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F051D8">
        <w:rPr>
          <w:rFonts w:eastAsia="Arial" w:cs="Times New Roman"/>
          <w:b/>
          <w:kern w:val="1"/>
          <w:szCs w:val="20"/>
          <w:lang w:eastAsia="zh-CN" w:bidi="hi-IN"/>
        </w:rPr>
        <w:t>.26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F051D8" w:rsidRPr="00F051D8" w:rsidRDefault="00184441" w:rsidP="00F051D8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F051D8">
        <w:rPr>
          <w:rFonts w:cs="Times New Roman"/>
          <w:szCs w:val="20"/>
        </w:rPr>
        <w:t>„</w:t>
      </w:r>
      <w:r w:rsidR="00F051D8">
        <w:t>Zakup z sukcesywnymi dostawami granulatu drzewnego</w:t>
      </w:r>
    </w:p>
    <w:p w:rsidR="00F051D8" w:rsidRPr="00A63115" w:rsidRDefault="00F051D8" w:rsidP="00F051D8">
      <w:pPr>
        <w:tabs>
          <w:tab w:val="left" w:pos="1074"/>
        </w:tabs>
        <w:spacing w:after="0" w:line="240" w:lineRule="auto"/>
        <w:jc w:val="center"/>
      </w:pPr>
      <w:r>
        <w:t xml:space="preserve">(typu pellet </w:t>
      </w:r>
      <w:r>
        <w:rPr>
          <w:szCs w:val="20"/>
        </w:rPr>
        <w:t>pelet, p</w:t>
      </w:r>
      <w:r w:rsidRPr="000C7E8F">
        <w:rPr>
          <w:szCs w:val="20"/>
        </w:rPr>
        <w:t>ellets</w:t>
      </w:r>
      <w:r>
        <w:rPr>
          <w:szCs w:val="20"/>
        </w:rPr>
        <w:t>)</w:t>
      </w:r>
      <w:r>
        <w:t xml:space="preserve"> do Domu Pomocy Społecznej MORS w Stegnie”.</w:t>
      </w: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051D8" w:rsidRPr="00F051D8" w:rsidRDefault="00184441" w:rsidP="00F051D8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F051D8">
        <w:rPr>
          <w:rFonts w:eastAsia="Times New Roman" w:cs="Times New Roman"/>
          <w:szCs w:val="20"/>
        </w:rPr>
        <w:t>zamówienia publicznego</w:t>
      </w:r>
      <w:r w:rsidR="0069116F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pn</w:t>
      </w:r>
      <w:r w:rsidR="0069116F">
        <w:rPr>
          <w:rFonts w:eastAsia="Times New Roman" w:cs="Times New Roman"/>
          <w:szCs w:val="20"/>
        </w:rPr>
        <w:t>.</w:t>
      </w:r>
      <w:r w:rsidR="00B42AAC">
        <w:rPr>
          <w:rFonts w:eastAsia="Times New Roman" w:cs="Times New Roman"/>
          <w:szCs w:val="20"/>
        </w:rPr>
        <w:t xml:space="preserve">: </w:t>
      </w:r>
      <w:r w:rsidR="00F051D8">
        <w:rPr>
          <w:rFonts w:cs="Times New Roman"/>
          <w:szCs w:val="20"/>
        </w:rPr>
        <w:t>„</w:t>
      </w:r>
      <w:r w:rsidR="00F051D8">
        <w:t>Zakup z sukcesywnymi dostawami granulatu drzewnego</w:t>
      </w:r>
      <w:r w:rsidR="00F051D8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F051D8">
        <w:t xml:space="preserve">(typu pellet </w:t>
      </w:r>
      <w:r w:rsidR="00F051D8">
        <w:rPr>
          <w:szCs w:val="20"/>
        </w:rPr>
        <w:t>pelet, p</w:t>
      </w:r>
      <w:r w:rsidR="00F051D8" w:rsidRPr="000C7E8F">
        <w:rPr>
          <w:szCs w:val="20"/>
        </w:rPr>
        <w:t>ellets</w:t>
      </w:r>
      <w:r w:rsidR="00F051D8">
        <w:rPr>
          <w:szCs w:val="20"/>
        </w:rPr>
        <w:t>)</w:t>
      </w:r>
      <w:r w:rsidR="00F051D8">
        <w:t xml:space="preserve"> do Domu Pomocy Społecznej MORS w Stegnie”.</w:t>
      </w:r>
    </w:p>
    <w:p w:rsidR="00184441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33774" w:rsidRPr="00DA05CC" w:rsidRDefault="00D33774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F051D8" w:rsidP="00912C53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proofErr w:type="spellStart"/>
      <w:r>
        <w:rPr>
          <w:rFonts w:eastAsia="Arial" w:cs="Times New Roman"/>
          <w:b/>
          <w:iCs/>
          <w:kern w:val="1"/>
          <w:szCs w:val="20"/>
          <w:lang w:eastAsia="zh-CN" w:bidi="hi-IN"/>
        </w:rPr>
        <w:t>max</w:t>
      </w:r>
      <w:proofErr w:type="spellEnd"/>
      <w:r>
        <w:rPr>
          <w:rFonts w:eastAsia="Arial" w:cs="Times New Roman"/>
          <w:b/>
          <w:iCs/>
          <w:kern w:val="1"/>
          <w:szCs w:val="20"/>
          <w:lang w:eastAsia="zh-CN" w:bidi="hi-IN"/>
        </w:rPr>
        <w:t>. 10</w:t>
      </w:r>
      <w:r w:rsidR="00CC7E8C"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0 pkt.</w:t>
      </w:r>
    </w:p>
    <w:p w:rsidR="00184441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F051D8">
        <w:rPr>
          <w:rFonts w:eastAsia="Times New Roman" w:cs="Times New Roman"/>
          <w:bCs/>
          <w:szCs w:val="20"/>
        </w:rPr>
        <w:t xml:space="preserve">dmiotu zamówienia t.j. dostawy 360 ton pelletu za </w:t>
      </w:r>
      <w:r w:rsidRPr="00CC7E8C">
        <w:rPr>
          <w:rFonts w:eastAsia="Times New Roman" w:cs="Times New Roman"/>
          <w:bCs/>
          <w:szCs w:val="20"/>
        </w:rPr>
        <w:t>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051D8" w:rsidRDefault="00F051D8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Cena 1 tony pelletu: …………….. brutto, słownie: …………., podatek VAT: ……………… </w:t>
      </w:r>
    </w:p>
    <w:p w:rsidR="00F051D8" w:rsidRDefault="00F051D8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184441" w:rsidP="00912C53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D33774">
      <w:pPr>
        <w:pStyle w:val="Akapitzlist"/>
        <w:numPr>
          <w:ilvl w:val="0"/>
          <w:numId w:val="7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>Zapłata realizowana będzie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poprze fakturowanie częściowe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, przelewem na konto wykonawcy nr …………………………………………… (podać nr konta), w okresie do </w:t>
      </w:r>
      <w:r w:rsidR="00F051D8" w:rsidRPr="00D33774">
        <w:rPr>
          <w:rFonts w:eastAsia="Times New Roman" w:cs="Times New Roman"/>
          <w:b/>
          <w:color w:val="000000"/>
          <w:szCs w:val="20"/>
          <w:lang w:eastAsia="ar-SA"/>
        </w:rPr>
        <w:t>14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D33774">
      <w:pPr>
        <w:pStyle w:val="Akapitzlist"/>
        <w:numPr>
          <w:ilvl w:val="0"/>
          <w:numId w:val="7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F051D8" w:rsidRDefault="00F051D8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912C53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</w:t>
      </w:r>
      <w:r w:rsidR="000951EF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3A7761">
        <w:rPr>
          <w:rFonts w:cs="Times New Roman"/>
          <w:szCs w:val="20"/>
        </w:rPr>
        <w:t>23</w:t>
      </w:r>
      <w:r w:rsidR="000951EF">
        <w:rPr>
          <w:rFonts w:cs="Times New Roman"/>
          <w:szCs w:val="20"/>
        </w:rPr>
        <w:t xml:space="preserve"> miesięcy</w:t>
      </w:r>
      <w:r w:rsidR="00F051D8" w:rsidRPr="000951EF">
        <w:rPr>
          <w:rFonts w:cs="Times New Roman"/>
          <w:szCs w:val="20"/>
        </w:rPr>
        <w:t xml:space="preserve"> od dnia podpisania umowy (</w:t>
      </w:r>
      <w:r w:rsidR="00F051D8" w:rsidRPr="000951EF">
        <w:rPr>
          <w:szCs w:val="20"/>
        </w:rPr>
        <w:t xml:space="preserve">ale nie wcześniej niż od 01stycznia 2022 </w:t>
      </w:r>
      <w:proofErr w:type="spellStart"/>
      <w:r w:rsidR="00F051D8" w:rsidRPr="000951EF">
        <w:rPr>
          <w:szCs w:val="20"/>
        </w:rPr>
        <w:t>r</w:t>
      </w:r>
      <w:proofErr w:type="spellEnd"/>
      <w:r w:rsidR="00F051D8" w:rsidRPr="000951EF">
        <w:rPr>
          <w:szCs w:val="20"/>
        </w:rPr>
        <w:t>).</w:t>
      </w:r>
    </w:p>
    <w:p w:rsidR="00184441" w:rsidRPr="00DA05CC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184441" w:rsidRPr="00823744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>14</w:t>
      </w:r>
      <w:r w:rsidR="00D337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184441" w:rsidRPr="0010762E" w:rsidRDefault="00184441" w:rsidP="00912C53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51964" w:rsidRDefault="00151964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D33774" w:rsidRPr="0099073E" w:rsidRDefault="00D33774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lastRenderedPageBreak/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912C53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9E35DF" w:rsidP="00912C5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E35DF" w:rsidRPr="00D05306" w:rsidRDefault="009E35D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42AAC" w:rsidRDefault="00B42AA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42AAC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067ED5" w15:done="0"/>
  <w15:commentEx w15:paraId="703C7A22" w15:done="0"/>
  <w15:commentEx w15:paraId="5B265280" w15:done="0"/>
  <w15:commentEx w15:paraId="6837E4EB" w15:done="0"/>
  <w15:commentEx w15:paraId="43560534" w15:done="0"/>
  <w15:commentEx w15:paraId="56128311" w15:done="0"/>
  <w15:commentEx w15:paraId="1F3B0196" w15:done="0"/>
  <w15:commentEx w15:paraId="35B8AC3D" w15:done="0"/>
  <w15:commentEx w15:paraId="08B46459" w15:done="0"/>
  <w15:commentEx w15:paraId="0B7A690D" w15:done="0"/>
  <w15:commentEx w15:paraId="721CCC78" w15:done="0"/>
  <w15:commentEx w15:paraId="55DD1300" w15:done="0"/>
  <w15:commentEx w15:paraId="1D2EC723" w15:done="0"/>
  <w15:commentEx w15:paraId="269A3E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8B" w:rsidRDefault="0004378B">
      <w:pPr>
        <w:spacing w:after="0" w:line="240" w:lineRule="auto"/>
      </w:pPr>
      <w:r>
        <w:separator/>
      </w:r>
    </w:p>
  </w:endnote>
  <w:endnote w:type="continuationSeparator" w:id="0">
    <w:p w:rsidR="0004378B" w:rsidRDefault="0004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0E" w:rsidRDefault="00124F3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6510E">
      <w:rPr>
        <w:szCs w:val="20"/>
      </w:rPr>
      <w:instrText xml:space="preserve"> PAGE </w:instrText>
    </w:r>
    <w:r>
      <w:rPr>
        <w:szCs w:val="20"/>
      </w:rPr>
      <w:fldChar w:fldCharType="separate"/>
    </w:r>
    <w:r w:rsidR="00E101E6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8B" w:rsidRDefault="0004378B">
      <w:pPr>
        <w:spacing w:after="0" w:line="240" w:lineRule="auto"/>
      </w:pPr>
      <w:r>
        <w:separator/>
      </w:r>
    </w:p>
  </w:footnote>
  <w:footnote w:type="continuationSeparator" w:id="0">
    <w:p w:rsidR="0004378B" w:rsidRDefault="0004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FC54A8"/>
    <w:multiLevelType w:val="hybridMultilevel"/>
    <w:tmpl w:val="FD7E7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91312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78854DC6"/>
    <w:multiLevelType w:val="hybridMultilevel"/>
    <w:tmpl w:val="F5B01B5A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11"/>
  </w:num>
  <w:num w:numId="3">
    <w:abstractNumId w:val="62"/>
  </w:num>
  <w:num w:numId="4">
    <w:abstractNumId w:val="104"/>
  </w:num>
  <w:num w:numId="5">
    <w:abstractNumId w:val="41"/>
  </w:num>
  <w:num w:numId="6">
    <w:abstractNumId w:val="43"/>
  </w:num>
  <w:num w:numId="7">
    <w:abstractNumId w:val="79"/>
  </w:num>
  <w:num w:numId="8">
    <w:abstractNumId w:val="100"/>
  </w:num>
  <w:num w:numId="9">
    <w:abstractNumId w:val="75"/>
  </w:num>
  <w:num w:numId="10">
    <w:abstractNumId w:val="46"/>
  </w:num>
  <w:num w:numId="11">
    <w:abstractNumId w:val="92"/>
  </w:num>
  <w:num w:numId="12">
    <w:abstractNumId w:val="73"/>
  </w:num>
  <w:num w:numId="13">
    <w:abstractNumId w:val="105"/>
  </w:num>
  <w:num w:numId="14">
    <w:abstractNumId w:val="107"/>
  </w:num>
  <w:num w:numId="15">
    <w:abstractNumId w:val="77"/>
  </w:num>
  <w:num w:numId="16">
    <w:abstractNumId w:val="96"/>
  </w:num>
  <w:num w:numId="17">
    <w:abstractNumId w:val="83"/>
  </w:num>
  <w:num w:numId="18">
    <w:abstractNumId w:val="95"/>
  </w:num>
  <w:num w:numId="19">
    <w:abstractNumId w:val="106"/>
  </w:num>
  <w:num w:numId="20">
    <w:abstractNumId w:val="71"/>
  </w:num>
  <w:num w:numId="21">
    <w:abstractNumId w:val="49"/>
  </w:num>
  <w:num w:numId="22">
    <w:abstractNumId w:val="110"/>
  </w:num>
  <w:num w:numId="23">
    <w:abstractNumId w:val="91"/>
  </w:num>
  <w:num w:numId="24">
    <w:abstractNumId w:val="68"/>
  </w:num>
  <w:num w:numId="25">
    <w:abstractNumId w:val="82"/>
  </w:num>
  <w:num w:numId="26">
    <w:abstractNumId w:val="108"/>
  </w:num>
  <w:num w:numId="27">
    <w:abstractNumId w:val="76"/>
  </w:num>
  <w:num w:numId="28">
    <w:abstractNumId w:val="86"/>
  </w:num>
  <w:num w:numId="29">
    <w:abstractNumId w:val="90"/>
  </w:num>
  <w:num w:numId="30">
    <w:abstractNumId w:val="64"/>
  </w:num>
  <w:num w:numId="31">
    <w:abstractNumId w:val="63"/>
  </w:num>
  <w:num w:numId="32">
    <w:abstractNumId w:val="38"/>
  </w:num>
  <w:num w:numId="33">
    <w:abstractNumId w:val="36"/>
  </w:num>
  <w:num w:numId="34">
    <w:abstractNumId w:val="69"/>
  </w:num>
  <w:num w:numId="35">
    <w:abstractNumId w:val="81"/>
  </w:num>
  <w:num w:numId="36">
    <w:abstractNumId w:val="74"/>
  </w:num>
  <w:num w:numId="37">
    <w:abstractNumId w:val="37"/>
  </w:num>
  <w:num w:numId="38">
    <w:abstractNumId w:val="39"/>
  </w:num>
  <w:num w:numId="39">
    <w:abstractNumId w:val="47"/>
  </w:num>
  <w:num w:numId="40">
    <w:abstractNumId w:val="60"/>
  </w:num>
  <w:num w:numId="41">
    <w:abstractNumId w:val="70"/>
  </w:num>
  <w:num w:numId="42">
    <w:abstractNumId w:val="55"/>
  </w:num>
  <w:num w:numId="43">
    <w:abstractNumId w:val="34"/>
  </w:num>
  <w:num w:numId="44">
    <w:abstractNumId w:val="61"/>
  </w:num>
  <w:num w:numId="45">
    <w:abstractNumId w:val="58"/>
  </w:num>
  <w:num w:numId="46">
    <w:abstractNumId w:val="94"/>
  </w:num>
  <w:num w:numId="47">
    <w:abstractNumId w:val="101"/>
  </w:num>
  <w:num w:numId="48">
    <w:abstractNumId w:val="28"/>
  </w:num>
  <w:num w:numId="49">
    <w:abstractNumId w:val="40"/>
  </w:num>
  <w:num w:numId="50">
    <w:abstractNumId w:val="42"/>
  </w:num>
  <w:num w:numId="51">
    <w:abstractNumId w:val="54"/>
  </w:num>
  <w:num w:numId="52">
    <w:abstractNumId w:val="99"/>
  </w:num>
  <w:num w:numId="53">
    <w:abstractNumId w:val="31"/>
  </w:num>
  <w:num w:numId="54">
    <w:abstractNumId w:val="33"/>
  </w:num>
  <w:num w:numId="55">
    <w:abstractNumId w:val="29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26"/>
  </w:num>
  <w:num w:numId="60">
    <w:abstractNumId w:val="87"/>
  </w:num>
  <w:num w:numId="61">
    <w:abstractNumId w:val="53"/>
  </w:num>
  <w:num w:numId="62">
    <w:abstractNumId w:val="85"/>
  </w:num>
  <w:num w:numId="63">
    <w:abstractNumId w:val="89"/>
  </w:num>
  <w:num w:numId="64">
    <w:abstractNumId w:val="97"/>
  </w:num>
  <w:num w:numId="65">
    <w:abstractNumId w:val="59"/>
  </w:num>
  <w:num w:numId="66">
    <w:abstractNumId w:val="78"/>
  </w:num>
  <w:num w:numId="67">
    <w:abstractNumId w:val="72"/>
  </w:num>
  <w:num w:numId="68">
    <w:abstractNumId w:val="109"/>
  </w:num>
  <w:num w:numId="69">
    <w:abstractNumId w:val="51"/>
  </w:num>
  <w:num w:numId="70">
    <w:abstractNumId w:val="30"/>
  </w:num>
  <w:num w:numId="71">
    <w:abstractNumId w:val="48"/>
  </w:num>
  <w:num w:numId="72">
    <w:abstractNumId w:val="57"/>
  </w:num>
  <w:num w:numId="73">
    <w:abstractNumId w:val="27"/>
  </w:num>
  <w:num w:numId="74">
    <w:abstractNumId w:val="32"/>
  </w:num>
  <w:num w:numId="75">
    <w:abstractNumId w:val="25"/>
  </w:num>
  <w:num w:numId="76">
    <w:abstractNumId w:val="65"/>
  </w:num>
  <w:num w:numId="77">
    <w:abstractNumId w:val="102"/>
  </w:num>
  <w:num w:numId="78">
    <w:abstractNumId w:val="103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378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4F3D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0E47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B0D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1E6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5AE3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DB8A-B3FD-4872-AE6A-1106857D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2021-09-29T10:43:00Z</cp:lastPrinted>
  <dcterms:created xsi:type="dcterms:W3CDTF">2021-09-21T20:23:00Z</dcterms:created>
  <dcterms:modified xsi:type="dcterms:W3CDTF">2021-09-29T11:18:00Z</dcterms:modified>
</cp:coreProperties>
</file>