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7BE2" w:rsidRPr="00E12299" w:rsidRDefault="008A7BE2" w:rsidP="008A7BE2">
      <w:pPr>
        <w:jc w:val="right"/>
        <w:rPr>
          <w:rFonts w:ascii="Georgia" w:hAnsi="Georgia" w:cs="Times New Roman"/>
          <w:sz w:val="24"/>
          <w:szCs w:val="24"/>
        </w:rPr>
      </w:pPr>
      <w:r w:rsidRPr="00E12299">
        <w:rPr>
          <w:rFonts w:ascii="Georgia" w:hAnsi="Georgia" w:cs="Times New Roman"/>
          <w:sz w:val="24"/>
          <w:szCs w:val="24"/>
        </w:rPr>
        <w:t>Kłodzko. 2</w:t>
      </w:r>
      <w:r w:rsidR="003A0ACC">
        <w:rPr>
          <w:rFonts w:ascii="Georgia" w:hAnsi="Georgia" w:cs="Times New Roman"/>
          <w:sz w:val="24"/>
          <w:szCs w:val="24"/>
        </w:rPr>
        <w:t>9</w:t>
      </w:r>
      <w:r w:rsidRPr="00E12299">
        <w:rPr>
          <w:rFonts w:ascii="Georgia" w:hAnsi="Georgia" w:cs="Times New Roman"/>
          <w:sz w:val="24"/>
          <w:szCs w:val="24"/>
        </w:rPr>
        <w:t>.1</w:t>
      </w:r>
      <w:r>
        <w:rPr>
          <w:rFonts w:ascii="Georgia" w:hAnsi="Georgia" w:cs="Times New Roman"/>
          <w:sz w:val="24"/>
          <w:szCs w:val="24"/>
        </w:rPr>
        <w:t>1</w:t>
      </w:r>
      <w:r w:rsidRPr="00E12299">
        <w:rPr>
          <w:rFonts w:ascii="Georgia" w:hAnsi="Georgia" w:cs="Times New Roman"/>
          <w:sz w:val="24"/>
          <w:szCs w:val="24"/>
        </w:rPr>
        <w:t>.202</w:t>
      </w:r>
      <w:r>
        <w:rPr>
          <w:rFonts w:ascii="Georgia" w:hAnsi="Georgia" w:cs="Times New Roman"/>
          <w:sz w:val="24"/>
          <w:szCs w:val="24"/>
        </w:rPr>
        <w:t>2</w:t>
      </w:r>
      <w:r w:rsidRPr="00E12299">
        <w:rPr>
          <w:rFonts w:ascii="Georgia" w:hAnsi="Georgia" w:cs="Times New Roman"/>
          <w:sz w:val="24"/>
          <w:szCs w:val="24"/>
        </w:rPr>
        <w:t xml:space="preserve"> r.</w:t>
      </w:r>
    </w:p>
    <w:p w:rsidR="008A7BE2" w:rsidRPr="00E12299" w:rsidRDefault="008A7BE2" w:rsidP="008A7BE2">
      <w:pPr>
        <w:rPr>
          <w:rFonts w:ascii="Georgia" w:hAnsi="Georgia" w:cs="Times New Roman"/>
          <w:sz w:val="24"/>
          <w:szCs w:val="24"/>
        </w:rPr>
      </w:pPr>
    </w:p>
    <w:p w:rsidR="008A7BE2" w:rsidRPr="00E12299" w:rsidRDefault="008A7BE2" w:rsidP="008A7BE2">
      <w:pPr>
        <w:rPr>
          <w:rFonts w:ascii="Georgia" w:hAnsi="Georgia" w:cs="Times New Roman"/>
          <w:sz w:val="24"/>
          <w:szCs w:val="24"/>
        </w:rPr>
      </w:pPr>
    </w:p>
    <w:p w:rsidR="008A7BE2" w:rsidRPr="00E12299" w:rsidRDefault="008A7BE2" w:rsidP="008A7BE2">
      <w:pPr>
        <w:rPr>
          <w:rFonts w:ascii="Georgia" w:hAnsi="Georgia" w:cs="Times New Roman"/>
          <w:sz w:val="24"/>
          <w:szCs w:val="24"/>
        </w:rPr>
      </w:pPr>
      <w:r w:rsidRPr="00E12299">
        <w:rPr>
          <w:rFonts w:ascii="Georgia" w:hAnsi="Georgia" w:cs="Times New Roman"/>
          <w:sz w:val="24"/>
          <w:szCs w:val="24"/>
        </w:rPr>
        <w:t>Zamawiający:</w:t>
      </w:r>
    </w:p>
    <w:p w:rsidR="008A7BE2" w:rsidRPr="00E12299" w:rsidRDefault="008A7BE2" w:rsidP="008A7BE2">
      <w:pPr>
        <w:rPr>
          <w:rFonts w:ascii="Georgia" w:hAnsi="Georgia" w:cs="Times New Roman"/>
          <w:sz w:val="24"/>
          <w:szCs w:val="24"/>
        </w:rPr>
      </w:pPr>
      <w:r w:rsidRPr="00E12299">
        <w:rPr>
          <w:rFonts w:ascii="Georgia" w:hAnsi="Georgia" w:cs="Times New Roman"/>
          <w:sz w:val="24"/>
          <w:szCs w:val="24"/>
        </w:rPr>
        <w:t>Powiat Kłodzki</w:t>
      </w:r>
    </w:p>
    <w:p w:rsidR="008A7BE2" w:rsidRPr="00E12299" w:rsidRDefault="008A7BE2" w:rsidP="008A7BE2">
      <w:pPr>
        <w:rPr>
          <w:rFonts w:ascii="Georgia" w:hAnsi="Georgia" w:cs="Times New Roman"/>
          <w:sz w:val="24"/>
          <w:szCs w:val="24"/>
        </w:rPr>
      </w:pPr>
      <w:r w:rsidRPr="00E12299">
        <w:rPr>
          <w:rFonts w:ascii="Georgia" w:hAnsi="Georgia" w:cs="Times New Roman"/>
          <w:sz w:val="24"/>
          <w:szCs w:val="24"/>
        </w:rPr>
        <w:t>ul. Okrzei 1</w:t>
      </w:r>
    </w:p>
    <w:p w:rsidR="008A7BE2" w:rsidRPr="00E12299" w:rsidRDefault="008A7BE2" w:rsidP="008A7BE2">
      <w:pPr>
        <w:rPr>
          <w:rFonts w:ascii="Georgia" w:hAnsi="Georgia" w:cs="Times New Roman"/>
          <w:sz w:val="24"/>
          <w:szCs w:val="24"/>
        </w:rPr>
      </w:pPr>
      <w:r w:rsidRPr="00E12299">
        <w:rPr>
          <w:rFonts w:ascii="Georgia" w:hAnsi="Georgia" w:cs="Times New Roman"/>
          <w:sz w:val="24"/>
          <w:szCs w:val="24"/>
        </w:rPr>
        <w:t>57-300 Kłodzko</w:t>
      </w:r>
    </w:p>
    <w:p w:rsidR="008A7BE2" w:rsidRPr="00E12299" w:rsidRDefault="008A7BE2" w:rsidP="008A7BE2">
      <w:pPr>
        <w:rPr>
          <w:rFonts w:ascii="Georgia" w:hAnsi="Georgia" w:cs="Times New Roman"/>
          <w:sz w:val="24"/>
          <w:szCs w:val="24"/>
        </w:rPr>
      </w:pPr>
    </w:p>
    <w:p w:rsidR="008A7BE2" w:rsidRPr="00E12299" w:rsidRDefault="008A7BE2" w:rsidP="008A7BE2">
      <w:pPr>
        <w:rPr>
          <w:rFonts w:ascii="Georgia" w:hAnsi="Georgia" w:cs="Times New Roman"/>
          <w:sz w:val="24"/>
          <w:szCs w:val="24"/>
        </w:rPr>
      </w:pPr>
    </w:p>
    <w:p w:rsidR="008A7BE2" w:rsidRPr="00E12299" w:rsidRDefault="008A7BE2" w:rsidP="008A7BE2">
      <w:pPr>
        <w:rPr>
          <w:rFonts w:ascii="Georgia" w:hAnsi="Georgia" w:cs="Times New Roman"/>
          <w:sz w:val="24"/>
          <w:szCs w:val="24"/>
        </w:rPr>
      </w:pPr>
    </w:p>
    <w:p w:rsidR="008A7BE2" w:rsidRPr="00E12299" w:rsidRDefault="008A7BE2" w:rsidP="008A7BE2">
      <w:pPr>
        <w:pStyle w:val="WW-Tekstpodstawowywcity31"/>
        <w:ind w:left="0"/>
        <w:rPr>
          <w:rFonts w:ascii="Georgia" w:hAnsi="Georgia"/>
          <w:b/>
        </w:rPr>
      </w:pPr>
      <w:r w:rsidRPr="00E12299">
        <w:rPr>
          <w:rFonts w:ascii="Georgia" w:hAnsi="Georgia"/>
          <w:b/>
          <w:bCs/>
        </w:rPr>
        <w:t xml:space="preserve">Postępowanie o udzielenie zamówienia publicznego: </w:t>
      </w:r>
      <w:r w:rsidRPr="00E12299">
        <w:rPr>
          <w:rStyle w:val="Pogrubienie"/>
          <w:rFonts w:ascii="Georgia" w:eastAsia="HG Mincho Light J" w:hAnsi="Georgia"/>
        </w:rPr>
        <w:t>Świadczenie usług pocztowych w obrocie krajowym i zagranicznym na rzecz Starostwa Powiatowego w Kłodzku w roku 202</w:t>
      </w:r>
      <w:r>
        <w:rPr>
          <w:rStyle w:val="Pogrubienie"/>
          <w:rFonts w:ascii="Georgia" w:eastAsia="HG Mincho Light J" w:hAnsi="Georgia"/>
        </w:rPr>
        <w:t>3</w:t>
      </w:r>
      <w:r w:rsidRPr="00E12299">
        <w:rPr>
          <w:rStyle w:val="Pogrubienie"/>
          <w:rFonts w:ascii="Georgia" w:eastAsia="HG Mincho Light J" w:hAnsi="Georgia"/>
        </w:rPr>
        <w:t>.</w:t>
      </w:r>
    </w:p>
    <w:p w:rsidR="008A7BE2" w:rsidRPr="00E12299" w:rsidRDefault="008A7BE2" w:rsidP="008A7BE2">
      <w:pPr>
        <w:pStyle w:val="WW-Tekstpodstawowywcity31"/>
        <w:ind w:left="0"/>
        <w:rPr>
          <w:rFonts w:ascii="Georgia" w:hAnsi="Georgia"/>
          <w:b/>
          <w:bCs/>
        </w:rPr>
      </w:pPr>
    </w:p>
    <w:p w:rsidR="008A7BE2" w:rsidRPr="00E12299" w:rsidRDefault="008A7BE2" w:rsidP="008A7BE2">
      <w:pPr>
        <w:rPr>
          <w:rFonts w:ascii="Georgia" w:hAnsi="Georgia" w:cs="Times New Roman"/>
          <w:b/>
          <w:bCs/>
          <w:sz w:val="24"/>
          <w:szCs w:val="24"/>
        </w:rPr>
      </w:pPr>
    </w:p>
    <w:p w:rsidR="008A7BE2" w:rsidRPr="00E12299" w:rsidRDefault="008A7BE2" w:rsidP="008A7BE2">
      <w:pPr>
        <w:rPr>
          <w:rFonts w:ascii="Georgia" w:hAnsi="Georgia" w:cs="Times New Roman"/>
          <w:sz w:val="24"/>
          <w:szCs w:val="24"/>
        </w:rPr>
      </w:pPr>
    </w:p>
    <w:p w:rsidR="008A7BE2" w:rsidRPr="00E12299" w:rsidRDefault="008A7BE2" w:rsidP="008A7BE2">
      <w:pPr>
        <w:rPr>
          <w:rFonts w:ascii="Georgia" w:hAnsi="Georgia" w:cs="Times New Roman"/>
          <w:sz w:val="24"/>
          <w:szCs w:val="24"/>
        </w:rPr>
      </w:pPr>
      <w:r w:rsidRPr="00E12299">
        <w:rPr>
          <w:rFonts w:ascii="Georgia" w:hAnsi="Georgia" w:cs="Times New Roman"/>
          <w:sz w:val="24"/>
          <w:szCs w:val="24"/>
        </w:rPr>
        <w:t>Działając na podstawie art. 222 ust. 5 ustawy z dnia 11 września 2019 r. (Dz. U. z 20</w:t>
      </w:r>
      <w:r>
        <w:rPr>
          <w:rFonts w:ascii="Georgia" w:hAnsi="Georgia" w:cs="Times New Roman"/>
          <w:sz w:val="24"/>
          <w:szCs w:val="24"/>
        </w:rPr>
        <w:t>22</w:t>
      </w:r>
      <w:r w:rsidRPr="00E12299">
        <w:rPr>
          <w:rFonts w:ascii="Georgia" w:hAnsi="Georgia" w:cs="Times New Roman"/>
          <w:sz w:val="24"/>
          <w:szCs w:val="24"/>
        </w:rPr>
        <w:t xml:space="preserve"> poz. </w:t>
      </w:r>
      <w:r>
        <w:rPr>
          <w:rFonts w:ascii="Georgia" w:hAnsi="Georgia" w:cs="Times New Roman"/>
          <w:sz w:val="24"/>
          <w:szCs w:val="24"/>
        </w:rPr>
        <w:t>1710</w:t>
      </w:r>
      <w:r w:rsidRPr="00E12299">
        <w:rPr>
          <w:rFonts w:ascii="Georgia" w:hAnsi="Georgia" w:cs="Times New Roman"/>
          <w:sz w:val="24"/>
          <w:szCs w:val="24"/>
        </w:rPr>
        <w:t xml:space="preserve"> ze zm.) zamawiający udostępnia informacje o ofertach otwartych.</w:t>
      </w:r>
    </w:p>
    <w:p w:rsidR="008A7BE2" w:rsidRPr="00E12299" w:rsidRDefault="008A7BE2" w:rsidP="008A7BE2">
      <w:pPr>
        <w:rPr>
          <w:rFonts w:ascii="Georgia" w:hAnsi="Georgia" w:cs="Times New Roman"/>
          <w:sz w:val="24"/>
          <w:szCs w:val="24"/>
        </w:rPr>
      </w:pPr>
    </w:p>
    <w:p w:rsidR="008A7BE2" w:rsidRPr="00E12299" w:rsidRDefault="008A7BE2" w:rsidP="008A7BE2">
      <w:pPr>
        <w:rPr>
          <w:rFonts w:ascii="Georgia" w:hAnsi="Georgia" w:cs="Times New Roman"/>
          <w:sz w:val="24"/>
          <w:szCs w:val="24"/>
        </w:rPr>
      </w:pPr>
    </w:p>
    <w:p w:rsidR="008A7BE2" w:rsidRPr="00E12299" w:rsidRDefault="008A7BE2" w:rsidP="008A7BE2">
      <w:pPr>
        <w:shd w:val="clear" w:color="auto" w:fill="FFFFFF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E12299">
        <w:rPr>
          <w:rFonts w:ascii="Georgia" w:eastAsia="Times New Roman" w:hAnsi="Georgia" w:cs="Times New Roman"/>
          <w:sz w:val="24"/>
          <w:szCs w:val="24"/>
          <w:lang w:eastAsia="pl-PL"/>
        </w:rPr>
        <w:t>Nazwa albo imiona i nazwiska oraz siedziba lub miejsca prowadzonej działalności gospodarczej albo miejsca zamieszkania wykonawców, których oferty zostały otwarte oraz ceny lub koszty zawarte w ofertach.</w:t>
      </w:r>
    </w:p>
    <w:p w:rsidR="008A7BE2" w:rsidRPr="00E12299" w:rsidRDefault="008A7BE2" w:rsidP="008A7BE2">
      <w:pPr>
        <w:shd w:val="clear" w:color="auto" w:fill="FFFFFF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5478"/>
        <w:gridCol w:w="2956"/>
      </w:tblGrid>
      <w:tr w:rsidR="008A7BE2" w:rsidRPr="00E12299" w:rsidTr="00406E62">
        <w:tc>
          <w:tcPr>
            <w:tcW w:w="603" w:type="dxa"/>
          </w:tcPr>
          <w:p w:rsidR="008A7BE2" w:rsidRPr="00E12299" w:rsidRDefault="008A7BE2" w:rsidP="00406E62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L.p.</w:t>
            </w:r>
          </w:p>
        </w:tc>
        <w:tc>
          <w:tcPr>
            <w:tcW w:w="5496" w:type="dxa"/>
          </w:tcPr>
          <w:p w:rsidR="008A7BE2" w:rsidRPr="00E12299" w:rsidRDefault="008A7BE2" w:rsidP="00406E62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Wykonawca</w:t>
            </w:r>
          </w:p>
        </w:tc>
        <w:tc>
          <w:tcPr>
            <w:tcW w:w="2963" w:type="dxa"/>
          </w:tcPr>
          <w:p w:rsidR="008A7BE2" w:rsidRPr="00E12299" w:rsidRDefault="008A7BE2" w:rsidP="00406E62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Cena</w:t>
            </w:r>
          </w:p>
          <w:p w:rsidR="008A7BE2" w:rsidRPr="00E12299" w:rsidRDefault="008A7BE2" w:rsidP="00406E62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Termin płatności</w:t>
            </w:r>
          </w:p>
        </w:tc>
      </w:tr>
      <w:tr w:rsidR="008A7BE2" w:rsidRPr="00E12299" w:rsidTr="00406E62">
        <w:tc>
          <w:tcPr>
            <w:tcW w:w="603" w:type="dxa"/>
          </w:tcPr>
          <w:p w:rsidR="008A7BE2" w:rsidRPr="00E12299" w:rsidRDefault="008A7BE2" w:rsidP="00406E62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1.</w:t>
            </w:r>
          </w:p>
        </w:tc>
        <w:tc>
          <w:tcPr>
            <w:tcW w:w="5496" w:type="dxa"/>
          </w:tcPr>
          <w:p w:rsidR="008A7BE2" w:rsidRPr="00E12299" w:rsidRDefault="008A7BE2" w:rsidP="00406E62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 xml:space="preserve">Poczta Polska S.A. ul. Rodziny Hiszpańskich 8, </w:t>
            </w:r>
          </w:p>
          <w:p w:rsidR="008A7BE2" w:rsidRPr="00E12299" w:rsidRDefault="008A7BE2" w:rsidP="00406E62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00-940 Warszawa</w:t>
            </w:r>
          </w:p>
        </w:tc>
        <w:tc>
          <w:tcPr>
            <w:tcW w:w="2963" w:type="dxa"/>
          </w:tcPr>
          <w:p w:rsidR="008A7BE2" w:rsidRPr="00E12299" w:rsidRDefault="008A7BE2" w:rsidP="00406E62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4</w:t>
            </w:r>
            <w:r>
              <w:rPr>
                <w:rFonts w:ascii="Georgia" w:hAnsi="Georgia" w:cs="Times New Roman"/>
                <w:sz w:val="24"/>
                <w:szCs w:val="24"/>
              </w:rPr>
              <w:t>37 661,90</w:t>
            </w:r>
            <w:r w:rsidRPr="00E12299">
              <w:rPr>
                <w:rFonts w:ascii="Georgia" w:hAnsi="Georgia" w:cs="Times New Roman"/>
                <w:sz w:val="24"/>
                <w:szCs w:val="24"/>
              </w:rPr>
              <w:t xml:space="preserve"> zł </w:t>
            </w:r>
          </w:p>
          <w:p w:rsidR="008A7BE2" w:rsidRPr="00E12299" w:rsidRDefault="008A7BE2" w:rsidP="00406E62">
            <w:pPr>
              <w:rPr>
                <w:rFonts w:ascii="Georgia" w:hAnsi="Georgia" w:cs="Times New Roman"/>
                <w:sz w:val="24"/>
                <w:szCs w:val="24"/>
              </w:rPr>
            </w:pPr>
            <w:r w:rsidRPr="00E12299">
              <w:rPr>
                <w:rFonts w:ascii="Georgia" w:hAnsi="Georgia" w:cs="Times New Roman"/>
                <w:sz w:val="24"/>
                <w:szCs w:val="24"/>
              </w:rPr>
              <w:t>14 dni</w:t>
            </w:r>
          </w:p>
        </w:tc>
      </w:tr>
    </w:tbl>
    <w:p w:rsidR="008A7BE2" w:rsidRPr="00E12299" w:rsidRDefault="008A7BE2" w:rsidP="008A7BE2">
      <w:pPr>
        <w:rPr>
          <w:rFonts w:ascii="Georgia" w:hAnsi="Georgia"/>
        </w:rPr>
      </w:pPr>
    </w:p>
    <w:p w:rsidR="008A7BE2" w:rsidRPr="00E12299" w:rsidRDefault="008A7BE2" w:rsidP="008A7BE2">
      <w:pPr>
        <w:rPr>
          <w:rFonts w:ascii="Georgia" w:hAnsi="Georgia" w:cs="Times New Roman"/>
          <w:i/>
          <w:iCs/>
          <w:sz w:val="24"/>
          <w:szCs w:val="24"/>
        </w:rPr>
      </w:pPr>
    </w:p>
    <w:p w:rsidR="008A7BE2" w:rsidRPr="00E12299" w:rsidRDefault="008A7BE2" w:rsidP="008A7BE2">
      <w:pPr>
        <w:rPr>
          <w:rFonts w:ascii="Georgia" w:hAnsi="Georgia" w:cs="Times New Roman"/>
          <w:i/>
          <w:iCs/>
          <w:sz w:val="24"/>
          <w:szCs w:val="24"/>
        </w:rPr>
      </w:pPr>
    </w:p>
    <w:p w:rsidR="008A7BE2" w:rsidRPr="00E12299" w:rsidRDefault="008A7BE2" w:rsidP="008A7BE2">
      <w:pPr>
        <w:rPr>
          <w:rFonts w:ascii="Georgia" w:hAnsi="Georgia"/>
        </w:rPr>
      </w:pPr>
    </w:p>
    <w:p w:rsidR="008A7BE2" w:rsidRPr="00E12299" w:rsidRDefault="008A7BE2" w:rsidP="008A7BE2">
      <w:pPr>
        <w:rPr>
          <w:rFonts w:ascii="Georgia" w:hAnsi="Georgia"/>
        </w:rPr>
      </w:pPr>
    </w:p>
    <w:p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E2"/>
    <w:rsid w:val="003A0ACC"/>
    <w:rsid w:val="00482FA2"/>
    <w:rsid w:val="008A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77BC"/>
  <w15:chartTrackingRefBased/>
  <w15:docId w15:val="{203A773D-1D45-41FA-8809-C6238C98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B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rsid w:val="008A7BE2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A7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7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2</cp:revision>
  <dcterms:created xsi:type="dcterms:W3CDTF">2022-11-29T11:35:00Z</dcterms:created>
  <dcterms:modified xsi:type="dcterms:W3CDTF">2022-11-29T11:40:00Z</dcterms:modified>
</cp:coreProperties>
</file>