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7D87" w14:textId="77777777" w:rsidR="00686620" w:rsidRPr="00686620" w:rsidRDefault="00686620" w:rsidP="00686620">
      <w:pPr>
        <w:spacing w:after="0" w:line="240" w:lineRule="auto"/>
        <w:jc w:val="right"/>
        <w:rPr>
          <w:rFonts w:eastAsia="Times New Roman" w:cstheme="minorHAnsi"/>
          <w:b/>
          <w:bCs/>
          <w:lang w:eastAsia="pl-PL"/>
        </w:rPr>
      </w:pPr>
      <w:bookmarkStart w:id="0" w:name="_Hlk120025213"/>
      <w:r w:rsidRPr="00686620">
        <w:rPr>
          <w:rFonts w:eastAsia="Times New Roman" w:cstheme="minorHAnsi"/>
          <w:b/>
          <w:bCs/>
          <w:lang w:eastAsia="pl-PL"/>
        </w:rPr>
        <w:t>Dopiewo, dnia 14.12.2022r.</w:t>
      </w:r>
    </w:p>
    <w:p w14:paraId="34538EAB" w14:textId="77777777" w:rsidR="00686620" w:rsidRPr="00686620" w:rsidRDefault="00686620" w:rsidP="00686620">
      <w:pPr>
        <w:spacing w:after="0" w:line="240" w:lineRule="auto"/>
        <w:jc w:val="right"/>
        <w:rPr>
          <w:rFonts w:eastAsia="Times New Roman" w:cstheme="minorHAnsi"/>
          <w:b/>
          <w:bCs/>
          <w:lang w:eastAsia="pl-PL"/>
        </w:rPr>
      </w:pPr>
    </w:p>
    <w:p w14:paraId="0494FBE2" w14:textId="77777777" w:rsidR="00686620" w:rsidRPr="00686620" w:rsidRDefault="00686620" w:rsidP="00686620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686620">
        <w:rPr>
          <w:rFonts w:eastAsia="Times New Roman" w:cstheme="minorHAnsi"/>
          <w:b/>
          <w:bCs/>
          <w:lang w:eastAsia="pl-PL"/>
        </w:rPr>
        <w:t>ROA.271.37.2022</w:t>
      </w:r>
    </w:p>
    <w:p w14:paraId="628FC4B2" w14:textId="77777777" w:rsidR="00686620" w:rsidRPr="00686620" w:rsidRDefault="00686620" w:rsidP="00686620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4079D853" w14:textId="77777777" w:rsidR="00686620" w:rsidRPr="00686620" w:rsidRDefault="00686620" w:rsidP="00686620">
      <w:pPr>
        <w:spacing w:line="240" w:lineRule="auto"/>
        <w:jc w:val="right"/>
        <w:rPr>
          <w:rFonts w:eastAsia="Times New Roman" w:cstheme="minorHAnsi"/>
          <w:b/>
          <w:bCs/>
          <w:lang w:eastAsia="pl-PL"/>
        </w:rPr>
      </w:pPr>
      <w:r w:rsidRPr="00686620">
        <w:rPr>
          <w:rFonts w:eastAsia="Times New Roman" w:cstheme="minorHAnsi"/>
          <w:b/>
          <w:bCs/>
          <w:lang w:eastAsia="pl-PL"/>
        </w:rPr>
        <w:t>Do wszystkich uczestników postępowania</w:t>
      </w:r>
    </w:p>
    <w:p w14:paraId="1D6CC511" w14:textId="77777777" w:rsidR="00686620" w:rsidRPr="00686620" w:rsidRDefault="00686620" w:rsidP="00686620">
      <w:pPr>
        <w:spacing w:line="240" w:lineRule="auto"/>
        <w:jc w:val="right"/>
        <w:rPr>
          <w:rFonts w:eastAsia="Times New Roman" w:cstheme="minorHAnsi"/>
          <w:b/>
          <w:bCs/>
          <w:lang w:eastAsia="pl-PL"/>
        </w:rPr>
      </w:pPr>
    </w:p>
    <w:p w14:paraId="70D0D9A4" w14:textId="77777777" w:rsidR="00686620" w:rsidRPr="00686620" w:rsidRDefault="00686620" w:rsidP="00686620">
      <w:pPr>
        <w:spacing w:line="240" w:lineRule="auto"/>
        <w:jc w:val="both"/>
        <w:rPr>
          <w:rFonts w:cstheme="minorHAnsi"/>
          <w:b/>
          <w:kern w:val="3"/>
        </w:rPr>
      </w:pPr>
      <w:r w:rsidRPr="00686620">
        <w:rPr>
          <w:rFonts w:eastAsia="Times New Roman" w:cstheme="minorHAnsi"/>
          <w:lang w:eastAsia="pl-PL"/>
        </w:rPr>
        <w:t>Dotyczy postępowania o udzielenie zamówienia publicznego pn.</w:t>
      </w:r>
      <w:r w:rsidRPr="00686620">
        <w:rPr>
          <w:rFonts w:eastAsia="Arial" w:cstheme="minorHAnsi"/>
          <w:lang w:val="pl" w:eastAsia="pl-PL"/>
        </w:rPr>
        <w:t xml:space="preserve"> </w:t>
      </w:r>
      <w:r w:rsidRPr="00686620">
        <w:rPr>
          <w:rFonts w:eastAsia="Times New Roman" w:cstheme="minorHAnsi"/>
          <w:b/>
          <w:lang w:eastAsia="pl-PL"/>
        </w:rPr>
        <w:t>„</w:t>
      </w:r>
      <w:bookmarkStart w:id="1" w:name="_Hlk99708896"/>
      <w:r w:rsidRPr="00686620">
        <w:rPr>
          <w:rFonts w:cstheme="minorHAnsi"/>
          <w:b/>
          <w:kern w:val="3"/>
        </w:rPr>
        <w:t>Dostawa i montaż rozdzielni technologicznej dla Stacji Uzdatniania Wody w miejscowości Joanka gm. Dopiewo</w:t>
      </w:r>
      <w:bookmarkEnd w:id="1"/>
      <w:r w:rsidRPr="00686620">
        <w:rPr>
          <w:rFonts w:cstheme="minorHAnsi"/>
          <w:b/>
          <w:kern w:val="3"/>
        </w:rPr>
        <w:t>.</w:t>
      </w:r>
      <w:r w:rsidRPr="00686620">
        <w:rPr>
          <w:rFonts w:eastAsia="Times New Roman" w:cstheme="minorHAnsi"/>
          <w:b/>
          <w:lang w:eastAsia="pl-PL"/>
        </w:rPr>
        <w:t>”</w:t>
      </w:r>
    </w:p>
    <w:p w14:paraId="173A58D3" w14:textId="77777777" w:rsidR="00686620" w:rsidRPr="00686620" w:rsidRDefault="00686620" w:rsidP="00686620">
      <w:pPr>
        <w:spacing w:line="240" w:lineRule="auto"/>
        <w:jc w:val="both"/>
        <w:rPr>
          <w:rFonts w:eastAsia="Arial" w:cstheme="minorHAnsi"/>
          <w:lang w:val="pl" w:eastAsia="pl-PL"/>
        </w:rPr>
      </w:pPr>
    </w:p>
    <w:p w14:paraId="346E4E06" w14:textId="77777777" w:rsidR="00686620" w:rsidRPr="00686620" w:rsidRDefault="00686620" w:rsidP="00686620">
      <w:pPr>
        <w:spacing w:after="0" w:line="319" w:lineRule="auto"/>
        <w:ind w:firstLine="360"/>
        <w:contextualSpacing/>
        <w:jc w:val="both"/>
        <w:rPr>
          <w:rFonts w:cstheme="minorHAnsi"/>
        </w:rPr>
      </w:pPr>
    </w:p>
    <w:p w14:paraId="06B41EF0" w14:textId="77777777" w:rsidR="00686620" w:rsidRPr="00686620" w:rsidRDefault="00686620" w:rsidP="00686620">
      <w:pPr>
        <w:tabs>
          <w:tab w:val="left" w:pos="851"/>
        </w:tabs>
        <w:spacing w:after="0" w:line="319" w:lineRule="auto"/>
        <w:contextualSpacing/>
        <w:jc w:val="both"/>
        <w:rPr>
          <w:rFonts w:ascii="Calibri" w:hAnsi="Calibri" w:cstheme="minorHAnsi"/>
        </w:rPr>
      </w:pPr>
      <w:r w:rsidRPr="00686620">
        <w:rPr>
          <w:rFonts w:ascii="Calibri" w:hAnsi="Calibri" w:cstheme="minorHAnsi"/>
        </w:rPr>
        <w:tab/>
        <w:t xml:space="preserve">Zamawiający informuje, że do niniejszego postępowania wpłynął wniosek o wyjaśnienie treści SWZ. Działając na podstawie  art. 284 ust. 2 </w:t>
      </w:r>
      <w:proofErr w:type="spellStart"/>
      <w:r w:rsidRPr="00686620">
        <w:rPr>
          <w:rFonts w:ascii="Calibri" w:hAnsi="Calibri" w:cstheme="minorHAnsi"/>
        </w:rPr>
        <w:t>Pzp</w:t>
      </w:r>
      <w:proofErr w:type="spellEnd"/>
      <w:r w:rsidRPr="00686620">
        <w:rPr>
          <w:rFonts w:ascii="Calibri" w:hAnsi="Calibri" w:cstheme="minorHAnsi"/>
        </w:rPr>
        <w:t>, przekazujemy wyjaśnienia.</w:t>
      </w:r>
    </w:p>
    <w:p w14:paraId="4713A019" w14:textId="77777777" w:rsidR="00686620" w:rsidRPr="00686620" w:rsidRDefault="00686620" w:rsidP="00686620">
      <w:pPr>
        <w:tabs>
          <w:tab w:val="left" w:pos="851"/>
        </w:tabs>
        <w:spacing w:after="0" w:line="319" w:lineRule="auto"/>
        <w:contextualSpacing/>
        <w:jc w:val="both"/>
        <w:rPr>
          <w:rFonts w:ascii="Calibri" w:hAnsi="Calibri" w:cstheme="minorHAnsi"/>
        </w:rPr>
      </w:pPr>
    </w:p>
    <w:p w14:paraId="56F1C0CA" w14:textId="77777777" w:rsidR="00686620" w:rsidRPr="00686620" w:rsidRDefault="00686620" w:rsidP="00686620">
      <w:pPr>
        <w:tabs>
          <w:tab w:val="left" w:pos="851"/>
        </w:tabs>
        <w:spacing w:after="0" w:line="319" w:lineRule="auto"/>
        <w:contextualSpacing/>
        <w:jc w:val="both"/>
        <w:rPr>
          <w:rFonts w:ascii="Calibri" w:hAnsi="Calibri" w:cstheme="minorHAnsi"/>
        </w:rPr>
      </w:pPr>
      <w:r w:rsidRPr="00686620">
        <w:rPr>
          <w:rFonts w:ascii="Calibri" w:hAnsi="Calibri" w:cstheme="minorHAnsi"/>
          <w:b/>
          <w:bCs/>
        </w:rPr>
        <w:t>Pytanie nr 1.</w:t>
      </w:r>
      <w:r w:rsidRPr="00686620">
        <w:rPr>
          <w:rFonts w:ascii="Calibri" w:hAnsi="Calibri" w:cstheme="minorHAnsi"/>
        </w:rPr>
        <w:t xml:space="preserve"> Proszę  o informację, kto dostarcza kartę SIM do modułu telemetrycznego?</w:t>
      </w:r>
    </w:p>
    <w:p w14:paraId="137DD9D4" w14:textId="77777777" w:rsidR="00686620" w:rsidRPr="00686620" w:rsidRDefault="00686620" w:rsidP="00686620">
      <w:pPr>
        <w:tabs>
          <w:tab w:val="left" w:pos="851"/>
        </w:tabs>
        <w:spacing w:after="0" w:line="319" w:lineRule="auto"/>
        <w:contextualSpacing/>
        <w:jc w:val="both"/>
        <w:rPr>
          <w:rFonts w:ascii="Calibri" w:hAnsi="Calibri" w:cstheme="minorHAnsi"/>
        </w:rPr>
      </w:pPr>
    </w:p>
    <w:p w14:paraId="5E1A68B0" w14:textId="77777777" w:rsidR="00686620" w:rsidRPr="00686620" w:rsidRDefault="00686620" w:rsidP="00686620">
      <w:pPr>
        <w:jc w:val="both"/>
        <w:rPr>
          <w:b/>
          <w:bCs/>
          <w:color w:val="1F497D"/>
        </w:rPr>
      </w:pPr>
      <w:r w:rsidRPr="00686620">
        <w:rPr>
          <w:rFonts w:ascii="Calibri" w:hAnsi="Calibri" w:cstheme="minorHAnsi"/>
          <w:b/>
          <w:bCs/>
        </w:rPr>
        <w:t>Odpowiedź:</w:t>
      </w:r>
      <w:r w:rsidRPr="00686620">
        <w:rPr>
          <w:rFonts w:ascii="Calibri" w:hAnsi="Calibri" w:cstheme="minorHAnsi"/>
        </w:rPr>
        <w:t xml:space="preserve"> </w:t>
      </w:r>
      <w:r w:rsidRPr="00686620">
        <w:t>W ramach niniejszego zamówienia Zamawiający nie wymaga dostawy kart SIM do modułu telemetrycznego.</w:t>
      </w:r>
    </w:p>
    <w:p w14:paraId="362F1D80" w14:textId="77777777" w:rsidR="00686620" w:rsidRPr="00686620" w:rsidRDefault="00686620" w:rsidP="00686620">
      <w:pPr>
        <w:tabs>
          <w:tab w:val="left" w:pos="851"/>
        </w:tabs>
        <w:spacing w:after="0" w:line="319" w:lineRule="auto"/>
        <w:contextualSpacing/>
        <w:jc w:val="both"/>
        <w:rPr>
          <w:rFonts w:ascii="Calibri" w:hAnsi="Calibri" w:cstheme="minorHAnsi"/>
        </w:rPr>
      </w:pPr>
    </w:p>
    <w:bookmarkEnd w:id="0"/>
    <w:p w14:paraId="488B911D" w14:textId="77777777" w:rsidR="00686620" w:rsidRPr="00686620" w:rsidRDefault="00686620" w:rsidP="00686620"/>
    <w:p w14:paraId="4D1C9749" w14:textId="77777777" w:rsidR="00D26FDB" w:rsidRDefault="00D26FDB"/>
    <w:sectPr w:rsidR="00D26FDB" w:rsidSect="00DB3121">
      <w:headerReference w:type="default" r:id="rId4"/>
      <w:footerReference w:type="default" r:id="rId5"/>
      <w:pgSz w:w="11906" w:h="16838"/>
      <w:pgMar w:top="1420" w:right="849" w:bottom="426" w:left="993" w:header="709" w:footer="39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7751572"/>
      <w:docPartObj>
        <w:docPartGallery w:val="Page Numbers (Bottom of Page)"/>
        <w:docPartUnique/>
      </w:docPartObj>
    </w:sdtPr>
    <w:sdtContent>
      <w:p w14:paraId="1F4319B2" w14:textId="77777777" w:rsidR="0043748D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6C3D719E" w14:textId="77777777" w:rsidR="00296A44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E8AB" w14:textId="77777777" w:rsidR="00096BAC" w:rsidRDefault="00000000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C7FA95B" wp14:editId="1890CBA6">
          <wp:simplePos x="0" y="0"/>
          <wp:positionH relativeFrom="column">
            <wp:posOffset>2743200</wp:posOffset>
          </wp:positionH>
          <wp:positionV relativeFrom="paragraph">
            <wp:posOffset>-372110</wp:posOffset>
          </wp:positionV>
          <wp:extent cx="1153795" cy="715645"/>
          <wp:effectExtent l="0" t="0" r="8255" b="825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79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5E14CA4" wp14:editId="2F45DEEF">
          <wp:simplePos x="0" y="0"/>
          <wp:positionH relativeFrom="margin">
            <wp:posOffset>161925</wp:posOffset>
          </wp:positionH>
          <wp:positionV relativeFrom="paragraph">
            <wp:posOffset>-295910</wp:posOffset>
          </wp:positionV>
          <wp:extent cx="1254760" cy="733425"/>
          <wp:effectExtent l="0" t="0" r="2540" b="9525"/>
          <wp:wrapNone/>
          <wp:docPr id="8" name="Obraz 8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68648DF" wp14:editId="08A668E2">
          <wp:simplePos x="0" y="0"/>
          <wp:positionH relativeFrom="margin">
            <wp:posOffset>5019675</wp:posOffset>
          </wp:positionH>
          <wp:positionV relativeFrom="paragraph">
            <wp:posOffset>-362585</wp:posOffset>
          </wp:positionV>
          <wp:extent cx="1060450" cy="695325"/>
          <wp:effectExtent l="0" t="0" r="6350" b="9525"/>
          <wp:wrapNone/>
          <wp:docPr id="9" name="Obraz 9" descr="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20-logo-kolor_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620"/>
    <w:rsid w:val="00686620"/>
    <w:rsid w:val="00D2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430EF"/>
  <w15:chartTrackingRefBased/>
  <w15:docId w15:val="{14260533-EAC7-4AC0-979A-CF874CCA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6620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86620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686620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86620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538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2022-12-14T14:18:00Z</dcterms:created>
  <dcterms:modified xsi:type="dcterms:W3CDTF">2022-12-14T14:18:00Z</dcterms:modified>
</cp:coreProperties>
</file>