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90" w:rsidRDefault="002C0DAD">
      <w:pPr>
        <w:widowControl w:val="0"/>
        <w:tabs>
          <w:tab w:val="left" w:pos="2340"/>
        </w:tabs>
        <w:suppressAutoHyphens/>
        <w:spacing w:after="0" w:line="24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eastAsia="Arial Unicode MS" w:hAnsi="Arial" w:cs="Times New Roman"/>
          <w:b/>
          <w:sz w:val="20"/>
          <w:szCs w:val="20"/>
          <w:lang w:eastAsia="ar-SA"/>
        </w:rPr>
        <w:t xml:space="preserve">                        </w:t>
      </w:r>
    </w:p>
    <w:p w:rsidR="002B3090" w:rsidRDefault="002C0DAD">
      <w:pPr>
        <w:widowControl w:val="0"/>
        <w:tabs>
          <w:tab w:val="left" w:pos="2340"/>
        </w:tabs>
        <w:suppressAutoHyphens/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  <w:t>Grupa 1 – Środki myjące do powierzchni</w:t>
      </w:r>
    </w:p>
    <w:p w:rsidR="002B3090" w:rsidRDefault="002C0DAD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  <w:u w:val="single"/>
          <w:lang w:eastAsia="ar-SA"/>
        </w:rPr>
      </w:pPr>
      <w:r>
        <w:rPr>
          <w:rFonts w:ascii="Arial" w:eastAsia="Arial Unicode MS" w:hAnsi="Arial" w:cs="Arial"/>
          <w:b/>
          <w:sz w:val="20"/>
          <w:szCs w:val="20"/>
          <w:u w:val="single"/>
          <w:lang w:eastAsia="ar-SA"/>
        </w:rPr>
        <w:t>Uwaga!</w:t>
      </w:r>
    </w:p>
    <w:p w:rsidR="002B3090" w:rsidRDefault="002C0DAD">
      <w:pPr>
        <w:widowControl w:val="0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  <w:lang w:eastAsia="ar-SA"/>
        </w:rPr>
        <w:t>Wykonawca w ramach dostawy asortymentu z grupy 1, dostarczy Zamawiającemu, lejki do butelek (z tworzywa  o średnicy końcówki 9 do 14mm) oraz  pompki dozujące do pojemników 5 litrowych (gwinty pompek pasujące do opakowań 5 l) wraz z dozymetrem do dozowania środków myjących na każdy oddział wraz z instrukcjami stosowania (plan higieny) (w trwałym wykonaniu do przyklejenia) w ilościach:</w:t>
      </w:r>
    </w:p>
    <w:p w:rsidR="002B3090" w:rsidRDefault="002C0DAD">
      <w:pPr>
        <w:widowControl w:val="0"/>
        <w:tabs>
          <w:tab w:val="left" w:pos="180"/>
        </w:tabs>
        <w:suppressAutoHyphens/>
        <w:spacing w:after="0" w:line="24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  <w:lang w:eastAsia="ar-SA"/>
        </w:rPr>
        <w:t xml:space="preserve">- instrukcje stosowania  - 15 </w:t>
      </w:r>
      <w:proofErr w:type="spellStart"/>
      <w:r>
        <w:rPr>
          <w:rFonts w:ascii="Arial" w:eastAsia="Arial Unicode MS" w:hAnsi="Arial" w:cs="Arial"/>
          <w:sz w:val="20"/>
          <w:szCs w:val="20"/>
          <w:lang w:eastAsia="ar-SA"/>
        </w:rPr>
        <w:t>szt</w:t>
      </w:r>
      <w:proofErr w:type="spellEnd"/>
    </w:p>
    <w:p w:rsidR="002B3090" w:rsidRDefault="002C0DAD">
      <w:pPr>
        <w:widowControl w:val="0"/>
        <w:tabs>
          <w:tab w:val="left" w:pos="180"/>
        </w:tabs>
        <w:suppressAutoHyphens/>
        <w:spacing w:after="0" w:line="24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  <w:lang w:eastAsia="ar-SA"/>
        </w:rPr>
        <w:t xml:space="preserve">- pompki do dozowania – 60 </w:t>
      </w:r>
      <w:proofErr w:type="spellStart"/>
      <w:r>
        <w:rPr>
          <w:rFonts w:ascii="Arial" w:eastAsia="Arial Unicode MS" w:hAnsi="Arial" w:cs="Arial"/>
          <w:sz w:val="20"/>
          <w:szCs w:val="20"/>
          <w:lang w:eastAsia="ar-SA"/>
        </w:rPr>
        <w:t>szt</w:t>
      </w:r>
      <w:proofErr w:type="spellEnd"/>
    </w:p>
    <w:p w:rsidR="002B3090" w:rsidRDefault="002C0DAD">
      <w:pPr>
        <w:widowControl w:val="0"/>
        <w:tabs>
          <w:tab w:val="left" w:pos="180"/>
        </w:tabs>
        <w:suppressAutoHyphens/>
        <w:spacing w:after="0" w:line="24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  <w:lang w:eastAsia="ar-SA"/>
        </w:rPr>
        <w:t xml:space="preserve">- lejki uniwersalne – 30 </w:t>
      </w:r>
      <w:proofErr w:type="spellStart"/>
      <w:r>
        <w:rPr>
          <w:rFonts w:ascii="Arial" w:eastAsia="Arial Unicode MS" w:hAnsi="Arial" w:cs="Arial"/>
          <w:sz w:val="20"/>
          <w:szCs w:val="20"/>
          <w:lang w:eastAsia="ar-SA"/>
        </w:rPr>
        <w:t>szt</w:t>
      </w:r>
      <w:proofErr w:type="spellEnd"/>
    </w:p>
    <w:p w:rsidR="002B3090" w:rsidRDefault="002C0DAD">
      <w:pPr>
        <w:widowControl w:val="0"/>
        <w:tabs>
          <w:tab w:val="left" w:pos="180"/>
        </w:tabs>
        <w:suppressAutoHyphens/>
        <w:spacing w:after="0" w:line="24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  <w:lang w:eastAsia="ar-SA"/>
        </w:rPr>
        <w:t>(</w:t>
      </w:r>
      <w:r>
        <w:rPr>
          <w:rFonts w:ascii="Arial" w:eastAsia="Arial Unicode MS" w:hAnsi="Arial" w:cs="Arial"/>
          <w:sz w:val="20"/>
          <w:szCs w:val="20"/>
          <w:lang w:eastAsia="pl-PL"/>
        </w:rPr>
        <w:t>Pompki dozujące dostosowane do pojemników 5 litrowych, kompatybilne ze pojemnikami do środków chemicznych z kodowaniem kolorami (poz1, poz3, poz6, poz7) oraz pozostałymi (poz2, poz10, poz11),  z ustaloną  i czytelna dozą preparatu)</w:t>
      </w:r>
    </w:p>
    <w:p w:rsidR="002B3090" w:rsidRDefault="002C0DAD">
      <w:pPr>
        <w:widowControl w:val="0"/>
        <w:tabs>
          <w:tab w:val="left" w:pos="180"/>
        </w:tabs>
        <w:suppressAutoHyphens/>
        <w:spacing w:after="0" w:line="24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  <w:lang w:eastAsia="pl-PL"/>
        </w:rPr>
        <w:t>(Lejek plastikowy do butelek – uniwersalny, średnica końcówki lejka od 9 do 14 mm)</w:t>
      </w:r>
    </w:p>
    <w:p w:rsidR="002B3090" w:rsidRDefault="002C0DAD">
      <w:pPr>
        <w:widowControl w:val="0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  <w:lang w:eastAsia="ar-SA"/>
        </w:rPr>
        <w:t>Wykonawca w ramach dostawy asortymentu z grupy 1 dla kodów kolorystycznych, wyposaży Zamawiającego w stacjonarne, przepływowe urządzenie do dozowani</w:t>
      </w:r>
      <w:r w:rsidR="00081691">
        <w:rPr>
          <w:rFonts w:ascii="Arial" w:eastAsia="Arial Unicode MS" w:hAnsi="Arial" w:cs="Arial"/>
          <w:sz w:val="20"/>
          <w:szCs w:val="20"/>
          <w:lang w:eastAsia="ar-SA"/>
        </w:rPr>
        <w:t>a</w:t>
      </w:r>
      <w:r>
        <w:rPr>
          <w:rFonts w:ascii="Arial" w:eastAsia="Arial Unicode MS" w:hAnsi="Arial" w:cs="Arial"/>
          <w:sz w:val="20"/>
          <w:szCs w:val="20"/>
          <w:lang w:eastAsia="ar-SA"/>
        </w:rPr>
        <w:t xml:space="preserve"> preparatów, montowane na ścianie, z pojemnikiem na ustawienie pojemników z preparatami nierozcieńczonymi, podłączonymi do instalacji zimnej wody wraz zaworem odcinającym i zaworem zwrotnym (</w:t>
      </w:r>
      <w:proofErr w:type="spellStart"/>
      <w:r>
        <w:rPr>
          <w:rFonts w:ascii="Arial" w:eastAsia="Arial Unicode MS" w:hAnsi="Arial" w:cs="Arial"/>
          <w:sz w:val="20"/>
          <w:szCs w:val="20"/>
          <w:lang w:eastAsia="ar-SA"/>
        </w:rPr>
        <w:t>przeciwskażeniowym</w:t>
      </w:r>
      <w:proofErr w:type="spellEnd"/>
      <w:r>
        <w:rPr>
          <w:rFonts w:ascii="Arial" w:eastAsia="Arial Unicode MS" w:hAnsi="Arial" w:cs="Arial"/>
          <w:sz w:val="20"/>
          <w:szCs w:val="20"/>
          <w:lang w:eastAsia="ar-SA"/>
        </w:rPr>
        <w:t xml:space="preserve">), umożliwiającym przygotowanie roztworów o zadanych stężeniach – pomieszczenie porządkowe szpitala (dozowanie 4 rodzajów środków).  </w:t>
      </w:r>
    </w:p>
    <w:p w:rsidR="002B3090" w:rsidRDefault="002C0DAD">
      <w:pPr>
        <w:widowControl w:val="0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  <w:lang w:eastAsia="ar-SA"/>
        </w:rPr>
        <w:t>Zamawiający wymaga wdrożenia przez Wykonawcę pełnego szkolenia z zakresu stosowania środków myjących w 2 terminach uzgodnionych z Zamawiającym oraz na wyraźną prośbę w przypadku problemów wynikłych podczas stosowania ś</w:t>
      </w:r>
      <w:r w:rsidR="000D7DE5">
        <w:rPr>
          <w:rFonts w:ascii="Arial" w:eastAsia="Arial Unicode MS" w:hAnsi="Arial" w:cs="Arial"/>
          <w:sz w:val="20"/>
          <w:szCs w:val="20"/>
          <w:lang w:eastAsia="ar-SA"/>
        </w:rPr>
        <w:t>rodków przez personel szpitala.</w:t>
      </w:r>
    </w:p>
    <w:p w:rsidR="002B3090" w:rsidRPr="00081691" w:rsidRDefault="002C0DAD" w:rsidP="00081691">
      <w:pPr>
        <w:widowControl w:val="0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  <w:lang w:eastAsia="ar-SA"/>
        </w:rPr>
        <w:t>Grupa 1 – środki myjące do powierzchni – środki profesjonalne, do stosowania w szpitalach, powinny być kompatybilne ze sobą i pochodzić od jednego producenta.</w:t>
      </w:r>
    </w:p>
    <w:p w:rsidR="00081691" w:rsidRPr="00081691" w:rsidRDefault="00081691" w:rsidP="00081691">
      <w:pPr>
        <w:widowControl w:val="0"/>
        <w:tabs>
          <w:tab w:val="left" w:pos="180"/>
        </w:tabs>
        <w:suppressAutoHyphens/>
        <w:spacing w:after="0" w:line="240" w:lineRule="auto"/>
        <w:ind w:left="720"/>
        <w:jc w:val="both"/>
        <w:rPr>
          <w:rFonts w:ascii="Arial" w:hAnsi="Arial"/>
          <w:sz w:val="20"/>
          <w:szCs w:val="20"/>
        </w:rPr>
      </w:pPr>
    </w:p>
    <w:tbl>
      <w:tblPr>
        <w:tblStyle w:val="Tabela-Siatka"/>
        <w:tblW w:w="15843" w:type="dxa"/>
        <w:tblInd w:w="-45" w:type="dxa"/>
        <w:tblLayout w:type="fixed"/>
        <w:tblCellMar>
          <w:left w:w="63" w:type="dxa"/>
        </w:tblCellMar>
        <w:tblLook w:val="0000"/>
      </w:tblPr>
      <w:tblGrid>
        <w:gridCol w:w="471"/>
        <w:gridCol w:w="7292"/>
        <w:gridCol w:w="709"/>
        <w:gridCol w:w="992"/>
        <w:gridCol w:w="993"/>
        <w:gridCol w:w="1134"/>
        <w:gridCol w:w="1134"/>
        <w:gridCol w:w="1559"/>
        <w:gridCol w:w="1559"/>
      </w:tblGrid>
      <w:tr w:rsidR="000D7DE5" w:rsidTr="000D7DE5">
        <w:trPr>
          <w:trHeight w:val="284"/>
        </w:trPr>
        <w:tc>
          <w:tcPr>
            <w:tcW w:w="471" w:type="dxa"/>
            <w:shd w:val="pct12" w:color="auto" w:fill="auto"/>
            <w:tcMar>
              <w:left w:w="63" w:type="dxa"/>
            </w:tcMar>
          </w:tcPr>
          <w:p w:rsidR="000D7DE5" w:rsidRDefault="000D7DE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0"/>
                <w:lang w:eastAsia="ar-SA"/>
              </w:rPr>
            </w:pPr>
          </w:p>
          <w:p w:rsidR="000D7DE5" w:rsidRDefault="000D7DE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lang w:eastAsia="ar-SA"/>
              </w:rPr>
              <w:t>Lp.</w:t>
            </w:r>
          </w:p>
        </w:tc>
        <w:tc>
          <w:tcPr>
            <w:tcW w:w="7292" w:type="dxa"/>
            <w:shd w:val="pct12" w:color="auto" w:fill="auto"/>
            <w:tcMar>
              <w:left w:w="63" w:type="dxa"/>
            </w:tcMar>
          </w:tcPr>
          <w:p w:rsidR="000D7DE5" w:rsidRDefault="000D7DE5">
            <w:pPr>
              <w:widowControl w:val="0"/>
              <w:suppressAutoHyphens/>
              <w:spacing w:after="0" w:line="240" w:lineRule="auto"/>
              <w:ind w:left="204"/>
              <w:rPr>
                <w:rFonts w:ascii="Arial" w:eastAsia="Arial Unicode MS" w:hAnsi="Arial" w:cs="Arial"/>
                <w:b/>
                <w:bCs/>
                <w:color w:val="000000"/>
                <w:sz w:val="20"/>
                <w:lang w:eastAsia="ar-SA"/>
              </w:rPr>
            </w:pPr>
          </w:p>
          <w:p w:rsidR="000D7DE5" w:rsidRDefault="000D7DE5">
            <w:pPr>
              <w:widowControl w:val="0"/>
              <w:suppressAutoHyphens/>
              <w:spacing w:after="0" w:line="240" w:lineRule="auto"/>
              <w:ind w:left="204"/>
              <w:jc w:val="center"/>
              <w:rPr>
                <w:rFonts w:ascii="Arial" w:eastAsia="Arial Unicode MS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lang w:eastAsia="ar-SA"/>
              </w:rPr>
              <w:t>Asortyment</w:t>
            </w:r>
          </w:p>
        </w:tc>
        <w:tc>
          <w:tcPr>
            <w:tcW w:w="709" w:type="dxa"/>
            <w:shd w:val="pct12" w:color="auto" w:fill="auto"/>
            <w:tcMar>
              <w:left w:w="63" w:type="dxa"/>
            </w:tcMar>
            <w:vAlign w:val="center"/>
          </w:tcPr>
          <w:p w:rsidR="000D7DE5" w:rsidRPr="001A4097" w:rsidRDefault="000D7DE5" w:rsidP="001A409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ar-SA"/>
              </w:rPr>
            </w:pPr>
            <w:r w:rsidRPr="001A4097">
              <w:rPr>
                <w:rFonts w:ascii="Arial" w:eastAsia="Arial Unicode MS" w:hAnsi="Arial" w:cs="Arial"/>
                <w:b/>
                <w:bCs/>
                <w:color w:val="000000"/>
                <w:sz w:val="18"/>
                <w:lang w:eastAsia="ar-SA"/>
              </w:rPr>
              <w:t>J.m.</w:t>
            </w:r>
          </w:p>
        </w:tc>
        <w:tc>
          <w:tcPr>
            <w:tcW w:w="992" w:type="dxa"/>
            <w:shd w:val="pct12" w:color="auto" w:fill="auto"/>
            <w:tcMar>
              <w:left w:w="63" w:type="dxa"/>
            </w:tcMar>
            <w:vAlign w:val="center"/>
          </w:tcPr>
          <w:p w:rsidR="000D7DE5" w:rsidRPr="001A4097" w:rsidRDefault="000D7DE5" w:rsidP="001A4097">
            <w:pPr>
              <w:widowControl w:val="0"/>
              <w:suppressAutoHyphens/>
              <w:spacing w:after="0" w:line="240" w:lineRule="auto"/>
              <w:ind w:left="-63" w:right="-108"/>
              <w:jc w:val="center"/>
              <w:rPr>
                <w:rFonts w:ascii="Arial" w:eastAsia="Arial Unicode MS" w:hAnsi="Arial" w:cs="Arial"/>
                <w:b/>
                <w:color w:val="000000"/>
                <w:lang w:eastAsia="ar-SA"/>
              </w:rPr>
            </w:pPr>
            <w:r w:rsidRPr="001A4097">
              <w:rPr>
                <w:rFonts w:ascii="Arial" w:eastAsia="Arial Unicode MS" w:hAnsi="Arial" w:cs="Arial"/>
                <w:b/>
                <w:bCs/>
                <w:color w:val="000000"/>
                <w:sz w:val="20"/>
                <w:lang w:eastAsia="ar-SA"/>
              </w:rPr>
              <w:t>Zapotrzebowanie</w:t>
            </w:r>
          </w:p>
        </w:tc>
        <w:tc>
          <w:tcPr>
            <w:tcW w:w="993" w:type="dxa"/>
            <w:shd w:val="pct12" w:color="auto" w:fill="auto"/>
            <w:tcMar>
              <w:left w:w="63" w:type="dxa"/>
            </w:tcMar>
            <w:vAlign w:val="center"/>
          </w:tcPr>
          <w:p w:rsidR="000D7DE5" w:rsidRPr="001A4097" w:rsidRDefault="000D7DE5" w:rsidP="001A4097">
            <w:pPr>
              <w:widowControl w:val="0"/>
              <w:suppressAutoHyphens/>
              <w:spacing w:after="0" w:line="240" w:lineRule="auto"/>
              <w:ind w:left="-63" w:right="-108"/>
              <w:jc w:val="center"/>
              <w:rPr>
                <w:rFonts w:ascii="Arial" w:eastAsia="Arial Unicode MS" w:hAnsi="Arial" w:cs="Arial"/>
                <w:b/>
                <w:color w:val="000000"/>
                <w:lang w:eastAsia="ar-SA"/>
              </w:rPr>
            </w:pPr>
            <w:r w:rsidRPr="001A4097">
              <w:rPr>
                <w:rFonts w:ascii="Arial" w:eastAsia="Arial Unicode MS" w:hAnsi="Arial" w:cs="Arial"/>
                <w:b/>
                <w:color w:val="000000"/>
                <w:sz w:val="20"/>
                <w:lang w:eastAsia="ar-SA"/>
              </w:rPr>
              <w:t>Cena jedn. netto(w zł)</w:t>
            </w:r>
          </w:p>
        </w:tc>
        <w:tc>
          <w:tcPr>
            <w:tcW w:w="1134" w:type="dxa"/>
            <w:shd w:val="pct12" w:color="auto" w:fill="auto"/>
            <w:tcMar>
              <w:left w:w="63" w:type="dxa"/>
            </w:tcMar>
            <w:vAlign w:val="center"/>
          </w:tcPr>
          <w:p w:rsidR="000D7DE5" w:rsidRPr="001A4097" w:rsidRDefault="000D7DE5" w:rsidP="001A4097">
            <w:pPr>
              <w:widowControl w:val="0"/>
              <w:suppressAutoHyphens/>
              <w:spacing w:after="0" w:line="240" w:lineRule="auto"/>
              <w:ind w:left="-108" w:right="-134"/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eastAsia="ar-SA"/>
              </w:rPr>
            </w:pPr>
            <w:r w:rsidRPr="001A4097">
              <w:rPr>
                <w:rFonts w:ascii="Arial" w:eastAsia="Arial Unicode MS" w:hAnsi="Arial" w:cs="Arial"/>
                <w:b/>
                <w:bCs/>
                <w:color w:val="000000"/>
                <w:sz w:val="20"/>
                <w:lang w:eastAsia="ar-SA"/>
              </w:rPr>
              <w:t>Wartość</w:t>
            </w:r>
            <w:r w:rsidRPr="001A4097">
              <w:rPr>
                <w:rFonts w:ascii="Arial" w:eastAsia="Arial Unicode MS" w:hAnsi="Arial" w:cs="Arial"/>
                <w:b/>
                <w:bCs/>
                <w:color w:val="000000"/>
                <w:lang w:eastAsia="ar-SA"/>
              </w:rPr>
              <w:t xml:space="preserve"> </w:t>
            </w:r>
            <w:r w:rsidRPr="001A4097">
              <w:rPr>
                <w:rFonts w:ascii="Arial" w:eastAsia="Arial Unicode MS" w:hAnsi="Arial" w:cs="Arial"/>
                <w:b/>
                <w:bCs/>
                <w:color w:val="000000"/>
                <w:sz w:val="20"/>
                <w:lang w:eastAsia="ar-SA"/>
              </w:rPr>
              <w:t>netto</w:t>
            </w:r>
          </w:p>
          <w:p w:rsidR="000D7DE5" w:rsidRPr="001A4097" w:rsidRDefault="000D7DE5" w:rsidP="001A409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ar-SA"/>
              </w:rPr>
            </w:pPr>
            <w:r w:rsidRPr="001A4097">
              <w:rPr>
                <w:rFonts w:ascii="Arial" w:eastAsia="Arial Unicode MS" w:hAnsi="Arial" w:cs="Arial"/>
                <w:b/>
                <w:bCs/>
                <w:color w:val="000000"/>
                <w:sz w:val="20"/>
                <w:lang w:eastAsia="ar-SA"/>
              </w:rPr>
              <w:t>(w zł)</w:t>
            </w:r>
          </w:p>
        </w:tc>
        <w:tc>
          <w:tcPr>
            <w:tcW w:w="1134" w:type="dxa"/>
            <w:shd w:val="pct12" w:color="auto" w:fill="auto"/>
            <w:tcMar>
              <w:left w:w="63" w:type="dxa"/>
            </w:tcMar>
            <w:vAlign w:val="center"/>
          </w:tcPr>
          <w:p w:rsidR="000D7DE5" w:rsidRPr="001A4097" w:rsidRDefault="000D7DE5" w:rsidP="001A4097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A4097">
              <w:rPr>
                <w:rFonts w:ascii="Arial" w:eastAsia="Arial Unicode MS" w:hAnsi="Arial" w:cs="Arial"/>
                <w:b/>
                <w:bCs/>
                <w:color w:val="000000"/>
                <w:sz w:val="20"/>
                <w:lang w:eastAsia="ar-SA"/>
              </w:rPr>
              <w:t>%</w:t>
            </w:r>
          </w:p>
          <w:p w:rsidR="000D7DE5" w:rsidRPr="001A4097" w:rsidRDefault="000D7DE5" w:rsidP="001A4097">
            <w:pPr>
              <w:widowControl w:val="0"/>
              <w:suppressAutoHyphens/>
              <w:spacing w:after="0" w:line="240" w:lineRule="auto"/>
              <w:ind w:left="-82" w:right="-108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A4097">
              <w:rPr>
                <w:rFonts w:ascii="Arial" w:eastAsia="Arial Unicode MS" w:hAnsi="Arial" w:cs="Arial"/>
                <w:b/>
                <w:bCs/>
                <w:color w:val="000000"/>
                <w:sz w:val="20"/>
                <w:lang w:eastAsia="ar-SA"/>
              </w:rPr>
              <w:t>podatku</w:t>
            </w:r>
          </w:p>
          <w:p w:rsidR="000D7DE5" w:rsidRPr="001A4097" w:rsidRDefault="000D7DE5" w:rsidP="001A4097">
            <w:pPr>
              <w:widowControl w:val="0"/>
              <w:suppressAutoHyphens/>
              <w:spacing w:after="0" w:line="240" w:lineRule="auto"/>
              <w:ind w:left="-82" w:right="-108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A4097">
              <w:rPr>
                <w:rFonts w:ascii="Arial" w:eastAsia="Arial Unicode MS" w:hAnsi="Arial" w:cs="Arial"/>
                <w:b/>
                <w:bCs/>
                <w:color w:val="000000"/>
                <w:sz w:val="20"/>
                <w:lang w:eastAsia="ar-SA"/>
              </w:rPr>
              <w:t>VAT</w:t>
            </w:r>
          </w:p>
        </w:tc>
        <w:tc>
          <w:tcPr>
            <w:tcW w:w="1559" w:type="dxa"/>
            <w:shd w:val="pct12" w:color="auto" w:fill="auto"/>
            <w:tcMar>
              <w:left w:w="63" w:type="dxa"/>
            </w:tcMar>
            <w:vAlign w:val="center"/>
          </w:tcPr>
          <w:p w:rsidR="000D7DE5" w:rsidRPr="001A4097" w:rsidRDefault="000D7DE5" w:rsidP="001A4097">
            <w:pPr>
              <w:widowControl w:val="0"/>
              <w:suppressAutoHyphens/>
              <w:spacing w:after="0" w:line="240" w:lineRule="auto"/>
              <w:ind w:left="-82" w:right="-108"/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eastAsia="ar-SA"/>
              </w:rPr>
            </w:pPr>
            <w:r w:rsidRPr="001A4097">
              <w:rPr>
                <w:rFonts w:ascii="Arial" w:eastAsia="Arial Unicode MS" w:hAnsi="Arial" w:cs="Arial"/>
                <w:b/>
                <w:bCs/>
                <w:color w:val="000000"/>
                <w:sz w:val="20"/>
                <w:lang w:eastAsia="ar-SA"/>
              </w:rPr>
              <w:t>Wartość brutto</w:t>
            </w:r>
          </w:p>
          <w:p w:rsidR="000D7DE5" w:rsidRPr="001A4097" w:rsidRDefault="000D7DE5" w:rsidP="001A409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ar-SA"/>
              </w:rPr>
            </w:pPr>
            <w:r w:rsidRPr="001A4097">
              <w:rPr>
                <w:rFonts w:ascii="Arial" w:eastAsia="Arial Unicode MS" w:hAnsi="Arial" w:cs="Arial"/>
                <w:b/>
                <w:bCs/>
                <w:color w:val="000000"/>
                <w:sz w:val="20"/>
                <w:lang w:eastAsia="ar-SA"/>
              </w:rPr>
              <w:t>(w zł)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0D7DE5" w:rsidRPr="001A4097" w:rsidRDefault="000D7DE5" w:rsidP="000D7DE5">
            <w:pPr>
              <w:widowControl w:val="0"/>
              <w:suppressAutoHyphens/>
              <w:spacing w:after="0" w:line="240" w:lineRule="auto"/>
              <w:ind w:left="-82" w:right="-108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lang w:eastAsia="ar-SA"/>
              </w:rPr>
              <w:t>Producent</w:t>
            </w:r>
          </w:p>
        </w:tc>
      </w:tr>
      <w:tr w:rsidR="000D7DE5" w:rsidTr="000D7DE5">
        <w:trPr>
          <w:trHeight w:val="284"/>
        </w:trPr>
        <w:tc>
          <w:tcPr>
            <w:tcW w:w="471" w:type="dxa"/>
            <w:shd w:val="clear" w:color="auto" w:fill="auto"/>
            <w:tcMar>
              <w:left w:w="63" w:type="dxa"/>
            </w:tcMar>
          </w:tcPr>
          <w:p w:rsidR="000D7DE5" w:rsidRDefault="000D7DE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7292" w:type="dxa"/>
            <w:shd w:val="clear" w:color="auto" w:fill="auto"/>
            <w:tcMar>
              <w:left w:w="63" w:type="dxa"/>
            </w:tcMar>
          </w:tcPr>
          <w:p w:rsidR="000D7DE5" w:rsidRPr="00081691" w:rsidRDefault="000D7DE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 xml:space="preserve">Preparat skoncentrowany z kodowaniem kolorystycznym opakowania w kolorze </w:t>
            </w:r>
            <w:r w:rsidRPr="00081691">
              <w:rPr>
                <w:rFonts w:ascii="Arial" w:eastAsia="Arial Unicode MS" w:hAnsi="Arial" w:cs="Arial"/>
                <w:b/>
                <w:bCs/>
                <w:sz w:val="18"/>
                <w:lang w:eastAsia="ar-SA"/>
              </w:rPr>
              <w:t>zielonym</w:t>
            </w:r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 xml:space="preserve"> (etykiety i nakrętki) i neutralnym niedrażniącym zapachu, przeznaczony do codziennego mycia i pielęgnacji podłóg wodoodpornych tj. PCV, linoleum, lastriko, gresu, terakoty, marmuru. Chroniący i konserwujący myte powierzchnie. Posiadający doskonałe właściwości zwilżające i czyszczące. Przeznaczony do mycia ręcznego i maszynowego. </w:t>
            </w:r>
            <w:proofErr w:type="spellStart"/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>Niskopieniący</w:t>
            </w:r>
            <w:proofErr w:type="spellEnd"/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>. Niepozostawiający smug – szybko odparowujący. Wymagane właściwości antystatyczne. Posiadający polimery rozpuszczalne w wodzie tworzącą warstwę połyskową z właściwościami antypoślizgowymi. Stężenie 0,25-2,0% dla mycia ręcznego na 10 l wody Skuteczny przy stężeniu 0,25 na 10 l wody. Gęstość 1,00-1,1g/cm</w:t>
            </w:r>
            <w:r w:rsidRPr="00081691">
              <w:rPr>
                <w:rFonts w:ascii="Arial" w:eastAsia="Arial Unicode MS" w:hAnsi="Arial" w:cs="Arial"/>
                <w:sz w:val="18"/>
                <w:vertAlign w:val="superscript"/>
                <w:lang w:eastAsia="ar-SA"/>
              </w:rPr>
              <w:t>3</w:t>
            </w:r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 xml:space="preserve">. </w:t>
            </w:r>
            <w:proofErr w:type="spellStart"/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>ph</w:t>
            </w:r>
            <w:proofErr w:type="spellEnd"/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 xml:space="preserve"> 8-9 Przeznaczony do profesjonalnego stosowania w szpitalach. Zawiera niejonowe środki powierzchniowo czynne &lt;5%, mydło &lt;5%, kompozycje zapachowe  </w:t>
            </w:r>
            <w:r w:rsidRPr="00081691">
              <w:rPr>
                <w:rFonts w:ascii="Arial" w:eastAsia="Arial Unicode MS" w:hAnsi="Arial" w:cs="Arial"/>
                <w:b/>
                <w:color w:val="000000"/>
                <w:sz w:val="18"/>
                <w:lang w:eastAsia="ar-SA"/>
              </w:rPr>
              <w:t>(op. = 5 l)</w:t>
            </w: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ind w:right="72"/>
              <w:rPr>
                <w:sz w:val="20"/>
              </w:rPr>
            </w:pPr>
            <w:bookmarkStart w:id="0" w:name="__DdeLink__6526_716179077"/>
            <w:bookmarkEnd w:id="0"/>
            <w:r w:rsidRPr="00081691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Środek przeznaczony do stosowania w szpitalu.</w:t>
            </w:r>
            <w:r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 xml:space="preserve"> Etykieta w języku polskim.</w:t>
            </w: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1691">
              <w:rPr>
                <w:rFonts w:ascii="Arial" w:hAnsi="Arial" w:cs="Arial"/>
                <w:b/>
                <w:bCs/>
                <w:color w:val="000000"/>
                <w:sz w:val="18"/>
              </w:rPr>
              <w:t>Nazwa własna  oferowanego preparatu……………………….</w:t>
            </w: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ind w:left="118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D7DE5" w:rsidRDefault="000D7DE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20"/>
              </w:rPr>
            </w:pPr>
            <w:r w:rsidRPr="00081691">
              <w:rPr>
                <w:rFonts w:ascii="Arial" w:hAnsi="Arial" w:cs="Arial"/>
                <w:b/>
                <w:color w:val="000000"/>
                <w:sz w:val="18"/>
              </w:rPr>
              <w:t>Producent preparatu………………………………………………</w:t>
            </w:r>
          </w:p>
        </w:tc>
        <w:tc>
          <w:tcPr>
            <w:tcW w:w="709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sz w:val="19"/>
                <w:szCs w:val="19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Op.</w:t>
            </w:r>
          </w:p>
        </w:tc>
        <w:tc>
          <w:tcPr>
            <w:tcW w:w="992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lang w:eastAsia="ar-SA"/>
              </w:rPr>
              <w:t>65</w:t>
            </w:r>
          </w:p>
        </w:tc>
        <w:tc>
          <w:tcPr>
            <w:tcW w:w="993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0D7DE5" w:rsidRPr="001A4097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0D7DE5" w:rsidRPr="001A4097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0D7DE5" w:rsidRPr="001A4097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</w:rPr>
            </w:pPr>
          </w:p>
        </w:tc>
      </w:tr>
      <w:tr w:rsidR="000D7DE5" w:rsidTr="000D7DE5">
        <w:trPr>
          <w:trHeight w:val="1361"/>
        </w:trPr>
        <w:tc>
          <w:tcPr>
            <w:tcW w:w="471" w:type="dxa"/>
            <w:shd w:val="clear" w:color="auto" w:fill="auto"/>
            <w:tcMar>
              <w:left w:w="63" w:type="dxa"/>
            </w:tcMar>
          </w:tcPr>
          <w:p w:rsidR="000D7DE5" w:rsidRDefault="000D7DE5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lastRenderedPageBreak/>
              <w:t>2</w:t>
            </w:r>
          </w:p>
        </w:tc>
        <w:tc>
          <w:tcPr>
            <w:tcW w:w="7292" w:type="dxa"/>
            <w:shd w:val="clear" w:color="auto" w:fill="auto"/>
            <w:tcMar>
              <w:left w:w="63" w:type="dxa"/>
            </w:tcMar>
          </w:tcPr>
          <w:p w:rsidR="000D7DE5" w:rsidRPr="00081691" w:rsidRDefault="000D7DE5">
            <w:pPr>
              <w:widowControl w:val="0"/>
              <w:suppressAutoHyphens/>
              <w:spacing w:line="240" w:lineRule="auto"/>
              <w:ind w:right="72"/>
              <w:contextualSpacing/>
              <w:rPr>
                <w:rFonts w:ascii="Arial" w:hAnsi="Arial"/>
                <w:sz w:val="18"/>
              </w:rPr>
            </w:pPr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 xml:space="preserve">Emulsja samo połyskowa do pielęgnacji i konserwacji podłóg z PCV, lastriko, linoleum, terakoty, gresu, drewna lakierowanego, marmuru. Tworzy powłokę antypoślizgową, odporną na ścieranie. Po froterowaniu gwarantująca odnawialny połysk, przeciwdziałająca osadzaniu się kurzu, nie wymagająca stosowania </w:t>
            </w:r>
            <w:proofErr w:type="spellStart"/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>strippera</w:t>
            </w:r>
            <w:proofErr w:type="spellEnd"/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 xml:space="preserve"> do zmywania starych warstw.. Dozowanie 1:1 – 1:2, zawiera środki konserwujące , o niedrażniącym łagodnym zapachu. Gęstość :0,99-1,01g/cm</w:t>
            </w:r>
            <w:r w:rsidRPr="00081691">
              <w:rPr>
                <w:rFonts w:ascii="Arial" w:eastAsia="Arial Unicode MS" w:hAnsi="Arial" w:cs="Arial"/>
                <w:sz w:val="18"/>
                <w:vertAlign w:val="superscript"/>
                <w:lang w:eastAsia="ar-SA"/>
              </w:rPr>
              <w:t xml:space="preserve">3 </w:t>
            </w:r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 xml:space="preserve">, </w:t>
            </w:r>
            <w:proofErr w:type="spellStart"/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>ph</w:t>
            </w:r>
            <w:proofErr w:type="spellEnd"/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 xml:space="preserve"> 8-9.</w:t>
            </w:r>
            <w:r w:rsidRPr="00081691">
              <w:rPr>
                <w:rFonts w:ascii="Arial" w:eastAsia="Arial Unicode MS" w:hAnsi="Arial" w:cs="Arial"/>
                <w:b/>
                <w:color w:val="000000"/>
                <w:sz w:val="18"/>
                <w:lang w:eastAsia="ar-SA"/>
              </w:rPr>
              <w:t xml:space="preserve"> (op. = 5 l)</w:t>
            </w:r>
          </w:p>
          <w:p w:rsidR="000D7DE5" w:rsidRPr="00081691" w:rsidRDefault="000D7DE5">
            <w:pPr>
              <w:widowControl w:val="0"/>
              <w:suppressAutoHyphens/>
              <w:spacing w:line="240" w:lineRule="auto"/>
              <w:ind w:right="72"/>
              <w:contextualSpacing/>
              <w:rPr>
                <w:rFonts w:ascii="Arial" w:hAnsi="Arial"/>
                <w:sz w:val="18"/>
              </w:rPr>
            </w:pPr>
            <w:r w:rsidRPr="00081691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Środek przeznaczony do stosowania w szpitalu.</w:t>
            </w:r>
            <w:r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 xml:space="preserve"> </w:t>
            </w:r>
            <w:r w:rsidRPr="00A322DA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Etykieta w języku polskim.</w:t>
            </w:r>
          </w:p>
          <w:p w:rsidR="000D7DE5" w:rsidRPr="00081691" w:rsidRDefault="000D7DE5">
            <w:pPr>
              <w:widowControl w:val="0"/>
              <w:suppressAutoHyphens/>
              <w:spacing w:line="240" w:lineRule="auto"/>
              <w:ind w:right="72"/>
              <w:contextualSpacing/>
              <w:rPr>
                <w:rFonts w:ascii="Arial" w:hAnsi="Arial"/>
                <w:sz w:val="18"/>
              </w:rPr>
            </w:pPr>
            <w:r w:rsidRPr="00081691">
              <w:rPr>
                <w:rFonts w:ascii="Arial" w:hAnsi="Arial" w:cs="Arial"/>
                <w:b/>
                <w:bCs/>
                <w:color w:val="000000"/>
                <w:sz w:val="18"/>
              </w:rPr>
              <w:t>Nazwa własna  oferowanego preparatu……………………….</w:t>
            </w:r>
          </w:p>
          <w:p w:rsidR="000D7DE5" w:rsidRDefault="000D7DE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20"/>
              </w:rPr>
            </w:pPr>
            <w:r w:rsidRPr="00081691">
              <w:rPr>
                <w:rFonts w:ascii="Arial" w:eastAsia="Arial Unicode MS" w:hAnsi="Arial" w:cs="Arial"/>
                <w:b/>
                <w:color w:val="000000"/>
                <w:sz w:val="18"/>
                <w:lang w:eastAsia="ar-SA"/>
              </w:rPr>
              <w:t>Producent preparatu………………………………………………</w:t>
            </w:r>
          </w:p>
        </w:tc>
        <w:tc>
          <w:tcPr>
            <w:tcW w:w="709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Arial Unicode MS" w:hAnsi="Arial" w:cs="Arial"/>
                <w:color w:val="000000"/>
                <w:sz w:val="19"/>
                <w:szCs w:val="19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Op.</w:t>
            </w:r>
          </w:p>
        </w:tc>
        <w:tc>
          <w:tcPr>
            <w:tcW w:w="992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08169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lang w:eastAsia="ar-SA"/>
              </w:rPr>
              <w:t>20</w:t>
            </w:r>
          </w:p>
        </w:tc>
        <w:tc>
          <w:tcPr>
            <w:tcW w:w="993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08169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0D7DE5" w:rsidRPr="001A4097" w:rsidRDefault="000D7DE5" w:rsidP="0008169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 w:rsidRPr="000D7DE5"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0D7DE5" w:rsidRPr="001A4097" w:rsidRDefault="000D7DE5" w:rsidP="0008169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0D7DE5" w:rsidRDefault="000D7DE5" w:rsidP="0008169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</w:rPr>
            </w:pPr>
          </w:p>
        </w:tc>
      </w:tr>
      <w:tr w:rsidR="000D7DE5" w:rsidTr="000D7DE5">
        <w:trPr>
          <w:trHeight w:val="284"/>
        </w:trPr>
        <w:tc>
          <w:tcPr>
            <w:tcW w:w="471" w:type="dxa"/>
            <w:shd w:val="clear" w:color="auto" w:fill="auto"/>
            <w:tcMar>
              <w:left w:w="63" w:type="dxa"/>
            </w:tcMar>
          </w:tcPr>
          <w:p w:rsidR="000D7DE5" w:rsidRDefault="000D7DE5">
            <w:pPr>
              <w:widowControl w:val="0"/>
              <w:suppressAutoHyphens/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3</w:t>
            </w:r>
          </w:p>
        </w:tc>
        <w:tc>
          <w:tcPr>
            <w:tcW w:w="7292" w:type="dxa"/>
            <w:shd w:val="clear" w:color="auto" w:fill="auto"/>
            <w:tcMar>
              <w:left w:w="63" w:type="dxa"/>
            </w:tcMar>
          </w:tcPr>
          <w:p w:rsidR="000D7DE5" w:rsidRPr="00081691" w:rsidRDefault="000D7DE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 xml:space="preserve">Preparat z kodowaniem kolorystycznym opakowania w kolorze niebieskim (etykiety i nakrętki), o przyjemnym niedrażniącym zapachu przeznaczony do codziennego mycia wszelkich powierzchni wodoodpornych, lakierowanych, tworzyw sztucznych, płytek ceramicznych, marmuru, mebli, powierzchni laminowanych i plastikowych, metali i szkła. Nie pozostawiający zacieków i smug, nadający powierzchni ładny połysk o właściwościach antystatycznych, chroniący powierzchnię przed zabrudzeniem, zawierający alkohol i aktywne składniki ułatwiające czyszczenie danych powierzchni. Stosowany w stężeniach 0,25-2,0% na 10 litrów wody. </w:t>
            </w:r>
            <w:proofErr w:type="spellStart"/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>pH</w:t>
            </w:r>
            <w:proofErr w:type="spellEnd"/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 xml:space="preserve"> 7,5-9, gęstość 0,85-1,01g/cm</w:t>
            </w:r>
            <w:r w:rsidRPr="00081691">
              <w:rPr>
                <w:rFonts w:ascii="Arial" w:eastAsia="Arial Unicode MS" w:hAnsi="Arial" w:cs="Arial"/>
                <w:sz w:val="18"/>
                <w:vertAlign w:val="superscript"/>
                <w:lang w:eastAsia="ar-SA"/>
              </w:rPr>
              <w:t>3</w:t>
            </w:r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>.</w:t>
            </w:r>
            <w:r w:rsidRPr="00081691">
              <w:rPr>
                <w:rFonts w:ascii="Arial" w:hAnsi="Arial" w:cs="Arial"/>
                <w:sz w:val="18"/>
              </w:rPr>
              <w:t xml:space="preserve"> Preparat na bazie anionowych i niejonowych środków powierzchniowo czynnych </w:t>
            </w: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081691">
              <w:rPr>
                <w:rFonts w:ascii="Arial" w:eastAsia="Arial Unicode MS" w:hAnsi="Arial" w:cs="Arial"/>
                <w:b/>
                <w:color w:val="000000"/>
                <w:sz w:val="18"/>
                <w:lang w:eastAsia="ar-SA"/>
              </w:rPr>
              <w:t>(op. = 5 l)</w:t>
            </w: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ind w:right="72"/>
              <w:rPr>
                <w:sz w:val="18"/>
              </w:rPr>
            </w:pPr>
            <w:r w:rsidRPr="00081691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Środek przeznaczony do stosowania w szpitalu.</w:t>
            </w:r>
            <w:r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 xml:space="preserve"> </w:t>
            </w:r>
            <w:r w:rsidRPr="00A322DA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Etykieta w języku polskim.</w:t>
            </w: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81691">
              <w:rPr>
                <w:rFonts w:ascii="Arial" w:hAnsi="Arial" w:cs="Arial"/>
                <w:b/>
                <w:bCs/>
                <w:color w:val="000000"/>
                <w:sz w:val="18"/>
              </w:rPr>
              <w:t>Nazwa własna  oferowanego preparatu……………………….</w:t>
            </w: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ind w:left="118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081691">
              <w:rPr>
                <w:rFonts w:ascii="Arial" w:hAnsi="Arial" w:cs="Arial"/>
                <w:b/>
                <w:color w:val="000000"/>
                <w:sz w:val="18"/>
              </w:rPr>
              <w:t>Producent preparatu………………………………………………</w:t>
            </w:r>
          </w:p>
        </w:tc>
        <w:tc>
          <w:tcPr>
            <w:tcW w:w="709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sz w:val="19"/>
                <w:szCs w:val="19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Op.</w:t>
            </w:r>
          </w:p>
        </w:tc>
        <w:tc>
          <w:tcPr>
            <w:tcW w:w="992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lang w:eastAsia="ar-SA"/>
              </w:rPr>
              <w:t>100</w:t>
            </w:r>
          </w:p>
        </w:tc>
        <w:tc>
          <w:tcPr>
            <w:tcW w:w="993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0D7DE5" w:rsidRPr="006C3CA6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 w:rsidRPr="000D7DE5"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0D7DE5" w:rsidRPr="006C3CA6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0D7DE5" w:rsidRPr="006C3CA6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</w:rPr>
            </w:pPr>
          </w:p>
        </w:tc>
      </w:tr>
      <w:tr w:rsidR="000D7DE5" w:rsidTr="000D7DE5">
        <w:trPr>
          <w:trHeight w:val="284"/>
        </w:trPr>
        <w:tc>
          <w:tcPr>
            <w:tcW w:w="471" w:type="dxa"/>
            <w:shd w:val="clear" w:color="auto" w:fill="auto"/>
            <w:tcMar>
              <w:left w:w="63" w:type="dxa"/>
            </w:tcMar>
          </w:tcPr>
          <w:p w:rsidR="000D7DE5" w:rsidRDefault="000D7DE5">
            <w:pPr>
              <w:widowControl w:val="0"/>
              <w:suppressAutoHyphens/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  <w:lang w:eastAsia="ar-SA"/>
              </w:rPr>
              <w:t>4</w:t>
            </w:r>
          </w:p>
        </w:tc>
        <w:tc>
          <w:tcPr>
            <w:tcW w:w="7292" w:type="dxa"/>
            <w:shd w:val="clear" w:color="auto" w:fill="auto"/>
            <w:tcMar>
              <w:left w:w="63" w:type="dxa"/>
            </w:tcMar>
          </w:tcPr>
          <w:p w:rsidR="000D7DE5" w:rsidRPr="00081691" w:rsidRDefault="000D7DE5">
            <w:pPr>
              <w:widowControl w:val="0"/>
              <w:suppressAutoHyphens/>
              <w:spacing w:after="0" w:line="240" w:lineRule="auto"/>
              <w:ind w:right="72"/>
              <w:rPr>
                <w:sz w:val="18"/>
              </w:rPr>
            </w:pPr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 xml:space="preserve"> Preparat do mycia szyb, luster oraz innych powierzchni szklanych, szybko wysychający,  o przyjemnym niedrażniącym zapachu i właściwościach antystatycznych. Likwidujący ślady palców. Pozostawia na powierzchniach połysk bez zacieków i smug Preparat gotowy do użycia. Preparat na bazie alkoholów, środków powierzchniowo – czynnych, </w:t>
            </w:r>
            <w:proofErr w:type="spellStart"/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>pH</w:t>
            </w:r>
            <w:proofErr w:type="spellEnd"/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 xml:space="preserve"> 8 – 10,5, gęstość 0,98-1,02g cm</w:t>
            </w:r>
            <w:r w:rsidRPr="00081691">
              <w:rPr>
                <w:rFonts w:ascii="Arial" w:eastAsia="Arial Unicode MS" w:hAnsi="Arial" w:cs="Arial"/>
                <w:sz w:val="18"/>
                <w:vertAlign w:val="superscript"/>
                <w:lang w:eastAsia="ar-SA"/>
              </w:rPr>
              <w:t>3</w:t>
            </w:r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 xml:space="preserve"> </w:t>
            </w:r>
            <w:r w:rsidRPr="00081691">
              <w:rPr>
                <w:rFonts w:ascii="Arial" w:eastAsia="Arial Unicode MS" w:hAnsi="Arial" w:cs="Arial"/>
                <w:b/>
                <w:color w:val="000000"/>
                <w:sz w:val="18"/>
                <w:lang w:eastAsia="ar-SA"/>
              </w:rPr>
              <w:t>(op. = 5 l)</w:t>
            </w: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081691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Środek przeznaczony do stosowania w szpitalu.</w:t>
            </w:r>
            <w:r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 xml:space="preserve"> </w:t>
            </w:r>
            <w:r w:rsidRPr="00A322DA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Etykieta w języku polskim.</w:t>
            </w: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81691">
              <w:rPr>
                <w:rFonts w:ascii="Arial" w:hAnsi="Arial" w:cs="Arial"/>
                <w:b/>
                <w:bCs/>
                <w:color w:val="000000"/>
                <w:sz w:val="18"/>
              </w:rPr>
              <w:t>Nazwa własna  oferowanego preparatu……………………….</w:t>
            </w: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ind w:left="118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081691">
              <w:rPr>
                <w:rFonts w:ascii="Arial" w:hAnsi="Arial" w:cs="Arial"/>
                <w:b/>
                <w:color w:val="000000"/>
                <w:sz w:val="18"/>
              </w:rPr>
              <w:t>Producent preparatu………………………………………………</w:t>
            </w:r>
          </w:p>
        </w:tc>
        <w:tc>
          <w:tcPr>
            <w:tcW w:w="709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Arial Unicode MS" w:hAnsi="Arial" w:cs="Arial"/>
                <w:sz w:val="20"/>
                <w:lang w:eastAsia="ar-SA"/>
              </w:rPr>
              <w:t>Op.</w:t>
            </w:r>
          </w:p>
        </w:tc>
        <w:tc>
          <w:tcPr>
            <w:tcW w:w="992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9"/>
                <w:szCs w:val="19"/>
                <w:lang w:eastAsia="ar-SA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20</w:t>
            </w:r>
          </w:p>
        </w:tc>
        <w:tc>
          <w:tcPr>
            <w:tcW w:w="993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0D7DE5" w:rsidRPr="006C3CA6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 w:rsidRPr="000D7DE5"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0D7DE5" w:rsidRPr="006C3CA6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</w:p>
        </w:tc>
        <w:tc>
          <w:tcPr>
            <w:tcW w:w="1559" w:type="dxa"/>
          </w:tcPr>
          <w:p w:rsidR="000D7DE5" w:rsidRPr="006C3CA6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</w:p>
        </w:tc>
      </w:tr>
      <w:tr w:rsidR="000D7DE5" w:rsidTr="000D7DE5">
        <w:trPr>
          <w:trHeight w:val="284"/>
        </w:trPr>
        <w:tc>
          <w:tcPr>
            <w:tcW w:w="471" w:type="dxa"/>
            <w:shd w:val="clear" w:color="auto" w:fill="auto"/>
            <w:tcMar>
              <w:left w:w="63" w:type="dxa"/>
            </w:tcMar>
          </w:tcPr>
          <w:p w:rsidR="000D7DE5" w:rsidRDefault="000D7DE5">
            <w:pPr>
              <w:widowControl w:val="0"/>
              <w:suppressAutoHyphens/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  <w:lang w:eastAsia="ar-SA"/>
              </w:rPr>
              <w:t>5</w:t>
            </w:r>
          </w:p>
        </w:tc>
        <w:tc>
          <w:tcPr>
            <w:tcW w:w="7292" w:type="dxa"/>
            <w:shd w:val="clear" w:color="auto" w:fill="auto"/>
            <w:tcMar>
              <w:left w:w="63" w:type="dxa"/>
            </w:tcMar>
          </w:tcPr>
          <w:p w:rsidR="000D7DE5" w:rsidRPr="00081691" w:rsidRDefault="000D7DE5">
            <w:pPr>
              <w:widowControl w:val="0"/>
              <w:suppressAutoHyphens/>
              <w:spacing w:after="0" w:line="240" w:lineRule="auto"/>
              <w:ind w:right="72"/>
              <w:rPr>
                <w:sz w:val="18"/>
              </w:rPr>
            </w:pPr>
            <w:r w:rsidRPr="00081691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 xml:space="preserve">Preparat do mycia szyb, luster oraz innych powierzchni szklanych, szybko wysychający,  o przyjemnym niedrażniącym zapachu i właściwościach antystatycznych. Likwidujący ślady palców. Pozostawia na powierzchniach połysk bez zacieków i smug Preparat gotowy do użycia. Preparat na bazie alkoholów, środków powierzchniowo – czynnych, </w:t>
            </w:r>
            <w:proofErr w:type="spellStart"/>
            <w:r w:rsidRPr="00081691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pH</w:t>
            </w:r>
            <w:proofErr w:type="spellEnd"/>
            <w:r w:rsidRPr="00081691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 xml:space="preserve"> 8 – 10,5, gęstość 0,98-1,02g cm</w:t>
            </w:r>
            <w:r w:rsidRPr="00081691">
              <w:rPr>
                <w:rFonts w:ascii="Arial" w:eastAsia="Arial Unicode MS" w:hAnsi="Arial" w:cs="Arial"/>
                <w:color w:val="000000"/>
                <w:sz w:val="18"/>
                <w:vertAlign w:val="superscript"/>
                <w:lang w:eastAsia="ar-SA"/>
              </w:rPr>
              <w:t>3</w:t>
            </w:r>
            <w:r w:rsidRPr="00081691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 xml:space="preserve"> </w:t>
            </w:r>
            <w:bookmarkStart w:id="1" w:name="__DdeLink__1470_523419127"/>
            <w:r w:rsidRPr="00081691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(</w:t>
            </w:r>
            <w:r w:rsidRPr="00081691">
              <w:rPr>
                <w:rFonts w:ascii="Arial" w:eastAsia="Arial Unicode MS" w:hAnsi="Arial" w:cs="Arial"/>
                <w:b/>
                <w:bCs/>
                <w:color w:val="000000"/>
                <w:sz w:val="18"/>
                <w:lang w:eastAsia="ar-SA"/>
              </w:rPr>
              <w:t>op. = 0,75 l z atomizerem</w:t>
            </w:r>
            <w:bookmarkEnd w:id="1"/>
            <w:r w:rsidRPr="00081691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)</w:t>
            </w: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081691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Środek przeznaczony do stosowania w szpitalu.</w:t>
            </w:r>
            <w:r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 xml:space="preserve"> </w:t>
            </w:r>
            <w:r w:rsidRPr="00A322DA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Etykieta w języku polskim.</w:t>
            </w: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81691">
              <w:rPr>
                <w:rFonts w:ascii="Arial" w:hAnsi="Arial" w:cs="Arial"/>
                <w:b/>
                <w:bCs/>
                <w:color w:val="000000"/>
                <w:sz w:val="18"/>
              </w:rPr>
              <w:t>Nazwa własna  oferowanego preparatu……………………….</w:t>
            </w: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 w:cs="Arial"/>
                <w:b/>
                <w:color w:val="000000"/>
                <w:sz w:val="18"/>
              </w:rPr>
            </w:pP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081691">
              <w:rPr>
                <w:rFonts w:ascii="Arial" w:hAnsi="Arial" w:cs="Arial"/>
                <w:b/>
                <w:color w:val="000000"/>
                <w:sz w:val="18"/>
              </w:rPr>
              <w:t>Producent preparatu………………………………………………</w:t>
            </w:r>
          </w:p>
        </w:tc>
        <w:tc>
          <w:tcPr>
            <w:tcW w:w="709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Arial Unicode MS" w:hAnsi="Arial" w:cs="Arial"/>
                <w:sz w:val="20"/>
                <w:lang w:eastAsia="ar-SA"/>
              </w:rPr>
              <w:t>Op.</w:t>
            </w:r>
          </w:p>
        </w:tc>
        <w:tc>
          <w:tcPr>
            <w:tcW w:w="992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0D7DE5" w:rsidRPr="006C3CA6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 w:rsidRPr="000D7DE5"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0D7DE5" w:rsidRPr="006C3CA6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</w:p>
        </w:tc>
        <w:tc>
          <w:tcPr>
            <w:tcW w:w="1559" w:type="dxa"/>
          </w:tcPr>
          <w:p w:rsidR="000D7DE5" w:rsidRPr="006C3CA6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</w:p>
        </w:tc>
      </w:tr>
      <w:tr w:rsidR="000D7DE5" w:rsidTr="000D7DE5">
        <w:trPr>
          <w:trHeight w:val="284"/>
        </w:trPr>
        <w:tc>
          <w:tcPr>
            <w:tcW w:w="471" w:type="dxa"/>
            <w:shd w:val="clear" w:color="auto" w:fill="auto"/>
            <w:tcMar>
              <w:left w:w="63" w:type="dxa"/>
            </w:tcMar>
          </w:tcPr>
          <w:p w:rsidR="000D7DE5" w:rsidRDefault="000D7DE5">
            <w:pPr>
              <w:widowControl w:val="0"/>
              <w:suppressAutoHyphens/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  <w:lang w:eastAsia="ar-SA"/>
              </w:rPr>
              <w:t>6</w:t>
            </w:r>
          </w:p>
        </w:tc>
        <w:tc>
          <w:tcPr>
            <w:tcW w:w="7292" w:type="dxa"/>
            <w:shd w:val="clear" w:color="auto" w:fill="auto"/>
            <w:tcMar>
              <w:left w:w="63" w:type="dxa"/>
            </w:tcMar>
          </w:tcPr>
          <w:p w:rsidR="000D7DE5" w:rsidRPr="00081691" w:rsidRDefault="000D7DE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 xml:space="preserve">Preparat skoncentrowany z kodowaniem kolorystycznym opakowania w kolorze czerwonym (etykiety i nakrętki) i neutralnym niedrażniącym zapachu, przeznaczony do mycia i pielęgnacji powierzchni wanien kąpielowych, brodzików i umywalek, SPA,  neutralizujący  nieprzyjemne zapachy, pozostawiający połysk na powierzchniach bez </w:t>
            </w:r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lastRenderedPageBreak/>
              <w:t xml:space="preserve">smug, usuwający ślady wapieni i rdzy, </w:t>
            </w:r>
            <w:proofErr w:type="spellStart"/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>pH</w:t>
            </w:r>
            <w:proofErr w:type="spellEnd"/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 xml:space="preserve"> 9 – 11, gęstość 1,022-1,040g/ cm</w:t>
            </w:r>
            <w:r w:rsidRPr="00081691">
              <w:rPr>
                <w:rFonts w:ascii="Arial" w:eastAsia="Arial Unicode MS" w:hAnsi="Arial" w:cs="Arial"/>
                <w:sz w:val="18"/>
                <w:vertAlign w:val="superscript"/>
                <w:lang w:eastAsia="ar-SA"/>
              </w:rPr>
              <w:t>3</w:t>
            </w: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081691">
              <w:rPr>
                <w:rFonts w:ascii="Arial" w:eastAsia="Arial Unicode MS" w:hAnsi="Arial" w:cs="Arial"/>
                <w:b/>
                <w:color w:val="000000"/>
                <w:sz w:val="18"/>
                <w:lang w:eastAsia="ar-SA"/>
              </w:rPr>
              <w:t>(op. = 5 l)</w:t>
            </w: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081691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Środek przeznaczony do stosowania w szpitalu.</w:t>
            </w:r>
            <w:r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 xml:space="preserve"> </w:t>
            </w:r>
            <w:r w:rsidRPr="00A322DA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Etykieta w języku polskim.</w:t>
            </w: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81691">
              <w:rPr>
                <w:rFonts w:ascii="Arial" w:hAnsi="Arial" w:cs="Arial"/>
                <w:b/>
                <w:bCs/>
                <w:color w:val="000000"/>
                <w:sz w:val="18"/>
              </w:rPr>
              <w:t>Nazwa własna  oferowanego preparatu……………………….</w:t>
            </w: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ind w:left="118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081691">
              <w:rPr>
                <w:rFonts w:ascii="Arial" w:hAnsi="Arial" w:cs="Arial"/>
                <w:b/>
                <w:color w:val="000000"/>
                <w:sz w:val="18"/>
              </w:rPr>
              <w:t>Producent preparatu………………………………………………</w:t>
            </w:r>
          </w:p>
        </w:tc>
        <w:tc>
          <w:tcPr>
            <w:tcW w:w="709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Arial Unicode MS" w:hAnsi="Arial" w:cs="Arial"/>
                <w:sz w:val="20"/>
                <w:lang w:eastAsia="ar-SA"/>
              </w:rPr>
              <w:lastRenderedPageBreak/>
              <w:t>Op.</w:t>
            </w:r>
          </w:p>
        </w:tc>
        <w:tc>
          <w:tcPr>
            <w:tcW w:w="992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0D7DE5" w:rsidRPr="006C3CA6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 w:rsidRPr="000D7DE5"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0D7DE5" w:rsidRPr="006C3CA6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</w:p>
        </w:tc>
        <w:tc>
          <w:tcPr>
            <w:tcW w:w="1559" w:type="dxa"/>
          </w:tcPr>
          <w:p w:rsidR="000D7DE5" w:rsidRPr="006C3CA6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</w:p>
        </w:tc>
      </w:tr>
      <w:tr w:rsidR="000D7DE5" w:rsidTr="000D7DE5">
        <w:trPr>
          <w:trHeight w:val="284"/>
        </w:trPr>
        <w:tc>
          <w:tcPr>
            <w:tcW w:w="471" w:type="dxa"/>
            <w:shd w:val="clear" w:color="auto" w:fill="auto"/>
            <w:tcMar>
              <w:left w:w="63" w:type="dxa"/>
            </w:tcMar>
          </w:tcPr>
          <w:p w:rsidR="000D7DE5" w:rsidRDefault="000D7DE5">
            <w:pPr>
              <w:widowControl w:val="0"/>
              <w:suppressAutoHyphens/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  <w:lang w:eastAsia="ar-SA"/>
              </w:rPr>
              <w:lastRenderedPageBreak/>
              <w:t>7</w:t>
            </w:r>
          </w:p>
        </w:tc>
        <w:tc>
          <w:tcPr>
            <w:tcW w:w="7292" w:type="dxa"/>
            <w:shd w:val="clear" w:color="auto" w:fill="auto"/>
            <w:tcMar>
              <w:left w:w="63" w:type="dxa"/>
            </w:tcMar>
          </w:tcPr>
          <w:p w:rsidR="000D7DE5" w:rsidRPr="00081691" w:rsidRDefault="000D7DE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 xml:space="preserve">Preparat skoncentrowany z kodowaniem kolorystycznym opakowania w kolorze czerwonym (etykiety i nakrętki) i neutralnym niedrażniącym zapachu, przeznaczony do gruntownego i codziennego mycia i pielęgnacji urządzeń sanitarnych armatury, gresu, stali nierdzewnej i płytek ceramicznych, na bazie kwasu  cytrynowego. Do usuwania kamienia z wody i z moczu, rdzy, resztek mydła, tłustych zabrudzeń. Posiadający właściwości antybakteryjne. Stosowany w stężeniach 1-10% na 10 litrów wody  </w:t>
            </w:r>
            <w:proofErr w:type="spellStart"/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>pH</w:t>
            </w:r>
            <w:proofErr w:type="spellEnd"/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 xml:space="preserve"> 0,5 – 2,5, gęstość 1,01-1,08g/cm</w:t>
            </w:r>
            <w:r w:rsidRPr="00081691">
              <w:rPr>
                <w:rFonts w:ascii="Arial" w:eastAsia="Arial Unicode MS" w:hAnsi="Arial" w:cs="Arial"/>
                <w:sz w:val="18"/>
                <w:vertAlign w:val="superscript"/>
                <w:lang w:eastAsia="ar-SA"/>
              </w:rPr>
              <w:t>3</w:t>
            </w:r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 xml:space="preserve">. Produkt profesjonalny </w:t>
            </w:r>
            <w:r w:rsidRPr="00081691">
              <w:rPr>
                <w:rFonts w:ascii="Arial" w:eastAsia="Arial Unicode MS" w:hAnsi="Arial" w:cs="Arial"/>
                <w:b/>
                <w:color w:val="000000"/>
                <w:sz w:val="18"/>
                <w:lang w:eastAsia="ar-SA"/>
              </w:rPr>
              <w:t>(op. = 5 l)</w:t>
            </w: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081691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Środek przeznaczony do stosowania w szpitalu.</w:t>
            </w:r>
            <w:r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 xml:space="preserve"> </w:t>
            </w:r>
            <w:r w:rsidRPr="00A322DA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Etykieta w języku polskim.</w:t>
            </w: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81691">
              <w:rPr>
                <w:rFonts w:ascii="Arial" w:hAnsi="Arial" w:cs="Arial"/>
                <w:b/>
                <w:bCs/>
                <w:color w:val="000000"/>
                <w:sz w:val="18"/>
              </w:rPr>
              <w:t>Nazwa własna  oferowanego preparatu……………………….</w:t>
            </w: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ind w:left="118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081691">
              <w:rPr>
                <w:rFonts w:ascii="Arial" w:hAnsi="Arial" w:cs="Arial"/>
                <w:b/>
                <w:color w:val="000000"/>
                <w:sz w:val="18"/>
              </w:rPr>
              <w:t>Producent preparatu………………………………………………</w:t>
            </w:r>
          </w:p>
        </w:tc>
        <w:tc>
          <w:tcPr>
            <w:tcW w:w="709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Arial Unicode MS" w:hAnsi="Arial" w:cs="Arial"/>
                <w:sz w:val="20"/>
                <w:lang w:eastAsia="ar-SA"/>
              </w:rPr>
              <w:t>Op.</w:t>
            </w:r>
          </w:p>
        </w:tc>
        <w:tc>
          <w:tcPr>
            <w:tcW w:w="992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9"/>
                <w:szCs w:val="19"/>
                <w:lang w:eastAsia="ar-SA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100</w:t>
            </w:r>
          </w:p>
        </w:tc>
        <w:tc>
          <w:tcPr>
            <w:tcW w:w="993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0D7DE5" w:rsidRPr="006C3CA6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 w:rsidRPr="000D7DE5"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0D7DE5" w:rsidRPr="006C3CA6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</w:p>
        </w:tc>
        <w:tc>
          <w:tcPr>
            <w:tcW w:w="1559" w:type="dxa"/>
          </w:tcPr>
          <w:p w:rsidR="000D7DE5" w:rsidRPr="006C3CA6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</w:p>
        </w:tc>
      </w:tr>
      <w:tr w:rsidR="000D7DE5" w:rsidTr="000D7DE5">
        <w:trPr>
          <w:trHeight w:val="284"/>
        </w:trPr>
        <w:tc>
          <w:tcPr>
            <w:tcW w:w="471" w:type="dxa"/>
            <w:shd w:val="clear" w:color="auto" w:fill="auto"/>
            <w:tcMar>
              <w:left w:w="63" w:type="dxa"/>
            </w:tcMar>
          </w:tcPr>
          <w:p w:rsidR="000D7DE5" w:rsidRDefault="000D7DE5">
            <w:pPr>
              <w:widowControl w:val="0"/>
              <w:suppressAutoHyphens/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  <w:lang w:eastAsia="ar-SA"/>
              </w:rPr>
              <w:t>8</w:t>
            </w:r>
          </w:p>
        </w:tc>
        <w:tc>
          <w:tcPr>
            <w:tcW w:w="7292" w:type="dxa"/>
            <w:shd w:val="clear" w:color="auto" w:fill="auto"/>
            <w:tcMar>
              <w:left w:w="63" w:type="dxa"/>
            </w:tcMar>
          </w:tcPr>
          <w:p w:rsidR="000D7DE5" w:rsidRDefault="000D7DE5">
            <w:pPr>
              <w:widowControl w:val="0"/>
              <w:suppressAutoHyphens/>
              <w:spacing w:after="0" w:line="240" w:lineRule="auto"/>
              <w:ind w:right="72"/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</w:pPr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 xml:space="preserve">Preparat w postaci piany z kodowaniem kolorystycznym opakowania w kolorze czerwonym (etykiety i nakrętki) i neutralnym niedrażniącym zapachu do mycia powierzchni sanitarnych tj. kabin, brodzików, osłon plastikowych </w:t>
            </w:r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br/>
              <w:t xml:space="preserve">i szklanych, armatury łazienkowej, kuchennej, bezpieczny na ścieranie mytej powierzchni. Usuwa osady kamienne, naloty </w:t>
            </w:r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br/>
              <w:t>z mydła, tłustego brudu. PH 1-3  gęstość 1,00-1,015g/cm</w:t>
            </w:r>
            <w:r w:rsidRPr="00081691">
              <w:rPr>
                <w:rFonts w:ascii="Arial" w:eastAsia="Arial Unicode MS" w:hAnsi="Arial" w:cs="Arial"/>
                <w:sz w:val="18"/>
                <w:vertAlign w:val="superscript"/>
                <w:lang w:eastAsia="ar-SA"/>
              </w:rPr>
              <w:t>3</w:t>
            </w:r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 xml:space="preserve">, </w:t>
            </w:r>
            <w:r w:rsidRPr="00081691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(</w:t>
            </w:r>
            <w:r w:rsidRPr="00081691">
              <w:rPr>
                <w:rFonts w:ascii="Arial" w:eastAsia="Arial Unicode MS" w:hAnsi="Arial" w:cs="Arial"/>
                <w:b/>
                <w:bCs/>
                <w:color w:val="000000"/>
                <w:sz w:val="18"/>
                <w:lang w:eastAsia="ar-SA"/>
              </w:rPr>
              <w:t>op. = 0,75 l z atomizerem</w:t>
            </w:r>
            <w:r w:rsidRPr="00081691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)</w:t>
            </w: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ind w:right="72"/>
              <w:rPr>
                <w:sz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Etykieta w języku polskim.</w:t>
            </w: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81691">
              <w:rPr>
                <w:rFonts w:ascii="Arial" w:hAnsi="Arial" w:cs="Arial"/>
                <w:b/>
                <w:bCs/>
                <w:color w:val="000000"/>
                <w:sz w:val="18"/>
              </w:rPr>
              <w:t>Nazwa własna  oferowanego preparatu……………………….</w:t>
            </w: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ind w:left="118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081691">
              <w:rPr>
                <w:rFonts w:ascii="Arial" w:hAnsi="Arial" w:cs="Arial"/>
                <w:b/>
                <w:color w:val="000000"/>
                <w:sz w:val="18"/>
              </w:rPr>
              <w:t>Producent preparatu………………………………………………</w:t>
            </w:r>
          </w:p>
        </w:tc>
        <w:tc>
          <w:tcPr>
            <w:tcW w:w="709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Arial Unicode MS" w:hAnsi="Arial" w:cs="Arial"/>
                <w:sz w:val="20"/>
                <w:lang w:eastAsia="ar-SA"/>
              </w:rPr>
              <w:t>Op.</w:t>
            </w:r>
          </w:p>
        </w:tc>
        <w:tc>
          <w:tcPr>
            <w:tcW w:w="992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90</w:t>
            </w:r>
          </w:p>
        </w:tc>
        <w:tc>
          <w:tcPr>
            <w:tcW w:w="993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0D7DE5" w:rsidRPr="006C3CA6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 w:rsidRPr="000D7DE5"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0D7DE5" w:rsidRPr="006C3CA6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</w:p>
        </w:tc>
        <w:tc>
          <w:tcPr>
            <w:tcW w:w="1559" w:type="dxa"/>
          </w:tcPr>
          <w:p w:rsidR="000D7DE5" w:rsidRPr="006C3CA6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</w:p>
        </w:tc>
      </w:tr>
      <w:tr w:rsidR="000D7DE5" w:rsidTr="000D7DE5">
        <w:trPr>
          <w:trHeight w:val="284"/>
        </w:trPr>
        <w:tc>
          <w:tcPr>
            <w:tcW w:w="471" w:type="dxa"/>
            <w:shd w:val="clear" w:color="auto" w:fill="auto"/>
            <w:tcMar>
              <w:left w:w="63" w:type="dxa"/>
            </w:tcMar>
          </w:tcPr>
          <w:p w:rsidR="000D7DE5" w:rsidRDefault="000D7DE5">
            <w:pPr>
              <w:widowControl w:val="0"/>
              <w:suppressAutoHyphens/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  <w:lang w:eastAsia="ar-SA"/>
              </w:rPr>
              <w:t>9</w:t>
            </w:r>
          </w:p>
        </w:tc>
        <w:tc>
          <w:tcPr>
            <w:tcW w:w="7292" w:type="dxa"/>
            <w:shd w:val="clear" w:color="auto" w:fill="auto"/>
            <w:tcMar>
              <w:left w:w="63" w:type="dxa"/>
            </w:tcMar>
          </w:tcPr>
          <w:p w:rsidR="000D7DE5" w:rsidRPr="00081691" w:rsidRDefault="000D7DE5">
            <w:pPr>
              <w:widowControl w:val="0"/>
              <w:suppressAutoHyphens/>
              <w:spacing w:after="0" w:line="240" w:lineRule="auto"/>
              <w:ind w:right="72"/>
              <w:rPr>
                <w:sz w:val="18"/>
              </w:rPr>
            </w:pPr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>Preparat do usuwania osadów wapiennych, rdzawych nacieków i resztek mydła z wszelkich powierzchni sanitarnych, muszli, klozetowych, pisuarów. Neutralizujący nieprzyjemne zapachy, gęsty preparat długo utrzymujący się na powierzchniach pionowych o dobrej lepkości,</w:t>
            </w:r>
            <w:r w:rsidRPr="00081691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081691">
              <w:rPr>
                <w:rFonts w:ascii="Arial" w:hAnsi="Arial" w:cs="Arial"/>
                <w:sz w:val="18"/>
              </w:rPr>
              <w:t>pH</w:t>
            </w:r>
            <w:proofErr w:type="spellEnd"/>
            <w:r w:rsidRPr="00081691">
              <w:rPr>
                <w:rFonts w:ascii="Arial" w:hAnsi="Arial" w:cs="Arial"/>
                <w:sz w:val="18"/>
              </w:rPr>
              <w:t xml:space="preserve"> 1-3, Gęstość 1,04 -1,09g/</w:t>
            </w:r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>cm</w:t>
            </w:r>
            <w:r w:rsidRPr="00081691">
              <w:rPr>
                <w:rFonts w:ascii="Arial" w:eastAsia="Arial Unicode MS" w:hAnsi="Arial" w:cs="Arial"/>
                <w:sz w:val="18"/>
                <w:vertAlign w:val="superscript"/>
                <w:lang w:eastAsia="ar-SA"/>
              </w:rPr>
              <w:t>3</w:t>
            </w:r>
            <w:r w:rsidRPr="00081691">
              <w:rPr>
                <w:rFonts w:ascii="Arial" w:hAnsi="Arial" w:cs="Arial"/>
                <w:sz w:val="18"/>
              </w:rPr>
              <w:t xml:space="preserve">, </w:t>
            </w:r>
            <w:r w:rsidRPr="00081691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(</w:t>
            </w:r>
            <w:r w:rsidRPr="00081691">
              <w:rPr>
                <w:rFonts w:ascii="Arial" w:eastAsia="Arial Unicode MS" w:hAnsi="Arial" w:cs="Arial"/>
                <w:b/>
                <w:bCs/>
                <w:color w:val="000000"/>
                <w:sz w:val="18"/>
                <w:lang w:eastAsia="ar-SA"/>
              </w:rPr>
              <w:t>op. = 0,75 l)</w:t>
            </w:r>
            <w:r w:rsidRPr="00081691">
              <w:rPr>
                <w:rFonts w:ascii="Arial" w:hAnsi="Arial" w:cs="Arial"/>
                <w:b/>
                <w:sz w:val="18"/>
              </w:rPr>
              <w:t xml:space="preserve"> </w:t>
            </w:r>
            <w:r w:rsidRPr="00081691">
              <w:rPr>
                <w:rFonts w:ascii="Arial" w:hAnsi="Arial" w:cs="Arial"/>
                <w:sz w:val="18"/>
              </w:rPr>
              <w:t>(zalecana końcówka butelki dostosowana do rantu toalety)</w:t>
            </w:r>
          </w:p>
          <w:p w:rsidR="000D7DE5" w:rsidRPr="00A322DA" w:rsidRDefault="000D7DE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18"/>
              </w:rPr>
            </w:pPr>
            <w:r w:rsidRPr="00A322DA">
              <w:rPr>
                <w:rFonts w:ascii="Arial" w:hAnsi="Arial" w:cs="Arial"/>
                <w:sz w:val="18"/>
              </w:rPr>
              <w:t>Etykieta w języku polskim.</w:t>
            </w: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81691">
              <w:rPr>
                <w:rFonts w:ascii="Arial" w:hAnsi="Arial" w:cs="Arial"/>
                <w:b/>
                <w:bCs/>
                <w:color w:val="000000"/>
                <w:sz w:val="18"/>
              </w:rPr>
              <w:t>Nazwa własna  oferowanego preparatu……………………….</w:t>
            </w: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ind w:left="118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081691">
              <w:rPr>
                <w:rFonts w:ascii="Arial" w:hAnsi="Arial" w:cs="Arial"/>
                <w:b/>
                <w:color w:val="000000"/>
                <w:sz w:val="18"/>
              </w:rPr>
              <w:t>Producent preparatu………………………………………………</w:t>
            </w:r>
          </w:p>
        </w:tc>
        <w:tc>
          <w:tcPr>
            <w:tcW w:w="709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Arial Unicode MS" w:hAnsi="Arial" w:cs="Arial"/>
                <w:sz w:val="20"/>
                <w:lang w:eastAsia="ar-SA"/>
              </w:rPr>
              <w:t>Op.</w:t>
            </w:r>
          </w:p>
        </w:tc>
        <w:tc>
          <w:tcPr>
            <w:tcW w:w="992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400</w:t>
            </w:r>
          </w:p>
        </w:tc>
        <w:tc>
          <w:tcPr>
            <w:tcW w:w="993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0D7DE5" w:rsidRPr="006C3CA6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 w:rsidRPr="000D7DE5"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0D7DE5" w:rsidRPr="006C3CA6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</w:p>
        </w:tc>
        <w:tc>
          <w:tcPr>
            <w:tcW w:w="1559" w:type="dxa"/>
          </w:tcPr>
          <w:p w:rsidR="000D7DE5" w:rsidRPr="006C3CA6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</w:p>
        </w:tc>
      </w:tr>
      <w:tr w:rsidR="000D7DE5" w:rsidTr="000D7DE5">
        <w:trPr>
          <w:trHeight w:val="2325"/>
        </w:trPr>
        <w:tc>
          <w:tcPr>
            <w:tcW w:w="471" w:type="dxa"/>
            <w:shd w:val="clear" w:color="auto" w:fill="auto"/>
            <w:tcMar>
              <w:left w:w="63" w:type="dxa"/>
            </w:tcMar>
          </w:tcPr>
          <w:p w:rsidR="000D7DE5" w:rsidRDefault="000D7DE5">
            <w:pPr>
              <w:widowControl w:val="0"/>
              <w:suppressAutoHyphens/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  <w:lang w:eastAsia="ar-SA"/>
              </w:rPr>
              <w:lastRenderedPageBreak/>
              <w:t>10</w:t>
            </w:r>
          </w:p>
        </w:tc>
        <w:tc>
          <w:tcPr>
            <w:tcW w:w="7292" w:type="dxa"/>
            <w:shd w:val="clear" w:color="auto" w:fill="auto"/>
            <w:tcMar>
              <w:left w:w="63" w:type="dxa"/>
            </w:tcMar>
          </w:tcPr>
          <w:p w:rsidR="000D7DE5" w:rsidRDefault="000D7DE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 w:cs="Arial"/>
                <w:b/>
                <w:sz w:val="18"/>
              </w:rPr>
            </w:pPr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 xml:space="preserve">Polimer do zabezpieczenia i nabłyszczania powierzchni podłóg typu linoleum, PCV, lastriko, odporny na środki dezynfekcyjne. Produkt tworzący grubą, trwałą powłokę odporną na zarysowania, ścieranie i przenikanie brudu w głąb. Posiadający właściwości wyrównujące i antypoślizgowe, o niedrażniącym zapachu, Powłoka nie zmieniająca koloru powierzchni, </w:t>
            </w:r>
            <w:proofErr w:type="spellStart"/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>pH</w:t>
            </w:r>
            <w:proofErr w:type="spellEnd"/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 xml:space="preserve"> 7,5-9,5,  </w:t>
            </w:r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br/>
              <w:t>Gęstość 1020-1050 kg/cm</w:t>
            </w:r>
            <w:r w:rsidRPr="00081691">
              <w:rPr>
                <w:rFonts w:ascii="Arial" w:eastAsia="Arial Unicode MS" w:hAnsi="Arial" w:cs="Arial"/>
                <w:sz w:val="18"/>
                <w:vertAlign w:val="superscript"/>
                <w:lang w:eastAsia="ar-SA"/>
              </w:rPr>
              <w:t>3</w:t>
            </w:r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 xml:space="preserve"> </w:t>
            </w:r>
            <w:r w:rsidRPr="00081691">
              <w:rPr>
                <w:rFonts w:ascii="Arial" w:hAnsi="Arial" w:cs="Arial"/>
                <w:b/>
                <w:sz w:val="18"/>
              </w:rPr>
              <w:t>(op. 5 l)</w:t>
            </w: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A322DA">
              <w:rPr>
                <w:rFonts w:ascii="Arial" w:hAnsi="Arial"/>
                <w:sz w:val="18"/>
              </w:rPr>
              <w:t>Etykieta w języku polskim.</w:t>
            </w: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81691">
              <w:rPr>
                <w:rFonts w:ascii="Arial" w:hAnsi="Arial" w:cs="Arial"/>
                <w:b/>
                <w:bCs/>
                <w:color w:val="000000"/>
                <w:sz w:val="18"/>
              </w:rPr>
              <w:t>Nazwa własna  oferowanego preparatu……………………….</w:t>
            </w: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ind w:left="118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081691">
              <w:rPr>
                <w:rFonts w:ascii="Arial" w:hAnsi="Arial" w:cs="Arial"/>
                <w:b/>
                <w:color w:val="000000"/>
                <w:sz w:val="18"/>
              </w:rPr>
              <w:t>Producent preparatu………………………………………………</w:t>
            </w:r>
          </w:p>
        </w:tc>
        <w:tc>
          <w:tcPr>
            <w:tcW w:w="709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>
            <w:pPr>
              <w:widowControl w:val="0"/>
              <w:suppressAutoHyphens/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  <w:lang w:eastAsia="ar-SA"/>
              </w:rPr>
              <w:t>Op.</w:t>
            </w:r>
          </w:p>
        </w:tc>
        <w:tc>
          <w:tcPr>
            <w:tcW w:w="992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0D7DE5" w:rsidRPr="006C3CA6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 w:rsidRPr="000D7DE5"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0D7DE5" w:rsidRPr="006C3CA6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</w:p>
        </w:tc>
        <w:tc>
          <w:tcPr>
            <w:tcW w:w="1559" w:type="dxa"/>
          </w:tcPr>
          <w:p w:rsidR="000D7DE5" w:rsidRPr="006C3CA6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</w:p>
        </w:tc>
      </w:tr>
      <w:tr w:rsidR="000D7DE5" w:rsidTr="000D7DE5">
        <w:trPr>
          <w:trHeight w:val="1681"/>
        </w:trPr>
        <w:tc>
          <w:tcPr>
            <w:tcW w:w="471" w:type="dxa"/>
            <w:shd w:val="clear" w:color="auto" w:fill="auto"/>
            <w:tcMar>
              <w:left w:w="63" w:type="dxa"/>
            </w:tcMar>
          </w:tcPr>
          <w:p w:rsidR="000D7DE5" w:rsidRDefault="000D7DE5">
            <w:pPr>
              <w:widowControl w:val="0"/>
              <w:suppressAutoHyphens/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  <w:lang w:eastAsia="ar-SA"/>
              </w:rPr>
              <w:t>11</w:t>
            </w:r>
          </w:p>
        </w:tc>
        <w:tc>
          <w:tcPr>
            <w:tcW w:w="7292" w:type="dxa"/>
            <w:shd w:val="clear" w:color="auto" w:fill="auto"/>
            <w:tcMar>
              <w:left w:w="63" w:type="dxa"/>
            </w:tcMar>
          </w:tcPr>
          <w:p w:rsidR="000D7DE5" w:rsidRPr="00081691" w:rsidRDefault="000D7DE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 xml:space="preserve">Skoncentrowany preparat do usuwania powłok ochronnych i gruntownego czyszczenia, przeznaczony do usuwania starych powłok polimerowych i woskowych oraz gruntownego czyszczenia różnych rodzajów posadzek wodoodpornych takich jak: PCV, gres, terakota, kamień; preparat </w:t>
            </w:r>
            <w:proofErr w:type="spellStart"/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>niskopieniący</w:t>
            </w:r>
            <w:proofErr w:type="spellEnd"/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 xml:space="preserve">; </w:t>
            </w:r>
            <w:proofErr w:type="spellStart"/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>stripper</w:t>
            </w:r>
            <w:proofErr w:type="spellEnd"/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 xml:space="preserve"> silnie działający, służący do usuwania wielowarstwowych powłok polimerowych i woskowych; odpowiedni zarówno do mycia ręcznego jak i maszynowego; bezzapachowy lub posiadający neutralny zapach; . Dozowanie 1-3 l na 10 l wody. Gęstość 1,000 -1,035 g/cm</w:t>
            </w:r>
            <w:r w:rsidRPr="00081691">
              <w:rPr>
                <w:rFonts w:ascii="Arial" w:eastAsia="Arial Unicode MS" w:hAnsi="Arial" w:cs="Arial"/>
                <w:sz w:val="18"/>
                <w:vertAlign w:val="superscript"/>
                <w:lang w:eastAsia="ar-SA"/>
              </w:rPr>
              <w:t>3</w:t>
            </w:r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 xml:space="preserve">, </w:t>
            </w:r>
            <w:proofErr w:type="spellStart"/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>pH</w:t>
            </w:r>
            <w:proofErr w:type="spellEnd"/>
            <w:r w:rsidRPr="00081691">
              <w:rPr>
                <w:rFonts w:ascii="Arial" w:eastAsia="Arial Unicode MS" w:hAnsi="Arial" w:cs="Arial"/>
                <w:sz w:val="18"/>
                <w:lang w:eastAsia="ar-SA"/>
              </w:rPr>
              <w:t xml:space="preserve"> 9,5-14 </w:t>
            </w:r>
            <w:r w:rsidRPr="00081691">
              <w:rPr>
                <w:rFonts w:ascii="Arial" w:hAnsi="Arial" w:cs="Arial"/>
                <w:b/>
                <w:sz w:val="18"/>
              </w:rPr>
              <w:t>(op. 5 l)</w:t>
            </w:r>
          </w:p>
          <w:p w:rsidR="000D7DE5" w:rsidRPr="00A322DA" w:rsidRDefault="000D7DE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18"/>
              </w:rPr>
            </w:pPr>
            <w:r w:rsidRPr="00A322DA">
              <w:rPr>
                <w:rFonts w:ascii="Arial" w:hAnsi="Arial" w:cs="Arial"/>
                <w:sz w:val="18"/>
              </w:rPr>
              <w:t>Etykieta w języku polskim.</w:t>
            </w: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81691">
              <w:rPr>
                <w:rFonts w:ascii="Arial" w:hAnsi="Arial" w:cs="Arial"/>
                <w:b/>
                <w:bCs/>
                <w:color w:val="000000"/>
                <w:sz w:val="18"/>
              </w:rPr>
              <w:t>Nazwa własna  oferowanego preparatu……………………….</w:t>
            </w: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ind w:left="118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081691">
              <w:rPr>
                <w:rFonts w:ascii="Arial" w:hAnsi="Arial" w:cs="Arial"/>
                <w:b/>
                <w:color w:val="000000"/>
                <w:sz w:val="18"/>
              </w:rPr>
              <w:t>Producent preparatu………………………………………………</w:t>
            </w:r>
          </w:p>
        </w:tc>
        <w:tc>
          <w:tcPr>
            <w:tcW w:w="709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Arial Unicode MS" w:hAnsi="Arial" w:cs="Arial"/>
                <w:sz w:val="20"/>
                <w:lang w:eastAsia="ar-SA"/>
              </w:rPr>
              <w:t>Op.</w:t>
            </w:r>
          </w:p>
        </w:tc>
        <w:tc>
          <w:tcPr>
            <w:tcW w:w="992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0D7DE5" w:rsidRPr="006C3CA6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 w:rsidRPr="000D7DE5"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0D7DE5" w:rsidRPr="006C3CA6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</w:p>
        </w:tc>
        <w:tc>
          <w:tcPr>
            <w:tcW w:w="1559" w:type="dxa"/>
          </w:tcPr>
          <w:p w:rsidR="000D7DE5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</w:p>
        </w:tc>
      </w:tr>
      <w:tr w:rsidR="000D7DE5" w:rsidTr="000D7DE5">
        <w:trPr>
          <w:trHeight w:val="1681"/>
        </w:trPr>
        <w:tc>
          <w:tcPr>
            <w:tcW w:w="47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3" w:type="dxa"/>
            </w:tcMar>
          </w:tcPr>
          <w:p w:rsidR="000D7DE5" w:rsidRDefault="000D7DE5">
            <w:pPr>
              <w:widowControl w:val="0"/>
              <w:suppressAutoHyphens/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729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3" w:type="dxa"/>
            </w:tcMar>
          </w:tcPr>
          <w:p w:rsidR="000D7DE5" w:rsidRDefault="000D7DE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Środek do czyszczenia i pielęgnacji powierzchni ze stali nierdzewnej, usuwa </w:t>
            </w:r>
            <w:r w:rsidRPr="00081691">
              <w:rPr>
                <w:rFonts w:ascii="Arial" w:hAnsi="Arial"/>
                <w:sz w:val="18"/>
              </w:rPr>
              <w:t xml:space="preserve">ślady palców i inne plamy oraz smugi, nabłyszcza, do zastosowań profesjonalnych </w:t>
            </w:r>
            <w:r w:rsidRPr="00081691">
              <w:rPr>
                <w:rFonts w:ascii="Arial" w:hAnsi="Arial"/>
                <w:sz w:val="18"/>
              </w:rPr>
              <w:br/>
            </w:r>
            <w:r w:rsidRPr="00081691">
              <w:rPr>
                <w:rFonts w:ascii="Arial" w:hAnsi="Arial"/>
                <w:b/>
                <w:bCs/>
                <w:sz w:val="18"/>
              </w:rPr>
              <w:t>(</w:t>
            </w:r>
            <w:proofErr w:type="spellStart"/>
            <w:r w:rsidRPr="00081691">
              <w:rPr>
                <w:rFonts w:ascii="Arial" w:hAnsi="Arial"/>
                <w:b/>
                <w:bCs/>
                <w:sz w:val="18"/>
              </w:rPr>
              <w:t>op</w:t>
            </w:r>
            <w:proofErr w:type="spellEnd"/>
            <w:r w:rsidRPr="00081691">
              <w:rPr>
                <w:rFonts w:ascii="Arial" w:hAnsi="Arial"/>
                <w:b/>
                <w:bCs/>
                <w:sz w:val="18"/>
              </w:rPr>
              <w:t xml:space="preserve"> = 0,75 l)</w:t>
            </w: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A322DA">
              <w:rPr>
                <w:rFonts w:ascii="Arial" w:hAnsi="Arial"/>
                <w:sz w:val="18"/>
              </w:rPr>
              <w:t>Etykieta w języku polskim.</w:t>
            </w: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rPr>
                <w:rFonts w:ascii="Arial" w:hAnsi="Arial"/>
                <w:sz w:val="18"/>
              </w:rPr>
            </w:pPr>
            <w:r w:rsidRPr="00081691">
              <w:rPr>
                <w:rFonts w:ascii="Arial" w:hAnsi="Arial" w:cs="Arial"/>
                <w:b/>
                <w:bCs/>
                <w:color w:val="000000"/>
                <w:sz w:val="18"/>
              </w:rPr>
              <w:t>Nazwa własna  oferowanego preparatu……………………….</w:t>
            </w:r>
          </w:p>
          <w:p w:rsidR="000D7DE5" w:rsidRPr="00081691" w:rsidRDefault="000D7DE5">
            <w:pPr>
              <w:widowControl w:val="0"/>
              <w:suppressAutoHyphens/>
              <w:spacing w:after="0" w:line="240" w:lineRule="auto"/>
              <w:ind w:left="118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D7DE5" w:rsidRDefault="000D7DE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20"/>
              </w:rPr>
            </w:pPr>
            <w:r w:rsidRPr="00081691">
              <w:rPr>
                <w:rFonts w:ascii="Arial" w:hAnsi="Arial" w:cs="Arial"/>
                <w:b/>
                <w:bCs/>
                <w:color w:val="000000"/>
                <w:sz w:val="18"/>
              </w:rPr>
              <w:t>Producent preparatu………………………………………………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3" w:type="dxa"/>
            </w:tcMar>
            <w:vAlign w:val="center"/>
          </w:tcPr>
          <w:p w:rsidR="000D7DE5" w:rsidRDefault="000D7DE5">
            <w:pPr>
              <w:widowControl w:val="0"/>
              <w:suppressAutoHyphens/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3" w:type="dxa"/>
            </w:tcMar>
            <w:vAlign w:val="center"/>
          </w:tcPr>
          <w:p w:rsidR="000D7DE5" w:rsidRPr="006C3CA6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 w:rsidRPr="000D7DE5"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3" w:type="dxa"/>
            </w:tcMar>
            <w:vAlign w:val="center"/>
          </w:tcPr>
          <w:p w:rsidR="000D7DE5" w:rsidRPr="006C3CA6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D7DE5" w:rsidRPr="006C3CA6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</w:p>
        </w:tc>
      </w:tr>
      <w:tr w:rsidR="000D7DE5" w:rsidTr="000D7DE5">
        <w:trPr>
          <w:trHeight w:val="543"/>
        </w:trPr>
        <w:tc>
          <w:tcPr>
            <w:tcW w:w="10457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63" w:type="dxa"/>
            </w:tcMar>
            <w:vAlign w:val="center"/>
          </w:tcPr>
          <w:p w:rsidR="000D7DE5" w:rsidRPr="000D7DE5" w:rsidRDefault="000D7DE5" w:rsidP="000D7DE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</w:rPr>
            </w:pPr>
            <w:r w:rsidRPr="000D7DE5">
              <w:rPr>
                <w:rFonts w:ascii="Arial" w:eastAsia="Times New Roman" w:hAnsi="Arial" w:cs="Times New Roman"/>
                <w:b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63" w:type="dxa"/>
            </w:tcMar>
            <w:vAlign w:val="center"/>
          </w:tcPr>
          <w:p w:rsidR="000D7DE5" w:rsidRPr="006C3CA6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63" w:type="dxa"/>
            </w:tcMar>
            <w:vAlign w:val="center"/>
          </w:tcPr>
          <w:p w:rsidR="000D7DE5" w:rsidRDefault="000D7DE5" w:rsidP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 w:rsidRPr="000D7DE5"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left w:w="63" w:type="dxa"/>
            </w:tcMar>
            <w:vAlign w:val="center"/>
          </w:tcPr>
          <w:p w:rsidR="000D7DE5" w:rsidRPr="006C3CA6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nil"/>
            </w:tcBorders>
          </w:tcPr>
          <w:p w:rsidR="000D7DE5" w:rsidRPr="006C3CA6" w:rsidRDefault="000D7DE5" w:rsidP="000816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</w:p>
        </w:tc>
      </w:tr>
    </w:tbl>
    <w:p w:rsidR="000D7DE5" w:rsidRPr="000D7DE5" w:rsidRDefault="000D7DE5" w:rsidP="000D7DE5">
      <w:pPr>
        <w:spacing w:line="360" w:lineRule="auto"/>
        <w:ind w:right="-1009"/>
        <w:rPr>
          <w:rFonts w:ascii="Arial" w:hAnsi="Arial" w:cs="Arial"/>
          <w:b/>
          <w:sz w:val="2"/>
          <w:lang w:eastAsia="pl-PL"/>
        </w:rPr>
      </w:pPr>
    </w:p>
    <w:p w:rsidR="000D7DE5" w:rsidRPr="000D7DE5" w:rsidRDefault="000D7DE5" w:rsidP="000D7DE5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Cs/>
          <w:sz w:val="20"/>
        </w:rPr>
      </w:pPr>
      <w:r w:rsidRPr="000D7DE5">
        <w:rPr>
          <w:rFonts w:ascii="Arial" w:hAnsi="Arial" w:cs="Arial"/>
          <w:b/>
          <w:bCs/>
          <w:sz w:val="18"/>
          <w:szCs w:val="20"/>
        </w:rPr>
        <w:t>Cena brutto oferty</w:t>
      </w:r>
      <w:r w:rsidRPr="000D7DE5">
        <w:rPr>
          <w:rFonts w:ascii="Arial" w:hAnsi="Arial" w:cs="Arial"/>
          <w:bCs/>
          <w:sz w:val="18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0D7DE5" w:rsidRPr="000D7DE5" w:rsidRDefault="000D7DE5" w:rsidP="000D7DE5">
      <w:pPr>
        <w:pStyle w:val="Akapitzlist"/>
        <w:suppressAutoHyphens/>
        <w:rPr>
          <w:rFonts w:ascii="Arial" w:hAnsi="Arial" w:cs="Arial"/>
          <w:bCs/>
          <w:sz w:val="20"/>
        </w:rPr>
      </w:pPr>
    </w:p>
    <w:p w:rsidR="000D7DE5" w:rsidRPr="000D7DE5" w:rsidRDefault="000D7DE5" w:rsidP="000D7DE5">
      <w:pPr>
        <w:pStyle w:val="Akapitzlist"/>
        <w:numPr>
          <w:ilvl w:val="0"/>
          <w:numId w:val="3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  <w:szCs w:val="20"/>
        </w:rPr>
        <w:t>Termin płatności</w:t>
      </w:r>
      <w:r w:rsidRPr="000D7DE5">
        <w:rPr>
          <w:rFonts w:ascii="Arial" w:hAnsi="Arial" w:cs="Arial"/>
          <w:sz w:val="18"/>
          <w:szCs w:val="20"/>
        </w:rPr>
        <w:t xml:space="preserve"> </w:t>
      </w:r>
      <w:r w:rsidRPr="000D7DE5">
        <w:rPr>
          <w:rFonts w:ascii="Arial" w:hAnsi="Arial" w:cs="Arial"/>
          <w:b/>
          <w:sz w:val="18"/>
          <w:szCs w:val="20"/>
        </w:rPr>
        <w:t xml:space="preserve">60 dni </w:t>
      </w:r>
      <w:r w:rsidRPr="000D7DE5">
        <w:rPr>
          <w:rFonts w:ascii="Arial" w:hAnsi="Arial" w:cs="Arial"/>
          <w:sz w:val="18"/>
          <w:szCs w:val="20"/>
        </w:rPr>
        <w:t>od daty otrzymania przez Zamawiającego prawidłowo wystawionej faktury</w:t>
      </w:r>
      <w:r w:rsidRPr="000D7DE5">
        <w:rPr>
          <w:rFonts w:ascii="Arial" w:hAnsi="Arial" w:cs="Arial"/>
          <w:sz w:val="20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0D7DE5" w:rsidRPr="000D7DE5" w:rsidRDefault="000D7DE5" w:rsidP="000D7DE5">
      <w:pPr>
        <w:pStyle w:val="Akapitzlist"/>
        <w:rPr>
          <w:rFonts w:ascii="Arial" w:hAnsi="Arial" w:cs="Arial"/>
          <w:sz w:val="14"/>
          <w:szCs w:val="16"/>
        </w:rPr>
      </w:pPr>
    </w:p>
    <w:p w:rsidR="000D7DE5" w:rsidRPr="000D7DE5" w:rsidRDefault="000D7DE5" w:rsidP="000D7DE5">
      <w:pPr>
        <w:pStyle w:val="Akapitzlist"/>
        <w:shd w:val="clear" w:color="auto" w:fill="FFFFFF" w:themeFill="background1"/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14"/>
          <w:szCs w:val="16"/>
        </w:rPr>
      </w:pPr>
    </w:p>
    <w:p w:rsidR="000D7DE5" w:rsidRPr="000D7DE5" w:rsidRDefault="000D7DE5" w:rsidP="000D7DE5">
      <w:pPr>
        <w:pStyle w:val="Akapitzlist"/>
        <w:numPr>
          <w:ilvl w:val="0"/>
          <w:numId w:val="3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  <w:szCs w:val="20"/>
        </w:rPr>
        <w:t xml:space="preserve">Dostawa towaru </w:t>
      </w:r>
      <w:r w:rsidRPr="000D7DE5">
        <w:rPr>
          <w:rFonts w:ascii="Arial" w:hAnsi="Arial" w:cs="Arial"/>
          <w:sz w:val="18"/>
          <w:szCs w:val="20"/>
        </w:rPr>
        <w:t>nastąpi w ciągu</w:t>
      </w:r>
      <w:r w:rsidRPr="000D7DE5">
        <w:rPr>
          <w:rFonts w:ascii="Arial" w:hAnsi="Arial" w:cs="Arial"/>
          <w:b/>
          <w:sz w:val="18"/>
          <w:szCs w:val="20"/>
        </w:rPr>
        <w:t xml:space="preserve"> ................... dni roboczych </w:t>
      </w:r>
      <w:r w:rsidRPr="000D7DE5">
        <w:rPr>
          <w:rFonts w:ascii="Arial" w:hAnsi="Arial" w:cs="Arial"/>
          <w:sz w:val="18"/>
          <w:szCs w:val="20"/>
        </w:rPr>
        <w:t>od daty otrzymania zamówienia</w:t>
      </w:r>
      <w:r w:rsidRPr="000D7DE5">
        <w:rPr>
          <w:rFonts w:ascii="Arial" w:hAnsi="Arial" w:cs="Arial"/>
          <w:sz w:val="20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0D7DE5" w:rsidRDefault="000D7DE5" w:rsidP="000D7DE5">
      <w:pPr>
        <w:jc w:val="center"/>
        <w:rPr>
          <w:rFonts w:ascii="Arial" w:hAnsi="Arial"/>
        </w:rPr>
      </w:pPr>
    </w:p>
    <w:p w:rsidR="000D7DE5" w:rsidRDefault="000D7DE5" w:rsidP="000D7DE5">
      <w:pPr>
        <w:jc w:val="center"/>
        <w:rPr>
          <w:rFonts w:ascii="Arial" w:hAnsi="Arial"/>
        </w:rPr>
      </w:pPr>
    </w:p>
    <w:p w:rsidR="002B3090" w:rsidRDefault="000D7DE5" w:rsidP="000D7DE5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u w:val="single"/>
          <w:lang w:eastAsia="ar-SA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>onicznej zgodnie z Rozdziałem XV</w:t>
      </w:r>
      <w:r w:rsidRPr="00665107">
        <w:rPr>
          <w:rFonts w:ascii="Arial" w:hAnsi="Arial"/>
          <w:b/>
          <w:bCs/>
          <w:u w:val="single"/>
        </w:rPr>
        <w:t xml:space="preserve"> SWZ przez osobę upoważnioną do reprezentacji składającego oświadczenie</w:t>
      </w:r>
    </w:p>
    <w:p w:rsidR="002B3090" w:rsidRDefault="002B3090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u w:val="single"/>
          <w:lang w:eastAsia="ar-SA"/>
        </w:rPr>
      </w:pPr>
    </w:p>
    <w:p w:rsidR="002B3090" w:rsidRDefault="002C0DAD">
      <w:pPr>
        <w:widowControl w:val="0"/>
        <w:tabs>
          <w:tab w:val="left" w:pos="2340"/>
        </w:tabs>
        <w:suppressAutoHyphens/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  <w:t>Grupa 2 – Środki czystości inne</w:t>
      </w:r>
    </w:p>
    <w:p w:rsidR="002B3090" w:rsidRDefault="002B3090">
      <w:pPr>
        <w:widowControl w:val="0"/>
        <w:tabs>
          <w:tab w:val="left" w:pos="2340"/>
        </w:tabs>
        <w:suppressAutoHyphens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</w:pPr>
    </w:p>
    <w:tbl>
      <w:tblPr>
        <w:tblStyle w:val="Tabela-Siatka"/>
        <w:tblW w:w="14284" w:type="dxa"/>
        <w:tblInd w:w="-45" w:type="dxa"/>
        <w:tblLayout w:type="fixed"/>
        <w:tblCellMar>
          <w:left w:w="63" w:type="dxa"/>
        </w:tblCellMar>
        <w:tblLook w:val="0000"/>
      </w:tblPr>
      <w:tblGrid>
        <w:gridCol w:w="477"/>
        <w:gridCol w:w="7286"/>
        <w:gridCol w:w="709"/>
        <w:gridCol w:w="992"/>
        <w:gridCol w:w="993"/>
        <w:gridCol w:w="1134"/>
        <w:gridCol w:w="1134"/>
        <w:gridCol w:w="1559"/>
      </w:tblGrid>
      <w:tr w:rsidR="003B6485" w:rsidTr="003B6485">
        <w:trPr>
          <w:trHeight w:val="284"/>
        </w:trPr>
        <w:tc>
          <w:tcPr>
            <w:tcW w:w="477" w:type="dxa"/>
            <w:shd w:val="pct12" w:color="auto" w:fill="auto"/>
            <w:tcMar>
              <w:left w:w="63" w:type="dxa"/>
            </w:tcMar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lang w:eastAsia="ar-SA"/>
              </w:rPr>
            </w:pPr>
          </w:p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lang w:eastAsia="ar-SA"/>
              </w:rPr>
              <w:t>Lp.</w:t>
            </w:r>
          </w:p>
        </w:tc>
        <w:tc>
          <w:tcPr>
            <w:tcW w:w="7286" w:type="dxa"/>
            <w:shd w:val="pct12" w:color="auto" w:fill="auto"/>
            <w:tcMar>
              <w:left w:w="63" w:type="dxa"/>
            </w:tcMar>
          </w:tcPr>
          <w:p w:rsidR="003B6485" w:rsidRDefault="003B6485">
            <w:pPr>
              <w:widowControl w:val="0"/>
              <w:suppressAutoHyphens/>
              <w:spacing w:after="0" w:line="240" w:lineRule="auto"/>
              <w:ind w:left="204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lang w:eastAsia="ar-SA"/>
              </w:rPr>
            </w:pPr>
          </w:p>
          <w:p w:rsidR="003B6485" w:rsidRDefault="003B6485">
            <w:pPr>
              <w:widowControl w:val="0"/>
              <w:suppressAutoHyphens/>
              <w:spacing w:after="0" w:line="240" w:lineRule="auto"/>
              <w:ind w:left="204"/>
              <w:jc w:val="center"/>
              <w:rPr>
                <w:rFonts w:ascii="Arial" w:eastAsia="Arial Unicode MS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lang w:eastAsia="ar-SA"/>
              </w:rPr>
              <w:t>Asortyment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pct12" w:color="auto" w:fill="auto"/>
            <w:tcMar>
              <w:left w:w="73" w:type="dxa"/>
            </w:tcMar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lang w:eastAsia="ar-SA"/>
              </w:rPr>
              <w:t>J.m.</w:t>
            </w:r>
          </w:p>
        </w:tc>
        <w:tc>
          <w:tcPr>
            <w:tcW w:w="992" w:type="dxa"/>
            <w:shd w:val="pct12" w:color="auto" w:fill="auto"/>
            <w:tcMar>
              <w:left w:w="63" w:type="dxa"/>
            </w:tcMar>
          </w:tcPr>
          <w:p w:rsidR="003B6485" w:rsidRDefault="003B648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Arial Unicode MS" w:hAnsi="Arial" w:cs="Arial"/>
                <w:b/>
                <w:color w:val="000000"/>
                <w:lang w:eastAsia="ar-SA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lang w:eastAsia="ar-SA"/>
              </w:rPr>
              <w:t>Zapo-trzebo-wanie</w:t>
            </w:r>
            <w:proofErr w:type="spellEnd"/>
          </w:p>
        </w:tc>
        <w:tc>
          <w:tcPr>
            <w:tcW w:w="993" w:type="dxa"/>
            <w:shd w:val="pct12" w:color="auto" w:fill="auto"/>
            <w:tcMar>
              <w:left w:w="63" w:type="dxa"/>
            </w:tcMar>
          </w:tcPr>
          <w:p w:rsidR="003B6485" w:rsidRDefault="003B648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Cena jedn. Netto</w:t>
            </w:r>
          </w:p>
          <w:p w:rsidR="003B6485" w:rsidRDefault="003B648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(w zł)</w:t>
            </w:r>
          </w:p>
        </w:tc>
        <w:tc>
          <w:tcPr>
            <w:tcW w:w="1134" w:type="dxa"/>
            <w:shd w:val="pct12" w:color="auto" w:fill="auto"/>
            <w:tcMar>
              <w:left w:w="63" w:type="dxa"/>
            </w:tcMar>
          </w:tcPr>
          <w:p w:rsidR="003B6485" w:rsidRDefault="003B6485">
            <w:pPr>
              <w:widowControl w:val="0"/>
              <w:suppressAutoHyphens/>
              <w:spacing w:after="0" w:line="240" w:lineRule="auto"/>
              <w:ind w:left="-108" w:right="-134"/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lang w:eastAsia="ar-SA"/>
              </w:rPr>
              <w:t>Wartość</w:t>
            </w:r>
          </w:p>
          <w:p w:rsidR="003B6485" w:rsidRDefault="003B6485">
            <w:pPr>
              <w:widowControl w:val="0"/>
              <w:suppressAutoHyphens/>
              <w:spacing w:after="0" w:line="240" w:lineRule="auto"/>
              <w:ind w:left="-108" w:right="-134"/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lang w:eastAsia="ar-SA"/>
              </w:rPr>
              <w:t>netto</w:t>
            </w:r>
          </w:p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lang w:eastAsia="ar-SA"/>
              </w:rPr>
              <w:t>(w zł)</w:t>
            </w:r>
          </w:p>
        </w:tc>
        <w:tc>
          <w:tcPr>
            <w:tcW w:w="1134" w:type="dxa"/>
            <w:shd w:val="pct12" w:color="auto" w:fill="auto"/>
            <w:tcMar>
              <w:left w:w="63" w:type="dxa"/>
            </w:tcMar>
          </w:tcPr>
          <w:p w:rsidR="003B6485" w:rsidRDefault="003B648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lang w:eastAsia="ar-SA"/>
              </w:rPr>
              <w:t>%</w:t>
            </w:r>
          </w:p>
          <w:p w:rsidR="003B6485" w:rsidRDefault="003B6485">
            <w:pPr>
              <w:widowControl w:val="0"/>
              <w:suppressAutoHyphens/>
              <w:spacing w:after="0" w:line="240" w:lineRule="auto"/>
              <w:ind w:left="-82" w:right="-108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lang w:eastAsia="ar-SA"/>
              </w:rPr>
              <w:t>podatku</w:t>
            </w:r>
          </w:p>
          <w:p w:rsidR="003B6485" w:rsidRDefault="003B6485">
            <w:pPr>
              <w:widowControl w:val="0"/>
              <w:suppressAutoHyphens/>
              <w:spacing w:after="0" w:line="240" w:lineRule="auto"/>
              <w:ind w:left="-82" w:right="-108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lang w:eastAsia="ar-SA"/>
              </w:rPr>
              <w:t>VAT</w:t>
            </w:r>
          </w:p>
        </w:tc>
        <w:tc>
          <w:tcPr>
            <w:tcW w:w="1559" w:type="dxa"/>
            <w:shd w:val="pct12" w:color="auto" w:fill="auto"/>
            <w:tcMar>
              <w:left w:w="63" w:type="dxa"/>
            </w:tcMar>
          </w:tcPr>
          <w:p w:rsidR="003B6485" w:rsidRDefault="003B6485">
            <w:pPr>
              <w:widowControl w:val="0"/>
              <w:suppressAutoHyphens/>
              <w:spacing w:after="0" w:line="240" w:lineRule="auto"/>
              <w:ind w:left="-82" w:right="-108"/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lang w:eastAsia="ar-SA"/>
              </w:rPr>
              <w:t>Wartość brutto</w:t>
            </w:r>
          </w:p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lang w:eastAsia="ar-SA"/>
              </w:rPr>
              <w:t>(w zł)</w:t>
            </w:r>
          </w:p>
        </w:tc>
      </w:tr>
      <w:tr w:rsidR="003B6485" w:rsidTr="003B6485">
        <w:trPr>
          <w:trHeight w:val="284"/>
        </w:trPr>
        <w:tc>
          <w:tcPr>
            <w:tcW w:w="477" w:type="dxa"/>
            <w:shd w:val="clear" w:color="auto" w:fill="auto"/>
            <w:tcMar>
              <w:left w:w="63" w:type="dxa"/>
            </w:tcMar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7286" w:type="dxa"/>
            <w:shd w:val="clear" w:color="auto" w:fill="auto"/>
            <w:tcMar>
              <w:left w:w="63" w:type="dxa"/>
            </w:tcMar>
          </w:tcPr>
          <w:p w:rsidR="003B6485" w:rsidRPr="00C31EC8" w:rsidRDefault="003B6485">
            <w:pPr>
              <w:widowControl w:val="0"/>
              <w:suppressAutoHyphens/>
              <w:spacing w:after="0" w:line="240" w:lineRule="auto"/>
              <w:ind w:right="72"/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</w:pPr>
            <w:r w:rsidRPr="00C31EC8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 xml:space="preserve">Detergent do prania  w procesie automatycznym, środek piorąco - dezynfekujący do prania i chemiczno – termicznej dezynfekcji </w:t>
            </w:r>
            <w:proofErr w:type="spellStart"/>
            <w:r w:rsidRPr="00C31EC8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mopów</w:t>
            </w:r>
            <w:proofErr w:type="spellEnd"/>
            <w:r w:rsidRPr="00C31EC8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 xml:space="preserve">. </w:t>
            </w:r>
            <w:r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 xml:space="preserve"> </w:t>
            </w:r>
            <w:r w:rsidRPr="00A322DA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Etykieta w języku polskim.</w:t>
            </w:r>
          </w:p>
          <w:p w:rsidR="003B6485" w:rsidRPr="00C31EC8" w:rsidRDefault="003B648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C31EC8">
              <w:rPr>
                <w:rFonts w:ascii="Arial" w:eastAsia="Arial Unicode MS" w:hAnsi="Arial" w:cs="Arial"/>
                <w:b/>
                <w:color w:val="000000"/>
                <w:sz w:val="18"/>
                <w:lang w:eastAsia="ar-SA"/>
              </w:rPr>
              <w:t>(op. = 15 kg)</w:t>
            </w:r>
          </w:p>
          <w:p w:rsidR="003B6485" w:rsidRPr="00C31EC8" w:rsidRDefault="003B648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C31EC8">
              <w:rPr>
                <w:rFonts w:ascii="Arial" w:hAnsi="Arial" w:cs="Arial"/>
                <w:b/>
                <w:bCs/>
                <w:color w:val="000000"/>
                <w:sz w:val="18"/>
              </w:rPr>
              <w:t>Nazwa własna  oferowanego preparatu……………………….</w:t>
            </w:r>
          </w:p>
          <w:p w:rsidR="003B6485" w:rsidRPr="00C31EC8" w:rsidRDefault="003B6485">
            <w:pPr>
              <w:widowControl w:val="0"/>
              <w:suppressAutoHyphens/>
              <w:spacing w:after="0" w:line="240" w:lineRule="auto"/>
              <w:ind w:left="118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B6485" w:rsidRPr="00C31EC8" w:rsidRDefault="003B648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C31EC8">
              <w:rPr>
                <w:rFonts w:ascii="Arial" w:hAnsi="Arial" w:cs="Arial"/>
                <w:b/>
                <w:color w:val="000000"/>
                <w:sz w:val="18"/>
              </w:rPr>
              <w:t>Producent preparatu………………………………………………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Op.</w:t>
            </w:r>
          </w:p>
        </w:tc>
        <w:tc>
          <w:tcPr>
            <w:tcW w:w="992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lang w:eastAsia="ar-SA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C31E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Pr="00C31EC8" w:rsidRDefault="003B6485" w:rsidP="00C31E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 w:rsidRPr="000D7DE5"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3B6485" w:rsidRPr="00C31EC8" w:rsidRDefault="003B6485" w:rsidP="00C31E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</w:rPr>
            </w:pPr>
          </w:p>
        </w:tc>
      </w:tr>
      <w:tr w:rsidR="003B6485" w:rsidTr="003B6485">
        <w:trPr>
          <w:trHeight w:val="284"/>
        </w:trPr>
        <w:tc>
          <w:tcPr>
            <w:tcW w:w="477" w:type="dxa"/>
            <w:shd w:val="clear" w:color="auto" w:fill="auto"/>
            <w:tcMar>
              <w:left w:w="63" w:type="dxa"/>
            </w:tcMar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2</w:t>
            </w:r>
          </w:p>
        </w:tc>
        <w:tc>
          <w:tcPr>
            <w:tcW w:w="7286" w:type="dxa"/>
            <w:shd w:val="clear" w:color="auto" w:fill="auto"/>
            <w:tcMar>
              <w:left w:w="63" w:type="dxa"/>
            </w:tcMar>
          </w:tcPr>
          <w:p w:rsidR="003B6485" w:rsidRPr="00C31EC8" w:rsidRDefault="003B648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C31EC8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Mleczko do czyszczenia</w:t>
            </w:r>
            <w:r w:rsidRPr="00C31EC8">
              <w:rPr>
                <w:rFonts w:ascii="Arial" w:eastAsia="Arial Unicode MS" w:hAnsi="Arial" w:cs="Arial"/>
                <w:sz w:val="18"/>
                <w:lang w:eastAsia="ar-SA"/>
              </w:rPr>
              <w:t xml:space="preserve"> powierzchni ceramicznych, chromowanych i z tworzyw sztucznych., metalowych, usuwa uporczywy brud – tłuszcz, rdzę, Nie rysuje czyszczonych powierzchni</w:t>
            </w:r>
            <w:r>
              <w:rPr>
                <w:rFonts w:ascii="Arial" w:eastAsia="Arial Unicode MS" w:hAnsi="Arial" w:cs="Arial"/>
                <w:sz w:val="18"/>
                <w:lang w:eastAsia="ar-SA"/>
              </w:rPr>
              <w:t xml:space="preserve">. </w:t>
            </w:r>
            <w:r w:rsidRPr="00A322DA">
              <w:rPr>
                <w:rFonts w:ascii="Arial" w:eastAsia="Arial Unicode MS" w:hAnsi="Arial" w:cs="Arial"/>
                <w:sz w:val="18"/>
                <w:lang w:eastAsia="ar-SA"/>
              </w:rPr>
              <w:t>Etykieta w języku polskim.</w:t>
            </w:r>
            <w:r w:rsidRPr="00C31EC8">
              <w:rPr>
                <w:rFonts w:ascii="Arial" w:eastAsia="Arial Unicode MS" w:hAnsi="Arial" w:cs="Arial"/>
                <w:sz w:val="18"/>
                <w:lang w:eastAsia="ar-SA"/>
              </w:rPr>
              <w:t xml:space="preserve">  </w:t>
            </w:r>
            <w:r w:rsidRPr="00C31EC8">
              <w:rPr>
                <w:rFonts w:ascii="Arial" w:eastAsia="Arial Unicode MS" w:hAnsi="Arial" w:cs="Arial"/>
                <w:b/>
                <w:sz w:val="18"/>
                <w:lang w:eastAsia="ar-SA"/>
              </w:rPr>
              <w:t>(op. = 500 ml)</w:t>
            </w:r>
          </w:p>
          <w:p w:rsidR="003B6485" w:rsidRPr="00C31EC8" w:rsidRDefault="003B6485">
            <w:pPr>
              <w:widowControl w:val="0"/>
              <w:suppressAutoHyphens/>
              <w:spacing w:after="0" w:line="240" w:lineRule="auto"/>
              <w:rPr>
                <w:rFonts w:ascii="Arial" w:hAnsi="Arial"/>
                <w:sz w:val="18"/>
              </w:rPr>
            </w:pPr>
            <w:r w:rsidRPr="00C31EC8">
              <w:rPr>
                <w:rFonts w:ascii="Arial" w:hAnsi="Arial" w:cs="Arial"/>
                <w:b/>
                <w:bCs/>
                <w:color w:val="000000"/>
                <w:sz w:val="18"/>
              </w:rPr>
              <w:t>Nazwa własna  oferowanego preparatu……………………….</w:t>
            </w:r>
          </w:p>
          <w:p w:rsidR="003B6485" w:rsidRPr="00C31EC8" w:rsidRDefault="003B6485">
            <w:pPr>
              <w:widowControl w:val="0"/>
              <w:suppressAutoHyphens/>
              <w:spacing w:after="0" w:line="240" w:lineRule="auto"/>
              <w:ind w:left="118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B6485" w:rsidRPr="00C31EC8" w:rsidRDefault="003B648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C31EC8">
              <w:rPr>
                <w:rFonts w:ascii="Arial" w:hAnsi="Arial" w:cs="Arial"/>
                <w:b/>
                <w:color w:val="000000"/>
                <w:sz w:val="18"/>
              </w:rPr>
              <w:t>Producent preparatu………………………………………………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Op.</w:t>
            </w:r>
          </w:p>
        </w:tc>
        <w:tc>
          <w:tcPr>
            <w:tcW w:w="992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lang w:eastAsia="ar-SA"/>
              </w:rPr>
              <w:t>75</w:t>
            </w:r>
          </w:p>
        </w:tc>
        <w:tc>
          <w:tcPr>
            <w:tcW w:w="993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C31EC8">
            <w:pPr>
              <w:widowControl w:val="0"/>
              <w:suppressAutoHyphens/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Pr="00C31EC8" w:rsidRDefault="003B6485" w:rsidP="00C31EC8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 w:rsidRPr="000D7DE5"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3B6485" w:rsidRPr="00C31EC8" w:rsidRDefault="003B6485" w:rsidP="00C31EC8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3B6485" w:rsidTr="003B6485">
        <w:trPr>
          <w:trHeight w:val="284"/>
        </w:trPr>
        <w:tc>
          <w:tcPr>
            <w:tcW w:w="477" w:type="dxa"/>
            <w:shd w:val="clear" w:color="auto" w:fill="auto"/>
            <w:tcMar>
              <w:left w:w="63" w:type="dxa"/>
            </w:tcMar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3</w:t>
            </w:r>
          </w:p>
        </w:tc>
        <w:tc>
          <w:tcPr>
            <w:tcW w:w="7286" w:type="dxa"/>
            <w:shd w:val="clear" w:color="auto" w:fill="auto"/>
            <w:tcMar>
              <w:left w:w="63" w:type="dxa"/>
            </w:tcMar>
          </w:tcPr>
          <w:p w:rsidR="003B6485" w:rsidRPr="00C31EC8" w:rsidRDefault="003B648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C31EC8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 xml:space="preserve">Środek do mycia rąk, usuwający smary, farby i inne trudno usuwalne zanieczyszczenia, zawierający anionowe oraz niejonowe środki powierzchniowo czynne 5% lub więcej ale mniej niż 15%, </w:t>
            </w:r>
            <w:r w:rsidRPr="00C31EC8">
              <w:rPr>
                <w:rFonts w:ascii="Arial" w:eastAsia="Arial Unicode MS" w:hAnsi="Arial" w:cs="Arial"/>
                <w:sz w:val="18"/>
                <w:lang w:eastAsia="ar-SA"/>
              </w:rPr>
              <w:t>a także kompozycje zapachowe</w:t>
            </w:r>
            <w:r>
              <w:rPr>
                <w:rFonts w:ascii="Arial" w:eastAsia="Arial Unicode MS" w:hAnsi="Arial" w:cs="Arial"/>
                <w:sz w:val="18"/>
                <w:lang w:eastAsia="ar-SA"/>
              </w:rPr>
              <w:t xml:space="preserve">. </w:t>
            </w:r>
            <w:r w:rsidRPr="00A322DA">
              <w:rPr>
                <w:rFonts w:ascii="Arial" w:eastAsia="Arial Unicode MS" w:hAnsi="Arial" w:cs="Arial"/>
                <w:sz w:val="18"/>
                <w:lang w:eastAsia="ar-SA"/>
              </w:rPr>
              <w:t>Etykieta w języku polskim.</w:t>
            </w:r>
            <w:r w:rsidRPr="00C31EC8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 xml:space="preserve"> </w:t>
            </w:r>
            <w:r w:rsidRPr="00C31EC8">
              <w:rPr>
                <w:rFonts w:ascii="Arial" w:eastAsia="Arial Unicode MS" w:hAnsi="Arial" w:cs="Arial"/>
                <w:b/>
                <w:color w:val="000000"/>
                <w:sz w:val="18"/>
                <w:lang w:eastAsia="ar-SA"/>
              </w:rPr>
              <w:t>(op. = 500 g)</w:t>
            </w:r>
          </w:p>
          <w:p w:rsidR="003B6485" w:rsidRPr="00C31EC8" w:rsidRDefault="003B648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C31EC8">
              <w:rPr>
                <w:rFonts w:ascii="Arial" w:hAnsi="Arial" w:cs="Arial"/>
                <w:b/>
                <w:bCs/>
                <w:color w:val="000000"/>
                <w:sz w:val="18"/>
              </w:rPr>
              <w:t>Nazwa własna  oferowanego preparatu……………………….</w:t>
            </w:r>
          </w:p>
          <w:p w:rsidR="003B6485" w:rsidRPr="00C31EC8" w:rsidRDefault="003B6485">
            <w:pPr>
              <w:widowControl w:val="0"/>
              <w:suppressAutoHyphens/>
              <w:spacing w:after="0" w:line="240" w:lineRule="auto"/>
              <w:ind w:left="118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B6485" w:rsidRPr="00C31EC8" w:rsidRDefault="003B648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C31EC8">
              <w:rPr>
                <w:rFonts w:ascii="Arial" w:hAnsi="Arial" w:cs="Arial"/>
                <w:b/>
                <w:color w:val="000000"/>
                <w:sz w:val="18"/>
              </w:rPr>
              <w:t>Producent preparatu………………………………………………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Op.</w:t>
            </w:r>
          </w:p>
        </w:tc>
        <w:tc>
          <w:tcPr>
            <w:tcW w:w="992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lang w:eastAsia="ar-SA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C31EC8">
            <w:pPr>
              <w:widowControl w:val="0"/>
              <w:suppressAutoHyphens/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Pr="00C31EC8" w:rsidRDefault="003B6485" w:rsidP="00C31EC8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 w:rsidRPr="000D7DE5"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3B6485" w:rsidRPr="00C31EC8" w:rsidRDefault="003B6485" w:rsidP="00C31EC8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3B6485" w:rsidTr="003B6485">
        <w:trPr>
          <w:trHeight w:val="284"/>
        </w:trPr>
        <w:tc>
          <w:tcPr>
            <w:tcW w:w="477" w:type="dxa"/>
            <w:shd w:val="clear" w:color="auto" w:fill="auto"/>
            <w:tcMar>
              <w:left w:w="63" w:type="dxa"/>
            </w:tcMar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4</w:t>
            </w:r>
          </w:p>
        </w:tc>
        <w:tc>
          <w:tcPr>
            <w:tcW w:w="7286" w:type="dxa"/>
            <w:shd w:val="clear" w:color="auto" w:fill="auto"/>
            <w:tcMar>
              <w:left w:w="63" w:type="dxa"/>
            </w:tcMar>
          </w:tcPr>
          <w:p w:rsidR="003B6485" w:rsidRPr="00C31EC8" w:rsidRDefault="003B6485">
            <w:pPr>
              <w:widowControl w:val="0"/>
              <w:suppressAutoHyphens/>
              <w:spacing w:after="0" w:line="240" w:lineRule="auto"/>
              <w:ind w:right="72"/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</w:pPr>
            <w:r w:rsidRPr="00C31EC8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Środek do czyszczenia i pielęgnacji mebli z drewna i płyty meblowej w aerozolu, pozostawiający niedr</w:t>
            </w:r>
            <w:r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 xml:space="preserve">ażniący zapach i trwały połysk. </w:t>
            </w:r>
            <w:r w:rsidRPr="00A322DA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Etykieta w języku polskim.</w:t>
            </w:r>
          </w:p>
          <w:p w:rsidR="003B6485" w:rsidRPr="00C31EC8" w:rsidRDefault="003B6485">
            <w:pPr>
              <w:widowControl w:val="0"/>
              <w:suppressAutoHyphens/>
              <w:spacing w:after="0" w:line="240" w:lineRule="auto"/>
              <w:ind w:right="72"/>
              <w:rPr>
                <w:sz w:val="18"/>
              </w:rPr>
            </w:pPr>
            <w:r w:rsidRPr="00C31EC8">
              <w:rPr>
                <w:rFonts w:ascii="Arial" w:eastAsia="Arial Unicode MS" w:hAnsi="Arial" w:cs="Arial"/>
                <w:b/>
                <w:color w:val="000000"/>
                <w:sz w:val="18"/>
                <w:lang w:eastAsia="ar-SA"/>
              </w:rPr>
              <w:t>(op. = 0,5l)</w:t>
            </w:r>
          </w:p>
          <w:p w:rsidR="003B6485" w:rsidRPr="00C31EC8" w:rsidRDefault="003B648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C31EC8">
              <w:rPr>
                <w:rFonts w:ascii="Arial" w:hAnsi="Arial" w:cs="Arial"/>
                <w:b/>
                <w:bCs/>
                <w:color w:val="000000"/>
                <w:sz w:val="18"/>
              </w:rPr>
              <w:t>Nazwa własna  oferowanego preparatu……………………….</w:t>
            </w:r>
          </w:p>
          <w:p w:rsidR="003B6485" w:rsidRPr="00C31EC8" w:rsidRDefault="003B6485">
            <w:pPr>
              <w:widowControl w:val="0"/>
              <w:suppressAutoHyphens/>
              <w:spacing w:after="0" w:line="240" w:lineRule="auto"/>
              <w:ind w:left="118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B6485" w:rsidRPr="00C31EC8" w:rsidRDefault="003B648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C31EC8">
              <w:rPr>
                <w:rFonts w:ascii="Arial" w:hAnsi="Arial" w:cs="Arial"/>
                <w:b/>
                <w:color w:val="000000"/>
                <w:sz w:val="18"/>
              </w:rPr>
              <w:t>Producent preparatu………………………………………………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Op.</w:t>
            </w:r>
          </w:p>
        </w:tc>
        <w:tc>
          <w:tcPr>
            <w:tcW w:w="992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lang w:eastAsia="ar-SA"/>
              </w:rPr>
              <w:t>10</w:t>
            </w:r>
          </w:p>
        </w:tc>
        <w:tc>
          <w:tcPr>
            <w:tcW w:w="993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C31EC8">
            <w:pPr>
              <w:widowControl w:val="0"/>
              <w:suppressAutoHyphens/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Pr="00C31EC8" w:rsidRDefault="003B6485" w:rsidP="00C31EC8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 w:rsidRPr="000D7DE5"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3B6485" w:rsidRPr="00C31EC8" w:rsidRDefault="003B6485" w:rsidP="00C31EC8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3B6485" w:rsidTr="003B6485">
        <w:trPr>
          <w:trHeight w:val="284"/>
        </w:trPr>
        <w:tc>
          <w:tcPr>
            <w:tcW w:w="477" w:type="dxa"/>
            <w:shd w:val="clear" w:color="auto" w:fill="auto"/>
            <w:tcMar>
              <w:left w:w="63" w:type="dxa"/>
            </w:tcMar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5</w:t>
            </w:r>
          </w:p>
        </w:tc>
        <w:tc>
          <w:tcPr>
            <w:tcW w:w="7286" w:type="dxa"/>
            <w:shd w:val="clear" w:color="auto" w:fill="auto"/>
            <w:tcMar>
              <w:left w:w="63" w:type="dxa"/>
            </w:tcMar>
          </w:tcPr>
          <w:p w:rsidR="003B6485" w:rsidRPr="00C31EC8" w:rsidRDefault="003B6485">
            <w:pPr>
              <w:widowControl w:val="0"/>
              <w:suppressAutoHyphens/>
              <w:spacing w:after="0" w:line="240" w:lineRule="auto"/>
              <w:ind w:right="72"/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</w:pPr>
            <w:r w:rsidRPr="00C31EC8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 xml:space="preserve">Uniwersalny detergentowy środek używany do mycia ręcznego naczyń, koncentrat dobrze rozpuszczalny w wodzie, nie pozostawiający zacieków na mytych powierzchniach, delikatny dla rąk, neutralny dla środowiska naturalnego. </w:t>
            </w:r>
            <w:r w:rsidRPr="00A322DA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Etykieta w języku polskim.</w:t>
            </w:r>
          </w:p>
          <w:p w:rsidR="003B6485" w:rsidRPr="00C31EC8" w:rsidRDefault="003B648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C31EC8">
              <w:rPr>
                <w:rFonts w:ascii="Arial" w:eastAsia="Arial Unicode MS" w:hAnsi="Arial" w:cs="Arial"/>
                <w:b/>
                <w:color w:val="000000"/>
                <w:sz w:val="18"/>
                <w:lang w:eastAsia="ar-SA"/>
              </w:rPr>
              <w:t>(op. = 5 l)</w:t>
            </w:r>
          </w:p>
          <w:p w:rsidR="003B6485" w:rsidRPr="00C31EC8" w:rsidRDefault="003B648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C31EC8">
              <w:rPr>
                <w:rFonts w:ascii="Arial" w:hAnsi="Arial" w:cs="Arial"/>
                <w:b/>
                <w:bCs/>
                <w:color w:val="000000"/>
                <w:sz w:val="18"/>
              </w:rPr>
              <w:t>Nazwa własna  oferowanego preparatu……………………….</w:t>
            </w:r>
          </w:p>
          <w:p w:rsidR="003B6485" w:rsidRPr="00C31EC8" w:rsidRDefault="003B6485">
            <w:pPr>
              <w:widowControl w:val="0"/>
              <w:suppressAutoHyphens/>
              <w:spacing w:after="0" w:line="240" w:lineRule="auto"/>
              <w:ind w:left="118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B6485" w:rsidRPr="00C31EC8" w:rsidRDefault="003B648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C31EC8">
              <w:rPr>
                <w:rFonts w:ascii="Arial" w:hAnsi="Arial" w:cs="Arial"/>
                <w:b/>
                <w:color w:val="000000"/>
                <w:sz w:val="18"/>
              </w:rPr>
              <w:t>Producent preparatu………………………………………………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 xml:space="preserve">Op. </w:t>
            </w:r>
          </w:p>
        </w:tc>
        <w:tc>
          <w:tcPr>
            <w:tcW w:w="992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lang w:eastAsia="ar-SA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C31EC8">
            <w:pPr>
              <w:widowControl w:val="0"/>
              <w:suppressAutoHyphens/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Pr="00C31EC8" w:rsidRDefault="003B6485" w:rsidP="00C31EC8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 w:rsidRPr="000D7DE5"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3B6485" w:rsidRPr="00C31EC8" w:rsidRDefault="003B6485" w:rsidP="00C31EC8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3B6485" w:rsidTr="003B6485">
        <w:trPr>
          <w:trHeight w:val="284"/>
        </w:trPr>
        <w:tc>
          <w:tcPr>
            <w:tcW w:w="477" w:type="dxa"/>
            <w:shd w:val="clear" w:color="auto" w:fill="auto"/>
            <w:tcMar>
              <w:left w:w="63" w:type="dxa"/>
            </w:tcMar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6</w:t>
            </w:r>
          </w:p>
        </w:tc>
        <w:tc>
          <w:tcPr>
            <w:tcW w:w="7286" w:type="dxa"/>
            <w:shd w:val="clear" w:color="auto" w:fill="auto"/>
            <w:tcMar>
              <w:left w:w="63" w:type="dxa"/>
            </w:tcMar>
          </w:tcPr>
          <w:p w:rsidR="003B6485" w:rsidRPr="00C31EC8" w:rsidRDefault="003B6485">
            <w:pPr>
              <w:widowControl w:val="0"/>
              <w:suppressAutoHyphens/>
              <w:spacing w:after="0" w:line="240" w:lineRule="auto"/>
              <w:ind w:right="72"/>
              <w:rPr>
                <w:sz w:val="18"/>
              </w:rPr>
            </w:pPr>
            <w:r w:rsidRPr="00C31EC8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 xml:space="preserve">Uniwersalny detergentowy środek czystości, używany do mycia ręcznego, naczyń koncentrat dobrze rozpuszczalny w wodzie, nie pozostawiający zacieków na mytych powierzchniach, delikatny dla rąk, neutralny dla środowiska naturalnego. </w:t>
            </w:r>
            <w:r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 xml:space="preserve"> </w:t>
            </w:r>
            <w:r w:rsidRPr="00A322DA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Etykieta w języku polskim.</w:t>
            </w:r>
            <w:r w:rsidRPr="00C31EC8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br/>
            </w:r>
            <w:r w:rsidRPr="00C31EC8">
              <w:rPr>
                <w:rFonts w:ascii="Arial" w:eastAsia="Arial Unicode MS" w:hAnsi="Arial" w:cs="Arial"/>
                <w:b/>
                <w:color w:val="000000"/>
                <w:sz w:val="18"/>
                <w:lang w:eastAsia="ar-SA"/>
              </w:rPr>
              <w:t>(op. =  1 l)</w:t>
            </w:r>
          </w:p>
          <w:p w:rsidR="003B6485" w:rsidRPr="00C31EC8" w:rsidRDefault="003B6485">
            <w:pPr>
              <w:widowControl w:val="0"/>
              <w:suppressAutoHyphens/>
              <w:spacing w:after="0" w:line="240" w:lineRule="auto"/>
              <w:rPr>
                <w:rFonts w:ascii="Arial" w:hAnsi="Arial"/>
                <w:sz w:val="18"/>
              </w:rPr>
            </w:pPr>
            <w:r w:rsidRPr="00C31EC8">
              <w:rPr>
                <w:rFonts w:ascii="Arial" w:hAnsi="Arial" w:cs="Arial"/>
                <w:b/>
                <w:bCs/>
                <w:color w:val="000000"/>
                <w:sz w:val="18"/>
              </w:rPr>
              <w:t>Nazwa własna  oferowanego preparatu……………………….</w:t>
            </w:r>
          </w:p>
          <w:p w:rsidR="003B6485" w:rsidRPr="00C31EC8" w:rsidRDefault="003B6485">
            <w:pPr>
              <w:widowControl w:val="0"/>
              <w:suppressAutoHyphens/>
              <w:spacing w:after="0" w:line="240" w:lineRule="auto"/>
              <w:ind w:left="118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B6485" w:rsidRPr="00C31EC8" w:rsidRDefault="003B648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C31EC8">
              <w:rPr>
                <w:rFonts w:ascii="Arial" w:hAnsi="Arial" w:cs="Arial"/>
                <w:b/>
                <w:color w:val="000000"/>
                <w:sz w:val="18"/>
              </w:rPr>
              <w:t>Producent preparatu………………………………………………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lastRenderedPageBreak/>
              <w:t>Op.</w:t>
            </w:r>
          </w:p>
        </w:tc>
        <w:tc>
          <w:tcPr>
            <w:tcW w:w="992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lang w:eastAsia="ar-SA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C31EC8">
            <w:pPr>
              <w:widowControl w:val="0"/>
              <w:suppressAutoHyphens/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Pr="00C31EC8" w:rsidRDefault="003B6485" w:rsidP="00C31EC8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 w:rsidRPr="000D7DE5"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3B6485" w:rsidRPr="00C31EC8" w:rsidRDefault="003B6485" w:rsidP="00C31EC8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3B6485" w:rsidTr="003B6485">
        <w:trPr>
          <w:trHeight w:val="284"/>
        </w:trPr>
        <w:tc>
          <w:tcPr>
            <w:tcW w:w="477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lastRenderedPageBreak/>
              <w:t>7</w:t>
            </w:r>
          </w:p>
        </w:tc>
        <w:tc>
          <w:tcPr>
            <w:tcW w:w="7286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3B6485" w:rsidRPr="00C31EC8" w:rsidRDefault="003B648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C31EC8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Środek do usuwania pleśni na ścianach, czarnych nalotów w szczelinach, w fugach, oknach, łazienkach, odpowiada za skuteczną likwidację pleśni, alg oraz grzybów, skuteczny w działaniu, dział</w:t>
            </w:r>
            <w:r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 xml:space="preserve">a grzybobójczo i dezynfekcyjne. </w:t>
            </w:r>
            <w:r w:rsidRPr="00A322DA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Etykieta w języku polskim.</w:t>
            </w:r>
            <w:r w:rsidRPr="00C31EC8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br/>
            </w:r>
            <w:r w:rsidRPr="00C31EC8">
              <w:rPr>
                <w:rFonts w:ascii="Arial" w:eastAsia="Arial Unicode MS" w:hAnsi="Arial" w:cs="Arial"/>
                <w:b/>
                <w:color w:val="000000"/>
                <w:sz w:val="18"/>
                <w:lang w:eastAsia="ar-SA"/>
              </w:rPr>
              <w:t>(op. = butelka 0,5 l z atomizerem)</w:t>
            </w:r>
          </w:p>
          <w:p w:rsidR="003B6485" w:rsidRPr="00C31EC8" w:rsidRDefault="003B6485">
            <w:pPr>
              <w:widowControl w:val="0"/>
              <w:suppressAutoHyphens/>
              <w:spacing w:after="0" w:line="240" w:lineRule="auto"/>
              <w:rPr>
                <w:rFonts w:ascii="Arial" w:hAnsi="Arial"/>
                <w:sz w:val="18"/>
              </w:rPr>
            </w:pPr>
            <w:r w:rsidRPr="00C31EC8">
              <w:rPr>
                <w:rFonts w:ascii="Arial" w:hAnsi="Arial" w:cs="Arial"/>
                <w:b/>
                <w:bCs/>
                <w:color w:val="000000"/>
                <w:sz w:val="18"/>
              </w:rPr>
              <w:t>Nazwa własna  oferowanego preparatu……………………….</w:t>
            </w:r>
          </w:p>
          <w:p w:rsidR="003B6485" w:rsidRPr="00C31EC8" w:rsidRDefault="003B6485">
            <w:pPr>
              <w:widowControl w:val="0"/>
              <w:suppressAutoHyphens/>
              <w:spacing w:after="0" w:line="240" w:lineRule="auto"/>
              <w:ind w:left="118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B6485" w:rsidRPr="00C31EC8" w:rsidRDefault="003B648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C31EC8">
              <w:rPr>
                <w:rFonts w:ascii="Arial" w:hAnsi="Arial" w:cs="Arial"/>
                <w:b/>
                <w:color w:val="000000"/>
                <w:sz w:val="18"/>
              </w:rPr>
              <w:t>Producent preparatu………………………………………………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Op.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lang w:eastAsia="ar-SA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C31EC8">
            <w:pPr>
              <w:widowControl w:val="0"/>
              <w:suppressAutoHyphens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Pr="00C31EC8" w:rsidRDefault="003B6485" w:rsidP="00C31EC8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 w:rsidRPr="000D7DE5"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Pr="00C31EC8" w:rsidRDefault="003B6485" w:rsidP="00C31EC8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3B6485" w:rsidTr="003B6485">
        <w:trPr>
          <w:trHeight w:val="284"/>
        </w:trPr>
        <w:tc>
          <w:tcPr>
            <w:tcW w:w="477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7286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3B6485" w:rsidRPr="00C31EC8" w:rsidRDefault="003B648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C31EC8">
              <w:rPr>
                <w:rFonts w:ascii="Arial" w:hAnsi="Arial"/>
                <w:sz w:val="18"/>
              </w:rPr>
              <w:t>Kwasek cytrynowy spożywczy</w:t>
            </w:r>
            <w:r>
              <w:rPr>
                <w:rFonts w:ascii="Arial" w:hAnsi="Arial"/>
                <w:sz w:val="18"/>
              </w:rPr>
              <w:t xml:space="preserve">. </w:t>
            </w:r>
            <w:r w:rsidRPr="00A322DA">
              <w:rPr>
                <w:rFonts w:ascii="Arial" w:hAnsi="Arial"/>
                <w:sz w:val="18"/>
              </w:rPr>
              <w:t>Etykieta w języku polskim.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C31EC8">
              <w:rPr>
                <w:rFonts w:ascii="Arial" w:hAnsi="Arial"/>
                <w:b/>
                <w:bCs/>
                <w:sz w:val="18"/>
              </w:rPr>
              <w:t xml:space="preserve"> (</w:t>
            </w:r>
            <w:proofErr w:type="spellStart"/>
            <w:r w:rsidRPr="00C31EC8">
              <w:rPr>
                <w:rFonts w:ascii="Arial" w:hAnsi="Arial"/>
                <w:b/>
                <w:bCs/>
                <w:sz w:val="18"/>
              </w:rPr>
              <w:t>op</w:t>
            </w:r>
            <w:proofErr w:type="spellEnd"/>
            <w:r w:rsidRPr="00C31EC8">
              <w:rPr>
                <w:rFonts w:ascii="Arial" w:hAnsi="Arial"/>
                <w:b/>
                <w:bCs/>
                <w:sz w:val="18"/>
              </w:rPr>
              <w:t xml:space="preserve"> = 1 kg)</w:t>
            </w:r>
          </w:p>
          <w:p w:rsidR="003B6485" w:rsidRPr="00C31EC8" w:rsidRDefault="003B6485">
            <w:pPr>
              <w:widowControl w:val="0"/>
              <w:suppressAutoHyphens/>
              <w:spacing w:after="0" w:line="240" w:lineRule="auto"/>
              <w:rPr>
                <w:sz w:val="18"/>
              </w:rPr>
            </w:pPr>
            <w:r w:rsidRPr="00C31EC8">
              <w:rPr>
                <w:rFonts w:ascii="Arial" w:hAnsi="Arial" w:cs="Arial"/>
                <w:b/>
                <w:bCs/>
                <w:color w:val="000000"/>
                <w:sz w:val="18"/>
              </w:rPr>
              <w:t>Nazwa własna  oferowanego preparatu……………………….</w:t>
            </w:r>
          </w:p>
          <w:p w:rsidR="003B6485" w:rsidRPr="00C31EC8" w:rsidRDefault="003B6485">
            <w:pPr>
              <w:widowControl w:val="0"/>
              <w:suppressAutoHyphens/>
              <w:spacing w:after="0" w:line="240" w:lineRule="auto"/>
              <w:ind w:left="118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B6485" w:rsidRPr="00C31EC8" w:rsidRDefault="003B6485">
            <w:pPr>
              <w:widowControl w:val="0"/>
              <w:suppressAutoHyphens/>
              <w:spacing w:after="0" w:line="240" w:lineRule="auto"/>
              <w:ind w:right="72"/>
              <w:rPr>
                <w:sz w:val="18"/>
              </w:rPr>
            </w:pPr>
            <w:r w:rsidRPr="00C31EC8">
              <w:rPr>
                <w:rFonts w:ascii="Arial" w:hAnsi="Arial" w:cs="Arial"/>
                <w:b/>
                <w:bCs/>
                <w:color w:val="000000"/>
                <w:sz w:val="18"/>
              </w:rPr>
              <w:t>Producent preparatu………………………………………………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Op.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</w:rPr>
              <w:t>20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C31EC8">
            <w:pPr>
              <w:widowControl w:val="0"/>
              <w:suppressAutoHyphens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Pr="00C31EC8" w:rsidRDefault="003B6485" w:rsidP="00C31EC8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 w:rsidRPr="000D7DE5"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Pr="00C31EC8" w:rsidRDefault="003B6485" w:rsidP="00C31EC8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3B6485" w:rsidTr="003B6485">
        <w:trPr>
          <w:trHeight w:val="284"/>
        </w:trPr>
        <w:tc>
          <w:tcPr>
            <w:tcW w:w="477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7286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3B6485" w:rsidRPr="00C31EC8" w:rsidRDefault="003B648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C31EC8">
              <w:rPr>
                <w:rFonts w:ascii="Arial" w:hAnsi="Arial"/>
                <w:sz w:val="18"/>
              </w:rPr>
              <w:t>Kwasek cytrynowy spożywczy</w:t>
            </w:r>
            <w:r>
              <w:rPr>
                <w:rFonts w:ascii="Arial" w:hAnsi="Arial"/>
                <w:sz w:val="18"/>
              </w:rPr>
              <w:t xml:space="preserve">. </w:t>
            </w:r>
            <w:r w:rsidRPr="00A322DA">
              <w:rPr>
                <w:rFonts w:ascii="Arial" w:hAnsi="Arial"/>
                <w:sz w:val="18"/>
              </w:rPr>
              <w:t>Etykieta w języku polskim.</w:t>
            </w:r>
            <w:r w:rsidRPr="00C31EC8">
              <w:rPr>
                <w:rFonts w:ascii="Arial" w:hAnsi="Arial"/>
                <w:sz w:val="18"/>
              </w:rPr>
              <w:t xml:space="preserve"> </w:t>
            </w:r>
            <w:r w:rsidRPr="00C31EC8">
              <w:rPr>
                <w:rFonts w:ascii="Arial" w:hAnsi="Arial"/>
                <w:b/>
                <w:bCs/>
                <w:sz w:val="18"/>
              </w:rPr>
              <w:t>(</w:t>
            </w:r>
            <w:proofErr w:type="spellStart"/>
            <w:r w:rsidRPr="00C31EC8">
              <w:rPr>
                <w:rFonts w:ascii="Arial" w:hAnsi="Arial"/>
                <w:b/>
                <w:bCs/>
                <w:sz w:val="18"/>
              </w:rPr>
              <w:t>op</w:t>
            </w:r>
            <w:proofErr w:type="spellEnd"/>
            <w:r w:rsidRPr="00C31EC8">
              <w:rPr>
                <w:rFonts w:ascii="Arial" w:hAnsi="Arial"/>
                <w:b/>
                <w:bCs/>
                <w:sz w:val="18"/>
              </w:rPr>
              <w:t xml:space="preserve"> = 5 kg w wiaderku)</w:t>
            </w:r>
          </w:p>
          <w:p w:rsidR="003B6485" w:rsidRPr="00C31EC8" w:rsidRDefault="003B6485">
            <w:pPr>
              <w:widowControl w:val="0"/>
              <w:suppressAutoHyphens/>
              <w:spacing w:after="0" w:line="240" w:lineRule="auto"/>
              <w:rPr>
                <w:sz w:val="18"/>
              </w:rPr>
            </w:pPr>
            <w:r w:rsidRPr="00C31EC8">
              <w:rPr>
                <w:rFonts w:ascii="Arial" w:hAnsi="Arial" w:cs="Arial"/>
                <w:b/>
                <w:bCs/>
                <w:color w:val="000000"/>
                <w:sz w:val="18"/>
              </w:rPr>
              <w:t>Nazwa własna  oferowanego preparatu……………………….</w:t>
            </w:r>
          </w:p>
          <w:p w:rsidR="003B6485" w:rsidRPr="00C31EC8" w:rsidRDefault="003B6485">
            <w:pPr>
              <w:widowControl w:val="0"/>
              <w:suppressAutoHyphens/>
              <w:spacing w:after="0" w:line="240" w:lineRule="auto"/>
              <w:ind w:left="118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B6485" w:rsidRPr="00C31EC8" w:rsidRDefault="003B6485">
            <w:pPr>
              <w:widowControl w:val="0"/>
              <w:suppressAutoHyphens/>
              <w:spacing w:after="0" w:line="240" w:lineRule="auto"/>
              <w:ind w:right="72"/>
              <w:rPr>
                <w:sz w:val="18"/>
              </w:rPr>
            </w:pPr>
            <w:r w:rsidRPr="00C31EC8">
              <w:rPr>
                <w:rFonts w:ascii="Arial" w:hAnsi="Arial" w:cs="Arial"/>
                <w:b/>
                <w:bCs/>
                <w:color w:val="000000"/>
                <w:sz w:val="18"/>
              </w:rPr>
              <w:t>Producent preparatu………………………………………………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Op.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C31EC8">
            <w:pPr>
              <w:widowControl w:val="0"/>
              <w:suppressAutoHyphens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Pr="00C31EC8" w:rsidRDefault="003B6485" w:rsidP="00C31EC8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 w:rsidRPr="000D7DE5"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Pr="00C31EC8" w:rsidRDefault="003B6485" w:rsidP="00C31EC8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3B6485" w:rsidTr="003B6485">
        <w:trPr>
          <w:trHeight w:val="284"/>
        </w:trPr>
        <w:tc>
          <w:tcPr>
            <w:tcW w:w="4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3" w:type="dxa"/>
            </w:tcMar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728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3" w:type="dxa"/>
            </w:tcMar>
          </w:tcPr>
          <w:p w:rsidR="003B6485" w:rsidRPr="00C31EC8" w:rsidRDefault="003B6485">
            <w:pPr>
              <w:widowControl w:val="0"/>
              <w:suppressAutoHyphens/>
              <w:spacing w:after="0" w:line="240" w:lineRule="auto"/>
              <w:ind w:right="72"/>
              <w:rPr>
                <w:rFonts w:ascii="Arial" w:hAnsi="Arial"/>
                <w:sz w:val="18"/>
              </w:rPr>
            </w:pPr>
            <w:r w:rsidRPr="00C31EC8">
              <w:rPr>
                <w:rFonts w:ascii="Arial" w:hAnsi="Arial"/>
                <w:sz w:val="18"/>
              </w:rPr>
              <w:t>Sól do zmywarek (gruboziarnista)</w:t>
            </w:r>
            <w:r>
              <w:rPr>
                <w:rFonts w:ascii="Arial" w:hAnsi="Arial"/>
                <w:sz w:val="18"/>
              </w:rPr>
              <w:t xml:space="preserve">. </w:t>
            </w:r>
            <w:r w:rsidRPr="00A322DA">
              <w:rPr>
                <w:rFonts w:ascii="Arial" w:hAnsi="Arial"/>
                <w:sz w:val="18"/>
              </w:rPr>
              <w:t>Etykieta w języku polskim.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C31EC8">
              <w:rPr>
                <w:rFonts w:ascii="Arial" w:hAnsi="Arial"/>
                <w:sz w:val="18"/>
              </w:rPr>
              <w:t xml:space="preserve"> </w:t>
            </w:r>
            <w:r w:rsidRPr="00C31EC8">
              <w:rPr>
                <w:rFonts w:ascii="Arial" w:hAnsi="Arial"/>
                <w:b/>
                <w:bCs/>
                <w:sz w:val="18"/>
              </w:rPr>
              <w:t>(</w:t>
            </w:r>
            <w:proofErr w:type="spellStart"/>
            <w:r w:rsidRPr="00C31EC8">
              <w:rPr>
                <w:rFonts w:ascii="Arial" w:hAnsi="Arial"/>
                <w:b/>
                <w:bCs/>
                <w:sz w:val="18"/>
              </w:rPr>
              <w:t>op</w:t>
            </w:r>
            <w:proofErr w:type="spellEnd"/>
            <w:r w:rsidRPr="00C31EC8">
              <w:rPr>
                <w:rFonts w:ascii="Arial" w:hAnsi="Arial"/>
                <w:b/>
                <w:bCs/>
                <w:sz w:val="18"/>
              </w:rPr>
              <w:t xml:space="preserve"> = 2 kg)</w:t>
            </w:r>
          </w:p>
          <w:p w:rsidR="003B6485" w:rsidRPr="00C31EC8" w:rsidRDefault="003B6485">
            <w:pPr>
              <w:widowControl w:val="0"/>
              <w:suppressAutoHyphens/>
              <w:spacing w:after="0" w:line="240" w:lineRule="auto"/>
              <w:rPr>
                <w:sz w:val="18"/>
              </w:rPr>
            </w:pPr>
            <w:r w:rsidRPr="00C31EC8">
              <w:rPr>
                <w:rFonts w:ascii="Arial" w:hAnsi="Arial" w:cs="Arial"/>
                <w:b/>
                <w:bCs/>
                <w:color w:val="000000"/>
                <w:sz w:val="18"/>
              </w:rPr>
              <w:t>Nazwa własna  oferowanego preparatu……………………….</w:t>
            </w:r>
          </w:p>
          <w:p w:rsidR="003B6485" w:rsidRPr="00C31EC8" w:rsidRDefault="003B6485">
            <w:pPr>
              <w:widowControl w:val="0"/>
              <w:suppressAutoHyphens/>
              <w:spacing w:after="0" w:line="240" w:lineRule="auto"/>
              <w:ind w:left="118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B6485" w:rsidRPr="00C31EC8" w:rsidRDefault="003B6485">
            <w:pPr>
              <w:widowControl w:val="0"/>
              <w:suppressAutoHyphens/>
              <w:spacing w:after="0" w:line="240" w:lineRule="auto"/>
              <w:ind w:right="72"/>
              <w:rPr>
                <w:sz w:val="18"/>
              </w:rPr>
            </w:pPr>
            <w:r w:rsidRPr="00C31EC8">
              <w:rPr>
                <w:rFonts w:ascii="Arial" w:hAnsi="Arial" w:cs="Arial"/>
                <w:b/>
                <w:bCs/>
                <w:color w:val="000000"/>
                <w:sz w:val="18"/>
              </w:rPr>
              <w:t>Producent preparatu………………………………………………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</w:rPr>
              <w:t>Op.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</w:rPr>
              <w:t>12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C31EC8">
            <w:pPr>
              <w:widowControl w:val="0"/>
              <w:suppressAutoHyphens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Pr="00C31EC8" w:rsidRDefault="003B6485" w:rsidP="00C31EC8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C31EC8">
            <w:pPr>
              <w:widowControl w:val="0"/>
              <w:suppressAutoHyphens/>
              <w:spacing w:after="0" w:line="360" w:lineRule="auto"/>
              <w:jc w:val="center"/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Pr="00C31EC8" w:rsidRDefault="003B6485" w:rsidP="00C31EC8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3B6485" w:rsidTr="003B6485">
        <w:trPr>
          <w:trHeight w:val="284"/>
        </w:trPr>
        <w:tc>
          <w:tcPr>
            <w:tcW w:w="10457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63" w:type="dxa"/>
            </w:tcMar>
          </w:tcPr>
          <w:p w:rsidR="003B6485" w:rsidRPr="003B6485" w:rsidRDefault="003B6485" w:rsidP="003B6485">
            <w:pPr>
              <w:widowControl w:val="0"/>
              <w:suppressAutoHyphens/>
              <w:spacing w:after="0" w:line="240" w:lineRule="auto"/>
              <w:jc w:val="right"/>
              <w:rPr>
                <w:b/>
              </w:rPr>
            </w:pPr>
            <w:r w:rsidRPr="003B6485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Pr="003B6485" w:rsidRDefault="003B6485" w:rsidP="00C31EC8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Pr="003B6485" w:rsidRDefault="003B6485" w:rsidP="00C31EC8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</w:rPr>
            </w:pPr>
            <w:r w:rsidRPr="003B6485">
              <w:rPr>
                <w:rFonts w:ascii="Arial" w:eastAsia="Times New Roman" w:hAnsi="Arial" w:cs="Times New Roman"/>
                <w:b/>
                <w:color w:val="000000"/>
                <w:sz w:val="20"/>
              </w:rPr>
              <w:t>23 %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Pr="003B6485" w:rsidRDefault="003B6485" w:rsidP="00C31EC8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</w:tbl>
    <w:p w:rsidR="002B3090" w:rsidRDefault="002B3090">
      <w:pPr>
        <w:widowControl w:val="0"/>
        <w:suppressAutoHyphens/>
        <w:spacing w:after="0" w:line="240" w:lineRule="auto"/>
        <w:rPr>
          <w:rFonts w:eastAsia="Arial Unicode MS" w:cs="Arial"/>
          <w:b/>
          <w:bCs/>
          <w:color w:val="000000"/>
          <w:u w:val="single"/>
          <w:lang w:eastAsia="ar-SA"/>
        </w:rPr>
      </w:pPr>
    </w:p>
    <w:p w:rsidR="003B6485" w:rsidRPr="000D7DE5" w:rsidRDefault="003B6485" w:rsidP="003B6485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Cs/>
          <w:sz w:val="20"/>
        </w:rPr>
      </w:pPr>
      <w:r w:rsidRPr="000D7DE5">
        <w:rPr>
          <w:rFonts w:ascii="Arial" w:hAnsi="Arial" w:cs="Arial"/>
          <w:b/>
          <w:bCs/>
          <w:sz w:val="18"/>
          <w:szCs w:val="20"/>
        </w:rPr>
        <w:t>Cena brutto oferty</w:t>
      </w:r>
      <w:r w:rsidRPr="000D7DE5">
        <w:rPr>
          <w:rFonts w:ascii="Arial" w:hAnsi="Arial" w:cs="Arial"/>
          <w:bCs/>
          <w:sz w:val="18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3B6485" w:rsidRPr="000D7DE5" w:rsidRDefault="003B6485" w:rsidP="003B6485">
      <w:pPr>
        <w:pStyle w:val="Akapitzlist"/>
        <w:suppressAutoHyphens/>
        <w:rPr>
          <w:rFonts w:ascii="Arial" w:hAnsi="Arial" w:cs="Arial"/>
          <w:bCs/>
          <w:sz w:val="20"/>
        </w:rPr>
      </w:pPr>
    </w:p>
    <w:p w:rsidR="003B6485" w:rsidRPr="000D7DE5" w:rsidRDefault="003B6485" w:rsidP="003B6485">
      <w:pPr>
        <w:pStyle w:val="Akapitzlist"/>
        <w:numPr>
          <w:ilvl w:val="0"/>
          <w:numId w:val="4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  <w:szCs w:val="20"/>
        </w:rPr>
        <w:t>Termin płatności</w:t>
      </w:r>
      <w:r w:rsidRPr="000D7DE5">
        <w:rPr>
          <w:rFonts w:ascii="Arial" w:hAnsi="Arial" w:cs="Arial"/>
          <w:sz w:val="18"/>
          <w:szCs w:val="20"/>
        </w:rPr>
        <w:t xml:space="preserve"> </w:t>
      </w:r>
      <w:r w:rsidRPr="000D7DE5">
        <w:rPr>
          <w:rFonts w:ascii="Arial" w:hAnsi="Arial" w:cs="Arial"/>
          <w:b/>
          <w:sz w:val="18"/>
          <w:szCs w:val="20"/>
        </w:rPr>
        <w:t xml:space="preserve">60 dni </w:t>
      </w:r>
      <w:r w:rsidRPr="000D7DE5">
        <w:rPr>
          <w:rFonts w:ascii="Arial" w:hAnsi="Arial" w:cs="Arial"/>
          <w:sz w:val="18"/>
          <w:szCs w:val="20"/>
        </w:rPr>
        <w:t>od daty otrzymania przez Zamawiającego prawidłowo wystawionej faktury</w:t>
      </w:r>
      <w:r w:rsidRPr="000D7DE5">
        <w:rPr>
          <w:rFonts w:ascii="Arial" w:hAnsi="Arial" w:cs="Arial"/>
          <w:sz w:val="20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3B6485" w:rsidRPr="000D7DE5" w:rsidRDefault="003B6485" w:rsidP="003B6485">
      <w:pPr>
        <w:pStyle w:val="Akapitzlist"/>
        <w:rPr>
          <w:rFonts w:ascii="Arial" w:hAnsi="Arial" w:cs="Arial"/>
          <w:sz w:val="14"/>
          <w:szCs w:val="16"/>
        </w:rPr>
      </w:pPr>
    </w:p>
    <w:p w:rsidR="003B6485" w:rsidRPr="000D7DE5" w:rsidRDefault="003B6485" w:rsidP="003B6485">
      <w:pPr>
        <w:pStyle w:val="Akapitzlist"/>
        <w:shd w:val="clear" w:color="auto" w:fill="FFFFFF" w:themeFill="background1"/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14"/>
          <w:szCs w:val="16"/>
        </w:rPr>
      </w:pPr>
    </w:p>
    <w:p w:rsidR="003B6485" w:rsidRPr="000D7DE5" w:rsidRDefault="003B6485" w:rsidP="003B6485">
      <w:pPr>
        <w:pStyle w:val="Akapitzlist"/>
        <w:numPr>
          <w:ilvl w:val="0"/>
          <w:numId w:val="4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  <w:szCs w:val="20"/>
        </w:rPr>
        <w:t xml:space="preserve">Dostawa towaru </w:t>
      </w:r>
      <w:r w:rsidRPr="000D7DE5">
        <w:rPr>
          <w:rFonts w:ascii="Arial" w:hAnsi="Arial" w:cs="Arial"/>
          <w:sz w:val="18"/>
          <w:szCs w:val="20"/>
        </w:rPr>
        <w:t>nastąpi w ciągu</w:t>
      </w:r>
      <w:r w:rsidRPr="000D7DE5">
        <w:rPr>
          <w:rFonts w:ascii="Arial" w:hAnsi="Arial" w:cs="Arial"/>
          <w:b/>
          <w:sz w:val="18"/>
          <w:szCs w:val="20"/>
        </w:rPr>
        <w:t xml:space="preserve"> ................... dni roboczych </w:t>
      </w:r>
      <w:r w:rsidRPr="000D7DE5">
        <w:rPr>
          <w:rFonts w:ascii="Arial" w:hAnsi="Arial" w:cs="Arial"/>
          <w:sz w:val="18"/>
          <w:szCs w:val="20"/>
        </w:rPr>
        <w:t>od daty otrzymania zamówienia</w:t>
      </w:r>
      <w:r w:rsidRPr="000D7DE5">
        <w:rPr>
          <w:rFonts w:ascii="Arial" w:hAnsi="Arial" w:cs="Arial"/>
          <w:sz w:val="20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3B6485" w:rsidRDefault="003B6485" w:rsidP="003B6485">
      <w:pPr>
        <w:jc w:val="center"/>
        <w:rPr>
          <w:rFonts w:ascii="Arial" w:hAnsi="Arial"/>
        </w:rPr>
      </w:pPr>
    </w:p>
    <w:p w:rsidR="003B6485" w:rsidRDefault="003B6485" w:rsidP="003B6485">
      <w:pPr>
        <w:jc w:val="center"/>
        <w:rPr>
          <w:rFonts w:ascii="Arial" w:hAnsi="Arial"/>
        </w:rPr>
      </w:pPr>
    </w:p>
    <w:p w:rsidR="003B6485" w:rsidRDefault="003B6485" w:rsidP="003B6485">
      <w:pPr>
        <w:widowControl w:val="0"/>
        <w:suppressAutoHyphens/>
        <w:spacing w:after="0" w:line="240" w:lineRule="auto"/>
        <w:rPr>
          <w:rFonts w:eastAsia="Arial Unicode MS" w:cs="Arial"/>
          <w:b/>
          <w:bCs/>
          <w:color w:val="000000"/>
          <w:u w:val="single"/>
          <w:lang w:eastAsia="ar-SA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>onicznej zgodnie z Rozdziałem XV</w:t>
      </w:r>
      <w:r w:rsidRPr="00665107">
        <w:rPr>
          <w:rFonts w:ascii="Arial" w:hAnsi="Arial"/>
          <w:b/>
          <w:bCs/>
          <w:u w:val="single"/>
        </w:rPr>
        <w:t xml:space="preserve"> SWZ przez osobę upoważnioną do reprezentacji składającego oświadczenie</w:t>
      </w:r>
    </w:p>
    <w:p w:rsidR="003B6485" w:rsidRDefault="003B6485">
      <w:pPr>
        <w:widowControl w:val="0"/>
        <w:suppressAutoHyphens/>
        <w:spacing w:after="0" w:line="240" w:lineRule="auto"/>
        <w:rPr>
          <w:rFonts w:eastAsia="Arial Unicode MS" w:cs="Arial"/>
          <w:b/>
          <w:bCs/>
          <w:color w:val="00000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eastAsia="Arial Unicode MS" w:cs="Arial"/>
          <w:b/>
          <w:bCs/>
          <w:color w:val="00000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eastAsia="Arial Unicode MS" w:cs="Arial"/>
          <w:b/>
          <w:bCs/>
          <w:color w:val="00000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eastAsia="Arial Unicode MS" w:cs="Arial"/>
          <w:b/>
          <w:bCs/>
          <w:color w:val="00000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eastAsia="Arial Unicode MS" w:cs="Arial"/>
          <w:b/>
          <w:bCs/>
          <w:color w:val="00000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eastAsia="Arial Unicode MS" w:cs="Arial"/>
          <w:b/>
          <w:bCs/>
          <w:color w:val="00000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eastAsia="Arial Unicode MS" w:cs="Arial"/>
          <w:b/>
          <w:bCs/>
          <w:color w:val="00000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eastAsia="Arial Unicode MS" w:cs="Arial"/>
          <w:b/>
          <w:bCs/>
          <w:color w:val="000000"/>
          <w:u w:val="single"/>
          <w:lang w:eastAsia="ar-SA"/>
        </w:rPr>
      </w:pPr>
    </w:p>
    <w:p w:rsidR="002B3090" w:rsidRDefault="002C0DAD">
      <w:pPr>
        <w:widowControl w:val="0"/>
        <w:suppressAutoHyphens/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  <w:lang w:eastAsia="ar-SA"/>
        </w:rPr>
        <w:t>Grupa 3 – Ręczniki papierowe i papier toaletowy</w:t>
      </w:r>
    </w:p>
    <w:p w:rsidR="002B3090" w:rsidRDefault="002B3090">
      <w:pPr>
        <w:widowControl w:val="0"/>
        <w:tabs>
          <w:tab w:val="left" w:pos="180"/>
        </w:tabs>
        <w:suppressAutoHyphens/>
        <w:spacing w:after="0" w:line="240" w:lineRule="auto"/>
        <w:rPr>
          <w:rFonts w:ascii="Arial" w:eastAsia="Arial Unicode MS" w:hAnsi="Arial" w:cs="Arial"/>
          <w:b/>
          <w:sz w:val="20"/>
          <w:szCs w:val="20"/>
          <w:u w:val="single"/>
          <w:lang w:eastAsia="ar-SA"/>
        </w:rPr>
      </w:pPr>
    </w:p>
    <w:p w:rsidR="002B3090" w:rsidRDefault="002C0DAD">
      <w:pPr>
        <w:widowControl w:val="0"/>
        <w:tabs>
          <w:tab w:val="left" w:pos="180"/>
        </w:tabs>
        <w:suppressAutoHyphens/>
        <w:spacing w:after="0" w:line="240" w:lineRule="auto"/>
      </w:pPr>
      <w:bookmarkStart w:id="2" w:name="__DdeLink__7291_1317183944"/>
      <w:r>
        <w:rPr>
          <w:rFonts w:ascii="Arial" w:eastAsia="Arial Unicode MS" w:hAnsi="Arial" w:cs="Arial"/>
          <w:b/>
          <w:sz w:val="20"/>
          <w:szCs w:val="20"/>
          <w:u w:val="single"/>
          <w:lang w:eastAsia="ar-SA"/>
        </w:rPr>
        <w:t xml:space="preserve">Uwaga! 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  <w:lang w:eastAsia="ar-SA"/>
        </w:rPr>
        <w:t>Wykonawca, w ramach dostawy asortymentu z Grupy 3, poz. 1,2,3 i 4 wyposaży Zamawiającego oraz zamontuje dozowniki (dozowniki po ustaniu umowy staną się własnością Zamawiającego) :</w:t>
      </w:r>
    </w:p>
    <w:p w:rsidR="002B3090" w:rsidRDefault="002B3090">
      <w:pPr>
        <w:widowControl w:val="0"/>
        <w:suppressAutoHyphens/>
        <w:spacing w:after="0" w:line="240" w:lineRule="auto"/>
        <w:ind w:left="284"/>
        <w:rPr>
          <w:rFonts w:ascii="Arial" w:eastAsia="Arial Unicode MS" w:hAnsi="Arial" w:cs="Arial"/>
          <w:b/>
          <w:bCs/>
          <w:color w:val="000000"/>
          <w:sz w:val="20"/>
          <w:szCs w:val="20"/>
          <w:lang w:eastAsia="ar-SA"/>
        </w:rPr>
      </w:pPr>
    </w:p>
    <w:p w:rsidR="002B3090" w:rsidRDefault="002C0DAD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Poz.1.  </w:t>
      </w:r>
    </w:p>
    <w:p w:rsidR="002B3090" w:rsidRDefault="002C0DAD">
      <w:pPr>
        <w:spacing w:after="0"/>
        <w:ind w:left="709" w:hanging="709"/>
      </w:pPr>
      <w:r>
        <w:rPr>
          <w:rFonts w:ascii="Arial" w:hAnsi="Arial" w:cs="Arial"/>
          <w:b/>
          <w:sz w:val="20"/>
          <w:szCs w:val="20"/>
        </w:rPr>
        <w:t>99 szt.</w:t>
      </w:r>
      <w:r>
        <w:rPr>
          <w:rFonts w:ascii="Arial" w:hAnsi="Arial" w:cs="Arial"/>
          <w:sz w:val="20"/>
          <w:szCs w:val="20"/>
        </w:rPr>
        <w:t xml:space="preserve"> - Dozowników  naściennych wykonanych z tworzywa ABS  w kolorze białym, zamykane na kluczyk, system dozowania papieru każdorazowo tylko jednego odcinka o dł.24 - 26 cm </w:t>
      </w:r>
    </w:p>
    <w:p w:rsidR="002B3090" w:rsidRDefault="002C0DAD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Poz.2. </w:t>
      </w:r>
    </w:p>
    <w:p w:rsidR="002B3090" w:rsidRDefault="002C0DAD">
      <w:pPr>
        <w:spacing w:after="0"/>
      </w:pPr>
      <w:r>
        <w:rPr>
          <w:rFonts w:ascii="Arial" w:hAnsi="Arial" w:cs="Arial"/>
          <w:b/>
          <w:sz w:val="20"/>
          <w:szCs w:val="20"/>
        </w:rPr>
        <w:t>168szt.</w:t>
      </w:r>
      <w:r>
        <w:rPr>
          <w:rFonts w:ascii="Arial" w:hAnsi="Arial" w:cs="Arial"/>
          <w:sz w:val="20"/>
          <w:szCs w:val="20"/>
        </w:rPr>
        <w:t xml:space="preserve"> – Dozowników naściennych wykonanych z ABS w kolorze białym, zamykane na kluczyk, centralne dozowanie  każdorazowo tylko jednego odcinka o </w:t>
      </w:r>
      <w:r>
        <w:rPr>
          <w:rFonts w:ascii="Arial" w:hAnsi="Arial" w:cs="Arial"/>
          <w:sz w:val="20"/>
          <w:szCs w:val="20"/>
        </w:rPr>
        <w:tab/>
        <w:t>dł. 34-36 cm</w:t>
      </w:r>
    </w:p>
    <w:p w:rsidR="002B3090" w:rsidRDefault="002C0DAD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Poz.3. </w:t>
      </w:r>
    </w:p>
    <w:p w:rsidR="002B3090" w:rsidRDefault="002C0DAD">
      <w:pPr>
        <w:spacing w:after="0"/>
        <w:ind w:left="709" w:hanging="709"/>
      </w:pPr>
      <w:r>
        <w:rPr>
          <w:rFonts w:ascii="Arial" w:hAnsi="Arial" w:cs="Arial"/>
          <w:b/>
          <w:sz w:val="20"/>
          <w:szCs w:val="20"/>
        </w:rPr>
        <w:t xml:space="preserve">82 szt. - </w:t>
      </w:r>
      <w:r>
        <w:rPr>
          <w:rFonts w:ascii="Arial" w:hAnsi="Arial" w:cs="Arial"/>
          <w:sz w:val="20"/>
          <w:szCs w:val="20"/>
        </w:rPr>
        <w:t>Dozowników naściennych wykonanych z ABS w kolorze białym, bez trudno dostępnych przestrzeni umożliwiających łatwe mycie, zamykane na kluczyk, dozowanie za pomocą  klawisza przy użyciu jednej ręki – łokciowe lub bezdotykowe</w:t>
      </w:r>
    </w:p>
    <w:p w:rsidR="002B3090" w:rsidRDefault="002C0DAD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u w:val="single"/>
        </w:rPr>
        <w:t>Poz.4.</w:t>
      </w:r>
    </w:p>
    <w:p w:rsidR="002B3090" w:rsidRDefault="002C0DAD">
      <w:pPr>
        <w:spacing w:after="0"/>
        <w:ind w:left="709" w:hanging="709"/>
      </w:pPr>
      <w:r>
        <w:rPr>
          <w:rFonts w:ascii="Arial" w:hAnsi="Arial" w:cs="Arial"/>
          <w:b/>
          <w:sz w:val="20"/>
          <w:szCs w:val="20"/>
        </w:rPr>
        <w:t>192 szt.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Dozowników naściennych  wykonanych z ABS</w:t>
      </w:r>
      <w:r>
        <w:rPr>
          <w:rFonts w:ascii="Arial" w:hAnsi="Arial" w:cs="Arial"/>
          <w:b/>
          <w:sz w:val="20"/>
          <w:szCs w:val="20"/>
        </w:rPr>
        <w:t xml:space="preserve">  </w:t>
      </w:r>
      <w:bookmarkEnd w:id="2"/>
      <w:r>
        <w:rPr>
          <w:rFonts w:ascii="Arial" w:hAnsi="Arial" w:cs="Arial"/>
          <w:sz w:val="20"/>
          <w:szCs w:val="20"/>
        </w:rPr>
        <w:t>w białym kolorze, bez trudno dostępnych przestrzeni umożliwiających łatwe mycie, zamykane na kluczyk, dozowanie za pomocą  klawisza przy użyciu jednej ręki</w:t>
      </w:r>
    </w:p>
    <w:p w:rsidR="002B3090" w:rsidRDefault="002B309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sz w:val="20"/>
          <w:szCs w:val="20"/>
          <w:lang w:eastAsia="ar-SA"/>
        </w:rPr>
      </w:pPr>
    </w:p>
    <w:tbl>
      <w:tblPr>
        <w:tblStyle w:val="Tabela-Siatka"/>
        <w:tblW w:w="14324" w:type="dxa"/>
        <w:tblInd w:w="-79" w:type="dxa"/>
        <w:tblCellMar>
          <w:left w:w="63" w:type="dxa"/>
        </w:tblCellMar>
        <w:tblLook w:val="0000"/>
      </w:tblPr>
      <w:tblGrid>
        <w:gridCol w:w="485"/>
        <w:gridCol w:w="7312"/>
        <w:gridCol w:w="709"/>
        <w:gridCol w:w="1027"/>
        <w:gridCol w:w="964"/>
        <w:gridCol w:w="1134"/>
        <w:gridCol w:w="1134"/>
        <w:gridCol w:w="1559"/>
      </w:tblGrid>
      <w:tr w:rsidR="003B6485" w:rsidTr="003B6485">
        <w:trPr>
          <w:trHeight w:val="284"/>
        </w:trPr>
        <w:tc>
          <w:tcPr>
            <w:tcW w:w="485" w:type="dxa"/>
            <w:shd w:val="pct12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Arial Unicode MS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lang w:eastAsia="ar-SA"/>
              </w:rPr>
              <w:t>Lp.</w:t>
            </w:r>
          </w:p>
        </w:tc>
        <w:tc>
          <w:tcPr>
            <w:tcW w:w="7312" w:type="dxa"/>
            <w:shd w:val="pct12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lang w:eastAsia="ar-SA"/>
              </w:rPr>
              <w:t>Asortyment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pct12" w:color="auto" w:fill="auto"/>
            <w:tcMar>
              <w:left w:w="7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Arial Unicode MS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lang w:eastAsia="ar-SA"/>
              </w:rPr>
              <w:t>J.m.</w:t>
            </w:r>
          </w:p>
        </w:tc>
        <w:tc>
          <w:tcPr>
            <w:tcW w:w="1027" w:type="dxa"/>
            <w:shd w:val="pct12" w:color="auto" w:fill="auto"/>
            <w:tcMar>
              <w:left w:w="63" w:type="dxa"/>
            </w:tcMar>
            <w:vAlign w:val="center"/>
          </w:tcPr>
          <w:p w:rsidR="003B6485" w:rsidRPr="007A6DE9" w:rsidRDefault="003B6485" w:rsidP="007A6DE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" w:eastAsia="Arial Unicode MS" w:hAnsi="Arial" w:cs="Arial"/>
                <w:bCs/>
                <w:color w:val="000000"/>
                <w:sz w:val="20"/>
                <w:lang w:eastAsia="ar-SA"/>
              </w:rPr>
              <w:t>Zapotrze-bowanie</w:t>
            </w:r>
            <w:proofErr w:type="spellEnd"/>
          </w:p>
        </w:tc>
        <w:tc>
          <w:tcPr>
            <w:tcW w:w="964" w:type="dxa"/>
            <w:shd w:val="pct12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Cena jedn. netto</w:t>
            </w:r>
          </w:p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(w zł)</w:t>
            </w:r>
          </w:p>
        </w:tc>
        <w:tc>
          <w:tcPr>
            <w:tcW w:w="1134" w:type="dxa"/>
            <w:shd w:val="pct12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lang w:eastAsia="ar-SA"/>
              </w:rPr>
              <w:t>Wartość netto</w:t>
            </w:r>
          </w:p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lang w:eastAsia="ar-SA"/>
              </w:rPr>
              <w:t>(w zł)</w:t>
            </w:r>
          </w:p>
        </w:tc>
        <w:tc>
          <w:tcPr>
            <w:tcW w:w="1134" w:type="dxa"/>
            <w:shd w:val="pct12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lang w:eastAsia="ar-SA"/>
              </w:rPr>
              <w:t>% podatku VAT</w:t>
            </w:r>
          </w:p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1559" w:type="dxa"/>
            <w:shd w:val="pct12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lang w:eastAsia="ar-SA"/>
              </w:rPr>
              <w:t>Wartość brutto</w:t>
            </w:r>
          </w:p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lang w:eastAsia="ar-SA"/>
              </w:rPr>
              <w:t>(w zł)</w:t>
            </w:r>
          </w:p>
        </w:tc>
      </w:tr>
      <w:tr w:rsidR="003B6485" w:rsidTr="003B6485">
        <w:trPr>
          <w:trHeight w:val="284"/>
        </w:trPr>
        <w:tc>
          <w:tcPr>
            <w:tcW w:w="485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7312" w:type="dxa"/>
            <w:shd w:val="clear" w:color="auto" w:fill="auto"/>
            <w:tcMar>
              <w:left w:w="63" w:type="dxa"/>
            </w:tcMar>
          </w:tcPr>
          <w:p w:rsidR="003B6485" w:rsidRPr="007A6DE9" w:rsidRDefault="003B6485">
            <w:pPr>
              <w:widowControl w:val="0"/>
              <w:suppressAutoHyphens/>
              <w:spacing w:after="0" w:line="240" w:lineRule="auto"/>
              <w:ind w:left="-42"/>
              <w:jc w:val="both"/>
              <w:rPr>
                <w:sz w:val="18"/>
              </w:rPr>
            </w:pPr>
            <w:r w:rsidRPr="007A6DE9">
              <w:rPr>
                <w:rFonts w:ascii="Arial" w:hAnsi="Arial" w:cs="Arial"/>
                <w:sz w:val="18"/>
              </w:rPr>
              <w:t>Ręcznik papierowy w roli, nieperforowany o wymiarach:</w:t>
            </w:r>
            <w:r w:rsidRPr="007A6DE9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Pr="007A6DE9">
              <w:rPr>
                <w:rFonts w:ascii="Arial" w:hAnsi="Arial" w:cs="Arial"/>
                <w:sz w:val="18"/>
              </w:rPr>
              <w:t>szer.20-21 cm, dł. min 250m, średnica 19 cm, gramatura min 30g/m</w:t>
            </w:r>
            <w:r w:rsidRPr="007A6DE9">
              <w:rPr>
                <w:rFonts w:ascii="Arial" w:hAnsi="Arial" w:cs="Arial"/>
                <w:sz w:val="18"/>
                <w:vertAlign w:val="superscript"/>
              </w:rPr>
              <w:t xml:space="preserve">2, </w:t>
            </w:r>
            <w:r w:rsidRPr="007A6DE9">
              <w:rPr>
                <w:rFonts w:ascii="Arial" w:hAnsi="Arial" w:cs="Arial"/>
                <w:sz w:val="18"/>
              </w:rPr>
              <w:t xml:space="preserve">stopień białości min. 80 %, jednowarstwowy, wykonany z celulozy, każda rolka zapakowana  w oryginalnym opakowaniu producenta wraz z oryginalnym plastikowym  </w:t>
            </w:r>
            <w:proofErr w:type="spellStart"/>
            <w:r w:rsidRPr="007A6DE9">
              <w:rPr>
                <w:rFonts w:ascii="Arial" w:hAnsi="Arial" w:cs="Arial"/>
                <w:sz w:val="18"/>
              </w:rPr>
              <w:t>plugiem</w:t>
            </w:r>
            <w:proofErr w:type="spellEnd"/>
            <w:r w:rsidRPr="007A6DE9">
              <w:rPr>
                <w:rFonts w:ascii="Arial" w:hAnsi="Arial" w:cs="Arial"/>
                <w:sz w:val="18"/>
              </w:rPr>
              <w:t xml:space="preserve"> umożliwiający montaż oraz  instrukcją montażu</w:t>
            </w:r>
          </w:p>
          <w:p w:rsidR="003B6485" w:rsidRPr="007A6DE9" w:rsidRDefault="003B6485">
            <w:pPr>
              <w:widowControl w:val="0"/>
              <w:suppressAutoHyphens/>
              <w:spacing w:after="0" w:line="240" w:lineRule="auto"/>
              <w:ind w:left="-42"/>
              <w:jc w:val="both"/>
              <w:rPr>
                <w:rFonts w:ascii="Arial" w:hAnsi="Arial" w:cs="Arial"/>
                <w:sz w:val="18"/>
              </w:rPr>
            </w:pPr>
            <w:r w:rsidRPr="007A6DE9">
              <w:rPr>
                <w:rFonts w:ascii="Arial" w:hAnsi="Arial" w:cs="Arial"/>
                <w:sz w:val="18"/>
              </w:rPr>
              <w:t xml:space="preserve">Papier posiada  certyfikat  kontaktu z żywnością  oraz jest  kompatybilny z systemem dozowania, który przy każdym dozowaniu porcjuje pojedyncze odcinki papieru </w:t>
            </w:r>
          </w:p>
          <w:p w:rsidR="003B6485" w:rsidRPr="005822EC" w:rsidRDefault="003B6485" w:rsidP="005822EC">
            <w:pPr>
              <w:widowControl w:val="0"/>
              <w:suppressAutoHyphens/>
              <w:spacing w:after="0" w:line="240" w:lineRule="auto"/>
              <w:ind w:left="-42"/>
              <w:jc w:val="both"/>
              <w:rPr>
                <w:sz w:val="18"/>
              </w:rPr>
            </w:pPr>
            <w:r w:rsidRPr="007A6DE9">
              <w:rPr>
                <w:rFonts w:ascii="Arial" w:hAnsi="Arial" w:cs="Arial"/>
                <w:sz w:val="18"/>
              </w:rPr>
              <w:t xml:space="preserve">o dł. 24 - 26 </w:t>
            </w:r>
            <w:proofErr w:type="spellStart"/>
            <w:r w:rsidRPr="007A6DE9">
              <w:rPr>
                <w:rFonts w:ascii="Arial" w:hAnsi="Arial" w:cs="Arial"/>
                <w:sz w:val="18"/>
              </w:rPr>
              <w:t>cm</w:t>
            </w:r>
            <w:proofErr w:type="spellEnd"/>
            <w:r w:rsidRPr="007A6DE9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64DC7">
              <w:rPr>
                <w:rFonts w:ascii="Arial" w:hAnsi="Arial" w:cs="Arial"/>
                <w:sz w:val="18"/>
              </w:rPr>
              <w:t>Produkt dopuszczony do kontaktu z żywnością</w:t>
            </w:r>
            <w:r>
              <w:rPr>
                <w:rFonts w:ascii="Arial" w:hAnsi="Arial" w:cs="Arial"/>
                <w:sz w:val="18"/>
              </w:rPr>
              <w:t xml:space="preserve">. </w:t>
            </w:r>
            <w:r w:rsidRPr="00A322DA">
              <w:rPr>
                <w:rFonts w:ascii="Arial" w:hAnsi="Arial" w:cs="Arial"/>
                <w:sz w:val="18"/>
              </w:rPr>
              <w:t>Etykieta w języku polskim.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Kompatybilność</w:t>
            </w:r>
            <w:r w:rsidRPr="005A3932">
              <w:rPr>
                <w:rFonts w:ascii="Arial" w:hAnsi="Arial" w:cs="Arial"/>
                <w:bCs/>
                <w:sz w:val="18"/>
              </w:rPr>
              <w:t xml:space="preserve"> dozownika z oferowanym wkładem</w:t>
            </w:r>
            <w:r w:rsidRPr="007A6DE9">
              <w:rPr>
                <w:rFonts w:ascii="Arial" w:hAnsi="Arial" w:cs="Arial"/>
                <w:sz w:val="18"/>
              </w:rPr>
              <w:t xml:space="preserve"> </w:t>
            </w:r>
            <w:r w:rsidRPr="007A6DE9">
              <w:rPr>
                <w:rFonts w:ascii="Arial" w:hAnsi="Arial" w:cs="Arial"/>
                <w:b/>
                <w:sz w:val="18"/>
              </w:rPr>
              <w:t>(op. - 6 szt.)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Op.</w:t>
            </w:r>
          </w:p>
        </w:tc>
        <w:tc>
          <w:tcPr>
            <w:tcW w:w="1027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lang w:eastAsia="ar-SA"/>
              </w:rPr>
              <w:t>250</w:t>
            </w:r>
          </w:p>
        </w:tc>
        <w:tc>
          <w:tcPr>
            <w:tcW w:w="96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240" w:lineRule="auto"/>
              <w:ind w:left="-108"/>
              <w:jc w:val="center"/>
            </w:pPr>
          </w:p>
        </w:tc>
      </w:tr>
      <w:tr w:rsidR="003B6485" w:rsidTr="003B6485">
        <w:trPr>
          <w:trHeight w:val="284"/>
        </w:trPr>
        <w:tc>
          <w:tcPr>
            <w:tcW w:w="485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2</w:t>
            </w:r>
          </w:p>
        </w:tc>
        <w:tc>
          <w:tcPr>
            <w:tcW w:w="7312" w:type="dxa"/>
            <w:shd w:val="clear" w:color="auto" w:fill="auto"/>
            <w:tcMar>
              <w:left w:w="63" w:type="dxa"/>
            </w:tcMar>
          </w:tcPr>
          <w:p w:rsidR="003B6485" w:rsidRPr="007A6DE9" w:rsidRDefault="003B6485">
            <w:pPr>
              <w:widowControl w:val="0"/>
              <w:suppressAutoHyphens/>
              <w:spacing w:after="0" w:line="240" w:lineRule="auto"/>
              <w:rPr>
                <w:sz w:val="18"/>
              </w:rPr>
            </w:pPr>
            <w:r w:rsidRPr="007A6DE9">
              <w:rPr>
                <w:rFonts w:ascii="Arial" w:hAnsi="Arial" w:cs="Arial"/>
                <w:sz w:val="18"/>
              </w:rPr>
              <w:t>Ręcznik papierowy w roli, o wymiarach: szer. 19-20 cm, dł. min 300m , średnica 19-20 cm, gramatura min 20 g/m</w:t>
            </w:r>
            <w:r w:rsidRPr="007A6DE9"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7A6DE9">
              <w:rPr>
                <w:rFonts w:ascii="Arial" w:hAnsi="Arial" w:cs="Arial"/>
                <w:sz w:val="18"/>
              </w:rPr>
              <w:t>, stopień białości min 75%, jednowarstwowy, doza o dł. 34-35 cm, gilza wykonana z naciętej  tektury umożliwiającej wyciągnięcie jej jednym ruchem  ręki z roli, rolki zapakowane w oryginalne opakowanie producenta,</w:t>
            </w:r>
          </w:p>
          <w:p w:rsidR="003B6485" w:rsidRPr="005822EC" w:rsidRDefault="003B6485">
            <w:pPr>
              <w:widowControl w:val="0"/>
              <w:suppressAutoHyphens/>
              <w:spacing w:after="0" w:line="240" w:lineRule="auto"/>
              <w:rPr>
                <w:sz w:val="18"/>
              </w:rPr>
            </w:pPr>
            <w:r w:rsidRPr="007A6DE9">
              <w:rPr>
                <w:rFonts w:ascii="Arial" w:hAnsi="Arial" w:cs="Arial"/>
                <w:sz w:val="18"/>
              </w:rPr>
              <w:t xml:space="preserve">Papier posiada certyfikat  kontaktu z żywnością oraz jest kompatybilny z systemem dozowania, który przy każdym dozowaniu porcjuje pojedyncze odcinki papieru o długości 34-36 </w:t>
            </w:r>
            <w:proofErr w:type="spellStart"/>
            <w:r w:rsidRPr="007A6DE9">
              <w:rPr>
                <w:rFonts w:ascii="Arial" w:hAnsi="Arial" w:cs="Arial"/>
                <w:sz w:val="18"/>
              </w:rPr>
              <w:t>cm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</w:t>
            </w:r>
            <w:r w:rsidRPr="00464DC7">
              <w:rPr>
                <w:rFonts w:ascii="Arial" w:hAnsi="Arial" w:cs="Arial"/>
                <w:sz w:val="18"/>
              </w:rPr>
              <w:t>Produkt dopuszczony do kontaktu z żywnością.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A322DA">
              <w:rPr>
                <w:rFonts w:ascii="Arial" w:hAnsi="Arial" w:cs="Arial"/>
                <w:sz w:val="18"/>
              </w:rPr>
              <w:t>Etykieta w języku polskim.</w:t>
            </w:r>
            <w:r w:rsidRPr="007A6DE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A3932">
              <w:rPr>
                <w:rFonts w:ascii="Arial" w:hAnsi="Arial" w:cs="Arial"/>
                <w:bCs/>
                <w:sz w:val="18"/>
              </w:rPr>
              <w:t>Kompatybilność dozownika z oferowanym wkładem</w:t>
            </w:r>
            <w:r w:rsidRPr="005A3932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. </w:t>
            </w:r>
            <w:r w:rsidRPr="007A6DE9">
              <w:rPr>
                <w:rFonts w:ascii="Arial" w:hAnsi="Arial" w:cs="Arial"/>
                <w:b/>
                <w:sz w:val="18"/>
              </w:rPr>
              <w:t>(op. - 6 szt.)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Op.</w:t>
            </w:r>
          </w:p>
        </w:tc>
        <w:tc>
          <w:tcPr>
            <w:tcW w:w="1027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lang w:eastAsia="ar-SA"/>
              </w:rPr>
              <w:t>400</w:t>
            </w:r>
          </w:p>
        </w:tc>
        <w:tc>
          <w:tcPr>
            <w:tcW w:w="96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 w:rsidRPr="003B6485"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240" w:lineRule="auto"/>
              <w:jc w:val="center"/>
            </w:pPr>
          </w:p>
        </w:tc>
      </w:tr>
      <w:tr w:rsidR="003B6485" w:rsidTr="003B6485">
        <w:trPr>
          <w:trHeight w:val="284"/>
        </w:trPr>
        <w:tc>
          <w:tcPr>
            <w:tcW w:w="485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3</w:t>
            </w:r>
          </w:p>
        </w:tc>
        <w:tc>
          <w:tcPr>
            <w:tcW w:w="7312" w:type="dxa"/>
            <w:shd w:val="clear" w:color="auto" w:fill="auto"/>
            <w:tcMar>
              <w:left w:w="63" w:type="dxa"/>
            </w:tcMar>
          </w:tcPr>
          <w:p w:rsidR="003B6485" w:rsidRPr="005A3932" w:rsidRDefault="003B6485" w:rsidP="005A3932">
            <w:pPr>
              <w:widowControl w:val="0"/>
              <w:suppressAutoHyphens/>
              <w:spacing w:after="0" w:line="240" w:lineRule="auto"/>
              <w:rPr>
                <w:sz w:val="18"/>
              </w:rPr>
            </w:pPr>
            <w:r w:rsidRPr="007A6DE9">
              <w:rPr>
                <w:rFonts w:ascii="Arial" w:eastAsia="Times New Roman" w:hAnsi="Arial" w:cs="Arial"/>
                <w:sz w:val="18"/>
              </w:rPr>
              <w:t>Mydło przezroczyste w spray o pojemności 1000 ml,  lekko perfumowane, łagodne nie podrażniające. Jednorazowa i kurcząca się butelka wraz ze zużyciem produktu.</w:t>
            </w:r>
            <w:r w:rsidRPr="007A6DE9">
              <w:rPr>
                <w:rFonts w:ascii="Arial" w:eastAsia="Times New Roman" w:hAnsi="Arial" w:cs="Arial"/>
                <w:color w:val="FF0000"/>
                <w:sz w:val="18"/>
              </w:rPr>
              <w:t xml:space="preserve"> </w:t>
            </w:r>
            <w:r w:rsidRPr="007A6DE9">
              <w:rPr>
                <w:rFonts w:ascii="Arial" w:eastAsia="Times New Roman" w:hAnsi="Arial" w:cs="Arial"/>
                <w:sz w:val="18"/>
              </w:rPr>
              <w:t xml:space="preserve">Wkład pasujący do dozownika uruchamiany jedną ręką przy użyciu klawisza. </w:t>
            </w:r>
            <w:r w:rsidRPr="00A322DA">
              <w:rPr>
                <w:rFonts w:ascii="Arial" w:eastAsia="Times New Roman" w:hAnsi="Arial" w:cs="Arial"/>
                <w:sz w:val="18"/>
              </w:rPr>
              <w:t>Etykieta w języku polskim.</w:t>
            </w:r>
            <w:r>
              <w:rPr>
                <w:rFonts w:ascii="Arial" w:eastAsia="Times New Roman" w:hAnsi="Arial" w:cs="Arial"/>
                <w:sz w:val="18"/>
              </w:rPr>
              <w:t xml:space="preserve"> Kompatybilność</w:t>
            </w:r>
            <w:r w:rsidRPr="005A3932">
              <w:rPr>
                <w:rFonts w:ascii="Arial" w:eastAsia="Times New Roman" w:hAnsi="Arial" w:cs="Arial"/>
                <w:sz w:val="18"/>
              </w:rPr>
              <w:t xml:space="preserve"> dozownika z</w:t>
            </w:r>
            <w:r>
              <w:rPr>
                <w:rFonts w:ascii="Arial" w:eastAsia="Times New Roman" w:hAnsi="Arial" w:cs="Arial"/>
                <w:sz w:val="18"/>
              </w:rPr>
              <w:t xml:space="preserve"> oferowanym wkładem i wydajnością</w:t>
            </w:r>
            <w:r w:rsidRPr="005A3932">
              <w:rPr>
                <w:rFonts w:ascii="Arial" w:eastAsia="Times New Roman" w:hAnsi="Arial" w:cs="Arial"/>
                <w:sz w:val="18"/>
              </w:rPr>
              <w:t xml:space="preserve"> min. 1500 </w:t>
            </w:r>
            <w:r w:rsidRPr="005A3932">
              <w:rPr>
                <w:rFonts w:ascii="Arial" w:eastAsia="Times New Roman" w:hAnsi="Arial" w:cs="Arial"/>
                <w:sz w:val="18"/>
              </w:rPr>
              <w:lastRenderedPageBreak/>
              <w:t>dawek</w:t>
            </w:r>
            <w:r w:rsidRPr="00A322DA">
              <w:rPr>
                <w:rFonts w:ascii="Arial" w:eastAsia="Times New Roman" w:hAnsi="Arial" w:cs="Arial"/>
                <w:b/>
                <w:sz w:val="18"/>
              </w:rPr>
              <w:t xml:space="preserve"> </w:t>
            </w:r>
            <w:r w:rsidRPr="007A6DE9">
              <w:rPr>
                <w:rFonts w:ascii="Arial" w:eastAsia="Times New Roman" w:hAnsi="Arial" w:cs="Arial"/>
                <w:b/>
                <w:sz w:val="18"/>
              </w:rPr>
              <w:t>(op. - 6 szt.)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lastRenderedPageBreak/>
              <w:t>Op.</w:t>
            </w:r>
          </w:p>
        </w:tc>
        <w:tc>
          <w:tcPr>
            <w:tcW w:w="1027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lang w:eastAsia="ar-SA"/>
              </w:rPr>
              <w:t>350</w:t>
            </w:r>
          </w:p>
        </w:tc>
        <w:tc>
          <w:tcPr>
            <w:tcW w:w="96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240" w:lineRule="auto"/>
              <w:jc w:val="center"/>
            </w:pPr>
          </w:p>
        </w:tc>
      </w:tr>
      <w:tr w:rsidR="003B6485" w:rsidTr="003B6485">
        <w:trPr>
          <w:trHeight w:val="284"/>
        </w:trPr>
        <w:tc>
          <w:tcPr>
            <w:tcW w:w="485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lastRenderedPageBreak/>
              <w:t>4</w:t>
            </w:r>
          </w:p>
        </w:tc>
        <w:tc>
          <w:tcPr>
            <w:tcW w:w="7312" w:type="dxa"/>
            <w:shd w:val="clear" w:color="auto" w:fill="auto"/>
            <w:tcMar>
              <w:left w:w="63" w:type="dxa"/>
            </w:tcMar>
          </w:tcPr>
          <w:p w:rsidR="003B6485" w:rsidRPr="00144844" w:rsidRDefault="003B6485" w:rsidP="00144844">
            <w:pPr>
              <w:widowControl w:val="0"/>
              <w:suppressAutoHyphens/>
              <w:spacing w:after="0" w:line="240" w:lineRule="auto"/>
              <w:rPr>
                <w:sz w:val="18"/>
              </w:rPr>
            </w:pPr>
            <w:r w:rsidRPr="007A6DE9">
              <w:rPr>
                <w:rFonts w:ascii="Arial" w:eastAsia="Times New Roman" w:hAnsi="Arial" w:cs="Arial"/>
                <w:sz w:val="18"/>
              </w:rPr>
              <w:t>Mydło w płynie o pojemności 1000 ml, nie podrażniające skóry, bezwonne, o dobrych właściwościach myjących. Jednorazowa  i kurcząca się butelka wraz ze zużyciem produktu. Wkład pasujący do dozownika uruchamiany jedna ręką przy użyciu klawisza i wydajności mi</w:t>
            </w:r>
            <w:r>
              <w:rPr>
                <w:rFonts w:ascii="Arial" w:eastAsia="Times New Roman" w:hAnsi="Arial" w:cs="Arial"/>
                <w:sz w:val="18"/>
              </w:rPr>
              <w:t xml:space="preserve">n. 1500 dawek, Norma PN EN 1499. Etykieta w języku polskim. </w:t>
            </w:r>
            <w:r w:rsidRPr="005A3932">
              <w:rPr>
                <w:rFonts w:ascii="Arial" w:eastAsia="Times New Roman" w:hAnsi="Arial" w:cs="Arial"/>
                <w:sz w:val="18"/>
              </w:rPr>
              <w:t>Kompatybilność dozownika z oferowanym wkładem i wydajnością</w:t>
            </w:r>
            <w:r>
              <w:rPr>
                <w:rFonts w:ascii="Arial" w:eastAsia="Times New Roman" w:hAnsi="Arial" w:cs="Arial"/>
                <w:sz w:val="18"/>
              </w:rPr>
              <w:t xml:space="preserve"> min. 10</w:t>
            </w:r>
            <w:r w:rsidRPr="005A3932">
              <w:rPr>
                <w:rFonts w:ascii="Arial" w:eastAsia="Times New Roman" w:hAnsi="Arial" w:cs="Arial"/>
                <w:sz w:val="18"/>
              </w:rPr>
              <w:t>00 dawek</w:t>
            </w:r>
            <w:r w:rsidRPr="007A6DE9">
              <w:rPr>
                <w:rFonts w:ascii="Arial" w:eastAsia="Times New Roman" w:hAnsi="Arial" w:cs="Arial"/>
                <w:sz w:val="18"/>
              </w:rPr>
              <w:t xml:space="preserve"> </w:t>
            </w:r>
            <w:r w:rsidRPr="007A6DE9">
              <w:rPr>
                <w:rFonts w:ascii="Arial" w:eastAsia="Times New Roman" w:hAnsi="Arial" w:cs="Arial"/>
                <w:b/>
                <w:sz w:val="18"/>
              </w:rPr>
              <w:t>(op. - 6 szt.)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Op.</w:t>
            </w:r>
          </w:p>
        </w:tc>
        <w:tc>
          <w:tcPr>
            <w:tcW w:w="1027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230</w:t>
            </w:r>
          </w:p>
        </w:tc>
        <w:tc>
          <w:tcPr>
            <w:tcW w:w="96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 w:rsidRPr="003B6485"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240" w:lineRule="auto"/>
              <w:jc w:val="center"/>
            </w:pPr>
          </w:p>
        </w:tc>
      </w:tr>
      <w:tr w:rsidR="003B6485" w:rsidTr="003B6485">
        <w:trPr>
          <w:trHeight w:val="284"/>
        </w:trPr>
        <w:tc>
          <w:tcPr>
            <w:tcW w:w="485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5</w:t>
            </w:r>
          </w:p>
        </w:tc>
        <w:tc>
          <w:tcPr>
            <w:tcW w:w="7312" w:type="dxa"/>
            <w:shd w:val="clear" w:color="auto" w:fill="auto"/>
            <w:tcMar>
              <w:left w:w="63" w:type="dxa"/>
            </w:tcMar>
          </w:tcPr>
          <w:p w:rsidR="003B6485" w:rsidRPr="007A6DE9" w:rsidRDefault="003B6485">
            <w:pPr>
              <w:widowControl w:val="0"/>
              <w:suppressAutoHyphens/>
              <w:spacing w:after="0" w:line="240" w:lineRule="auto"/>
              <w:rPr>
                <w:sz w:val="18"/>
              </w:rPr>
            </w:pPr>
            <w:r w:rsidRPr="007A6DE9">
              <w:rPr>
                <w:rFonts w:ascii="Arial" w:eastAsia="Times New Roman" w:hAnsi="Arial" w:cs="Arial"/>
                <w:sz w:val="18"/>
              </w:rPr>
              <w:t xml:space="preserve">Papier toaletowy szary jednowarstwowy, </w:t>
            </w:r>
            <w:proofErr w:type="spellStart"/>
            <w:r w:rsidRPr="007A6DE9">
              <w:rPr>
                <w:rFonts w:ascii="Arial" w:eastAsia="Times New Roman" w:hAnsi="Arial" w:cs="Arial"/>
                <w:sz w:val="18"/>
              </w:rPr>
              <w:t>listkowany</w:t>
            </w:r>
            <w:proofErr w:type="spellEnd"/>
            <w:r w:rsidRPr="007A6DE9">
              <w:rPr>
                <w:rFonts w:ascii="Arial" w:eastAsia="Times New Roman" w:hAnsi="Arial" w:cs="Arial"/>
                <w:sz w:val="18"/>
              </w:rPr>
              <w:t>, szerokość min 92mm, waga rolki min 90 g, długość w rolki min 15mb</w:t>
            </w:r>
            <w:r>
              <w:rPr>
                <w:rFonts w:ascii="Arial" w:eastAsia="Times New Roman" w:hAnsi="Arial" w:cs="Arial"/>
                <w:sz w:val="18"/>
              </w:rPr>
              <w:t xml:space="preserve">. </w:t>
            </w:r>
            <w:r w:rsidRPr="005A3932">
              <w:rPr>
                <w:rFonts w:ascii="Arial" w:eastAsia="Times New Roman" w:hAnsi="Arial" w:cs="Arial"/>
                <w:sz w:val="18"/>
              </w:rPr>
              <w:t>Etykieta w języku polskim.</w:t>
            </w:r>
            <w:r w:rsidRPr="007A6DE9">
              <w:rPr>
                <w:rFonts w:ascii="Arial" w:eastAsia="Times New Roman" w:hAnsi="Arial" w:cs="Arial"/>
                <w:color w:val="FF0000"/>
                <w:sz w:val="18"/>
              </w:rPr>
              <w:t xml:space="preserve"> </w:t>
            </w:r>
            <w:r w:rsidRPr="007A6DE9">
              <w:rPr>
                <w:rFonts w:ascii="Arial" w:eastAsia="Times New Roman" w:hAnsi="Arial" w:cs="Arial"/>
                <w:b/>
                <w:sz w:val="18"/>
              </w:rPr>
              <w:t>(op. - 8 szt.)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Op.</w:t>
            </w:r>
          </w:p>
        </w:tc>
        <w:tc>
          <w:tcPr>
            <w:tcW w:w="1027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1500</w:t>
            </w:r>
          </w:p>
        </w:tc>
        <w:tc>
          <w:tcPr>
            <w:tcW w:w="96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240" w:lineRule="auto"/>
              <w:jc w:val="center"/>
            </w:pPr>
          </w:p>
        </w:tc>
      </w:tr>
      <w:tr w:rsidR="003B6485" w:rsidTr="003B6485">
        <w:trPr>
          <w:trHeight w:val="284"/>
        </w:trPr>
        <w:tc>
          <w:tcPr>
            <w:tcW w:w="485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6</w:t>
            </w:r>
          </w:p>
        </w:tc>
        <w:tc>
          <w:tcPr>
            <w:tcW w:w="7312" w:type="dxa"/>
            <w:shd w:val="clear" w:color="auto" w:fill="auto"/>
            <w:tcMar>
              <w:left w:w="63" w:type="dxa"/>
            </w:tcMar>
          </w:tcPr>
          <w:p w:rsidR="003B6485" w:rsidRPr="007A6DE9" w:rsidRDefault="003B6485">
            <w:pPr>
              <w:widowControl w:val="0"/>
              <w:suppressAutoHyphens/>
              <w:spacing w:after="0" w:line="240" w:lineRule="auto"/>
              <w:rPr>
                <w:sz w:val="18"/>
              </w:rPr>
            </w:pPr>
            <w:r w:rsidRPr="007A6DE9">
              <w:rPr>
                <w:rFonts w:ascii="Arial" w:eastAsia="Times New Roman" w:hAnsi="Arial" w:cs="Arial"/>
                <w:sz w:val="18"/>
              </w:rPr>
              <w:t xml:space="preserve">Papier </w:t>
            </w:r>
            <w:proofErr w:type="spellStart"/>
            <w:r w:rsidRPr="007A6DE9">
              <w:rPr>
                <w:rFonts w:ascii="Arial" w:eastAsia="Times New Roman" w:hAnsi="Arial" w:cs="Arial"/>
                <w:sz w:val="18"/>
              </w:rPr>
              <w:t>Jumbo</w:t>
            </w:r>
            <w:proofErr w:type="spellEnd"/>
            <w:r w:rsidRPr="007A6DE9">
              <w:rPr>
                <w:rFonts w:ascii="Arial" w:eastAsia="Times New Roman" w:hAnsi="Arial" w:cs="Arial"/>
                <w:sz w:val="18"/>
              </w:rPr>
              <w:t xml:space="preserve"> jednowarstwowy, makulaturowy, szary, na rolce, średnica rol</w:t>
            </w:r>
            <w:r>
              <w:rPr>
                <w:rFonts w:ascii="Arial" w:eastAsia="Times New Roman" w:hAnsi="Arial" w:cs="Arial"/>
                <w:sz w:val="18"/>
              </w:rPr>
              <w:t xml:space="preserve">ki 24-25 cm, długość min 210 </w:t>
            </w:r>
            <w:proofErr w:type="spellStart"/>
            <w:r>
              <w:rPr>
                <w:rFonts w:ascii="Arial" w:eastAsia="Times New Roman" w:hAnsi="Arial" w:cs="Arial"/>
                <w:sz w:val="18"/>
              </w:rPr>
              <w:t>mb</w:t>
            </w:r>
            <w:proofErr w:type="spellEnd"/>
            <w:r>
              <w:rPr>
                <w:rFonts w:ascii="Arial" w:eastAsia="Times New Roman" w:hAnsi="Arial" w:cs="Arial"/>
                <w:sz w:val="18"/>
              </w:rPr>
              <w:t xml:space="preserve">. </w:t>
            </w:r>
            <w:r w:rsidRPr="005A3932">
              <w:rPr>
                <w:rFonts w:ascii="Arial" w:eastAsia="Times New Roman" w:hAnsi="Arial" w:cs="Arial"/>
                <w:sz w:val="18"/>
              </w:rPr>
              <w:t>Etykieta w języku polskim.</w:t>
            </w:r>
            <w:r w:rsidRPr="007A6DE9">
              <w:rPr>
                <w:rFonts w:ascii="Arial" w:eastAsia="Times New Roman" w:hAnsi="Arial" w:cs="Arial"/>
                <w:sz w:val="18"/>
              </w:rPr>
              <w:t xml:space="preserve"> </w:t>
            </w:r>
            <w:r w:rsidRPr="007A6DE9">
              <w:rPr>
                <w:rFonts w:ascii="Arial" w:eastAsia="Times New Roman" w:hAnsi="Arial" w:cs="Arial"/>
                <w:b/>
                <w:sz w:val="18"/>
              </w:rPr>
              <w:t>(op. - 12 szt.)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Op.</w:t>
            </w:r>
          </w:p>
        </w:tc>
        <w:tc>
          <w:tcPr>
            <w:tcW w:w="1027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eastAsia="ar-SA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40</w:t>
            </w:r>
          </w:p>
        </w:tc>
        <w:tc>
          <w:tcPr>
            <w:tcW w:w="96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 w:rsidRPr="003B6485"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3B6485" w:rsidTr="003B6485">
        <w:trPr>
          <w:trHeight w:val="284"/>
        </w:trPr>
        <w:tc>
          <w:tcPr>
            <w:tcW w:w="10497" w:type="dxa"/>
            <w:gridSpan w:val="5"/>
            <w:shd w:val="clear" w:color="auto" w:fill="auto"/>
            <w:tcMar>
              <w:left w:w="63" w:type="dxa"/>
            </w:tcMar>
            <w:vAlign w:val="center"/>
          </w:tcPr>
          <w:p w:rsidR="003B6485" w:rsidRPr="003B6485" w:rsidRDefault="003B6485" w:rsidP="003B648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</w:rPr>
            </w:pPr>
            <w:r w:rsidRPr="003B6485">
              <w:rPr>
                <w:rFonts w:ascii="Arial" w:eastAsia="Times New Roman" w:hAnsi="Arial" w:cs="Times New Roman"/>
                <w:b/>
                <w:sz w:val="20"/>
              </w:rPr>
              <w:t>RAZEM</w:t>
            </w: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Pr="003B6485" w:rsidRDefault="003B6485" w:rsidP="007A6DE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Pr="003B6485" w:rsidRDefault="003B6485" w:rsidP="007A6DE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3B6485">
              <w:rPr>
                <w:rFonts w:ascii="Arial" w:eastAsia="Times New Roman" w:hAnsi="Arial" w:cs="Times New Roman"/>
                <w:b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3B6485" w:rsidRPr="003B6485" w:rsidRDefault="003B6485" w:rsidP="007A6DE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</w:p>
        </w:tc>
      </w:tr>
    </w:tbl>
    <w:p w:rsidR="002B3090" w:rsidRDefault="002B3090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3B6485" w:rsidRPr="000D7DE5" w:rsidRDefault="003B6485" w:rsidP="003B648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bCs/>
          <w:sz w:val="20"/>
        </w:rPr>
      </w:pPr>
      <w:r w:rsidRPr="000D7DE5">
        <w:rPr>
          <w:rFonts w:ascii="Arial" w:hAnsi="Arial" w:cs="Arial"/>
          <w:b/>
          <w:bCs/>
          <w:sz w:val="18"/>
          <w:szCs w:val="20"/>
        </w:rPr>
        <w:t>Cena brutto oferty</w:t>
      </w:r>
      <w:r w:rsidRPr="000D7DE5">
        <w:rPr>
          <w:rFonts w:ascii="Arial" w:hAnsi="Arial" w:cs="Arial"/>
          <w:bCs/>
          <w:sz w:val="18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3B6485" w:rsidRPr="000D7DE5" w:rsidRDefault="003B6485" w:rsidP="003B6485">
      <w:pPr>
        <w:pStyle w:val="Akapitzlist"/>
        <w:suppressAutoHyphens/>
        <w:rPr>
          <w:rFonts w:ascii="Arial" w:hAnsi="Arial" w:cs="Arial"/>
          <w:bCs/>
          <w:sz w:val="20"/>
        </w:rPr>
      </w:pPr>
    </w:p>
    <w:p w:rsidR="003B6485" w:rsidRPr="000D7DE5" w:rsidRDefault="003B6485" w:rsidP="003B6485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  <w:szCs w:val="20"/>
        </w:rPr>
        <w:t>Termin płatności</w:t>
      </w:r>
      <w:r w:rsidRPr="000D7DE5">
        <w:rPr>
          <w:rFonts w:ascii="Arial" w:hAnsi="Arial" w:cs="Arial"/>
          <w:sz w:val="18"/>
          <w:szCs w:val="20"/>
        </w:rPr>
        <w:t xml:space="preserve"> </w:t>
      </w:r>
      <w:r w:rsidRPr="000D7DE5">
        <w:rPr>
          <w:rFonts w:ascii="Arial" w:hAnsi="Arial" w:cs="Arial"/>
          <w:b/>
          <w:sz w:val="18"/>
          <w:szCs w:val="20"/>
        </w:rPr>
        <w:t xml:space="preserve">60 dni </w:t>
      </w:r>
      <w:r w:rsidRPr="000D7DE5">
        <w:rPr>
          <w:rFonts w:ascii="Arial" w:hAnsi="Arial" w:cs="Arial"/>
          <w:sz w:val="18"/>
          <w:szCs w:val="20"/>
        </w:rPr>
        <w:t>od daty otrzymania przez Zamawiającego prawidłowo wystawionej faktury</w:t>
      </w:r>
      <w:r w:rsidRPr="000D7DE5">
        <w:rPr>
          <w:rFonts w:ascii="Arial" w:hAnsi="Arial" w:cs="Arial"/>
          <w:sz w:val="20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3B6485" w:rsidRPr="000D7DE5" w:rsidRDefault="003B6485" w:rsidP="003B6485">
      <w:pPr>
        <w:pStyle w:val="Akapitzlist"/>
        <w:rPr>
          <w:rFonts w:ascii="Arial" w:hAnsi="Arial" w:cs="Arial"/>
          <w:sz w:val="14"/>
          <w:szCs w:val="16"/>
        </w:rPr>
      </w:pPr>
    </w:p>
    <w:p w:rsidR="003B6485" w:rsidRPr="000D7DE5" w:rsidRDefault="003B6485" w:rsidP="003B6485">
      <w:pPr>
        <w:pStyle w:val="Akapitzlist"/>
        <w:shd w:val="clear" w:color="auto" w:fill="FFFFFF" w:themeFill="background1"/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14"/>
          <w:szCs w:val="16"/>
        </w:rPr>
      </w:pPr>
    </w:p>
    <w:p w:rsidR="003B6485" w:rsidRPr="000D7DE5" w:rsidRDefault="003B6485" w:rsidP="003B6485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  <w:szCs w:val="20"/>
        </w:rPr>
        <w:t xml:space="preserve">Dostawa towaru </w:t>
      </w:r>
      <w:r w:rsidRPr="000D7DE5">
        <w:rPr>
          <w:rFonts w:ascii="Arial" w:hAnsi="Arial" w:cs="Arial"/>
          <w:sz w:val="18"/>
          <w:szCs w:val="20"/>
        </w:rPr>
        <w:t>nastąpi w ciągu</w:t>
      </w:r>
      <w:r w:rsidRPr="000D7DE5">
        <w:rPr>
          <w:rFonts w:ascii="Arial" w:hAnsi="Arial" w:cs="Arial"/>
          <w:b/>
          <w:sz w:val="18"/>
          <w:szCs w:val="20"/>
        </w:rPr>
        <w:t xml:space="preserve"> ................... dni roboczych </w:t>
      </w:r>
      <w:r w:rsidRPr="000D7DE5">
        <w:rPr>
          <w:rFonts w:ascii="Arial" w:hAnsi="Arial" w:cs="Arial"/>
          <w:sz w:val="18"/>
          <w:szCs w:val="20"/>
        </w:rPr>
        <w:t>od daty otrzymania zamówienia</w:t>
      </w:r>
      <w:r w:rsidRPr="000D7DE5">
        <w:rPr>
          <w:rFonts w:ascii="Arial" w:hAnsi="Arial" w:cs="Arial"/>
          <w:sz w:val="20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3B6485" w:rsidRDefault="003B6485" w:rsidP="003B6485">
      <w:pPr>
        <w:jc w:val="center"/>
        <w:rPr>
          <w:rFonts w:ascii="Arial" w:hAnsi="Arial"/>
        </w:rPr>
      </w:pPr>
    </w:p>
    <w:p w:rsidR="003B6485" w:rsidRDefault="003B6485" w:rsidP="003B6485">
      <w:pPr>
        <w:jc w:val="center"/>
        <w:rPr>
          <w:rFonts w:ascii="Arial" w:hAnsi="Arial"/>
        </w:rPr>
      </w:pPr>
    </w:p>
    <w:p w:rsidR="002B3090" w:rsidRDefault="003B6485" w:rsidP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  <w:lang w:eastAsia="ar-SA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>onicznej zgodnie z Rozdziałem XV</w:t>
      </w:r>
      <w:r w:rsidRPr="00665107">
        <w:rPr>
          <w:rFonts w:ascii="Arial" w:hAnsi="Arial"/>
          <w:b/>
          <w:bCs/>
          <w:u w:val="single"/>
        </w:rPr>
        <w:t xml:space="preserve"> SWZ przez osobę upoważnioną do reprezentacji składającego oświadczenie</w:t>
      </w:r>
    </w:p>
    <w:p w:rsidR="003B6485" w:rsidRDefault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2B3090" w:rsidRDefault="002C0DAD">
      <w:pPr>
        <w:widowControl w:val="0"/>
        <w:suppressAutoHyphens/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  <w:lang w:eastAsia="ar-SA"/>
        </w:rPr>
        <w:lastRenderedPageBreak/>
        <w:t>Grupa 4 – Worki LDPE</w:t>
      </w:r>
    </w:p>
    <w:p w:rsidR="002B3090" w:rsidRDefault="002B3090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tbl>
      <w:tblPr>
        <w:tblStyle w:val="Tabela-Siatka"/>
        <w:tblW w:w="14318" w:type="dxa"/>
        <w:tblInd w:w="63" w:type="dxa"/>
        <w:tblCellMar>
          <w:left w:w="63" w:type="dxa"/>
        </w:tblCellMar>
        <w:tblLook w:val="01E0"/>
      </w:tblPr>
      <w:tblGrid>
        <w:gridCol w:w="305"/>
        <w:gridCol w:w="7345"/>
        <w:gridCol w:w="709"/>
        <w:gridCol w:w="1139"/>
        <w:gridCol w:w="993"/>
        <w:gridCol w:w="1134"/>
        <w:gridCol w:w="1134"/>
        <w:gridCol w:w="1559"/>
      </w:tblGrid>
      <w:tr w:rsidR="003B6485" w:rsidTr="003B6485">
        <w:tc>
          <w:tcPr>
            <w:tcW w:w="305" w:type="dxa"/>
            <w:shd w:val="pct12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ind w:left="-108" w:right="-288"/>
              <w:jc w:val="center"/>
              <w:rPr>
                <w:rFonts w:ascii="Arial" w:eastAsia="Arial Unicode MS" w:hAnsi="Arial" w:cs="Arial"/>
                <w:b/>
                <w:lang w:eastAsia="ar-SA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Lp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...</w:t>
            </w:r>
          </w:p>
        </w:tc>
        <w:tc>
          <w:tcPr>
            <w:tcW w:w="7345" w:type="dxa"/>
            <w:shd w:val="pct12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eastAsia="ar-SA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Asortyment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pct12" w:color="auto" w:fill="auto"/>
            <w:tcMar>
              <w:left w:w="7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b/>
                <w:lang w:eastAsia="ar-SA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J.m.</w:t>
            </w:r>
          </w:p>
        </w:tc>
        <w:tc>
          <w:tcPr>
            <w:tcW w:w="1139" w:type="dxa"/>
            <w:shd w:val="pct12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eastAsia="ar-SA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Zapotrze-bowanie</w:t>
            </w:r>
            <w:proofErr w:type="spellEnd"/>
          </w:p>
        </w:tc>
        <w:tc>
          <w:tcPr>
            <w:tcW w:w="993" w:type="dxa"/>
            <w:shd w:val="pct12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Cena jedn. netto</w:t>
            </w:r>
          </w:p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(w zł)</w:t>
            </w:r>
          </w:p>
        </w:tc>
        <w:tc>
          <w:tcPr>
            <w:tcW w:w="1134" w:type="dxa"/>
            <w:shd w:val="pct12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Arial Unicode MS" w:hAnsi="Arial" w:cs="Arial"/>
                <w:b/>
                <w:lang w:eastAsia="ar-SA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Wartość</w:t>
            </w:r>
          </w:p>
          <w:p w:rsidR="003B6485" w:rsidRDefault="003B648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b/>
                <w:lang w:eastAsia="ar-SA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netto</w:t>
            </w:r>
          </w:p>
          <w:p w:rsidR="003B6485" w:rsidRDefault="003B648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sz w:val="20"/>
                <w:lang w:eastAsia="ar-SA"/>
              </w:rPr>
              <w:t>(w zł)</w:t>
            </w:r>
          </w:p>
        </w:tc>
        <w:tc>
          <w:tcPr>
            <w:tcW w:w="1134" w:type="dxa"/>
            <w:shd w:val="pct12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%</w:t>
            </w:r>
          </w:p>
          <w:p w:rsidR="003B6485" w:rsidRDefault="003B648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podatku</w:t>
            </w:r>
          </w:p>
          <w:p w:rsidR="003B6485" w:rsidRDefault="003B648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VAT</w:t>
            </w:r>
          </w:p>
        </w:tc>
        <w:tc>
          <w:tcPr>
            <w:tcW w:w="1559" w:type="dxa"/>
            <w:shd w:val="pct12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ind w:left="72" w:right="-108"/>
              <w:jc w:val="center"/>
              <w:rPr>
                <w:rFonts w:ascii="Arial" w:eastAsia="Arial Unicode MS" w:hAnsi="Arial" w:cs="Arial"/>
                <w:b/>
                <w:lang w:eastAsia="ar-SA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Wartość brutto</w:t>
            </w:r>
          </w:p>
          <w:p w:rsidR="003B6485" w:rsidRDefault="003B6485">
            <w:pPr>
              <w:widowControl w:val="0"/>
              <w:suppressAutoHyphens/>
              <w:spacing w:after="0" w:line="240" w:lineRule="auto"/>
              <w:ind w:left="72" w:right="-108"/>
              <w:jc w:val="center"/>
              <w:rPr>
                <w:rFonts w:ascii="Arial" w:eastAsia="Arial Unicode MS" w:hAnsi="Arial" w:cs="Arial"/>
                <w:b/>
                <w:lang w:eastAsia="ar-SA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(</w:t>
            </w:r>
            <w:r>
              <w:rPr>
                <w:rFonts w:ascii="Arial" w:eastAsia="Arial Unicode MS" w:hAnsi="Arial" w:cs="Arial"/>
                <w:sz w:val="20"/>
                <w:lang w:eastAsia="ar-SA"/>
              </w:rPr>
              <w:t>w zł)</w:t>
            </w:r>
          </w:p>
        </w:tc>
      </w:tr>
      <w:tr w:rsidR="003B6485" w:rsidTr="003B6485">
        <w:tc>
          <w:tcPr>
            <w:tcW w:w="305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7345" w:type="dxa"/>
            <w:shd w:val="clear" w:color="auto" w:fill="auto"/>
            <w:tcMar>
              <w:left w:w="63" w:type="dxa"/>
            </w:tcMar>
          </w:tcPr>
          <w:p w:rsidR="003B6485" w:rsidRDefault="003B6485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Worki LDPE czarne 120 l. – 70 cm x 110 cm (op. - 25 szt.)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</w:rPr>
              <w:t>Op.</w:t>
            </w:r>
          </w:p>
        </w:tc>
        <w:tc>
          <w:tcPr>
            <w:tcW w:w="1139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50</w:t>
            </w:r>
          </w:p>
        </w:tc>
        <w:tc>
          <w:tcPr>
            <w:tcW w:w="993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Pr="007A6DE9" w:rsidRDefault="003B6485" w:rsidP="007A6DE9">
            <w:pPr>
              <w:widowControl w:val="0"/>
              <w:suppressAutoHyphens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3B6485" w:rsidRPr="007A6DE9" w:rsidRDefault="003B6485" w:rsidP="007A6DE9">
            <w:pPr>
              <w:widowControl w:val="0"/>
              <w:suppressAutoHyphens/>
              <w:spacing w:after="0" w:line="360" w:lineRule="auto"/>
              <w:jc w:val="center"/>
              <w:rPr>
                <w:b/>
              </w:rPr>
            </w:pPr>
          </w:p>
        </w:tc>
      </w:tr>
      <w:tr w:rsidR="003B6485" w:rsidTr="003B6485">
        <w:tc>
          <w:tcPr>
            <w:tcW w:w="305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2</w:t>
            </w:r>
          </w:p>
        </w:tc>
        <w:tc>
          <w:tcPr>
            <w:tcW w:w="7345" w:type="dxa"/>
            <w:shd w:val="clear" w:color="auto" w:fill="auto"/>
            <w:tcMar>
              <w:left w:w="63" w:type="dxa"/>
            </w:tcMar>
          </w:tcPr>
          <w:p w:rsidR="003B6485" w:rsidRDefault="003B6485" w:rsidP="007A6DE9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Worki LDPE czerwone 120 l. – 70 cm X 110 cm (op. - 25 szt.)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</w:rPr>
              <w:t>Op.</w:t>
            </w:r>
          </w:p>
        </w:tc>
        <w:tc>
          <w:tcPr>
            <w:tcW w:w="1139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F2667C" w:rsidP="007A6DE9">
            <w:pPr>
              <w:widowControl w:val="0"/>
              <w:suppressAutoHyphens/>
              <w:spacing w:after="0" w:line="360" w:lineRule="auto"/>
              <w:jc w:val="center"/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2</w:t>
            </w:r>
            <w:r w:rsidR="003B6485">
              <w:rPr>
                <w:rFonts w:ascii="Arial" w:eastAsia="Arial Unicode MS" w:hAnsi="Arial" w:cs="Arial"/>
                <w:b/>
                <w:sz w:val="20"/>
                <w:lang w:eastAsia="ar-SA"/>
              </w:rPr>
              <w:t>000</w:t>
            </w:r>
          </w:p>
        </w:tc>
        <w:tc>
          <w:tcPr>
            <w:tcW w:w="993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Pr="007A6DE9" w:rsidRDefault="003B6485" w:rsidP="007A6DE9">
            <w:pPr>
              <w:widowControl w:val="0"/>
              <w:suppressAutoHyphens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 w:rsidRPr="003B6485"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3B6485" w:rsidRPr="007A6DE9" w:rsidRDefault="003B6485" w:rsidP="007A6DE9">
            <w:pPr>
              <w:widowControl w:val="0"/>
              <w:suppressAutoHyphens/>
              <w:spacing w:after="0" w:line="360" w:lineRule="auto"/>
              <w:jc w:val="center"/>
              <w:rPr>
                <w:b/>
              </w:rPr>
            </w:pPr>
          </w:p>
        </w:tc>
      </w:tr>
      <w:tr w:rsidR="003B6485" w:rsidTr="003B6485">
        <w:tc>
          <w:tcPr>
            <w:tcW w:w="305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3</w:t>
            </w:r>
          </w:p>
        </w:tc>
        <w:tc>
          <w:tcPr>
            <w:tcW w:w="7345" w:type="dxa"/>
            <w:shd w:val="clear" w:color="auto" w:fill="auto"/>
            <w:tcMar>
              <w:left w:w="63" w:type="dxa"/>
            </w:tcMar>
          </w:tcPr>
          <w:p w:rsidR="003B6485" w:rsidRDefault="003B6485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Worki LDPE niebieskie 120 l. – 70 cm x 110 cm (op. - 25 szt.)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</w:rPr>
              <w:t>Op.</w:t>
            </w:r>
          </w:p>
        </w:tc>
        <w:tc>
          <w:tcPr>
            <w:tcW w:w="1139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1300</w:t>
            </w:r>
          </w:p>
        </w:tc>
        <w:tc>
          <w:tcPr>
            <w:tcW w:w="993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Pr="007A6DE9" w:rsidRDefault="003B6485" w:rsidP="007A6DE9">
            <w:pPr>
              <w:widowControl w:val="0"/>
              <w:suppressAutoHyphens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3B6485" w:rsidRPr="007A6DE9" w:rsidRDefault="003B6485" w:rsidP="007A6DE9">
            <w:pPr>
              <w:widowControl w:val="0"/>
              <w:suppressAutoHyphens/>
              <w:spacing w:after="0" w:line="360" w:lineRule="auto"/>
              <w:jc w:val="center"/>
              <w:rPr>
                <w:b/>
              </w:rPr>
            </w:pPr>
          </w:p>
        </w:tc>
      </w:tr>
      <w:tr w:rsidR="003B6485" w:rsidTr="003B6485">
        <w:tc>
          <w:tcPr>
            <w:tcW w:w="305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4</w:t>
            </w:r>
          </w:p>
        </w:tc>
        <w:tc>
          <w:tcPr>
            <w:tcW w:w="7345" w:type="dxa"/>
            <w:shd w:val="clear" w:color="auto" w:fill="auto"/>
            <w:tcMar>
              <w:left w:w="63" w:type="dxa"/>
            </w:tcMar>
          </w:tcPr>
          <w:p w:rsidR="003B6485" w:rsidRDefault="003B6485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Worki LDPE niebieskie 68 cm x 65 cm (op. - 25 szt.)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</w:rPr>
              <w:t>Op.</w:t>
            </w:r>
          </w:p>
        </w:tc>
        <w:tc>
          <w:tcPr>
            <w:tcW w:w="1139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3000</w:t>
            </w:r>
          </w:p>
        </w:tc>
        <w:tc>
          <w:tcPr>
            <w:tcW w:w="993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Pr="007A6DE9" w:rsidRDefault="003B6485" w:rsidP="007A6DE9">
            <w:pPr>
              <w:widowControl w:val="0"/>
              <w:suppressAutoHyphens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 w:rsidRPr="003B6485"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3B6485" w:rsidRPr="007A6DE9" w:rsidRDefault="003B6485" w:rsidP="007A6DE9">
            <w:pPr>
              <w:widowControl w:val="0"/>
              <w:suppressAutoHyphens/>
              <w:spacing w:after="0" w:line="360" w:lineRule="auto"/>
              <w:jc w:val="center"/>
              <w:rPr>
                <w:b/>
              </w:rPr>
            </w:pPr>
          </w:p>
        </w:tc>
      </w:tr>
      <w:tr w:rsidR="003B6485" w:rsidTr="003B6485">
        <w:tc>
          <w:tcPr>
            <w:tcW w:w="305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5</w:t>
            </w:r>
          </w:p>
        </w:tc>
        <w:tc>
          <w:tcPr>
            <w:tcW w:w="7345" w:type="dxa"/>
            <w:shd w:val="clear" w:color="auto" w:fill="auto"/>
            <w:tcMar>
              <w:left w:w="63" w:type="dxa"/>
            </w:tcMar>
          </w:tcPr>
          <w:p w:rsidR="003B6485" w:rsidRDefault="003B6485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Worki LDPE czerwone 68 cm x 65 cm (op. - 25 szt.)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</w:rPr>
              <w:t>Op.</w:t>
            </w:r>
          </w:p>
        </w:tc>
        <w:tc>
          <w:tcPr>
            <w:tcW w:w="1139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3200</w:t>
            </w:r>
          </w:p>
        </w:tc>
        <w:tc>
          <w:tcPr>
            <w:tcW w:w="993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Pr="007A6DE9" w:rsidRDefault="003B6485" w:rsidP="007A6DE9">
            <w:pPr>
              <w:widowControl w:val="0"/>
              <w:suppressAutoHyphens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3B6485" w:rsidRPr="007A6DE9" w:rsidRDefault="003B6485" w:rsidP="007A6DE9">
            <w:pPr>
              <w:widowControl w:val="0"/>
              <w:suppressAutoHyphens/>
              <w:spacing w:after="0" w:line="360" w:lineRule="auto"/>
              <w:jc w:val="center"/>
              <w:rPr>
                <w:b/>
              </w:rPr>
            </w:pPr>
          </w:p>
        </w:tc>
      </w:tr>
      <w:tr w:rsidR="003B6485" w:rsidTr="003B6485">
        <w:tc>
          <w:tcPr>
            <w:tcW w:w="10491" w:type="dxa"/>
            <w:gridSpan w:val="5"/>
            <w:shd w:val="clear" w:color="auto" w:fill="auto"/>
            <w:tcMar>
              <w:left w:w="63" w:type="dxa"/>
            </w:tcMar>
            <w:vAlign w:val="center"/>
          </w:tcPr>
          <w:p w:rsidR="003B6485" w:rsidRPr="003B6485" w:rsidRDefault="003B6485" w:rsidP="003B6485">
            <w:pPr>
              <w:widowControl w:val="0"/>
              <w:suppressAutoHyphens/>
              <w:spacing w:after="0" w:line="360" w:lineRule="auto"/>
              <w:jc w:val="right"/>
              <w:rPr>
                <w:b/>
              </w:rPr>
            </w:pPr>
            <w:r w:rsidRPr="003B6485">
              <w:rPr>
                <w:b/>
              </w:rPr>
              <w:t>RAZEM</w:t>
            </w: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Pr="007A6DE9" w:rsidRDefault="003B6485" w:rsidP="007A6DE9">
            <w:pPr>
              <w:widowControl w:val="0"/>
              <w:suppressAutoHyphens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7A6DE9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3B6485" w:rsidRPr="007A6DE9" w:rsidRDefault="003B6485" w:rsidP="007A6DE9">
            <w:pPr>
              <w:widowControl w:val="0"/>
              <w:suppressAutoHyphens/>
              <w:spacing w:after="0" w:line="360" w:lineRule="auto"/>
              <w:jc w:val="center"/>
              <w:rPr>
                <w:b/>
              </w:rPr>
            </w:pPr>
          </w:p>
        </w:tc>
      </w:tr>
    </w:tbl>
    <w:p w:rsidR="005822EC" w:rsidRDefault="005822EC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</w:pPr>
    </w:p>
    <w:p w:rsidR="003B6485" w:rsidRPr="000D7DE5" w:rsidRDefault="003B6485" w:rsidP="003B6485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bCs/>
          <w:sz w:val="20"/>
        </w:rPr>
      </w:pPr>
      <w:r w:rsidRPr="000D7DE5">
        <w:rPr>
          <w:rFonts w:ascii="Arial" w:hAnsi="Arial" w:cs="Arial"/>
          <w:b/>
          <w:bCs/>
          <w:sz w:val="18"/>
          <w:szCs w:val="20"/>
        </w:rPr>
        <w:t>Cena brutto oferty</w:t>
      </w:r>
      <w:r w:rsidRPr="000D7DE5">
        <w:rPr>
          <w:rFonts w:ascii="Arial" w:hAnsi="Arial" w:cs="Arial"/>
          <w:bCs/>
          <w:sz w:val="18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3B6485" w:rsidRPr="000D7DE5" w:rsidRDefault="003B6485" w:rsidP="003B6485">
      <w:pPr>
        <w:pStyle w:val="Akapitzlist"/>
        <w:suppressAutoHyphens/>
        <w:rPr>
          <w:rFonts w:ascii="Arial" w:hAnsi="Arial" w:cs="Arial"/>
          <w:bCs/>
          <w:sz w:val="20"/>
        </w:rPr>
      </w:pPr>
    </w:p>
    <w:p w:rsidR="003B6485" w:rsidRPr="000D7DE5" w:rsidRDefault="003B6485" w:rsidP="003B6485">
      <w:pPr>
        <w:pStyle w:val="Akapitzlist"/>
        <w:numPr>
          <w:ilvl w:val="0"/>
          <w:numId w:val="6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  <w:szCs w:val="20"/>
        </w:rPr>
        <w:t>Termin płatności</w:t>
      </w:r>
      <w:r w:rsidRPr="000D7DE5">
        <w:rPr>
          <w:rFonts w:ascii="Arial" w:hAnsi="Arial" w:cs="Arial"/>
          <w:sz w:val="18"/>
          <w:szCs w:val="20"/>
        </w:rPr>
        <w:t xml:space="preserve"> </w:t>
      </w:r>
      <w:r w:rsidRPr="000D7DE5">
        <w:rPr>
          <w:rFonts w:ascii="Arial" w:hAnsi="Arial" w:cs="Arial"/>
          <w:b/>
          <w:sz w:val="18"/>
          <w:szCs w:val="20"/>
        </w:rPr>
        <w:t xml:space="preserve">60 dni </w:t>
      </w:r>
      <w:r w:rsidRPr="000D7DE5">
        <w:rPr>
          <w:rFonts w:ascii="Arial" w:hAnsi="Arial" w:cs="Arial"/>
          <w:sz w:val="18"/>
          <w:szCs w:val="20"/>
        </w:rPr>
        <w:t>od daty otrzymania przez Zamawiającego prawidłowo wystawionej faktury</w:t>
      </w:r>
      <w:r w:rsidRPr="000D7DE5">
        <w:rPr>
          <w:rFonts w:ascii="Arial" w:hAnsi="Arial" w:cs="Arial"/>
          <w:sz w:val="20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3B6485" w:rsidRPr="000D7DE5" w:rsidRDefault="003B6485" w:rsidP="003B6485">
      <w:pPr>
        <w:pStyle w:val="Akapitzlist"/>
        <w:rPr>
          <w:rFonts w:ascii="Arial" w:hAnsi="Arial" w:cs="Arial"/>
          <w:sz w:val="14"/>
          <w:szCs w:val="16"/>
        </w:rPr>
      </w:pPr>
    </w:p>
    <w:p w:rsidR="003B6485" w:rsidRPr="000D7DE5" w:rsidRDefault="003B6485" w:rsidP="003B6485">
      <w:pPr>
        <w:pStyle w:val="Akapitzlist"/>
        <w:shd w:val="clear" w:color="auto" w:fill="FFFFFF" w:themeFill="background1"/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14"/>
          <w:szCs w:val="16"/>
        </w:rPr>
      </w:pPr>
    </w:p>
    <w:p w:rsidR="003B6485" w:rsidRPr="000D7DE5" w:rsidRDefault="003B6485" w:rsidP="003B6485">
      <w:pPr>
        <w:pStyle w:val="Akapitzlist"/>
        <w:numPr>
          <w:ilvl w:val="0"/>
          <w:numId w:val="6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  <w:szCs w:val="20"/>
        </w:rPr>
        <w:t xml:space="preserve">Dostawa towaru </w:t>
      </w:r>
      <w:r w:rsidRPr="000D7DE5">
        <w:rPr>
          <w:rFonts w:ascii="Arial" w:hAnsi="Arial" w:cs="Arial"/>
          <w:sz w:val="18"/>
          <w:szCs w:val="20"/>
        </w:rPr>
        <w:t>nastąpi w ciągu</w:t>
      </w:r>
      <w:r w:rsidRPr="000D7DE5">
        <w:rPr>
          <w:rFonts w:ascii="Arial" w:hAnsi="Arial" w:cs="Arial"/>
          <w:b/>
          <w:sz w:val="18"/>
          <w:szCs w:val="20"/>
        </w:rPr>
        <w:t xml:space="preserve"> ................... dni roboczych </w:t>
      </w:r>
      <w:r w:rsidRPr="000D7DE5">
        <w:rPr>
          <w:rFonts w:ascii="Arial" w:hAnsi="Arial" w:cs="Arial"/>
          <w:sz w:val="18"/>
          <w:szCs w:val="20"/>
        </w:rPr>
        <w:t>od daty otrzymania zamówienia</w:t>
      </w:r>
      <w:r w:rsidRPr="000D7DE5">
        <w:rPr>
          <w:rFonts w:ascii="Arial" w:hAnsi="Arial" w:cs="Arial"/>
          <w:sz w:val="20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3B6485" w:rsidRDefault="003B6485" w:rsidP="003B6485">
      <w:pPr>
        <w:jc w:val="center"/>
        <w:rPr>
          <w:rFonts w:ascii="Arial" w:hAnsi="Arial"/>
        </w:rPr>
      </w:pPr>
    </w:p>
    <w:p w:rsidR="003B6485" w:rsidRDefault="003B6485" w:rsidP="003B6485">
      <w:pPr>
        <w:jc w:val="center"/>
        <w:rPr>
          <w:rFonts w:ascii="Arial" w:hAnsi="Arial"/>
        </w:rPr>
      </w:pPr>
    </w:p>
    <w:p w:rsidR="003B6485" w:rsidRDefault="003B6485" w:rsidP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>onicznej zgodnie z Rozdziałem XV</w:t>
      </w:r>
      <w:r w:rsidRPr="00665107">
        <w:rPr>
          <w:rFonts w:ascii="Arial" w:hAnsi="Arial"/>
          <w:b/>
          <w:bCs/>
          <w:u w:val="single"/>
        </w:rPr>
        <w:t xml:space="preserve"> SWZ przez osobę upoważnioną do reprezentacji składającego oświadczenie</w:t>
      </w:r>
    </w:p>
    <w:p w:rsidR="003B6485" w:rsidRDefault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</w:pPr>
    </w:p>
    <w:p w:rsidR="005822EC" w:rsidRDefault="005822EC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</w:pPr>
    </w:p>
    <w:p w:rsidR="003B6485" w:rsidRDefault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</w:pPr>
    </w:p>
    <w:p w:rsidR="002B3090" w:rsidRPr="00C22399" w:rsidRDefault="002C0DAD">
      <w:pPr>
        <w:widowControl w:val="0"/>
        <w:suppressAutoHyphens/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  <w:t>Grupa 5 – Ścierki i pady</w:t>
      </w:r>
    </w:p>
    <w:tbl>
      <w:tblPr>
        <w:tblStyle w:val="Tabela-Siatka"/>
        <w:tblW w:w="14318" w:type="dxa"/>
        <w:tblInd w:w="63" w:type="dxa"/>
        <w:tblCellMar>
          <w:left w:w="63" w:type="dxa"/>
        </w:tblCellMar>
        <w:tblLook w:val="01E0"/>
      </w:tblPr>
      <w:tblGrid>
        <w:gridCol w:w="567"/>
        <w:gridCol w:w="6663"/>
        <w:gridCol w:w="1134"/>
        <w:gridCol w:w="1134"/>
        <w:gridCol w:w="993"/>
        <w:gridCol w:w="1134"/>
        <w:gridCol w:w="1134"/>
        <w:gridCol w:w="1559"/>
      </w:tblGrid>
      <w:tr w:rsidR="003B6485" w:rsidTr="003B6485">
        <w:tc>
          <w:tcPr>
            <w:tcW w:w="567" w:type="dxa"/>
            <w:shd w:val="pct12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Arial" w:eastAsia="Arial Unicode MS" w:hAnsi="Arial" w:cs="Arial"/>
                <w:b/>
                <w:lang w:eastAsia="ar-SA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Lp.</w:t>
            </w:r>
          </w:p>
        </w:tc>
        <w:tc>
          <w:tcPr>
            <w:tcW w:w="6663" w:type="dxa"/>
            <w:shd w:val="pct12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eastAsia="ar-SA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Asortyment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pct12" w:color="auto" w:fill="auto"/>
            <w:tcMar>
              <w:left w:w="7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b/>
                <w:lang w:eastAsia="ar-SA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J.m.</w:t>
            </w:r>
          </w:p>
        </w:tc>
        <w:tc>
          <w:tcPr>
            <w:tcW w:w="1134" w:type="dxa"/>
            <w:shd w:val="pct12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eastAsia="ar-SA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Zaporze-bowanie</w:t>
            </w:r>
            <w:proofErr w:type="spellEnd"/>
          </w:p>
        </w:tc>
        <w:tc>
          <w:tcPr>
            <w:tcW w:w="993" w:type="dxa"/>
            <w:shd w:val="pct12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sz w:val="20"/>
                <w:lang w:eastAsia="ar-SA"/>
              </w:rPr>
              <w:t>Cena jedn. netto</w:t>
            </w:r>
          </w:p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sz w:val="20"/>
                <w:lang w:eastAsia="ar-SA"/>
              </w:rPr>
              <w:t>(w zł)</w:t>
            </w:r>
          </w:p>
        </w:tc>
        <w:tc>
          <w:tcPr>
            <w:tcW w:w="1134" w:type="dxa"/>
            <w:shd w:val="pct12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Arial Unicode MS" w:hAnsi="Arial" w:cs="Arial"/>
                <w:b/>
                <w:lang w:eastAsia="ar-SA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Wartość</w:t>
            </w:r>
          </w:p>
          <w:p w:rsidR="003B6485" w:rsidRDefault="003B648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Arial Unicode MS" w:hAnsi="Arial" w:cs="Arial"/>
                <w:b/>
                <w:lang w:eastAsia="ar-SA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netto</w:t>
            </w:r>
          </w:p>
          <w:p w:rsidR="003B6485" w:rsidRDefault="003B648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sz w:val="20"/>
                <w:lang w:eastAsia="ar-SA"/>
              </w:rPr>
              <w:t>(w zł)</w:t>
            </w:r>
          </w:p>
        </w:tc>
        <w:tc>
          <w:tcPr>
            <w:tcW w:w="1134" w:type="dxa"/>
            <w:shd w:val="pct12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eastAsia="ar-SA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%</w:t>
            </w:r>
          </w:p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eastAsia="ar-SA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podatku</w:t>
            </w:r>
          </w:p>
          <w:p w:rsidR="003B6485" w:rsidRDefault="003B64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eastAsia="ar-SA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VAT</w:t>
            </w:r>
          </w:p>
        </w:tc>
        <w:tc>
          <w:tcPr>
            <w:tcW w:w="1559" w:type="dxa"/>
            <w:shd w:val="pct12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240" w:lineRule="auto"/>
              <w:ind w:left="72" w:right="-108"/>
              <w:jc w:val="center"/>
              <w:rPr>
                <w:rFonts w:ascii="Arial" w:eastAsia="Arial Unicode MS" w:hAnsi="Arial" w:cs="Arial"/>
                <w:b/>
                <w:lang w:eastAsia="ar-SA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Wartość brutto</w:t>
            </w:r>
          </w:p>
          <w:p w:rsidR="003B6485" w:rsidRDefault="003B6485">
            <w:pPr>
              <w:widowControl w:val="0"/>
              <w:suppressAutoHyphens/>
              <w:spacing w:after="0" w:line="240" w:lineRule="auto"/>
              <w:ind w:left="72" w:right="-108"/>
              <w:jc w:val="center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sz w:val="20"/>
                <w:lang w:eastAsia="ar-SA"/>
              </w:rPr>
              <w:t>(w zł)</w:t>
            </w:r>
          </w:p>
        </w:tc>
      </w:tr>
      <w:tr w:rsidR="003B6485" w:rsidTr="003B6485">
        <w:tc>
          <w:tcPr>
            <w:tcW w:w="567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6663" w:type="dxa"/>
            <w:shd w:val="clear" w:color="auto" w:fill="auto"/>
            <w:tcMar>
              <w:left w:w="63" w:type="dxa"/>
            </w:tcMar>
          </w:tcPr>
          <w:p w:rsidR="003B6485" w:rsidRPr="007A6DE9" w:rsidRDefault="003B6485">
            <w:pPr>
              <w:widowControl w:val="0"/>
              <w:suppressAutoHyphens/>
              <w:spacing w:after="0" w:line="240" w:lineRule="auto"/>
              <w:rPr>
                <w:rFonts w:ascii="Arial" w:hAnsi="Arial"/>
                <w:sz w:val="18"/>
              </w:rPr>
            </w:pPr>
            <w:r w:rsidRPr="007A6DE9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Ścierka z mikrofazy czerwona 30 cm x30 cm, wytrzymałość 300 prań, ogólnego zastosowania- do mycia wszelkich powierzchni zmywalnych, do użycia na mokro i na sucho, nie farbująca</w:t>
            </w:r>
            <w:r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 xml:space="preserve">. </w:t>
            </w:r>
            <w:r w:rsidRPr="005A3932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Etykieta w języku polskim.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szt.</w:t>
            </w: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600</w:t>
            </w:r>
          </w:p>
        </w:tc>
        <w:tc>
          <w:tcPr>
            <w:tcW w:w="993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</w:tr>
      <w:tr w:rsidR="003B6485" w:rsidTr="003B6485">
        <w:tc>
          <w:tcPr>
            <w:tcW w:w="567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2</w:t>
            </w:r>
          </w:p>
        </w:tc>
        <w:tc>
          <w:tcPr>
            <w:tcW w:w="6663" w:type="dxa"/>
            <w:shd w:val="clear" w:color="auto" w:fill="auto"/>
            <w:tcMar>
              <w:left w:w="63" w:type="dxa"/>
            </w:tcMar>
          </w:tcPr>
          <w:p w:rsidR="003B6485" w:rsidRPr="007A6DE9" w:rsidRDefault="003B6485">
            <w:pPr>
              <w:widowControl w:val="0"/>
              <w:suppressAutoHyphens/>
              <w:spacing w:after="0" w:line="240" w:lineRule="auto"/>
              <w:rPr>
                <w:rFonts w:ascii="Arial" w:hAnsi="Arial"/>
                <w:sz w:val="18"/>
              </w:rPr>
            </w:pPr>
            <w:r w:rsidRPr="007A6DE9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Ścierka z mikrofazy niebieska 30 cm x30 cm, wytrzymałość 300 prań, ogólnego zastosowania- do mycia wszelkich powierzchni zmywalnych, do użycia na mokro i na sucho, nie farbująca</w:t>
            </w:r>
            <w:r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 xml:space="preserve">. </w:t>
            </w:r>
            <w:r w:rsidRPr="005A3932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Etykieta w języku polskim.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szt.</w:t>
            </w: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600</w:t>
            </w:r>
          </w:p>
        </w:tc>
        <w:tc>
          <w:tcPr>
            <w:tcW w:w="993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</w:tr>
      <w:tr w:rsidR="003B6485" w:rsidTr="003B6485">
        <w:tc>
          <w:tcPr>
            <w:tcW w:w="567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3</w:t>
            </w:r>
          </w:p>
        </w:tc>
        <w:tc>
          <w:tcPr>
            <w:tcW w:w="6663" w:type="dxa"/>
            <w:shd w:val="clear" w:color="auto" w:fill="auto"/>
            <w:tcMar>
              <w:left w:w="63" w:type="dxa"/>
            </w:tcMar>
          </w:tcPr>
          <w:p w:rsidR="003B6485" w:rsidRPr="007A6DE9" w:rsidRDefault="003B6485">
            <w:pPr>
              <w:widowControl w:val="0"/>
              <w:suppressAutoHyphens/>
              <w:spacing w:after="0" w:line="240" w:lineRule="auto"/>
              <w:rPr>
                <w:rFonts w:ascii="Arial" w:hAnsi="Arial"/>
                <w:sz w:val="18"/>
              </w:rPr>
            </w:pPr>
            <w:r w:rsidRPr="007A6DE9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Ścierka z mikrofazy żółta 30 cm x30 cm, wytrzymałość 300 prań, ogólnego zastosowania- do mycia wszelkich powierzchni zmywalnych, do użycia na mokro i na sucho, nie farbująca</w:t>
            </w:r>
            <w:r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 xml:space="preserve">. </w:t>
            </w:r>
            <w:r w:rsidRPr="005A3932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Etykieta w języku polskim.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szt.</w:t>
            </w: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600</w:t>
            </w:r>
          </w:p>
        </w:tc>
        <w:tc>
          <w:tcPr>
            <w:tcW w:w="993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</w:tr>
      <w:tr w:rsidR="003B6485" w:rsidTr="003B6485">
        <w:tc>
          <w:tcPr>
            <w:tcW w:w="567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4</w:t>
            </w:r>
          </w:p>
        </w:tc>
        <w:tc>
          <w:tcPr>
            <w:tcW w:w="6663" w:type="dxa"/>
            <w:shd w:val="clear" w:color="auto" w:fill="auto"/>
            <w:tcMar>
              <w:left w:w="63" w:type="dxa"/>
            </w:tcMar>
          </w:tcPr>
          <w:p w:rsidR="003B6485" w:rsidRPr="007A6DE9" w:rsidRDefault="003B6485">
            <w:pPr>
              <w:widowControl w:val="0"/>
              <w:suppressAutoHyphens/>
              <w:spacing w:after="0" w:line="360" w:lineRule="auto"/>
              <w:rPr>
                <w:rFonts w:ascii="Arial" w:hAnsi="Arial"/>
                <w:sz w:val="18"/>
              </w:rPr>
            </w:pPr>
            <w:r w:rsidRPr="007A6DE9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Włóknina biała, mocne i chłonne 30 cm x 30 cm, 250 formatek</w:t>
            </w:r>
            <w:r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 xml:space="preserve">. </w:t>
            </w:r>
            <w:r w:rsidRPr="005A3932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Etykieta w języku polskim.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szt.</w:t>
            </w: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20</w:t>
            </w:r>
          </w:p>
        </w:tc>
        <w:tc>
          <w:tcPr>
            <w:tcW w:w="993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</w:tr>
      <w:tr w:rsidR="003B6485" w:rsidTr="003B6485">
        <w:tc>
          <w:tcPr>
            <w:tcW w:w="567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5</w:t>
            </w:r>
          </w:p>
        </w:tc>
        <w:tc>
          <w:tcPr>
            <w:tcW w:w="6663" w:type="dxa"/>
            <w:shd w:val="clear" w:color="auto" w:fill="auto"/>
            <w:tcMar>
              <w:left w:w="63" w:type="dxa"/>
            </w:tcMar>
          </w:tcPr>
          <w:p w:rsidR="003B6485" w:rsidRPr="007A6DE9" w:rsidRDefault="003B6485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</w:pPr>
            <w:r w:rsidRPr="007A6DE9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 xml:space="preserve">PAD ETC „16” biały </w:t>
            </w:r>
            <w:r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–</w:t>
            </w:r>
            <w:r w:rsidRPr="007A6DE9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 xml:space="preserve"> polerujący</w:t>
            </w:r>
            <w:r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 xml:space="preserve">. </w:t>
            </w:r>
            <w:r w:rsidRPr="005A3932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Etykieta w języku polskim.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szt.</w:t>
            </w: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20</w:t>
            </w:r>
          </w:p>
        </w:tc>
        <w:tc>
          <w:tcPr>
            <w:tcW w:w="993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</w:tr>
      <w:tr w:rsidR="003B6485" w:rsidTr="003B6485">
        <w:tc>
          <w:tcPr>
            <w:tcW w:w="567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6</w:t>
            </w:r>
          </w:p>
        </w:tc>
        <w:tc>
          <w:tcPr>
            <w:tcW w:w="6663" w:type="dxa"/>
            <w:shd w:val="clear" w:color="auto" w:fill="auto"/>
            <w:tcMar>
              <w:left w:w="63" w:type="dxa"/>
            </w:tcMar>
          </w:tcPr>
          <w:p w:rsidR="003B6485" w:rsidRPr="007A6DE9" w:rsidRDefault="003B6485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</w:pPr>
            <w:r w:rsidRPr="007A6DE9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PAD ETC „16” czerwony – szorujący</w:t>
            </w:r>
            <w:r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 xml:space="preserve">. </w:t>
            </w:r>
            <w:r w:rsidRPr="005A3932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Etykieta w języku polskim.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szt.</w:t>
            </w: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5</w:t>
            </w:r>
          </w:p>
        </w:tc>
        <w:tc>
          <w:tcPr>
            <w:tcW w:w="993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</w:tr>
      <w:tr w:rsidR="003B6485" w:rsidTr="003B6485">
        <w:tc>
          <w:tcPr>
            <w:tcW w:w="567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7</w:t>
            </w:r>
          </w:p>
        </w:tc>
        <w:tc>
          <w:tcPr>
            <w:tcW w:w="6663" w:type="dxa"/>
            <w:shd w:val="clear" w:color="auto" w:fill="auto"/>
            <w:tcMar>
              <w:left w:w="63" w:type="dxa"/>
            </w:tcMar>
          </w:tcPr>
          <w:p w:rsidR="003B6485" w:rsidRPr="007A6DE9" w:rsidRDefault="003B6485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</w:pPr>
            <w:r w:rsidRPr="007A6DE9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 xml:space="preserve">PAD ETC „16” brązowy </w:t>
            </w:r>
            <w:r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–</w:t>
            </w:r>
            <w:r w:rsidRPr="007A6DE9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 xml:space="preserve"> szorujący</w:t>
            </w:r>
            <w:r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.</w:t>
            </w:r>
            <w:r w:rsidRPr="005A3932">
              <w:rPr>
                <w:rFonts w:ascii="Arial" w:eastAsia="Arial Unicode MS" w:hAnsi="Arial" w:cs="Arial"/>
                <w:color w:val="000000"/>
                <w:sz w:val="18"/>
                <w:szCs w:val="22"/>
                <w:lang w:eastAsia="ar-SA"/>
              </w:rPr>
              <w:t xml:space="preserve"> </w:t>
            </w:r>
            <w:r w:rsidRPr="005A3932">
              <w:rPr>
                <w:rFonts w:ascii="Arial" w:eastAsia="Arial Unicode MS" w:hAnsi="Arial" w:cs="Arial"/>
                <w:color w:val="000000"/>
                <w:sz w:val="18"/>
                <w:lang w:eastAsia="ar-SA"/>
              </w:rPr>
              <w:t>Etykieta w języku polskim.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szt.</w:t>
            </w: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5</w:t>
            </w:r>
          </w:p>
        </w:tc>
        <w:tc>
          <w:tcPr>
            <w:tcW w:w="993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</w:tr>
      <w:tr w:rsidR="003B6485" w:rsidTr="003B6485">
        <w:tc>
          <w:tcPr>
            <w:tcW w:w="567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8</w:t>
            </w:r>
          </w:p>
        </w:tc>
        <w:tc>
          <w:tcPr>
            <w:tcW w:w="6663" w:type="dxa"/>
            <w:shd w:val="clear" w:color="auto" w:fill="auto"/>
            <w:tcMar>
              <w:left w:w="63" w:type="dxa"/>
            </w:tcMar>
          </w:tcPr>
          <w:p w:rsidR="003B6485" w:rsidRPr="007A6DE9" w:rsidRDefault="003B6485">
            <w:pPr>
              <w:widowControl w:val="0"/>
              <w:suppressAutoHyphens/>
              <w:spacing w:after="0" w:line="240" w:lineRule="auto"/>
              <w:rPr>
                <w:rFonts w:ascii="Arial" w:hAnsi="Arial"/>
                <w:sz w:val="18"/>
              </w:rPr>
            </w:pPr>
            <w:r w:rsidRPr="007A6DE9">
              <w:rPr>
                <w:rFonts w:ascii="Arial" w:eastAsia="Times New Roman" w:hAnsi="Arial" w:cs="Arial"/>
                <w:sz w:val="18"/>
                <w:lang w:eastAsia="ar-SA"/>
              </w:rPr>
              <w:t xml:space="preserve">MOP  40 cm z zamkniętymi frędzlami do codziennego mycia powierzchni </w:t>
            </w:r>
            <w:r w:rsidRPr="007A6DE9">
              <w:rPr>
                <w:rFonts w:ascii="Arial" w:eastAsia="Times New Roman" w:hAnsi="Arial" w:cs="Arial"/>
                <w:sz w:val="18"/>
              </w:rPr>
              <w:t xml:space="preserve"> wykonany z poliestru oraz bawełny, waga suchego max 130g, odporność na pranie w temp 95</w:t>
            </w:r>
            <w:r w:rsidRPr="007A6DE9">
              <w:rPr>
                <w:rFonts w:ascii="Arial" w:eastAsia="Times New Roman" w:hAnsi="Arial" w:cs="Arial"/>
                <w:sz w:val="18"/>
                <w:vertAlign w:val="superscript"/>
              </w:rPr>
              <w:t>o</w:t>
            </w:r>
            <w:r w:rsidRPr="007A6DE9">
              <w:rPr>
                <w:rFonts w:ascii="Arial" w:eastAsia="Times New Roman" w:hAnsi="Arial" w:cs="Arial"/>
                <w:sz w:val="18"/>
              </w:rPr>
              <w:t>C, suszenia 110</w:t>
            </w:r>
            <w:r w:rsidRPr="007A6DE9">
              <w:rPr>
                <w:rFonts w:ascii="Arial" w:eastAsia="Times New Roman" w:hAnsi="Arial" w:cs="Arial"/>
                <w:sz w:val="18"/>
                <w:vertAlign w:val="superscript"/>
              </w:rPr>
              <w:t>o</w:t>
            </w:r>
            <w:r w:rsidRPr="007A6DE9">
              <w:rPr>
                <w:rFonts w:ascii="Arial" w:eastAsia="Times New Roman" w:hAnsi="Arial" w:cs="Arial"/>
                <w:sz w:val="18"/>
              </w:rPr>
              <w:t>C,posiadający 2 kieszenie do mocowania na uchwycie, gwarancja min 250 cykli prań, odporny na działanie środków chemicznych, dobrze wchłaniający wodę, nie pylący,  nadający się do dezynfekcji</w:t>
            </w:r>
            <w:r>
              <w:rPr>
                <w:rFonts w:ascii="Arial" w:eastAsia="Times New Roman" w:hAnsi="Arial" w:cs="Arial"/>
                <w:sz w:val="18"/>
              </w:rPr>
              <w:t xml:space="preserve">. </w:t>
            </w:r>
            <w:r w:rsidRPr="005A3932">
              <w:rPr>
                <w:rFonts w:ascii="Arial" w:eastAsia="Times New Roman" w:hAnsi="Arial" w:cs="Arial"/>
                <w:sz w:val="18"/>
              </w:rPr>
              <w:t>Etykieta w języku polskim.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szt.</w:t>
            </w: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600</w:t>
            </w:r>
          </w:p>
        </w:tc>
        <w:tc>
          <w:tcPr>
            <w:tcW w:w="993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</w:tr>
      <w:tr w:rsidR="003B6485" w:rsidTr="003B6485">
        <w:tc>
          <w:tcPr>
            <w:tcW w:w="567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6663" w:type="dxa"/>
            <w:shd w:val="clear" w:color="auto" w:fill="auto"/>
            <w:tcMar>
              <w:left w:w="63" w:type="dxa"/>
            </w:tcMar>
          </w:tcPr>
          <w:p w:rsidR="003B6485" w:rsidRPr="007A6DE9" w:rsidRDefault="003B6485">
            <w:pPr>
              <w:widowControl w:val="0"/>
              <w:suppressAutoHyphens/>
              <w:spacing w:after="0" w:line="240" w:lineRule="auto"/>
              <w:rPr>
                <w:rFonts w:ascii="Arial" w:hAnsi="Arial"/>
                <w:sz w:val="18"/>
              </w:rPr>
            </w:pPr>
            <w:r w:rsidRPr="007A6DE9">
              <w:rPr>
                <w:rFonts w:ascii="Arial" w:hAnsi="Arial"/>
                <w:sz w:val="18"/>
              </w:rPr>
              <w:t xml:space="preserve">Kij aluminiowy (profesjonalny) do </w:t>
            </w:r>
            <w:proofErr w:type="spellStart"/>
            <w:r w:rsidRPr="007A6DE9">
              <w:rPr>
                <w:rFonts w:ascii="Arial" w:hAnsi="Arial"/>
                <w:sz w:val="18"/>
              </w:rPr>
              <w:t>mopa</w:t>
            </w:r>
            <w:proofErr w:type="spellEnd"/>
            <w:r w:rsidRPr="007A6DE9">
              <w:rPr>
                <w:rFonts w:ascii="Arial" w:hAnsi="Arial"/>
                <w:sz w:val="18"/>
              </w:rPr>
              <w:t xml:space="preserve"> o dł. 140 cm, lekki, wytrzymały, z otworem na powieszenie na haczyku, wraz z uchwytem (stelażem) </w:t>
            </w:r>
            <w:proofErr w:type="spellStart"/>
            <w:r w:rsidRPr="007A6DE9">
              <w:rPr>
                <w:rFonts w:ascii="Arial" w:hAnsi="Arial"/>
                <w:sz w:val="18"/>
              </w:rPr>
              <w:t>mopa</w:t>
            </w:r>
            <w:proofErr w:type="spellEnd"/>
            <w:r w:rsidRPr="007A6DE9">
              <w:rPr>
                <w:rFonts w:ascii="Arial" w:hAnsi="Arial"/>
                <w:sz w:val="18"/>
              </w:rPr>
              <w:t xml:space="preserve"> kieszeniowego typu-klips, zamknięcie zatrzaskowe (nie magnesowe), posiada przegub i przycisk nożny, długość 40 cm (kompatybilny do </w:t>
            </w:r>
            <w:proofErr w:type="spellStart"/>
            <w:r w:rsidRPr="007A6DE9">
              <w:rPr>
                <w:rFonts w:ascii="Arial" w:hAnsi="Arial"/>
                <w:sz w:val="18"/>
              </w:rPr>
              <w:t>mopa</w:t>
            </w:r>
            <w:proofErr w:type="spellEnd"/>
            <w:r w:rsidRPr="007A6DE9">
              <w:rPr>
                <w:rFonts w:ascii="Arial" w:hAnsi="Arial"/>
                <w:sz w:val="18"/>
              </w:rPr>
              <w:t xml:space="preserve"> poz. 8), wytrzymała konstrukcja, leki, wytrzymały, sprawne ściąganie i zakładanie </w:t>
            </w:r>
            <w:proofErr w:type="spellStart"/>
            <w:r w:rsidRPr="007A6DE9">
              <w:rPr>
                <w:rFonts w:ascii="Arial" w:hAnsi="Arial"/>
                <w:sz w:val="18"/>
              </w:rPr>
              <w:t>mopów</w:t>
            </w:r>
            <w:proofErr w:type="spellEnd"/>
            <w:r w:rsidRPr="007A6DE9">
              <w:rPr>
                <w:rFonts w:ascii="Arial" w:hAnsi="Arial"/>
                <w:sz w:val="18"/>
              </w:rPr>
              <w:t>, wielofunkcyjny</w:t>
            </w:r>
            <w:r>
              <w:rPr>
                <w:rFonts w:ascii="Arial" w:hAnsi="Arial"/>
                <w:sz w:val="18"/>
              </w:rPr>
              <w:t xml:space="preserve">. </w:t>
            </w:r>
            <w:r w:rsidRPr="005A3932">
              <w:rPr>
                <w:rFonts w:ascii="Arial" w:hAnsi="Arial"/>
                <w:sz w:val="18"/>
              </w:rPr>
              <w:t>Etykieta w języku polskim.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  <w:proofErr w:type="spellStart"/>
            <w:r>
              <w:rPr>
                <w:rFonts w:ascii="Arial" w:hAnsi="Arial"/>
                <w:sz w:val="20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</w:rPr>
              <w:t>17</w:t>
            </w:r>
          </w:p>
        </w:tc>
        <w:tc>
          <w:tcPr>
            <w:tcW w:w="993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</w:tr>
      <w:tr w:rsidR="003B6485" w:rsidTr="003B6485"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666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3B6485" w:rsidRPr="007A6DE9" w:rsidRDefault="003B6485">
            <w:pPr>
              <w:widowControl w:val="0"/>
              <w:suppressAutoHyphens/>
              <w:spacing w:after="0" w:line="360" w:lineRule="auto"/>
              <w:rPr>
                <w:rFonts w:ascii="Arial" w:hAnsi="Arial"/>
                <w:sz w:val="18"/>
              </w:rPr>
            </w:pPr>
            <w:r w:rsidRPr="007A6DE9">
              <w:rPr>
                <w:rFonts w:ascii="Arial" w:hAnsi="Arial"/>
                <w:sz w:val="18"/>
              </w:rPr>
              <w:t>MOP sznurkowy okrągły długość min 27cm</w:t>
            </w:r>
            <w:r>
              <w:rPr>
                <w:rFonts w:ascii="Arial" w:hAnsi="Arial"/>
                <w:sz w:val="18"/>
              </w:rPr>
              <w:t xml:space="preserve">. </w:t>
            </w:r>
            <w:r w:rsidRPr="005A3932">
              <w:rPr>
                <w:rFonts w:ascii="Arial" w:hAnsi="Arial"/>
                <w:sz w:val="18"/>
              </w:rPr>
              <w:t>Etykieta w języku polskim.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  <w:proofErr w:type="spellStart"/>
            <w:r>
              <w:rPr>
                <w:rFonts w:ascii="Arial" w:hAnsi="Arial"/>
                <w:sz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</w:rPr>
              <w:t>20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</w:tr>
      <w:tr w:rsidR="003B6485" w:rsidTr="003B6485"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360" w:lineRule="auto"/>
              <w:jc w:val="center"/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666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3B6485" w:rsidRPr="007A6DE9" w:rsidRDefault="003B6485">
            <w:pPr>
              <w:widowControl w:val="0"/>
              <w:suppressAutoHyphens/>
              <w:spacing w:after="0" w:line="360" w:lineRule="auto"/>
              <w:rPr>
                <w:rFonts w:ascii="Arial" w:hAnsi="Arial"/>
                <w:sz w:val="18"/>
              </w:rPr>
            </w:pPr>
            <w:r w:rsidRPr="007A6DE9">
              <w:rPr>
                <w:rFonts w:ascii="Arial" w:hAnsi="Arial"/>
                <w:sz w:val="18"/>
              </w:rPr>
              <w:t xml:space="preserve">Kij do </w:t>
            </w:r>
            <w:proofErr w:type="spellStart"/>
            <w:r w:rsidRPr="007A6DE9">
              <w:rPr>
                <w:rFonts w:ascii="Arial" w:hAnsi="Arial"/>
                <w:sz w:val="18"/>
              </w:rPr>
              <w:t>mopa</w:t>
            </w:r>
            <w:proofErr w:type="spellEnd"/>
            <w:r w:rsidRPr="007A6DE9">
              <w:rPr>
                <w:rFonts w:ascii="Arial" w:hAnsi="Arial"/>
                <w:sz w:val="18"/>
              </w:rPr>
              <w:t xml:space="preserve"> odporny na działanie środków dezynfekcyjnych z gwintem o długości min 130 cm (do </w:t>
            </w:r>
            <w:proofErr w:type="spellStart"/>
            <w:r w:rsidRPr="007A6DE9">
              <w:rPr>
                <w:rFonts w:ascii="Arial" w:hAnsi="Arial"/>
                <w:sz w:val="18"/>
              </w:rPr>
              <w:t>mopa</w:t>
            </w:r>
            <w:proofErr w:type="spellEnd"/>
            <w:r w:rsidRPr="007A6DE9">
              <w:rPr>
                <w:rFonts w:ascii="Arial" w:hAnsi="Arial"/>
                <w:sz w:val="18"/>
              </w:rPr>
              <w:t xml:space="preserve"> sznurkowego)</w:t>
            </w:r>
            <w:r>
              <w:rPr>
                <w:rFonts w:ascii="Arial" w:hAnsi="Arial"/>
                <w:sz w:val="18"/>
              </w:rPr>
              <w:t xml:space="preserve">. </w:t>
            </w:r>
            <w:r w:rsidRPr="005A3932">
              <w:rPr>
                <w:rFonts w:ascii="Arial" w:hAnsi="Arial"/>
                <w:sz w:val="18"/>
              </w:rPr>
              <w:t>Etykieta w języku polskim.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  <w:proofErr w:type="spellStart"/>
            <w:r>
              <w:rPr>
                <w:rFonts w:ascii="Arial" w:hAnsi="Arial"/>
                <w:sz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</w:rPr>
              <w:t>10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</w:tr>
      <w:tr w:rsidR="003B6485" w:rsidTr="003B6485"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12</w:t>
            </w:r>
          </w:p>
        </w:tc>
        <w:tc>
          <w:tcPr>
            <w:tcW w:w="666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3B6485" w:rsidRPr="007A6DE9" w:rsidRDefault="003B6485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lang w:eastAsia="ar-SA"/>
              </w:rPr>
            </w:pPr>
            <w:r w:rsidRPr="007A6DE9">
              <w:rPr>
                <w:rFonts w:ascii="Arial" w:eastAsia="Times New Roman" w:hAnsi="Arial" w:cs="Arial"/>
                <w:sz w:val="18"/>
                <w:lang w:eastAsia="ar-SA"/>
              </w:rPr>
              <w:t>PAD ETC ”19” biały</w:t>
            </w:r>
            <w:r>
              <w:rPr>
                <w:rFonts w:ascii="Arial" w:eastAsia="Times New Roman" w:hAnsi="Arial" w:cs="Arial"/>
                <w:sz w:val="18"/>
                <w:lang w:eastAsia="ar-SA"/>
              </w:rPr>
              <w:t xml:space="preserve">. </w:t>
            </w:r>
            <w:r w:rsidRPr="005A3932">
              <w:rPr>
                <w:rFonts w:ascii="Arial" w:eastAsia="Times New Roman" w:hAnsi="Arial" w:cs="Arial"/>
                <w:sz w:val="18"/>
                <w:lang w:eastAsia="ar-SA"/>
              </w:rPr>
              <w:t>Etykieta w języku polskim.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</w:tr>
      <w:tr w:rsidR="003B6485" w:rsidTr="003B6485">
        <w:tc>
          <w:tcPr>
            <w:tcW w:w="567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lastRenderedPageBreak/>
              <w:t>13</w:t>
            </w:r>
          </w:p>
        </w:tc>
        <w:tc>
          <w:tcPr>
            <w:tcW w:w="6663" w:type="dxa"/>
            <w:shd w:val="clear" w:color="auto" w:fill="auto"/>
            <w:tcMar>
              <w:left w:w="63" w:type="dxa"/>
            </w:tcMar>
          </w:tcPr>
          <w:p w:rsidR="003B6485" w:rsidRPr="007A6DE9" w:rsidRDefault="003B6485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lang w:eastAsia="ar-SA"/>
              </w:rPr>
            </w:pPr>
            <w:r w:rsidRPr="007A6DE9">
              <w:rPr>
                <w:rFonts w:ascii="Arial" w:eastAsia="Times New Roman" w:hAnsi="Arial" w:cs="Arial"/>
                <w:sz w:val="18"/>
                <w:lang w:eastAsia="ar-SA"/>
              </w:rPr>
              <w:t>PAD ETC ”19” czerwony</w:t>
            </w:r>
            <w:r>
              <w:rPr>
                <w:rFonts w:ascii="Arial" w:eastAsia="Times New Roman" w:hAnsi="Arial" w:cs="Arial"/>
                <w:sz w:val="18"/>
                <w:lang w:eastAsia="ar-SA"/>
              </w:rPr>
              <w:t xml:space="preserve">. </w:t>
            </w:r>
            <w:r w:rsidRPr="005A3932">
              <w:rPr>
                <w:rFonts w:ascii="Arial" w:eastAsia="Times New Roman" w:hAnsi="Arial" w:cs="Arial"/>
                <w:sz w:val="18"/>
                <w:lang w:eastAsia="ar-SA"/>
              </w:rPr>
              <w:t>Etykieta w języku polskim.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szt.</w:t>
            </w: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25</w:t>
            </w:r>
          </w:p>
        </w:tc>
        <w:tc>
          <w:tcPr>
            <w:tcW w:w="993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</w:tr>
      <w:tr w:rsidR="003B6485" w:rsidTr="003B6485">
        <w:tc>
          <w:tcPr>
            <w:tcW w:w="567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14</w:t>
            </w:r>
          </w:p>
        </w:tc>
        <w:tc>
          <w:tcPr>
            <w:tcW w:w="6663" w:type="dxa"/>
            <w:shd w:val="clear" w:color="auto" w:fill="auto"/>
            <w:tcMar>
              <w:left w:w="63" w:type="dxa"/>
            </w:tcMar>
          </w:tcPr>
          <w:p w:rsidR="003B6485" w:rsidRPr="007A6DE9" w:rsidRDefault="003B6485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lang w:eastAsia="ar-SA"/>
              </w:rPr>
            </w:pPr>
            <w:r w:rsidRPr="007A6DE9">
              <w:rPr>
                <w:rFonts w:ascii="Arial" w:eastAsia="Times New Roman" w:hAnsi="Arial" w:cs="Arial"/>
                <w:sz w:val="18"/>
                <w:lang w:eastAsia="ar-SA"/>
              </w:rPr>
              <w:t>PAD ETC ”19” brązowy</w:t>
            </w:r>
            <w:r>
              <w:rPr>
                <w:rFonts w:ascii="Arial" w:eastAsia="Times New Roman" w:hAnsi="Arial" w:cs="Arial"/>
                <w:sz w:val="18"/>
                <w:lang w:eastAsia="ar-SA"/>
              </w:rPr>
              <w:t xml:space="preserve">. </w:t>
            </w:r>
            <w:r w:rsidRPr="005A3932">
              <w:rPr>
                <w:rFonts w:ascii="Arial" w:eastAsia="Times New Roman" w:hAnsi="Arial" w:cs="Arial"/>
                <w:sz w:val="18"/>
                <w:lang w:eastAsia="ar-SA"/>
              </w:rPr>
              <w:t>Etykieta w języku polskim.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lang w:eastAsia="ar-SA"/>
              </w:rPr>
              <w:t>szt.</w:t>
            </w: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ar-SA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3B648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3B6485" w:rsidRDefault="003B6485" w:rsidP="00AD2224">
            <w:pPr>
              <w:widowControl w:val="0"/>
              <w:suppressAutoHyphens/>
              <w:spacing w:after="0" w:line="360" w:lineRule="auto"/>
              <w:jc w:val="center"/>
            </w:pPr>
          </w:p>
        </w:tc>
      </w:tr>
      <w:tr w:rsidR="003B6485" w:rsidTr="003B6485">
        <w:tc>
          <w:tcPr>
            <w:tcW w:w="10491" w:type="dxa"/>
            <w:gridSpan w:val="5"/>
            <w:shd w:val="clear" w:color="auto" w:fill="auto"/>
            <w:tcMar>
              <w:left w:w="63" w:type="dxa"/>
            </w:tcMar>
            <w:vAlign w:val="center"/>
          </w:tcPr>
          <w:p w:rsidR="003B6485" w:rsidRPr="003B6485" w:rsidRDefault="003B6485" w:rsidP="003B6485">
            <w:pPr>
              <w:widowControl w:val="0"/>
              <w:suppressAutoHyphens/>
              <w:spacing w:after="0" w:line="360" w:lineRule="auto"/>
              <w:jc w:val="right"/>
              <w:rPr>
                <w:b/>
              </w:rPr>
            </w:pPr>
            <w:r w:rsidRPr="003B6485">
              <w:rPr>
                <w:b/>
              </w:rPr>
              <w:t>RAZEM</w:t>
            </w: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Pr="003B6485" w:rsidRDefault="003B6485" w:rsidP="00AD2224">
            <w:pPr>
              <w:widowControl w:val="0"/>
              <w:suppressAutoHyphens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63" w:type="dxa"/>
            </w:tcMar>
            <w:vAlign w:val="center"/>
          </w:tcPr>
          <w:p w:rsidR="003B6485" w:rsidRPr="003B6485" w:rsidRDefault="003B6485" w:rsidP="00AD2224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3B6485">
              <w:rPr>
                <w:rFonts w:ascii="Arial" w:eastAsia="Times New Roman" w:hAnsi="Arial" w:cs="Times New Roman"/>
                <w:b/>
                <w:sz w:val="20"/>
              </w:rPr>
              <w:t>23 %</w:t>
            </w:r>
          </w:p>
        </w:tc>
        <w:tc>
          <w:tcPr>
            <w:tcW w:w="1559" w:type="dxa"/>
            <w:shd w:val="clear" w:color="auto" w:fill="auto"/>
            <w:tcMar>
              <w:left w:w="63" w:type="dxa"/>
            </w:tcMar>
            <w:vAlign w:val="center"/>
          </w:tcPr>
          <w:p w:rsidR="003B6485" w:rsidRPr="003B6485" w:rsidRDefault="003B6485" w:rsidP="00AD2224">
            <w:pPr>
              <w:widowControl w:val="0"/>
              <w:suppressAutoHyphens/>
              <w:spacing w:after="0" w:line="360" w:lineRule="auto"/>
              <w:jc w:val="center"/>
              <w:rPr>
                <w:b/>
              </w:rPr>
            </w:pPr>
          </w:p>
        </w:tc>
      </w:tr>
    </w:tbl>
    <w:p w:rsidR="002B3090" w:rsidRDefault="002B3090">
      <w:pPr>
        <w:widowControl w:val="0"/>
        <w:suppressAutoHyphens/>
        <w:spacing w:after="0" w:line="240" w:lineRule="auto"/>
      </w:pPr>
    </w:p>
    <w:p w:rsidR="00B7422D" w:rsidRDefault="00B7422D">
      <w:pPr>
        <w:widowControl w:val="0"/>
        <w:suppressAutoHyphens/>
        <w:spacing w:after="0" w:line="240" w:lineRule="auto"/>
      </w:pPr>
    </w:p>
    <w:p w:rsidR="00B7422D" w:rsidRDefault="00B7422D" w:rsidP="00B7422D">
      <w:pPr>
        <w:tabs>
          <w:tab w:val="left" w:pos="14520"/>
        </w:tabs>
        <w:suppressAutoHyphens/>
        <w:spacing w:after="0" w:line="240" w:lineRule="auto"/>
        <w:ind w:right="681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5822EC" w:rsidRDefault="005822EC" w:rsidP="00B7422D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3B6485" w:rsidRDefault="003B6485" w:rsidP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</w:pPr>
    </w:p>
    <w:p w:rsidR="003B6485" w:rsidRPr="000D7DE5" w:rsidRDefault="003B6485" w:rsidP="003B6485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bCs/>
          <w:sz w:val="20"/>
        </w:rPr>
      </w:pPr>
      <w:r w:rsidRPr="000D7DE5">
        <w:rPr>
          <w:rFonts w:ascii="Arial" w:hAnsi="Arial" w:cs="Arial"/>
          <w:b/>
          <w:bCs/>
          <w:sz w:val="18"/>
          <w:szCs w:val="20"/>
        </w:rPr>
        <w:t>Cena brutto oferty</w:t>
      </w:r>
      <w:r w:rsidRPr="000D7DE5">
        <w:rPr>
          <w:rFonts w:ascii="Arial" w:hAnsi="Arial" w:cs="Arial"/>
          <w:bCs/>
          <w:sz w:val="18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3B6485" w:rsidRPr="000D7DE5" w:rsidRDefault="003B6485" w:rsidP="003B6485">
      <w:pPr>
        <w:pStyle w:val="Akapitzlist"/>
        <w:suppressAutoHyphens/>
        <w:rPr>
          <w:rFonts w:ascii="Arial" w:hAnsi="Arial" w:cs="Arial"/>
          <w:bCs/>
          <w:sz w:val="20"/>
        </w:rPr>
      </w:pPr>
    </w:p>
    <w:p w:rsidR="003B6485" w:rsidRPr="000D7DE5" w:rsidRDefault="003B6485" w:rsidP="003B648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  <w:szCs w:val="20"/>
        </w:rPr>
        <w:t>Termin płatności</w:t>
      </w:r>
      <w:r w:rsidRPr="000D7DE5">
        <w:rPr>
          <w:rFonts w:ascii="Arial" w:hAnsi="Arial" w:cs="Arial"/>
          <w:sz w:val="18"/>
          <w:szCs w:val="20"/>
        </w:rPr>
        <w:t xml:space="preserve"> </w:t>
      </w:r>
      <w:r w:rsidRPr="000D7DE5">
        <w:rPr>
          <w:rFonts w:ascii="Arial" w:hAnsi="Arial" w:cs="Arial"/>
          <w:b/>
          <w:sz w:val="18"/>
          <w:szCs w:val="20"/>
        </w:rPr>
        <w:t xml:space="preserve">60 dni </w:t>
      </w:r>
      <w:r w:rsidRPr="000D7DE5">
        <w:rPr>
          <w:rFonts w:ascii="Arial" w:hAnsi="Arial" w:cs="Arial"/>
          <w:sz w:val="18"/>
          <w:szCs w:val="20"/>
        </w:rPr>
        <w:t>od daty otrzymania przez Zamawiającego prawidłowo wystawionej faktury</w:t>
      </w:r>
      <w:r w:rsidRPr="000D7DE5">
        <w:rPr>
          <w:rFonts w:ascii="Arial" w:hAnsi="Arial" w:cs="Arial"/>
          <w:sz w:val="20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3B6485" w:rsidRPr="000D7DE5" w:rsidRDefault="003B6485" w:rsidP="003B6485">
      <w:pPr>
        <w:pStyle w:val="Akapitzlist"/>
        <w:rPr>
          <w:rFonts w:ascii="Arial" w:hAnsi="Arial" w:cs="Arial"/>
          <w:sz w:val="14"/>
          <w:szCs w:val="16"/>
        </w:rPr>
      </w:pPr>
    </w:p>
    <w:p w:rsidR="003B6485" w:rsidRPr="000D7DE5" w:rsidRDefault="003B6485" w:rsidP="003B6485">
      <w:pPr>
        <w:pStyle w:val="Akapitzlist"/>
        <w:shd w:val="clear" w:color="auto" w:fill="FFFFFF" w:themeFill="background1"/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14"/>
          <w:szCs w:val="16"/>
        </w:rPr>
      </w:pPr>
    </w:p>
    <w:p w:rsidR="003B6485" w:rsidRPr="000D7DE5" w:rsidRDefault="003B6485" w:rsidP="003B648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  <w:szCs w:val="20"/>
        </w:rPr>
        <w:t xml:space="preserve">Dostawa towaru </w:t>
      </w:r>
      <w:r w:rsidRPr="000D7DE5">
        <w:rPr>
          <w:rFonts w:ascii="Arial" w:hAnsi="Arial" w:cs="Arial"/>
          <w:sz w:val="18"/>
          <w:szCs w:val="20"/>
        </w:rPr>
        <w:t>nastąpi w ciągu</w:t>
      </w:r>
      <w:r w:rsidRPr="000D7DE5">
        <w:rPr>
          <w:rFonts w:ascii="Arial" w:hAnsi="Arial" w:cs="Arial"/>
          <w:b/>
          <w:sz w:val="18"/>
          <w:szCs w:val="20"/>
        </w:rPr>
        <w:t xml:space="preserve"> ................... dni roboczych </w:t>
      </w:r>
      <w:r w:rsidRPr="000D7DE5">
        <w:rPr>
          <w:rFonts w:ascii="Arial" w:hAnsi="Arial" w:cs="Arial"/>
          <w:sz w:val="18"/>
          <w:szCs w:val="20"/>
        </w:rPr>
        <w:t>od daty otrzymania zamówienia</w:t>
      </w:r>
      <w:r w:rsidRPr="000D7DE5">
        <w:rPr>
          <w:rFonts w:ascii="Arial" w:hAnsi="Arial" w:cs="Arial"/>
          <w:sz w:val="20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3B6485" w:rsidRDefault="003B6485" w:rsidP="003B6485">
      <w:pPr>
        <w:jc w:val="center"/>
        <w:rPr>
          <w:rFonts w:ascii="Arial" w:hAnsi="Arial"/>
        </w:rPr>
      </w:pPr>
    </w:p>
    <w:p w:rsidR="003B6485" w:rsidRDefault="003B6485" w:rsidP="003B6485">
      <w:pPr>
        <w:jc w:val="center"/>
        <w:rPr>
          <w:rFonts w:ascii="Arial" w:hAnsi="Arial"/>
        </w:rPr>
      </w:pPr>
    </w:p>
    <w:p w:rsidR="003B6485" w:rsidRDefault="003B6485" w:rsidP="003B64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>onicznej zgodnie z Rozdziałem XV</w:t>
      </w:r>
      <w:r w:rsidRPr="00665107">
        <w:rPr>
          <w:rFonts w:ascii="Arial" w:hAnsi="Arial"/>
          <w:b/>
          <w:bCs/>
          <w:u w:val="single"/>
        </w:rPr>
        <w:t xml:space="preserve"> SWZ przez osobę upoważnioną do reprezentacji składającego oświadczenie</w:t>
      </w:r>
    </w:p>
    <w:p w:rsidR="005822EC" w:rsidRPr="003B6485" w:rsidRDefault="005822EC" w:rsidP="003B6485">
      <w:pPr>
        <w:spacing w:after="0" w:line="240" w:lineRule="auto"/>
        <w:rPr>
          <w:rFonts w:ascii="Arial" w:hAnsi="Arial" w:cs="Arial"/>
          <w:sz w:val="20"/>
        </w:rPr>
      </w:pPr>
    </w:p>
    <w:p w:rsidR="005822EC" w:rsidRDefault="005822EC" w:rsidP="00B7422D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5822EC" w:rsidRDefault="005822EC" w:rsidP="00B7422D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B7422D" w:rsidRDefault="00B7422D">
      <w:pPr>
        <w:widowControl w:val="0"/>
        <w:suppressAutoHyphens/>
        <w:spacing w:after="0" w:line="240" w:lineRule="auto"/>
      </w:pPr>
    </w:p>
    <w:sectPr w:rsidR="00B7422D" w:rsidSect="002C0DAD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8F" w:rsidRDefault="00B64D8F" w:rsidP="002B3090">
      <w:pPr>
        <w:spacing w:after="0" w:line="240" w:lineRule="auto"/>
      </w:pPr>
      <w:r>
        <w:separator/>
      </w:r>
    </w:p>
  </w:endnote>
  <w:endnote w:type="continuationSeparator" w:id="0">
    <w:p w:rsidR="00B64D8F" w:rsidRDefault="00B64D8F" w:rsidP="002B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85" w:rsidRDefault="00B205E4">
    <w:pPr>
      <w:pStyle w:val="Footer"/>
      <w:ind w:right="360"/>
    </w:pPr>
    <w:r>
      <w:pict>
        <v:rect id="Ramka1" o:spid="_x0000_s1025" style="position:absolute;margin-left:494.4pt;margin-top:.05pt;width:12.4pt;height:13.65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3B6485" w:rsidRDefault="00B205E4">
                <w:pPr>
                  <w:pStyle w:val="Footer"/>
                  <w:rPr>
                    <w:color w:val="000000"/>
                  </w:rPr>
                </w:pPr>
                <w:r w:rsidRPr="00B205E4">
                  <w:rPr>
                    <w:color w:val="000000"/>
                  </w:rPr>
                  <w:fldChar w:fldCharType="begin"/>
                </w:r>
                <w:r w:rsidR="003B6485">
                  <w:instrText>PAGE</w:instrText>
                </w:r>
                <w:r>
                  <w:fldChar w:fldCharType="separate"/>
                </w:r>
                <w:r w:rsidR="00F2667C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8F" w:rsidRDefault="00B64D8F" w:rsidP="002B3090">
      <w:pPr>
        <w:spacing w:after="0" w:line="240" w:lineRule="auto"/>
      </w:pPr>
      <w:r>
        <w:separator/>
      </w:r>
    </w:p>
  </w:footnote>
  <w:footnote w:type="continuationSeparator" w:id="0">
    <w:p w:rsidR="00B64D8F" w:rsidRDefault="00B64D8F" w:rsidP="002B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85" w:rsidRDefault="003B6485" w:rsidP="000D7DE5">
    <w:pPr>
      <w:pStyle w:val="Header"/>
      <w:rPr>
        <w:rFonts w:ascii="Arial" w:hAnsi="Arial" w:cs="Arial"/>
        <w:b/>
        <w:sz w:val="24"/>
        <w:u w:val="single"/>
      </w:rPr>
    </w:pPr>
    <w:r w:rsidRPr="000D7DE5">
      <w:rPr>
        <w:rFonts w:ascii="Arial" w:hAnsi="Arial" w:cs="Arial"/>
        <w:b/>
        <w:u w:val="single"/>
      </w:rPr>
      <w:t>PCZ/</w:t>
    </w:r>
    <w:proofErr w:type="spellStart"/>
    <w:r w:rsidRPr="000D7DE5">
      <w:rPr>
        <w:rFonts w:ascii="Arial" w:hAnsi="Arial" w:cs="Arial"/>
        <w:b/>
        <w:u w:val="single"/>
      </w:rPr>
      <w:t>II-ZP</w:t>
    </w:r>
    <w:proofErr w:type="spellEnd"/>
    <w:r w:rsidRPr="000D7DE5">
      <w:rPr>
        <w:rFonts w:ascii="Arial" w:hAnsi="Arial" w:cs="Arial"/>
        <w:b/>
        <w:u w:val="single"/>
      </w:rPr>
      <w:t>/02/2022</w:t>
    </w: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/>
        <w:u w:val="single"/>
      </w:rPr>
      <w:t xml:space="preserve"> </w:t>
    </w:r>
    <w:r w:rsidRPr="000D7DE5">
      <w:rPr>
        <w:rFonts w:ascii="Arial" w:hAnsi="Arial" w:cs="Arial"/>
        <w:b/>
        <w:u w:val="single"/>
      </w:rPr>
      <w:t>Załącznik nr 2 do SWZ</w:t>
    </w:r>
  </w:p>
  <w:p w:rsidR="003B6485" w:rsidRPr="00081691" w:rsidRDefault="003B6485" w:rsidP="002C0DAD">
    <w:pPr>
      <w:pStyle w:val="Header"/>
      <w:jc w:val="center"/>
      <w:rPr>
        <w:b/>
        <w:sz w:val="24"/>
      </w:rPr>
    </w:pPr>
    <w:r w:rsidRPr="000D7DE5">
      <w:rPr>
        <w:rFonts w:ascii="Arial" w:hAnsi="Arial" w:cs="Arial"/>
        <w:b/>
        <w:sz w:val="24"/>
        <w:u w:val="single"/>
      </w:rPr>
      <w:t>FORMULARZ ASORTYMENTOWO-CENOWY</w:t>
    </w:r>
    <w:r w:rsidRPr="000D7DE5">
      <w:rPr>
        <w:b/>
        <w:sz w:val="28"/>
      </w:rPr>
      <w:t xml:space="preserve"> </w:t>
    </w:r>
    <w:r>
      <w:rPr>
        <w:b/>
        <w:sz w:val="24"/>
      </w:rPr>
      <w:t xml:space="preserve">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9E4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51B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248B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D220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B183C"/>
    <w:multiLevelType w:val="multilevel"/>
    <w:tmpl w:val="E67CDD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AA16FD2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D7F38"/>
    <w:multiLevelType w:val="multilevel"/>
    <w:tmpl w:val="5A664FA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3090"/>
    <w:rsid w:val="00081691"/>
    <w:rsid w:val="000D7DE5"/>
    <w:rsid w:val="00123AEA"/>
    <w:rsid w:val="00144844"/>
    <w:rsid w:val="00160122"/>
    <w:rsid w:val="001A4097"/>
    <w:rsid w:val="001F4C0B"/>
    <w:rsid w:val="00216E27"/>
    <w:rsid w:val="002B3090"/>
    <w:rsid w:val="002C0DAD"/>
    <w:rsid w:val="003223FE"/>
    <w:rsid w:val="003B6485"/>
    <w:rsid w:val="00464DC7"/>
    <w:rsid w:val="00465379"/>
    <w:rsid w:val="004C7932"/>
    <w:rsid w:val="00580520"/>
    <w:rsid w:val="005822EC"/>
    <w:rsid w:val="005A3932"/>
    <w:rsid w:val="005A48BD"/>
    <w:rsid w:val="006C3CA6"/>
    <w:rsid w:val="007A6DE9"/>
    <w:rsid w:val="007F1316"/>
    <w:rsid w:val="00A322DA"/>
    <w:rsid w:val="00AD2224"/>
    <w:rsid w:val="00B04715"/>
    <w:rsid w:val="00B14935"/>
    <w:rsid w:val="00B205E4"/>
    <w:rsid w:val="00B64D8F"/>
    <w:rsid w:val="00B7422D"/>
    <w:rsid w:val="00C22399"/>
    <w:rsid w:val="00C31EC8"/>
    <w:rsid w:val="00D6168C"/>
    <w:rsid w:val="00DB55D5"/>
    <w:rsid w:val="00DC524E"/>
    <w:rsid w:val="00DC578A"/>
    <w:rsid w:val="00E070BF"/>
    <w:rsid w:val="00F07574"/>
    <w:rsid w:val="00F2667C"/>
    <w:rsid w:val="00F3628E"/>
    <w:rsid w:val="00F50127"/>
    <w:rsid w:val="00FA6376"/>
    <w:rsid w:val="00FC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BBD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Footer"/>
    <w:qFormat/>
    <w:rsid w:val="009B0BBD"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qFormat/>
    <w:rsid w:val="009B0BBD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9B0BB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0BB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9B0BBD"/>
  </w:style>
  <w:style w:type="character" w:customStyle="1" w:styleId="ListLabel1">
    <w:name w:val="ListLabel 1"/>
    <w:qFormat/>
    <w:rsid w:val="002B3090"/>
    <w:rPr>
      <w:rFonts w:cs="Courier New"/>
    </w:rPr>
  </w:style>
  <w:style w:type="character" w:customStyle="1" w:styleId="ListLabel2">
    <w:name w:val="ListLabel 2"/>
    <w:qFormat/>
    <w:rsid w:val="002B3090"/>
    <w:rPr>
      <w:rFonts w:cs="Courier New"/>
    </w:rPr>
  </w:style>
  <w:style w:type="character" w:customStyle="1" w:styleId="ListLabel3">
    <w:name w:val="ListLabel 3"/>
    <w:qFormat/>
    <w:rsid w:val="002B3090"/>
    <w:rPr>
      <w:rFonts w:cs="Courier New"/>
    </w:rPr>
  </w:style>
  <w:style w:type="character" w:customStyle="1" w:styleId="ListLabel4">
    <w:name w:val="ListLabel 4"/>
    <w:qFormat/>
    <w:rsid w:val="002B3090"/>
    <w:rPr>
      <w:rFonts w:ascii="Arial" w:hAnsi="Arial"/>
      <w:color w:val="00000A"/>
      <w:sz w:val="18"/>
    </w:rPr>
  </w:style>
  <w:style w:type="character" w:customStyle="1" w:styleId="ListLabel5">
    <w:name w:val="ListLabel 5"/>
    <w:qFormat/>
    <w:rsid w:val="002B3090"/>
    <w:rPr>
      <w:color w:val="00000A"/>
    </w:rPr>
  </w:style>
  <w:style w:type="character" w:customStyle="1" w:styleId="ListLabel6">
    <w:name w:val="ListLabel 6"/>
    <w:qFormat/>
    <w:rsid w:val="002B3090"/>
    <w:rPr>
      <w:rFonts w:ascii="Arial" w:hAnsi="Arial"/>
      <w:b/>
      <w:sz w:val="16"/>
      <w:szCs w:val="20"/>
    </w:rPr>
  </w:style>
  <w:style w:type="character" w:customStyle="1" w:styleId="ListLabel7">
    <w:name w:val="ListLabel 7"/>
    <w:qFormat/>
    <w:rsid w:val="002B3090"/>
    <w:rPr>
      <w:rFonts w:ascii="Arial" w:hAnsi="Arial"/>
      <w:b/>
      <w:sz w:val="16"/>
      <w:szCs w:val="20"/>
    </w:rPr>
  </w:style>
  <w:style w:type="character" w:customStyle="1" w:styleId="ListLabel8">
    <w:name w:val="ListLabel 8"/>
    <w:qFormat/>
    <w:rsid w:val="002B3090"/>
    <w:rPr>
      <w:rFonts w:ascii="Arial" w:hAnsi="Arial"/>
      <w:b/>
      <w:sz w:val="16"/>
      <w:szCs w:val="20"/>
    </w:rPr>
  </w:style>
  <w:style w:type="character" w:customStyle="1" w:styleId="ListLabel9">
    <w:name w:val="ListLabel 9"/>
    <w:qFormat/>
    <w:rsid w:val="002B3090"/>
    <w:rPr>
      <w:rFonts w:ascii="Arial" w:hAnsi="Arial"/>
      <w:b/>
      <w:sz w:val="16"/>
      <w:szCs w:val="20"/>
    </w:rPr>
  </w:style>
  <w:style w:type="character" w:customStyle="1" w:styleId="ListLabel10">
    <w:name w:val="ListLabel 10"/>
    <w:qFormat/>
    <w:rsid w:val="002B3090"/>
    <w:rPr>
      <w:rFonts w:ascii="Arial" w:hAnsi="Arial"/>
      <w:b/>
      <w:sz w:val="16"/>
      <w:szCs w:val="20"/>
    </w:rPr>
  </w:style>
  <w:style w:type="character" w:customStyle="1" w:styleId="ListLabel11">
    <w:name w:val="ListLabel 11"/>
    <w:qFormat/>
    <w:rsid w:val="002B3090"/>
    <w:rPr>
      <w:rFonts w:ascii="Arial" w:hAnsi="Arial"/>
      <w:b/>
      <w:sz w:val="16"/>
      <w:szCs w:val="20"/>
    </w:rPr>
  </w:style>
  <w:style w:type="character" w:customStyle="1" w:styleId="ListLabel12">
    <w:name w:val="ListLabel 12"/>
    <w:qFormat/>
    <w:rsid w:val="002B3090"/>
    <w:rPr>
      <w:rFonts w:ascii="Arial" w:hAnsi="Arial" w:cs="Symbol"/>
      <w:sz w:val="18"/>
    </w:rPr>
  </w:style>
  <w:style w:type="character" w:customStyle="1" w:styleId="ListLabel13">
    <w:name w:val="ListLabel 13"/>
    <w:qFormat/>
    <w:rsid w:val="002B3090"/>
    <w:rPr>
      <w:rFonts w:cs="Courier New"/>
    </w:rPr>
  </w:style>
  <w:style w:type="character" w:customStyle="1" w:styleId="ListLabel14">
    <w:name w:val="ListLabel 14"/>
    <w:qFormat/>
    <w:rsid w:val="002B3090"/>
    <w:rPr>
      <w:rFonts w:cs="Wingdings"/>
    </w:rPr>
  </w:style>
  <w:style w:type="character" w:customStyle="1" w:styleId="ListLabel15">
    <w:name w:val="ListLabel 15"/>
    <w:qFormat/>
    <w:rsid w:val="002B3090"/>
    <w:rPr>
      <w:rFonts w:cs="Symbol"/>
    </w:rPr>
  </w:style>
  <w:style w:type="character" w:customStyle="1" w:styleId="ListLabel16">
    <w:name w:val="ListLabel 16"/>
    <w:qFormat/>
    <w:rsid w:val="002B3090"/>
    <w:rPr>
      <w:rFonts w:cs="Courier New"/>
    </w:rPr>
  </w:style>
  <w:style w:type="character" w:customStyle="1" w:styleId="ListLabel17">
    <w:name w:val="ListLabel 17"/>
    <w:qFormat/>
    <w:rsid w:val="002B3090"/>
    <w:rPr>
      <w:rFonts w:cs="Wingdings"/>
    </w:rPr>
  </w:style>
  <w:style w:type="character" w:customStyle="1" w:styleId="ListLabel18">
    <w:name w:val="ListLabel 18"/>
    <w:qFormat/>
    <w:rsid w:val="002B3090"/>
    <w:rPr>
      <w:rFonts w:cs="Symbol"/>
    </w:rPr>
  </w:style>
  <w:style w:type="character" w:customStyle="1" w:styleId="ListLabel19">
    <w:name w:val="ListLabel 19"/>
    <w:qFormat/>
    <w:rsid w:val="002B3090"/>
    <w:rPr>
      <w:rFonts w:cs="Courier New"/>
    </w:rPr>
  </w:style>
  <w:style w:type="character" w:customStyle="1" w:styleId="ListLabel20">
    <w:name w:val="ListLabel 20"/>
    <w:qFormat/>
    <w:rsid w:val="002B3090"/>
    <w:rPr>
      <w:rFonts w:cs="Wingdings"/>
    </w:rPr>
  </w:style>
  <w:style w:type="character" w:customStyle="1" w:styleId="ListLabel21">
    <w:name w:val="ListLabel 21"/>
    <w:qFormat/>
    <w:rsid w:val="002B3090"/>
    <w:rPr>
      <w:rFonts w:ascii="Arial" w:hAnsi="Arial"/>
      <w:color w:val="00000A"/>
      <w:sz w:val="18"/>
    </w:rPr>
  </w:style>
  <w:style w:type="character" w:customStyle="1" w:styleId="ListLabel22">
    <w:name w:val="ListLabel 22"/>
    <w:qFormat/>
    <w:rsid w:val="002B3090"/>
    <w:rPr>
      <w:rFonts w:ascii="Arial" w:hAnsi="Arial"/>
      <w:b/>
      <w:sz w:val="16"/>
      <w:szCs w:val="20"/>
    </w:rPr>
  </w:style>
  <w:style w:type="character" w:customStyle="1" w:styleId="ListLabel23">
    <w:name w:val="ListLabel 23"/>
    <w:qFormat/>
    <w:rsid w:val="002B3090"/>
    <w:rPr>
      <w:rFonts w:ascii="Arial" w:hAnsi="Arial"/>
      <w:b/>
      <w:sz w:val="16"/>
      <w:szCs w:val="20"/>
    </w:rPr>
  </w:style>
  <w:style w:type="character" w:customStyle="1" w:styleId="ListLabel24">
    <w:name w:val="ListLabel 24"/>
    <w:qFormat/>
    <w:rsid w:val="002B3090"/>
    <w:rPr>
      <w:rFonts w:ascii="Arial" w:hAnsi="Arial"/>
      <w:b/>
      <w:sz w:val="16"/>
      <w:szCs w:val="20"/>
    </w:rPr>
  </w:style>
  <w:style w:type="character" w:customStyle="1" w:styleId="ListLabel25">
    <w:name w:val="ListLabel 25"/>
    <w:qFormat/>
    <w:rsid w:val="002B3090"/>
    <w:rPr>
      <w:rFonts w:ascii="Arial" w:hAnsi="Arial"/>
      <w:b/>
      <w:sz w:val="16"/>
      <w:szCs w:val="20"/>
    </w:rPr>
  </w:style>
  <w:style w:type="character" w:customStyle="1" w:styleId="ListLabel26">
    <w:name w:val="ListLabel 26"/>
    <w:qFormat/>
    <w:rsid w:val="002B3090"/>
    <w:rPr>
      <w:rFonts w:ascii="Arial" w:hAnsi="Arial"/>
      <w:b/>
      <w:sz w:val="16"/>
      <w:szCs w:val="20"/>
    </w:rPr>
  </w:style>
  <w:style w:type="character" w:customStyle="1" w:styleId="ListLabel27">
    <w:name w:val="ListLabel 27"/>
    <w:qFormat/>
    <w:rsid w:val="002B3090"/>
    <w:rPr>
      <w:rFonts w:ascii="Arial" w:hAnsi="Arial"/>
      <w:b/>
      <w:sz w:val="16"/>
      <w:szCs w:val="20"/>
    </w:rPr>
  </w:style>
  <w:style w:type="character" w:customStyle="1" w:styleId="ListLabel28">
    <w:name w:val="ListLabel 28"/>
    <w:qFormat/>
    <w:rsid w:val="002B3090"/>
    <w:rPr>
      <w:rFonts w:ascii="Arial" w:hAnsi="Arial" w:cs="Symbol"/>
      <w:sz w:val="18"/>
    </w:rPr>
  </w:style>
  <w:style w:type="character" w:customStyle="1" w:styleId="ListLabel29">
    <w:name w:val="ListLabel 29"/>
    <w:qFormat/>
    <w:rsid w:val="002B3090"/>
    <w:rPr>
      <w:rFonts w:cs="Courier New"/>
    </w:rPr>
  </w:style>
  <w:style w:type="character" w:customStyle="1" w:styleId="ListLabel30">
    <w:name w:val="ListLabel 30"/>
    <w:qFormat/>
    <w:rsid w:val="002B3090"/>
    <w:rPr>
      <w:rFonts w:cs="Wingdings"/>
    </w:rPr>
  </w:style>
  <w:style w:type="character" w:customStyle="1" w:styleId="ListLabel31">
    <w:name w:val="ListLabel 31"/>
    <w:qFormat/>
    <w:rsid w:val="002B3090"/>
    <w:rPr>
      <w:rFonts w:cs="Symbol"/>
    </w:rPr>
  </w:style>
  <w:style w:type="character" w:customStyle="1" w:styleId="ListLabel32">
    <w:name w:val="ListLabel 32"/>
    <w:qFormat/>
    <w:rsid w:val="002B3090"/>
    <w:rPr>
      <w:rFonts w:cs="Courier New"/>
    </w:rPr>
  </w:style>
  <w:style w:type="character" w:customStyle="1" w:styleId="ListLabel33">
    <w:name w:val="ListLabel 33"/>
    <w:qFormat/>
    <w:rsid w:val="002B3090"/>
    <w:rPr>
      <w:rFonts w:cs="Wingdings"/>
    </w:rPr>
  </w:style>
  <w:style w:type="character" w:customStyle="1" w:styleId="ListLabel34">
    <w:name w:val="ListLabel 34"/>
    <w:qFormat/>
    <w:rsid w:val="002B3090"/>
    <w:rPr>
      <w:rFonts w:cs="Symbol"/>
    </w:rPr>
  </w:style>
  <w:style w:type="character" w:customStyle="1" w:styleId="ListLabel35">
    <w:name w:val="ListLabel 35"/>
    <w:qFormat/>
    <w:rsid w:val="002B3090"/>
    <w:rPr>
      <w:rFonts w:cs="Courier New"/>
    </w:rPr>
  </w:style>
  <w:style w:type="character" w:customStyle="1" w:styleId="ListLabel36">
    <w:name w:val="ListLabel 36"/>
    <w:qFormat/>
    <w:rsid w:val="002B3090"/>
    <w:rPr>
      <w:rFonts w:cs="Wingdings"/>
    </w:rPr>
  </w:style>
  <w:style w:type="character" w:customStyle="1" w:styleId="ListLabel37">
    <w:name w:val="ListLabel 37"/>
    <w:qFormat/>
    <w:rsid w:val="002B3090"/>
    <w:rPr>
      <w:rFonts w:ascii="Arial" w:hAnsi="Arial"/>
      <w:color w:val="00000A"/>
      <w:sz w:val="18"/>
    </w:rPr>
  </w:style>
  <w:style w:type="character" w:customStyle="1" w:styleId="ListLabel38">
    <w:name w:val="ListLabel 38"/>
    <w:qFormat/>
    <w:rsid w:val="002B3090"/>
    <w:rPr>
      <w:b/>
      <w:sz w:val="16"/>
      <w:szCs w:val="20"/>
    </w:rPr>
  </w:style>
  <w:style w:type="character" w:customStyle="1" w:styleId="ListLabel39">
    <w:name w:val="ListLabel 39"/>
    <w:qFormat/>
    <w:rsid w:val="002B3090"/>
    <w:rPr>
      <w:color w:val="00000A"/>
      <w:sz w:val="18"/>
    </w:rPr>
  </w:style>
  <w:style w:type="character" w:customStyle="1" w:styleId="ListLabel40">
    <w:name w:val="ListLabel 40"/>
    <w:qFormat/>
    <w:rsid w:val="002B3090"/>
    <w:rPr>
      <w:color w:val="00000A"/>
      <w:sz w:val="18"/>
    </w:rPr>
  </w:style>
  <w:style w:type="character" w:customStyle="1" w:styleId="ListLabel41">
    <w:name w:val="ListLabel 41"/>
    <w:qFormat/>
    <w:rsid w:val="002B3090"/>
    <w:rPr>
      <w:rFonts w:ascii="Arial" w:hAnsi="Arial"/>
      <w:color w:val="00000A"/>
      <w:sz w:val="20"/>
    </w:rPr>
  </w:style>
  <w:style w:type="character" w:customStyle="1" w:styleId="ListLabel42">
    <w:name w:val="ListLabel 42"/>
    <w:qFormat/>
    <w:rsid w:val="002B3090"/>
    <w:rPr>
      <w:rFonts w:ascii="Arial" w:hAnsi="Arial"/>
      <w:color w:val="00000A"/>
      <w:sz w:val="20"/>
    </w:rPr>
  </w:style>
  <w:style w:type="character" w:customStyle="1" w:styleId="ListLabel43">
    <w:name w:val="ListLabel 43"/>
    <w:qFormat/>
    <w:rsid w:val="002B3090"/>
    <w:rPr>
      <w:rFonts w:ascii="Arial" w:hAnsi="Arial"/>
      <w:color w:val="00000A"/>
      <w:sz w:val="20"/>
    </w:rPr>
  </w:style>
  <w:style w:type="character" w:customStyle="1" w:styleId="ListLabel44">
    <w:name w:val="ListLabel 44"/>
    <w:qFormat/>
    <w:rsid w:val="002B3090"/>
    <w:rPr>
      <w:rFonts w:ascii="Arial" w:hAnsi="Arial"/>
      <w:color w:val="00000A"/>
      <w:sz w:val="20"/>
    </w:rPr>
  </w:style>
  <w:style w:type="character" w:customStyle="1" w:styleId="ListLabel45">
    <w:name w:val="ListLabel 45"/>
    <w:qFormat/>
    <w:rsid w:val="002B3090"/>
    <w:rPr>
      <w:rFonts w:ascii="Arial" w:hAnsi="Arial"/>
      <w:color w:val="00000A"/>
      <w:sz w:val="20"/>
    </w:rPr>
  </w:style>
  <w:style w:type="paragraph" w:styleId="Nagwek">
    <w:name w:val="header"/>
    <w:basedOn w:val="Normalny"/>
    <w:next w:val="Tekstpodstawowy"/>
    <w:link w:val="NagwekZnak"/>
    <w:qFormat/>
    <w:rsid w:val="002B30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B3090"/>
    <w:pPr>
      <w:spacing w:after="140" w:line="288" w:lineRule="auto"/>
    </w:pPr>
  </w:style>
  <w:style w:type="paragraph" w:styleId="Lista">
    <w:name w:val="List"/>
    <w:basedOn w:val="Tekstpodstawowy"/>
    <w:rsid w:val="002B3090"/>
    <w:rPr>
      <w:rFonts w:cs="Mangal"/>
    </w:rPr>
  </w:style>
  <w:style w:type="paragraph" w:customStyle="1" w:styleId="Caption">
    <w:name w:val="Caption"/>
    <w:basedOn w:val="Normalny"/>
    <w:qFormat/>
    <w:rsid w:val="002B30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B3090"/>
    <w:pPr>
      <w:suppressLineNumbers/>
    </w:pPr>
    <w:rPr>
      <w:rFonts w:cs="Mangal"/>
    </w:rPr>
  </w:style>
  <w:style w:type="paragraph" w:customStyle="1" w:styleId="Footer">
    <w:name w:val="Footer"/>
    <w:basedOn w:val="Normalny"/>
    <w:link w:val="StopkaZnak"/>
    <w:rsid w:val="009B0BB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9B0BB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B0B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0B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9B0BB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Normalny"/>
    <w:qFormat/>
    <w:rsid w:val="002B3090"/>
  </w:style>
  <w:style w:type="paragraph" w:customStyle="1" w:styleId="Zawartotabeli">
    <w:name w:val="Zawartość tabeli"/>
    <w:basedOn w:val="Normalny"/>
    <w:qFormat/>
    <w:rsid w:val="002B3090"/>
  </w:style>
  <w:style w:type="paragraph" w:customStyle="1" w:styleId="Nagwektabeli">
    <w:name w:val="Nagłówek tabeli"/>
    <w:basedOn w:val="Zawartotabeli"/>
    <w:qFormat/>
    <w:rsid w:val="002B3090"/>
  </w:style>
  <w:style w:type="table" w:styleId="Tabela-Siatka">
    <w:name w:val="Table Grid"/>
    <w:basedOn w:val="Standardowy"/>
    <w:rsid w:val="009B0BBD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semiHidden/>
    <w:unhideWhenUsed/>
    <w:rsid w:val="002C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semiHidden/>
    <w:rsid w:val="002C0DAD"/>
    <w:rPr>
      <w:color w:val="00000A"/>
      <w:sz w:val="22"/>
    </w:rPr>
  </w:style>
  <w:style w:type="paragraph" w:styleId="Bezodstpw">
    <w:name w:val="No Spacing"/>
    <w:uiPriority w:val="1"/>
    <w:qFormat/>
    <w:rsid w:val="00B7422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A12DA-9A1F-42D9-AF32-5447A86F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3109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zam1</cp:lastModifiedBy>
  <cp:revision>6</cp:revision>
  <cp:lastPrinted>2022-03-24T08:26:00Z</cp:lastPrinted>
  <dcterms:created xsi:type="dcterms:W3CDTF">2022-03-23T14:03:00Z</dcterms:created>
  <dcterms:modified xsi:type="dcterms:W3CDTF">2022-03-25T10:25:00Z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