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</w:t>
      </w:r>
      <w:r w:rsidR="00CA7E8B" w:rsidRPr="00313D3C">
        <w:rPr>
          <w:rFonts w:ascii="Tahoma" w:eastAsia="Calibri" w:hAnsi="Tahoma" w:cs="Tahoma"/>
          <w:b/>
          <w:bCs/>
          <w:iCs/>
          <w:sz w:val="22"/>
          <w:szCs w:val="22"/>
        </w:rPr>
        <w:t>Samodzieln</w:t>
      </w:r>
      <w:r w:rsidR="00CA7E8B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CA7E8B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Publiczn</w:t>
      </w:r>
      <w:r w:rsidR="00CA7E8B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CA7E8B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Szpital</w:t>
      </w:r>
      <w:r w:rsidR="00CA7E8B">
        <w:rPr>
          <w:rFonts w:ascii="Tahoma" w:eastAsia="Calibri" w:hAnsi="Tahoma" w:cs="Tahoma"/>
          <w:b/>
          <w:bCs/>
          <w:iCs/>
          <w:sz w:val="22"/>
          <w:szCs w:val="22"/>
        </w:rPr>
        <w:t>a</w:t>
      </w:r>
      <w:r w:rsidR="00CA7E8B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Rejonow</w:t>
      </w:r>
      <w:r w:rsidR="00CA7E8B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CA7E8B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w Nowogardzie</w:t>
      </w:r>
    </w:p>
    <w:p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</w:t>
      </w:r>
      <w:r w:rsidR="00E364F1">
        <w:rPr>
          <w:rFonts w:ascii="Tahoma" w:eastAsia="Calibri" w:hAnsi="Tahoma" w:cs="Tahoma"/>
          <w:b/>
          <w:bCs/>
          <w:iCs/>
        </w:rPr>
        <w:t>12.02.NOW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(Dz.U. z 2019 r. poz. 2019 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9D" w:rsidRDefault="00D3769D">
      <w:r>
        <w:separator/>
      </w:r>
    </w:p>
  </w:endnote>
  <w:endnote w:type="continuationSeparator" w:id="0">
    <w:p w:rsidR="00D3769D" w:rsidRDefault="00D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E364F1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E364F1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9D" w:rsidRDefault="00D3769D">
      <w:r>
        <w:separator/>
      </w:r>
    </w:p>
  </w:footnote>
  <w:footnote w:type="continuationSeparator" w:id="0">
    <w:p w:rsidR="00D3769D" w:rsidRDefault="00D3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3CA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A7E8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69D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4F1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62DB9"/>
  <w15:docId w15:val="{CD04509B-3899-4E27-8379-9DC47660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9314-A8ED-42B2-B2C0-AB759E9A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213</cp:revision>
  <cp:lastPrinted>2012-12-10T11:59:00Z</cp:lastPrinted>
  <dcterms:created xsi:type="dcterms:W3CDTF">2018-06-01T12:59:00Z</dcterms:created>
  <dcterms:modified xsi:type="dcterms:W3CDTF">2021-11-30T16:39:00Z</dcterms:modified>
</cp:coreProperties>
</file>