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5B03" w14:textId="6AF349E0" w:rsidR="00010175" w:rsidRDefault="00010175" w:rsidP="009C3E03">
      <w:r>
        <w:t xml:space="preserve">Obszar Tartaku – proces przecierania kłód drewna i późniejszego cięcia na </w:t>
      </w:r>
      <w:proofErr w:type="spellStart"/>
      <w:r>
        <w:t>wielopiłach</w:t>
      </w:r>
      <w:proofErr w:type="spellEnd"/>
      <w:r>
        <w:t xml:space="preserve"> </w:t>
      </w:r>
      <w:r>
        <w:sym w:font="Wingdings" w:char="F0E0"/>
      </w:r>
      <w:r>
        <w:t xml:space="preserve"> Suszenie drewna w suszarniach </w:t>
      </w:r>
      <w:r>
        <w:sym w:font="Wingdings" w:char="F0E0"/>
      </w:r>
      <w:r>
        <w:t xml:space="preserve"> obróbka półproduktu oraz klejenie w hali optymalizacji.</w:t>
      </w:r>
    </w:p>
    <w:p w14:paraId="03B9D39C" w14:textId="77777777" w:rsidR="00010175" w:rsidRDefault="00010175" w:rsidP="009C3E03"/>
    <w:p w14:paraId="02C63495" w14:textId="087B7811" w:rsidR="009C3E03" w:rsidRDefault="009C3E03" w:rsidP="009C3E03">
      <w:r>
        <w:t xml:space="preserve">1. Hala </w:t>
      </w:r>
      <w:r>
        <w:t>optymalizacji</w:t>
      </w:r>
      <w:r w:rsidR="00EF397D">
        <w:t xml:space="preserve"> – pow. </w:t>
      </w:r>
      <w:r w:rsidR="00EF397D" w:rsidRPr="00EF397D">
        <w:t>2376 m2.</w:t>
      </w:r>
    </w:p>
    <w:p w14:paraId="08DBF5B9" w14:textId="5B4C665D" w:rsidR="009C3E03" w:rsidRDefault="009C3E03" w:rsidP="009C3E03">
      <w:r>
        <w:t>2</w:t>
      </w:r>
      <w:r>
        <w:t xml:space="preserve">. Budynek </w:t>
      </w:r>
      <w:proofErr w:type="spellStart"/>
      <w:r>
        <w:t>socjalno</w:t>
      </w:r>
      <w:proofErr w:type="spellEnd"/>
      <w:r>
        <w:t xml:space="preserve"> – biurowy.</w:t>
      </w:r>
      <w:r w:rsidR="00EF397D">
        <w:t xml:space="preserve"> – pow. 220 m2</w:t>
      </w:r>
    </w:p>
    <w:p w14:paraId="796E7985" w14:textId="42253996" w:rsidR="009C3E03" w:rsidRDefault="009C3E03" w:rsidP="009C3E03">
      <w:r>
        <w:t>3</w:t>
      </w:r>
      <w:r>
        <w:t>. Kotłownia ekologiczna na biomasę.</w:t>
      </w:r>
      <w:r w:rsidR="00EF397D">
        <w:t xml:space="preserve"> – 361 m2</w:t>
      </w:r>
    </w:p>
    <w:p w14:paraId="1E38E6CF" w14:textId="46210488" w:rsidR="009C3E03" w:rsidRDefault="009C3E03" w:rsidP="009C3E03">
      <w:r>
        <w:t>4</w:t>
      </w:r>
      <w:r>
        <w:t>. Suszarnie.</w:t>
      </w:r>
      <w:r w:rsidR="00EF397D">
        <w:t xml:space="preserve"> - </w:t>
      </w:r>
    </w:p>
    <w:p w14:paraId="07FB555D" w14:textId="5C73B0BD" w:rsidR="009C3E03" w:rsidRDefault="009C3E03" w:rsidP="009C3E03">
      <w:r>
        <w:t>5</w:t>
      </w:r>
      <w:r>
        <w:t>. Brykieciarnia</w:t>
      </w:r>
      <w:r w:rsidR="009C271D">
        <w:t xml:space="preserve"> - </w:t>
      </w:r>
    </w:p>
    <w:p w14:paraId="5006932C" w14:textId="2EFCD3B3" w:rsidR="009C3E03" w:rsidRDefault="009C3E03" w:rsidP="009C3E03">
      <w:r>
        <w:t>6</w:t>
      </w:r>
      <w:r>
        <w:t>. Namiot magazynowy</w:t>
      </w:r>
      <w:r w:rsidR="009C271D">
        <w:t xml:space="preserve"> -</w:t>
      </w:r>
    </w:p>
    <w:p w14:paraId="2748D647" w14:textId="59A5CF68" w:rsidR="009C3E03" w:rsidRDefault="009C3E03" w:rsidP="009C3E03">
      <w:r>
        <w:t>7</w:t>
      </w:r>
      <w:r>
        <w:t>. Pompownia pożarowa.</w:t>
      </w:r>
      <w:r w:rsidR="00EF397D">
        <w:t xml:space="preserve"> </w:t>
      </w:r>
    </w:p>
    <w:p w14:paraId="30512CB9" w14:textId="0F7CD6B1" w:rsidR="009C3E03" w:rsidRDefault="009C3E03" w:rsidP="009C3E03">
      <w:r>
        <w:t>8</w:t>
      </w:r>
      <w:r>
        <w:t>. Wiata magazynowa na popłuczyny</w:t>
      </w:r>
      <w:r w:rsidR="009C271D">
        <w:t xml:space="preserve"> -</w:t>
      </w:r>
    </w:p>
    <w:p w14:paraId="352D8143" w14:textId="0D1A419B" w:rsidR="009C3E03" w:rsidRDefault="009C3E03" w:rsidP="009C3E03">
      <w:r>
        <w:t>9</w:t>
      </w:r>
      <w:r>
        <w:t xml:space="preserve">. Dwie stacje </w:t>
      </w:r>
      <w:proofErr w:type="spellStart"/>
      <w:r>
        <w:t>trafo</w:t>
      </w:r>
      <w:proofErr w:type="spellEnd"/>
      <w:r w:rsidR="009C271D">
        <w:t xml:space="preserve"> - </w:t>
      </w:r>
      <w:bookmarkStart w:id="0" w:name="_GoBack"/>
      <w:bookmarkEnd w:id="0"/>
    </w:p>
    <w:p w14:paraId="6230072C" w14:textId="07CB7B9A" w:rsidR="001700C3" w:rsidRDefault="009C3E03" w:rsidP="009C3E03">
      <w:r>
        <w:t>1</w:t>
      </w:r>
      <w:r>
        <w:t>0</w:t>
      </w:r>
      <w:r>
        <w:t xml:space="preserve">. Hala produkcyjno-magazynowa </w:t>
      </w:r>
      <w:r w:rsidR="00EF397D">
        <w:t>z częścią socjalną (Tartak) – 2914 m2</w:t>
      </w:r>
    </w:p>
    <w:sectPr w:rsidR="0017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38"/>
    <w:rsid w:val="00010175"/>
    <w:rsid w:val="001700C3"/>
    <w:rsid w:val="008F1F38"/>
    <w:rsid w:val="009C271D"/>
    <w:rsid w:val="009C3E03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9D69"/>
  <w15:chartTrackingRefBased/>
  <w15:docId w15:val="{98A8E0B0-F9FC-4D52-A141-596F8D46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61566-353A-4C19-A14E-40408F82DA0E}"/>
</file>

<file path=customXml/itemProps2.xml><?xml version="1.0" encoding="utf-8"?>
<ds:datastoreItem xmlns:ds="http://schemas.openxmlformats.org/officeDocument/2006/customXml" ds:itemID="{1E245BF2-8C9F-4EA1-881C-015CD43AA646}"/>
</file>

<file path=customXml/itemProps3.xml><?xml version="1.0" encoding="utf-8"?>
<ds:datastoreItem xmlns:ds="http://schemas.openxmlformats.org/officeDocument/2006/customXml" ds:itemID="{E82C3288-924A-41AA-AD3F-BF0F1444F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Safinowski</dc:creator>
  <cp:keywords/>
  <dc:description/>
  <cp:lastModifiedBy>Szymon Safinowski</cp:lastModifiedBy>
  <cp:revision>4</cp:revision>
  <dcterms:created xsi:type="dcterms:W3CDTF">2020-07-24T07:14:00Z</dcterms:created>
  <dcterms:modified xsi:type="dcterms:W3CDTF">2020-07-24T07:33:00Z</dcterms:modified>
</cp:coreProperties>
</file>