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24B7" w14:textId="43837A40"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501089">
        <w:rPr>
          <w:b/>
          <w:sz w:val="24"/>
        </w:rPr>
        <w:t>27.09</w:t>
      </w:r>
      <w:r>
        <w:rPr>
          <w:b/>
          <w:sz w:val="24"/>
        </w:rPr>
        <w:t>.2019r.</w:t>
      </w:r>
    </w:p>
    <w:p w14:paraId="69974603" w14:textId="77777777"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14:paraId="6B65D082" w14:textId="10F50A69"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 xml:space="preserve">materiałów </w:t>
      </w:r>
      <w:r w:rsidR="00501089">
        <w:rPr>
          <w:sz w:val="24"/>
        </w:rPr>
        <w:t xml:space="preserve">do budowy </w:t>
      </w:r>
      <w:r w:rsidRPr="00061221">
        <w:rPr>
          <w:bCs/>
          <w:sz w:val="24"/>
        </w:rPr>
        <w:t>sieci wodociągow</w:t>
      </w:r>
      <w:r w:rsidR="00501089">
        <w:rPr>
          <w:bCs/>
          <w:sz w:val="24"/>
        </w:rPr>
        <w:t>ych</w:t>
      </w:r>
      <w:r w:rsidRPr="00061221">
        <w:rPr>
          <w:bCs/>
          <w:sz w:val="24"/>
        </w:rPr>
        <w:t xml:space="preserve"> i kanalizacyjn</w:t>
      </w:r>
      <w:r w:rsidR="00501089">
        <w:rPr>
          <w:bCs/>
          <w:sz w:val="24"/>
        </w:rPr>
        <w:t>ych</w:t>
      </w:r>
      <w:r w:rsidRPr="00061221">
        <w:rPr>
          <w:bCs/>
          <w:sz w:val="24"/>
        </w:rPr>
        <w:t>.</w:t>
      </w:r>
    </w:p>
    <w:p w14:paraId="3BFCE8E3" w14:textId="77777777"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14:paraId="707F2866" w14:textId="77777777"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45"/>
        <w:gridCol w:w="6401"/>
        <w:gridCol w:w="850"/>
        <w:gridCol w:w="851"/>
      </w:tblGrid>
      <w:tr w:rsidR="00501089" w:rsidRPr="00625CC5" w14:paraId="096CB8E0" w14:textId="77777777" w:rsidTr="00501089">
        <w:trPr>
          <w:trHeight w:val="350"/>
        </w:trPr>
        <w:tc>
          <w:tcPr>
            <w:tcW w:w="545" w:type="dxa"/>
            <w:vAlign w:val="center"/>
          </w:tcPr>
          <w:p w14:paraId="593DCC63" w14:textId="77777777" w:rsidR="00501089" w:rsidRPr="002952CA" w:rsidRDefault="00501089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6401" w:type="dxa"/>
          </w:tcPr>
          <w:p w14:paraId="32D6CB35" w14:textId="77777777" w:rsidR="00501089" w:rsidRPr="002952CA" w:rsidRDefault="00501089" w:rsidP="00625CC5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vAlign w:val="center"/>
          </w:tcPr>
          <w:p w14:paraId="753E708A" w14:textId="77777777" w:rsidR="00501089" w:rsidRPr="002952CA" w:rsidRDefault="00501089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851" w:type="dxa"/>
            <w:vAlign w:val="center"/>
          </w:tcPr>
          <w:p w14:paraId="7770587D" w14:textId="77777777" w:rsidR="00501089" w:rsidRPr="002952CA" w:rsidRDefault="00501089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501089" w:rsidRPr="00625CC5" w14:paraId="6B0B115B" w14:textId="77777777" w:rsidTr="00501089">
        <w:tc>
          <w:tcPr>
            <w:tcW w:w="545" w:type="dxa"/>
            <w:vAlign w:val="center"/>
          </w:tcPr>
          <w:p w14:paraId="2AFD1D3A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1" w:type="dxa"/>
            <w:vAlign w:val="center"/>
          </w:tcPr>
          <w:p w14:paraId="4B570838" w14:textId="33DBB09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żelbetowa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Witros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DN400 - przejazdowa</w:t>
            </w:r>
          </w:p>
        </w:tc>
        <w:tc>
          <w:tcPr>
            <w:tcW w:w="850" w:type="dxa"/>
            <w:vAlign w:val="center"/>
          </w:tcPr>
          <w:p w14:paraId="64E3377D" w14:textId="0E136A3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BD4ACDE" w14:textId="19DE075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7692F220" w14:textId="77777777" w:rsidTr="00501089">
        <w:tc>
          <w:tcPr>
            <w:tcW w:w="545" w:type="dxa"/>
            <w:vAlign w:val="center"/>
          </w:tcPr>
          <w:p w14:paraId="22A5BA4F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1" w:type="dxa"/>
            <w:vAlign w:val="center"/>
          </w:tcPr>
          <w:p w14:paraId="4AE9320E" w14:textId="75CC3BC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200x3000x5,9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850" w:type="dxa"/>
            <w:vAlign w:val="center"/>
          </w:tcPr>
          <w:p w14:paraId="6F321641" w14:textId="371EB483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F8CAD47" w14:textId="2FFFD07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01089" w:rsidRPr="00625CC5" w14:paraId="3B3BF105" w14:textId="77777777" w:rsidTr="00501089">
        <w:tc>
          <w:tcPr>
            <w:tcW w:w="545" w:type="dxa"/>
            <w:vAlign w:val="center"/>
          </w:tcPr>
          <w:p w14:paraId="7E5FB11B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1" w:type="dxa"/>
            <w:vAlign w:val="center"/>
          </w:tcPr>
          <w:p w14:paraId="381A56EA" w14:textId="03EC6A80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160x3000x4,7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850" w:type="dxa"/>
            <w:vAlign w:val="center"/>
          </w:tcPr>
          <w:p w14:paraId="65851D75" w14:textId="1FBE761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EC7F229" w14:textId="68C5E031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501089" w:rsidRPr="00625CC5" w14:paraId="3AF5B65F" w14:textId="77777777" w:rsidTr="00501089">
        <w:tc>
          <w:tcPr>
            <w:tcW w:w="545" w:type="dxa"/>
            <w:vAlign w:val="center"/>
          </w:tcPr>
          <w:p w14:paraId="059A16C6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1" w:type="dxa"/>
            <w:vAlign w:val="center"/>
          </w:tcPr>
          <w:p w14:paraId="2AD0039E" w14:textId="77777777" w:rsidR="00501089" w:rsidRPr="002A23AD" w:rsidRDefault="00501089" w:rsidP="00501089">
            <w:pPr>
              <w:ind w:left="-30"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Studzienka kanalizacyjna </w:t>
            </w:r>
            <w:r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kompletna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fi 425 mm:</w:t>
            </w:r>
          </w:p>
          <w:p w14:paraId="09278FC8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Kineta zbiorcza 425/200 mm + uszczelka</w:t>
            </w:r>
          </w:p>
          <w:p w14:paraId="4DC394CB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Rura trzonowa karbowana fi 425 mm, H-2m</w:t>
            </w:r>
          </w:p>
          <w:p w14:paraId="632FFEDE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Właz żeliwny fi 425 mm, w klasie obciążenia D400 na teleskopie</w:t>
            </w:r>
          </w:p>
          <w:p w14:paraId="435183A8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Stożek betonowy odciążający (dopasowany do włazu żeliwnego, średnica wewnętrzna stożka betonowego 2-4 cm mniejsza od średnicy zewnętrznej włazu żeliwnego)</w:t>
            </w:r>
          </w:p>
          <w:p w14:paraId="03686820" w14:textId="2934AB49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>, Kaczmarek, Wavin]</w:t>
            </w:r>
          </w:p>
        </w:tc>
        <w:tc>
          <w:tcPr>
            <w:tcW w:w="850" w:type="dxa"/>
            <w:vAlign w:val="center"/>
          </w:tcPr>
          <w:p w14:paraId="576F3DF5" w14:textId="1C2A2001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1A8D1E5" w14:textId="171A980A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01089" w:rsidRPr="00625CC5" w14:paraId="74D07442" w14:textId="77777777" w:rsidTr="00501089">
        <w:tc>
          <w:tcPr>
            <w:tcW w:w="545" w:type="dxa"/>
            <w:vAlign w:val="center"/>
          </w:tcPr>
          <w:p w14:paraId="7F622DE7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01" w:type="dxa"/>
            <w:vAlign w:val="center"/>
          </w:tcPr>
          <w:p w14:paraId="7487FD7C" w14:textId="72476AA8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PVC kanalizacji zewnętrznej SN8, 160 mm x 45*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201486F1" w14:textId="38D3A39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E899FFF" w14:textId="2A38D68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3CD11339" w14:textId="77777777" w:rsidTr="00501089">
        <w:tc>
          <w:tcPr>
            <w:tcW w:w="545" w:type="dxa"/>
            <w:vAlign w:val="center"/>
          </w:tcPr>
          <w:p w14:paraId="7C0907F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01" w:type="dxa"/>
            <w:vAlign w:val="center"/>
          </w:tcPr>
          <w:p w14:paraId="0182FEC6" w14:textId="618A51EE" w:rsidR="00501089" w:rsidRPr="002952CA" w:rsidRDefault="00501089" w:rsidP="00501089">
            <w:pPr>
              <w:ind w:left="0" w:right="0"/>
              <w:jc w:val="both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Redukcja PVC kanalizacji zewnętrznej SN8, 200/160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1974B166" w14:textId="1275F859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CC643C3" w14:textId="52C51C7D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36D692A3" w14:textId="77777777" w:rsidTr="00501089">
        <w:tc>
          <w:tcPr>
            <w:tcW w:w="545" w:type="dxa"/>
            <w:vAlign w:val="center"/>
          </w:tcPr>
          <w:p w14:paraId="3BDB49D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01" w:type="dxa"/>
            <w:vAlign w:val="center"/>
          </w:tcPr>
          <w:p w14:paraId="66ABEE81" w14:textId="6EE2BD0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Korek PCV kanalizacji zewnętrznej SN8, 160 mm,</w:t>
            </w:r>
            <w:r w:rsidRPr="002A23AD">
              <w:rPr>
                <w:rFonts w:cstheme="minorHAnsi"/>
                <w:sz w:val="20"/>
                <w:szCs w:val="20"/>
              </w:rPr>
              <w:t xml:space="preserve"> 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długi min 60 mm 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6CE9B64F" w14:textId="0B7B8D2B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03E0AB" w14:textId="1DE35E6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7A8F0135" w14:textId="77777777" w:rsidTr="00501089">
        <w:tc>
          <w:tcPr>
            <w:tcW w:w="545" w:type="dxa"/>
            <w:vAlign w:val="center"/>
          </w:tcPr>
          <w:p w14:paraId="60C44F41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401" w:type="dxa"/>
            <w:vAlign w:val="center"/>
          </w:tcPr>
          <w:p w14:paraId="66215ADC" w14:textId="36A9363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kołnierzowy DN 100 wykonany z żeliwa sferoidalnego EN-GJS 500-7. Pokryty powloką antykorozyjna na bazie żywicy epoksydowej, min. 250 wg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28A7997E" w14:textId="14928B1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0B83C02" w14:textId="54EDDAE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1B3171F2" w14:textId="77777777" w:rsidTr="00501089">
        <w:tc>
          <w:tcPr>
            <w:tcW w:w="545" w:type="dxa"/>
            <w:vAlign w:val="center"/>
          </w:tcPr>
          <w:p w14:paraId="5B2E4F0E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401" w:type="dxa"/>
            <w:vAlign w:val="center"/>
          </w:tcPr>
          <w:p w14:paraId="1A9BAF38" w14:textId="43F38D9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Łącznik rurowo-kołnierzowy o średnicy nominalnej DN100 do rur PE i PVC-U, 110 PN16, wyposażony w zabezpieczenie przed przesunięciem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619DB6BB" w14:textId="718B79C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A781765" w14:textId="0ECB89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39F7AFB6" w14:textId="77777777" w:rsidTr="00501089">
        <w:tc>
          <w:tcPr>
            <w:tcW w:w="545" w:type="dxa"/>
            <w:vAlign w:val="center"/>
          </w:tcPr>
          <w:p w14:paraId="52ED05E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401" w:type="dxa"/>
            <w:vAlign w:val="center"/>
          </w:tcPr>
          <w:p w14:paraId="6A07BF69" w14:textId="315F503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Nawiertka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do rur PE/PVC-U 110 x 5/4" w komplecie z obudową teleskopową oraz złączką elektrooporową 32x5/4” GZ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46471934" w14:textId="3095813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09EB59C" w14:textId="728ABAA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69A0FC39" w14:textId="77777777" w:rsidTr="00501089">
        <w:tc>
          <w:tcPr>
            <w:tcW w:w="545" w:type="dxa"/>
            <w:vAlign w:val="center"/>
          </w:tcPr>
          <w:p w14:paraId="6E1CB919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401" w:type="dxa"/>
            <w:vAlign w:val="center"/>
          </w:tcPr>
          <w:p w14:paraId="5EF5E812" w14:textId="4F285251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100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1AD4DB46" w14:textId="58EAD4C0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2ECD302" w14:textId="43F0B619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67498C1A" w14:textId="77777777" w:rsidTr="00501089">
        <w:tc>
          <w:tcPr>
            <w:tcW w:w="545" w:type="dxa"/>
            <w:vAlign w:val="center"/>
          </w:tcPr>
          <w:p w14:paraId="5FF8FEB5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401" w:type="dxa"/>
            <w:vAlign w:val="center"/>
          </w:tcPr>
          <w:p w14:paraId="6E505B17" w14:textId="0486A99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110 w komplecie z dociskiem stalowym DN100, uszczelką z wkładką metalową do wody, śrubami i nakrętkami M16 nierdzewnymi</w:t>
            </w:r>
          </w:p>
        </w:tc>
        <w:tc>
          <w:tcPr>
            <w:tcW w:w="850" w:type="dxa"/>
            <w:vAlign w:val="center"/>
          </w:tcPr>
          <w:p w14:paraId="1BC36C6E" w14:textId="3D24A46D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323812B" w14:textId="41C4C7A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41F7624B" w14:textId="77777777" w:rsidTr="00501089">
        <w:tc>
          <w:tcPr>
            <w:tcW w:w="545" w:type="dxa"/>
            <w:vAlign w:val="center"/>
          </w:tcPr>
          <w:p w14:paraId="3025B04A" w14:textId="171DE045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401" w:type="dxa"/>
            <w:vAlign w:val="center"/>
          </w:tcPr>
          <w:p w14:paraId="30E8CD2B" w14:textId="352B6A1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90 w komplecie z dociskiem stalowym DN80, uszczelką z wkładką metalową do wody, śrubami i nakrętkami M16 nierdzewnymi</w:t>
            </w:r>
          </w:p>
        </w:tc>
        <w:tc>
          <w:tcPr>
            <w:tcW w:w="850" w:type="dxa"/>
            <w:vAlign w:val="center"/>
          </w:tcPr>
          <w:p w14:paraId="6E13ACA1" w14:textId="5D92D9B0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3D29DAB" w14:textId="65B6182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5EB6E78A" w14:textId="77777777" w:rsidTr="00501089">
        <w:tc>
          <w:tcPr>
            <w:tcW w:w="545" w:type="dxa"/>
            <w:vAlign w:val="center"/>
          </w:tcPr>
          <w:p w14:paraId="4A82A16D" w14:textId="356C0A2A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401" w:type="dxa"/>
            <w:vAlign w:val="center"/>
          </w:tcPr>
          <w:p w14:paraId="1077A5B2" w14:textId="15C909C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wodociągowa PEHD SDR17 RC (Tytan) fi 110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Kaczmarek. Wavin,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Skoplast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591C61FF" w14:textId="5C89C67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30E866A7" w14:textId="2C8F26D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501089" w:rsidRPr="00625CC5" w14:paraId="3513ED0F" w14:textId="77777777" w:rsidTr="00501089">
        <w:tc>
          <w:tcPr>
            <w:tcW w:w="545" w:type="dxa"/>
            <w:vAlign w:val="center"/>
          </w:tcPr>
          <w:p w14:paraId="29DD6EED" w14:textId="74205718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01" w:type="dxa"/>
            <w:vAlign w:val="center"/>
          </w:tcPr>
          <w:p w14:paraId="2EF5531D" w14:textId="0AD1994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elektrooporowy redukcyjny 110x90x110 mm wodociągowy </w:t>
            </w:r>
          </w:p>
        </w:tc>
        <w:tc>
          <w:tcPr>
            <w:tcW w:w="850" w:type="dxa"/>
            <w:vAlign w:val="center"/>
          </w:tcPr>
          <w:p w14:paraId="14825149" w14:textId="25F2728B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6751783" w14:textId="6120FCF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27992E96" w14:textId="77777777" w:rsidTr="00501089">
        <w:tc>
          <w:tcPr>
            <w:tcW w:w="545" w:type="dxa"/>
            <w:vAlign w:val="center"/>
          </w:tcPr>
          <w:p w14:paraId="587A2493" w14:textId="5E18EE76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401" w:type="dxa"/>
            <w:vAlign w:val="center"/>
          </w:tcPr>
          <w:p w14:paraId="60DA0A38" w14:textId="49963C1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Mufa elektrooporowa fi 90 mm wodociągowa</w:t>
            </w:r>
          </w:p>
        </w:tc>
        <w:tc>
          <w:tcPr>
            <w:tcW w:w="850" w:type="dxa"/>
            <w:vAlign w:val="center"/>
          </w:tcPr>
          <w:p w14:paraId="27C6F8FC" w14:textId="238D2C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74AB1F1" w14:textId="79E98B4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2833A7CF" w14:textId="77777777" w:rsidTr="00501089">
        <w:tc>
          <w:tcPr>
            <w:tcW w:w="545" w:type="dxa"/>
            <w:vAlign w:val="center"/>
          </w:tcPr>
          <w:p w14:paraId="3A9D07A2" w14:textId="5BA675AC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401" w:type="dxa"/>
            <w:vAlign w:val="center"/>
          </w:tcPr>
          <w:p w14:paraId="353AB535" w14:textId="70A28D10" w:rsidR="00501089" w:rsidRPr="002952CA" w:rsidRDefault="00501089" w:rsidP="00501089">
            <w:pPr>
              <w:tabs>
                <w:tab w:val="left" w:pos="6291"/>
              </w:tabs>
              <w:ind w:left="-30" w:right="-11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Hydrant nadziemny z żeliwa sferoidalnego DN 80mm z podwójnym zamknięciem, do zabudowy 1,5m, PN10, obustronnie zabezpieczony powłoką z żywicy epoksydowej 250 µm, dodatkowo od zewnątrz pokryty powłoką odporną na promienie UV</w:t>
            </w:r>
          </w:p>
        </w:tc>
        <w:tc>
          <w:tcPr>
            <w:tcW w:w="850" w:type="dxa"/>
            <w:vAlign w:val="center"/>
          </w:tcPr>
          <w:p w14:paraId="2846868D" w14:textId="3BF2100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4A48FF6" w14:textId="505CFD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1E6D1711" w14:textId="77777777" w:rsidTr="00501089">
        <w:tc>
          <w:tcPr>
            <w:tcW w:w="545" w:type="dxa"/>
            <w:vAlign w:val="center"/>
          </w:tcPr>
          <w:p w14:paraId="60B98910" w14:textId="58AF41ED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401" w:type="dxa"/>
            <w:vAlign w:val="center"/>
          </w:tcPr>
          <w:p w14:paraId="48CC14FC" w14:textId="1A6E9EB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Zasuwa żeliwna kołnierzowa D</w:t>
            </w:r>
            <w:bookmarkStart w:id="0" w:name="_GoBack"/>
            <w:bookmarkEnd w:id="0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N 80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584DF025" w14:textId="20CB6BE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102AB29" w14:textId="36F686A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70714960" w14:textId="77777777" w:rsidTr="00501089">
        <w:tc>
          <w:tcPr>
            <w:tcW w:w="545" w:type="dxa"/>
            <w:vAlign w:val="center"/>
          </w:tcPr>
          <w:p w14:paraId="5A1AB27A" w14:textId="3069355B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401" w:type="dxa"/>
            <w:vAlign w:val="center"/>
          </w:tcPr>
          <w:p w14:paraId="4D3DE137" w14:textId="2A99A94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żeliwne DN80 stopowe z żeliwa sferoidalnego EN-GJS 500-7. Pokryty powloką antykorozyjna na bazie żywicy epoksydowej, min. 250 wg [dopuszcza się producentów: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</w:tc>
        <w:tc>
          <w:tcPr>
            <w:tcW w:w="850" w:type="dxa"/>
            <w:vAlign w:val="center"/>
          </w:tcPr>
          <w:p w14:paraId="59F5CE39" w14:textId="64003AD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5F55957" w14:textId="77DD7A4E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5563FF66" w14:textId="77777777" w:rsidTr="00501089">
        <w:tc>
          <w:tcPr>
            <w:tcW w:w="545" w:type="dxa"/>
            <w:vAlign w:val="center"/>
          </w:tcPr>
          <w:p w14:paraId="4518E1DC" w14:textId="1B007D18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401" w:type="dxa"/>
            <w:vAlign w:val="center"/>
          </w:tcPr>
          <w:p w14:paraId="669D83AB" w14:textId="06A9F162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Taśma ostrzegawcza z wkładka metalową, wodociągowa – 100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14:paraId="43D133A7" w14:textId="409DF79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BB76329" w14:textId="072F740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0B90AFAB" w14:textId="77777777" w:rsidR="00625CC5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Zamawiający wymaga, aby wszystkie elementy zamówienia były zgodne z odpowiednimi przepisami prawa oraz normami dla tego typu produktów oraz</w:t>
      </w:r>
      <w:r w:rsidR="002952CA">
        <w:rPr>
          <w:sz w:val="24"/>
        </w:rPr>
        <w:t xml:space="preserve"> aby</w:t>
      </w:r>
      <w:r>
        <w:rPr>
          <w:sz w:val="24"/>
        </w:rPr>
        <w:t xml:space="preserve"> posiadały stosowne w tym zakresie deklaracje, certyfikaty i atesty. </w:t>
      </w:r>
    </w:p>
    <w:p w14:paraId="48AFEE04" w14:textId="77777777" w:rsidR="002B21B9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 xml:space="preserve">W odniesieniu do pkt. 3 </w:t>
      </w:r>
      <w:r w:rsidR="00691075">
        <w:rPr>
          <w:sz w:val="24"/>
        </w:rPr>
        <w:t>Wykonawca</w:t>
      </w:r>
      <w:r>
        <w:rPr>
          <w:sz w:val="24"/>
        </w:rPr>
        <w:t xml:space="preserve"> </w:t>
      </w:r>
      <w:r w:rsidR="00691075">
        <w:rPr>
          <w:sz w:val="24"/>
        </w:rPr>
        <w:t>powinien</w:t>
      </w:r>
      <w:r>
        <w:rPr>
          <w:sz w:val="24"/>
        </w:rPr>
        <w:t xml:space="preserve"> dostarcz</w:t>
      </w:r>
      <w:r w:rsidR="00691075">
        <w:rPr>
          <w:sz w:val="24"/>
        </w:rPr>
        <w:t>yć</w:t>
      </w:r>
      <w:r>
        <w:rPr>
          <w:sz w:val="24"/>
        </w:rPr>
        <w:t xml:space="preserve"> wraz z zamówieniem:</w:t>
      </w:r>
    </w:p>
    <w:p w14:paraId="204AE074" w14:textId="77777777"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 w:rsidRPr="002B21B9">
        <w:rPr>
          <w:sz w:val="24"/>
        </w:rPr>
        <w:t>deklaracj</w:t>
      </w:r>
      <w:r w:rsidR="00691075">
        <w:rPr>
          <w:sz w:val="24"/>
        </w:rPr>
        <w:t>e</w:t>
      </w:r>
      <w:r w:rsidRPr="002B21B9">
        <w:rPr>
          <w:sz w:val="24"/>
        </w:rPr>
        <w:t xml:space="preserve"> zgodności </w:t>
      </w:r>
      <w:r>
        <w:rPr>
          <w:sz w:val="24"/>
        </w:rPr>
        <w:t>PN/EN</w:t>
      </w:r>
      <w:r w:rsidR="00F972EC">
        <w:rPr>
          <w:sz w:val="24"/>
        </w:rPr>
        <w:t xml:space="preserve"> i/lub</w:t>
      </w:r>
      <w:r w:rsidR="00691075">
        <w:rPr>
          <w:sz w:val="24"/>
        </w:rPr>
        <w:t xml:space="preserve"> CE</w:t>
      </w:r>
      <w:r>
        <w:rPr>
          <w:sz w:val="24"/>
        </w:rPr>
        <w:t xml:space="preserve"> lub deklaracj</w:t>
      </w:r>
      <w:r w:rsidR="00691075">
        <w:rPr>
          <w:sz w:val="24"/>
        </w:rPr>
        <w:t>e</w:t>
      </w:r>
      <w:r>
        <w:rPr>
          <w:sz w:val="24"/>
        </w:rPr>
        <w:t xml:space="preserve"> właściwości użytkowych,</w:t>
      </w:r>
    </w:p>
    <w:p w14:paraId="7391832D" w14:textId="77777777"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atest</w:t>
      </w:r>
      <w:r w:rsidR="00691075">
        <w:rPr>
          <w:sz w:val="24"/>
        </w:rPr>
        <w:t>y</w:t>
      </w:r>
      <w:r>
        <w:rPr>
          <w:sz w:val="24"/>
        </w:rPr>
        <w:t xml:space="preserve"> higieniczn</w:t>
      </w:r>
      <w:r w:rsidR="00691075">
        <w:rPr>
          <w:sz w:val="24"/>
        </w:rPr>
        <w:t>e</w:t>
      </w:r>
      <w:r>
        <w:rPr>
          <w:sz w:val="24"/>
        </w:rPr>
        <w:t xml:space="preserve"> PZH dla produktów, które będą miały kontakt z wodą pitną,</w:t>
      </w:r>
    </w:p>
    <w:p w14:paraId="306248AA" w14:textId="77777777" w:rsidR="002B21B9" w:rsidRP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dokumentów gwarancyjnych</w:t>
      </w:r>
      <w:r w:rsidR="00691075">
        <w:rPr>
          <w:sz w:val="24"/>
        </w:rPr>
        <w:t xml:space="preserve"> – jeśli dotyczy</w:t>
      </w:r>
      <w:r>
        <w:rPr>
          <w:sz w:val="24"/>
        </w:rPr>
        <w:t>.</w:t>
      </w:r>
    </w:p>
    <w:p w14:paraId="458A6A37" w14:textId="77777777" w:rsidR="002B21B9" w:rsidRPr="002952CA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Do oferty Wykonawca powinien załączyć dokumenty potwierdzające cechy techniczne produktów</w:t>
      </w:r>
      <w:r w:rsidR="00691075">
        <w:rPr>
          <w:sz w:val="24"/>
        </w:rPr>
        <w:t>.</w:t>
      </w:r>
    </w:p>
    <w:p w14:paraId="6A198C41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>.</w:t>
      </w:r>
    </w:p>
    <w:p w14:paraId="7126965E" w14:textId="77777777"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Miejsce realizacji zamówienia:</w:t>
      </w:r>
      <w:r w:rsidR="00D44AA9">
        <w:rPr>
          <w:rFonts w:cs="Calibri"/>
          <w:color w:val="000000"/>
          <w:sz w:val="24"/>
        </w:rPr>
        <w:t xml:space="preserve"> Biuro Zarządu</w:t>
      </w:r>
      <w:r w:rsidRPr="002952CA">
        <w:rPr>
          <w:rFonts w:cs="Calibri"/>
          <w:color w:val="000000"/>
          <w:sz w:val="24"/>
        </w:rPr>
        <w:t xml:space="preserve">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14:paraId="33FA9801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FB5396">
        <w:rPr>
          <w:rFonts w:cs="Calibri"/>
          <w:color w:val="000000"/>
          <w:sz w:val="24"/>
        </w:rPr>
        <w:t>7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14:paraId="2FA61B6E" w14:textId="77777777" w:rsidR="003B4080" w:rsidRPr="00F71BC0" w:rsidRDefault="002952CA" w:rsidP="00F71BC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sectPr w:rsidR="003B4080" w:rsidRPr="00F71BC0" w:rsidSect="00F71BC0">
      <w:footerReference w:type="default" r:id="rId7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DEEF" w14:textId="77777777" w:rsidR="00F71BC0" w:rsidRDefault="00F71BC0" w:rsidP="0014656A">
      <w:pPr>
        <w:spacing w:before="0" w:after="0" w:line="240" w:lineRule="auto"/>
      </w:pPr>
      <w:r>
        <w:separator/>
      </w:r>
    </w:p>
  </w:endnote>
  <w:endnote w:type="continuationSeparator" w:id="0">
    <w:p w14:paraId="154CD8D9" w14:textId="77777777" w:rsidR="00F71BC0" w:rsidRDefault="00F71BC0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4515"/>
      <w:docPartObj>
        <w:docPartGallery w:val="Page Numbers (Bottom of Page)"/>
        <w:docPartUnique/>
      </w:docPartObj>
    </w:sdtPr>
    <w:sdtEndPr/>
    <w:sdtContent>
      <w:p w14:paraId="4CB7E2FA" w14:textId="77777777" w:rsidR="00F71BC0" w:rsidRDefault="00501089" w:rsidP="0014656A">
        <w:pPr>
          <w:pStyle w:val="Stopka"/>
          <w:ind w:righ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8B62DE" w14:textId="77777777" w:rsidR="00F71BC0" w:rsidRDefault="00F7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263A" w14:textId="77777777" w:rsidR="00F71BC0" w:rsidRDefault="00F71BC0" w:rsidP="0014656A">
      <w:pPr>
        <w:spacing w:before="0" w:after="0" w:line="240" w:lineRule="auto"/>
      </w:pPr>
      <w:r>
        <w:separator/>
      </w:r>
    </w:p>
  </w:footnote>
  <w:footnote w:type="continuationSeparator" w:id="0">
    <w:p w14:paraId="70B8A6C0" w14:textId="77777777" w:rsidR="00F71BC0" w:rsidRDefault="00F71BC0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 w15:restartNumberingAfterBreak="0">
    <w:nsid w:val="46295F00"/>
    <w:multiLevelType w:val="hybridMultilevel"/>
    <w:tmpl w:val="D82EF016"/>
    <w:lvl w:ilvl="0" w:tplc="9606E8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C5"/>
    <w:rsid w:val="00000BBB"/>
    <w:rsid w:val="0000433B"/>
    <w:rsid w:val="00061221"/>
    <w:rsid w:val="0014656A"/>
    <w:rsid w:val="001F3D7D"/>
    <w:rsid w:val="002829E6"/>
    <w:rsid w:val="002952CA"/>
    <w:rsid w:val="00296E24"/>
    <w:rsid w:val="002B21B9"/>
    <w:rsid w:val="0034060E"/>
    <w:rsid w:val="00390C08"/>
    <w:rsid w:val="003B4080"/>
    <w:rsid w:val="00425067"/>
    <w:rsid w:val="00467BBC"/>
    <w:rsid w:val="00477A96"/>
    <w:rsid w:val="00477A9A"/>
    <w:rsid w:val="00501089"/>
    <w:rsid w:val="00610124"/>
    <w:rsid w:val="00625CC5"/>
    <w:rsid w:val="00691075"/>
    <w:rsid w:val="006C5BCA"/>
    <w:rsid w:val="006F53EB"/>
    <w:rsid w:val="00737254"/>
    <w:rsid w:val="0079643D"/>
    <w:rsid w:val="008331C4"/>
    <w:rsid w:val="00854B79"/>
    <w:rsid w:val="0090442A"/>
    <w:rsid w:val="009C39EC"/>
    <w:rsid w:val="00B92A39"/>
    <w:rsid w:val="00C25ACE"/>
    <w:rsid w:val="00CB69C9"/>
    <w:rsid w:val="00D335AB"/>
    <w:rsid w:val="00D44AA9"/>
    <w:rsid w:val="00DB2263"/>
    <w:rsid w:val="00DD5454"/>
    <w:rsid w:val="00DF4248"/>
    <w:rsid w:val="00E91639"/>
    <w:rsid w:val="00E969C7"/>
    <w:rsid w:val="00F71BC0"/>
    <w:rsid w:val="00F97122"/>
    <w:rsid w:val="00F972EC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E34B"/>
  <w15:docId w15:val="{7FC513BB-92FF-4DCC-9752-05ABBFF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Piotr Stolarski</cp:lastModifiedBy>
  <cp:revision>20</cp:revision>
  <cp:lastPrinted>2019-04-11T10:31:00Z</cp:lastPrinted>
  <dcterms:created xsi:type="dcterms:W3CDTF">2019-04-10T05:15:00Z</dcterms:created>
  <dcterms:modified xsi:type="dcterms:W3CDTF">2019-09-27T06:24:00Z</dcterms:modified>
</cp:coreProperties>
</file>