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13" w:rsidRPr="003B6B13" w:rsidRDefault="003B6B13" w:rsidP="0096087B">
      <w:pPr>
        <w:rPr>
          <w:rFonts w:ascii="Arial Narrow" w:hAnsi="Arial Narrow" w:cs="Arial"/>
          <w:b/>
          <w:i/>
          <w:sz w:val="24"/>
          <w:szCs w:val="24"/>
        </w:rPr>
      </w:pPr>
      <w:r w:rsidRPr="003B6B13">
        <w:rPr>
          <w:rFonts w:ascii="Arial Narrow" w:hAnsi="Arial Narrow" w:cs="Arial"/>
          <w:b/>
          <w:i/>
          <w:sz w:val="24"/>
          <w:szCs w:val="24"/>
        </w:rPr>
        <w:t>DZ.283.09.2023.NP</w:t>
      </w:r>
    </w:p>
    <w:p w:rsidR="003B6B13" w:rsidRDefault="003B6B13" w:rsidP="0096087B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b/>
        </w:rPr>
      </w:pPr>
      <w:r w:rsidRPr="00D31598">
        <w:rPr>
          <w:rFonts w:ascii="Arial Narrow" w:hAnsi="Arial Narrow" w:cs="Arial"/>
          <w:b/>
        </w:rPr>
        <w:t xml:space="preserve">Załącznik nr </w:t>
      </w:r>
      <w:r w:rsidR="00B26E85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 xml:space="preserve"> </w:t>
      </w:r>
      <w:r w:rsidRPr="00DF6376">
        <w:rPr>
          <w:rFonts w:ascii="Arial Narrow" w:hAnsi="Arial Narrow" w:cs="Arial"/>
          <w:b/>
        </w:rPr>
        <w:t>do Zapytania ofertowego</w:t>
      </w:r>
    </w:p>
    <w:p w:rsidR="0039066F" w:rsidRDefault="0039066F" w:rsidP="0096087B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1.1. do umowy</w:t>
      </w:r>
    </w:p>
    <w:p w:rsidR="003B6B13" w:rsidRPr="00D31598" w:rsidRDefault="003B6B13" w:rsidP="0096087B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b/>
        </w:rPr>
      </w:pPr>
    </w:p>
    <w:p w:rsidR="00451BB2" w:rsidRDefault="00451BB2" w:rsidP="00451BB2">
      <w:pPr>
        <w:widowControl w:val="0"/>
        <w:suppressAutoHyphens/>
        <w:autoSpaceDN w:val="0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OPIS PRZEDMIOTU ZAMÓWIENIA </w:t>
      </w:r>
    </w:p>
    <w:p w:rsidR="00451BB2" w:rsidRPr="00CE235E" w:rsidRDefault="00451BB2" w:rsidP="00451BB2">
      <w:pPr>
        <w:widowControl w:val="0"/>
        <w:suppressAutoHyphens/>
        <w:autoSpaceDN w:val="0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E235E">
        <w:rPr>
          <w:rFonts w:ascii="Arial Narrow" w:eastAsia="SimSun" w:hAnsi="Arial Narrow" w:cs="Tahoma"/>
          <w:b/>
          <w:kern w:val="3"/>
          <w:sz w:val="24"/>
          <w:szCs w:val="24"/>
          <w:lang w:eastAsia="zh-CN"/>
        </w:rPr>
        <w:t>ZESTAWIENIE PARAMETRÓW WYMAGANYCH</w:t>
      </w:r>
    </w:p>
    <w:p w:rsidR="003B6B13" w:rsidRPr="00D31598" w:rsidRDefault="003B6B13" w:rsidP="0096087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</w:rPr>
      </w:pPr>
    </w:p>
    <w:p w:rsidR="003B6B13" w:rsidRDefault="003B6B13" w:rsidP="003B6B13">
      <w:pPr>
        <w:tabs>
          <w:tab w:val="left" w:pos="34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3B6B13" w:rsidRPr="004F14FE" w:rsidRDefault="003B6B13" w:rsidP="003B6B13">
      <w:pPr>
        <w:tabs>
          <w:tab w:val="left" w:pos="340"/>
        </w:tabs>
        <w:rPr>
          <w:rFonts w:ascii="Arial Narrow" w:hAnsi="Arial Narrow" w:cstheme="minorHAnsi"/>
          <w:b/>
          <w:sz w:val="22"/>
        </w:rPr>
      </w:pPr>
      <w:r w:rsidRPr="004F14FE">
        <w:rPr>
          <w:rFonts w:ascii="Arial Narrow" w:hAnsi="Arial Narrow" w:cstheme="minorHAnsi"/>
          <w:b/>
          <w:color w:val="000000"/>
          <w:sz w:val="24"/>
          <w:szCs w:val="24"/>
        </w:rPr>
        <w:t>Tabela nr 1. - Wymagane parametry techniczne – rejestrator holterowski EKG</w:t>
      </w:r>
    </w:p>
    <w:tbl>
      <w:tblPr>
        <w:tblW w:w="94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2065"/>
        <w:gridCol w:w="3099"/>
      </w:tblGrid>
      <w:tr w:rsidR="0067440D" w:rsidTr="0067440D">
        <w:trPr>
          <w:trHeight w:val="1477"/>
        </w:trPr>
        <w:tc>
          <w:tcPr>
            <w:tcW w:w="4261" w:type="dxa"/>
            <w:vAlign w:val="center"/>
          </w:tcPr>
          <w:p w:rsidR="0067440D" w:rsidRPr="004F14FE" w:rsidRDefault="002C67A9" w:rsidP="0067440D">
            <w:pPr>
              <w:jc w:val="center"/>
              <w:rPr>
                <w:rFonts w:ascii="Arial Narrow" w:hAnsi="Arial Narrow" w:cs="Calibri"/>
                <w:color w:val="0070C0"/>
                <w:sz w:val="24"/>
                <w:szCs w:val="24"/>
              </w:rPr>
            </w:pPr>
            <w:r w:rsidRPr="00CE235E">
              <w:rPr>
                <w:rFonts w:ascii="Arial Narrow" w:hAnsi="Arial Narrow" w:cs="Calibri"/>
                <w:b/>
                <w:sz w:val="24"/>
                <w:szCs w:val="24"/>
                <w:lang w:val="pl-PL"/>
              </w:rPr>
              <w:t>Opis wymaganych parametrów technicznych</w:t>
            </w:r>
          </w:p>
        </w:tc>
        <w:tc>
          <w:tcPr>
            <w:tcW w:w="2065" w:type="dxa"/>
            <w:vAlign w:val="center"/>
          </w:tcPr>
          <w:p w:rsidR="0067440D" w:rsidRPr="00CE235E" w:rsidRDefault="002C67A9" w:rsidP="0067440D">
            <w:pPr>
              <w:jc w:val="center"/>
              <w:rPr>
                <w:rFonts w:ascii="Arial Narrow" w:hAnsi="Arial Narrow" w:cs="Calibri"/>
                <w:b/>
                <w:color w:val="0070C0"/>
                <w:sz w:val="24"/>
                <w:szCs w:val="24"/>
              </w:rPr>
            </w:pPr>
            <w:r w:rsidRPr="00CE235E">
              <w:rPr>
                <w:rFonts w:ascii="Arial Narrow" w:hAnsi="Arial Narrow" w:cs="Calibri"/>
                <w:b/>
                <w:sz w:val="24"/>
                <w:szCs w:val="24"/>
              </w:rPr>
              <w:t>Warunki Zamawiającego</w:t>
            </w:r>
          </w:p>
        </w:tc>
        <w:tc>
          <w:tcPr>
            <w:tcW w:w="3099" w:type="dxa"/>
            <w:vAlign w:val="center"/>
          </w:tcPr>
          <w:p w:rsidR="002C67A9" w:rsidRPr="00CE235E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ZAOFEROWANE PARAMETRY TECHNICZNE</w:t>
            </w:r>
          </w:p>
          <w:p w:rsidR="002C67A9" w:rsidRPr="00CE235E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Wypełnia wykonawca</w:t>
            </w:r>
          </w:p>
          <w:p w:rsidR="002C67A9" w:rsidRPr="00CE235E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poprzez opisanie:</w:t>
            </w:r>
          </w:p>
          <w:p w:rsidR="002C67A9" w:rsidRPr="00CE235E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potwierdzenie TAK lub NIE</w:t>
            </w:r>
          </w:p>
          <w:p w:rsidR="0067440D" w:rsidRPr="004F14FE" w:rsidRDefault="002C67A9" w:rsidP="00CE235E">
            <w:pPr>
              <w:jc w:val="center"/>
              <w:rPr>
                <w:rFonts w:ascii="Arial Narrow" w:hAnsi="Arial Narrow" w:cs="Calibri"/>
                <w:color w:val="0070C0"/>
                <w:sz w:val="24"/>
                <w:szCs w:val="24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lub OPIS</w:t>
            </w:r>
            <w:r w:rsidRPr="00CE235E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lub opis param</w:t>
            </w:r>
            <w:r w:rsidR="00CE235E"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e</w:t>
            </w: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trów</w:t>
            </w:r>
          </w:p>
        </w:tc>
      </w:tr>
      <w:tr w:rsidR="0067440D" w:rsidTr="0067440D">
        <w:trPr>
          <w:trHeight w:val="388"/>
        </w:trPr>
        <w:tc>
          <w:tcPr>
            <w:tcW w:w="4261" w:type="dxa"/>
            <w:vAlign w:val="center"/>
          </w:tcPr>
          <w:p w:rsidR="0067440D" w:rsidRPr="004F14FE" w:rsidRDefault="0067440D" w:rsidP="001313CA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Nazwa producenta.</w:t>
            </w:r>
          </w:p>
        </w:tc>
        <w:tc>
          <w:tcPr>
            <w:tcW w:w="2065" w:type="dxa"/>
            <w:vAlign w:val="center"/>
          </w:tcPr>
          <w:p w:rsidR="0067440D" w:rsidRPr="004F14FE" w:rsidRDefault="0067440D" w:rsidP="0067440D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</w:p>
        </w:tc>
        <w:tc>
          <w:tcPr>
            <w:tcW w:w="3099" w:type="dxa"/>
            <w:vAlign w:val="center"/>
          </w:tcPr>
          <w:p w:rsidR="0067440D" w:rsidRPr="0067440D" w:rsidRDefault="0067440D" w:rsidP="0067440D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67440D" w:rsidRPr="0067440D" w:rsidRDefault="0067440D" w:rsidP="0067440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7440D" w:rsidTr="0067440D">
        <w:trPr>
          <w:trHeight w:val="340"/>
        </w:trPr>
        <w:tc>
          <w:tcPr>
            <w:tcW w:w="4261" w:type="dxa"/>
            <w:vAlign w:val="center"/>
          </w:tcPr>
          <w:p w:rsidR="0067440D" w:rsidRPr="004F14FE" w:rsidRDefault="0067440D" w:rsidP="001313CA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Rok produkcji.</w:t>
            </w:r>
          </w:p>
        </w:tc>
        <w:tc>
          <w:tcPr>
            <w:tcW w:w="2065" w:type="dxa"/>
            <w:vAlign w:val="center"/>
          </w:tcPr>
          <w:p w:rsidR="0067440D" w:rsidRPr="004F14FE" w:rsidRDefault="0067440D" w:rsidP="0067440D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</w:p>
        </w:tc>
        <w:tc>
          <w:tcPr>
            <w:tcW w:w="3099" w:type="dxa"/>
            <w:vAlign w:val="center"/>
          </w:tcPr>
          <w:p w:rsidR="0067440D" w:rsidRPr="0067440D" w:rsidRDefault="0067440D" w:rsidP="0067440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7440D" w:rsidTr="0067440D">
        <w:trPr>
          <w:trHeight w:val="771"/>
        </w:trPr>
        <w:tc>
          <w:tcPr>
            <w:tcW w:w="4261" w:type="dxa"/>
            <w:vAlign w:val="center"/>
          </w:tcPr>
          <w:p w:rsidR="0067440D" w:rsidRPr="004F14FE" w:rsidRDefault="0067440D" w:rsidP="0067440D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Sprzęt fabrycznie nowy, nie powystawowy, kompletny, gotowy do użytkowania bez dodatkowych kosztów inwestycjnych.</w:t>
            </w:r>
          </w:p>
        </w:tc>
        <w:tc>
          <w:tcPr>
            <w:tcW w:w="2065" w:type="dxa"/>
            <w:vAlign w:val="center"/>
          </w:tcPr>
          <w:p w:rsidR="0067440D" w:rsidRPr="004F14FE" w:rsidRDefault="00D779A1" w:rsidP="0067440D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67440D" w:rsidRDefault="0067440D" w:rsidP="0067440D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248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Rejestrator do zapisów 3 kanałowych EKG.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248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Zapis cyfrowy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244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Próbkowanie do 32 kHz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284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Cyfrowa detekcja stymulatorów serca.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349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Ekran : OLED z menu, kontrola jakości wszystkich sygnałów EKG i wskaźnikiem amplitudy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404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Rejestracja dodatkowych danych : notatka głosowa przez wbudowany dyktafon, data czas rejestracji danych, znacznik zdarzeń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394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Liczba odprowadzeń : 5 lub 7 elektrod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285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Czas pracy ciągłej na komplecie ogniw 336h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477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Waga rejestratora z wbudowanym źródłem zasilania 120-130 g.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 - podać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505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 xml:space="preserve">Kompaktowe wymiary w przedziale                         80-100x50-60x16-18mm 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 - podać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262"/>
        </w:trPr>
        <w:tc>
          <w:tcPr>
            <w:tcW w:w="4261" w:type="dxa"/>
            <w:vAlign w:val="center"/>
          </w:tcPr>
          <w:p w:rsidR="00D779A1" w:rsidRPr="004F14FE" w:rsidRDefault="00D779A1" w:rsidP="005A690B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Zapis na karcie pamięci typu SD/SDHC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266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Zabezpieczenie przed przypadkowym skasowaniem nieodczytanego zapisu.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349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Złacza zewnętrzne / komunikacja : bluetooth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266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Stopień ochrony IP 22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D779A1">
        <w:trPr>
          <w:trHeight w:val="266"/>
        </w:trPr>
        <w:tc>
          <w:tcPr>
            <w:tcW w:w="4261" w:type="dxa"/>
            <w:vAlign w:val="center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Wytrzymałość na upadek do 1m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D779A1" w:rsidTr="00BB6A9B">
        <w:trPr>
          <w:trHeight w:val="495"/>
        </w:trPr>
        <w:tc>
          <w:tcPr>
            <w:tcW w:w="4261" w:type="dxa"/>
            <w:vAlign w:val="center"/>
          </w:tcPr>
          <w:p w:rsidR="00BB6A9B" w:rsidRPr="004F14FE" w:rsidRDefault="00D779A1" w:rsidP="00D779A1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Zasilanie : akumulator Li-ion, dodatkowe miejsce na baterię lub akumulator typu AAA</w:t>
            </w:r>
          </w:p>
        </w:tc>
        <w:tc>
          <w:tcPr>
            <w:tcW w:w="2065" w:type="dxa"/>
          </w:tcPr>
          <w:p w:rsidR="00D779A1" w:rsidRPr="004F14FE" w:rsidRDefault="00D779A1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779A1" w:rsidRDefault="00D779A1" w:rsidP="00D779A1">
            <w:pPr>
              <w:jc w:val="center"/>
              <w:rPr>
                <w:sz w:val="22"/>
              </w:rPr>
            </w:pPr>
          </w:p>
        </w:tc>
      </w:tr>
      <w:tr w:rsidR="00BB6A9B" w:rsidTr="00D779A1">
        <w:trPr>
          <w:trHeight w:val="578"/>
        </w:trPr>
        <w:tc>
          <w:tcPr>
            <w:tcW w:w="4261" w:type="dxa"/>
            <w:vAlign w:val="center"/>
          </w:tcPr>
          <w:p w:rsidR="00BB6A9B" w:rsidRPr="004F14FE" w:rsidRDefault="00BB6A9B" w:rsidP="001313CA">
            <w:pPr>
              <w:jc w:val="center"/>
              <w:rPr>
                <w:rFonts w:ascii="Arial Narrow" w:hAnsi="Arial Narrow" w:cs="Calibri"/>
                <w:sz w:val="22"/>
              </w:rPr>
            </w:pPr>
            <w:r w:rsidRPr="004F14FE">
              <w:rPr>
                <w:rFonts w:ascii="Arial Narrow" w:hAnsi="Arial Narrow" w:cs="Calibri"/>
                <w:sz w:val="22"/>
              </w:rPr>
              <w:t>W zestawie : kabel pacjenta 5 odprowadzeń, karta pamięci, etui wielorazowe z paskiem na ramię</w:t>
            </w:r>
            <w:r w:rsidR="001313CA" w:rsidRPr="004F14FE">
              <w:rPr>
                <w:rFonts w:ascii="Arial Narrow" w:hAnsi="Arial Narrow" w:cs="Calibri"/>
                <w:sz w:val="22"/>
              </w:rPr>
              <w:t>, kabel USB, instrukcja w języku polskim.</w:t>
            </w:r>
          </w:p>
          <w:p w:rsidR="00BB6A9B" w:rsidRPr="004F14FE" w:rsidRDefault="00BB6A9B" w:rsidP="00D779A1">
            <w:pPr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065" w:type="dxa"/>
          </w:tcPr>
          <w:p w:rsidR="00BB6A9B" w:rsidRPr="004F14FE" w:rsidRDefault="001313CA" w:rsidP="00D779A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099" w:type="dxa"/>
            <w:vAlign w:val="center"/>
          </w:tcPr>
          <w:p w:rsidR="00BB6A9B" w:rsidRDefault="00BB6A9B" w:rsidP="00D779A1">
            <w:pPr>
              <w:jc w:val="center"/>
              <w:rPr>
                <w:sz w:val="22"/>
              </w:rPr>
            </w:pPr>
          </w:p>
        </w:tc>
      </w:tr>
    </w:tbl>
    <w:p w:rsidR="003B6B13" w:rsidRDefault="003B6B13" w:rsidP="00F17710">
      <w:pPr>
        <w:tabs>
          <w:tab w:val="left" w:pos="34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451BB2" w:rsidRDefault="00451BB2">
      <w:pPr>
        <w:spacing w:after="160" w:line="259" w:lineRule="auto"/>
        <w:rPr>
          <w:rFonts w:ascii="Arial Narrow" w:hAnsi="Arial Narrow" w:cstheme="minorHAnsi"/>
          <w:b/>
          <w:color w:val="000000"/>
          <w:sz w:val="22"/>
          <w:szCs w:val="22"/>
        </w:rPr>
      </w:pPr>
      <w:r>
        <w:rPr>
          <w:rFonts w:ascii="Arial Narrow" w:hAnsi="Arial Narrow" w:cstheme="minorHAnsi"/>
          <w:b/>
          <w:color w:val="000000"/>
          <w:sz w:val="22"/>
          <w:szCs w:val="22"/>
        </w:rPr>
        <w:br w:type="page"/>
      </w:r>
    </w:p>
    <w:p w:rsidR="00F17710" w:rsidRPr="004F14FE" w:rsidRDefault="001313CA" w:rsidP="00F17710">
      <w:pPr>
        <w:tabs>
          <w:tab w:val="left" w:pos="340"/>
        </w:tabs>
        <w:rPr>
          <w:rFonts w:ascii="Arial Narrow" w:hAnsi="Arial Narrow" w:cstheme="minorHAnsi"/>
          <w:b/>
          <w:sz w:val="22"/>
          <w:szCs w:val="22"/>
        </w:rPr>
      </w:pPr>
      <w:r w:rsidRPr="004F14FE">
        <w:rPr>
          <w:rFonts w:ascii="Arial Narrow" w:hAnsi="Arial Narrow" w:cstheme="minorHAnsi"/>
          <w:b/>
          <w:color w:val="000000"/>
          <w:sz w:val="22"/>
          <w:szCs w:val="22"/>
        </w:rPr>
        <w:lastRenderedPageBreak/>
        <w:t>Tabela nr 2</w:t>
      </w:r>
      <w:r w:rsidR="00F17710" w:rsidRPr="004F14FE">
        <w:rPr>
          <w:rFonts w:ascii="Arial Narrow" w:hAnsi="Arial Narrow" w:cstheme="minorHAnsi"/>
          <w:b/>
          <w:color w:val="000000"/>
          <w:sz w:val="22"/>
          <w:szCs w:val="22"/>
        </w:rPr>
        <w:t xml:space="preserve">. - Wymagane </w:t>
      </w:r>
      <w:r w:rsidR="001C1E5A" w:rsidRPr="004F14FE">
        <w:rPr>
          <w:rFonts w:ascii="Arial Narrow" w:hAnsi="Arial Narrow" w:cstheme="minorHAnsi"/>
          <w:b/>
          <w:color w:val="000000"/>
          <w:sz w:val="22"/>
          <w:szCs w:val="22"/>
        </w:rPr>
        <w:t>funkcjonalności oprogramowania</w:t>
      </w:r>
      <w:r w:rsidRPr="004F14FE">
        <w:rPr>
          <w:rFonts w:ascii="Arial Narrow" w:hAnsi="Arial Narrow" w:cstheme="minorHAnsi"/>
          <w:b/>
          <w:color w:val="000000"/>
          <w:sz w:val="22"/>
          <w:szCs w:val="22"/>
        </w:rPr>
        <w:t>.</w:t>
      </w:r>
    </w:p>
    <w:tbl>
      <w:tblPr>
        <w:tblW w:w="94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2065"/>
        <w:gridCol w:w="3099"/>
      </w:tblGrid>
      <w:tr w:rsidR="002C67A9" w:rsidRPr="004F14FE" w:rsidTr="001313CA">
        <w:trPr>
          <w:trHeight w:val="1477"/>
        </w:trPr>
        <w:tc>
          <w:tcPr>
            <w:tcW w:w="4261" w:type="dxa"/>
            <w:vAlign w:val="center"/>
          </w:tcPr>
          <w:p w:rsidR="002C67A9" w:rsidRPr="004F14FE" w:rsidRDefault="002C67A9" w:rsidP="002C67A9">
            <w:pPr>
              <w:jc w:val="center"/>
              <w:rPr>
                <w:rFonts w:ascii="Arial Narrow" w:hAnsi="Arial Narrow" w:cs="Calibri"/>
                <w:color w:val="0070C0"/>
                <w:sz w:val="24"/>
                <w:szCs w:val="24"/>
              </w:rPr>
            </w:pPr>
            <w:r w:rsidRPr="00CA4E44">
              <w:rPr>
                <w:rFonts w:ascii="Arial Narrow" w:hAnsi="Arial Narrow" w:cs="Calibri"/>
                <w:b/>
                <w:sz w:val="24"/>
                <w:szCs w:val="24"/>
                <w:lang w:val="pl-PL"/>
              </w:rPr>
              <w:t>Opis wymaganych parametrów technicznych</w:t>
            </w:r>
          </w:p>
        </w:tc>
        <w:tc>
          <w:tcPr>
            <w:tcW w:w="2065" w:type="dxa"/>
            <w:vAlign w:val="center"/>
          </w:tcPr>
          <w:p w:rsidR="002C67A9" w:rsidRPr="00CA4E44" w:rsidRDefault="002C67A9" w:rsidP="002C67A9">
            <w:pPr>
              <w:jc w:val="center"/>
              <w:rPr>
                <w:rFonts w:ascii="Arial Narrow" w:hAnsi="Arial Narrow" w:cs="Calibri"/>
                <w:b/>
                <w:color w:val="0070C0"/>
                <w:sz w:val="24"/>
                <w:szCs w:val="24"/>
              </w:rPr>
            </w:pPr>
            <w:r w:rsidRPr="00CA4E44">
              <w:rPr>
                <w:rFonts w:ascii="Arial Narrow" w:hAnsi="Arial Narrow" w:cs="Calibri"/>
                <w:b/>
                <w:sz w:val="24"/>
                <w:szCs w:val="24"/>
              </w:rPr>
              <w:t>Warunki Zamawiającego</w:t>
            </w:r>
          </w:p>
        </w:tc>
        <w:tc>
          <w:tcPr>
            <w:tcW w:w="3099" w:type="dxa"/>
            <w:vAlign w:val="center"/>
          </w:tcPr>
          <w:p w:rsidR="002C67A9" w:rsidRPr="00CA4E44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ZAOFEROWANE PARAMETRY TECHNICZNE</w:t>
            </w:r>
          </w:p>
          <w:p w:rsidR="002C67A9" w:rsidRPr="00CA4E44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Wypełnia wykonawca</w:t>
            </w:r>
          </w:p>
          <w:p w:rsidR="002C67A9" w:rsidRPr="00CA4E44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poprzez opisanie:</w:t>
            </w:r>
          </w:p>
          <w:p w:rsidR="002C67A9" w:rsidRPr="00CA4E44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potwierdzenie TAK lub NIE</w:t>
            </w:r>
          </w:p>
          <w:p w:rsidR="002C67A9" w:rsidRPr="004F14FE" w:rsidRDefault="002C67A9" w:rsidP="00FC3D3E">
            <w:pPr>
              <w:jc w:val="center"/>
              <w:rPr>
                <w:rFonts w:ascii="Arial Narrow" w:hAnsi="Arial Narrow" w:cs="Calibri"/>
                <w:color w:val="0070C0"/>
                <w:sz w:val="24"/>
                <w:szCs w:val="24"/>
              </w:rPr>
            </w:pP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lub OPIS</w:t>
            </w:r>
            <w:r w:rsidRPr="00CA4E44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lub opis param</w:t>
            </w:r>
            <w:r w:rsidR="00FC3D3E"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e</w:t>
            </w:r>
            <w:r w:rsidRPr="00CA4E44">
              <w:rPr>
                <w:rFonts w:ascii="Arial Narrow" w:eastAsia="SimSun" w:hAnsi="Arial Narrow" w:cs="Arial"/>
                <w:b/>
                <w:kern w:val="3"/>
                <w:lang w:eastAsia="zh-CN"/>
              </w:rPr>
              <w:t>trów</w:t>
            </w:r>
          </w:p>
        </w:tc>
      </w:tr>
      <w:tr w:rsidR="00F17710" w:rsidRPr="004F14FE" w:rsidTr="001313CA">
        <w:trPr>
          <w:trHeight w:val="388"/>
        </w:trPr>
        <w:tc>
          <w:tcPr>
            <w:tcW w:w="4261" w:type="dxa"/>
            <w:vAlign w:val="center"/>
          </w:tcPr>
          <w:p w:rsidR="00F17710" w:rsidRPr="004F14FE" w:rsidRDefault="00D00549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Nazwa producenta</w:t>
            </w:r>
          </w:p>
          <w:p w:rsidR="00F17710" w:rsidRPr="004F14FE" w:rsidRDefault="00F17710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F17710" w:rsidRPr="004F14FE" w:rsidRDefault="00F17710" w:rsidP="001313C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F17710" w:rsidRPr="004F14FE" w:rsidRDefault="00F17710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17710" w:rsidRPr="004F14FE" w:rsidRDefault="00F17710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17710" w:rsidRPr="004F14FE" w:rsidTr="001313CA">
        <w:trPr>
          <w:trHeight w:val="340"/>
        </w:trPr>
        <w:tc>
          <w:tcPr>
            <w:tcW w:w="4261" w:type="dxa"/>
            <w:vAlign w:val="center"/>
          </w:tcPr>
          <w:p w:rsidR="00F17710" w:rsidRPr="004F14FE" w:rsidRDefault="00F17710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Rok produkcji.</w:t>
            </w:r>
          </w:p>
          <w:p w:rsidR="00F17710" w:rsidRPr="004F14FE" w:rsidRDefault="00F17710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F17710" w:rsidRPr="004F14FE" w:rsidRDefault="00F17710" w:rsidP="001313C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F17710" w:rsidRPr="004F14FE" w:rsidRDefault="00F17710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17710" w:rsidRPr="004F14FE" w:rsidTr="001313CA">
        <w:trPr>
          <w:trHeight w:val="771"/>
        </w:trPr>
        <w:tc>
          <w:tcPr>
            <w:tcW w:w="4261" w:type="dxa"/>
            <w:vAlign w:val="center"/>
          </w:tcPr>
          <w:p w:rsidR="00F17710" w:rsidRPr="004F14FE" w:rsidRDefault="00F17710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Sprzęt fabrycznie nowy, nie powystawowy, kompletny, gotowy do użytkowania bez dodatkowych kosztów inwestycjnych.</w:t>
            </w:r>
          </w:p>
        </w:tc>
        <w:tc>
          <w:tcPr>
            <w:tcW w:w="2065" w:type="dxa"/>
            <w:vAlign w:val="center"/>
          </w:tcPr>
          <w:p w:rsidR="00F17710" w:rsidRPr="004F14FE" w:rsidRDefault="00F17710" w:rsidP="001313CA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F17710" w:rsidRPr="004F14FE" w:rsidRDefault="00F17710" w:rsidP="001313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248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Algorytm ADAPT.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248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Baza danych i konfigurator raportów.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244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Programowanie, wczytywanie i eksportowanie nagrań.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284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Konfigrowa;ne ekrany pracy.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349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Analiza ABPM.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404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Pełne rozwinięcie EKG.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394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Podgląd sygnały Bluetooth.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285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Analiza wzorców i arytmii.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477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Analiza ST i QT.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505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Analiza stymulatora.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262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Analiza 3 i 12 kanałów.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266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Moduł szczegółowego pomiaru pobudzeń.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349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Analiza HRV czasowa.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266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Analiza HRV częstotliwościowa.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1313CA">
        <w:trPr>
          <w:trHeight w:val="266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Superimpozycja pobudzeń.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C842E5">
        <w:trPr>
          <w:trHeight w:val="261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Analiza przedsionkowa.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C842E5">
        <w:trPr>
          <w:trHeight w:val="202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ECHOView.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C842E5">
        <w:trPr>
          <w:trHeight w:val="265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Eksport danych do formatu Matlab, ISHNE, MIT/WFDB.</w:t>
            </w:r>
          </w:p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E07AC4">
        <w:trPr>
          <w:trHeight w:val="807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  <w:highlight w:val="yellow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Współpraca z nośnikami zewnętrznymi                      ( pendrive, karty pamięci ) w celu archiwizacji i importu danych.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C842E5">
        <w:trPr>
          <w:trHeight w:val="258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  <w:highlight w:val="yellow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Wsparcie dla serwerowej bazy danych.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E07AC4">
        <w:trPr>
          <w:trHeight w:val="253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Kod licencyjny do aktywacji online.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RPr="004F14FE" w:rsidTr="00C842E5">
        <w:trPr>
          <w:trHeight w:val="275"/>
        </w:trPr>
        <w:tc>
          <w:tcPr>
            <w:tcW w:w="4261" w:type="dxa"/>
            <w:vAlign w:val="center"/>
          </w:tcPr>
          <w:p w:rsidR="00DE2894" w:rsidRPr="004F14FE" w:rsidRDefault="002D4D58" w:rsidP="002D4D5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>Obsługa</w:t>
            </w:r>
            <w:r w:rsidR="00DE2894" w:rsidRPr="004F14FE">
              <w:rPr>
                <w:rFonts w:ascii="Arial Narrow" w:hAnsi="Arial Narrow" w:cs="Calibri"/>
                <w:sz w:val="22"/>
                <w:szCs w:val="22"/>
              </w:rPr>
              <w:t xml:space="preserve"> protokołu </w:t>
            </w:r>
            <w:r w:rsidRPr="004F14FE">
              <w:rPr>
                <w:rFonts w:ascii="Arial Narrow" w:hAnsi="Arial Narrow" w:cs="Calibri"/>
                <w:sz w:val="22"/>
                <w:szCs w:val="22"/>
              </w:rPr>
              <w:t>i komunikacji za pomocą HL7 (Zamawiający nie wymaga wykonania integracji a jedynie dostarczenia sprawnego mechanizmu i/lub licencji na jego obsługę)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94" w:rsidTr="001313CA">
        <w:trPr>
          <w:trHeight w:val="532"/>
        </w:trPr>
        <w:tc>
          <w:tcPr>
            <w:tcW w:w="4261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F14FE">
              <w:rPr>
                <w:rFonts w:ascii="Arial Narrow" w:hAnsi="Arial Narrow" w:cs="Calibri"/>
                <w:sz w:val="22"/>
                <w:szCs w:val="22"/>
              </w:rPr>
              <w:t xml:space="preserve">Instrukcja w języku polskim. </w:t>
            </w:r>
          </w:p>
        </w:tc>
        <w:tc>
          <w:tcPr>
            <w:tcW w:w="2065" w:type="dxa"/>
          </w:tcPr>
          <w:p w:rsidR="00DE2894" w:rsidRPr="004F14FE" w:rsidRDefault="00DE2894" w:rsidP="00DE289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F14FE">
              <w:rPr>
                <w:rFonts w:ascii="Arial Narrow" w:hAnsi="Arial Narrow" w:cstheme="minorHAnsi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DE2894" w:rsidRPr="004F14FE" w:rsidRDefault="00DE2894" w:rsidP="00DE28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51BB2" w:rsidRDefault="00451BB2"/>
    <w:p w:rsidR="00451BB2" w:rsidRDefault="00451BB2">
      <w:pPr>
        <w:spacing w:after="160" w:line="259" w:lineRule="auto"/>
      </w:pPr>
      <w:r>
        <w:br w:type="page"/>
      </w:r>
    </w:p>
    <w:p w:rsidR="00C842E5" w:rsidRDefault="00C842E5"/>
    <w:p w:rsidR="00C842E5" w:rsidRPr="004F14FE" w:rsidRDefault="00E07AC4">
      <w:pPr>
        <w:rPr>
          <w:rFonts w:ascii="Arial Narrow" w:hAnsi="Arial Narrow" w:cstheme="minorHAnsi"/>
          <w:b/>
          <w:sz w:val="24"/>
          <w:szCs w:val="24"/>
        </w:rPr>
      </w:pPr>
      <w:r w:rsidRPr="004F14FE">
        <w:rPr>
          <w:rFonts w:ascii="Arial Narrow" w:hAnsi="Arial Narrow" w:cstheme="minorHAnsi"/>
          <w:b/>
          <w:sz w:val="24"/>
          <w:szCs w:val="24"/>
        </w:rPr>
        <w:t xml:space="preserve">Tabela nr 3 – Wymagane parametry stacji roboczych. </w:t>
      </w:r>
    </w:p>
    <w:tbl>
      <w:tblPr>
        <w:tblW w:w="94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2065"/>
        <w:gridCol w:w="3099"/>
      </w:tblGrid>
      <w:tr w:rsidR="002C67A9" w:rsidTr="00E07AC4">
        <w:trPr>
          <w:trHeight w:val="1477"/>
        </w:trPr>
        <w:tc>
          <w:tcPr>
            <w:tcW w:w="4261" w:type="dxa"/>
            <w:vAlign w:val="center"/>
          </w:tcPr>
          <w:p w:rsidR="002C67A9" w:rsidRPr="004F14FE" w:rsidRDefault="002C67A9" w:rsidP="002C67A9">
            <w:pPr>
              <w:jc w:val="center"/>
              <w:rPr>
                <w:rFonts w:ascii="Arial Narrow" w:hAnsi="Arial Narrow" w:cs="Calibri"/>
                <w:color w:val="0070C0"/>
                <w:sz w:val="24"/>
                <w:szCs w:val="24"/>
              </w:rPr>
            </w:pPr>
            <w:r w:rsidRPr="002C3FA9">
              <w:rPr>
                <w:rFonts w:ascii="Arial Narrow" w:hAnsi="Arial Narrow" w:cs="Calibri"/>
                <w:b/>
                <w:sz w:val="24"/>
                <w:szCs w:val="24"/>
                <w:lang w:val="pl-PL"/>
              </w:rPr>
              <w:t>Opis wymaganych parametrów technicznych</w:t>
            </w:r>
          </w:p>
        </w:tc>
        <w:tc>
          <w:tcPr>
            <w:tcW w:w="2065" w:type="dxa"/>
            <w:vAlign w:val="center"/>
          </w:tcPr>
          <w:p w:rsidR="002C67A9" w:rsidRPr="002C3FA9" w:rsidRDefault="002C67A9" w:rsidP="002C67A9">
            <w:pPr>
              <w:jc w:val="center"/>
              <w:rPr>
                <w:rFonts w:ascii="Arial Narrow" w:hAnsi="Arial Narrow" w:cs="Calibri"/>
                <w:b/>
                <w:color w:val="0070C0"/>
                <w:sz w:val="24"/>
                <w:szCs w:val="24"/>
              </w:rPr>
            </w:pPr>
            <w:r w:rsidRPr="002C3FA9">
              <w:rPr>
                <w:rFonts w:ascii="Arial Narrow" w:hAnsi="Arial Narrow" w:cs="Calibri"/>
                <w:b/>
                <w:sz w:val="24"/>
                <w:szCs w:val="24"/>
              </w:rPr>
              <w:t>Warunki Zamawiającego</w:t>
            </w:r>
          </w:p>
        </w:tc>
        <w:tc>
          <w:tcPr>
            <w:tcW w:w="3099" w:type="dxa"/>
            <w:vAlign w:val="center"/>
          </w:tcPr>
          <w:p w:rsidR="002C67A9" w:rsidRPr="002C3FA9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2C3FA9">
              <w:rPr>
                <w:rFonts w:ascii="Arial Narrow" w:eastAsia="SimSun" w:hAnsi="Arial Narrow" w:cs="Arial"/>
                <w:b/>
                <w:kern w:val="3"/>
                <w:lang w:eastAsia="zh-CN"/>
              </w:rPr>
              <w:t>ZAOFEROWANE PARAMETRY TECHNICZNE</w:t>
            </w:r>
          </w:p>
          <w:p w:rsidR="002C67A9" w:rsidRPr="002C3FA9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2C3FA9">
              <w:rPr>
                <w:rFonts w:ascii="Arial Narrow" w:eastAsia="SimSun" w:hAnsi="Arial Narrow" w:cs="Arial"/>
                <w:b/>
                <w:kern w:val="3"/>
                <w:lang w:eastAsia="zh-CN"/>
              </w:rPr>
              <w:t>Wypełnia wykonawca</w:t>
            </w:r>
          </w:p>
          <w:p w:rsidR="002C67A9" w:rsidRPr="002C3FA9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2C3FA9">
              <w:rPr>
                <w:rFonts w:ascii="Arial Narrow" w:eastAsia="SimSun" w:hAnsi="Arial Narrow" w:cs="Arial"/>
                <w:b/>
                <w:kern w:val="3"/>
                <w:lang w:eastAsia="zh-CN"/>
              </w:rPr>
              <w:t>poprzez opisanie:</w:t>
            </w:r>
          </w:p>
          <w:p w:rsidR="002C67A9" w:rsidRPr="002C3FA9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2C3FA9">
              <w:rPr>
                <w:rFonts w:ascii="Arial Narrow" w:eastAsia="SimSun" w:hAnsi="Arial Narrow" w:cs="Arial"/>
                <w:b/>
                <w:kern w:val="3"/>
                <w:lang w:eastAsia="zh-CN"/>
              </w:rPr>
              <w:t>potwierdzenie TAK lub NIE</w:t>
            </w:r>
          </w:p>
          <w:p w:rsidR="002C67A9" w:rsidRPr="004F14FE" w:rsidRDefault="002C67A9" w:rsidP="002C3FA9">
            <w:pPr>
              <w:jc w:val="center"/>
              <w:rPr>
                <w:rFonts w:ascii="Arial Narrow" w:hAnsi="Arial Narrow" w:cs="Calibri"/>
                <w:color w:val="0070C0"/>
                <w:sz w:val="24"/>
                <w:szCs w:val="24"/>
              </w:rPr>
            </w:pPr>
            <w:r w:rsidRPr="002C3FA9">
              <w:rPr>
                <w:rFonts w:ascii="Arial Narrow" w:eastAsia="SimSun" w:hAnsi="Arial Narrow" w:cs="Arial"/>
                <w:b/>
                <w:kern w:val="3"/>
                <w:lang w:eastAsia="zh-CN"/>
              </w:rPr>
              <w:t>lub OPIS</w:t>
            </w:r>
            <w:r w:rsidRPr="002C3FA9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2C3FA9">
              <w:rPr>
                <w:rFonts w:ascii="Arial Narrow" w:eastAsia="SimSun" w:hAnsi="Arial Narrow" w:cs="Arial"/>
                <w:b/>
                <w:kern w:val="3"/>
                <w:lang w:eastAsia="zh-CN"/>
              </w:rPr>
              <w:t>lub opis param</w:t>
            </w:r>
            <w:r w:rsidR="002C3FA9" w:rsidRPr="002C3FA9">
              <w:rPr>
                <w:rFonts w:ascii="Arial Narrow" w:eastAsia="SimSun" w:hAnsi="Arial Narrow" w:cs="Arial"/>
                <w:b/>
                <w:kern w:val="3"/>
                <w:lang w:eastAsia="zh-CN"/>
              </w:rPr>
              <w:t>e</w:t>
            </w:r>
            <w:r w:rsidRPr="002C3FA9">
              <w:rPr>
                <w:rFonts w:ascii="Arial Narrow" w:eastAsia="SimSun" w:hAnsi="Arial Narrow" w:cs="Arial"/>
                <w:b/>
                <w:kern w:val="3"/>
                <w:lang w:eastAsia="zh-CN"/>
              </w:rPr>
              <w:t>trów</w:t>
            </w:r>
          </w:p>
        </w:tc>
      </w:tr>
      <w:tr w:rsidR="00E07AC4" w:rsidTr="00E07AC4">
        <w:trPr>
          <w:trHeight w:val="388"/>
        </w:trPr>
        <w:tc>
          <w:tcPr>
            <w:tcW w:w="4261" w:type="dxa"/>
            <w:vAlign w:val="center"/>
          </w:tcPr>
          <w:p w:rsidR="00E07AC4" w:rsidRPr="00B520C5" w:rsidRDefault="00E07AC4" w:rsidP="00E07AC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520C5">
              <w:rPr>
                <w:rFonts w:ascii="Arial Narrow" w:hAnsi="Arial Narrow" w:cs="Calibri"/>
                <w:sz w:val="22"/>
                <w:szCs w:val="22"/>
              </w:rPr>
              <w:t>Nazwa producenta.</w:t>
            </w:r>
          </w:p>
          <w:p w:rsidR="00E07AC4" w:rsidRPr="00B520C5" w:rsidRDefault="00E07AC4" w:rsidP="00E07AC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E07AC4" w:rsidRPr="00B520C5" w:rsidRDefault="00E07AC4" w:rsidP="00E07AC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E07AC4" w:rsidRPr="0067440D" w:rsidRDefault="00E07AC4" w:rsidP="00E07AC4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E07AC4" w:rsidRPr="0067440D" w:rsidRDefault="00E07AC4" w:rsidP="00E07AC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07AC4" w:rsidTr="00E07AC4">
        <w:trPr>
          <w:trHeight w:val="340"/>
        </w:trPr>
        <w:tc>
          <w:tcPr>
            <w:tcW w:w="4261" w:type="dxa"/>
            <w:vAlign w:val="center"/>
          </w:tcPr>
          <w:p w:rsidR="00E07AC4" w:rsidRPr="00B520C5" w:rsidRDefault="00E07AC4" w:rsidP="00E07AC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520C5">
              <w:rPr>
                <w:rFonts w:ascii="Arial Narrow" w:hAnsi="Arial Narrow" w:cs="Calibri"/>
                <w:sz w:val="22"/>
                <w:szCs w:val="22"/>
              </w:rPr>
              <w:t>Rok produkcji.</w:t>
            </w:r>
          </w:p>
          <w:p w:rsidR="00E07AC4" w:rsidRPr="00B520C5" w:rsidRDefault="00E07AC4" w:rsidP="00E07AC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E07AC4" w:rsidRPr="00B520C5" w:rsidRDefault="00E07AC4" w:rsidP="00E07AC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E07AC4" w:rsidRPr="0067440D" w:rsidRDefault="00E07AC4" w:rsidP="00E07AC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07AC4" w:rsidTr="00E07AC4">
        <w:trPr>
          <w:trHeight w:val="771"/>
        </w:trPr>
        <w:tc>
          <w:tcPr>
            <w:tcW w:w="4261" w:type="dxa"/>
            <w:vAlign w:val="center"/>
          </w:tcPr>
          <w:p w:rsidR="00E07AC4" w:rsidRPr="00B520C5" w:rsidRDefault="00E07AC4" w:rsidP="00E07AC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520C5">
              <w:rPr>
                <w:rFonts w:ascii="Arial Narrow" w:hAnsi="Arial Narrow" w:cs="Calibri"/>
                <w:sz w:val="22"/>
                <w:szCs w:val="22"/>
              </w:rPr>
              <w:t>Sprzęt fabrycznie nowy, nie powystawowy, kompletny, gotowy do użytkowania bez dodatkowych kosztów inwestycjnych.</w:t>
            </w:r>
          </w:p>
        </w:tc>
        <w:tc>
          <w:tcPr>
            <w:tcW w:w="2065" w:type="dxa"/>
            <w:vAlign w:val="center"/>
          </w:tcPr>
          <w:p w:rsidR="00E07AC4" w:rsidRPr="00B520C5" w:rsidRDefault="00E07AC4" w:rsidP="00E07AC4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B520C5">
              <w:rPr>
                <w:rFonts w:ascii="Arial Narrow" w:hAnsi="Arial Narrow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E07AC4" w:rsidRDefault="00E07AC4" w:rsidP="00E07AC4">
            <w:pPr>
              <w:jc w:val="center"/>
              <w:rPr>
                <w:sz w:val="22"/>
              </w:rPr>
            </w:pPr>
          </w:p>
        </w:tc>
      </w:tr>
      <w:tr w:rsidR="00E07AC4" w:rsidTr="00E07AC4">
        <w:trPr>
          <w:trHeight w:val="248"/>
        </w:trPr>
        <w:tc>
          <w:tcPr>
            <w:tcW w:w="4261" w:type="dxa"/>
            <w:vAlign w:val="center"/>
          </w:tcPr>
          <w:p w:rsidR="00E07AC4" w:rsidRPr="00B520C5" w:rsidRDefault="00E07AC4" w:rsidP="003B1E42">
            <w:pPr>
              <w:jc w:val="center"/>
              <w:rPr>
                <w:rFonts w:ascii="Arial Narrow" w:hAnsi="Arial Narrow" w:cs="Calibri"/>
                <w:sz w:val="22"/>
                <w:szCs w:val="22"/>
                <w:highlight w:val="yellow"/>
              </w:rPr>
            </w:pPr>
            <w:r w:rsidRPr="00B520C5">
              <w:rPr>
                <w:rFonts w:ascii="Arial Narrow" w:hAnsi="Arial Narrow" w:cs="Calibri"/>
                <w:sz w:val="22"/>
                <w:szCs w:val="22"/>
              </w:rPr>
              <w:t>System komputerowy do obsługi i sterowania holt</w:t>
            </w:r>
            <w:r w:rsidR="003B1E42">
              <w:rPr>
                <w:rFonts w:ascii="Arial Narrow" w:hAnsi="Arial Narrow" w:cs="Calibri"/>
                <w:sz w:val="22"/>
                <w:szCs w:val="22"/>
              </w:rPr>
              <w:t>e</w:t>
            </w:r>
            <w:r w:rsidRPr="00B520C5">
              <w:rPr>
                <w:rFonts w:ascii="Arial Narrow" w:hAnsi="Arial Narrow" w:cs="Calibri"/>
                <w:sz w:val="22"/>
                <w:szCs w:val="22"/>
              </w:rPr>
              <w:t xml:space="preserve">rami : </w:t>
            </w:r>
          </w:p>
        </w:tc>
        <w:tc>
          <w:tcPr>
            <w:tcW w:w="2065" w:type="dxa"/>
          </w:tcPr>
          <w:p w:rsidR="00E07AC4" w:rsidRPr="00B520C5" w:rsidRDefault="00E07AC4" w:rsidP="00E07AC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E07AC4" w:rsidRDefault="00E07AC4" w:rsidP="00E07AC4">
            <w:pPr>
              <w:jc w:val="center"/>
              <w:rPr>
                <w:sz w:val="22"/>
              </w:rPr>
            </w:pPr>
          </w:p>
        </w:tc>
      </w:tr>
      <w:tr w:rsidR="00175CC8" w:rsidTr="00E07AC4">
        <w:trPr>
          <w:trHeight w:val="248"/>
        </w:trPr>
        <w:tc>
          <w:tcPr>
            <w:tcW w:w="4261" w:type="dxa"/>
            <w:vAlign w:val="center"/>
          </w:tcPr>
          <w:p w:rsidR="00175CC8" w:rsidRPr="00B520C5" w:rsidRDefault="00175CC8" w:rsidP="002D4D58">
            <w:pPr>
              <w:jc w:val="center"/>
              <w:rPr>
                <w:rFonts w:ascii="Arial Narrow" w:hAnsi="Arial Narrow" w:cs="Calibri"/>
                <w:sz w:val="22"/>
                <w:szCs w:val="22"/>
                <w:highlight w:val="yellow"/>
              </w:rPr>
            </w:pPr>
            <w:r w:rsidRPr="00B520C5">
              <w:rPr>
                <w:rFonts w:ascii="Arial Narrow" w:hAnsi="Arial Narrow" w:cs="Calibri"/>
                <w:sz w:val="22"/>
                <w:szCs w:val="22"/>
              </w:rPr>
              <w:t>zgodność z Dyrektywą RoHS Unii Europejskiej ws.  eliminacji substancji  niebezpiecznych</w:t>
            </w:r>
          </w:p>
        </w:tc>
        <w:tc>
          <w:tcPr>
            <w:tcW w:w="2065" w:type="dxa"/>
          </w:tcPr>
          <w:p w:rsidR="00175CC8" w:rsidRPr="00B520C5" w:rsidRDefault="00175CC8" w:rsidP="00E07AC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B520C5">
              <w:rPr>
                <w:rFonts w:ascii="Arial Narrow" w:hAnsi="Arial Narrow" w:cstheme="minorHAnsi"/>
                <w:sz w:val="22"/>
                <w:szCs w:val="22"/>
              </w:rPr>
              <w:t>tak - potwierdzić</w:t>
            </w:r>
          </w:p>
        </w:tc>
        <w:tc>
          <w:tcPr>
            <w:tcW w:w="3099" w:type="dxa"/>
            <w:vAlign w:val="center"/>
          </w:tcPr>
          <w:p w:rsidR="00175CC8" w:rsidRDefault="00175CC8" w:rsidP="00E07AC4">
            <w:pPr>
              <w:jc w:val="center"/>
              <w:rPr>
                <w:sz w:val="22"/>
              </w:rPr>
            </w:pPr>
          </w:p>
        </w:tc>
      </w:tr>
      <w:tr w:rsidR="002D4D58" w:rsidTr="00E07AC4">
        <w:trPr>
          <w:trHeight w:val="248"/>
        </w:trPr>
        <w:tc>
          <w:tcPr>
            <w:tcW w:w="4261" w:type="dxa"/>
            <w:vAlign w:val="center"/>
          </w:tcPr>
          <w:p w:rsidR="002D4D58" w:rsidRPr="00B520C5" w:rsidRDefault="002D4D58" w:rsidP="002D4D58">
            <w:pPr>
              <w:jc w:val="center"/>
              <w:rPr>
                <w:rFonts w:ascii="Arial Narrow" w:hAnsi="Arial Narrow" w:cs="Calibri"/>
                <w:sz w:val="22"/>
                <w:szCs w:val="22"/>
                <w:highlight w:val="yellow"/>
              </w:rPr>
            </w:pPr>
            <w:r w:rsidRPr="00B520C5">
              <w:rPr>
                <w:rFonts w:ascii="Arial Narrow" w:hAnsi="Arial Narrow" w:cs="Calibri"/>
                <w:sz w:val="22"/>
                <w:szCs w:val="22"/>
              </w:rPr>
              <w:t>procesor osiągający minimum 16,550 punktów w teście CPU Mark dostępnym pod adresem: https://www.cpubenchmark.net/CPU_mega_page.html</w:t>
            </w:r>
          </w:p>
        </w:tc>
        <w:tc>
          <w:tcPr>
            <w:tcW w:w="2065" w:type="dxa"/>
          </w:tcPr>
          <w:p w:rsidR="002D4D58" w:rsidRPr="00B520C5" w:rsidRDefault="00EA49F4" w:rsidP="00E07AC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B520C5">
              <w:rPr>
                <w:rFonts w:ascii="Arial Narrow" w:hAnsi="Arial Narrow" w:cstheme="minorHAnsi"/>
                <w:sz w:val="22"/>
                <w:szCs w:val="22"/>
              </w:rPr>
              <w:t>tak - podać</w:t>
            </w:r>
          </w:p>
        </w:tc>
        <w:tc>
          <w:tcPr>
            <w:tcW w:w="3099" w:type="dxa"/>
            <w:vAlign w:val="center"/>
          </w:tcPr>
          <w:p w:rsidR="002D4D58" w:rsidRDefault="002D4D58" w:rsidP="00E07AC4">
            <w:pPr>
              <w:jc w:val="center"/>
              <w:rPr>
                <w:sz w:val="22"/>
              </w:rPr>
            </w:pPr>
          </w:p>
        </w:tc>
      </w:tr>
      <w:tr w:rsidR="002D4D58" w:rsidTr="00E07AC4">
        <w:trPr>
          <w:trHeight w:val="248"/>
        </w:trPr>
        <w:tc>
          <w:tcPr>
            <w:tcW w:w="4261" w:type="dxa"/>
            <w:vAlign w:val="center"/>
          </w:tcPr>
          <w:p w:rsidR="002D4D58" w:rsidRPr="00B520C5" w:rsidRDefault="002D4D58" w:rsidP="00EA49F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520C5">
              <w:rPr>
                <w:rFonts w:ascii="Arial Narrow" w:hAnsi="Arial Narrow" w:cs="Calibri"/>
                <w:sz w:val="22"/>
                <w:szCs w:val="22"/>
              </w:rPr>
              <w:t>Minimum 16GB</w:t>
            </w:r>
            <w:r w:rsidR="00EA49F4" w:rsidRPr="00B520C5">
              <w:rPr>
                <w:rFonts w:ascii="Arial Narrow" w:hAnsi="Arial Narrow" w:cs="Calibri"/>
                <w:sz w:val="22"/>
                <w:szCs w:val="22"/>
              </w:rPr>
              <w:t xml:space="preserve"> pamięci</w:t>
            </w:r>
            <w:r w:rsidRPr="00B520C5">
              <w:rPr>
                <w:rFonts w:ascii="Arial Narrow" w:hAnsi="Arial Narrow" w:cs="Calibri"/>
                <w:sz w:val="22"/>
                <w:szCs w:val="22"/>
              </w:rPr>
              <w:t xml:space="preserve"> RAM</w:t>
            </w:r>
          </w:p>
        </w:tc>
        <w:tc>
          <w:tcPr>
            <w:tcW w:w="2065" w:type="dxa"/>
          </w:tcPr>
          <w:p w:rsidR="002D4D58" w:rsidRPr="00B520C5" w:rsidRDefault="00EA49F4" w:rsidP="00E07AC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B520C5">
              <w:rPr>
                <w:rFonts w:ascii="Arial Narrow" w:hAnsi="Arial Narrow" w:cstheme="minorHAnsi"/>
                <w:sz w:val="22"/>
                <w:szCs w:val="22"/>
              </w:rPr>
              <w:t>tak - podać</w:t>
            </w:r>
          </w:p>
        </w:tc>
        <w:tc>
          <w:tcPr>
            <w:tcW w:w="3099" w:type="dxa"/>
            <w:vAlign w:val="center"/>
          </w:tcPr>
          <w:p w:rsidR="002D4D58" w:rsidRDefault="002D4D58" w:rsidP="00E07AC4">
            <w:pPr>
              <w:jc w:val="center"/>
              <w:rPr>
                <w:sz w:val="22"/>
              </w:rPr>
            </w:pPr>
          </w:p>
        </w:tc>
      </w:tr>
      <w:tr w:rsidR="002D4D58" w:rsidTr="00E07AC4">
        <w:trPr>
          <w:trHeight w:val="248"/>
        </w:trPr>
        <w:tc>
          <w:tcPr>
            <w:tcW w:w="4261" w:type="dxa"/>
            <w:vAlign w:val="center"/>
          </w:tcPr>
          <w:p w:rsidR="002D4D58" w:rsidRPr="00B520C5" w:rsidRDefault="002D4D58" w:rsidP="002D4D5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520C5">
              <w:rPr>
                <w:rFonts w:ascii="Arial Narrow" w:hAnsi="Arial Narrow" w:cs="Calibri"/>
                <w:sz w:val="22"/>
                <w:szCs w:val="22"/>
              </w:rPr>
              <w:t>Dysk SSD o pojemności minimum 1TB</w:t>
            </w:r>
          </w:p>
        </w:tc>
        <w:tc>
          <w:tcPr>
            <w:tcW w:w="2065" w:type="dxa"/>
          </w:tcPr>
          <w:p w:rsidR="002D4D58" w:rsidRPr="00B520C5" w:rsidRDefault="00EA49F4" w:rsidP="00E07AC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B520C5">
              <w:rPr>
                <w:rFonts w:ascii="Arial Narrow" w:hAnsi="Arial Narrow" w:cstheme="minorHAnsi"/>
                <w:sz w:val="22"/>
                <w:szCs w:val="22"/>
              </w:rPr>
              <w:t>tak - podać</w:t>
            </w:r>
          </w:p>
        </w:tc>
        <w:tc>
          <w:tcPr>
            <w:tcW w:w="3099" w:type="dxa"/>
            <w:vAlign w:val="center"/>
          </w:tcPr>
          <w:p w:rsidR="002D4D58" w:rsidRDefault="002D4D58" w:rsidP="00E07AC4">
            <w:pPr>
              <w:jc w:val="center"/>
              <w:rPr>
                <w:sz w:val="22"/>
              </w:rPr>
            </w:pPr>
          </w:p>
        </w:tc>
      </w:tr>
      <w:tr w:rsidR="002D4D58" w:rsidTr="00E07AC4">
        <w:trPr>
          <w:trHeight w:val="248"/>
        </w:trPr>
        <w:tc>
          <w:tcPr>
            <w:tcW w:w="4261" w:type="dxa"/>
            <w:vAlign w:val="center"/>
          </w:tcPr>
          <w:p w:rsidR="002D4D58" w:rsidRPr="00B520C5" w:rsidRDefault="00EA49F4" w:rsidP="00E07AC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520C5">
              <w:rPr>
                <w:rFonts w:ascii="Arial Narrow" w:hAnsi="Arial Narrow" w:cs="Calibri"/>
                <w:sz w:val="22"/>
                <w:szCs w:val="22"/>
              </w:rPr>
              <w:t>Dwa monitory o przekątnej minimum 23“ i obsłudze rozdzielczości minimum 1920x1080</w:t>
            </w:r>
          </w:p>
        </w:tc>
        <w:tc>
          <w:tcPr>
            <w:tcW w:w="2065" w:type="dxa"/>
          </w:tcPr>
          <w:p w:rsidR="002D4D58" w:rsidRPr="00B520C5" w:rsidRDefault="00EA49F4" w:rsidP="00E07AC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B520C5">
              <w:rPr>
                <w:rFonts w:ascii="Arial Narrow" w:hAnsi="Arial Narrow" w:cstheme="minorHAnsi"/>
                <w:sz w:val="22"/>
                <w:szCs w:val="22"/>
              </w:rPr>
              <w:t>tak - podać</w:t>
            </w:r>
          </w:p>
        </w:tc>
        <w:tc>
          <w:tcPr>
            <w:tcW w:w="3099" w:type="dxa"/>
            <w:vAlign w:val="center"/>
          </w:tcPr>
          <w:p w:rsidR="002D4D58" w:rsidRDefault="002D4D58" w:rsidP="00E07AC4">
            <w:pPr>
              <w:jc w:val="center"/>
              <w:rPr>
                <w:sz w:val="22"/>
              </w:rPr>
            </w:pPr>
          </w:p>
        </w:tc>
      </w:tr>
      <w:tr w:rsidR="002D4D58" w:rsidTr="00E07AC4">
        <w:trPr>
          <w:trHeight w:val="248"/>
        </w:trPr>
        <w:tc>
          <w:tcPr>
            <w:tcW w:w="4261" w:type="dxa"/>
            <w:vAlign w:val="center"/>
          </w:tcPr>
          <w:p w:rsidR="002D4D58" w:rsidRPr="00B520C5" w:rsidRDefault="00EA49F4" w:rsidP="00E07AC4">
            <w:pPr>
              <w:jc w:val="center"/>
              <w:rPr>
                <w:rFonts w:ascii="Arial Narrow" w:hAnsi="Arial Narrow" w:cs="Calibri"/>
                <w:sz w:val="22"/>
                <w:szCs w:val="22"/>
                <w:highlight w:val="yellow"/>
              </w:rPr>
            </w:pPr>
            <w:r w:rsidRPr="00B520C5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Zintegrowana karta sieciowa</w:t>
            </w:r>
            <w:r w:rsidRPr="00B520C5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10/100/1000 Gigabit Ethernet LAN  z min. 1 portem RJ-45</w:t>
            </w:r>
          </w:p>
        </w:tc>
        <w:tc>
          <w:tcPr>
            <w:tcW w:w="2065" w:type="dxa"/>
          </w:tcPr>
          <w:p w:rsidR="002D4D58" w:rsidRPr="00B520C5" w:rsidRDefault="00EA49F4" w:rsidP="00E07AC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B520C5">
              <w:rPr>
                <w:rFonts w:ascii="Arial Narrow" w:hAnsi="Arial Narrow" w:cstheme="minorHAnsi"/>
                <w:sz w:val="22"/>
                <w:szCs w:val="22"/>
              </w:rPr>
              <w:t>tak - potwierdzić</w:t>
            </w:r>
          </w:p>
        </w:tc>
        <w:tc>
          <w:tcPr>
            <w:tcW w:w="3099" w:type="dxa"/>
            <w:vAlign w:val="center"/>
          </w:tcPr>
          <w:p w:rsidR="002D4D58" w:rsidRDefault="002D4D58" w:rsidP="00E07AC4">
            <w:pPr>
              <w:jc w:val="center"/>
              <w:rPr>
                <w:sz w:val="22"/>
              </w:rPr>
            </w:pPr>
          </w:p>
        </w:tc>
      </w:tr>
      <w:tr w:rsidR="002D4D58" w:rsidTr="00E07AC4">
        <w:trPr>
          <w:trHeight w:val="248"/>
        </w:trPr>
        <w:tc>
          <w:tcPr>
            <w:tcW w:w="4261" w:type="dxa"/>
            <w:vAlign w:val="center"/>
          </w:tcPr>
          <w:p w:rsidR="002D4D58" w:rsidRPr="00B520C5" w:rsidRDefault="00EA49F4" w:rsidP="00E07AC4">
            <w:pPr>
              <w:jc w:val="center"/>
              <w:rPr>
                <w:rFonts w:ascii="Arial Narrow" w:hAnsi="Arial Narrow" w:cs="Calibri"/>
                <w:sz w:val="22"/>
                <w:szCs w:val="22"/>
                <w:highlight w:val="yellow"/>
              </w:rPr>
            </w:pPr>
            <w:r w:rsidRPr="00B520C5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Komputer powinien być oznaczony niepowtarzalnym numerem seryjnym umieszonym na obudowie, oraz musi być wpisany na stałe w BIOS.</w:t>
            </w:r>
          </w:p>
        </w:tc>
        <w:tc>
          <w:tcPr>
            <w:tcW w:w="2065" w:type="dxa"/>
          </w:tcPr>
          <w:p w:rsidR="002D4D58" w:rsidRPr="00B520C5" w:rsidRDefault="00EA49F4" w:rsidP="00E07AC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B520C5">
              <w:rPr>
                <w:rFonts w:ascii="Arial Narrow" w:hAnsi="Arial Narrow" w:cstheme="minorHAnsi"/>
                <w:sz w:val="22"/>
                <w:szCs w:val="22"/>
              </w:rPr>
              <w:t>tak - potwierdzić</w:t>
            </w:r>
          </w:p>
        </w:tc>
        <w:tc>
          <w:tcPr>
            <w:tcW w:w="3099" w:type="dxa"/>
            <w:vAlign w:val="center"/>
          </w:tcPr>
          <w:p w:rsidR="002D4D58" w:rsidRDefault="002D4D58" w:rsidP="00E07AC4">
            <w:pPr>
              <w:jc w:val="center"/>
              <w:rPr>
                <w:sz w:val="22"/>
              </w:rPr>
            </w:pPr>
          </w:p>
        </w:tc>
      </w:tr>
      <w:tr w:rsidR="00175CC8" w:rsidTr="00E07AC4">
        <w:trPr>
          <w:trHeight w:val="248"/>
        </w:trPr>
        <w:tc>
          <w:tcPr>
            <w:tcW w:w="4261" w:type="dxa"/>
            <w:vAlign w:val="center"/>
          </w:tcPr>
          <w:p w:rsidR="00175CC8" w:rsidRPr="00B520C5" w:rsidRDefault="00175CC8" w:rsidP="00175CC8">
            <w:pPr>
              <w:jc w:val="center"/>
              <w:rPr>
                <w:rFonts w:ascii="Arial Narrow" w:hAnsi="Arial Narrow" w:cs="Calibri"/>
                <w:sz w:val="22"/>
                <w:szCs w:val="22"/>
                <w:highlight w:val="yellow"/>
              </w:rPr>
            </w:pPr>
            <w:r w:rsidRPr="00B520C5">
              <w:rPr>
                <w:rFonts w:ascii="Arial Narrow" w:hAnsi="Arial Narrow" w:cs="Calibri"/>
                <w:sz w:val="22"/>
                <w:szCs w:val="22"/>
              </w:rPr>
              <w:t>Mysz bezprzewodowa, laserowa z min 2 klawiszami i rolką oraz klawiatura bezprzewodowa</w:t>
            </w:r>
          </w:p>
        </w:tc>
        <w:tc>
          <w:tcPr>
            <w:tcW w:w="2065" w:type="dxa"/>
          </w:tcPr>
          <w:p w:rsidR="00175CC8" w:rsidRPr="00B520C5" w:rsidRDefault="00175CC8" w:rsidP="00175CC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B520C5">
              <w:rPr>
                <w:rFonts w:ascii="Arial Narrow" w:hAnsi="Arial Narrow" w:cstheme="minorHAnsi"/>
                <w:sz w:val="22"/>
                <w:szCs w:val="22"/>
              </w:rPr>
              <w:t>tak - potwierdzić</w:t>
            </w:r>
          </w:p>
        </w:tc>
        <w:tc>
          <w:tcPr>
            <w:tcW w:w="3099" w:type="dxa"/>
            <w:vAlign w:val="center"/>
          </w:tcPr>
          <w:p w:rsidR="00175CC8" w:rsidRDefault="00175CC8" w:rsidP="00175CC8">
            <w:pPr>
              <w:jc w:val="center"/>
              <w:rPr>
                <w:sz w:val="22"/>
              </w:rPr>
            </w:pPr>
          </w:p>
        </w:tc>
      </w:tr>
      <w:tr w:rsidR="00175CC8" w:rsidTr="00E07AC4">
        <w:trPr>
          <w:trHeight w:val="248"/>
        </w:trPr>
        <w:tc>
          <w:tcPr>
            <w:tcW w:w="4261" w:type="dxa"/>
            <w:vAlign w:val="center"/>
          </w:tcPr>
          <w:p w:rsidR="00175CC8" w:rsidRPr="00B520C5" w:rsidRDefault="00175CC8" w:rsidP="0017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B520C5">
              <w:rPr>
                <w:rFonts w:ascii="Arial Narrow" w:eastAsiaTheme="minorHAnsi" w:hAnsi="Arial Narrow" w:cstheme="minorBidi"/>
                <w:b/>
                <w:sz w:val="22"/>
                <w:szCs w:val="22"/>
                <w:bdr w:val="none" w:sz="0" w:space="0" w:color="auto" w:frame="1"/>
                <w:lang w:eastAsia="en-US"/>
              </w:rPr>
              <w:t>System operacyjny</w:t>
            </w:r>
            <w:r w:rsidRPr="00B520C5">
              <w:rPr>
                <w:rFonts w:ascii="Arial Narrow" w:eastAsiaTheme="minorHAnsi" w:hAnsi="Arial Narrow" w:cstheme="minorBidi"/>
                <w:sz w:val="22"/>
                <w:szCs w:val="22"/>
                <w:bdr w:val="none" w:sz="0" w:space="0" w:color="auto" w:frame="1"/>
                <w:lang w:eastAsia="en-US"/>
              </w:rPr>
              <w:t xml:space="preserve"> klasy desktop musi spełniać następujące wymagania poprzez wbudowane mechanizmy, bez użycia dodatkowych aplikacji: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Interfejs graficzny użytkownika pozwalający na obsługę:</w:t>
            </w:r>
          </w:p>
          <w:p w:rsidR="00175CC8" w:rsidRPr="00B520C5" w:rsidRDefault="00175CC8" w:rsidP="00175C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Klasyczną przy pomocy klawiatury i myszy,</w:t>
            </w:r>
          </w:p>
          <w:p w:rsidR="00175CC8" w:rsidRPr="00B520C5" w:rsidRDefault="00175CC8" w:rsidP="00175C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Dotykową umożliwiającą sterowanie dotykiem na urządzeniach typu tablet lub monitorach dotykowych,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Interfejsy użytkownika dostępne w wielu językach do wyboru w czasie instalacji – w tym Polskim,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Zlokalizowane w języku polskim, co najmniej następujące elementy: menu, odtwarzacz multimediów, klient poczty elektronicznej z kalendarzem spotkań, pomoc, komunikaty systemowe,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lastRenderedPageBreak/>
              <w:t>Wbudowany mechanizm pobierania map wektorowych z możliwością wykorzystania go przez zainstalowane w systemie aplikacje,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Wbudowany system pomocy w języku polskim;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Graficzne środowisko instalacji i konfiguracji dostępne w języku polskim,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Funkcje związane z obsługą komputerów typu tablet, z wbudowanym modułem „uczenia się” pisma użytkownika – obsługa języka polskiego.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Funkcjonalność rozpoznawania mowy, pozwalającą na sterowanie komputerem głosowo, wraz z modułem „uczenia się” głosu użytkownika.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Możliwość dokonywania bezpłatnych aktualizacji i poprawek w ramach wersji systemu operacyjnego poprzez Internet, mechanizmem udostępnianym przez producenta z mechanizmem sprawdzającym, które z poprawek są potrzebne,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Możliwość dokonywania aktualizacji i poprawek systemu poprzez mechanizm zarządzany przez administratora systemu Zamawiającego,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Dostępność bezpłatnych biuletynów bezpieczeństwa związanych z działaniem systemu operacyjnego,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Wbudowana zapora internetowa (firewall) dla ochrony połączeń internetowych; zintegrowana z systemem konsola do zarządzania ustawieniami zapory i regułami IPv4 i v6;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Wbudowane mechanizmy ochrony antywirusowej i przeciw złośliwemu oprogramowaniu z zapewnionymi bezpłatnymi aktualizacjami,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Wsparcie dla większości powszechnie używanych urządzeń peryferyjnych (drukarek, urządzeń sieciowych, standardów USB, Plug&amp; Play, Wi-Fi),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Funkcjonalność automatycznej zmiany domyślnej drukarki w zależności od sieci, do której podłączony jest komputer,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Rozbudowane, definiowalne polityki bezpieczeństwa – polityki dla systemu operacyjnego i dla wskazanych aplikacji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Możliwość zdalnej automatycznej instalacji, konfiguracji, administrowania oraz aktualizowania systemu, zgodnie z określonymi uprawnieniami poprzez polityki grupowe,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lastRenderedPageBreak/>
              <w:t>Zabezpieczony hasłem hierarchiczny dostęp do systemu, konta i profile użytkowników zarządzane zdalnie; praca systemu w trybie ochrony kont użytkowników.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Mechanizm pozwalający użytkownikowi zarejestrowanego w systemie przedsiębiorstwa/instytucji urządzenia na uprawniony dostęp do zasobów tego systemu.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Zintegrowany z systemem operacyjnym moduł synchronizacji komputera z urządzeniami zewnętrznymi.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  <w:lang w:val="en-US"/>
              </w:rPr>
            </w:pPr>
            <w:proofErr w:type="spellStart"/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  <w:lang w:val="en-US"/>
              </w:rPr>
              <w:t>Obsługa</w:t>
            </w:r>
            <w:proofErr w:type="spellEnd"/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  <w:lang w:val="en-US"/>
              </w:rPr>
              <w:t>standardu</w:t>
            </w:r>
            <w:proofErr w:type="spellEnd"/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  <w:lang w:val="en-US"/>
              </w:rPr>
              <w:t xml:space="preserve"> NFC (near field communication),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Możliwość przystosowania stanowiska dla osób niepełnosprawnych (np. słabo widzących);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Wsparcie dla IPSEC oparte na politykach – wdrażanie IPSEC oparte na zestawach reguł definiujących ustawienia zarządzanych w sposób centralny;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Automatyczne występowanie i używanie (wystawianie) certyfikatów PKI X.509;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Mechanizmy uwierzytelniania w oparciu o:</w:t>
            </w:r>
          </w:p>
          <w:p w:rsidR="00175CC8" w:rsidRPr="00B520C5" w:rsidRDefault="00175CC8" w:rsidP="00175C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Login i hasło,</w:t>
            </w:r>
          </w:p>
          <w:p w:rsidR="00175CC8" w:rsidRPr="00B520C5" w:rsidRDefault="00175CC8" w:rsidP="00175C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Karty z certyfikatami (smartcard),</w:t>
            </w:r>
          </w:p>
          <w:p w:rsidR="00175CC8" w:rsidRPr="00B520C5" w:rsidRDefault="00175CC8" w:rsidP="00175C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Wirtualne karty (logowanie w oparciu o certyfikat chroniony poprzez moduł TPM),</w:t>
            </w:r>
          </w:p>
          <w:p w:rsidR="00175CC8" w:rsidRPr="00B520C5" w:rsidRDefault="00175CC8" w:rsidP="00175C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 xml:space="preserve">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      </w: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lastRenderedPageBreak/>
              <w:t>PINu. Mechanizm musi być ze specyfikacją FIDO.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Mechanizmy wieloskładnikowego uwierzytelniania.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Wsparcie dla uwierzytelniania na bazie Kerberos v. 5,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Wsparcie do uwierzytelnienia urządzenia na bazie certyfikatu,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Wsparcie dla algorytmów Suite B (RFC 4869)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Mechanizm ograniczający możliwość uruchamiania aplikacji tylko do podpisanych cyfrowo (zaufanych) aplikacji zgodnie z politykami określonymi w organizacji,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Izolacja mechanizmów bezpieczeństwa w dedykowanym środowisku wirtualnym,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Mechanizm automatyzacji dołączania do domeny i odłączania się od domeny,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Możliwość zarządzania narzędziami zgodnymi ze specyfikacją Open Mobile Alliance (OMA) Device Management (DM) protocol 2.0,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Możliwość selektywnego usuwania konfiguracji oraz danych określonych jako dane organizacji,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Możliwość konfiguracji trybu „kioskowego” dającego dostęp tylko do wybranych aplikacji i funkcji systemu,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Wsparcie wbudowanej zapory ogniowej dla Internet Key Exchange v. 2 (IKEv2) dla warstwy transportowej IPsec,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Wbudowane narzędzia służące do administracji, do wykonywania kopii zapasowych polityk i ich odtwarzania oraz generowania raportów z ustawień polityk;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Wsparcie dla środowisk Java i .NET Framework 4.x – możliwość uruchomienia aplikacji działających we wskazanych środowiskach,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Wsparcie dla JScript i VBScript – możliwość uruchamiania interpretera poleceń,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Zdalna pomoc i współdzielenie aplikacji – możliwość zdalnego przejęcia sesji zalogowanego użytkownika celem rozwiązania problemu z komputerem,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 xml:space="preserve">Mechanizm pozwalający na dostosowanie konfiguracji systemu dla wielu użytkowników w </w:t>
            </w: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lastRenderedPageBreak/>
              <w:t>organizacji bez konieczności tworzenia obrazu instalacyjnego.(provisioning)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Rozwiązanie ma umożliwiające wdrożenie nowego obrazu poprzez zdalną instalację,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 xml:space="preserve">Zarządzanie kontami użytkowników sieci oraz urządzeniami sieciowymi tj. Drukarki 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modemy, woluminy dyskowe, usługi katalogowe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Udostępnianie wbudowanego modemu,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Oprogramowanie dla tworzenia kopii zapasowych (Backup); automatyczne wykonywanie kopii plików z możliwością automatycznego przywrócenia wersji wcześniejszej,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Możliwość przywracania obrazu plików systemowych do uprzednio zapisanej postaci,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Możliwość blokowania lub dopuszczania dowolnych urządzeń peryferyjnych za pomocą polityk grupowych (np. przy użyciu numerów identyfikacyjnych sprzętu),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Wbudowany mechanizm wirtualizacji typu hypervisor, umożliwiający, zgodnie z uprawnieniami licencyjnymi, uruchomienie do 4 maszyn wirtualnych,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Mechanizm szyfrowania dysków wewnętrznych i zewnętrznych z możliwością szyfrowania ograniczonego do danych użytkownika,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lastRenderedPageBreak/>
              <w:t>Wbudowane w system narzędzie do szyfrowania dysków przenośnych, z możliwością centralnego zarządzania poprzez polityki grupowe, pozwalające na wymuszenie szyfrowania dysków przenośnych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Możliwość tworzenia i przechowywania kopii zapasowych kluczy odzyskiwania do szyfrowania partycji w usługach katalogowych.</w:t>
            </w:r>
          </w:p>
          <w:p w:rsidR="00175CC8" w:rsidRPr="00B520C5" w:rsidRDefault="00175CC8" w:rsidP="00175C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</w:pPr>
            <w:r w:rsidRPr="00B520C5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Możliwość instalowania dodatkowych języków interfejsu systemu operacyjnego oraz możliwość zmiany języka bez konieczności reinstalacji systemu.</w:t>
            </w:r>
          </w:p>
        </w:tc>
        <w:tc>
          <w:tcPr>
            <w:tcW w:w="2065" w:type="dxa"/>
          </w:tcPr>
          <w:p w:rsidR="00175CC8" w:rsidRPr="00B520C5" w:rsidRDefault="00175CC8" w:rsidP="00175CC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B520C5">
              <w:rPr>
                <w:rFonts w:ascii="Arial Narrow" w:hAnsi="Arial Narrow" w:cstheme="minorHAnsi"/>
                <w:sz w:val="22"/>
                <w:szCs w:val="22"/>
              </w:rPr>
              <w:lastRenderedPageBreak/>
              <w:t>tak - podać</w:t>
            </w:r>
          </w:p>
        </w:tc>
        <w:tc>
          <w:tcPr>
            <w:tcW w:w="3099" w:type="dxa"/>
            <w:vAlign w:val="center"/>
          </w:tcPr>
          <w:p w:rsidR="00175CC8" w:rsidRDefault="00175CC8" w:rsidP="00175CC8">
            <w:pPr>
              <w:jc w:val="center"/>
              <w:rPr>
                <w:sz w:val="22"/>
              </w:rPr>
            </w:pPr>
          </w:p>
        </w:tc>
      </w:tr>
      <w:tr w:rsidR="00175CC8" w:rsidTr="00E07AC4">
        <w:trPr>
          <w:trHeight w:val="248"/>
        </w:trPr>
        <w:tc>
          <w:tcPr>
            <w:tcW w:w="4261" w:type="dxa"/>
            <w:vAlign w:val="center"/>
          </w:tcPr>
          <w:p w:rsidR="00175CC8" w:rsidRPr="00B520C5" w:rsidRDefault="00175CC8" w:rsidP="0017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B520C5">
              <w:rPr>
                <w:rFonts w:ascii="Arial Narrow" w:eastAsiaTheme="minorHAnsi" w:hAnsi="Arial Narrow" w:cstheme="minorBidi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W przypadku awarii dysków twardych komputera uszkodzony dysk twardy pozostaje u Zamawiającego</w:t>
            </w:r>
          </w:p>
        </w:tc>
        <w:tc>
          <w:tcPr>
            <w:tcW w:w="2065" w:type="dxa"/>
          </w:tcPr>
          <w:p w:rsidR="00175CC8" w:rsidRPr="00B520C5" w:rsidRDefault="00175CC8" w:rsidP="00175CC8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B520C5">
              <w:rPr>
                <w:rFonts w:ascii="Arial Narrow" w:hAnsi="Arial Narrow" w:cstheme="minorHAnsi"/>
                <w:sz w:val="22"/>
                <w:szCs w:val="22"/>
              </w:rPr>
              <w:t>Tak - potwierdzić</w:t>
            </w:r>
          </w:p>
        </w:tc>
        <w:tc>
          <w:tcPr>
            <w:tcW w:w="3099" w:type="dxa"/>
            <w:vAlign w:val="center"/>
          </w:tcPr>
          <w:p w:rsidR="00175CC8" w:rsidRDefault="00175CC8" w:rsidP="00175CC8">
            <w:pPr>
              <w:jc w:val="center"/>
              <w:rPr>
                <w:sz w:val="22"/>
              </w:rPr>
            </w:pPr>
          </w:p>
        </w:tc>
      </w:tr>
    </w:tbl>
    <w:p w:rsidR="00E07AC4" w:rsidRDefault="00E07AC4"/>
    <w:p w:rsidR="00C842E5" w:rsidRDefault="00C842E5"/>
    <w:p w:rsidR="00BD5455" w:rsidRPr="002C67A9" w:rsidRDefault="00BD5455" w:rsidP="009F391F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2C67A9" w:rsidRPr="002C3FA9" w:rsidRDefault="002C67A9" w:rsidP="002C67A9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2C3FA9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2C67A9" w:rsidRPr="002C3FA9" w:rsidRDefault="002C67A9" w:rsidP="002C67A9">
      <w:pPr>
        <w:ind w:left="3402"/>
        <w:jc w:val="center"/>
        <w:rPr>
          <w:rFonts w:ascii="Arial Narrow" w:hAnsi="Arial Narrow" w:cs="Calibri"/>
        </w:rPr>
      </w:pPr>
      <w:r w:rsidRPr="002C3FA9">
        <w:rPr>
          <w:rFonts w:ascii="Arial Narrow" w:hAnsi="Arial Narrow"/>
        </w:rPr>
        <w:t>podpis Wykonawcy/Pełnomocnika</w:t>
      </w:r>
    </w:p>
    <w:p w:rsidR="00BD5455" w:rsidRPr="002C67A9" w:rsidRDefault="00BD5455" w:rsidP="009F391F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bookmarkStart w:id="0" w:name="_GoBack"/>
      <w:bookmarkEnd w:id="0"/>
    </w:p>
    <w:sectPr w:rsidR="00BD5455" w:rsidRPr="002C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14B8"/>
    <w:multiLevelType w:val="hybridMultilevel"/>
    <w:tmpl w:val="B5F85F2A"/>
    <w:lvl w:ilvl="0" w:tplc="B53068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F6421"/>
    <w:multiLevelType w:val="hybridMultilevel"/>
    <w:tmpl w:val="32F8E026"/>
    <w:lvl w:ilvl="0" w:tplc="2070D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A672D"/>
    <w:multiLevelType w:val="hybridMultilevel"/>
    <w:tmpl w:val="15940E40"/>
    <w:lvl w:ilvl="0" w:tplc="DB7CC9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908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E493E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FE823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81E4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0FCACC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2AA89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670C8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F4533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0"/>
    <w:rsid w:val="000D763C"/>
    <w:rsid w:val="00100B0D"/>
    <w:rsid w:val="001246DB"/>
    <w:rsid w:val="001313CA"/>
    <w:rsid w:val="00175CC8"/>
    <w:rsid w:val="00181910"/>
    <w:rsid w:val="001C1E5A"/>
    <w:rsid w:val="001C7C4E"/>
    <w:rsid w:val="001D2DFB"/>
    <w:rsid w:val="001F4690"/>
    <w:rsid w:val="00285B47"/>
    <w:rsid w:val="002C3FA9"/>
    <w:rsid w:val="002C67A9"/>
    <w:rsid w:val="002D497B"/>
    <w:rsid w:val="002D4D58"/>
    <w:rsid w:val="0039066F"/>
    <w:rsid w:val="003B1E42"/>
    <w:rsid w:val="003B6B13"/>
    <w:rsid w:val="003E0811"/>
    <w:rsid w:val="00451BB2"/>
    <w:rsid w:val="004D3254"/>
    <w:rsid w:val="004E7BA4"/>
    <w:rsid w:val="004F14FE"/>
    <w:rsid w:val="00501856"/>
    <w:rsid w:val="005A690B"/>
    <w:rsid w:val="006241C0"/>
    <w:rsid w:val="00657E48"/>
    <w:rsid w:val="0067440D"/>
    <w:rsid w:val="006D389C"/>
    <w:rsid w:val="00836F63"/>
    <w:rsid w:val="009F391F"/>
    <w:rsid w:val="00A43B2D"/>
    <w:rsid w:val="00B26E85"/>
    <w:rsid w:val="00B520C5"/>
    <w:rsid w:val="00B618AC"/>
    <w:rsid w:val="00BA5642"/>
    <w:rsid w:val="00BB6A9B"/>
    <w:rsid w:val="00BD5455"/>
    <w:rsid w:val="00C30E89"/>
    <w:rsid w:val="00C842E5"/>
    <w:rsid w:val="00CA4E44"/>
    <w:rsid w:val="00CE235E"/>
    <w:rsid w:val="00D00549"/>
    <w:rsid w:val="00D46B8C"/>
    <w:rsid w:val="00D779A1"/>
    <w:rsid w:val="00DE2894"/>
    <w:rsid w:val="00E07AC4"/>
    <w:rsid w:val="00EA49F4"/>
    <w:rsid w:val="00EB28FB"/>
    <w:rsid w:val="00F17710"/>
    <w:rsid w:val="00F25C2B"/>
    <w:rsid w:val="00FB4F76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FA1E-3EE4-418C-876D-34BE943F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pl-PL"/>
    </w:rPr>
  </w:style>
  <w:style w:type="paragraph" w:styleId="Nagwek5">
    <w:name w:val="heading 5"/>
    <w:basedOn w:val="Normalny"/>
    <w:next w:val="Normalny"/>
    <w:link w:val="Nagwek5Znak"/>
    <w:qFormat/>
    <w:rsid w:val="001F4690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F4690"/>
    <w:rPr>
      <w:rFonts w:ascii="Times New Roman" w:eastAsia="Times New Roman" w:hAnsi="Times New Roman" w:cs="Times New Roman"/>
      <w:b/>
      <w:sz w:val="20"/>
      <w:szCs w:val="20"/>
      <w:lang w:val="lt-LT" w:eastAsia="pl-PL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BB6A9B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9F391F"/>
    <w:rPr>
      <w:rFonts w:ascii="Times New Roman" w:eastAsia="Times New Roman" w:hAnsi="Times New Roman" w:cs="Times New Roman"/>
      <w:sz w:val="20"/>
      <w:szCs w:val="20"/>
      <w:lang w:val="lt-LT" w:eastAsia="pl-PL"/>
    </w:rPr>
  </w:style>
  <w:style w:type="table" w:styleId="Tabela-Siatka">
    <w:name w:val="Table Grid"/>
    <w:basedOn w:val="Standardowy"/>
    <w:uiPriority w:val="39"/>
    <w:rsid w:val="009F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B6B13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rsid w:val="002C67A9"/>
    <w:pPr>
      <w:suppressAutoHyphens/>
      <w:spacing w:after="120"/>
    </w:pPr>
    <w:rPr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C67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46EBE960</Template>
  <TotalTime>38</TotalTime>
  <Pages>8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Maciej</dc:creator>
  <cp:keywords/>
  <dc:description/>
  <cp:lastModifiedBy>Agnieszka Korolczuk</cp:lastModifiedBy>
  <cp:revision>24</cp:revision>
  <dcterms:created xsi:type="dcterms:W3CDTF">2023-11-29T10:18:00Z</dcterms:created>
  <dcterms:modified xsi:type="dcterms:W3CDTF">2023-12-12T13:24:00Z</dcterms:modified>
</cp:coreProperties>
</file>