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4A25260E" w:rsidR="00C220BC" w:rsidRPr="000673AB" w:rsidRDefault="00C220BC" w:rsidP="000673AB">
      <w:pPr>
        <w:pStyle w:val="Nagwek"/>
        <w:spacing w:line="312" w:lineRule="auto"/>
        <w:jc w:val="center"/>
        <w:rPr>
          <w:rFonts w:cstheme="minorHAnsi"/>
          <w:b/>
          <w:sz w:val="20"/>
          <w:szCs w:val="20"/>
        </w:rPr>
      </w:pPr>
      <w:bookmarkStart w:id="0" w:name="_Hlk60739460"/>
      <w:r w:rsidRPr="000673AB">
        <w:rPr>
          <w:rFonts w:cstheme="minorHAnsi"/>
          <w:b/>
          <w:sz w:val="20"/>
          <w:szCs w:val="20"/>
        </w:rPr>
        <w:t>SPECYFIKACJA WARUNKÓW ZAMÓWIENIA</w:t>
      </w:r>
    </w:p>
    <w:p w14:paraId="2243FEC6" w14:textId="7868A257" w:rsidR="00C220BC" w:rsidRPr="000673AB" w:rsidRDefault="00C220BC" w:rsidP="00C220BC">
      <w:pPr>
        <w:spacing w:after="0" w:line="312" w:lineRule="auto"/>
        <w:jc w:val="center"/>
        <w:rPr>
          <w:rFonts w:cstheme="minorHAnsi"/>
          <w:b/>
          <w:sz w:val="20"/>
          <w:szCs w:val="20"/>
        </w:rPr>
      </w:pPr>
      <w:r w:rsidRPr="000673AB">
        <w:rPr>
          <w:rFonts w:cstheme="minorHAnsi"/>
          <w:b/>
          <w:sz w:val="20"/>
          <w:szCs w:val="20"/>
        </w:rPr>
        <w:t>- dalej zwana „SWZ”</w:t>
      </w:r>
    </w:p>
    <w:p w14:paraId="3F87445F" w14:textId="5B8C5094" w:rsidR="00A61E99" w:rsidRPr="000673AB" w:rsidRDefault="00A61E99" w:rsidP="00C220BC">
      <w:pPr>
        <w:spacing w:after="0" w:line="312" w:lineRule="auto"/>
        <w:jc w:val="center"/>
        <w:rPr>
          <w:rFonts w:cstheme="minorHAnsi"/>
          <w:b/>
          <w:sz w:val="20"/>
          <w:szCs w:val="20"/>
          <w:vertAlign w:val="superscript"/>
        </w:rPr>
      </w:pPr>
    </w:p>
    <w:p w14:paraId="0F5F186B" w14:textId="793E1D51" w:rsidR="00C220BC" w:rsidRPr="000673AB" w:rsidRDefault="006D4401" w:rsidP="00C220BC">
      <w:pPr>
        <w:pBdr>
          <w:bottom w:val="single" w:sz="1" w:space="2" w:color="000000"/>
        </w:pBdr>
        <w:jc w:val="both"/>
        <w:rPr>
          <w:rFonts w:cstheme="minorHAnsi"/>
          <w:b/>
          <w:bCs/>
          <w:sz w:val="20"/>
          <w:szCs w:val="20"/>
        </w:rPr>
      </w:pPr>
      <w:r w:rsidRPr="00366A61">
        <w:rPr>
          <w:rFonts w:cstheme="minorHAnsi"/>
          <w:b/>
          <w:bCs/>
          <w:noProof/>
          <w:sz w:val="20"/>
          <w:szCs w:val="20"/>
        </w:rPr>
        <mc:AlternateContent>
          <mc:Choice Requires="wpi">
            <w:drawing>
              <wp:anchor distT="0" distB="0" distL="114300" distR="114300" simplePos="0" relativeHeight="251659264" behindDoc="0" locked="0" layoutInCell="1" allowOverlap="1" wp14:anchorId="360A6E62" wp14:editId="06F50801">
                <wp:simplePos x="0" y="0"/>
                <wp:positionH relativeFrom="column">
                  <wp:posOffset>5992255</wp:posOffset>
                </wp:positionH>
                <wp:positionV relativeFrom="paragraph">
                  <wp:posOffset>279340</wp:posOffset>
                </wp:positionV>
                <wp:extent cx="360" cy="360"/>
                <wp:effectExtent l="38100" t="38100" r="57150" b="57150"/>
                <wp:wrapNone/>
                <wp:docPr id="8" name="Pismo odręczne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0C2CA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8" o:spid="_x0000_s1026" type="#_x0000_t75" style="position:absolute;margin-left:471.15pt;margin-top:21.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">
                <v:imagedata r:id="rId9" o:title=""/>
              </v:shape>
            </w:pict>
          </mc:Fallback>
        </mc:AlternateContent>
      </w:r>
      <w:r w:rsidR="00A61E99" w:rsidRPr="00366A61">
        <w:rPr>
          <w:rFonts w:cstheme="minorHAnsi"/>
          <w:b/>
          <w:bCs/>
          <w:sz w:val="20"/>
          <w:szCs w:val="20"/>
        </w:rPr>
        <w:t>Nr postępowania</w:t>
      </w:r>
      <w:r w:rsidR="00D57E8F" w:rsidRPr="00366A61">
        <w:rPr>
          <w:rFonts w:cstheme="minorHAnsi"/>
          <w:b/>
          <w:bCs/>
          <w:sz w:val="20"/>
          <w:szCs w:val="20"/>
        </w:rPr>
        <w:t xml:space="preserve">: </w:t>
      </w:r>
      <w:r w:rsidR="00366A61" w:rsidRPr="00366A61">
        <w:rPr>
          <w:rFonts w:cstheme="minorHAnsi"/>
          <w:b/>
          <w:bCs/>
          <w:sz w:val="20"/>
          <w:szCs w:val="20"/>
        </w:rPr>
        <w:t>ZP</w:t>
      </w:r>
      <w:r w:rsidR="00366A61">
        <w:rPr>
          <w:rFonts w:cstheme="minorHAnsi"/>
          <w:b/>
          <w:bCs/>
          <w:sz w:val="20"/>
          <w:szCs w:val="20"/>
        </w:rPr>
        <w:t>/08/2023</w:t>
      </w:r>
    </w:p>
    <w:p w14:paraId="06D58759" w14:textId="0578A294" w:rsidR="006D4401" w:rsidRPr="00EE3155" w:rsidRDefault="00EE3155" w:rsidP="00E07CC2">
      <w:pPr>
        <w:jc w:val="both"/>
        <w:rPr>
          <w:rFonts w:cstheme="minorHAnsi"/>
        </w:rPr>
      </w:pPr>
      <w:r w:rsidRPr="00EE3155">
        <w:rPr>
          <w:noProof/>
        </w:rPr>
        <w:drawing>
          <wp:anchor distT="0" distB="0" distL="114300" distR="114300" simplePos="0" relativeHeight="251660288" behindDoc="1" locked="0" layoutInCell="1" allowOverlap="1" wp14:anchorId="27C28C84" wp14:editId="5C024E1C">
            <wp:simplePos x="0" y="0"/>
            <wp:positionH relativeFrom="margin">
              <wp:posOffset>5009515</wp:posOffset>
            </wp:positionH>
            <wp:positionV relativeFrom="paragraph">
              <wp:posOffset>281305</wp:posOffset>
            </wp:positionV>
            <wp:extent cx="1379220" cy="137922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14:sizeRelH relativeFrom="page">
              <wp14:pctWidth>0</wp14:pctWidth>
            </wp14:sizeRelH>
            <wp14:sizeRelV relativeFrom="page">
              <wp14:pctHeight>0</wp14:pctHeight>
            </wp14:sizeRelV>
          </wp:anchor>
        </w:drawing>
      </w:r>
      <w:r w:rsidR="00E07CC2" w:rsidRPr="00EE3155">
        <w:rPr>
          <w:rFonts w:cstheme="minorHAnsi"/>
        </w:rPr>
        <w:t>Zamawiający:</w:t>
      </w:r>
      <w:r w:rsidR="00E07CC2" w:rsidRPr="00EE3155">
        <w:rPr>
          <w:rFonts w:cstheme="minorHAnsi"/>
        </w:rPr>
        <w:tab/>
      </w:r>
      <w:r w:rsidR="00E07CC2" w:rsidRPr="00EE3155">
        <w:rPr>
          <w:rFonts w:cstheme="minorHAnsi"/>
        </w:rPr>
        <w:tab/>
      </w:r>
      <w:r w:rsidR="00E07CC2" w:rsidRPr="00EE3155">
        <w:rPr>
          <w:rFonts w:cstheme="minorHAnsi"/>
        </w:rPr>
        <w:tab/>
      </w:r>
    </w:p>
    <w:p w14:paraId="0072FF07" w14:textId="412E7EAB" w:rsidR="006D4401" w:rsidRPr="00EE3155" w:rsidRDefault="00E07CC2"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
          <w:sz w:val="20"/>
          <w:szCs w:val="20"/>
        </w:rPr>
      </w:pPr>
      <w:r w:rsidRPr="00EE3155">
        <w:rPr>
          <w:rFonts w:cstheme="minorHAnsi"/>
        </w:rPr>
        <w:tab/>
      </w:r>
      <w:bookmarkStart w:id="1" w:name="_Hlk90296583"/>
      <w:r w:rsidR="006D4401" w:rsidRPr="00EE3155">
        <w:rPr>
          <w:rFonts w:cstheme="minorHAnsi"/>
          <w:b/>
          <w:sz w:val="20"/>
          <w:szCs w:val="20"/>
        </w:rPr>
        <w:t>Gmina Miasto Świnoujście</w:t>
      </w:r>
    </w:p>
    <w:p w14:paraId="66C09C15" w14:textId="328AD2C6"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Cs/>
          <w:sz w:val="20"/>
          <w:szCs w:val="20"/>
        </w:rPr>
      </w:pPr>
      <w:r w:rsidRPr="00EE3155">
        <w:rPr>
          <w:rFonts w:cstheme="minorHAnsi"/>
          <w:bCs/>
          <w:sz w:val="20"/>
          <w:szCs w:val="20"/>
        </w:rPr>
        <w:t>ul. Wojska Polskiego 1/5, 72-600 Świnoujście</w:t>
      </w:r>
    </w:p>
    <w:p w14:paraId="228BF3F1" w14:textId="57B04664"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Cs/>
          <w:sz w:val="20"/>
          <w:szCs w:val="20"/>
        </w:rPr>
      </w:pPr>
      <w:r w:rsidRPr="00EE3155">
        <w:rPr>
          <w:rFonts w:cstheme="minorHAnsi"/>
          <w:bCs/>
          <w:sz w:val="20"/>
          <w:szCs w:val="20"/>
        </w:rPr>
        <w:t>NIP: 8551571375, REGON: 811684290</w:t>
      </w:r>
    </w:p>
    <w:p w14:paraId="366960A9" w14:textId="4332E1E4"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Cs/>
          <w:sz w:val="20"/>
          <w:szCs w:val="20"/>
        </w:rPr>
      </w:pPr>
      <w:r w:rsidRPr="00EE3155">
        <w:rPr>
          <w:rFonts w:cstheme="minorHAnsi"/>
          <w:bCs/>
          <w:sz w:val="20"/>
          <w:szCs w:val="20"/>
        </w:rPr>
        <w:t>której zadania w zakresie objętym zamówieniem realizuje:</w:t>
      </w:r>
    </w:p>
    <w:p w14:paraId="2BD5F247" w14:textId="77777777"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
          <w:sz w:val="20"/>
          <w:szCs w:val="20"/>
        </w:rPr>
      </w:pPr>
      <w:r w:rsidRPr="00EE3155">
        <w:rPr>
          <w:rFonts w:cstheme="minorHAnsi"/>
          <w:b/>
          <w:sz w:val="20"/>
          <w:szCs w:val="20"/>
        </w:rPr>
        <w:t>Żegluga Świnoujska</w:t>
      </w:r>
    </w:p>
    <w:p w14:paraId="49BC4E15" w14:textId="77777777"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
          <w:sz w:val="20"/>
          <w:szCs w:val="20"/>
        </w:rPr>
      </w:pPr>
      <w:r w:rsidRPr="00EE3155">
        <w:rPr>
          <w:rFonts w:cstheme="minorHAnsi"/>
          <w:b/>
          <w:sz w:val="20"/>
          <w:szCs w:val="20"/>
        </w:rPr>
        <w:t>ul. Wybrzeże Władysława IV 12</w:t>
      </w:r>
    </w:p>
    <w:p w14:paraId="06D791B9" w14:textId="1210BD1A" w:rsidR="006D4401" w:rsidRPr="00EE3155"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
          <w:sz w:val="20"/>
          <w:szCs w:val="20"/>
        </w:rPr>
      </w:pPr>
      <w:r w:rsidRPr="00EE3155">
        <w:rPr>
          <w:rFonts w:cstheme="minorHAnsi"/>
          <w:b/>
          <w:sz w:val="20"/>
          <w:szCs w:val="20"/>
        </w:rPr>
        <w:t>72 –600 Świnoujście</w:t>
      </w:r>
    </w:p>
    <w:p w14:paraId="273336AF" w14:textId="0450A00C" w:rsidR="006D4401" w:rsidRPr="000673AB" w:rsidRDefault="006D4401" w:rsidP="00EE3155">
      <w:pPr>
        <w:pBdr>
          <w:top w:val="single" w:sz="1" w:space="6" w:color="000000"/>
          <w:left w:val="single" w:sz="1" w:space="0" w:color="000000"/>
          <w:bottom w:val="single" w:sz="1" w:space="9" w:color="000000"/>
          <w:right w:val="single" w:sz="1" w:space="31" w:color="000000"/>
        </w:pBdr>
        <w:spacing w:after="0" w:line="240" w:lineRule="auto"/>
        <w:ind w:right="3855"/>
        <w:jc w:val="center"/>
        <w:rPr>
          <w:rFonts w:cstheme="minorHAnsi"/>
          <w:bCs/>
          <w:sz w:val="20"/>
          <w:szCs w:val="20"/>
        </w:rPr>
      </w:pPr>
      <w:r w:rsidRPr="00EE3155">
        <w:rPr>
          <w:rFonts w:cstheme="minorHAnsi"/>
          <w:bCs/>
          <w:sz w:val="20"/>
          <w:szCs w:val="20"/>
        </w:rPr>
        <w:t>NIP: 8551478049, REGON: 810504943</w:t>
      </w:r>
      <w:r w:rsidRPr="000673AB">
        <w:rPr>
          <w:rFonts w:cstheme="minorHAnsi"/>
          <w:bCs/>
          <w:sz w:val="20"/>
          <w:szCs w:val="20"/>
        </w:rPr>
        <w:t xml:space="preserve"> </w:t>
      </w:r>
    </w:p>
    <w:bookmarkEnd w:id="1"/>
    <w:p w14:paraId="605D4713" w14:textId="389446F8" w:rsidR="006D4401" w:rsidRPr="006D4401" w:rsidRDefault="00E07CC2" w:rsidP="006D4401">
      <w:pPr>
        <w:jc w:val="both"/>
        <w:rPr>
          <w:rFonts w:cstheme="minorHAnsi"/>
        </w:rPr>
      </w:pPr>
      <w:r w:rsidRPr="000673AB">
        <w:rPr>
          <w:rFonts w:cstheme="minorHAnsi"/>
        </w:rPr>
        <w:tab/>
      </w:r>
      <w:r w:rsidRPr="000673AB">
        <w:rPr>
          <w:rFonts w:cstheme="minorHAnsi"/>
        </w:rPr>
        <w:tab/>
      </w:r>
      <w:r w:rsidRPr="000673AB">
        <w:rPr>
          <w:rFonts w:cstheme="minorHAnsi"/>
        </w:rPr>
        <w:tab/>
      </w:r>
      <w:r w:rsidRPr="000673AB">
        <w:rPr>
          <w:rFonts w:cstheme="minorHAnsi"/>
        </w:rPr>
        <w:tab/>
      </w:r>
    </w:p>
    <w:p w14:paraId="6CE92F17" w14:textId="77777777" w:rsidR="00E07CC2" w:rsidRPr="000673AB"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0673AB">
        <w:rPr>
          <w:rFonts w:asciiTheme="minorHAnsi" w:hAnsiTheme="minorHAnsi" w:cstheme="minorHAnsi"/>
          <w:b/>
          <w:sz w:val="20"/>
          <w:szCs w:val="20"/>
        </w:rPr>
        <w:t>Nazwa nadana zamówieniu:</w:t>
      </w:r>
    </w:p>
    <w:p w14:paraId="48C07DFD" w14:textId="760C88D3" w:rsidR="00E07CC2" w:rsidRPr="000673AB" w:rsidRDefault="00E07CC2" w:rsidP="00E07CC2">
      <w:pPr>
        <w:pStyle w:val="Nagwek"/>
        <w:spacing w:after="200" w:line="312" w:lineRule="auto"/>
        <w:jc w:val="center"/>
        <w:rPr>
          <w:rFonts w:cstheme="minorHAnsi"/>
          <w:b/>
          <w:bCs/>
          <w:sz w:val="20"/>
          <w:szCs w:val="20"/>
        </w:rPr>
      </w:pPr>
      <w:r w:rsidRPr="000673AB">
        <w:rPr>
          <w:rFonts w:cstheme="minorHAnsi"/>
          <w:b/>
          <w:bCs/>
          <w:sz w:val="20"/>
          <w:szCs w:val="20"/>
        </w:rPr>
        <w:t>„</w:t>
      </w:r>
      <w:r w:rsidR="009005BE" w:rsidRPr="000673AB">
        <w:rPr>
          <w:rFonts w:cstheme="minorHAnsi"/>
          <w:b/>
          <w:bCs/>
          <w:sz w:val="20"/>
          <w:szCs w:val="20"/>
        </w:rPr>
        <w:t>UBEZPIECZENIE MIENIA I ODPOWIEDZIALNOŚCI ŻEGLUGI ŚWINOUJSKIEJ”</w:t>
      </w:r>
      <w:r w:rsidR="006D4401" w:rsidRPr="000673AB">
        <w:rPr>
          <w:rFonts w:cstheme="minorHAnsi"/>
          <w:b/>
          <w:bCs/>
          <w:sz w:val="20"/>
          <w:szCs w:val="20"/>
        </w:rPr>
        <w:t xml:space="preserve"> </w:t>
      </w:r>
    </w:p>
    <w:p w14:paraId="69761360" w14:textId="77777777" w:rsidR="00E07CC2" w:rsidRPr="000673AB" w:rsidRDefault="00E07CC2" w:rsidP="00604751">
      <w:pPr>
        <w:spacing w:after="0" w:line="240" w:lineRule="auto"/>
        <w:rPr>
          <w:rFonts w:eastAsiaTheme="majorEastAsia" w:cstheme="minorHAnsi"/>
          <w:b/>
          <w:sz w:val="20"/>
          <w:szCs w:val="20"/>
        </w:rPr>
      </w:pPr>
    </w:p>
    <w:bookmarkEnd w:id="0"/>
    <w:p w14:paraId="2B1CEC15" w14:textId="4356CF4C" w:rsidR="00D57E8F" w:rsidRPr="000673AB" w:rsidRDefault="00D57E8F" w:rsidP="00D57E8F">
      <w:pPr>
        <w:spacing w:after="0" w:line="240" w:lineRule="auto"/>
        <w:jc w:val="both"/>
        <w:rPr>
          <w:rFonts w:eastAsia="Times New Roman" w:cstheme="minorHAnsi"/>
          <w:sz w:val="20"/>
          <w:szCs w:val="20"/>
          <w:lang w:eastAsia="pl-PL"/>
        </w:rPr>
      </w:pPr>
      <w:r w:rsidRPr="000673AB">
        <w:rPr>
          <w:rFonts w:eastAsia="Times New Roman" w:cstheme="minorHAnsi"/>
          <w:sz w:val="20"/>
          <w:szCs w:val="20"/>
          <w:lang w:eastAsia="pl-PL"/>
        </w:rPr>
        <w:t xml:space="preserve">Postępowanie o udzielenie zamówienia publicznego - dalej zwane „postępowaniem” - prowadzone zgodnie </w:t>
      </w:r>
      <w:r w:rsidR="00A61E99" w:rsidRPr="000673AB">
        <w:rPr>
          <w:rFonts w:eastAsia="Times New Roman" w:cstheme="minorHAnsi"/>
          <w:sz w:val="20"/>
          <w:szCs w:val="20"/>
          <w:lang w:eastAsia="pl-PL"/>
        </w:rPr>
        <w:br/>
      </w:r>
      <w:r w:rsidRPr="000673AB">
        <w:rPr>
          <w:rFonts w:eastAsia="Times New Roman" w:cstheme="minorHAnsi"/>
          <w:sz w:val="20"/>
          <w:szCs w:val="20"/>
          <w:lang w:eastAsia="pl-PL"/>
        </w:rPr>
        <w:t>z przepisami ustawy z dnia 11 września 2019 r. - Prawo zamówień publicznych (</w:t>
      </w:r>
      <w:bookmarkStart w:id="2" w:name="_Hlk81808913"/>
      <w:r w:rsidR="00EA5911" w:rsidRPr="000673AB">
        <w:rPr>
          <w:rFonts w:eastAsia="Times New Roman" w:cstheme="minorHAnsi"/>
          <w:sz w:val="20"/>
          <w:szCs w:val="20"/>
          <w:lang w:eastAsia="pl-PL"/>
        </w:rPr>
        <w:t xml:space="preserve">Dz.U. </w:t>
      </w:r>
      <w:bookmarkEnd w:id="2"/>
      <w:r w:rsidR="00CF655B" w:rsidRPr="000673AB">
        <w:rPr>
          <w:rFonts w:eastAsia="Times New Roman" w:cstheme="minorHAnsi"/>
          <w:sz w:val="20"/>
          <w:szCs w:val="20"/>
          <w:lang w:eastAsia="pl-PL"/>
        </w:rPr>
        <w:t xml:space="preserve">z 2022 r. poz. </w:t>
      </w:r>
      <w:r w:rsidR="00902952" w:rsidRPr="000673AB">
        <w:rPr>
          <w:rFonts w:eastAsia="Times New Roman" w:cstheme="minorHAnsi"/>
          <w:sz w:val="20"/>
          <w:szCs w:val="20"/>
          <w:lang w:eastAsia="pl-PL"/>
        </w:rPr>
        <w:t xml:space="preserve">1710 z </w:t>
      </w:r>
      <w:proofErr w:type="spellStart"/>
      <w:r w:rsidR="00902952" w:rsidRPr="000673AB">
        <w:rPr>
          <w:rFonts w:eastAsia="Times New Roman" w:cstheme="minorHAnsi"/>
          <w:sz w:val="20"/>
          <w:szCs w:val="20"/>
          <w:lang w:eastAsia="pl-PL"/>
        </w:rPr>
        <w:t>późn</w:t>
      </w:r>
      <w:proofErr w:type="spellEnd"/>
      <w:r w:rsidR="00902952" w:rsidRPr="000673AB">
        <w:rPr>
          <w:rFonts w:eastAsia="Times New Roman" w:cstheme="minorHAnsi"/>
          <w:sz w:val="20"/>
          <w:szCs w:val="20"/>
          <w:lang w:eastAsia="pl-PL"/>
        </w:rPr>
        <w:t>. zm.</w:t>
      </w:r>
      <w:r w:rsidRPr="000673AB">
        <w:rPr>
          <w:rFonts w:eastAsia="Times New Roman" w:cstheme="minorHAnsi"/>
          <w:sz w:val="20"/>
          <w:szCs w:val="20"/>
          <w:lang w:eastAsia="pl-PL"/>
        </w:rPr>
        <w:t>) - dalej zwanej „Ustawą”</w:t>
      </w:r>
    </w:p>
    <w:p w14:paraId="2993EDF7" w14:textId="140806D1" w:rsidR="00D57E8F" w:rsidRPr="000673AB" w:rsidRDefault="00D57E8F" w:rsidP="00604751">
      <w:pPr>
        <w:jc w:val="both"/>
        <w:rPr>
          <w:rFonts w:cstheme="minorHAnsi"/>
        </w:rPr>
      </w:pPr>
    </w:p>
    <w:p w14:paraId="5EFB4ECA" w14:textId="0C7EA6E2" w:rsidR="00604751" w:rsidRPr="000673AB" w:rsidRDefault="00D57E8F" w:rsidP="00D57E8F">
      <w:pPr>
        <w:rPr>
          <w:rFonts w:cstheme="minorHAnsi"/>
          <w:sz w:val="20"/>
          <w:szCs w:val="20"/>
        </w:rPr>
      </w:pPr>
      <w:r w:rsidRPr="000673AB">
        <w:rPr>
          <w:rFonts w:cstheme="minorHAnsi"/>
          <w:sz w:val="20"/>
          <w:szCs w:val="20"/>
        </w:rPr>
        <w:t>Wartość zamówienia nie przekracza progów unijnych określonych na podstawie art. 3 Ustawy.</w:t>
      </w:r>
    </w:p>
    <w:p w14:paraId="71D4E425" w14:textId="77777777" w:rsidR="00D57E8F" w:rsidRPr="000673AB" w:rsidRDefault="00D57E8F" w:rsidP="00D57E8F">
      <w:pPr>
        <w:rPr>
          <w:rFonts w:cstheme="minorHAnsi"/>
          <w:sz w:val="20"/>
          <w:szCs w:val="20"/>
        </w:rPr>
      </w:pPr>
    </w:p>
    <w:p w14:paraId="712161B6" w14:textId="541F3132" w:rsidR="002F7244" w:rsidRPr="000673AB" w:rsidRDefault="002F7244" w:rsidP="002F7244">
      <w:pPr>
        <w:jc w:val="right"/>
        <w:rPr>
          <w:rFonts w:cstheme="minorHAnsi"/>
        </w:rPr>
      </w:pPr>
    </w:p>
    <w:p w14:paraId="4BAF3CAE" w14:textId="1CB7C02C" w:rsidR="00C220BC" w:rsidRPr="000673AB" w:rsidRDefault="00C220BC" w:rsidP="002F7244">
      <w:pPr>
        <w:jc w:val="right"/>
        <w:rPr>
          <w:rFonts w:cstheme="minorHAnsi"/>
        </w:rPr>
      </w:pPr>
    </w:p>
    <w:p w14:paraId="287106D1" w14:textId="131F5160" w:rsidR="00D57E8F" w:rsidRPr="000673AB" w:rsidRDefault="00D57E8F" w:rsidP="00C220BC">
      <w:pPr>
        <w:spacing w:after="0" w:line="240" w:lineRule="auto"/>
        <w:jc w:val="both"/>
        <w:rPr>
          <w:rFonts w:eastAsia="Times New Roman" w:cstheme="minorHAnsi"/>
          <w:sz w:val="20"/>
          <w:szCs w:val="20"/>
          <w:lang w:eastAsia="pl-PL"/>
        </w:rPr>
      </w:pPr>
    </w:p>
    <w:p w14:paraId="3381945C" w14:textId="77777777" w:rsidR="00D57E8F" w:rsidRPr="000673AB" w:rsidRDefault="00D57E8F" w:rsidP="00C220BC">
      <w:pPr>
        <w:spacing w:after="0" w:line="240" w:lineRule="auto"/>
        <w:jc w:val="both"/>
        <w:rPr>
          <w:rFonts w:eastAsia="Times New Roman" w:cstheme="minorHAnsi"/>
          <w:sz w:val="20"/>
          <w:szCs w:val="20"/>
          <w:lang w:eastAsia="pl-PL"/>
        </w:rPr>
      </w:pPr>
    </w:p>
    <w:p w14:paraId="50540D1C" w14:textId="1BAE3DD6" w:rsidR="00C220BC" w:rsidRPr="000673AB" w:rsidRDefault="00C220BC" w:rsidP="002F7244">
      <w:pPr>
        <w:jc w:val="right"/>
        <w:rPr>
          <w:rFonts w:cstheme="minorHAnsi"/>
        </w:rPr>
      </w:pPr>
    </w:p>
    <w:p w14:paraId="0686F5F0" w14:textId="2CC7E795" w:rsidR="00E07CC2" w:rsidRPr="000673AB" w:rsidRDefault="00E07CC2" w:rsidP="002F7244">
      <w:pPr>
        <w:jc w:val="right"/>
        <w:rPr>
          <w:rFonts w:cstheme="minorHAnsi"/>
        </w:rPr>
      </w:pPr>
    </w:p>
    <w:p w14:paraId="77CB7B75" w14:textId="77777777" w:rsidR="00C220BC" w:rsidRPr="000673AB" w:rsidRDefault="00C220BC" w:rsidP="00C220BC">
      <w:pPr>
        <w:jc w:val="both"/>
        <w:rPr>
          <w:rFonts w:cstheme="minorHAnsi"/>
          <w:sz w:val="20"/>
          <w:szCs w:val="20"/>
        </w:rPr>
      </w:pPr>
      <w:r w:rsidRPr="000673AB">
        <w:rPr>
          <w:rFonts w:cstheme="minorHAnsi"/>
          <w:sz w:val="20"/>
          <w:szCs w:val="20"/>
        </w:rPr>
        <w:t>Zatwierdził:</w:t>
      </w:r>
    </w:p>
    <w:p w14:paraId="544C2772" w14:textId="59EA0E59" w:rsidR="00C220BC" w:rsidRPr="000673AB" w:rsidRDefault="00C220BC" w:rsidP="00C220BC">
      <w:pPr>
        <w:jc w:val="both"/>
        <w:rPr>
          <w:rFonts w:cstheme="minorHAnsi"/>
          <w:sz w:val="20"/>
          <w:szCs w:val="20"/>
        </w:rPr>
      </w:pPr>
    </w:p>
    <w:p w14:paraId="03354460" w14:textId="2D8CDAC3" w:rsidR="009005BE" w:rsidRPr="000673AB" w:rsidRDefault="009005BE" w:rsidP="00C220BC">
      <w:pPr>
        <w:jc w:val="both"/>
        <w:rPr>
          <w:rFonts w:cstheme="minorHAnsi"/>
          <w:sz w:val="20"/>
          <w:szCs w:val="20"/>
        </w:rPr>
      </w:pPr>
    </w:p>
    <w:p w14:paraId="0FB1340D" w14:textId="1C268C99" w:rsidR="009005BE" w:rsidRPr="000673AB" w:rsidRDefault="009005BE" w:rsidP="00C220BC">
      <w:pPr>
        <w:jc w:val="both"/>
        <w:rPr>
          <w:rFonts w:cstheme="minorHAnsi"/>
          <w:sz w:val="20"/>
          <w:szCs w:val="20"/>
        </w:rPr>
      </w:pPr>
    </w:p>
    <w:p w14:paraId="0DEC9410" w14:textId="47F8F26B" w:rsidR="009005BE" w:rsidRPr="000673AB" w:rsidRDefault="009005BE" w:rsidP="00C220BC">
      <w:pPr>
        <w:jc w:val="both"/>
        <w:rPr>
          <w:rFonts w:cstheme="minorHAnsi"/>
          <w:sz w:val="20"/>
          <w:szCs w:val="20"/>
        </w:rPr>
      </w:pPr>
    </w:p>
    <w:p w14:paraId="3478CD16" w14:textId="19609325" w:rsidR="009005BE" w:rsidRPr="000673AB" w:rsidRDefault="009005BE" w:rsidP="00C220BC">
      <w:pPr>
        <w:jc w:val="both"/>
        <w:rPr>
          <w:rFonts w:cstheme="minorHAnsi"/>
          <w:sz w:val="20"/>
          <w:szCs w:val="20"/>
        </w:rPr>
      </w:pPr>
    </w:p>
    <w:p w14:paraId="3434DE21" w14:textId="77777777" w:rsidR="009005BE" w:rsidRPr="000673AB" w:rsidRDefault="009005BE" w:rsidP="00C220BC">
      <w:pPr>
        <w:jc w:val="both"/>
        <w:rPr>
          <w:rFonts w:cstheme="minorHAnsi"/>
          <w:sz w:val="20"/>
          <w:szCs w:val="20"/>
        </w:rPr>
      </w:pPr>
    </w:p>
    <w:p w14:paraId="5764AFF3" w14:textId="7FB1C771" w:rsidR="00604751" w:rsidRPr="000673AB" w:rsidRDefault="009005BE" w:rsidP="009005BE">
      <w:pPr>
        <w:jc w:val="center"/>
        <w:outlineLvl w:val="0"/>
        <w:rPr>
          <w:rFonts w:cstheme="minorHAnsi"/>
          <w:sz w:val="20"/>
          <w:szCs w:val="20"/>
        </w:rPr>
        <w:sectPr w:rsidR="00604751" w:rsidRPr="000673AB" w:rsidSect="002F7244">
          <w:headerReference w:type="default" r:id="rId11"/>
          <w:headerReference w:type="first" r:id="rId12"/>
          <w:footerReference w:type="first" r:id="rId13"/>
          <w:pgSz w:w="11906" w:h="16838"/>
          <w:pgMar w:top="1077" w:right="907" w:bottom="1134" w:left="907" w:header="709" w:footer="709" w:gutter="0"/>
          <w:cols w:space="708"/>
          <w:titlePg/>
          <w:docGrid w:linePitch="360"/>
        </w:sectPr>
      </w:pPr>
      <w:r w:rsidRPr="000673AB">
        <w:rPr>
          <w:rFonts w:cstheme="minorHAnsi"/>
          <w:sz w:val="20"/>
          <w:szCs w:val="20"/>
        </w:rPr>
        <w:t xml:space="preserve">Świnoujście, </w:t>
      </w:r>
      <w:r w:rsidR="004E24EE">
        <w:rPr>
          <w:rFonts w:cstheme="minorHAnsi"/>
          <w:sz w:val="20"/>
          <w:szCs w:val="20"/>
        </w:rPr>
        <w:t>kwiecień</w:t>
      </w:r>
      <w:r w:rsidRPr="000673AB">
        <w:rPr>
          <w:rFonts w:cstheme="minorHAnsi"/>
          <w:sz w:val="20"/>
          <w:szCs w:val="20"/>
        </w:rPr>
        <w:t xml:space="preserve"> 2023 r.</w:t>
      </w:r>
    </w:p>
    <w:p w14:paraId="3BB7B3E3" w14:textId="77777777" w:rsidR="00DC2ACD" w:rsidRPr="000673AB" w:rsidRDefault="00DC2ACD" w:rsidP="00DC2ACD">
      <w:pPr>
        <w:rPr>
          <w:rFonts w:cstheme="minorHAnsi"/>
          <w:b/>
          <w:sz w:val="20"/>
          <w:szCs w:val="20"/>
          <w:u w:val="single"/>
        </w:rPr>
      </w:pPr>
      <w:r w:rsidRPr="000673AB">
        <w:rPr>
          <w:rFonts w:cstheme="minorHAnsi"/>
          <w:b/>
          <w:sz w:val="20"/>
          <w:szCs w:val="20"/>
          <w:u w:val="single"/>
        </w:rPr>
        <w:lastRenderedPageBreak/>
        <w:t>Zawartość  SWZ:</w:t>
      </w:r>
    </w:p>
    <w:p w14:paraId="117CEE86"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w:t>
      </w:r>
      <w:r w:rsidRPr="000673AB">
        <w:rPr>
          <w:rFonts w:eastAsia="Calibri" w:cstheme="minorHAnsi"/>
          <w:sz w:val="20"/>
          <w:szCs w:val="20"/>
          <w:lang w:eastAsia="pl-PL"/>
        </w:rPr>
        <w:tab/>
      </w:r>
      <w:bookmarkStart w:id="3" w:name="_Hlk62822226"/>
      <w:r w:rsidRPr="000673AB">
        <w:rPr>
          <w:rFonts w:eastAsia="Calibri" w:cstheme="minorHAnsi"/>
          <w:sz w:val="20"/>
          <w:szCs w:val="20"/>
          <w:lang w:eastAsia="pl-PL"/>
        </w:rPr>
        <w:t>Zamawiający</w:t>
      </w:r>
    </w:p>
    <w:p w14:paraId="00D7431B"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w:t>
      </w:r>
      <w:r w:rsidRPr="000673AB">
        <w:rPr>
          <w:rFonts w:eastAsia="Calibri" w:cstheme="minorHAnsi"/>
          <w:sz w:val="20"/>
          <w:szCs w:val="20"/>
          <w:lang w:eastAsia="pl-PL"/>
        </w:rPr>
        <w:tab/>
        <w:t>Tryb udzielenia zamówienia</w:t>
      </w:r>
    </w:p>
    <w:p w14:paraId="5D360DAB"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3.</w:t>
      </w:r>
      <w:r w:rsidRPr="000673AB">
        <w:rPr>
          <w:rFonts w:eastAsia="Calibri" w:cstheme="minorHAnsi"/>
          <w:sz w:val="20"/>
          <w:szCs w:val="20"/>
          <w:lang w:eastAsia="pl-PL"/>
        </w:rPr>
        <w:tab/>
        <w:t>Opis przedmiotu zamówienia</w:t>
      </w:r>
    </w:p>
    <w:p w14:paraId="7DB72F10"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4.</w:t>
      </w:r>
      <w:r w:rsidRPr="000673AB">
        <w:rPr>
          <w:rFonts w:eastAsia="Calibri" w:cstheme="minorHAnsi"/>
          <w:sz w:val="20"/>
          <w:szCs w:val="20"/>
          <w:lang w:eastAsia="pl-PL"/>
        </w:rPr>
        <w:tab/>
        <w:t>Informacja dotycząca udziału podwykonawców w przedmiocie zamówienia</w:t>
      </w:r>
    </w:p>
    <w:p w14:paraId="77956B3A"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5.</w:t>
      </w:r>
      <w:r w:rsidRPr="000673AB">
        <w:rPr>
          <w:rFonts w:eastAsia="Calibri" w:cstheme="minorHAnsi"/>
          <w:sz w:val="20"/>
          <w:szCs w:val="20"/>
          <w:lang w:eastAsia="pl-PL"/>
        </w:rPr>
        <w:tab/>
        <w:t>Opis części zamówienia</w:t>
      </w:r>
      <w:r w:rsidRPr="000673AB">
        <w:rPr>
          <w:rFonts w:eastAsia="Calibri" w:cstheme="minorHAnsi"/>
          <w:sz w:val="20"/>
          <w:szCs w:val="20"/>
          <w:lang w:eastAsia="pl-PL"/>
        </w:rPr>
        <w:tab/>
      </w:r>
    </w:p>
    <w:p w14:paraId="3A3F77FF"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6.</w:t>
      </w:r>
      <w:r w:rsidRPr="000673AB">
        <w:rPr>
          <w:rFonts w:eastAsia="Calibri" w:cstheme="minorHAnsi"/>
          <w:sz w:val="20"/>
          <w:szCs w:val="20"/>
          <w:lang w:eastAsia="pl-PL"/>
        </w:rPr>
        <w:tab/>
        <w:t>Oferty wariantowe</w:t>
      </w:r>
    </w:p>
    <w:p w14:paraId="2FEB4914"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7.</w:t>
      </w:r>
      <w:r w:rsidRPr="000673AB">
        <w:rPr>
          <w:rFonts w:eastAsia="Calibri" w:cstheme="minorHAnsi"/>
          <w:sz w:val="20"/>
          <w:szCs w:val="20"/>
          <w:lang w:eastAsia="pl-PL"/>
        </w:rPr>
        <w:tab/>
        <w:t>Termin wykonania zamówienia</w:t>
      </w:r>
    </w:p>
    <w:p w14:paraId="705F5D21"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8.</w:t>
      </w:r>
      <w:r w:rsidRPr="000673AB">
        <w:rPr>
          <w:rFonts w:eastAsia="Calibri" w:cstheme="minorHAnsi"/>
          <w:sz w:val="20"/>
          <w:szCs w:val="20"/>
          <w:lang w:eastAsia="pl-PL"/>
        </w:rPr>
        <w:tab/>
        <w:t>Podstawy wykluczenia</w:t>
      </w:r>
    </w:p>
    <w:p w14:paraId="1584A52A"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9.</w:t>
      </w:r>
      <w:r w:rsidRPr="000673AB">
        <w:rPr>
          <w:rFonts w:eastAsia="Calibri" w:cstheme="minorHAnsi"/>
          <w:sz w:val="20"/>
          <w:szCs w:val="20"/>
          <w:lang w:eastAsia="pl-PL"/>
        </w:rPr>
        <w:tab/>
        <w:t>Informacja o warunkach udziału w postępowaniu o udzielenie zamówienia</w:t>
      </w:r>
    </w:p>
    <w:p w14:paraId="1CC0FE92"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10.</w:t>
      </w:r>
      <w:r w:rsidRPr="000673AB">
        <w:rPr>
          <w:rFonts w:eastAsia="Calibri" w:cstheme="minorHAnsi"/>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11.</w:t>
      </w:r>
      <w:r w:rsidRPr="000673AB">
        <w:rPr>
          <w:rFonts w:eastAsia="Calibri" w:cstheme="minorHAnsi"/>
          <w:sz w:val="20"/>
          <w:szCs w:val="20"/>
          <w:lang w:eastAsia="pl-PL"/>
        </w:rPr>
        <w:tab/>
        <w:t>Informacje dotyczące składania pełnomocnictwa lub innego dokumentu potwierdzającego umocowanie do reprezentowania wykonawcy</w:t>
      </w:r>
    </w:p>
    <w:p w14:paraId="2E0879D6"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12.</w:t>
      </w:r>
      <w:r w:rsidRPr="000673AB">
        <w:rPr>
          <w:rFonts w:eastAsia="Calibri" w:cstheme="minorHAnsi"/>
          <w:sz w:val="20"/>
          <w:szCs w:val="20"/>
          <w:lang w:eastAsia="pl-PL"/>
        </w:rPr>
        <w:tab/>
        <w:t>Forma i postać składanych oświadczeń i dokumentów oraz oferty</w:t>
      </w:r>
    </w:p>
    <w:p w14:paraId="1636D26C"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13.</w:t>
      </w:r>
      <w:r w:rsidRPr="000673AB">
        <w:rPr>
          <w:rFonts w:eastAsia="Calibri" w:cstheme="minorHAnsi"/>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14.</w:t>
      </w:r>
      <w:r w:rsidRPr="000673AB">
        <w:rPr>
          <w:rFonts w:eastAsia="Calibri" w:cstheme="minorHAnsi"/>
          <w:sz w:val="20"/>
          <w:szCs w:val="20"/>
          <w:lang w:eastAsia="pl-PL"/>
        </w:rPr>
        <w:tab/>
        <w:t>Wskazanie osób uprawnionych do komunikowania się z wykonawcami</w:t>
      </w:r>
    </w:p>
    <w:p w14:paraId="58E7B587"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15.</w:t>
      </w:r>
      <w:r w:rsidRPr="000673AB">
        <w:rPr>
          <w:rFonts w:eastAsia="Calibri" w:cstheme="minorHAnsi"/>
          <w:sz w:val="20"/>
          <w:szCs w:val="20"/>
          <w:lang w:eastAsia="pl-PL"/>
        </w:rPr>
        <w:tab/>
        <w:t>Termin związania ofertą</w:t>
      </w:r>
    </w:p>
    <w:p w14:paraId="4C2BD030"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16.</w:t>
      </w:r>
      <w:r w:rsidRPr="000673AB">
        <w:rPr>
          <w:rFonts w:eastAsia="Calibri" w:cstheme="minorHAnsi"/>
          <w:sz w:val="20"/>
          <w:szCs w:val="20"/>
          <w:lang w:eastAsia="pl-PL"/>
        </w:rPr>
        <w:tab/>
        <w:t>Wymagania dotyczące wadium, w tym jego kwota</w:t>
      </w:r>
    </w:p>
    <w:p w14:paraId="47DE9A9A"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17.</w:t>
      </w:r>
      <w:r w:rsidRPr="000673AB">
        <w:rPr>
          <w:rFonts w:eastAsia="Calibri" w:cstheme="minorHAnsi"/>
          <w:sz w:val="20"/>
          <w:szCs w:val="20"/>
          <w:lang w:eastAsia="pl-PL"/>
        </w:rPr>
        <w:tab/>
        <w:t>Opis sposobu przygotowania oferty</w:t>
      </w:r>
    </w:p>
    <w:p w14:paraId="41DDE5A1"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18.</w:t>
      </w:r>
      <w:r w:rsidRPr="000673AB">
        <w:rPr>
          <w:rFonts w:eastAsia="Calibri" w:cstheme="minorHAnsi"/>
          <w:sz w:val="20"/>
          <w:szCs w:val="20"/>
          <w:lang w:eastAsia="pl-PL"/>
        </w:rPr>
        <w:tab/>
        <w:t>Sposób oraz termin składania ofert</w:t>
      </w:r>
    </w:p>
    <w:p w14:paraId="78BF299A"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19.</w:t>
      </w:r>
      <w:r w:rsidRPr="000673AB">
        <w:rPr>
          <w:rFonts w:eastAsia="Calibri" w:cstheme="minorHAnsi"/>
          <w:sz w:val="20"/>
          <w:szCs w:val="20"/>
          <w:lang w:eastAsia="pl-PL"/>
        </w:rPr>
        <w:tab/>
        <w:t>Termin otwarcia ofert</w:t>
      </w:r>
    </w:p>
    <w:p w14:paraId="58ABEA29"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20.</w:t>
      </w:r>
      <w:r w:rsidRPr="000673AB">
        <w:rPr>
          <w:rFonts w:eastAsia="Calibri" w:cstheme="minorHAnsi"/>
          <w:sz w:val="20"/>
          <w:szCs w:val="20"/>
          <w:lang w:eastAsia="pl-PL"/>
        </w:rPr>
        <w:tab/>
        <w:t>Czynności wykonywane po otwarciu ofert</w:t>
      </w:r>
    </w:p>
    <w:p w14:paraId="5643126A"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21.</w:t>
      </w:r>
      <w:r w:rsidRPr="000673AB">
        <w:rPr>
          <w:rFonts w:eastAsia="Calibri" w:cstheme="minorHAnsi"/>
          <w:sz w:val="20"/>
          <w:szCs w:val="20"/>
          <w:lang w:eastAsia="pl-PL"/>
        </w:rPr>
        <w:tab/>
        <w:t>Sposób obliczenia ceny</w:t>
      </w:r>
    </w:p>
    <w:p w14:paraId="66265F72"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22.</w:t>
      </w:r>
      <w:r w:rsidRPr="000673AB">
        <w:rPr>
          <w:rFonts w:eastAsia="Calibri" w:cstheme="minorHAnsi"/>
          <w:sz w:val="20"/>
          <w:szCs w:val="20"/>
          <w:lang w:eastAsia="pl-PL"/>
        </w:rPr>
        <w:tab/>
        <w:t>Opis kryteriów oceny ofert wraz z podaniem wag tych kryteriów i sposobu oceny ofert</w:t>
      </w:r>
    </w:p>
    <w:p w14:paraId="69288AAD"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23.</w:t>
      </w:r>
      <w:r w:rsidRPr="000673AB">
        <w:rPr>
          <w:rFonts w:eastAsia="Calibri" w:cstheme="minorHAnsi"/>
          <w:sz w:val="20"/>
          <w:szCs w:val="20"/>
          <w:lang w:eastAsia="pl-PL"/>
        </w:rPr>
        <w:tab/>
        <w:t>Prowadzenie procedury z negocjacjami</w:t>
      </w:r>
      <w:r w:rsidRPr="000673AB">
        <w:rPr>
          <w:rFonts w:eastAsia="Calibri" w:cstheme="minorHAnsi"/>
          <w:sz w:val="20"/>
          <w:szCs w:val="20"/>
          <w:lang w:eastAsia="pl-PL"/>
        </w:rPr>
        <w:tab/>
      </w:r>
    </w:p>
    <w:p w14:paraId="535D0F20"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24.</w:t>
      </w:r>
      <w:r w:rsidRPr="000673AB">
        <w:rPr>
          <w:rFonts w:eastAsia="Calibri" w:cstheme="minorHAnsi"/>
          <w:sz w:val="20"/>
          <w:szCs w:val="20"/>
          <w:lang w:eastAsia="pl-PL"/>
        </w:rPr>
        <w:tab/>
        <w:t>Informacje o formalnościach, jakie muszą zostać dopełnione po wyborze oferty w celu zawarcia umowy w sprawie zamówienia publicznego</w:t>
      </w:r>
    </w:p>
    <w:p w14:paraId="341A1744"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25.</w:t>
      </w:r>
      <w:r w:rsidRPr="000673AB">
        <w:rPr>
          <w:rFonts w:eastAsia="Calibri" w:cstheme="minorHAnsi"/>
          <w:sz w:val="20"/>
          <w:szCs w:val="20"/>
          <w:lang w:eastAsia="pl-PL"/>
        </w:rPr>
        <w:tab/>
        <w:t>Informacje dotyczące zabezpieczenia należytego wykonania umowy, jeżeli zamawiający przewiduje obowiązek jego wniesienia</w:t>
      </w:r>
    </w:p>
    <w:p w14:paraId="67FB60F8"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26.</w:t>
      </w:r>
      <w:r w:rsidRPr="000673AB">
        <w:rPr>
          <w:rFonts w:eastAsia="Calibri" w:cstheme="minorHAnsi"/>
          <w:sz w:val="20"/>
          <w:szCs w:val="20"/>
          <w:lang w:eastAsia="pl-PL"/>
        </w:rPr>
        <w:tab/>
        <w:t>Informacje dotyczące zwrotu kosztów udziału w postępowaniu, jeżeli zamawiający przewiduje ich zwrot</w:t>
      </w:r>
    </w:p>
    <w:p w14:paraId="31C3FF0F"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27.</w:t>
      </w:r>
      <w:r w:rsidRPr="000673AB">
        <w:rPr>
          <w:rFonts w:eastAsia="Calibri" w:cstheme="minorHAnsi"/>
          <w:sz w:val="20"/>
          <w:szCs w:val="20"/>
          <w:lang w:eastAsia="pl-PL"/>
        </w:rPr>
        <w:tab/>
        <w:t>Projektowane postanowienia umowy w sprawie zamówienia publicznego, które zostaną wprowadzone do treści tej umowy</w:t>
      </w:r>
    </w:p>
    <w:p w14:paraId="471CAAAE"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28.</w:t>
      </w:r>
      <w:r w:rsidRPr="000673AB">
        <w:rPr>
          <w:rFonts w:eastAsia="Calibri" w:cstheme="minorHAnsi"/>
          <w:sz w:val="20"/>
          <w:szCs w:val="20"/>
          <w:lang w:eastAsia="pl-PL"/>
        </w:rPr>
        <w:tab/>
        <w:t>Pouczenie o środkach ochrony prawnej przysługujących wykonawcy</w:t>
      </w:r>
    </w:p>
    <w:p w14:paraId="31CCB2F3"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29.</w:t>
      </w:r>
      <w:r w:rsidRPr="000673AB">
        <w:rPr>
          <w:rFonts w:eastAsia="Calibri" w:cstheme="minorHAnsi"/>
          <w:sz w:val="20"/>
          <w:szCs w:val="20"/>
          <w:lang w:eastAsia="pl-PL"/>
        </w:rPr>
        <w:tab/>
        <w:t>Informacja o przetwarzaniu danych osobowych przez zamawiającego</w:t>
      </w:r>
    </w:p>
    <w:p w14:paraId="14F9D0AC" w14:textId="77777777" w:rsidR="00DC2ACD" w:rsidRPr="000673AB" w:rsidRDefault="00DC2ACD" w:rsidP="00DC2ACD">
      <w:pPr>
        <w:spacing w:after="0"/>
        <w:ind w:left="567" w:hanging="567"/>
        <w:rPr>
          <w:rFonts w:eastAsia="Calibri" w:cstheme="minorHAnsi"/>
          <w:sz w:val="20"/>
          <w:szCs w:val="20"/>
          <w:lang w:eastAsia="pl-PL"/>
        </w:rPr>
      </w:pPr>
      <w:r w:rsidRPr="000673AB">
        <w:rPr>
          <w:rFonts w:eastAsia="Calibri" w:cstheme="minorHAnsi"/>
          <w:sz w:val="20"/>
          <w:szCs w:val="20"/>
          <w:lang w:eastAsia="pl-PL"/>
        </w:rPr>
        <w:t>30.</w:t>
      </w:r>
      <w:r w:rsidRPr="000673AB">
        <w:rPr>
          <w:rFonts w:eastAsia="Calibri" w:cstheme="minorHAnsi"/>
          <w:sz w:val="20"/>
          <w:szCs w:val="20"/>
          <w:lang w:eastAsia="pl-PL"/>
        </w:rPr>
        <w:tab/>
        <w:t>Wykaz załączników.</w:t>
      </w:r>
    </w:p>
    <w:bookmarkEnd w:id="3"/>
    <w:p w14:paraId="37A14658" w14:textId="54DB8116" w:rsidR="00DC2ACD" w:rsidRPr="000673AB" w:rsidRDefault="00DC2ACD" w:rsidP="003D417E">
      <w:pPr>
        <w:rPr>
          <w:rFonts w:cstheme="minorHAnsi"/>
          <w:b/>
          <w:u w:val="single"/>
        </w:rPr>
      </w:pPr>
    </w:p>
    <w:p w14:paraId="03F40ED3" w14:textId="6D68D233" w:rsidR="00DC2ACD" w:rsidRPr="000673AB" w:rsidRDefault="00DC2ACD" w:rsidP="003D417E">
      <w:pPr>
        <w:rPr>
          <w:rFonts w:cstheme="minorHAnsi"/>
          <w:b/>
          <w:u w:val="single"/>
        </w:rPr>
      </w:pPr>
    </w:p>
    <w:p w14:paraId="6954ECA1" w14:textId="7A06D14C" w:rsidR="00DC2ACD" w:rsidRPr="000673AB" w:rsidRDefault="00DC2ACD" w:rsidP="003D417E">
      <w:pPr>
        <w:rPr>
          <w:rFonts w:cstheme="minorHAnsi"/>
          <w:b/>
          <w:u w:val="single"/>
        </w:rPr>
      </w:pPr>
    </w:p>
    <w:p w14:paraId="729857A1" w14:textId="5966A19D" w:rsidR="00DC2ACD" w:rsidRPr="000673AB" w:rsidRDefault="00DC2ACD" w:rsidP="003D417E">
      <w:pPr>
        <w:rPr>
          <w:rFonts w:cstheme="minorHAnsi"/>
          <w:b/>
          <w:u w:val="single"/>
        </w:rPr>
      </w:pPr>
    </w:p>
    <w:p w14:paraId="5152F40D" w14:textId="766985C3" w:rsidR="00DC2ACD" w:rsidRPr="000673AB" w:rsidRDefault="00DC2ACD" w:rsidP="003D417E">
      <w:pPr>
        <w:rPr>
          <w:rFonts w:cstheme="minorHAnsi"/>
          <w:b/>
          <w:u w:val="single"/>
        </w:rPr>
      </w:pPr>
    </w:p>
    <w:p w14:paraId="493D9163" w14:textId="59FF4D11" w:rsidR="00DC2ACD" w:rsidRPr="000673AB" w:rsidRDefault="00DC2ACD" w:rsidP="003D417E">
      <w:pPr>
        <w:rPr>
          <w:rFonts w:cstheme="minorHAnsi"/>
          <w:b/>
          <w:u w:val="single"/>
        </w:rPr>
      </w:pPr>
    </w:p>
    <w:p w14:paraId="323C77AB" w14:textId="77777777" w:rsidR="00DC2ACD" w:rsidRPr="000673AB" w:rsidRDefault="00DC2ACD" w:rsidP="003D417E">
      <w:pPr>
        <w:rPr>
          <w:rFonts w:cstheme="minorHAnsi"/>
          <w:b/>
          <w:u w:val="single"/>
        </w:rPr>
      </w:pPr>
    </w:p>
    <w:p w14:paraId="0D4CCE79" w14:textId="77777777" w:rsidR="00DC2ACD" w:rsidRPr="000673AB" w:rsidRDefault="00DC2ACD" w:rsidP="003D417E">
      <w:pPr>
        <w:rPr>
          <w:rFonts w:cstheme="minorHAnsi"/>
          <w:b/>
          <w:u w:val="single"/>
        </w:rPr>
      </w:pPr>
    </w:p>
    <w:p w14:paraId="7CEEE0E2" w14:textId="58F9A5A6" w:rsidR="00D50F29" w:rsidRPr="000673AB"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lastRenderedPageBreak/>
        <w:t>Zamawiający</w:t>
      </w:r>
    </w:p>
    <w:p w14:paraId="7912E6A7" w14:textId="77777777" w:rsidR="009005BE" w:rsidRPr="000673AB" w:rsidRDefault="009005BE" w:rsidP="009005BE">
      <w:pPr>
        <w:spacing w:after="0"/>
        <w:rPr>
          <w:rFonts w:eastAsiaTheme="majorEastAsia" w:cstheme="minorHAnsi"/>
          <w:b/>
          <w:bCs/>
          <w:caps/>
          <w:spacing w:val="10"/>
          <w:sz w:val="20"/>
          <w:szCs w:val="20"/>
        </w:rPr>
      </w:pPr>
      <w:r w:rsidRPr="000673AB">
        <w:rPr>
          <w:rFonts w:eastAsiaTheme="majorEastAsia" w:cstheme="minorHAnsi"/>
          <w:b/>
          <w:bCs/>
          <w:caps/>
          <w:spacing w:val="10"/>
          <w:sz w:val="20"/>
          <w:szCs w:val="20"/>
        </w:rPr>
        <w:t>Gmina Miasto Świnoujście</w:t>
      </w:r>
    </w:p>
    <w:p w14:paraId="6527873B" w14:textId="77777777" w:rsidR="009005BE" w:rsidRPr="000673AB" w:rsidRDefault="009005BE" w:rsidP="009005BE">
      <w:pPr>
        <w:spacing w:after="0"/>
        <w:rPr>
          <w:rFonts w:eastAsiaTheme="majorEastAsia" w:cstheme="minorHAnsi"/>
          <w:caps/>
          <w:spacing w:val="10"/>
          <w:sz w:val="20"/>
          <w:szCs w:val="20"/>
        </w:rPr>
      </w:pPr>
      <w:r w:rsidRPr="000673AB">
        <w:rPr>
          <w:rFonts w:eastAsiaTheme="majorEastAsia" w:cstheme="minorHAnsi"/>
          <w:caps/>
          <w:spacing w:val="10"/>
          <w:sz w:val="20"/>
          <w:szCs w:val="20"/>
        </w:rPr>
        <w:t>ul. Wojska Polskiego 1/5, 72-600 Świnoujście</w:t>
      </w:r>
    </w:p>
    <w:p w14:paraId="387BD84C" w14:textId="77777777" w:rsidR="009005BE" w:rsidRPr="000673AB" w:rsidRDefault="009005BE" w:rsidP="009005BE">
      <w:pPr>
        <w:spacing w:after="0"/>
        <w:rPr>
          <w:rFonts w:eastAsiaTheme="majorEastAsia" w:cstheme="minorHAnsi"/>
          <w:caps/>
          <w:spacing w:val="10"/>
          <w:sz w:val="20"/>
          <w:szCs w:val="20"/>
        </w:rPr>
      </w:pPr>
      <w:r w:rsidRPr="000673AB">
        <w:rPr>
          <w:rFonts w:eastAsiaTheme="majorEastAsia" w:cstheme="minorHAnsi"/>
          <w:caps/>
          <w:spacing w:val="10"/>
          <w:sz w:val="20"/>
          <w:szCs w:val="20"/>
        </w:rPr>
        <w:t>NIP: 8551571375, REGON: 811684290</w:t>
      </w:r>
    </w:p>
    <w:p w14:paraId="0225AABD" w14:textId="77777777" w:rsidR="009005BE" w:rsidRPr="000673AB" w:rsidRDefault="009005BE" w:rsidP="009005BE">
      <w:pPr>
        <w:spacing w:after="0"/>
        <w:rPr>
          <w:rFonts w:eastAsiaTheme="majorEastAsia" w:cstheme="minorHAnsi"/>
          <w:caps/>
          <w:spacing w:val="10"/>
          <w:sz w:val="20"/>
          <w:szCs w:val="20"/>
        </w:rPr>
      </w:pPr>
      <w:r w:rsidRPr="000673AB">
        <w:rPr>
          <w:rFonts w:eastAsiaTheme="majorEastAsia" w:cstheme="minorHAnsi"/>
          <w:caps/>
          <w:spacing w:val="10"/>
          <w:sz w:val="20"/>
          <w:szCs w:val="20"/>
        </w:rPr>
        <w:t>której zadania w zakresie objętym zamówieniem realizuje:</w:t>
      </w:r>
    </w:p>
    <w:p w14:paraId="7A13C0F1" w14:textId="77777777" w:rsidR="009005BE" w:rsidRPr="000673AB" w:rsidRDefault="009005BE" w:rsidP="009005BE">
      <w:pPr>
        <w:spacing w:after="0"/>
        <w:rPr>
          <w:rFonts w:eastAsiaTheme="majorEastAsia" w:cstheme="minorHAnsi"/>
          <w:b/>
          <w:bCs/>
          <w:caps/>
          <w:spacing w:val="10"/>
          <w:sz w:val="20"/>
          <w:szCs w:val="20"/>
        </w:rPr>
      </w:pPr>
      <w:r w:rsidRPr="000673AB">
        <w:rPr>
          <w:rFonts w:eastAsiaTheme="majorEastAsia" w:cstheme="minorHAnsi"/>
          <w:b/>
          <w:bCs/>
          <w:caps/>
          <w:spacing w:val="10"/>
          <w:sz w:val="20"/>
          <w:szCs w:val="20"/>
        </w:rPr>
        <w:t>Żegluga Świnoujska</w:t>
      </w:r>
    </w:p>
    <w:p w14:paraId="62DDC4CD" w14:textId="77777777" w:rsidR="009005BE" w:rsidRPr="000673AB" w:rsidRDefault="009005BE" w:rsidP="009005BE">
      <w:pPr>
        <w:spacing w:after="0"/>
        <w:rPr>
          <w:rFonts w:eastAsiaTheme="majorEastAsia" w:cstheme="minorHAnsi"/>
          <w:b/>
          <w:bCs/>
          <w:caps/>
          <w:spacing w:val="10"/>
          <w:sz w:val="20"/>
          <w:szCs w:val="20"/>
        </w:rPr>
      </w:pPr>
      <w:r w:rsidRPr="000673AB">
        <w:rPr>
          <w:rFonts w:eastAsiaTheme="majorEastAsia" w:cstheme="minorHAnsi"/>
          <w:b/>
          <w:bCs/>
          <w:caps/>
          <w:spacing w:val="10"/>
          <w:sz w:val="20"/>
          <w:szCs w:val="20"/>
        </w:rPr>
        <w:t>ul. Wybrzeże Władysława IV 12</w:t>
      </w:r>
    </w:p>
    <w:p w14:paraId="70D3E8ED" w14:textId="77777777" w:rsidR="009005BE" w:rsidRPr="000673AB" w:rsidRDefault="009005BE" w:rsidP="009005BE">
      <w:pPr>
        <w:spacing w:after="0"/>
        <w:rPr>
          <w:rFonts w:eastAsiaTheme="majorEastAsia" w:cstheme="minorHAnsi"/>
          <w:b/>
          <w:bCs/>
          <w:caps/>
          <w:spacing w:val="10"/>
          <w:sz w:val="20"/>
          <w:szCs w:val="20"/>
        </w:rPr>
      </w:pPr>
      <w:r w:rsidRPr="000673AB">
        <w:rPr>
          <w:rFonts w:eastAsiaTheme="majorEastAsia" w:cstheme="minorHAnsi"/>
          <w:b/>
          <w:bCs/>
          <w:caps/>
          <w:spacing w:val="10"/>
          <w:sz w:val="20"/>
          <w:szCs w:val="20"/>
        </w:rPr>
        <w:t>72 –600 Świnoujście</w:t>
      </w:r>
    </w:p>
    <w:p w14:paraId="24E758D8" w14:textId="77777777" w:rsidR="009005BE" w:rsidRPr="000673AB" w:rsidRDefault="009005BE" w:rsidP="009005BE">
      <w:pPr>
        <w:spacing w:after="0"/>
        <w:rPr>
          <w:rFonts w:eastAsiaTheme="majorEastAsia" w:cstheme="minorHAnsi"/>
          <w:caps/>
          <w:spacing w:val="10"/>
          <w:sz w:val="20"/>
          <w:szCs w:val="20"/>
        </w:rPr>
      </w:pPr>
      <w:r w:rsidRPr="000673AB">
        <w:rPr>
          <w:rFonts w:eastAsiaTheme="majorEastAsia" w:cstheme="minorHAnsi"/>
          <w:caps/>
          <w:spacing w:val="10"/>
          <w:sz w:val="20"/>
          <w:szCs w:val="20"/>
        </w:rPr>
        <w:t xml:space="preserve">NIP: 8551478049, REGON: 810504943 </w:t>
      </w:r>
    </w:p>
    <w:p w14:paraId="19FA0BD8" w14:textId="7369625C" w:rsidR="009005BE" w:rsidRPr="000673AB" w:rsidRDefault="009005BE" w:rsidP="009005BE">
      <w:pPr>
        <w:spacing w:after="0"/>
        <w:rPr>
          <w:rFonts w:eastAsiaTheme="majorEastAsia" w:cstheme="minorHAnsi"/>
          <w:caps/>
          <w:spacing w:val="10"/>
          <w:sz w:val="20"/>
          <w:szCs w:val="20"/>
        </w:rPr>
      </w:pPr>
      <w:r w:rsidRPr="000673AB">
        <w:rPr>
          <w:rFonts w:eastAsiaTheme="majorEastAsia" w:cstheme="minorHAnsi"/>
          <w:caps/>
          <w:spacing w:val="10"/>
          <w:sz w:val="20"/>
          <w:szCs w:val="20"/>
        </w:rPr>
        <w:t>tel. 91 322 38 77</w:t>
      </w:r>
    </w:p>
    <w:p w14:paraId="2CEF6B58" w14:textId="77777777" w:rsidR="009005BE" w:rsidRPr="000673AB" w:rsidRDefault="009005BE" w:rsidP="009005BE">
      <w:pPr>
        <w:spacing w:after="0"/>
        <w:rPr>
          <w:rFonts w:eastAsiaTheme="majorEastAsia" w:cstheme="minorHAnsi"/>
          <w:caps/>
          <w:spacing w:val="10"/>
          <w:sz w:val="20"/>
          <w:szCs w:val="20"/>
        </w:rPr>
      </w:pPr>
    </w:p>
    <w:p w14:paraId="52F89536" w14:textId="4ADF4776" w:rsidR="00D50F29" w:rsidRPr="000673AB" w:rsidRDefault="00D50F29" w:rsidP="009005BE">
      <w:pPr>
        <w:spacing w:after="0" w:line="240" w:lineRule="auto"/>
        <w:rPr>
          <w:rFonts w:eastAsiaTheme="majorEastAsia" w:cstheme="minorHAnsi"/>
          <w:b/>
          <w:sz w:val="20"/>
          <w:szCs w:val="20"/>
        </w:rPr>
      </w:pPr>
      <w:r w:rsidRPr="000673AB">
        <w:rPr>
          <w:rFonts w:eastAsiaTheme="majorEastAsia" w:cstheme="minorHAnsi"/>
          <w:b/>
          <w:sz w:val="20"/>
          <w:szCs w:val="20"/>
        </w:rPr>
        <w:t xml:space="preserve">Adres strony internetowej prowadzonego postępowania: </w:t>
      </w:r>
      <w:hyperlink r:id="rId14" w:history="1">
        <w:r w:rsidR="009005BE" w:rsidRPr="000673AB">
          <w:rPr>
            <w:rStyle w:val="Hipercze"/>
            <w:rFonts w:cstheme="minorHAnsi"/>
            <w:sz w:val="20"/>
            <w:szCs w:val="20"/>
          </w:rPr>
          <w:t>https://platformazakupowa.pl/pn/maximus_broker</w:t>
        </w:r>
      </w:hyperlink>
      <w:r w:rsidR="009005BE" w:rsidRPr="000673AB">
        <w:rPr>
          <w:rFonts w:cstheme="minorHAnsi"/>
          <w:sz w:val="20"/>
          <w:szCs w:val="20"/>
        </w:rPr>
        <w:t xml:space="preserve"> </w:t>
      </w:r>
    </w:p>
    <w:p w14:paraId="4BB3C600" w14:textId="3481A984" w:rsidR="007F1F00" w:rsidRPr="000673AB" w:rsidRDefault="007F1F00" w:rsidP="009005BE">
      <w:pPr>
        <w:spacing w:after="0" w:line="240" w:lineRule="auto"/>
        <w:rPr>
          <w:rFonts w:cstheme="minorHAnsi"/>
          <w:color w:val="333333"/>
          <w:sz w:val="20"/>
          <w:szCs w:val="20"/>
          <w:shd w:val="clear" w:color="auto" w:fill="FFFFFF"/>
        </w:rPr>
      </w:pPr>
      <w:r w:rsidRPr="000673AB">
        <w:rPr>
          <w:rFonts w:cstheme="minorHAnsi"/>
          <w:color w:val="333333"/>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00EBDC27" w:rsidR="00D50F29" w:rsidRPr="000673AB" w:rsidRDefault="00D50F29" w:rsidP="009005BE">
      <w:pPr>
        <w:spacing w:after="0" w:line="240" w:lineRule="auto"/>
        <w:rPr>
          <w:rFonts w:eastAsiaTheme="majorEastAsia" w:cstheme="minorHAnsi"/>
          <w:b/>
          <w:sz w:val="20"/>
          <w:szCs w:val="20"/>
          <w:u w:val="single"/>
        </w:rPr>
      </w:pPr>
      <w:r w:rsidRPr="000673AB">
        <w:rPr>
          <w:rFonts w:eastAsiaTheme="majorEastAsia" w:cstheme="minorHAnsi"/>
          <w:b/>
          <w:sz w:val="20"/>
          <w:szCs w:val="20"/>
        </w:rPr>
        <w:t xml:space="preserve">Adres poczty elektronicznej: </w:t>
      </w:r>
      <w:hyperlink r:id="rId15" w:history="1">
        <w:r w:rsidR="009005BE" w:rsidRPr="000673AB">
          <w:rPr>
            <w:rStyle w:val="Hipercze"/>
            <w:rFonts w:eastAsiaTheme="majorEastAsia" w:cstheme="minorHAnsi"/>
            <w:bCs/>
            <w:sz w:val="20"/>
            <w:szCs w:val="20"/>
          </w:rPr>
          <w:t>marta.kosinska@maximus-broker.pl</w:t>
        </w:r>
      </w:hyperlink>
      <w:r w:rsidR="009005BE" w:rsidRPr="000673AB">
        <w:rPr>
          <w:rFonts w:eastAsiaTheme="majorEastAsia" w:cstheme="minorHAnsi"/>
          <w:b/>
          <w:sz w:val="20"/>
          <w:szCs w:val="20"/>
        </w:rPr>
        <w:t xml:space="preserve">  </w:t>
      </w:r>
      <w:r w:rsidR="009005BE" w:rsidRPr="000673AB">
        <w:rPr>
          <w:rFonts w:eastAsiaTheme="majorEastAsia" w:cstheme="minorHAnsi"/>
          <w:b/>
          <w:sz w:val="20"/>
          <w:szCs w:val="20"/>
        </w:rPr>
        <w:tab/>
      </w:r>
      <w:r w:rsidRPr="000673AB">
        <w:rPr>
          <w:rFonts w:cstheme="minorHAnsi"/>
        </w:rPr>
        <w:tab/>
      </w:r>
      <w:r w:rsidRPr="000673AB">
        <w:rPr>
          <w:rFonts w:cstheme="minorHAnsi"/>
        </w:rPr>
        <w:tab/>
      </w:r>
    </w:p>
    <w:p w14:paraId="74DC7338" w14:textId="30691EE9" w:rsidR="00C33ADA" w:rsidRPr="00C33ADA" w:rsidRDefault="003D417E" w:rsidP="00C33ADA">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Tryb udzielenia zamówienia</w:t>
      </w:r>
    </w:p>
    <w:p w14:paraId="70FB751F" w14:textId="0F240B91" w:rsidR="00604751" w:rsidRPr="000673AB" w:rsidRDefault="003D417E" w:rsidP="009005BE">
      <w:pPr>
        <w:pStyle w:val="Akapitzlist"/>
        <w:numPr>
          <w:ilvl w:val="1"/>
          <w:numId w:val="1"/>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udziela zamówienia w trybie podstawowym, na podstawie art. 275 pkt </w:t>
      </w:r>
      <w:r w:rsidR="00BD3841" w:rsidRPr="000673AB">
        <w:rPr>
          <w:rFonts w:asciiTheme="minorHAnsi" w:hAnsiTheme="minorHAnsi" w:cstheme="minorHAnsi"/>
          <w:sz w:val="20"/>
          <w:szCs w:val="20"/>
        </w:rPr>
        <w:t>2</w:t>
      </w:r>
      <w:r w:rsidRPr="000673AB">
        <w:rPr>
          <w:rFonts w:asciiTheme="minorHAnsi" w:hAnsiTheme="minorHAnsi" w:cstheme="minorHAnsi"/>
          <w:sz w:val="20"/>
          <w:szCs w:val="20"/>
        </w:rPr>
        <w:t xml:space="preserve"> Ustawy, w którym </w:t>
      </w:r>
      <w:r w:rsidR="00A71512" w:rsidRPr="000673AB">
        <w:rPr>
          <w:rFonts w:asciiTheme="minorHAnsi" w:hAnsiTheme="minorHAnsi" w:cstheme="minorHAnsi"/>
          <w:sz w:val="20"/>
          <w:szCs w:val="20"/>
        </w:rPr>
        <w:br/>
      </w:r>
      <w:r w:rsidRPr="000673AB">
        <w:rPr>
          <w:rFonts w:asciiTheme="minorHAnsi" w:hAnsiTheme="minorHAnsi" w:cstheme="minorHAnsi"/>
          <w:sz w:val="20"/>
          <w:szCs w:val="20"/>
        </w:rPr>
        <w:t xml:space="preserve">w odpowiedzi na ogłoszenie o zamówieniu oferty mogą składać wszyscy zainteresowani wykonawcy, </w:t>
      </w:r>
      <w:r w:rsidR="00A71512" w:rsidRPr="000673AB">
        <w:rPr>
          <w:rFonts w:asciiTheme="minorHAnsi" w:hAnsiTheme="minorHAnsi" w:cstheme="minorHAnsi"/>
          <w:sz w:val="20"/>
          <w:szCs w:val="20"/>
        </w:rPr>
        <w:br/>
      </w:r>
      <w:r w:rsidRPr="000673AB">
        <w:rPr>
          <w:rFonts w:asciiTheme="minorHAnsi" w:hAnsiTheme="minorHAnsi" w:cstheme="minorHAnsi"/>
          <w:sz w:val="20"/>
          <w:szCs w:val="20"/>
        </w:rPr>
        <w:t xml:space="preserve">a następnie zamawiający </w:t>
      </w:r>
      <w:r w:rsidR="00A71512" w:rsidRPr="000673AB">
        <w:rPr>
          <w:rFonts w:asciiTheme="minorHAnsi" w:hAnsiTheme="minorHAnsi" w:cstheme="minorHAnsi"/>
          <w:sz w:val="20"/>
          <w:szCs w:val="20"/>
        </w:rPr>
        <w:t>może prowadzić negocjacje w celu ulepszenia treści ofert, które podlegają ocenie w ramach kryteriów oceny ofert, określonych w punkcie 22 SWZ</w:t>
      </w:r>
      <w:r w:rsidRPr="000673AB">
        <w:rPr>
          <w:rFonts w:asciiTheme="minorHAnsi" w:hAnsiTheme="minorHAnsi" w:cstheme="minorHAnsi"/>
          <w:sz w:val="20"/>
          <w:szCs w:val="20"/>
        </w:rPr>
        <w:t>.</w:t>
      </w:r>
    </w:p>
    <w:p w14:paraId="79828C79" w14:textId="659958E5" w:rsidR="003D417E" w:rsidRPr="000673AB" w:rsidRDefault="00645520" w:rsidP="009005BE">
      <w:pPr>
        <w:pStyle w:val="Akapitzlist"/>
        <w:numPr>
          <w:ilvl w:val="1"/>
          <w:numId w:val="1"/>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przewiduj</w:t>
      </w:r>
      <w:r w:rsidR="00A71512" w:rsidRPr="000673AB">
        <w:rPr>
          <w:rFonts w:asciiTheme="minorHAnsi" w:hAnsiTheme="minorHAnsi" w:cstheme="minorHAnsi"/>
          <w:sz w:val="20"/>
          <w:szCs w:val="20"/>
        </w:rPr>
        <w:t>e</w:t>
      </w:r>
      <w:r w:rsidRPr="000673AB">
        <w:rPr>
          <w:rFonts w:asciiTheme="minorHAnsi" w:hAnsiTheme="minorHAnsi" w:cstheme="minorHAnsi"/>
          <w:sz w:val="20"/>
          <w:szCs w:val="20"/>
        </w:rPr>
        <w:t xml:space="preserve"> wyb</w:t>
      </w:r>
      <w:r w:rsidR="00BD3841" w:rsidRPr="000673AB">
        <w:rPr>
          <w:rFonts w:asciiTheme="minorHAnsi" w:hAnsiTheme="minorHAnsi" w:cstheme="minorHAnsi"/>
          <w:sz w:val="20"/>
          <w:szCs w:val="20"/>
        </w:rPr>
        <w:t>ór</w:t>
      </w:r>
      <w:r w:rsidRPr="000673AB">
        <w:rPr>
          <w:rFonts w:asciiTheme="minorHAnsi" w:hAnsiTheme="minorHAnsi" w:cstheme="minorHAnsi"/>
          <w:sz w:val="20"/>
          <w:szCs w:val="20"/>
        </w:rPr>
        <w:t xml:space="preserve"> najkorzystniejszej oferty z możliwością prowadzenia negocjacji</w:t>
      </w:r>
      <w:r w:rsidR="00D537AA" w:rsidRPr="000673AB">
        <w:rPr>
          <w:rFonts w:asciiTheme="minorHAnsi" w:hAnsiTheme="minorHAnsi" w:cstheme="minorHAnsi"/>
          <w:sz w:val="20"/>
          <w:szCs w:val="20"/>
        </w:rPr>
        <w:t>.</w:t>
      </w:r>
      <w:r w:rsidR="00A71512" w:rsidRPr="000673AB">
        <w:rPr>
          <w:rFonts w:asciiTheme="minorHAnsi" w:hAnsiTheme="minorHAnsi" w:cstheme="minorHAnsi"/>
          <w:sz w:val="20"/>
          <w:szCs w:val="20"/>
        </w:rPr>
        <w:t xml:space="preserve"> </w:t>
      </w:r>
      <w:r w:rsidR="00D537AA" w:rsidRPr="000673AB">
        <w:rPr>
          <w:rFonts w:asciiTheme="minorHAnsi" w:hAnsiTheme="minorHAnsi" w:cstheme="minorHAnsi"/>
          <w:sz w:val="20"/>
          <w:szCs w:val="20"/>
        </w:rPr>
        <w:t>J</w:t>
      </w:r>
      <w:r w:rsidR="00A71512" w:rsidRPr="000673AB">
        <w:rPr>
          <w:rFonts w:asciiTheme="minorHAnsi" w:hAnsiTheme="minorHAnsi" w:cstheme="minorHAnsi"/>
          <w:sz w:val="20"/>
          <w:szCs w:val="20"/>
        </w:rPr>
        <w:t xml:space="preserve">eżeli w odpowiedzi na ogłoszenie o zamówieniu oferty złoży </w:t>
      </w:r>
      <w:r w:rsidR="00D537AA" w:rsidRPr="000673AB">
        <w:rPr>
          <w:rFonts w:asciiTheme="minorHAnsi" w:hAnsiTheme="minorHAnsi" w:cstheme="minorHAnsi"/>
          <w:sz w:val="20"/>
          <w:szCs w:val="20"/>
        </w:rPr>
        <w:t>więcej niż 3 wykonawców, który</w:t>
      </w:r>
      <w:r w:rsidR="006738EA" w:rsidRPr="000673AB">
        <w:rPr>
          <w:rFonts w:asciiTheme="minorHAnsi" w:hAnsiTheme="minorHAnsi" w:cstheme="minorHAnsi"/>
          <w:sz w:val="20"/>
          <w:szCs w:val="20"/>
        </w:rPr>
        <w:t>ch</w:t>
      </w:r>
      <w:r w:rsidR="00D537AA" w:rsidRPr="000673AB">
        <w:rPr>
          <w:rFonts w:asciiTheme="minorHAnsi" w:hAnsiTheme="minorHAnsi" w:cstheme="minorHAnsi"/>
          <w:sz w:val="20"/>
          <w:szCs w:val="20"/>
        </w:rPr>
        <w:t xml:space="preserve"> oferty nie podlegają odrzuceniu, to do negocjacji zostaną zaproszeni 3 wykonawcy, który</w:t>
      </w:r>
      <w:r w:rsidR="006738EA" w:rsidRPr="000673AB">
        <w:rPr>
          <w:rFonts w:asciiTheme="minorHAnsi" w:hAnsiTheme="minorHAnsi" w:cstheme="minorHAnsi"/>
          <w:sz w:val="20"/>
          <w:szCs w:val="20"/>
        </w:rPr>
        <w:t>ch</w:t>
      </w:r>
      <w:r w:rsidR="00D537AA" w:rsidRPr="000673AB">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0673AB" w:rsidRDefault="00E07CC2" w:rsidP="009005BE">
      <w:pPr>
        <w:pStyle w:val="Akapitzlist"/>
        <w:numPr>
          <w:ilvl w:val="1"/>
          <w:numId w:val="1"/>
        </w:numPr>
        <w:ind w:left="567" w:hanging="567"/>
        <w:rPr>
          <w:rFonts w:asciiTheme="minorHAnsi" w:hAnsiTheme="minorHAnsi" w:cstheme="minorHAnsi"/>
          <w:sz w:val="20"/>
          <w:szCs w:val="20"/>
        </w:rPr>
      </w:pPr>
      <w:r w:rsidRPr="000673AB">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0673AB" w:rsidRDefault="008B23B2" w:rsidP="009005BE">
      <w:pPr>
        <w:pStyle w:val="Akapitzlist"/>
        <w:numPr>
          <w:ilvl w:val="1"/>
          <w:numId w:val="1"/>
        </w:numPr>
        <w:ind w:left="567" w:hanging="567"/>
        <w:rPr>
          <w:rFonts w:asciiTheme="minorHAnsi" w:hAnsiTheme="minorHAnsi" w:cstheme="minorHAnsi"/>
          <w:sz w:val="20"/>
          <w:szCs w:val="20"/>
        </w:rPr>
      </w:pPr>
      <w:r w:rsidRPr="000673AB">
        <w:rPr>
          <w:rFonts w:asciiTheme="minorHAnsi" w:hAnsiTheme="minorHAnsi" w:cstheme="minorHAnsi"/>
          <w:sz w:val="20"/>
          <w:szCs w:val="20"/>
        </w:rPr>
        <w:t>Zamawiający nie przewiduje wyboru oferty z zastosowaniem aukcji elektronicznej.</w:t>
      </w:r>
    </w:p>
    <w:p w14:paraId="67D91C6A" w14:textId="7F4BC3F9" w:rsidR="00C33ADA" w:rsidRPr="00C33ADA" w:rsidRDefault="003D417E" w:rsidP="00C33ADA">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Opis przedmiotu zamówienia</w:t>
      </w:r>
    </w:p>
    <w:p w14:paraId="0020E346" w14:textId="09038A31" w:rsidR="003D1445" w:rsidRPr="000673AB" w:rsidRDefault="00982F80" w:rsidP="004534AD">
      <w:pPr>
        <w:pStyle w:val="Tytu"/>
        <w:numPr>
          <w:ilvl w:val="1"/>
          <w:numId w:val="1"/>
        </w:numPr>
        <w:spacing w:before="0" w:after="0"/>
        <w:ind w:left="567" w:hanging="567"/>
        <w:jc w:val="left"/>
        <w:rPr>
          <w:rFonts w:asciiTheme="minorHAnsi" w:hAnsiTheme="minorHAnsi" w:cstheme="minorHAnsi"/>
          <w:sz w:val="20"/>
        </w:rPr>
      </w:pPr>
      <w:r w:rsidRPr="000673AB">
        <w:rPr>
          <w:rFonts w:asciiTheme="minorHAnsi" w:hAnsiTheme="minorHAnsi" w:cstheme="minorHAnsi"/>
          <w:sz w:val="20"/>
        </w:rPr>
        <w:t>Zamówienie obejmuje</w:t>
      </w:r>
      <w:r w:rsidR="003D417E" w:rsidRPr="000673AB">
        <w:rPr>
          <w:rFonts w:asciiTheme="minorHAnsi" w:hAnsiTheme="minorHAnsi" w:cstheme="minorHAnsi"/>
          <w:sz w:val="20"/>
        </w:rPr>
        <w:t>:</w:t>
      </w:r>
    </w:p>
    <w:p w14:paraId="4BECC4E4" w14:textId="77777777" w:rsidR="00BF59B3" w:rsidRPr="000673AB" w:rsidRDefault="00BF59B3" w:rsidP="003D1445">
      <w:pPr>
        <w:pStyle w:val="Podtytu"/>
        <w:spacing w:after="0"/>
        <w:ind w:left="284"/>
        <w:jc w:val="left"/>
        <w:rPr>
          <w:rFonts w:asciiTheme="minorHAnsi" w:hAnsiTheme="minorHAnsi" w:cstheme="minorHAnsi"/>
          <w:bCs/>
          <w:sz w:val="20"/>
          <w:szCs w:val="20"/>
          <w:u w:val="single"/>
        </w:rPr>
      </w:pPr>
      <w:r w:rsidRPr="000673AB">
        <w:rPr>
          <w:rFonts w:asciiTheme="minorHAnsi" w:hAnsiTheme="minorHAnsi" w:cstheme="minorHAnsi"/>
          <w:bCs/>
          <w:sz w:val="20"/>
          <w:szCs w:val="20"/>
          <w:u w:val="single"/>
        </w:rPr>
        <w:t>Ubezpieczenie mienia i odpowiedzialności Zamawiającego w zakresie:</w:t>
      </w:r>
    </w:p>
    <w:p w14:paraId="5EC8B24F" w14:textId="34D5CE20" w:rsidR="003D1445" w:rsidRPr="000673AB" w:rsidRDefault="00BF59B3" w:rsidP="004534AD">
      <w:pPr>
        <w:tabs>
          <w:tab w:val="left" w:pos="5245"/>
        </w:tabs>
        <w:spacing w:after="0" w:line="240" w:lineRule="auto"/>
        <w:ind w:left="284"/>
        <w:rPr>
          <w:rFonts w:cstheme="minorHAnsi"/>
          <w:bCs/>
          <w:sz w:val="20"/>
          <w:szCs w:val="20"/>
        </w:rPr>
      </w:pPr>
      <w:r w:rsidRPr="000673AB">
        <w:rPr>
          <w:rFonts w:cstheme="minorHAnsi"/>
          <w:bCs/>
          <w:sz w:val="20"/>
          <w:szCs w:val="20"/>
        </w:rPr>
        <w:t>Ubezpieczenia jednostek pływających.</w:t>
      </w:r>
    </w:p>
    <w:p w14:paraId="5DF93004" w14:textId="351A7F5E" w:rsidR="00BF59B3" w:rsidRPr="000673AB" w:rsidRDefault="00BF59B3" w:rsidP="003D1445">
      <w:pPr>
        <w:spacing w:after="0" w:line="240" w:lineRule="auto"/>
        <w:ind w:left="284"/>
        <w:rPr>
          <w:rFonts w:cstheme="minorHAnsi"/>
          <w:b/>
          <w:sz w:val="20"/>
          <w:szCs w:val="20"/>
        </w:rPr>
      </w:pPr>
      <w:r w:rsidRPr="000673AB">
        <w:rPr>
          <w:rFonts w:cstheme="minorHAnsi"/>
          <w:b/>
          <w:sz w:val="20"/>
          <w:szCs w:val="20"/>
        </w:rPr>
        <w:t>Wspólny Słownik Zamówień (CPV): 66510000-8</w:t>
      </w:r>
    </w:p>
    <w:p w14:paraId="4EB4509D" w14:textId="2905C8E8" w:rsidR="00BF59B3" w:rsidRPr="000673AB" w:rsidRDefault="00BF59B3" w:rsidP="003D1445">
      <w:pPr>
        <w:tabs>
          <w:tab w:val="left" w:pos="5245"/>
        </w:tabs>
        <w:spacing w:after="0" w:line="240" w:lineRule="auto"/>
        <w:ind w:left="284"/>
        <w:rPr>
          <w:rFonts w:cstheme="minorHAnsi"/>
          <w:sz w:val="20"/>
          <w:szCs w:val="20"/>
          <w:u w:val="single"/>
        </w:rPr>
      </w:pPr>
      <w:r w:rsidRPr="000673AB">
        <w:rPr>
          <w:rFonts w:cstheme="minorHAnsi"/>
          <w:sz w:val="20"/>
          <w:szCs w:val="20"/>
          <w:u w:val="single"/>
        </w:rPr>
        <w:t>Przedmiot główny:</w:t>
      </w:r>
    </w:p>
    <w:p w14:paraId="76857A76" w14:textId="77777777"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CPV: 66.51.00.00-8</w:t>
      </w:r>
    </w:p>
    <w:p w14:paraId="23447EE8" w14:textId="5494F697"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Nazewnictwo wg CPV: usługi ubezpieczeniowe</w:t>
      </w:r>
    </w:p>
    <w:p w14:paraId="15C549C0" w14:textId="77777777" w:rsidR="00BF59B3" w:rsidRPr="000673AB" w:rsidRDefault="00BF59B3" w:rsidP="003D1445">
      <w:pPr>
        <w:tabs>
          <w:tab w:val="left" w:pos="5245"/>
        </w:tabs>
        <w:spacing w:after="0" w:line="240" w:lineRule="auto"/>
        <w:ind w:left="284"/>
        <w:rPr>
          <w:rFonts w:cstheme="minorHAnsi"/>
          <w:sz w:val="20"/>
          <w:szCs w:val="20"/>
          <w:u w:val="single"/>
        </w:rPr>
      </w:pPr>
      <w:r w:rsidRPr="000673AB">
        <w:rPr>
          <w:rFonts w:cstheme="minorHAnsi"/>
          <w:sz w:val="20"/>
          <w:szCs w:val="20"/>
          <w:u w:val="single"/>
        </w:rPr>
        <w:t>Przedmioty dodatkowe:</w:t>
      </w:r>
    </w:p>
    <w:p w14:paraId="4CAAF875" w14:textId="77777777"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CPV: 66.51.50.00-3</w:t>
      </w:r>
    </w:p>
    <w:p w14:paraId="560A72B3" w14:textId="5D706663"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Nazewnictwo wg CPV: usługi ubezpieczenia od uszkodzenia lub utraty</w:t>
      </w:r>
    </w:p>
    <w:p w14:paraId="3845A5A4" w14:textId="2E0F4880"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CPV: 66.51.60.00-0</w:t>
      </w:r>
    </w:p>
    <w:p w14:paraId="3C14D928" w14:textId="184657E5" w:rsidR="00BF59B3" w:rsidRPr="000673AB" w:rsidRDefault="00BF59B3" w:rsidP="003D1445">
      <w:pPr>
        <w:tabs>
          <w:tab w:val="left" w:pos="5245"/>
        </w:tabs>
        <w:spacing w:after="0" w:line="240" w:lineRule="auto"/>
        <w:ind w:left="284"/>
        <w:rPr>
          <w:rFonts w:cstheme="minorHAnsi"/>
          <w:sz w:val="20"/>
          <w:szCs w:val="20"/>
        </w:rPr>
      </w:pPr>
      <w:r w:rsidRPr="000673AB">
        <w:rPr>
          <w:rFonts w:cstheme="minorHAnsi"/>
          <w:sz w:val="20"/>
          <w:szCs w:val="20"/>
        </w:rPr>
        <w:t>Nazewnictwo wg CPV: usługi ubezpieczenia od odpowiedzialności cywilnej</w:t>
      </w:r>
    </w:p>
    <w:p w14:paraId="5DA6AEA7" w14:textId="77777777" w:rsidR="003D1445" w:rsidRPr="000673AB" w:rsidRDefault="003D1445" w:rsidP="003D1445">
      <w:pPr>
        <w:tabs>
          <w:tab w:val="left" w:pos="5245"/>
        </w:tabs>
        <w:spacing w:after="0" w:line="240" w:lineRule="auto"/>
        <w:ind w:left="284"/>
        <w:rPr>
          <w:rFonts w:cstheme="minorHAnsi"/>
          <w:sz w:val="20"/>
          <w:szCs w:val="20"/>
        </w:rPr>
      </w:pPr>
    </w:p>
    <w:p w14:paraId="769EB087" w14:textId="34AB6B34" w:rsidR="003D1445" w:rsidRPr="003D1445" w:rsidRDefault="00982F80" w:rsidP="003D1445">
      <w:pPr>
        <w:tabs>
          <w:tab w:val="left" w:pos="0"/>
        </w:tabs>
        <w:jc w:val="both"/>
        <w:rPr>
          <w:rFonts w:cstheme="minorHAnsi"/>
          <w:b/>
          <w:sz w:val="20"/>
          <w:szCs w:val="20"/>
        </w:rPr>
      </w:pPr>
      <w:r w:rsidRPr="00613D5B">
        <w:rPr>
          <w:rFonts w:cstheme="minorHAnsi"/>
          <w:sz w:val="20"/>
          <w:szCs w:val="20"/>
        </w:rPr>
        <w:t>Szczegółowy opis przedmiotu zamówienia zawarty jest w</w:t>
      </w:r>
      <w:r w:rsidRPr="00613D5B">
        <w:rPr>
          <w:rFonts w:cstheme="minorHAnsi"/>
          <w:b/>
          <w:sz w:val="20"/>
          <w:szCs w:val="20"/>
        </w:rPr>
        <w:t xml:space="preserve"> Załączniku </w:t>
      </w:r>
      <w:r w:rsidR="00BF59B3" w:rsidRPr="00613D5B">
        <w:rPr>
          <w:rFonts w:cstheme="minorHAnsi"/>
          <w:b/>
          <w:sz w:val="20"/>
          <w:szCs w:val="20"/>
        </w:rPr>
        <w:t>n</w:t>
      </w:r>
      <w:r w:rsidRPr="00613D5B">
        <w:rPr>
          <w:rFonts w:cstheme="minorHAnsi"/>
          <w:b/>
          <w:sz w:val="20"/>
          <w:szCs w:val="20"/>
        </w:rPr>
        <w:t xml:space="preserve">r </w:t>
      </w:r>
      <w:r w:rsidR="003D1445" w:rsidRPr="00613D5B">
        <w:rPr>
          <w:rFonts w:cstheme="minorHAnsi"/>
          <w:b/>
          <w:sz w:val="20"/>
          <w:szCs w:val="20"/>
        </w:rPr>
        <w:t>5</w:t>
      </w:r>
      <w:r w:rsidRPr="00613D5B">
        <w:rPr>
          <w:rFonts w:cstheme="minorHAnsi"/>
          <w:b/>
          <w:sz w:val="20"/>
          <w:szCs w:val="20"/>
        </w:rPr>
        <w:t xml:space="preserve"> – </w:t>
      </w:r>
      <w:r w:rsidR="00613D5B">
        <w:rPr>
          <w:rFonts w:cstheme="minorHAnsi"/>
          <w:b/>
          <w:sz w:val="20"/>
          <w:szCs w:val="20"/>
        </w:rPr>
        <w:t>Opis przedmiotu zamówienia.</w:t>
      </w:r>
    </w:p>
    <w:p w14:paraId="7016A66E" w14:textId="3380A07E" w:rsidR="003D1445" w:rsidRPr="00B94427" w:rsidRDefault="003D1445" w:rsidP="003D1445">
      <w:pPr>
        <w:tabs>
          <w:tab w:val="left" w:pos="567"/>
        </w:tabs>
        <w:spacing w:after="0" w:line="240" w:lineRule="auto"/>
        <w:ind w:left="567" w:hanging="567"/>
        <w:jc w:val="both"/>
        <w:rPr>
          <w:rFonts w:eastAsia="Calibri" w:cstheme="minorHAnsi"/>
          <w:bCs/>
          <w:sz w:val="20"/>
          <w:szCs w:val="20"/>
          <w:lang w:eastAsia="pl-PL"/>
        </w:rPr>
      </w:pPr>
      <w:r w:rsidRPr="00B94427">
        <w:rPr>
          <w:rFonts w:eastAsia="Calibri" w:cstheme="minorHAnsi"/>
          <w:b/>
          <w:bCs/>
          <w:sz w:val="20"/>
          <w:szCs w:val="20"/>
          <w:lang w:eastAsia="pl-PL"/>
        </w:rPr>
        <w:t xml:space="preserve">3.2. </w:t>
      </w:r>
      <w:r w:rsidRPr="00B94427">
        <w:rPr>
          <w:rFonts w:eastAsia="Calibri" w:cstheme="minorHAnsi"/>
          <w:b/>
          <w:bCs/>
          <w:sz w:val="20"/>
          <w:szCs w:val="20"/>
          <w:lang w:eastAsia="pl-PL"/>
        </w:rPr>
        <w:tab/>
      </w:r>
      <w:r w:rsidRPr="00B94427">
        <w:rPr>
          <w:rFonts w:eastAsia="Calibri" w:cstheme="minorHAnsi"/>
          <w:bCs/>
          <w:sz w:val="20"/>
          <w:szCs w:val="20"/>
          <w:lang w:eastAsia="pl-PL"/>
        </w:rPr>
        <w:t xml:space="preserve">Zamawiający przewiduje możliwość udzielania zamówień podobnych, o których mowa w art. 214 ust. 1 pkt 7 ustawy, polegających na powtórzeniu podobnych usług stanowiących nie więcej niż </w:t>
      </w:r>
      <w:r w:rsidRPr="00B94427">
        <w:rPr>
          <w:rFonts w:eastAsia="Calibri" w:cstheme="minorHAnsi"/>
          <w:b/>
          <w:bCs/>
          <w:sz w:val="20"/>
          <w:szCs w:val="20"/>
          <w:lang w:eastAsia="pl-PL"/>
        </w:rPr>
        <w:t xml:space="preserve">40 % </w:t>
      </w:r>
      <w:r w:rsidRPr="00B94427">
        <w:rPr>
          <w:rFonts w:eastAsia="Calibri" w:cstheme="minorHAnsi"/>
          <w:bCs/>
          <w:sz w:val="20"/>
          <w:szCs w:val="20"/>
          <w:lang w:eastAsia="pl-PL"/>
        </w:rPr>
        <w:t xml:space="preserve">wartości zamówienia podstawowego w okresie nie dłuższym niż 3 lata od udzielenia zamówienia podstawowego. Zakres rzeczowy tych zamówień będzie dotyczył usług ubezpieczenia, które są przedmiotem zamówienia podstawowego Zamówienia, o którym mowa w ust. 3.2 mogą dotyczyć przedłużenia terminu realizacji zamówienia (okresu ubezpieczenia). </w:t>
      </w:r>
    </w:p>
    <w:p w14:paraId="40E71345" w14:textId="71B3041E" w:rsidR="003D1445" w:rsidRPr="00B94427" w:rsidRDefault="003D1445" w:rsidP="003D1445">
      <w:pPr>
        <w:tabs>
          <w:tab w:val="left" w:pos="851"/>
        </w:tabs>
        <w:spacing w:after="0" w:line="240" w:lineRule="auto"/>
        <w:ind w:left="1276" w:hanging="709"/>
        <w:jc w:val="both"/>
        <w:rPr>
          <w:rFonts w:eastAsia="Calibri" w:cstheme="minorHAnsi"/>
          <w:bCs/>
          <w:sz w:val="20"/>
          <w:szCs w:val="20"/>
          <w:lang w:eastAsia="pl-PL"/>
        </w:rPr>
      </w:pPr>
      <w:r w:rsidRPr="00B94427">
        <w:rPr>
          <w:rFonts w:eastAsia="Calibri" w:cstheme="minorHAnsi"/>
          <w:b/>
          <w:bCs/>
          <w:sz w:val="20"/>
          <w:szCs w:val="20"/>
          <w:lang w:eastAsia="pl-PL"/>
        </w:rPr>
        <w:t xml:space="preserve">3.2.1. </w:t>
      </w:r>
      <w:r w:rsidRPr="00B94427">
        <w:rPr>
          <w:rFonts w:eastAsia="Calibri" w:cstheme="minorHAnsi"/>
          <w:b/>
          <w:bCs/>
          <w:sz w:val="20"/>
          <w:szCs w:val="20"/>
          <w:lang w:eastAsia="pl-PL"/>
        </w:rPr>
        <w:tab/>
      </w:r>
      <w:r w:rsidRPr="00B94427">
        <w:rPr>
          <w:rFonts w:eastAsia="Calibri" w:cstheme="minorHAnsi"/>
          <w:bCs/>
          <w:sz w:val="20"/>
          <w:szCs w:val="20"/>
          <w:lang w:eastAsia="pl-PL"/>
        </w:rPr>
        <w:t xml:space="preserve">Zamówienia, o którym mowa w ust. 3.2 mogą być udzielone dla usług ubezpieczeniowych będących przedmiotem zamówienia w części II zamówienia podstawowego – ubezpieczenia jednostek pływających. </w:t>
      </w:r>
    </w:p>
    <w:p w14:paraId="7BDB0B04" w14:textId="73552EF2" w:rsidR="003D1445" w:rsidRPr="00B94427" w:rsidRDefault="003D1445" w:rsidP="003D1445">
      <w:pPr>
        <w:tabs>
          <w:tab w:val="left" w:pos="851"/>
        </w:tabs>
        <w:spacing w:after="0" w:line="240" w:lineRule="auto"/>
        <w:ind w:left="1276" w:hanging="709"/>
        <w:jc w:val="both"/>
        <w:rPr>
          <w:rFonts w:eastAsia="Calibri" w:cstheme="minorHAnsi"/>
          <w:bCs/>
          <w:sz w:val="20"/>
          <w:szCs w:val="20"/>
          <w:lang w:eastAsia="pl-PL"/>
        </w:rPr>
      </w:pPr>
      <w:r w:rsidRPr="00B94427">
        <w:rPr>
          <w:rFonts w:eastAsia="Calibri" w:cstheme="minorHAnsi"/>
          <w:b/>
          <w:bCs/>
          <w:sz w:val="20"/>
          <w:szCs w:val="20"/>
          <w:lang w:eastAsia="pl-PL"/>
        </w:rPr>
        <w:t>3.2.2.</w:t>
      </w:r>
      <w:r w:rsidRPr="00B94427">
        <w:rPr>
          <w:rFonts w:eastAsia="Calibri" w:cstheme="minorHAnsi"/>
          <w:b/>
          <w:bCs/>
          <w:sz w:val="20"/>
          <w:szCs w:val="20"/>
          <w:lang w:eastAsia="pl-PL"/>
        </w:rPr>
        <w:tab/>
      </w:r>
      <w:r w:rsidRPr="00B94427">
        <w:rPr>
          <w:rFonts w:eastAsia="Calibri" w:cstheme="minorHAnsi"/>
          <w:bCs/>
          <w:sz w:val="20"/>
          <w:szCs w:val="20"/>
          <w:lang w:eastAsia="pl-PL"/>
        </w:rPr>
        <w:t xml:space="preserve">Wykonawca, któremu zostanie udzielone zamówienie podstawowe zobowiązany będzie do zastosowania w zamówieniach podobnych, o którym mowa w ust. 3.2, stawek ubezpieczeniowych nie wyższych niż zastosowanych w zamówieniu podstawowym, z uwzględnieniem okresu rzeczywiście udzielanej ochrony ubezpieczeniowej wg systemu pro rata temporis za każdy dzień. </w:t>
      </w:r>
    </w:p>
    <w:p w14:paraId="590C7663" w14:textId="101C94AE" w:rsidR="00BF59B3" w:rsidRPr="000673AB" w:rsidRDefault="003D1445" w:rsidP="003D1445">
      <w:pPr>
        <w:tabs>
          <w:tab w:val="left" w:pos="851"/>
        </w:tabs>
        <w:spacing w:after="0" w:line="240" w:lineRule="auto"/>
        <w:ind w:left="1276" w:hanging="709"/>
        <w:jc w:val="both"/>
        <w:rPr>
          <w:rFonts w:eastAsia="Calibri" w:cstheme="minorHAnsi"/>
          <w:bCs/>
          <w:sz w:val="20"/>
          <w:szCs w:val="20"/>
          <w:lang w:eastAsia="pl-PL"/>
        </w:rPr>
      </w:pPr>
      <w:r w:rsidRPr="00B94427">
        <w:rPr>
          <w:rFonts w:eastAsia="Calibri" w:cstheme="minorHAnsi"/>
          <w:b/>
          <w:bCs/>
          <w:sz w:val="20"/>
          <w:szCs w:val="20"/>
          <w:lang w:eastAsia="pl-PL"/>
        </w:rPr>
        <w:t xml:space="preserve">3.2.3. </w:t>
      </w:r>
      <w:r w:rsidRPr="00B94427">
        <w:rPr>
          <w:rFonts w:eastAsia="Calibri" w:cstheme="minorHAnsi"/>
          <w:b/>
          <w:bCs/>
          <w:sz w:val="20"/>
          <w:szCs w:val="20"/>
          <w:lang w:eastAsia="pl-PL"/>
        </w:rPr>
        <w:tab/>
      </w:r>
      <w:r w:rsidRPr="00B94427">
        <w:rPr>
          <w:rFonts w:eastAsia="Calibri" w:cstheme="minorHAnsi"/>
          <w:bCs/>
          <w:sz w:val="20"/>
          <w:szCs w:val="20"/>
          <w:lang w:eastAsia="pl-PL"/>
        </w:rPr>
        <w:t>Warunki zawarcia umowy będą kształtowane w sposób odpowiedni do warunków umowy podstawowej z uwzględnieniem różnic wynikających z wartości przedmiotu ubezpieczenia, czasu realizacji (</w:t>
      </w:r>
      <w:r w:rsidRPr="00B94427">
        <w:rPr>
          <w:rFonts w:eastAsia="Calibri" w:cstheme="minorHAnsi"/>
          <w:bCs/>
          <w:i/>
          <w:iCs/>
          <w:sz w:val="20"/>
          <w:szCs w:val="20"/>
          <w:lang w:eastAsia="pl-PL"/>
        </w:rPr>
        <w:t xml:space="preserve">okresu </w:t>
      </w:r>
      <w:r w:rsidRPr="00B94427">
        <w:rPr>
          <w:rFonts w:eastAsia="Calibri" w:cstheme="minorHAnsi"/>
          <w:bCs/>
          <w:i/>
          <w:iCs/>
          <w:sz w:val="20"/>
          <w:szCs w:val="20"/>
          <w:lang w:eastAsia="pl-PL"/>
        </w:rPr>
        <w:lastRenderedPageBreak/>
        <w:t>ubezpieczenia</w:t>
      </w:r>
      <w:r w:rsidRPr="00B94427">
        <w:rPr>
          <w:rFonts w:eastAsia="Calibri" w:cstheme="minorHAnsi"/>
          <w:bCs/>
          <w:sz w:val="20"/>
          <w:szCs w:val="20"/>
          <w:lang w:eastAsia="pl-PL"/>
        </w:rPr>
        <w:t>) i innych istotnych okoliczności mających miejsce w chwili udzielania zamówienia oraz przeprowadzonych negocjacji z wykonawcą.</w:t>
      </w:r>
      <w:r w:rsidRPr="003D1445">
        <w:rPr>
          <w:rFonts w:eastAsia="Calibri" w:cstheme="minorHAnsi"/>
          <w:bCs/>
          <w:sz w:val="20"/>
          <w:szCs w:val="20"/>
          <w:lang w:eastAsia="pl-PL"/>
        </w:rPr>
        <w:t xml:space="preserve"> </w:t>
      </w:r>
    </w:p>
    <w:p w14:paraId="1730251C" w14:textId="5A6A9B9D" w:rsidR="00105373" w:rsidRPr="000673AB" w:rsidRDefault="00105373" w:rsidP="00126DC4">
      <w:pPr>
        <w:pStyle w:val="Akapitzlist"/>
        <w:numPr>
          <w:ilvl w:val="1"/>
          <w:numId w:val="28"/>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31D51D46" w:rsidR="004131B1" w:rsidRPr="000673AB" w:rsidRDefault="00105373" w:rsidP="00126DC4">
      <w:pPr>
        <w:pStyle w:val="Akapitzlist"/>
        <w:numPr>
          <w:ilvl w:val="1"/>
          <w:numId w:val="28"/>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nie przewiduje wymagań w zakresie zatrudnienia osób, o których mowa w art. 96 ust. 2 pkt 2 Ustawy.</w:t>
      </w:r>
    </w:p>
    <w:p w14:paraId="57D0D2D1" w14:textId="467240A4" w:rsidR="003D1445" w:rsidRPr="000673AB" w:rsidRDefault="003D1445" w:rsidP="00126DC4">
      <w:pPr>
        <w:pStyle w:val="Akapitzlist"/>
        <w:numPr>
          <w:ilvl w:val="1"/>
          <w:numId w:val="28"/>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nie przewiduje zastosowania prawa opcji.</w:t>
      </w:r>
    </w:p>
    <w:p w14:paraId="13169483" w14:textId="6CFC5BF1" w:rsidR="003D417E" w:rsidRPr="000673AB" w:rsidRDefault="003D417E" w:rsidP="00126DC4">
      <w:pPr>
        <w:pStyle w:val="Akapitzlist"/>
        <w:numPr>
          <w:ilvl w:val="1"/>
          <w:numId w:val="28"/>
        </w:numPr>
        <w:tabs>
          <w:tab w:val="left" w:pos="0"/>
        </w:tabs>
        <w:ind w:left="567" w:hanging="567"/>
        <w:jc w:val="both"/>
        <w:rPr>
          <w:rFonts w:asciiTheme="minorHAnsi" w:hAnsiTheme="minorHAnsi" w:cstheme="minorHAnsi"/>
          <w:b/>
          <w:sz w:val="20"/>
          <w:szCs w:val="20"/>
        </w:rPr>
      </w:pPr>
      <w:r w:rsidRPr="000673AB">
        <w:rPr>
          <w:rFonts w:asciiTheme="minorHAnsi" w:hAnsiTheme="minorHAnsi" w:cstheme="minorHAnsi"/>
          <w:b/>
          <w:sz w:val="20"/>
          <w:szCs w:val="20"/>
        </w:rPr>
        <w:t>Wymagania określone przez Zamawiającego dotyczące przedmiotu zamówienia:</w:t>
      </w:r>
    </w:p>
    <w:p w14:paraId="29D00069" w14:textId="3130BC1F" w:rsidR="0069153C" w:rsidRPr="000673AB" w:rsidRDefault="003D417E" w:rsidP="00126DC4">
      <w:pPr>
        <w:pStyle w:val="Akapitzlist"/>
        <w:numPr>
          <w:ilvl w:val="2"/>
          <w:numId w:val="28"/>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Pr="000673AB">
        <w:rPr>
          <w:rFonts w:asciiTheme="minorHAnsi" w:hAnsiTheme="minorHAnsi" w:cstheme="minorHAnsi"/>
          <w:sz w:val="20"/>
          <w:szCs w:val="20"/>
        </w:rPr>
        <w:t>(</w:t>
      </w:r>
      <w:r w:rsidR="00482805" w:rsidRPr="000673AB">
        <w:rPr>
          <w:rFonts w:asciiTheme="minorHAnsi" w:hAnsiTheme="minorHAnsi" w:cstheme="minorHAnsi"/>
          <w:sz w:val="20"/>
          <w:szCs w:val="20"/>
        </w:rPr>
        <w:t xml:space="preserve">Dz. U. z 2021 r. poz. 1130 z </w:t>
      </w:r>
      <w:proofErr w:type="spellStart"/>
      <w:r w:rsidR="00482805" w:rsidRPr="000673AB">
        <w:rPr>
          <w:rFonts w:asciiTheme="minorHAnsi" w:hAnsiTheme="minorHAnsi" w:cstheme="minorHAnsi"/>
          <w:sz w:val="20"/>
          <w:szCs w:val="20"/>
        </w:rPr>
        <w:t>późn</w:t>
      </w:r>
      <w:proofErr w:type="spellEnd"/>
      <w:r w:rsidR="00482805" w:rsidRPr="000673AB">
        <w:rPr>
          <w:rFonts w:asciiTheme="minorHAnsi" w:hAnsiTheme="minorHAnsi" w:cstheme="minorHAnsi"/>
          <w:sz w:val="20"/>
          <w:szCs w:val="20"/>
        </w:rPr>
        <w:t>. zm.</w:t>
      </w:r>
      <w:r w:rsidRPr="000673AB">
        <w:rPr>
          <w:rFonts w:asciiTheme="minorHAnsi" w:hAnsiTheme="minorHAnsi" w:cstheme="minorHAnsi"/>
          <w:sz w:val="20"/>
          <w:szCs w:val="20"/>
        </w:rPr>
        <w:t>)</w:t>
      </w:r>
      <w:bookmarkEnd w:id="4"/>
      <w:r w:rsidRPr="000673AB">
        <w:rPr>
          <w:rFonts w:asciiTheme="minorHAnsi" w:hAnsiTheme="minorHAnsi" w:cstheme="minorHAnsi"/>
          <w:sz w:val="20"/>
          <w:szCs w:val="20"/>
        </w:rPr>
        <w:t>.</w:t>
      </w:r>
    </w:p>
    <w:p w14:paraId="368E2C84" w14:textId="77777777" w:rsidR="0069153C" w:rsidRPr="000673AB" w:rsidRDefault="003D417E" w:rsidP="00126DC4">
      <w:pPr>
        <w:pStyle w:val="Akapitzlist"/>
        <w:numPr>
          <w:ilvl w:val="2"/>
          <w:numId w:val="28"/>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0673AB" w:rsidRDefault="003D417E" w:rsidP="00126DC4">
      <w:pPr>
        <w:pStyle w:val="Akapitzlist"/>
        <w:numPr>
          <w:ilvl w:val="2"/>
          <w:numId w:val="28"/>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686E9632" w:rsidR="003D417E" w:rsidRPr="000673AB" w:rsidRDefault="003D1445" w:rsidP="003D1445">
      <w:pPr>
        <w:pStyle w:val="Akapitzlist"/>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ab/>
      </w:r>
      <w:r w:rsidR="003D417E" w:rsidRPr="000673AB">
        <w:rPr>
          <w:rFonts w:asciiTheme="minorHAnsi" w:hAnsiTheme="minorHAnsi" w:cstheme="minorHAnsi"/>
          <w:sz w:val="20"/>
          <w:szCs w:val="20"/>
        </w:rPr>
        <w:t>- osoby/osób wyznaczonej/</w:t>
      </w:r>
      <w:proofErr w:type="spellStart"/>
      <w:r w:rsidR="003D417E" w:rsidRPr="000673AB">
        <w:rPr>
          <w:rFonts w:asciiTheme="minorHAnsi" w:hAnsiTheme="minorHAnsi" w:cstheme="minorHAnsi"/>
          <w:sz w:val="20"/>
          <w:szCs w:val="20"/>
        </w:rPr>
        <w:t>ych</w:t>
      </w:r>
      <w:proofErr w:type="spellEnd"/>
      <w:r w:rsidR="003D417E" w:rsidRPr="000673AB">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584FCD0" w:rsidR="003D417E" w:rsidRPr="000673AB" w:rsidRDefault="003D1445" w:rsidP="003D1445">
      <w:pPr>
        <w:pStyle w:val="Akapitzlist"/>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ab/>
      </w:r>
      <w:r w:rsidR="003D417E" w:rsidRPr="000673AB">
        <w:rPr>
          <w:rFonts w:asciiTheme="minorHAnsi" w:hAnsiTheme="minorHAnsi" w:cstheme="minorHAnsi"/>
          <w:sz w:val="20"/>
          <w:szCs w:val="20"/>
        </w:rPr>
        <w:t>- osoby/osób wyznaczonej/</w:t>
      </w:r>
      <w:proofErr w:type="spellStart"/>
      <w:r w:rsidR="003D417E" w:rsidRPr="000673AB">
        <w:rPr>
          <w:rFonts w:asciiTheme="minorHAnsi" w:hAnsiTheme="minorHAnsi" w:cstheme="minorHAnsi"/>
          <w:sz w:val="20"/>
          <w:szCs w:val="20"/>
        </w:rPr>
        <w:t>ych</w:t>
      </w:r>
      <w:proofErr w:type="spellEnd"/>
      <w:r w:rsidR="003D417E" w:rsidRPr="000673AB">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09E3B30C" w:rsidR="0028125F" w:rsidRPr="000673AB" w:rsidRDefault="003D1445" w:rsidP="003D1445">
      <w:pPr>
        <w:pStyle w:val="Akapitzlist"/>
        <w:tabs>
          <w:tab w:val="left" w:pos="0"/>
        </w:tabs>
        <w:spacing w:after="120"/>
        <w:ind w:left="1276" w:hanging="709"/>
        <w:jc w:val="both"/>
        <w:rPr>
          <w:rFonts w:asciiTheme="minorHAnsi" w:hAnsiTheme="minorHAnsi" w:cstheme="minorHAnsi"/>
          <w:sz w:val="20"/>
          <w:szCs w:val="20"/>
        </w:rPr>
      </w:pPr>
      <w:r w:rsidRPr="000673AB">
        <w:rPr>
          <w:rFonts w:asciiTheme="minorHAnsi" w:hAnsiTheme="minorHAnsi" w:cstheme="minorHAnsi"/>
          <w:sz w:val="20"/>
          <w:szCs w:val="20"/>
        </w:rPr>
        <w:tab/>
      </w:r>
      <w:r w:rsidR="003D417E" w:rsidRPr="000673AB">
        <w:rPr>
          <w:rFonts w:asciiTheme="minorHAnsi" w:hAnsiTheme="minorHAnsi" w:cstheme="minorHAnsi"/>
          <w:sz w:val="20"/>
          <w:szCs w:val="20"/>
        </w:rPr>
        <w:t>przy czym osoby te należy wskazać w umowie o udzielenie zamówienia publicznego.</w:t>
      </w:r>
    </w:p>
    <w:p w14:paraId="23896877" w14:textId="20F975E5" w:rsidR="004A577C" w:rsidRPr="000673AB" w:rsidRDefault="004A577C" w:rsidP="00126DC4">
      <w:pPr>
        <w:pStyle w:val="Nagwek1"/>
        <w:numPr>
          <w:ilvl w:val="0"/>
          <w:numId w:val="28"/>
        </w:numPr>
        <w:pBdr>
          <w:top w:val="single" w:sz="4" w:space="1" w:color="auto"/>
          <w:bottom w:val="single" w:sz="4" w:space="1" w:color="auto"/>
        </w:pBdr>
        <w:shd w:val="clear" w:color="auto" w:fill="F3F3F3"/>
        <w:spacing w:before="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Informacja dotycząca udziału podwykonawców w przedmiocie zamówienia</w:t>
      </w:r>
    </w:p>
    <w:p w14:paraId="51D2887E" w14:textId="5F7D64AB" w:rsidR="00982F80" w:rsidRPr="000673AB" w:rsidRDefault="00982F80" w:rsidP="00126DC4">
      <w:pPr>
        <w:pStyle w:val="Akapitzlist"/>
        <w:numPr>
          <w:ilvl w:val="1"/>
          <w:numId w:val="29"/>
        </w:numPr>
        <w:tabs>
          <w:tab w:val="left" w:pos="0"/>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Wykonawca może powierzyć wykonanie części zamówienia podwykonawcy (podwykonawcom).</w:t>
      </w:r>
    </w:p>
    <w:p w14:paraId="15012EC3" w14:textId="77777777" w:rsidR="00DC2ACD" w:rsidRPr="000673AB" w:rsidRDefault="00DC2ACD" w:rsidP="00126DC4">
      <w:pPr>
        <w:pStyle w:val="Akapitzlist"/>
        <w:numPr>
          <w:ilvl w:val="1"/>
          <w:numId w:val="29"/>
        </w:numPr>
        <w:tabs>
          <w:tab w:val="left" w:pos="0"/>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0673AB" w:rsidRDefault="00DC2ACD" w:rsidP="00126DC4">
      <w:pPr>
        <w:pStyle w:val="Akapitzlist"/>
        <w:numPr>
          <w:ilvl w:val="2"/>
          <w:numId w:val="29"/>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0673AB" w:rsidRDefault="00DC2ACD" w:rsidP="00126DC4">
      <w:pPr>
        <w:pStyle w:val="Akapitzlist"/>
        <w:numPr>
          <w:ilvl w:val="2"/>
          <w:numId w:val="29"/>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0673AB" w:rsidRDefault="00DC2ACD" w:rsidP="00126DC4">
      <w:pPr>
        <w:pStyle w:val="Akapitzlist"/>
        <w:numPr>
          <w:ilvl w:val="2"/>
          <w:numId w:val="29"/>
        </w:numPr>
        <w:tabs>
          <w:tab w:val="left" w:pos="0"/>
        </w:tabs>
        <w:ind w:left="1276" w:hanging="709"/>
        <w:jc w:val="both"/>
        <w:rPr>
          <w:rFonts w:asciiTheme="minorHAnsi" w:hAnsiTheme="minorHAnsi" w:cstheme="minorHAnsi"/>
          <w:sz w:val="20"/>
          <w:szCs w:val="20"/>
        </w:rPr>
      </w:pPr>
      <w:r w:rsidRPr="000673AB">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6665E18C" w:rsidR="007347F5" w:rsidRPr="000673AB" w:rsidRDefault="007347F5" w:rsidP="00126DC4">
      <w:pPr>
        <w:pStyle w:val="Akapitzlist"/>
        <w:numPr>
          <w:ilvl w:val="1"/>
          <w:numId w:val="29"/>
        </w:numPr>
        <w:tabs>
          <w:tab w:val="left" w:pos="0"/>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D8AAC5F" w14:textId="77777777" w:rsidR="003D1445" w:rsidRPr="000673AB" w:rsidRDefault="003D1445" w:rsidP="003D1445">
      <w:pPr>
        <w:pStyle w:val="Akapitzlist"/>
        <w:tabs>
          <w:tab w:val="left" w:pos="0"/>
        </w:tabs>
        <w:ind w:left="1276"/>
        <w:jc w:val="both"/>
        <w:rPr>
          <w:rFonts w:asciiTheme="minorHAnsi" w:hAnsiTheme="minorHAnsi" w:cstheme="minorHAnsi"/>
          <w:sz w:val="20"/>
          <w:szCs w:val="20"/>
        </w:rPr>
      </w:pPr>
    </w:p>
    <w:p w14:paraId="67F5C90A" w14:textId="05DE0826" w:rsidR="003D1445" w:rsidRPr="00C33ADA" w:rsidRDefault="0028125F" w:rsidP="00126DC4">
      <w:pPr>
        <w:pStyle w:val="Nagwek1"/>
        <w:numPr>
          <w:ilvl w:val="0"/>
          <w:numId w:val="29"/>
        </w:numPr>
        <w:pBdr>
          <w:top w:val="single" w:sz="4" w:space="0" w:color="auto"/>
          <w:bottom w:val="single" w:sz="4" w:space="1" w:color="auto"/>
        </w:pBdr>
        <w:shd w:val="clear" w:color="auto" w:fill="F3F3F3"/>
        <w:tabs>
          <w:tab w:val="left" w:pos="426"/>
        </w:tabs>
        <w:spacing w:before="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Opis części zamówienia</w:t>
      </w:r>
    </w:p>
    <w:p w14:paraId="28FF9484" w14:textId="2529D81B" w:rsidR="00B94427" w:rsidRPr="00B94427" w:rsidRDefault="00B94427" w:rsidP="00B94427">
      <w:pPr>
        <w:spacing w:after="0" w:line="240" w:lineRule="auto"/>
        <w:jc w:val="both"/>
        <w:rPr>
          <w:rFonts w:cstheme="minorHAnsi"/>
          <w:bCs/>
          <w:sz w:val="20"/>
          <w:szCs w:val="20"/>
        </w:rPr>
      </w:pPr>
      <w:r w:rsidRPr="00B94427">
        <w:rPr>
          <w:rFonts w:cstheme="minorHAnsi"/>
          <w:bCs/>
          <w:sz w:val="20"/>
          <w:szCs w:val="20"/>
        </w:rPr>
        <w:t>Zamawiający nie dokonuje podziału zamówienia na części. Tym samym zamawiający nie dopuszcza składania ofert częściowych, o których mowa w art. 7 pkt 15 Ustawy.</w:t>
      </w:r>
    </w:p>
    <w:p w14:paraId="3AAD1801" w14:textId="77777777" w:rsidR="00B94427" w:rsidRPr="002907DF" w:rsidRDefault="00B94427" w:rsidP="00B94427">
      <w:pPr>
        <w:spacing w:after="0" w:line="240" w:lineRule="auto"/>
        <w:jc w:val="both"/>
        <w:rPr>
          <w:rFonts w:cstheme="minorHAnsi"/>
          <w:bCs/>
          <w:sz w:val="20"/>
          <w:szCs w:val="20"/>
        </w:rPr>
      </w:pPr>
      <w:r w:rsidRPr="002907DF">
        <w:rPr>
          <w:rFonts w:cstheme="minorHAnsi"/>
          <w:bCs/>
          <w:sz w:val="20"/>
          <w:szCs w:val="20"/>
        </w:rPr>
        <w:t>Powody niedokonania podziału:</w:t>
      </w:r>
    </w:p>
    <w:p w14:paraId="5FAB7339" w14:textId="6F438B9C" w:rsidR="002907DF" w:rsidRPr="002907DF" w:rsidRDefault="00B94427" w:rsidP="002907DF">
      <w:pPr>
        <w:spacing w:after="0" w:line="240" w:lineRule="auto"/>
        <w:ind w:left="284" w:hanging="284"/>
        <w:jc w:val="both"/>
        <w:rPr>
          <w:rFonts w:cstheme="minorHAnsi"/>
          <w:bCs/>
          <w:sz w:val="20"/>
          <w:szCs w:val="20"/>
        </w:rPr>
      </w:pPr>
      <w:r w:rsidRPr="002907DF">
        <w:rPr>
          <w:rFonts w:cstheme="minorHAnsi"/>
          <w:bCs/>
          <w:sz w:val="20"/>
          <w:szCs w:val="20"/>
        </w:rPr>
        <w:t>1.</w:t>
      </w:r>
      <w:r w:rsidRPr="002907DF">
        <w:rPr>
          <w:rFonts w:cstheme="minorHAnsi"/>
          <w:bCs/>
          <w:sz w:val="20"/>
          <w:szCs w:val="20"/>
        </w:rPr>
        <w:tab/>
        <w:t xml:space="preserve">wykonanie zadania w jednej części jest korzystne dla Zamawiającego z punktu ekonomicznego; rozdzielenie poszczególnych </w:t>
      </w:r>
      <w:proofErr w:type="spellStart"/>
      <w:r w:rsidRPr="002907DF">
        <w:rPr>
          <w:rFonts w:cstheme="minorHAnsi"/>
          <w:bCs/>
          <w:sz w:val="20"/>
          <w:szCs w:val="20"/>
        </w:rPr>
        <w:t>ryzyk</w:t>
      </w:r>
      <w:proofErr w:type="spellEnd"/>
      <w:r w:rsidRPr="002907DF">
        <w:rPr>
          <w:rFonts w:cstheme="minorHAnsi"/>
          <w:bCs/>
          <w:sz w:val="20"/>
          <w:szCs w:val="20"/>
        </w:rPr>
        <w:t xml:space="preserve"> do odrębnych części spowodowałoby podwyższenie wysokości składek za poszczególne ryzyka</w:t>
      </w:r>
      <w:r w:rsidR="002907DF" w:rsidRPr="002907DF">
        <w:rPr>
          <w:rFonts w:cstheme="minorHAnsi"/>
          <w:bCs/>
          <w:sz w:val="20"/>
          <w:szCs w:val="20"/>
        </w:rPr>
        <w:t>;</w:t>
      </w:r>
    </w:p>
    <w:p w14:paraId="545EC1CD" w14:textId="0D4FD3D0" w:rsidR="00B94427" w:rsidRPr="002907DF" w:rsidRDefault="002907DF" w:rsidP="002907DF">
      <w:pPr>
        <w:spacing w:after="0" w:line="240" w:lineRule="auto"/>
        <w:ind w:left="284" w:hanging="284"/>
        <w:jc w:val="both"/>
        <w:rPr>
          <w:rFonts w:cstheme="minorHAnsi"/>
          <w:bCs/>
          <w:sz w:val="20"/>
          <w:szCs w:val="20"/>
        </w:rPr>
      </w:pPr>
      <w:r w:rsidRPr="002907DF">
        <w:rPr>
          <w:rFonts w:cstheme="minorHAnsi"/>
          <w:bCs/>
          <w:sz w:val="20"/>
          <w:szCs w:val="20"/>
        </w:rPr>
        <w:t xml:space="preserve">2. </w:t>
      </w:r>
      <w:r w:rsidRPr="002907DF">
        <w:rPr>
          <w:rFonts w:cstheme="minorHAnsi"/>
          <w:bCs/>
          <w:sz w:val="20"/>
          <w:szCs w:val="20"/>
        </w:rPr>
        <w:tab/>
        <w:t>ryzyka są ze sobą powiązane;</w:t>
      </w:r>
    </w:p>
    <w:p w14:paraId="523DC052" w14:textId="4A7D9B05" w:rsidR="00B94427" w:rsidRPr="002907DF" w:rsidRDefault="002907DF" w:rsidP="002907DF">
      <w:pPr>
        <w:spacing w:after="0" w:line="240" w:lineRule="auto"/>
        <w:ind w:left="284" w:hanging="284"/>
        <w:jc w:val="both"/>
        <w:rPr>
          <w:rFonts w:cstheme="minorHAnsi"/>
          <w:bCs/>
          <w:sz w:val="20"/>
          <w:szCs w:val="20"/>
        </w:rPr>
      </w:pPr>
      <w:r w:rsidRPr="002907DF">
        <w:rPr>
          <w:rFonts w:cstheme="minorHAnsi"/>
          <w:bCs/>
          <w:sz w:val="20"/>
          <w:szCs w:val="20"/>
        </w:rPr>
        <w:t>3</w:t>
      </w:r>
      <w:r w:rsidR="00B94427" w:rsidRPr="002907DF">
        <w:rPr>
          <w:rFonts w:cstheme="minorHAnsi"/>
          <w:bCs/>
          <w:sz w:val="20"/>
          <w:szCs w:val="20"/>
        </w:rPr>
        <w:t>.</w:t>
      </w:r>
      <w:r w:rsidR="00B94427" w:rsidRPr="002907DF">
        <w:rPr>
          <w:rFonts w:cstheme="minorHAnsi"/>
          <w:bCs/>
          <w:sz w:val="20"/>
          <w:szCs w:val="20"/>
        </w:rPr>
        <w:tab/>
        <w:t>ryzyka w ramach jednego departamentu zakładów ubezpieczeń</w:t>
      </w:r>
      <w:r w:rsidRPr="002907DF">
        <w:rPr>
          <w:rFonts w:cstheme="minorHAnsi"/>
          <w:bCs/>
          <w:sz w:val="20"/>
          <w:szCs w:val="20"/>
        </w:rPr>
        <w:t>;</w:t>
      </w:r>
    </w:p>
    <w:p w14:paraId="784355D3" w14:textId="51545CAC" w:rsidR="00B94427" w:rsidRPr="002907DF" w:rsidRDefault="002907DF" w:rsidP="002907DF">
      <w:pPr>
        <w:spacing w:after="0" w:line="240" w:lineRule="auto"/>
        <w:ind w:left="284" w:hanging="284"/>
        <w:jc w:val="both"/>
        <w:rPr>
          <w:rFonts w:cstheme="minorHAnsi"/>
          <w:bCs/>
          <w:sz w:val="20"/>
          <w:szCs w:val="20"/>
        </w:rPr>
      </w:pPr>
      <w:r w:rsidRPr="002907DF">
        <w:rPr>
          <w:rFonts w:cstheme="minorHAnsi"/>
          <w:bCs/>
          <w:sz w:val="20"/>
          <w:szCs w:val="20"/>
        </w:rPr>
        <w:t>4</w:t>
      </w:r>
      <w:r w:rsidR="00B94427" w:rsidRPr="002907DF">
        <w:rPr>
          <w:rFonts w:cstheme="minorHAnsi"/>
          <w:bCs/>
          <w:sz w:val="20"/>
          <w:szCs w:val="20"/>
        </w:rPr>
        <w:t>.</w:t>
      </w:r>
      <w:r w:rsidR="00B94427" w:rsidRPr="002907DF">
        <w:rPr>
          <w:rFonts w:cstheme="minorHAnsi"/>
          <w:bCs/>
          <w:sz w:val="20"/>
          <w:szCs w:val="20"/>
        </w:rPr>
        <w:tab/>
        <w:t>brak podziału zamówienia na części nie stanowi również ograniczenia w dostępności do niniejszego zamówienia dla poszczególnych Wykonawców</w:t>
      </w:r>
      <w:r w:rsidRPr="002907DF">
        <w:rPr>
          <w:rFonts w:cstheme="minorHAnsi"/>
          <w:bCs/>
          <w:sz w:val="20"/>
          <w:szCs w:val="20"/>
        </w:rPr>
        <w:t>.</w:t>
      </w:r>
    </w:p>
    <w:p w14:paraId="38977CF9" w14:textId="2DABE46F" w:rsidR="0028125F" w:rsidRPr="000673AB" w:rsidRDefault="0028125F" w:rsidP="00B94427">
      <w:pPr>
        <w:spacing w:after="0" w:line="240" w:lineRule="auto"/>
        <w:jc w:val="both"/>
        <w:rPr>
          <w:rFonts w:cstheme="minorHAnsi"/>
          <w:b/>
          <w:color w:val="FF0000"/>
          <w:sz w:val="20"/>
          <w:szCs w:val="20"/>
        </w:rPr>
      </w:pPr>
      <w:r w:rsidRPr="000673AB">
        <w:rPr>
          <w:rFonts w:cstheme="minorHAnsi"/>
          <w:sz w:val="20"/>
          <w:szCs w:val="20"/>
        </w:rPr>
        <w:t xml:space="preserve">Szczegółowy opis części zamówienia zawarty </w:t>
      </w:r>
      <w:r w:rsidRPr="00613D5B">
        <w:rPr>
          <w:rFonts w:cstheme="minorHAnsi"/>
          <w:sz w:val="20"/>
          <w:szCs w:val="20"/>
        </w:rPr>
        <w:t>jest</w:t>
      </w:r>
      <w:r w:rsidRPr="00613D5B">
        <w:rPr>
          <w:rFonts w:cstheme="minorHAnsi"/>
          <w:b/>
          <w:sz w:val="20"/>
          <w:szCs w:val="20"/>
        </w:rPr>
        <w:t xml:space="preserve"> </w:t>
      </w:r>
      <w:r w:rsidRPr="00613D5B">
        <w:rPr>
          <w:rFonts w:cstheme="minorHAnsi"/>
          <w:bCs/>
          <w:sz w:val="20"/>
          <w:szCs w:val="20"/>
        </w:rPr>
        <w:t>w</w:t>
      </w:r>
      <w:r w:rsidRPr="00613D5B">
        <w:rPr>
          <w:rFonts w:cstheme="minorHAnsi"/>
          <w:b/>
          <w:sz w:val="20"/>
          <w:szCs w:val="20"/>
        </w:rPr>
        <w:t xml:space="preserve"> Załączniku </w:t>
      </w:r>
      <w:r w:rsidR="003D1445" w:rsidRPr="00613D5B">
        <w:rPr>
          <w:rFonts w:cstheme="minorHAnsi"/>
          <w:b/>
          <w:sz w:val="20"/>
          <w:szCs w:val="20"/>
        </w:rPr>
        <w:t>n</w:t>
      </w:r>
      <w:r w:rsidRPr="00613D5B">
        <w:rPr>
          <w:rFonts w:cstheme="minorHAnsi"/>
          <w:b/>
          <w:sz w:val="20"/>
          <w:szCs w:val="20"/>
        </w:rPr>
        <w:t>r</w:t>
      </w:r>
      <w:r w:rsidR="00624382" w:rsidRPr="00613D5B">
        <w:rPr>
          <w:rFonts w:cstheme="minorHAnsi"/>
          <w:b/>
          <w:sz w:val="20"/>
          <w:szCs w:val="20"/>
        </w:rPr>
        <w:t xml:space="preserve"> </w:t>
      </w:r>
      <w:r w:rsidR="003D1445" w:rsidRPr="00613D5B">
        <w:rPr>
          <w:rFonts w:cstheme="minorHAnsi"/>
          <w:b/>
          <w:sz w:val="20"/>
          <w:szCs w:val="20"/>
        </w:rPr>
        <w:t>5</w:t>
      </w:r>
      <w:r w:rsidRPr="00613D5B">
        <w:rPr>
          <w:rFonts w:cstheme="minorHAnsi"/>
          <w:b/>
          <w:sz w:val="20"/>
          <w:szCs w:val="20"/>
        </w:rPr>
        <w:t xml:space="preserve"> – </w:t>
      </w:r>
      <w:r w:rsidR="00613D5B" w:rsidRPr="00613D5B">
        <w:rPr>
          <w:rFonts w:cstheme="minorHAnsi"/>
          <w:b/>
          <w:sz w:val="20"/>
          <w:szCs w:val="20"/>
        </w:rPr>
        <w:t>Opis</w:t>
      </w:r>
      <w:r w:rsidR="00613D5B">
        <w:rPr>
          <w:rFonts w:cstheme="minorHAnsi"/>
          <w:b/>
          <w:sz w:val="20"/>
          <w:szCs w:val="20"/>
        </w:rPr>
        <w:t xml:space="preserve"> przedmiotu zamówienia.</w:t>
      </w:r>
    </w:p>
    <w:p w14:paraId="22652EBA" w14:textId="1EBE68AB" w:rsidR="0044161E" w:rsidRPr="000673AB" w:rsidRDefault="0044161E" w:rsidP="003D1445">
      <w:pPr>
        <w:spacing w:after="0" w:line="240" w:lineRule="auto"/>
        <w:jc w:val="both"/>
        <w:rPr>
          <w:rFonts w:cstheme="minorHAnsi"/>
          <w:b/>
          <w:highlight w:val="red"/>
        </w:rPr>
      </w:pPr>
    </w:p>
    <w:p w14:paraId="40ECB2CD" w14:textId="12B5B0A5" w:rsidR="00EB6571" w:rsidRPr="00C33ADA" w:rsidRDefault="0044161E" w:rsidP="00126DC4">
      <w:pPr>
        <w:pStyle w:val="Nagwek1"/>
        <w:numPr>
          <w:ilvl w:val="0"/>
          <w:numId w:val="29"/>
        </w:numPr>
        <w:pBdr>
          <w:top w:val="single" w:sz="4" w:space="1" w:color="auto"/>
          <w:bottom w:val="single" w:sz="4" w:space="1" w:color="auto"/>
        </w:pBdr>
        <w:shd w:val="clear" w:color="auto" w:fill="F3F3F3"/>
        <w:spacing w:before="0"/>
        <w:ind w:left="284" w:hanging="295"/>
        <w:jc w:val="both"/>
        <w:rPr>
          <w:rFonts w:asciiTheme="minorHAnsi" w:hAnsiTheme="minorHAnsi" w:cstheme="minorHAnsi"/>
          <w:bCs/>
          <w:sz w:val="20"/>
          <w:u w:val="none"/>
        </w:rPr>
      </w:pPr>
      <w:r w:rsidRPr="000673AB">
        <w:rPr>
          <w:rFonts w:asciiTheme="minorHAnsi" w:hAnsiTheme="minorHAnsi" w:cstheme="minorHAnsi"/>
          <w:bCs/>
          <w:sz w:val="20"/>
          <w:u w:val="none"/>
        </w:rPr>
        <w:t>Oferty wariantowe</w:t>
      </w:r>
    </w:p>
    <w:p w14:paraId="09C22C76" w14:textId="53943CD6" w:rsidR="0044161E" w:rsidRPr="000673AB" w:rsidRDefault="0044161E" w:rsidP="003D1445">
      <w:pPr>
        <w:tabs>
          <w:tab w:val="left" w:pos="0"/>
        </w:tabs>
        <w:spacing w:after="0" w:line="240" w:lineRule="auto"/>
        <w:jc w:val="both"/>
        <w:rPr>
          <w:rFonts w:cstheme="minorHAnsi"/>
          <w:sz w:val="20"/>
          <w:szCs w:val="20"/>
        </w:rPr>
      </w:pPr>
      <w:r w:rsidRPr="000673AB">
        <w:rPr>
          <w:rFonts w:cstheme="minorHAnsi"/>
          <w:sz w:val="20"/>
          <w:szCs w:val="20"/>
        </w:rPr>
        <w:t>Zamawiający nie dopuszcza składania ofert wariantowych.</w:t>
      </w:r>
    </w:p>
    <w:p w14:paraId="78EEB9D3" w14:textId="07D22E3F" w:rsidR="00EB6571" w:rsidRDefault="00EB6571" w:rsidP="003D1445">
      <w:pPr>
        <w:tabs>
          <w:tab w:val="left" w:pos="0"/>
        </w:tabs>
        <w:spacing w:after="0" w:line="240" w:lineRule="auto"/>
        <w:jc w:val="both"/>
        <w:rPr>
          <w:rFonts w:cstheme="minorHAnsi"/>
          <w:sz w:val="20"/>
          <w:szCs w:val="20"/>
        </w:rPr>
      </w:pPr>
    </w:p>
    <w:p w14:paraId="2544E980" w14:textId="77777777" w:rsidR="00033E30" w:rsidRPr="000673AB" w:rsidRDefault="00033E30" w:rsidP="003D1445">
      <w:pPr>
        <w:tabs>
          <w:tab w:val="left" w:pos="0"/>
        </w:tabs>
        <w:spacing w:after="0" w:line="240" w:lineRule="auto"/>
        <w:jc w:val="both"/>
        <w:rPr>
          <w:rFonts w:cstheme="minorHAnsi"/>
          <w:sz w:val="20"/>
          <w:szCs w:val="20"/>
        </w:rPr>
      </w:pPr>
    </w:p>
    <w:p w14:paraId="54371A95" w14:textId="794C70E1" w:rsidR="00EB6571" w:rsidRPr="00C33ADA" w:rsidRDefault="00C43DB7" w:rsidP="00126DC4">
      <w:pPr>
        <w:pStyle w:val="Nagwek1"/>
        <w:numPr>
          <w:ilvl w:val="0"/>
          <w:numId w:val="29"/>
        </w:numPr>
        <w:pBdr>
          <w:top w:val="single" w:sz="4" w:space="1" w:color="auto"/>
          <w:bottom w:val="single" w:sz="4" w:space="1" w:color="auto"/>
        </w:pBdr>
        <w:shd w:val="clear" w:color="auto" w:fill="F3F3F3"/>
        <w:spacing w:before="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lastRenderedPageBreak/>
        <w:t>Termin wykonania zamówienia</w:t>
      </w:r>
    </w:p>
    <w:p w14:paraId="4886586A" w14:textId="6B396C61" w:rsidR="00686D13" w:rsidRPr="000673AB" w:rsidRDefault="0028125F" w:rsidP="00126DC4">
      <w:pPr>
        <w:pStyle w:val="Akapitzlist"/>
        <w:numPr>
          <w:ilvl w:val="1"/>
          <w:numId w:val="29"/>
        </w:numPr>
        <w:ind w:left="567" w:hanging="567"/>
        <w:jc w:val="both"/>
        <w:outlineLvl w:val="0"/>
        <w:rPr>
          <w:rFonts w:asciiTheme="minorHAnsi" w:hAnsiTheme="minorHAnsi" w:cstheme="minorHAnsi"/>
          <w:sz w:val="20"/>
          <w:szCs w:val="20"/>
        </w:rPr>
      </w:pPr>
      <w:r w:rsidRPr="000673AB">
        <w:rPr>
          <w:rFonts w:asciiTheme="minorHAnsi" w:hAnsiTheme="minorHAnsi" w:cstheme="minorHAnsi"/>
          <w:sz w:val="20"/>
          <w:szCs w:val="20"/>
        </w:rPr>
        <w:t xml:space="preserve">Termin realizacji zamówienia: </w:t>
      </w:r>
      <w:r w:rsidR="00EB6571" w:rsidRPr="000673AB">
        <w:rPr>
          <w:rFonts w:asciiTheme="minorHAnsi" w:hAnsiTheme="minorHAnsi" w:cstheme="minorHAnsi"/>
          <w:sz w:val="20"/>
          <w:szCs w:val="20"/>
        </w:rPr>
        <w:t xml:space="preserve">12 </w:t>
      </w:r>
      <w:r w:rsidRPr="000673AB">
        <w:rPr>
          <w:rFonts w:asciiTheme="minorHAnsi" w:hAnsiTheme="minorHAnsi" w:cstheme="minorHAnsi"/>
          <w:sz w:val="20"/>
          <w:szCs w:val="20"/>
        </w:rPr>
        <w:t>miesięcy, przewidywany okres ubezpieczenia</w:t>
      </w:r>
      <w:r w:rsidR="007347F5" w:rsidRPr="000673AB">
        <w:rPr>
          <w:rFonts w:asciiTheme="minorHAnsi" w:hAnsiTheme="minorHAnsi" w:cstheme="minorHAnsi"/>
          <w:sz w:val="20"/>
          <w:szCs w:val="20"/>
        </w:rPr>
        <w:t xml:space="preserve"> (okres realizacji zamówienia):</w:t>
      </w:r>
    </w:p>
    <w:p w14:paraId="512402C8" w14:textId="39779D80" w:rsidR="0028125F" w:rsidRPr="000673AB" w:rsidRDefault="0028125F" w:rsidP="00EB6571">
      <w:pPr>
        <w:spacing w:after="0" w:line="240" w:lineRule="auto"/>
        <w:ind w:left="284" w:firstLine="283"/>
        <w:jc w:val="both"/>
        <w:outlineLvl w:val="0"/>
        <w:rPr>
          <w:rFonts w:cstheme="minorHAnsi"/>
          <w:b/>
          <w:sz w:val="20"/>
          <w:szCs w:val="20"/>
        </w:rPr>
      </w:pPr>
      <w:r w:rsidRPr="000673AB">
        <w:rPr>
          <w:rFonts w:cstheme="minorHAnsi"/>
          <w:b/>
          <w:sz w:val="20"/>
          <w:szCs w:val="20"/>
        </w:rPr>
        <w:t xml:space="preserve">od dnia </w:t>
      </w:r>
      <w:r w:rsidR="00EB6571" w:rsidRPr="000673AB">
        <w:rPr>
          <w:rFonts w:cstheme="minorHAnsi"/>
          <w:b/>
          <w:sz w:val="20"/>
          <w:szCs w:val="20"/>
        </w:rPr>
        <w:t>01.</w:t>
      </w:r>
      <w:r w:rsidR="002907DF">
        <w:rPr>
          <w:rFonts w:cstheme="minorHAnsi"/>
          <w:b/>
          <w:sz w:val="20"/>
          <w:szCs w:val="20"/>
        </w:rPr>
        <w:t>06</w:t>
      </w:r>
      <w:r w:rsidR="00EB6571" w:rsidRPr="000673AB">
        <w:rPr>
          <w:rFonts w:cstheme="minorHAnsi"/>
          <w:b/>
          <w:sz w:val="20"/>
          <w:szCs w:val="20"/>
        </w:rPr>
        <w:t>.2023 r. do 31.05.2024 r.</w:t>
      </w:r>
      <w:r w:rsidRPr="000673AB">
        <w:rPr>
          <w:rFonts w:cstheme="minorHAnsi"/>
          <w:b/>
          <w:sz w:val="20"/>
          <w:szCs w:val="20"/>
        </w:rPr>
        <w:t xml:space="preserve"> </w:t>
      </w:r>
    </w:p>
    <w:p w14:paraId="6D8B8E84" w14:textId="3CE209C6" w:rsidR="0028125F" w:rsidRPr="000673AB" w:rsidRDefault="0028125F" w:rsidP="00126DC4">
      <w:pPr>
        <w:pStyle w:val="Akapitzlist"/>
        <w:numPr>
          <w:ilvl w:val="1"/>
          <w:numId w:val="29"/>
        </w:numPr>
        <w:ind w:left="567" w:hanging="567"/>
        <w:jc w:val="both"/>
        <w:outlineLvl w:val="0"/>
        <w:rPr>
          <w:rFonts w:asciiTheme="minorHAnsi" w:hAnsiTheme="minorHAnsi" w:cstheme="minorHAnsi"/>
          <w:sz w:val="20"/>
          <w:szCs w:val="20"/>
        </w:rPr>
      </w:pPr>
      <w:r w:rsidRPr="000673AB">
        <w:rPr>
          <w:rFonts w:asciiTheme="minorHAnsi" w:hAnsiTheme="minorHAnsi" w:cstheme="minorHAnsi"/>
          <w:sz w:val="20"/>
          <w:szCs w:val="20"/>
        </w:rPr>
        <w:t>Polisy ubezpieczeniowe będą wystawiane na okres:</w:t>
      </w:r>
    </w:p>
    <w:p w14:paraId="2621A942" w14:textId="2C67E8EE" w:rsidR="0028125F" w:rsidRPr="000673AB" w:rsidRDefault="0028125F" w:rsidP="00EB6571">
      <w:pPr>
        <w:spacing w:after="0" w:line="240" w:lineRule="auto"/>
        <w:ind w:left="426" w:firstLine="141"/>
        <w:jc w:val="both"/>
        <w:outlineLvl w:val="0"/>
        <w:rPr>
          <w:rFonts w:cstheme="minorHAnsi"/>
          <w:b/>
          <w:sz w:val="20"/>
          <w:szCs w:val="20"/>
        </w:rPr>
      </w:pPr>
      <w:r w:rsidRPr="000673AB">
        <w:rPr>
          <w:rFonts w:cstheme="minorHAnsi"/>
          <w:b/>
          <w:sz w:val="20"/>
          <w:szCs w:val="20"/>
        </w:rPr>
        <w:t xml:space="preserve">od </w:t>
      </w:r>
      <w:r w:rsidR="00EB6571" w:rsidRPr="000673AB">
        <w:rPr>
          <w:rFonts w:cstheme="minorHAnsi"/>
          <w:b/>
          <w:sz w:val="20"/>
          <w:szCs w:val="20"/>
        </w:rPr>
        <w:t>01.06.2023 r. do 31.05.2024 r.</w:t>
      </w:r>
      <w:r w:rsidRPr="000673AB">
        <w:rPr>
          <w:rFonts w:cstheme="minorHAnsi"/>
          <w:b/>
          <w:sz w:val="20"/>
          <w:szCs w:val="20"/>
        </w:rPr>
        <w:t xml:space="preserve"> </w:t>
      </w:r>
    </w:p>
    <w:p w14:paraId="61B48241" w14:textId="64F5DC2A" w:rsidR="0028125F" w:rsidRPr="000673AB" w:rsidRDefault="0028125F" w:rsidP="003D1445">
      <w:pPr>
        <w:spacing w:after="0" w:line="240" w:lineRule="auto"/>
        <w:ind w:left="426"/>
        <w:jc w:val="both"/>
        <w:rPr>
          <w:rFonts w:cstheme="minorHAnsi"/>
          <w:b/>
          <w:color w:val="FF0000"/>
          <w:sz w:val="20"/>
          <w:szCs w:val="20"/>
        </w:rPr>
      </w:pPr>
    </w:p>
    <w:p w14:paraId="470C2E52" w14:textId="5E850382" w:rsidR="0028125F" w:rsidRPr="00C33ADA" w:rsidRDefault="0044161E" w:rsidP="00126DC4">
      <w:pPr>
        <w:pStyle w:val="Nagwek1"/>
        <w:numPr>
          <w:ilvl w:val="0"/>
          <w:numId w:val="29"/>
        </w:numPr>
        <w:pBdr>
          <w:top w:val="single" w:sz="4" w:space="1" w:color="auto"/>
          <w:bottom w:val="single" w:sz="4" w:space="1" w:color="auto"/>
        </w:pBdr>
        <w:shd w:val="clear" w:color="auto" w:fill="F3F3F3"/>
        <w:spacing w:before="0"/>
        <w:ind w:left="284" w:hanging="284"/>
        <w:jc w:val="both"/>
        <w:rPr>
          <w:rFonts w:asciiTheme="minorHAnsi" w:hAnsiTheme="minorHAnsi" w:cstheme="minorHAnsi"/>
          <w:bCs/>
          <w:sz w:val="20"/>
          <w:u w:val="none"/>
        </w:rPr>
      </w:pPr>
      <w:bookmarkStart w:id="5" w:name="_Hlk60757610"/>
      <w:r w:rsidRPr="000673AB">
        <w:rPr>
          <w:rFonts w:asciiTheme="minorHAnsi" w:hAnsiTheme="minorHAnsi" w:cstheme="minorHAnsi"/>
          <w:bCs/>
          <w:sz w:val="20"/>
          <w:u w:val="none"/>
        </w:rPr>
        <w:t>Podstawy wykluczenia</w:t>
      </w:r>
      <w:bookmarkEnd w:id="5"/>
    </w:p>
    <w:p w14:paraId="10B78380" w14:textId="4AFBE684" w:rsidR="001E1ABA" w:rsidRPr="000673AB" w:rsidRDefault="001E1ABA" w:rsidP="00126DC4">
      <w:pPr>
        <w:pStyle w:val="Akapitzlist"/>
        <w:numPr>
          <w:ilvl w:val="1"/>
          <w:numId w:val="29"/>
        </w:numPr>
        <w:ind w:left="567" w:hanging="567"/>
        <w:rPr>
          <w:rFonts w:asciiTheme="minorHAnsi" w:hAnsiTheme="minorHAnsi" w:cstheme="minorHAnsi"/>
          <w:b/>
          <w:bCs/>
          <w:sz w:val="20"/>
          <w:szCs w:val="20"/>
        </w:rPr>
      </w:pPr>
      <w:r w:rsidRPr="000673AB">
        <w:rPr>
          <w:rFonts w:asciiTheme="minorHAnsi" w:hAnsiTheme="minorHAnsi" w:cstheme="minorHAnsi"/>
          <w:b/>
          <w:bCs/>
          <w:sz w:val="20"/>
          <w:szCs w:val="20"/>
        </w:rPr>
        <w:t>Podstawy wykluczenia, o których mowa w art. 10</w:t>
      </w:r>
      <w:r w:rsidR="007347F5" w:rsidRPr="000673AB">
        <w:rPr>
          <w:rFonts w:asciiTheme="minorHAnsi" w:hAnsiTheme="minorHAnsi" w:cstheme="minorHAnsi"/>
          <w:b/>
          <w:bCs/>
          <w:sz w:val="20"/>
          <w:szCs w:val="20"/>
        </w:rPr>
        <w:t>8</w:t>
      </w:r>
      <w:r w:rsidRPr="000673AB">
        <w:rPr>
          <w:rFonts w:asciiTheme="minorHAnsi" w:hAnsiTheme="minorHAnsi" w:cstheme="minorHAnsi"/>
          <w:b/>
          <w:bCs/>
          <w:sz w:val="20"/>
          <w:szCs w:val="20"/>
        </w:rPr>
        <w:t xml:space="preserve"> ust. 1 Ustawy</w:t>
      </w:r>
    </w:p>
    <w:p w14:paraId="48E26E02" w14:textId="5149A122" w:rsidR="00686D13" w:rsidRPr="000673AB" w:rsidRDefault="001E1ABA" w:rsidP="00EB6571">
      <w:pPr>
        <w:pStyle w:val="Default"/>
        <w:ind w:left="567"/>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0673AB" w:rsidRDefault="0044161E" w:rsidP="00EB6571">
      <w:pPr>
        <w:pStyle w:val="Default"/>
        <w:ind w:left="567"/>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FBEAB78" w:rsidR="0044161E" w:rsidRPr="000673AB" w:rsidRDefault="0044161E"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a)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udziału w zorganizowanej grupie przestępczej albo związku mającym na celu popełnienie przestępstwa lub przestępstwa skarbowego, o którym mowa w art. 258 Kodeksu karnego, </w:t>
      </w:r>
    </w:p>
    <w:p w14:paraId="10B56A50" w14:textId="70C4E179" w:rsidR="0044161E" w:rsidRPr="000673AB" w:rsidRDefault="0044161E"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b)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handlu ludźmi, o którym mowa w art. 189a Kodeksu karnego, </w:t>
      </w:r>
    </w:p>
    <w:p w14:paraId="62FEBCE5" w14:textId="4C0AD8B7" w:rsidR="00902952" w:rsidRPr="000673AB" w:rsidRDefault="00902952" w:rsidP="00EB6571">
      <w:pPr>
        <w:pStyle w:val="Default"/>
        <w:ind w:left="1134" w:hanging="283"/>
        <w:jc w:val="both"/>
        <w:rPr>
          <w:rFonts w:asciiTheme="minorHAnsi" w:eastAsia="Calibri" w:hAnsiTheme="minorHAnsi" w:cstheme="minorHAnsi"/>
          <w:color w:val="auto"/>
          <w:sz w:val="20"/>
          <w:szCs w:val="20"/>
          <w:lang w:eastAsia="pl-PL"/>
        </w:rPr>
      </w:pPr>
      <w:bookmarkStart w:id="6" w:name="_Hlk92181038"/>
      <w:bookmarkStart w:id="7" w:name="_Hlk118908403"/>
      <w:r w:rsidRPr="000673AB">
        <w:rPr>
          <w:rFonts w:asciiTheme="minorHAnsi" w:eastAsia="Calibri" w:hAnsiTheme="minorHAnsi" w:cstheme="minorHAnsi"/>
          <w:color w:val="auto"/>
          <w:sz w:val="20"/>
          <w:szCs w:val="20"/>
          <w:lang w:eastAsia="pl-PL"/>
        </w:rPr>
        <w:t xml:space="preserve">c)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0673AB">
        <w:rPr>
          <w:rFonts w:asciiTheme="minorHAnsi" w:eastAsia="Calibri" w:hAnsiTheme="minorHAnsi" w:cstheme="minorHAnsi"/>
          <w:color w:val="auto"/>
          <w:sz w:val="20"/>
          <w:szCs w:val="20"/>
          <w:lang w:eastAsia="pl-PL"/>
        </w:rPr>
        <w:t>t.j</w:t>
      </w:r>
      <w:proofErr w:type="spellEnd"/>
      <w:r w:rsidRPr="000673AB">
        <w:rPr>
          <w:rFonts w:asciiTheme="minorHAnsi" w:eastAsia="Calibri" w:hAnsiTheme="minorHAnsi" w:cstheme="minorHAnsi"/>
          <w:color w:val="auto"/>
          <w:sz w:val="20"/>
          <w:szCs w:val="20"/>
          <w:lang w:eastAsia="pl-PL"/>
        </w:rPr>
        <w:t xml:space="preserve">. Dz. U. z 2022 r. poz. 463, 583 i 974), </w:t>
      </w:r>
    </w:p>
    <w:bookmarkEnd w:id="6"/>
    <w:p w14:paraId="61A18112" w14:textId="5728C4C3" w:rsidR="00902952" w:rsidRPr="000673AB" w:rsidRDefault="00902952"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d)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52115657" w:rsidR="00902952" w:rsidRPr="000673AB" w:rsidRDefault="00902952"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e)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o charakterze terrorystycznym, o którym mowa w art. 115 § 20 Kodeksu karnego, lub mające na celu popełnienie tego przestępstwa, </w:t>
      </w:r>
    </w:p>
    <w:p w14:paraId="624F5781" w14:textId="7E2A17DA" w:rsidR="00902952" w:rsidRPr="000673AB" w:rsidRDefault="00902952"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f)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7"/>
    <w:p w14:paraId="298B5BD2" w14:textId="2FE1F4A4" w:rsidR="0044161E" w:rsidRPr="000673AB" w:rsidRDefault="0044161E"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g)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0A730788" w:rsidR="0044161E" w:rsidRPr="000673AB" w:rsidRDefault="0044161E" w:rsidP="00EB6571">
      <w:pPr>
        <w:pStyle w:val="Default"/>
        <w:ind w:left="1134"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h) </w:t>
      </w:r>
      <w:r w:rsidR="00C33ADA">
        <w:rPr>
          <w:rFonts w:asciiTheme="minorHAnsi" w:eastAsia="Calibri" w:hAnsiTheme="minorHAnsi" w:cstheme="minorHAnsi"/>
          <w:color w:val="auto"/>
          <w:sz w:val="20"/>
          <w:szCs w:val="20"/>
          <w:lang w:eastAsia="pl-PL"/>
        </w:rPr>
        <w:tab/>
      </w:r>
      <w:r w:rsidRPr="000673AB">
        <w:rPr>
          <w:rFonts w:asciiTheme="minorHAnsi" w:eastAsia="Calibri" w:hAnsiTheme="minorHAnsi" w:cstheme="minorHAnsi"/>
          <w:color w:val="auto"/>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F9B7294" w14:textId="77777777" w:rsidR="0044161E" w:rsidRPr="000673AB" w:rsidRDefault="0044161E" w:rsidP="00C33ADA">
      <w:pPr>
        <w:pStyle w:val="Default"/>
        <w:ind w:left="113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0673AB" w:rsidRDefault="0044161E" w:rsidP="00EB6571">
      <w:pPr>
        <w:pStyle w:val="Default"/>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0673AB">
        <w:rPr>
          <w:rFonts w:asciiTheme="minorHAnsi" w:eastAsia="Calibri" w:hAnsiTheme="minorHAnsi" w:cstheme="minorHAnsi"/>
          <w:color w:val="auto"/>
          <w:sz w:val="20"/>
          <w:szCs w:val="20"/>
          <w:lang w:eastAsia="pl-PL"/>
        </w:rPr>
        <w:t>-</w:t>
      </w:r>
      <w:r w:rsidRPr="000673AB">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0673AB" w:rsidRDefault="0044161E" w:rsidP="00EB6571">
      <w:pPr>
        <w:pStyle w:val="Default"/>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0673AB" w:rsidRDefault="0044161E" w:rsidP="00EB6571">
      <w:pPr>
        <w:pStyle w:val="Default"/>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0673AB" w:rsidRDefault="00F44278" w:rsidP="00EB6571">
      <w:pPr>
        <w:pStyle w:val="Default"/>
        <w:ind w:left="851" w:hanging="284"/>
        <w:jc w:val="both"/>
        <w:rPr>
          <w:rFonts w:asciiTheme="minorHAnsi" w:eastAsia="Calibri" w:hAnsiTheme="minorHAnsi" w:cstheme="minorHAnsi"/>
          <w:sz w:val="20"/>
          <w:szCs w:val="20"/>
          <w:lang w:eastAsia="pl-PL"/>
        </w:rPr>
      </w:pPr>
      <w:r w:rsidRPr="000673AB">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4166D2DC" w:rsidR="0078613F" w:rsidRPr="000673AB" w:rsidRDefault="00F44278" w:rsidP="00EB6571">
      <w:pPr>
        <w:pStyle w:val="Default"/>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8AA071" w14:textId="36580B12" w:rsidR="00686D13" w:rsidRPr="000673AB" w:rsidRDefault="0078613F" w:rsidP="00126DC4">
      <w:pPr>
        <w:pStyle w:val="Default"/>
        <w:numPr>
          <w:ilvl w:val="1"/>
          <w:numId w:val="29"/>
        </w:numPr>
        <w:ind w:left="567" w:hanging="567"/>
        <w:jc w:val="both"/>
        <w:rPr>
          <w:rFonts w:asciiTheme="minorHAnsi" w:eastAsia="Calibri" w:hAnsiTheme="minorHAnsi" w:cstheme="minorHAnsi"/>
          <w:b/>
          <w:bCs/>
          <w:color w:val="auto"/>
          <w:sz w:val="20"/>
          <w:szCs w:val="20"/>
          <w:lang w:eastAsia="pl-PL"/>
        </w:rPr>
      </w:pPr>
      <w:bookmarkStart w:id="8" w:name="_Hlk61254185"/>
      <w:r w:rsidRPr="000673AB">
        <w:rPr>
          <w:rFonts w:asciiTheme="minorHAnsi" w:eastAsia="Calibri" w:hAnsiTheme="minorHAnsi" w:cstheme="minorHAnsi"/>
          <w:b/>
          <w:bCs/>
          <w:color w:val="auto"/>
          <w:sz w:val="20"/>
          <w:szCs w:val="20"/>
          <w:lang w:eastAsia="pl-PL"/>
        </w:rPr>
        <w:t>Podstawy wykluczenia, o których mowa w art. 109 ust. 1 Ustawy</w:t>
      </w:r>
    </w:p>
    <w:bookmarkEnd w:id="8"/>
    <w:p w14:paraId="650D8A23" w14:textId="20B416F8" w:rsidR="00D01C51" w:rsidRPr="000673AB" w:rsidRDefault="0078613F" w:rsidP="00EB6571">
      <w:pPr>
        <w:pStyle w:val="Default"/>
        <w:ind w:left="567"/>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0673AB">
        <w:rPr>
          <w:rFonts w:asciiTheme="minorHAnsi" w:eastAsia="Calibri" w:hAnsiTheme="minorHAnsi" w:cstheme="minorHAnsi"/>
          <w:color w:val="auto"/>
          <w:sz w:val="20"/>
          <w:szCs w:val="20"/>
          <w:lang w:eastAsia="pl-PL"/>
        </w:rPr>
        <w:t xml:space="preserve">w okolicznościach wskazanych w art. 109 ust. 1 pkt 4, tj. </w:t>
      </w:r>
      <w:r w:rsidRPr="000673AB">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0673AB">
        <w:rPr>
          <w:rFonts w:asciiTheme="minorHAnsi" w:eastAsia="Calibri" w:hAnsiTheme="minorHAnsi" w:cstheme="minorHAnsi"/>
          <w:color w:val="auto"/>
          <w:sz w:val="20"/>
          <w:szCs w:val="20"/>
          <w:lang w:eastAsia="pl-PL"/>
        </w:rPr>
        <w:t>.</w:t>
      </w:r>
    </w:p>
    <w:p w14:paraId="67F8CA22" w14:textId="6B20B750" w:rsidR="00D01C51" w:rsidRPr="000673AB" w:rsidRDefault="00D01C51" w:rsidP="00126DC4">
      <w:pPr>
        <w:pStyle w:val="Default"/>
        <w:numPr>
          <w:ilvl w:val="1"/>
          <w:numId w:val="29"/>
        </w:numPr>
        <w:tabs>
          <w:tab w:val="left" w:pos="567"/>
        </w:tabs>
        <w:ind w:left="567" w:hanging="567"/>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0673AB">
        <w:rPr>
          <w:rFonts w:asciiTheme="minorHAnsi" w:eastAsia="Calibri" w:hAnsiTheme="minorHAnsi" w:cstheme="minorHAnsi"/>
          <w:color w:val="auto"/>
          <w:sz w:val="20"/>
          <w:szCs w:val="20"/>
          <w:lang w:eastAsia="pl-PL"/>
        </w:rPr>
        <w:t>8</w:t>
      </w:r>
      <w:r w:rsidRPr="000673AB">
        <w:rPr>
          <w:rFonts w:asciiTheme="minorHAnsi" w:eastAsia="Calibri" w:hAnsiTheme="minorHAnsi" w:cstheme="minorHAnsi"/>
          <w:color w:val="auto"/>
          <w:sz w:val="20"/>
          <w:szCs w:val="20"/>
          <w:lang w:eastAsia="pl-PL"/>
        </w:rPr>
        <w:t xml:space="preserve">.1 </w:t>
      </w:r>
      <w:proofErr w:type="spellStart"/>
      <w:r w:rsidR="00B908B7" w:rsidRPr="000673AB">
        <w:rPr>
          <w:rFonts w:asciiTheme="minorHAnsi" w:eastAsia="Calibri" w:hAnsiTheme="minorHAnsi" w:cstheme="minorHAnsi"/>
          <w:color w:val="auto"/>
          <w:sz w:val="20"/>
          <w:szCs w:val="20"/>
          <w:lang w:eastAsia="pl-PL"/>
        </w:rPr>
        <w:t>p</w:t>
      </w:r>
      <w:r w:rsidRPr="000673AB">
        <w:rPr>
          <w:rFonts w:asciiTheme="minorHAnsi" w:eastAsia="Calibri" w:hAnsiTheme="minorHAnsi" w:cstheme="minorHAnsi"/>
          <w:color w:val="auto"/>
          <w:sz w:val="20"/>
          <w:szCs w:val="20"/>
          <w:lang w:eastAsia="pl-PL"/>
        </w:rPr>
        <w:t>pkt</w:t>
      </w:r>
      <w:proofErr w:type="spellEnd"/>
      <w:r w:rsidR="00B908B7" w:rsidRPr="000673AB">
        <w:rPr>
          <w:rFonts w:asciiTheme="minorHAnsi" w:eastAsia="Calibri" w:hAnsiTheme="minorHAnsi" w:cstheme="minorHAnsi"/>
          <w:color w:val="auto"/>
          <w:sz w:val="20"/>
          <w:szCs w:val="20"/>
          <w:lang w:eastAsia="pl-PL"/>
        </w:rPr>
        <w:t xml:space="preserve"> </w:t>
      </w:r>
      <w:r w:rsidRPr="000673AB">
        <w:rPr>
          <w:rFonts w:asciiTheme="minorHAnsi" w:eastAsia="Calibri" w:hAnsiTheme="minorHAnsi" w:cstheme="minorHAnsi"/>
          <w:color w:val="auto"/>
          <w:sz w:val="20"/>
          <w:szCs w:val="20"/>
          <w:lang w:eastAsia="pl-PL"/>
        </w:rPr>
        <w:t xml:space="preserve">1, 2 i 5 oraz w </w:t>
      </w:r>
      <w:r w:rsidR="005E7F5A" w:rsidRPr="000673AB">
        <w:rPr>
          <w:rFonts w:asciiTheme="minorHAnsi" w:eastAsia="Calibri" w:hAnsiTheme="minorHAnsi" w:cstheme="minorHAnsi"/>
          <w:color w:val="auto"/>
          <w:sz w:val="20"/>
          <w:szCs w:val="20"/>
          <w:lang w:eastAsia="pl-PL"/>
        </w:rPr>
        <w:t>pkt</w:t>
      </w:r>
      <w:r w:rsidRPr="000673AB">
        <w:rPr>
          <w:rFonts w:asciiTheme="minorHAnsi" w:eastAsia="Calibri" w:hAnsiTheme="minorHAnsi" w:cstheme="minorHAnsi"/>
          <w:color w:val="auto"/>
          <w:sz w:val="20"/>
          <w:szCs w:val="20"/>
          <w:lang w:eastAsia="pl-PL"/>
        </w:rPr>
        <w:t xml:space="preserve"> </w:t>
      </w:r>
      <w:r w:rsidR="00B908B7" w:rsidRPr="000673AB">
        <w:rPr>
          <w:rFonts w:asciiTheme="minorHAnsi" w:eastAsia="Calibri" w:hAnsiTheme="minorHAnsi" w:cstheme="minorHAnsi"/>
          <w:color w:val="auto"/>
          <w:sz w:val="20"/>
          <w:szCs w:val="20"/>
          <w:lang w:eastAsia="pl-PL"/>
        </w:rPr>
        <w:t>8</w:t>
      </w:r>
      <w:r w:rsidRPr="000673AB">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0673AB" w:rsidRDefault="00D01C51" w:rsidP="00EB6571">
      <w:pPr>
        <w:pStyle w:val="Default"/>
        <w:numPr>
          <w:ilvl w:val="0"/>
          <w:numId w:val="2"/>
        </w:numPr>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Pr="000673AB" w:rsidRDefault="00D01C51" w:rsidP="00EB6571">
      <w:pPr>
        <w:pStyle w:val="Default"/>
        <w:numPr>
          <w:ilvl w:val="0"/>
          <w:numId w:val="2"/>
        </w:numPr>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0673AB" w:rsidRDefault="00D01C51" w:rsidP="00EB6571">
      <w:pPr>
        <w:pStyle w:val="Default"/>
        <w:numPr>
          <w:ilvl w:val="0"/>
          <w:numId w:val="2"/>
        </w:numPr>
        <w:ind w:left="851"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0673AB" w:rsidRDefault="00D01C51" w:rsidP="00C33ADA">
      <w:pPr>
        <w:pStyle w:val="Default"/>
        <w:numPr>
          <w:ilvl w:val="0"/>
          <w:numId w:val="9"/>
        </w:numPr>
        <w:ind w:left="1276"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0673AB" w:rsidRDefault="00D01C51" w:rsidP="00C33ADA">
      <w:pPr>
        <w:pStyle w:val="Default"/>
        <w:numPr>
          <w:ilvl w:val="0"/>
          <w:numId w:val="9"/>
        </w:numPr>
        <w:ind w:left="1276"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zreorganizował personel, </w:t>
      </w:r>
    </w:p>
    <w:p w14:paraId="45D711C3" w14:textId="77777777" w:rsidR="006C13AD" w:rsidRPr="000673AB" w:rsidRDefault="00D01C51" w:rsidP="00C33ADA">
      <w:pPr>
        <w:pStyle w:val="Default"/>
        <w:numPr>
          <w:ilvl w:val="0"/>
          <w:numId w:val="9"/>
        </w:numPr>
        <w:ind w:left="1276"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0673AB" w:rsidRDefault="00D01C51" w:rsidP="00C33ADA">
      <w:pPr>
        <w:pStyle w:val="Default"/>
        <w:numPr>
          <w:ilvl w:val="0"/>
          <w:numId w:val="9"/>
        </w:numPr>
        <w:ind w:left="1276"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0673AB" w:rsidRDefault="00D01C51" w:rsidP="00C33ADA">
      <w:pPr>
        <w:pStyle w:val="Default"/>
        <w:numPr>
          <w:ilvl w:val="0"/>
          <w:numId w:val="9"/>
        </w:numPr>
        <w:ind w:left="1276" w:hanging="283"/>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1940D90C" w14:textId="50F329B6" w:rsidR="00966AC6" w:rsidRPr="000673AB" w:rsidRDefault="00D01C51" w:rsidP="00EB6571">
      <w:pPr>
        <w:pStyle w:val="Default"/>
        <w:ind w:left="567"/>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0673AB">
        <w:rPr>
          <w:rFonts w:asciiTheme="minorHAnsi" w:eastAsia="Calibri" w:hAnsiTheme="minorHAnsi" w:cstheme="minorHAnsi"/>
          <w:color w:val="auto"/>
          <w:sz w:val="20"/>
          <w:szCs w:val="20"/>
          <w:lang w:eastAsia="pl-PL"/>
        </w:rPr>
        <w:t>powyżej</w:t>
      </w:r>
      <w:r w:rsidRPr="000673AB">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0673AB">
        <w:rPr>
          <w:rFonts w:asciiTheme="minorHAnsi" w:eastAsia="Calibri" w:hAnsiTheme="minorHAnsi" w:cstheme="minorHAnsi"/>
          <w:color w:val="auto"/>
          <w:sz w:val="20"/>
          <w:szCs w:val="20"/>
          <w:lang w:eastAsia="pl-PL"/>
        </w:rPr>
        <w:t>powyżej</w:t>
      </w:r>
      <w:r w:rsidRPr="000673AB">
        <w:rPr>
          <w:rFonts w:asciiTheme="minorHAnsi" w:eastAsia="Calibri" w:hAnsiTheme="minorHAnsi" w:cstheme="minorHAnsi"/>
          <w:color w:val="auto"/>
          <w:sz w:val="20"/>
          <w:szCs w:val="20"/>
          <w:lang w:eastAsia="pl-PL"/>
        </w:rPr>
        <w:t>, nie są wystarczające do wykazania jego rzetelności, zamawiający wyklucza wykonawcę.</w:t>
      </w:r>
    </w:p>
    <w:p w14:paraId="6BA89FE6" w14:textId="77777777" w:rsidR="00966AC6" w:rsidRPr="000673AB" w:rsidRDefault="00966AC6" w:rsidP="00126DC4">
      <w:pPr>
        <w:pStyle w:val="Default"/>
        <w:numPr>
          <w:ilvl w:val="1"/>
          <w:numId w:val="29"/>
        </w:numPr>
        <w:ind w:left="567" w:hanging="567"/>
        <w:jc w:val="both"/>
        <w:rPr>
          <w:rFonts w:asciiTheme="minorHAnsi" w:eastAsia="Calibri" w:hAnsiTheme="minorHAnsi" w:cstheme="minorHAnsi"/>
          <w:b/>
          <w:bCs/>
          <w:color w:val="auto"/>
          <w:sz w:val="20"/>
          <w:szCs w:val="20"/>
          <w:lang w:eastAsia="pl-PL"/>
        </w:rPr>
      </w:pPr>
      <w:r w:rsidRPr="000673AB">
        <w:rPr>
          <w:rFonts w:asciiTheme="minorHAnsi" w:eastAsia="Calibri" w:hAnsiTheme="minorHAnsi" w:cstheme="minorHAnsi"/>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0673AB" w:rsidRDefault="00966AC6" w:rsidP="00126DC4">
      <w:pPr>
        <w:pStyle w:val="Default"/>
        <w:numPr>
          <w:ilvl w:val="2"/>
          <w:numId w:val="29"/>
        </w:numPr>
        <w:ind w:left="1276" w:hanging="709"/>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0673AB" w:rsidRDefault="00966AC6" w:rsidP="00EB6571">
      <w:pPr>
        <w:pStyle w:val="Default"/>
        <w:ind w:left="1560"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 xml:space="preserve">1) wykonawcę wymienionego w wykazach określonych w rozporządzeniu </w:t>
      </w:r>
      <w:bookmarkStart w:id="9" w:name="_Hlk101866111"/>
      <w:r w:rsidRPr="000673AB">
        <w:rPr>
          <w:rFonts w:asciiTheme="minorHAnsi" w:eastAsia="Calibri" w:hAnsiTheme="minorHAnsi" w:cstheme="minorHAnsi"/>
          <w:color w:val="auto"/>
          <w:sz w:val="20"/>
          <w:szCs w:val="20"/>
          <w:lang w:eastAsia="pl-PL"/>
        </w:rPr>
        <w:t xml:space="preserve">Rady (WE) </w:t>
      </w:r>
      <w:bookmarkEnd w:id="9"/>
      <w:r w:rsidRPr="000673AB">
        <w:rPr>
          <w:rFonts w:asciiTheme="minorHAnsi" w:eastAsia="Calibri" w:hAnsiTheme="minorHAnsi" w:cstheme="minorHAnsi"/>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0673AB">
        <w:rPr>
          <w:rFonts w:asciiTheme="minorHAnsi" w:eastAsia="Calibri" w:hAnsiTheme="minorHAnsi" w:cstheme="minorHAnsi"/>
          <w:color w:val="auto"/>
          <w:sz w:val="20"/>
          <w:szCs w:val="20"/>
          <w:lang w:eastAsia="pl-PL"/>
        </w:rPr>
        <w:t>późn</w:t>
      </w:r>
      <w:proofErr w:type="spellEnd"/>
      <w:r w:rsidRPr="000673AB">
        <w:rPr>
          <w:rFonts w:asciiTheme="minorHAnsi" w:eastAsia="Calibri" w:hAnsiTheme="minorHAnsi" w:cstheme="minorHAnsi"/>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673AB">
        <w:rPr>
          <w:rFonts w:asciiTheme="minorHAnsi" w:eastAsia="Calibri" w:hAnsiTheme="minorHAnsi" w:cstheme="minorHAnsi"/>
          <w:color w:val="auto"/>
          <w:sz w:val="20"/>
          <w:szCs w:val="20"/>
          <w:lang w:eastAsia="pl-PL"/>
        </w:rPr>
        <w:t>późn</w:t>
      </w:r>
      <w:proofErr w:type="spellEnd"/>
      <w:r w:rsidRPr="000673AB">
        <w:rPr>
          <w:rFonts w:asciiTheme="minorHAnsi" w:eastAsia="Calibri" w:hAnsiTheme="minorHAnsi" w:cstheme="minorHAnsi"/>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7536122" w14:textId="77777777" w:rsidR="00966AC6" w:rsidRPr="000673AB" w:rsidRDefault="00966AC6" w:rsidP="00EB6571">
      <w:pPr>
        <w:pStyle w:val="Default"/>
        <w:ind w:left="1560"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t>
      </w:r>
      <w:proofErr w:type="spellStart"/>
      <w:r w:rsidRPr="000673AB">
        <w:rPr>
          <w:rFonts w:asciiTheme="minorHAnsi" w:eastAsia="Calibri" w:hAnsiTheme="minorHAnsi" w:cstheme="minorHAnsi"/>
          <w:color w:val="auto"/>
          <w:sz w:val="20"/>
          <w:szCs w:val="20"/>
          <w:lang w:eastAsia="pl-PL"/>
        </w:rPr>
        <w:t>wrozporządzeniu</w:t>
      </w:r>
      <w:proofErr w:type="spellEnd"/>
      <w:r w:rsidRPr="000673AB">
        <w:rPr>
          <w:rFonts w:asciiTheme="minorHAnsi" w:eastAsia="Calibri" w:hAnsiTheme="minorHAnsi" w:cstheme="minorHAnsi"/>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0673AB" w:rsidRDefault="00966AC6" w:rsidP="00EB6571">
      <w:pPr>
        <w:pStyle w:val="Default"/>
        <w:ind w:left="1560" w:hanging="284"/>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0673AB" w:rsidRDefault="00966AC6" w:rsidP="00126DC4">
      <w:pPr>
        <w:pStyle w:val="Default"/>
        <w:numPr>
          <w:ilvl w:val="2"/>
          <w:numId w:val="29"/>
        </w:numPr>
        <w:ind w:left="1276" w:hanging="709"/>
        <w:jc w:val="both"/>
        <w:rPr>
          <w:rFonts w:asciiTheme="minorHAnsi" w:eastAsia="Calibri" w:hAnsiTheme="minorHAnsi" w:cstheme="minorHAnsi"/>
          <w:color w:val="auto"/>
          <w:sz w:val="20"/>
          <w:szCs w:val="20"/>
          <w:lang w:eastAsia="pl-PL"/>
        </w:rPr>
      </w:pPr>
      <w:r w:rsidRPr="000673AB">
        <w:rPr>
          <w:rFonts w:asciiTheme="minorHAnsi" w:eastAsia="Calibri" w:hAnsiTheme="minorHAnsi" w:cstheme="minorHAnsi"/>
          <w:color w:val="auto"/>
          <w:sz w:val="20"/>
          <w:szCs w:val="20"/>
          <w:lang w:eastAsia="pl-PL"/>
        </w:rPr>
        <w:t>Wykluczenie następuje na okres trwania okoliczności określonych w pkt 8.4.1.</w:t>
      </w:r>
    </w:p>
    <w:p w14:paraId="21A46A37" w14:textId="0983D338" w:rsidR="003D417E" w:rsidRPr="000673AB" w:rsidRDefault="003D417E" w:rsidP="00EB6571">
      <w:pPr>
        <w:spacing w:after="0" w:line="240" w:lineRule="auto"/>
        <w:rPr>
          <w:rFonts w:eastAsia="Calibri" w:cstheme="minorHAnsi"/>
          <w:sz w:val="20"/>
          <w:szCs w:val="20"/>
          <w:lang w:eastAsia="pl-PL"/>
        </w:rPr>
      </w:pPr>
    </w:p>
    <w:p w14:paraId="7D8CEFCE" w14:textId="5336D229" w:rsidR="00EB6571" w:rsidRPr="00C33ADA" w:rsidRDefault="0078613F" w:rsidP="00126DC4">
      <w:pPr>
        <w:pStyle w:val="Nagwek1"/>
        <w:numPr>
          <w:ilvl w:val="0"/>
          <w:numId w:val="29"/>
        </w:numPr>
        <w:pBdr>
          <w:top w:val="single" w:sz="4" w:space="1" w:color="auto"/>
          <w:bottom w:val="single" w:sz="4" w:space="1" w:color="auto"/>
        </w:pBdr>
        <w:shd w:val="clear" w:color="auto" w:fill="F3F3F3"/>
        <w:spacing w:before="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Informacja o warunkach udziału w postępowaniu o udzielenie zamówienia</w:t>
      </w:r>
    </w:p>
    <w:p w14:paraId="6CD7F5A3" w14:textId="4F0E9592" w:rsidR="00CB33EE" w:rsidRPr="000673AB" w:rsidRDefault="00CB33EE" w:rsidP="00126DC4">
      <w:pPr>
        <w:pStyle w:val="Akapitzlist"/>
        <w:numPr>
          <w:ilvl w:val="1"/>
          <w:numId w:val="29"/>
        </w:numPr>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Na podstawie art. 112 </w:t>
      </w:r>
      <w:r w:rsidR="007649DC" w:rsidRPr="000673AB">
        <w:rPr>
          <w:rFonts w:asciiTheme="minorHAnsi" w:hAnsiTheme="minorHAnsi" w:cstheme="minorHAnsi"/>
          <w:sz w:val="20"/>
          <w:szCs w:val="20"/>
        </w:rPr>
        <w:t>U</w:t>
      </w:r>
      <w:r w:rsidRPr="000673AB">
        <w:rPr>
          <w:rFonts w:asciiTheme="minorHAnsi" w:hAnsiTheme="minorHAnsi" w:cstheme="minorHAnsi"/>
          <w:sz w:val="20"/>
          <w:szCs w:val="20"/>
        </w:rPr>
        <w:t xml:space="preserve">stawy, zamawiający określa warunek udziału w postępowaniu dotyczący </w:t>
      </w:r>
      <w:r w:rsidRPr="000673AB">
        <w:rPr>
          <w:rFonts w:asciiTheme="minorHAnsi" w:hAnsiTheme="minorHAnsi" w:cstheme="minorHAnsi"/>
          <w:b/>
          <w:bCs/>
          <w:sz w:val="20"/>
          <w:szCs w:val="20"/>
        </w:rPr>
        <w:t>uprawnień do prowadzenia określonej działalności gospodarczej lub zawodowej, o ile wynika to z odrębnych przepisów</w:t>
      </w:r>
      <w:r w:rsidRPr="000673AB">
        <w:rPr>
          <w:rFonts w:asciiTheme="minorHAnsi" w:hAnsiTheme="minorHAnsi" w:cstheme="minorHAnsi"/>
          <w:sz w:val="20"/>
          <w:szCs w:val="20"/>
        </w:rPr>
        <w:t>:</w:t>
      </w:r>
    </w:p>
    <w:p w14:paraId="33A5D06B" w14:textId="4406A83E" w:rsidR="008255CA" w:rsidRPr="000673AB" w:rsidRDefault="00CB33EE" w:rsidP="00EB6571">
      <w:pPr>
        <w:spacing w:after="0" w:line="240" w:lineRule="auto"/>
        <w:ind w:left="567"/>
        <w:jc w:val="both"/>
        <w:rPr>
          <w:rFonts w:eastAsia="Calibri" w:cstheme="minorHAnsi"/>
          <w:sz w:val="20"/>
          <w:szCs w:val="20"/>
          <w:lang w:eastAsia="pl-PL"/>
        </w:rPr>
      </w:pPr>
      <w:r w:rsidRPr="000673AB">
        <w:rPr>
          <w:rFonts w:eastAsia="Calibri" w:cstheme="minorHAnsi"/>
          <w:sz w:val="20"/>
          <w:szCs w:val="20"/>
          <w:lang w:eastAsia="pl-PL"/>
        </w:rPr>
        <w:t xml:space="preserve">Zamawiający uzna, że wykonawca spełnia powyższy warunek, jeżeli posiada </w:t>
      </w:r>
      <w:r w:rsidR="004464CA" w:rsidRPr="000673AB">
        <w:rPr>
          <w:rFonts w:eastAsia="Calibri" w:cstheme="minorHAnsi"/>
          <w:sz w:val="20"/>
          <w:szCs w:val="20"/>
          <w:lang w:eastAsia="pl-PL"/>
        </w:rPr>
        <w:t>zezwolenie na wykonywanie działalności ubezpieczeniowej</w:t>
      </w:r>
      <w:r w:rsidR="008160D5" w:rsidRPr="000673AB">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0673AB" w:rsidRDefault="008255CA" w:rsidP="00126DC4">
      <w:pPr>
        <w:pStyle w:val="Default"/>
        <w:numPr>
          <w:ilvl w:val="1"/>
          <w:numId w:val="29"/>
        </w:numPr>
        <w:tabs>
          <w:tab w:val="left" w:pos="4188"/>
        </w:tabs>
        <w:ind w:left="567" w:hanging="567"/>
        <w:jc w:val="both"/>
        <w:rPr>
          <w:rFonts w:asciiTheme="minorHAnsi" w:eastAsia="Calibri" w:hAnsiTheme="minorHAnsi" w:cstheme="minorHAnsi"/>
          <w:b/>
          <w:bCs/>
          <w:sz w:val="20"/>
          <w:szCs w:val="20"/>
          <w:lang w:eastAsia="pl-PL"/>
        </w:rPr>
      </w:pPr>
      <w:r w:rsidRPr="000673AB">
        <w:rPr>
          <w:rFonts w:asciiTheme="minorHAnsi" w:eastAsia="Calibri" w:hAnsiTheme="minorHAnsi" w:cstheme="minorHAnsi"/>
          <w:b/>
          <w:bCs/>
          <w:sz w:val="20"/>
          <w:szCs w:val="20"/>
          <w:lang w:eastAsia="pl-PL"/>
        </w:rPr>
        <w:t>Wykonawcy wspólnie ubiegający się o udzielenie zamówienia</w:t>
      </w:r>
    </w:p>
    <w:p w14:paraId="109EEE66" w14:textId="4E1FE312" w:rsidR="00686D13" w:rsidRPr="000673AB" w:rsidRDefault="00EB6571" w:rsidP="00EB6571">
      <w:pPr>
        <w:pStyle w:val="Default"/>
        <w:tabs>
          <w:tab w:val="left" w:pos="4188"/>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sz w:val="20"/>
          <w:szCs w:val="20"/>
          <w:lang w:eastAsia="pl-PL"/>
        </w:rPr>
        <w:tab/>
      </w:r>
      <w:r w:rsidR="008255CA" w:rsidRPr="000673AB">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8B603" w:rsidR="00105373" w:rsidRPr="000673AB" w:rsidRDefault="00105373" w:rsidP="00126DC4">
      <w:pPr>
        <w:pStyle w:val="Akapitzlist"/>
        <w:numPr>
          <w:ilvl w:val="1"/>
          <w:numId w:val="29"/>
        </w:numPr>
        <w:tabs>
          <w:tab w:val="left" w:pos="567"/>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nie zastrzega możliwości ubiegania się o udzielenie zamówienia wyłącznie przez wykonawców, o których mowa w art. 94 Ustawy.</w:t>
      </w:r>
    </w:p>
    <w:p w14:paraId="6ECB5473" w14:textId="77777777" w:rsidR="00EB6571" w:rsidRPr="000673AB" w:rsidRDefault="00EB6571" w:rsidP="00EB6571">
      <w:pPr>
        <w:pStyle w:val="Akapitzlist"/>
        <w:tabs>
          <w:tab w:val="left" w:pos="567"/>
        </w:tabs>
        <w:ind w:left="0"/>
        <w:jc w:val="both"/>
        <w:rPr>
          <w:rFonts w:asciiTheme="minorHAnsi" w:hAnsiTheme="minorHAnsi" w:cstheme="minorHAnsi"/>
          <w:sz w:val="20"/>
          <w:szCs w:val="20"/>
        </w:rPr>
      </w:pPr>
    </w:p>
    <w:p w14:paraId="348B20B1" w14:textId="5CC9C484" w:rsidR="00EB6571" w:rsidRPr="00C33ADA" w:rsidRDefault="00686D13" w:rsidP="00126DC4">
      <w:pPr>
        <w:pStyle w:val="Nagwek1"/>
        <w:numPr>
          <w:ilvl w:val="0"/>
          <w:numId w:val="29"/>
        </w:numPr>
        <w:pBdr>
          <w:top w:val="single" w:sz="4" w:space="1" w:color="auto"/>
          <w:bottom w:val="single" w:sz="4" w:space="1" w:color="auto"/>
        </w:pBdr>
        <w:shd w:val="clear" w:color="auto" w:fill="F3F3F3"/>
        <w:spacing w:before="0"/>
        <w:ind w:left="284" w:hanging="284"/>
        <w:jc w:val="both"/>
        <w:rPr>
          <w:rFonts w:asciiTheme="minorHAnsi" w:hAnsiTheme="minorHAnsi" w:cstheme="minorHAnsi"/>
          <w:bCs/>
          <w:sz w:val="20"/>
          <w:u w:val="none"/>
        </w:rPr>
      </w:pPr>
      <w:r w:rsidRPr="000673AB">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0973A4EF" w:rsidR="00627301" w:rsidRPr="000673AB" w:rsidRDefault="00804DA4" w:rsidP="002907DF">
      <w:pPr>
        <w:pStyle w:val="Default"/>
        <w:numPr>
          <w:ilvl w:val="1"/>
          <w:numId w:val="29"/>
        </w:numPr>
        <w:tabs>
          <w:tab w:val="left" w:pos="567"/>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0673AB">
        <w:rPr>
          <w:rFonts w:asciiTheme="minorHAnsi" w:eastAsia="Calibri" w:hAnsiTheme="minorHAnsi" w:cstheme="minorHAnsi"/>
          <w:color w:val="auto"/>
          <w:sz w:val="20"/>
          <w:szCs w:val="20"/>
          <w:lang w:eastAsia="pl-PL"/>
        </w:rPr>
        <w:t xml:space="preserve">Załącznik nr </w:t>
      </w:r>
      <w:r w:rsidR="00722B46" w:rsidRPr="000673AB">
        <w:rPr>
          <w:rFonts w:asciiTheme="minorHAnsi" w:eastAsia="Calibri" w:hAnsiTheme="minorHAnsi" w:cstheme="minorHAnsi"/>
          <w:color w:val="auto"/>
          <w:sz w:val="20"/>
          <w:szCs w:val="20"/>
          <w:lang w:eastAsia="pl-PL"/>
        </w:rPr>
        <w:t>2</w:t>
      </w:r>
      <w:r w:rsidRPr="000673AB">
        <w:rPr>
          <w:rFonts w:asciiTheme="minorHAnsi" w:eastAsia="Calibri" w:hAnsiTheme="minorHAnsi" w:cstheme="minorHAnsi"/>
          <w:color w:val="auto"/>
          <w:sz w:val="20"/>
          <w:szCs w:val="20"/>
          <w:lang w:eastAsia="pl-PL"/>
        </w:rPr>
        <w:t xml:space="preserve"> do SWZ</w:t>
      </w:r>
      <w:r w:rsidRPr="000673AB">
        <w:rPr>
          <w:rFonts w:asciiTheme="minorHAnsi" w:eastAsia="Calibri" w:hAnsiTheme="minorHAnsi" w:cstheme="minorHAnsi"/>
          <w:sz w:val="20"/>
          <w:szCs w:val="20"/>
          <w:lang w:eastAsia="pl-PL"/>
        </w:rPr>
        <w:t>.</w:t>
      </w:r>
    </w:p>
    <w:p w14:paraId="56BC41D5" w14:textId="6EAE4863" w:rsidR="001F09F6" w:rsidRPr="000673AB" w:rsidRDefault="00EB6571" w:rsidP="00EB6571">
      <w:pPr>
        <w:pStyle w:val="Default"/>
        <w:tabs>
          <w:tab w:val="left" w:pos="851"/>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b/>
          <w:bCs/>
          <w:sz w:val="20"/>
          <w:szCs w:val="20"/>
          <w:lang w:eastAsia="pl-PL"/>
        </w:rPr>
        <w:tab/>
      </w:r>
      <w:r w:rsidR="00627301" w:rsidRPr="000673AB">
        <w:rPr>
          <w:rFonts w:asciiTheme="minorHAnsi" w:eastAsia="Calibri" w:hAnsiTheme="minorHAnsi" w:cstheme="minorHAnsi"/>
          <w:b/>
          <w:bCs/>
          <w:sz w:val="20"/>
          <w:szCs w:val="20"/>
          <w:lang w:eastAsia="pl-PL"/>
        </w:rPr>
        <w:t>Wykonawca, który zamierza powierzyć wykonanie części zamówienia</w:t>
      </w:r>
      <w:r w:rsidR="00627301" w:rsidRPr="000673AB">
        <w:rPr>
          <w:rFonts w:asciiTheme="minorHAnsi" w:eastAsia="Calibri" w:hAnsiTheme="minorHAnsi" w:cstheme="minorHAnsi"/>
          <w:sz w:val="20"/>
          <w:szCs w:val="20"/>
          <w:lang w:eastAsia="pl-PL"/>
        </w:rPr>
        <w:t xml:space="preserve"> </w:t>
      </w:r>
      <w:r w:rsidR="00627301" w:rsidRPr="000673AB">
        <w:rPr>
          <w:rFonts w:asciiTheme="minorHAnsi" w:eastAsia="Calibri" w:hAnsiTheme="minorHAnsi" w:cstheme="minorHAnsi"/>
          <w:b/>
          <w:bCs/>
          <w:sz w:val="20"/>
          <w:szCs w:val="20"/>
          <w:lang w:eastAsia="pl-PL"/>
        </w:rPr>
        <w:t>podwykonawcom</w:t>
      </w:r>
      <w:r w:rsidR="00627301" w:rsidRPr="000673AB">
        <w:rPr>
          <w:rFonts w:asciiTheme="minorHAnsi" w:eastAsia="Calibri" w:hAnsiTheme="minorHAnsi" w:cstheme="minorHAnsi"/>
          <w:sz w:val="20"/>
          <w:szCs w:val="20"/>
          <w:lang w:eastAsia="pl-PL"/>
        </w:rPr>
        <w:t xml:space="preserve">, w celu wykazania braku istnienia wobec nich podstaw wykluczenia z udziału w postępowaniu zamieszcza informacje o  podwykonawcach w </w:t>
      </w:r>
      <w:r w:rsidR="00722B46" w:rsidRPr="000673AB">
        <w:rPr>
          <w:rFonts w:asciiTheme="minorHAnsi" w:eastAsia="Calibri" w:hAnsiTheme="minorHAnsi" w:cstheme="minorHAnsi"/>
          <w:sz w:val="20"/>
          <w:szCs w:val="20"/>
          <w:lang w:eastAsia="pl-PL"/>
        </w:rPr>
        <w:t xml:space="preserve">ww. </w:t>
      </w:r>
      <w:r w:rsidR="00627301" w:rsidRPr="000673AB">
        <w:rPr>
          <w:rFonts w:asciiTheme="minorHAnsi" w:eastAsia="Calibri" w:hAnsiTheme="minorHAnsi" w:cstheme="minorHAnsi"/>
          <w:sz w:val="20"/>
          <w:szCs w:val="20"/>
          <w:lang w:eastAsia="pl-PL"/>
        </w:rPr>
        <w:t>oświadczeniu.</w:t>
      </w:r>
    </w:p>
    <w:p w14:paraId="6CC800BA" w14:textId="5B5DBE22" w:rsidR="00804DA4" w:rsidRPr="000673AB" w:rsidRDefault="00EB6571" w:rsidP="00EB6571">
      <w:pPr>
        <w:pStyle w:val="Default"/>
        <w:tabs>
          <w:tab w:val="left" w:pos="851"/>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b/>
          <w:bCs/>
          <w:sz w:val="20"/>
          <w:szCs w:val="20"/>
          <w:lang w:eastAsia="pl-PL"/>
        </w:rPr>
        <w:tab/>
      </w:r>
      <w:r w:rsidR="00804DA4" w:rsidRPr="000673AB">
        <w:rPr>
          <w:rFonts w:asciiTheme="minorHAnsi" w:eastAsia="Calibri" w:hAnsiTheme="minorHAnsi" w:cstheme="minorHAnsi"/>
          <w:b/>
          <w:bCs/>
          <w:sz w:val="20"/>
          <w:szCs w:val="20"/>
          <w:lang w:eastAsia="pl-PL"/>
        </w:rPr>
        <w:t>W przypadku wspólnego ubiegania się o zamówienie przez wykonawców</w:t>
      </w:r>
      <w:r w:rsidR="00804DA4" w:rsidRPr="000673AB">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3C785363" w:rsidR="000D08C0" w:rsidRPr="000673AB" w:rsidRDefault="000D08C0" w:rsidP="002907DF">
      <w:pPr>
        <w:pStyle w:val="Default"/>
        <w:numPr>
          <w:ilvl w:val="1"/>
          <w:numId w:val="29"/>
        </w:numPr>
        <w:tabs>
          <w:tab w:val="left" w:pos="567"/>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4E62619A" w:rsidR="00B65BCB" w:rsidRPr="000673AB" w:rsidRDefault="00EB6571" w:rsidP="00EB6571">
      <w:pPr>
        <w:pStyle w:val="Default"/>
        <w:tabs>
          <w:tab w:val="left" w:pos="426"/>
        </w:tabs>
        <w:ind w:left="567" w:hanging="567"/>
        <w:jc w:val="both"/>
        <w:rPr>
          <w:rFonts w:asciiTheme="minorHAnsi" w:eastAsia="Calibri" w:hAnsiTheme="minorHAnsi" w:cstheme="minorHAnsi"/>
          <w:sz w:val="20"/>
          <w:szCs w:val="20"/>
          <w:lang w:eastAsia="pl-PL"/>
        </w:rPr>
      </w:pPr>
      <w:r w:rsidRPr="000673AB">
        <w:rPr>
          <w:rFonts w:asciiTheme="minorHAnsi" w:eastAsia="Calibri" w:hAnsiTheme="minorHAnsi" w:cstheme="minorHAnsi"/>
          <w:b/>
          <w:bCs/>
          <w:color w:val="auto"/>
          <w:sz w:val="20"/>
          <w:szCs w:val="20"/>
          <w:lang w:eastAsia="pl-PL"/>
        </w:rPr>
        <w:tab/>
      </w:r>
      <w:r w:rsidRPr="000673AB">
        <w:rPr>
          <w:rFonts w:asciiTheme="minorHAnsi" w:eastAsia="Calibri" w:hAnsiTheme="minorHAnsi" w:cstheme="minorHAnsi"/>
          <w:b/>
          <w:bCs/>
          <w:color w:val="auto"/>
          <w:sz w:val="20"/>
          <w:szCs w:val="20"/>
          <w:lang w:eastAsia="pl-PL"/>
        </w:rPr>
        <w:tab/>
      </w:r>
      <w:r w:rsidR="00117102" w:rsidRPr="000673AB">
        <w:rPr>
          <w:rFonts w:asciiTheme="minorHAnsi" w:eastAsia="Calibri" w:hAnsiTheme="minorHAnsi" w:cstheme="minorHAnsi"/>
          <w:b/>
          <w:bCs/>
          <w:color w:val="auto"/>
          <w:sz w:val="20"/>
          <w:szCs w:val="20"/>
          <w:lang w:eastAsia="pl-PL"/>
        </w:rPr>
        <w:t>W celu potwierdzenia braku podstaw wykluczenia wykonawcy z udziału w postępowaniu</w:t>
      </w:r>
      <w:r w:rsidR="00117102" w:rsidRPr="000673AB">
        <w:rPr>
          <w:rFonts w:asciiTheme="minorHAnsi" w:eastAsia="Calibri" w:hAnsiTheme="minorHAnsi" w:cstheme="minorHAnsi"/>
          <w:color w:val="auto"/>
          <w:sz w:val="20"/>
          <w:szCs w:val="20"/>
          <w:lang w:eastAsia="pl-PL"/>
        </w:rPr>
        <w:t xml:space="preserve"> o udzielenie zamówienia publicznego,</w:t>
      </w:r>
      <w:r w:rsidR="00722B46" w:rsidRPr="000673AB">
        <w:rPr>
          <w:rFonts w:asciiTheme="minorHAnsi" w:eastAsia="Calibri" w:hAnsiTheme="minorHAnsi" w:cstheme="minorHAnsi"/>
          <w:color w:val="auto"/>
          <w:sz w:val="20"/>
          <w:szCs w:val="20"/>
          <w:lang w:eastAsia="pl-PL"/>
        </w:rPr>
        <w:t xml:space="preserve"> na</w:t>
      </w:r>
      <w:r w:rsidR="00117102" w:rsidRPr="000673AB">
        <w:rPr>
          <w:rFonts w:asciiTheme="minorHAnsi" w:eastAsia="Calibri" w:hAnsiTheme="minorHAnsi" w:cstheme="minorHAnsi"/>
          <w:i/>
          <w:iCs/>
          <w:color w:val="auto"/>
          <w:sz w:val="20"/>
          <w:szCs w:val="20"/>
          <w:lang w:eastAsia="pl-PL"/>
        </w:rPr>
        <w:t xml:space="preserve"> </w:t>
      </w:r>
      <w:r w:rsidR="00B65BCB" w:rsidRPr="000673AB">
        <w:rPr>
          <w:rFonts w:asciiTheme="minorHAnsi" w:eastAsia="Calibri" w:hAnsiTheme="minorHAnsi" w:cstheme="minorHAnsi"/>
          <w:sz w:val="20"/>
          <w:szCs w:val="20"/>
          <w:lang w:eastAsia="pl-PL"/>
        </w:rPr>
        <w:t xml:space="preserve">podstawie § 3 </w:t>
      </w:r>
      <w:r w:rsidR="00A22D78" w:rsidRPr="000673AB">
        <w:rPr>
          <w:rFonts w:asciiTheme="minorHAnsi" w:eastAsia="Calibri" w:hAnsiTheme="minorHAnsi" w:cstheme="minorHAnsi"/>
          <w:sz w:val="20"/>
          <w:szCs w:val="20"/>
          <w:lang w:eastAsia="pl-PL"/>
        </w:rPr>
        <w:t xml:space="preserve">Rozporządzenia Ministra Rozwoju, Pracy i Technologii z dnia 23 grudnia 2020 r. </w:t>
      </w:r>
      <w:r w:rsidR="00B65BCB" w:rsidRPr="000673AB">
        <w:rPr>
          <w:rFonts w:asciiTheme="minorHAnsi" w:eastAsia="Calibri" w:hAnsiTheme="minorHAnsi" w:cstheme="minorHAnsi"/>
          <w:sz w:val="20"/>
          <w:szCs w:val="20"/>
          <w:lang w:eastAsia="pl-PL"/>
        </w:rPr>
        <w:t xml:space="preserve">w sprawie podmiotowych środków dowodowych oraz innych dokumentów lub oświadczeń, jakich może żądać zamawiający od wykonawcy (Dz.U. poz. 2415) (dalej Rozporządzenie w sprawie podmiotowych środków dowodowych), </w:t>
      </w:r>
      <w:r w:rsidR="00B65BCB" w:rsidRPr="000673AB">
        <w:rPr>
          <w:rFonts w:asciiTheme="minorHAnsi" w:eastAsia="Calibri" w:hAnsiTheme="minorHAnsi" w:cstheme="minorHAnsi"/>
          <w:color w:val="auto"/>
          <w:sz w:val="20"/>
          <w:szCs w:val="20"/>
          <w:lang w:eastAsia="pl-PL"/>
        </w:rPr>
        <w:t>zamawiający żąda</w:t>
      </w:r>
      <w:r w:rsidR="00B65BCB" w:rsidRPr="000673AB">
        <w:rPr>
          <w:rFonts w:asciiTheme="minorHAnsi" w:eastAsia="Calibri" w:hAnsiTheme="minorHAnsi" w:cstheme="minorHAnsi"/>
          <w:sz w:val="20"/>
          <w:szCs w:val="20"/>
          <w:lang w:eastAsia="pl-PL"/>
        </w:rPr>
        <w:t xml:space="preserve"> oświadczenia wykonawcy o aktualności informacji zawartych w oświadczeniu, o którym mowa w pkt </w:t>
      </w:r>
      <w:r w:rsidR="00B65BCB" w:rsidRPr="000673AB">
        <w:rPr>
          <w:rFonts w:asciiTheme="minorHAnsi" w:hAnsiTheme="minorHAnsi" w:cstheme="minorHAnsi"/>
          <w:sz w:val="20"/>
          <w:szCs w:val="20"/>
        </w:rPr>
        <w:t>10.1 SWZ</w:t>
      </w:r>
      <w:r w:rsidR="00B65BCB" w:rsidRPr="000673AB">
        <w:rPr>
          <w:rFonts w:asciiTheme="minorHAnsi" w:eastAsia="Calibri" w:hAnsiTheme="minorHAnsi" w:cstheme="minorHAnsi"/>
          <w:sz w:val="20"/>
          <w:szCs w:val="20"/>
          <w:lang w:eastAsia="pl-PL"/>
        </w:rPr>
        <w:t>, w zakresie podstaw wykluczenia z postępowania wskazanych przez zamawiającego.</w:t>
      </w:r>
      <w:r w:rsidR="00624382" w:rsidRPr="000673AB">
        <w:rPr>
          <w:rFonts w:asciiTheme="minorHAnsi" w:eastAsia="Calibri" w:hAnsiTheme="minorHAnsi" w:cstheme="minorHAnsi"/>
          <w:sz w:val="20"/>
          <w:szCs w:val="20"/>
          <w:lang w:eastAsia="pl-PL"/>
        </w:rPr>
        <w:t xml:space="preserve"> Wzór oświadczenia stanowi </w:t>
      </w:r>
      <w:r w:rsidR="00624382" w:rsidRPr="000673AB">
        <w:rPr>
          <w:rFonts w:asciiTheme="minorHAnsi" w:eastAsia="Calibri" w:hAnsiTheme="minorHAnsi" w:cstheme="minorHAnsi"/>
          <w:color w:val="auto"/>
          <w:sz w:val="20"/>
          <w:szCs w:val="20"/>
          <w:lang w:eastAsia="pl-PL"/>
        </w:rPr>
        <w:t>Załącznik nr 3 do SWZ</w:t>
      </w:r>
      <w:r w:rsidR="00624382" w:rsidRPr="000673AB">
        <w:rPr>
          <w:rFonts w:asciiTheme="minorHAnsi" w:eastAsia="Calibri" w:hAnsiTheme="minorHAnsi" w:cstheme="minorHAnsi"/>
          <w:sz w:val="20"/>
          <w:szCs w:val="20"/>
          <w:lang w:eastAsia="pl-PL"/>
        </w:rPr>
        <w:t>.</w:t>
      </w:r>
    </w:p>
    <w:p w14:paraId="6BC43323" w14:textId="4E665BAA" w:rsidR="00B65BCB" w:rsidRPr="000673AB" w:rsidRDefault="00B65BCB" w:rsidP="002907DF">
      <w:pPr>
        <w:pStyle w:val="Default"/>
        <w:numPr>
          <w:ilvl w:val="1"/>
          <w:numId w:val="29"/>
        </w:numPr>
        <w:tabs>
          <w:tab w:val="left" w:pos="567"/>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może żądać od wykonawców wyjaśnień dotyczących treści oświadczenia, o którym mowa w pkt 10.1</w:t>
      </w:r>
      <w:r w:rsidR="00722B46" w:rsidRPr="000673AB">
        <w:rPr>
          <w:rFonts w:asciiTheme="minorHAnsi" w:hAnsiTheme="minorHAnsi" w:cstheme="minorHAnsi"/>
          <w:sz w:val="20"/>
          <w:szCs w:val="20"/>
        </w:rPr>
        <w:t xml:space="preserve"> SWZ</w:t>
      </w:r>
      <w:r w:rsidRPr="000673AB">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2F472E75" w:rsidR="00B65BCB" w:rsidRPr="000673AB" w:rsidRDefault="00B65BCB" w:rsidP="002907DF">
      <w:pPr>
        <w:pStyle w:val="Default"/>
        <w:numPr>
          <w:ilvl w:val="1"/>
          <w:numId w:val="29"/>
        </w:numPr>
        <w:tabs>
          <w:tab w:val="left" w:pos="567"/>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Jeżeli złożone przez wykonawcę oświadczenie, o którym mowa pkt 10.1</w:t>
      </w:r>
      <w:r w:rsidR="00722B46" w:rsidRPr="000673AB">
        <w:rPr>
          <w:rFonts w:asciiTheme="minorHAnsi" w:hAnsiTheme="minorHAnsi" w:cstheme="minorHAnsi"/>
          <w:sz w:val="20"/>
          <w:szCs w:val="20"/>
        </w:rPr>
        <w:t xml:space="preserve"> SWZ</w:t>
      </w:r>
      <w:r w:rsidRPr="000673AB">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8CE0C5A" w14:textId="77777777" w:rsidR="00EB6571" w:rsidRPr="000673AB" w:rsidRDefault="00EB6571" w:rsidP="00EB6571">
      <w:pPr>
        <w:pStyle w:val="Default"/>
        <w:tabs>
          <w:tab w:val="left" w:pos="426"/>
        </w:tabs>
        <w:ind w:left="567"/>
        <w:jc w:val="both"/>
        <w:rPr>
          <w:rFonts w:asciiTheme="minorHAnsi" w:hAnsiTheme="minorHAnsi" w:cstheme="minorHAnsi"/>
          <w:sz w:val="20"/>
          <w:szCs w:val="20"/>
        </w:rPr>
      </w:pPr>
    </w:p>
    <w:p w14:paraId="2D447377" w14:textId="6DA88A87" w:rsidR="00EB6571" w:rsidRPr="00033E30" w:rsidRDefault="00C76CC4" w:rsidP="00033E30">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Informacje dotyczące składania pełnomocnictwa lub innego dokumentu potwierdzającego umocowanie do reprezentowania wykonawcy</w:t>
      </w:r>
    </w:p>
    <w:p w14:paraId="4AB4B94D" w14:textId="73BCCE54" w:rsidR="00610839" w:rsidRPr="000673AB" w:rsidRDefault="00C76CC4" w:rsidP="00126DC4">
      <w:pPr>
        <w:pStyle w:val="Akapitzlist"/>
        <w:numPr>
          <w:ilvl w:val="1"/>
          <w:numId w:val="29"/>
        </w:numPr>
        <w:shd w:val="clear" w:color="auto" w:fill="FFFFFF"/>
        <w:tabs>
          <w:tab w:val="left" w:pos="567"/>
        </w:tabs>
        <w:autoSpaceDE w:val="0"/>
        <w:autoSpaceDN w:val="0"/>
        <w:adjustRightInd w:val="0"/>
        <w:ind w:left="567" w:hanging="567"/>
        <w:jc w:val="both"/>
        <w:rPr>
          <w:rFonts w:asciiTheme="minorHAnsi" w:hAnsiTheme="minorHAnsi" w:cstheme="minorHAnsi"/>
          <w:color w:val="CC00CC"/>
          <w:sz w:val="20"/>
          <w:szCs w:val="20"/>
        </w:rPr>
      </w:pPr>
      <w:r w:rsidRPr="000673AB">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0673AB" w:rsidRDefault="00C76CC4" w:rsidP="00126DC4">
      <w:pPr>
        <w:pStyle w:val="Akapitzlist"/>
        <w:numPr>
          <w:ilvl w:val="1"/>
          <w:numId w:val="29"/>
        </w:numPr>
        <w:shd w:val="clear" w:color="auto" w:fill="FFFFFF"/>
        <w:tabs>
          <w:tab w:val="left" w:pos="567"/>
        </w:tabs>
        <w:autoSpaceDE w:val="0"/>
        <w:autoSpaceDN w:val="0"/>
        <w:adjustRightInd w:val="0"/>
        <w:ind w:left="567" w:hanging="567"/>
        <w:jc w:val="both"/>
        <w:rPr>
          <w:rFonts w:asciiTheme="minorHAnsi" w:hAnsiTheme="minorHAnsi" w:cstheme="minorHAnsi"/>
          <w:color w:val="CC00CC"/>
          <w:sz w:val="20"/>
          <w:szCs w:val="20"/>
        </w:rPr>
      </w:pPr>
      <w:r w:rsidRPr="000673AB">
        <w:rPr>
          <w:rFonts w:asciiTheme="minorHAnsi" w:hAnsiTheme="minorHAnsi" w:cstheme="minorHAnsi"/>
          <w:sz w:val="20"/>
          <w:szCs w:val="20"/>
        </w:rPr>
        <w:t xml:space="preserve">Wykonawca nie jest zobowiązany do złożenia dokumentów, o których mowa </w:t>
      </w:r>
      <w:r w:rsidR="004D3419" w:rsidRPr="000673AB">
        <w:rPr>
          <w:rFonts w:asciiTheme="minorHAnsi" w:hAnsiTheme="minorHAnsi" w:cstheme="minorHAnsi"/>
          <w:sz w:val="20"/>
          <w:szCs w:val="20"/>
        </w:rPr>
        <w:t>powyżej,</w:t>
      </w:r>
      <w:r w:rsidRPr="000673AB">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0673AB" w:rsidRDefault="00C76CC4" w:rsidP="00126DC4">
      <w:pPr>
        <w:pStyle w:val="Akapitzlist"/>
        <w:numPr>
          <w:ilvl w:val="1"/>
          <w:numId w:val="29"/>
        </w:numPr>
        <w:shd w:val="clear" w:color="auto" w:fill="FFFFFF"/>
        <w:tabs>
          <w:tab w:val="left" w:pos="567"/>
        </w:tabs>
        <w:autoSpaceDE w:val="0"/>
        <w:autoSpaceDN w:val="0"/>
        <w:adjustRightInd w:val="0"/>
        <w:ind w:left="567" w:hanging="567"/>
        <w:jc w:val="both"/>
        <w:rPr>
          <w:rFonts w:asciiTheme="minorHAnsi" w:hAnsiTheme="minorHAnsi" w:cstheme="minorHAnsi"/>
          <w:color w:val="CC00CC"/>
          <w:sz w:val="20"/>
          <w:szCs w:val="20"/>
        </w:rPr>
      </w:pPr>
      <w:r w:rsidRPr="000673AB">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0673AB">
        <w:rPr>
          <w:rFonts w:asciiTheme="minorHAnsi" w:hAnsiTheme="minorHAnsi" w:cstheme="minorHAnsi"/>
          <w:sz w:val="20"/>
          <w:szCs w:val="20"/>
        </w:rPr>
        <w:t>pkt</w:t>
      </w:r>
      <w:r w:rsidR="00610839" w:rsidRPr="000673AB">
        <w:rPr>
          <w:rFonts w:asciiTheme="minorHAnsi" w:hAnsiTheme="minorHAnsi" w:cstheme="minorHAnsi"/>
          <w:sz w:val="20"/>
          <w:szCs w:val="20"/>
        </w:rPr>
        <w:t xml:space="preserve"> </w:t>
      </w:r>
      <w:r w:rsidR="006C13AD" w:rsidRPr="000673AB">
        <w:rPr>
          <w:rFonts w:asciiTheme="minorHAnsi" w:hAnsiTheme="minorHAnsi" w:cstheme="minorHAnsi"/>
          <w:sz w:val="20"/>
          <w:szCs w:val="20"/>
        </w:rPr>
        <w:t>1</w:t>
      </w:r>
      <w:r w:rsidR="00722B46" w:rsidRPr="000673AB">
        <w:rPr>
          <w:rFonts w:asciiTheme="minorHAnsi" w:hAnsiTheme="minorHAnsi" w:cstheme="minorHAnsi"/>
          <w:sz w:val="20"/>
          <w:szCs w:val="20"/>
        </w:rPr>
        <w:t>1</w:t>
      </w:r>
      <w:r w:rsidR="00610839" w:rsidRPr="000673AB">
        <w:rPr>
          <w:rFonts w:asciiTheme="minorHAnsi" w:hAnsiTheme="minorHAnsi" w:cstheme="minorHAnsi"/>
          <w:sz w:val="20"/>
          <w:szCs w:val="20"/>
        </w:rPr>
        <w:t>.1</w:t>
      </w:r>
      <w:r w:rsidRPr="000673AB">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0673AB" w:rsidRDefault="001321B1" w:rsidP="00126DC4">
      <w:pPr>
        <w:pStyle w:val="Akapitzlist"/>
        <w:numPr>
          <w:ilvl w:val="1"/>
          <w:numId w:val="29"/>
        </w:numPr>
        <w:shd w:val="clear" w:color="auto" w:fill="FFFFFF"/>
        <w:tabs>
          <w:tab w:val="left" w:pos="567"/>
        </w:tabs>
        <w:autoSpaceDE w:val="0"/>
        <w:autoSpaceDN w:val="0"/>
        <w:adjustRightInd w:val="0"/>
        <w:ind w:left="567" w:hanging="567"/>
        <w:jc w:val="both"/>
        <w:rPr>
          <w:rFonts w:asciiTheme="minorHAnsi" w:hAnsiTheme="minorHAnsi" w:cstheme="minorHAnsi"/>
          <w:color w:val="CC00CC"/>
          <w:sz w:val="20"/>
          <w:szCs w:val="20"/>
        </w:rPr>
      </w:pPr>
      <w:r w:rsidRPr="000673AB">
        <w:rPr>
          <w:rFonts w:asciiTheme="minorHAnsi" w:hAnsiTheme="minorHAnsi" w:cstheme="minorHAnsi"/>
          <w:b/>
          <w:bCs/>
          <w:sz w:val="20"/>
          <w:szCs w:val="20"/>
        </w:rPr>
        <w:t>Wykonawcy wspólnie ubiegający się o udzielenie zamówienia publicznego</w:t>
      </w:r>
      <w:r w:rsidR="002649DC" w:rsidRPr="000673AB">
        <w:rPr>
          <w:rFonts w:asciiTheme="minorHAnsi" w:hAnsiTheme="minorHAnsi" w:cstheme="minorHAnsi"/>
          <w:b/>
          <w:bCs/>
          <w:sz w:val="20"/>
          <w:szCs w:val="20"/>
        </w:rPr>
        <w:t>:</w:t>
      </w:r>
    </w:p>
    <w:p w14:paraId="1A18D228" w14:textId="6D5B59C5" w:rsidR="002649DC" w:rsidRPr="000673AB" w:rsidRDefault="001321B1" w:rsidP="00126DC4">
      <w:pPr>
        <w:pStyle w:val="Akapitzlist"/>
        <w:numPr>
          <w:ilvl w:val="0"/>
          <w:numId w:val="22"/>
        </w:numPr>
        <w:shd w:val="clear" w:color="auto" w:fill="FFFFFF"/>
        <w:tabs>
          <w:tab w:val="clear" w:pos="720"/>
          <w:tab w:val="left" w:pos="284"/>
          <w:tab w:val="left" w:pos="851"/>
        </w:tabs>
        <w:autoSpaceDE w:val="0"/>
        <w:autoSpaceDN w:val="0"/>
        <w:adjustRightInd w:val="0"/>
        <w:ind w:left="851" w:hanging="284"/>
        <w:jc w:val="both"/>
        <w:rPr>
          <w:rFonts w:asciiTheme="minorHAnsi" w:hAnsiTheme="minorHAnsi" w:cstheme="minorHAnsi"/>
          <w:color w:val="CC00CC"/>
          <w:sz w:val="20"/>
          <w:szCs w:val="20"/>
        </w:rPr>
      </w:pPr>
      <w:r w:rsidRPr="000673AB">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0673AB">
        <w:rPr>
          <w:rFonts w:asciiTheme="minorHAnsi" w:hAnsiTheme="minorHAnsi" w:cstheme="minorHAnsi"/>
          <w:sz w:val="20"/>
          <w:szCs w:val="20"/>
        </w:rPr>
        <w:t xml:space="preserve">Przepis </w:t>
      </w:r>
      <w:r w:rsidR="005E7F5A" w:rsidRPr="000673AB">
        <w:rPr>
          <w:rFonts w:asciiTheme="minorHAnsi" w:hAnsiTheme="minorHAnsi" w:cstheme="minorHAnsi"/>
          <w:sz w:val="20"/>
          <w:szCs w:val="20"/>
        </w:rPr>
        <w:t>pkt</w:t>
      </w:r>
      <w:r w:rsidR="00610839" w:rsidRPr="000673AB">
        <w:rPr>
          <w:rFonts w:asciiTheme="minorHAnsi" w:hAnsiTheme="minorHAnsi" w:cstheme="minorHAnsi"/>
          <w:sz w:val="20"/>
          <w:szCs w:val="20"/>
        </w:rPr>
        <w:t xml:space="preserve"> </w:t>
      </w:r>
      <w:r w:rsidR="006C13AD" w:rsidRPr="000673AB">
        <w:rPr>
          <w:rFonts w:asciiTheme="minorHAnsi" w:hAnsiTheme="minorHAnsi" w:cstheme="minorHAnsi"/>
          <w:sz w:val="20"/>
          <w:szCs w:val="20"/>
        </w:rPr>
        <w:t>1</w:t>
      </w:r>
      <w:r w:rsidR="00722B46" w:rsidRPr="000673AB">
        <w:rPr>
          <w:rFonts w:asciiTheme="minorHAnsi" w:hAnsiTheme="minorHAnsi" w:cstheme="minorHAnsi"/>
          <w:sz w:val="20"/>
          <w:szCs w:val="20"/>
        </w:rPr>
        <w:t>1</w:t>
      </w:r>
      <w:r w:rsidR="00610839" w:rsidRPr="000673AB">
        <w:rPr>
          <w:rFonts w:asciiTheme="minorHAnsi" w:hAnsiTheme="minorHAnsi" w:cstheme="minorHAnsi"/>
          <w:sz w:val="20"/>
          <w:szCs w:val="20"/>
        </w:rPr>
        <w:t>.3.</w:t>
      </w:r>
      <w:r w:rsidR="00C76CC4" w:rsidRPr="000673AB">
        <w:rPr>
          <w:rFonts w:asciiTheme="minorHAnsi" w:hAnsiTheme="minorHAnsi" w:cstheme="minorHAnsi"/>
          <w:sz w:val="20"/>
          <w:szCs w:val="20"/>
        </w:rPr>
        <w:t xml:space="preserve"> stosuje się odpowiednio do osoby działającej w imieniu </w:t>
      </w:r>
      <w:r w:rsidRPr="000673AB">
        <w:rPr>
          <w:rFonts w:asciiTheme="minorHAnsi" w:hAnsiTheme="minorHAnsi" w:cstheme="minorHAnsi"/>
          <w:sz w:val="20"/>
          <w:szCs w:val="20"/>
        </w:rPr>
        <w:t xml:space="preserve">tych </w:t>
      </w:r>
      <w:r w:rsidR="00C76CC4" w:rsidRPr="000673AB">
        <w:rPr>
          <w:rFonts w:asciiTheme="minorHAnsi" w:hAnsiTheme="minorHAnsi" w:cstheme="minorHAnsi"/>
          <w:sz w:val="20"/>
          <w:szCs w:val="20"/>
        </w:rPr>
        <w:t>wykonawców</w:t>
      </w:r>
      <w:r w:rsidRPr="000673AB">
        <w:rPr>
          <w:rFonts w:asciiTheme="minorHAnsi" w:hAnsiTheme="minorHAnsi" w:cstheme="minorHAnsi"/>
          <w:sz w:val="20"/>
          <w:szCs w:val="20"/>
        </w:rPr>
        <w:t>.</w:t>
      </w:r>
    </w:p>
    <w:p w14:paraId="717543DD" w14:textId="46F42AE6" w:rsidR="00C76CC4" w:rsidRPr="000673AB" w:rsidRDefault="002649DC" w:rsidP="00126DC4">
      <w:pPr>
        <w:pStyle w:val="Akapitzlist"/>
        <w:numPr>
          <w:ilvl w:val="0"/>
          <w:numId w:val="22"/>
        </w:numPr>
        <w:shd w:val="clear" w:color="auto" w:fill="FFFFFF"/>
        <w:tabs>
          <w:tab w:val="clear" w:pos="720"/>
          <w:tab w:val="left" w:pos="284"/>
          <w:tab w:val="left" w:pos="851"/>
        </w:tabs>
        <w:autoSpaceDE w:val="0"/>
        <w:autoSpaceDN w:val="0"/>
        <w:adjustRightInd w:val="0"/>
        <w:ind w:left="851" w:hanging="284"/>
        <w:jc w:val="both"/>
        <w:rPr>
          <w:rFonts w:asciiTheme="minorHAnsi" w:hAnsiTheme="minorHAnsi" w:cstheme="minorHAnsi"/>
          <w:color w:val="CC00CC"/>
          <w:sz w:val="20"/>
          <w:szCs w:val="20"/>
        </w:rPr>
      </w:pPr>
      <w:r w:rsidRPr="000673AB">
        <w:rPr>
          <w:rFonts w:asciiTheme="minorHAnsi" w:hAnsiTheme="minorHAnsi" w:cstheme="minorHAnsi"/>
          <w:sz w:val="20"/>
          <w:szCs w:val="20"/>
        </w:rPr>
        <w:t>dołączają do oferty oświadczenie, z którego wynika, które usługi wykonają poszczególni wykonawcy.</w:t>
      </w:r>
    </w:p>
    <w:p w14:paraId="201E8E00" w14:textId="77777777" w:rsidR="006738EA" w:rsidRPr="000673AB" w:rsidRDefault="006738EA" w:rsidP="003D1445">
      <w:pPr>
        <w:shd w:val="clear" w:color="auto" w:fill="FFFFFF"/>
        <w:tabs>
          <w:tab w:val="left" w:pos="284"/>
        </w:tabs>
        <w:autoSpaceDE w:val="0"/>
        <w:autoSpaceDN w:val="0"/>
        <w:adjustRightInd w:val="0"/>
        <w:spacing w:after="0" w:line="240" w:lineRule="auto"/>
        <w:jc w:val="both"/>
        <w:rPr>
          <w:rFonts w:cstheme="minorHAnsi"/>
          <w:color w:val="CC00CC"/>
          <w:sz w:val="20"/>
          <w:szCs w:val="20"/>
        </w:rPr>
      </w:pPr>
    </w:p>
    <w:p w14:paraId="115AF451" w14:textId="16C1FDCB" w:rsidR="00EB6571" w:rsidRPr="00C33ADA" w:rsidRDefault="004B77C6"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Forma i postać składanych oświadczeń i dokumentów oraz oferty</w:t>
      </w:r>
    </w:p>
    <w:p w14:paraId="13BF69D0" w14:textId="3421D7A7" w:rsidR="00F27E18" w:rsidRPr="000673AB" w:rsidRDefault="004B77C6"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Podmiotowe środki dowodowe oraz inne dokumenty lub oświadczenia, o których mowa w </w:t>
      </w:r>
      <w:r w:rsidR="00804DA4" w:rsidRPr="000673AB">
        <w:rPr>
          <w:rFonts w:asciiTheme="minorHAnsi" w:hAnsiTheme="minorHAnsi" w:cstheme="minorHAnsi"/>
          <w:sz w:val="20"/>
          <w:szCs w:val="20"/>
        </w:rPr>
        <w:t>R</w:t>
      </w:r>
      <w:r w:rsidRPr="000673AB">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0673AB">
        <w:rPr>
          <w:rFonts w:asciiTheme="minorHAnsi" w:hAnsiTheme="minorHAnsi" w:cstheme="minorHAnsi"/>
          <w:sz w:val="20"/>
          <w:szCs w:val="20"/>
        </w:rPr>
        <w:t>R</w:t>
      </w:r>
      <w:r w:rsidRPr="000673AB">
        <w:rPr>
          <w:rFonts w:asciiTheme="minorHAnsi" w:hAnsiTheme="minorHAnsi" w:cstheme="minorHAnsi"/>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0673AB">
        <w:rPr>
          <w:rFonts w:asciiTheme="minorHAnsi" w:hAnsiTheme="minorHAnsi" w:cstheme="minorHAnsi"/>
          <w:sz w:val="20"/>
          <w:szCs w:val="20"/>
        </w:rPr>
        <w:t>(</w:t>
      </w:r>
      <w:r w:rsidRPr="000673AB">
        <w:rPr>
          <w:rFonts w:asciiTheme="minorHAnsi" w:hAnsiTheme="minorHAnsi" w:cstheme="minorHAnsi"/>
          <w:sz w:val="20"/>
          <w:szCs w:val="20"/>
        </w:rPr>
        <w:t xml:space="preserve">dalej </w:t>
      </w:r>
      <w:r w:rsidR="008255CA" w:rsidRPr="000673AB">
        <w:rPr>
          <w:rFonts w:asciiTheme="minorHAnsi" w:hAnsiTheme="minorHAnsi" w:cstheme="minorHAnsi"/>
          <w:sz w:val="20"/>
          <w:szCs w:val="20"/>
        </w:rPr>
        <w:t>R</w:t>
      </w:r>
      <w:r w:rsidRPr="000673AB">
        <w:rPr>
          <w:rFonts w:asciiTheme="minorHAnsi" w:hAnsiTheme="minorHAnsi" w:cstheme="minorHAnsi"/>
          <w:sz w:val="20"/>
          <w:szCs w:val="20"/>
        </w:rPr>
        <w:t>ozporządzeni</w:t>
      </w:r>
      <w:r w:rsidR="008255CA" w:rsidRPr="000673AB">
        <w:rPr>
          <w:rFonts w:asciiTheme="minorHAnsi" w:hAnsiTheme="minorHAnsi" w:cstheme="minorHAnsi"/>
          <w:sz w:val="20"/>
          <w:szCs w:val="20"/>
        </w:rPr>
        <w:t xml:space="preserve">e </w:t>
      </w:r>
      <w:r w:rsidR="00B65BCB" w:rsidRPr="000673AB">
        <w:rPr>
          <w:rFonts w:asciiTheme="minorHAnsi" w:hAnsiTheme="minorHAnsi" w:cstheme="minorHAnsi"/>
          <w:sz w:val="20"/>
          <w:szCs w:val="20"/>
        </w:rPr>
        <w:t>w sprawie sposobu</w:t>
      </w:r>
      <w:r w:rsidR="008255CA" w:rsidRPr="000673AB">
        <w:rPr>
          <w:rFonts w:asciiTheme="minorHAnsi" w:hAnsiTheme="minorHAnsi" w:cstheme="minorHAnsi"/>
          <w:sz w:val="20"/>
          <w:szCs w:val="20"/>
        </w:rPr>
        <w:t xml:space="preserve"> sporządzania i przekazywania </w:t>
      </w:r>
      <w:r w:rsidR="00383CDE" w:rsidRPr="000673AB">
        <w:rPr>
          <w:rFonts w:asciiTheme="minorHAnsi" w:hAnsiTheme="minorHAnsi" w:cstheme="minorHAnsi"/>
          <w:sz w:val="20"/>
          <w:szCs w:val="20"/>
        </w:rPr>
        <w:t>informacji</w:t>
      </w:r>
      <w:r w:rsidR="008255CA" w:rsidRPr="000673AB">
        <w:rPr>
          <w:rFonts w:asciiTheme="minorHAnsi" w:hAnsiTheme="minorHAnsi" w:cstheme="minorHAnsi"/>
          <w:sz w:val="20"/>
          <w:szCs w:val="20"/>
        </w:rPr>
        <w:t xml:space="preserve"> oraz środk</w:t>
      </w:r>
      <w:r w:rsidR="00722B46" w:rsidRPr="000673AB">
        <w:rPr>
          <w:rFonts w:asciiTheme="minorHAnsi" w:hAnsiTheme="minorHAnsi" w:cstheme="minorHAnsi"/>
          <w:sz w:val="20"/>
          <w:szCs w:val="20"/>
        </w:rPr>
        <w:t>ów</w:t>
      </w:r>
      <w:r w:rsidR="008255CA" w:rsidRPr="000673AB">
        <w:rPr>
          <w:rFonts w:asciiTheme="minorHAnsi" w:hAnsiTheme="minorHAnsi" w:cstheme="minorHAnsi"/>
          <w:sz w:val="20"/>
          <w:szCs w:val="20"/>
        </w:rPr>
        <w:t xml:space="preserve"> komunikacji elektronicznej)</w:t>
      </w:r>
      <w:r w:rsidRPr="000673AB">
        <w:rPr>
          <w:rFonts w:asciiTheme="minorHAnsi" w:hAnsiTheme="minorHAnsi" w:cstheme="minorHAnsi"/>
          <w:sz w:val="20"/>
          <w:szCs w:val="20"/>
        </w:rPr>
        <w:t>.</w:t>
      </w:r>
    </w:p>
    <w:p w14:paraId="0F183EE6" w14:textId="721EEF8F" w:rsidR="00303C05" w:rsidRPr="000673AB" w:rsidRDefault="00F27E18"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Zgodnie z § 2 ust. 1 Rozporządzenia </w:t>
      </w:r>
      <w:r w:rsidR="00B65BCB" w:rsidRPr="000673AB">
        <w:rPr>
          <w:rFonts w:asciiTheme="minorHAnsi" w:hAnsiTheme="minorHAnsi" w:cstheme="minorHAnsi"/>
          <w:sz w:val="20"/>
          <w:szCs w:val="20"/>
        </w:rPr>
        <w:t xml:space="preserve">w sprawie sposobu </w:t>
      </w:r>
      <w:r w:rsidRPr="000673AB">
        <w:rPr>
          <w:rFonts w:asciiTheme="minorHAnsi" w:hAnsiTheme="minorHAnsi" w:cstheme="minorHAnsi"/>
          <w:sz w:val="20"/>
          <w:szCs w:val="20"/>
        </w:rPr>
        <w:t xml:space="preserve"> sporządzania i przekazywania </w:t>
      </w:r>
      <w:r w:rsidR="00383CDE" w:rsidRPr="000673AB">
        <w:rPr>
          <w:rFonts w:asciiTheme="minorHAnsi" w:hAnsiTheme="minorHAnsi" w:cstheme="minorHAnsi"/>
          <w:sz w:val="20"/>
          <w:szCs w:val="20"/>
        </w:rPr>
        <w:t>informacji</w:t>
      </w:r>
      <w:r w:rsidRPr="000673AB">
        <w:rPr>
          <w:rFonts w:asciiTheme="minorHAnsi" w:hAnsiTheme="minorHAnsi" w:cstheme="minorHAnsi"/>
          <w:sz w:val="20"/>
          <w:szCs w:val="20"/>
        </w:rPr>
        <w:t xml:space="preserve"> oraz środkach komunikacji elektronicznej, o</w:t>
      </w:r>
      <w:r w:rsidR="004B77C6" w:rsidRPr="000673AB">
        <w:rPr>
          <w:rFonts w:asciiTheme="minorHAnsi" w:hAnsiTheme="minorHAnsi" w:cstheme="minorHAnsi"/>
          <w:sz w:val="20"/>
          <w:szCs w:val="20"/>
        </w:rPr>
        <w:t>ferty, oświadczen</w:t>
      </w:r>
      <w:r w:rsidR="00A34B91" w:rsidRPr="000673AB">
        <w:rPr>
          <w:rFonts w:asciiTheme="minorHAnsi" w:hAnsiTheme="minorHAnsi" w:cstheme="minorHAnsi"/>
          <w:sz w:val="20"/>
          <w:szCs w:val="20"/>
        </w:rPr>
        <w:t>ie</w:t>
      </w:r>
      <w:r w:rsidR="004B77C6" w:rsidRPr="000673AB">
        <w:rPr>
          <w:rFonts w:asciiTheme="minorHAnsi" w:hAnsiTheme="minorHAnsi" w:cstheme="minorHAnsi"/>
          <w:sz w:val="20"/>
          <w:szCs w:val="20"/>
        </w:rPr>
        <w:t>, o który</w:t>
      </w:r>
      <w:r w:rsidR="00A34B91" w:rsidRPr="000673AB">
        <w:rPr>
          <w:rFonts w:asciiTheme="minorHAnsi" w:hAnsiTheme="minorHAnsi" w:cstheme="minorHAnsi"/>
          <w:sz w:val="20"/>
          <w:szCs w:val="20"/>
        </w:rPr>
        <w:t>m</w:t>
      </w:r>
      <w:r w:rsidR="004B77C6" w:rsidRPr="000673AB">
        <w:rPr>
          <w:rFonts w:asciiTheme="minorHAnsi" w:hAnsiTheme="minorHAnsi" w:cstheme="minorHAnsi"/>
          <w:sz w:val="20"/>
          <w:szCs w:val="20"/>
        </w:rPr>
        <w:t xml:space="preserve"> mowa w </w:t>
      </w:r>
      <w:r w:rsidR="005E7F5A" w:rsidRPr="000673AB">
        <w:rPr>
          <w:rFonts w:asciiTheme="minorHAnsi" w:hAnsiTheme="minorHAnsi" w:cstheme="minorHAnsi"/>
          <w:sz w:val="20"/>
          <w:szCs w:val="20"/>
        </w:rPr>
        <w:t>pkt</w:t>
      </w:r>
      <w:r w:rsidR="00A34B91" w:rsidRPr="000673AB">
        <w:rPr>
          <w:rFonts w:asciiTheme="minorHAnsi" w:hAnsiTheme="minorHAnsi" w:cstheme="minorHAnsi"/>
          <w:sz w:val="20"/>
          <w:szCs w:val="20"/>
        </w:rPr>
        <w:t xml:space="preserve"> </w:t>
      </w:r>
      <w:r w:rsidR="00720808" w:rsidRPr="000673AB">
        <w:rPr>
          <w:rFonts w:asciiTheme="minorHAnsi" w:hAnsiTheme="minorHAnsi" w:cstheme="minorHAnsi"/>
          <w:sz w:val="20"/>
          <w:szCs w:val="20"/>
        </w:rPr>
        <w:t>1</w:t>
      </w:r>
      <w:r w:rsidR="00722B46" w:rsidRPr="000673AB">
        <w:rPr>
          <w:rFonts w:asciiTheme="minorHAnsi" w:hAnsiTheme="minorHAnsi" w:cstheme="minorHAnsi"/>
          <w:sz w:val="20"/>
          <w:szCs w:val="20"/>
        </w:rPr>
        <w:t>0</w:t>
      </w:r>
      <w:r w:rsidR="00A34B91" w:rsidRPr="000673AB">
        <w:rPr>
          <w:rFonts w:asciiTheme="minorHAnsi" w:hAnsiTheme="minorHAnsi" w:cstheme="minorHAnsi"/>
          <w:sz w:val="20"/>
          <w:szCs w:val="20"/>
        </w:rPr>
        <w:t>.1 SWZ</w:t>
      </w:r>
      <w:r w:rsidR="004B77C6" w:rsidRPr="000673AB">
        <w:rPr>
          <w:rFonts w:asciiTheme="minorHAnsi" w:hAnsiTheme="minorHAnsi" w:cstheme="minorHAnsi"/>
          <w:sz w:val="20"/>
          <w:szCs w:val="20"/>
        </w:rPr>
        <w:t xml:space="preserve">, podmiotowe środki dowodowe, w </w:t>
      </w:r>
      <w:r w:rsidR="004B77C6" w:rsidRPr="000673AB">
        <w:rPr>
          <w:rFonts w:asciiTheme="minorHAnsi" w:hAnsiTheme="minorHAnsi" w:cstheme="minorHAnsi"/>
          <w:sz w:val="20"/>
          <w:szCs w:val="20"/>
        </w:rPr>
        <w:lastRenderedPageBreak/>
        <w:t xml:space="preserve">tym oświadczenie, o którym mowa w </w:t>
      </w:r>
      <w:r w:rsidR="005E7F5A" w:rsidRPr="000673AB">
        <w:rPr>
          <w:rFonts w:asciiTheme="minorHAnsi" w:hAnsiTheme="minorHAnsi" w:cstheme="minorHAnsi"/>
          <w:sz w:val="20"/>
          <w:szCs w:val="20"/>
        </w:rPr>
        <w:t>pkt</w:t>
      </w:r>
      <w:r w:rsidR="008255CA" w:rsidRPr="000673AB">
        <w:rPr>
          <w:rFonts w:asciiTheme="minorHAnsi" w:hAnsiTheme="minorHAnsi" w:cstheme="minorHAnsi"/>
          <w:sz w:val="20"/>
          <w:szCs w:val="20"/>
        </w:rPr>
        <w:t xml:space="preserve"> </w:t>
      </w:r>
      <w:r w:rsidR="00D86261" w:rsidRPr="000673AB">
        <w:rPr>
          <w:rFonts w:asciiTheme="minorHAnsi" w:hAnsiTheme="minorHAnsi" w:cstheme="minorHAnsi"/>
          <w:sz w:val="20"/>
          <w:szCs w:val="20"/>
        </w:rPr>
        <w:t>9</w:t>
      </w:r>
      <w:r w:rsidR="00A0739A" w:rsidRPr="000673AB">
        <w:rPr>
          <w:rFonts w:asciiTheme="minorHAnsi" w:hAnsiTheme="minorHAnsi" w:cstheme="minorHAnsi"/>
          <w:sz w:val="20"/>
          <w:szCs w:val="20"/>
        </w:rPr>
        <w:t>.</w:t>
      </w:r>
      <w:r w:rsidR="008255CA" w:rsidRPr="000673AB">
        <w:rPr>
          <w:rFonts w:asciiTheme="minorHAnsi" w:hAnsiTheme="minorHAnsi" w:cstheme="minorHAnsi"/>
          <w:sz w:val="20"/>
          <w:szCs w:val="20"/>
        </w:rPr>
        <w:t>2 SWZ</w:t>
      </w:r>
      <w:r w:rsidR="004B77C6" w:rsidRPr="000673AB">
        <w:rPr>
          <w:rFonts w:asciiTheme="minorHAnsi" w:hAnsiTheme="minorHAnsi" w:cstheme="minorHAnsi"/>
          <w:color w:val="FF0000"/>
          <w:sz w:val="20"/>
          <w:szCs w:val="20"/>
        </w:rPr>
        <w:t xml:space="preserve">, </w:t>
      </w:r>
      <w:r w:rsidR="004B77C6" w:rsidRPr="000673AB">
        <w:rPr>
          <w:rFonts w:asciiTheme="minorHAnsi" w:hAnsiTheme="minorHAnsi" w:cstheme="minorHAnsi"/>
          <w:sz w:val="20"/>
          <w:szCs w:val="20"/>
        </w:rPr>
        <w:t>pełnomocnictwo, sporządza się w postaci elektronicznej, w formatach danych określonych w przepisach wydanych na podstawie art. 18 ustawy z dnia 17 lutego 2005 r. o informatyzacji działalności podmiotów realizujących zadania publiczne (</w:t>
      </w:r>
      <w:r w:rsidR="00482805" w:rsidRPr="000673AB">
        <w:rPr>
          <w:rFonts w:asciiTheme="minorHAnsi" w:hAnsiTheme="minorHAnsi" w:cstheme="minorHAnsi"/>
          <w:sz w:val="20"/>
          <w:szCs w:val="20"/>
        </w:rPr>
        <w:t xml:space="preserve">Dz. U. z 2021 r. poz. 2070 </w:t>
      </w:r>
      <w:r w:rsidRPr="000673AB">
        <w:rPr>
          <w:rFonts w:asciiTheme="minorHAnsi" w:hAnsiTheme="minorHAnsi" w:cstheme="minorHAnsi"/>
          <w:sz w:val="20"/>
          <w:szCs w:val="20"/>
        </w:rPr>
        <w:t xml:space="preserve">z </w:t>
      </w:r>
      <w:proofErr w:type="spellStart"/>
      <w:r w:rsidRPr="000673AB">
        <w:rPr>
          <w:rFonts w:asciiTheme="minorHAnsi" w:hAnsiTheme="minorHAnsi" w:cstheme="minorHAnsi"/>
          <w:sz w:val="20"/>
          <w:szCs w:val="20"/>
        </w:rPr>
        <w:t>późn</w:t>
      </w:r>
      <w:proofErr w:type="spellEnd"/>
      <w:r w:rsidRPr="000673AB">
        <w:rPr>
          <w:rFonts w:asciiTheme="minorHAnsi" w:hAnsiTheme="minorHAnsi" w:cstheme="minorHAnsi"/>
          <w:sz w:val="20"/>
          <w:szCs w:val="20"/>
        </w:rPr>
        <w:t>. zm.</w:t>
      </w:r>
      <w:r w:rsidR="004B77C6" w:rsidRPr="000673AB">
        <w:rPr>
          <w:rFonts w:asciiTheme="minorHAnsi" w:hAnsiTheme="minorHAnsi" w:cstheme="minorHAnsi"/>
          <w:sz w:val="20"/>
          <w:szCs w:val="20"/>
        </w:rPr>
        <w:t>).</w:t>
      </w:r>
    </w:p>
    <w:p w14:paraId="0D8BC43D" w14:textId="48320668" w:rsidR="00303C05" w:rsidRPr="000673AB" w:rsidRDefault="00F35CEB"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I</w:t>
      </w:r>
      <w:r w:rsidR="004B77C6" w:rsidRPr="000673AB">
        <w:rPr>
          <w:rFonts w:asciiTheme="minorHAnsi" w:hAnsiTheme="minorHAnsi" w:cstheme="minorHAnsi"/>
          <w:sz w:val="20"/>
          <w:szCs w:val="20"/>
        </w:rPr>
        <w:t xml:space="preserve">nformacje, oświadczenia lub dokumenty, inne niż określone w </w:t>
      </w:r>
      <w:r w:rsidR="00D86261" w:rsidRPr="000673AB">
        <w:rPr>
          <w:rFonts w:asciiTheme="minorHAnsi" w:hAnsiTheme="minorHAnsi" w:cstheme="minorHAnsi"/>
          <w:sz w:val="20"/>
          <w:szCs w:val="20"/>
        </w:rPr>
        <w:t>powyższym punkcie</w:t>
      </w:r>
      <w:r w:rsidR="004B77C6" w:rsidRPr="000673AB">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0673AB">
        <w:rPr>
          <w:rFonts w:asciiTheme="minorHAnsi" w:hAnsiTheme="minorHAnsi" w:cstheme="minorHAnsi"/>
          <w:sz w:val="20"/>
          <w:szCs w:val="20"/>
        </w:rPr>
        <w:t xml:space="preserve">pkt 13 SWZ </w:t>
      </w:r>
      <w:r w:rsidRPr="000673AB">
        <w:rPr>
          <w:rFonts w:asciiTheme="minorHAnsi" w:hAnsiTheme="minorHAnsi" w:cstheme="minorHAnsi"/>
          <w:sz w:val="20"/>
          <w:szCs w:val="20"/>
        </w:rPr>
        <w:t xml:space="preserve">(§ 2 ust. 2 </w:t>
      </w:r>
      <w:r w:rsidR="00E670B5" w:rsidRPr="000673AB">
        <w:rPr>
          <w:rFonts w:asciiTheme="minorHAnsi" w:hAnsiTheme="minorHAnsi" w:cstheme="minorHAnsi"/>
          <w:sz w:val="20"/>
          <w:szCs w:val="20"/>
        </w:rPr>
        <w:t>ww.</w:t>
      </w:r>
      <w:r w:rsidR="00D86261" w:rsidRPr="000673AB">
        <w:rPr>
          <w:rFonts w:asciiTheme="minorHAnsi" w:hAnsiTheme="minorHAnsi" w:cstheme="minorHAnsi"/>
          <w:sz w:val="20"/>
          <w:szCs w:val="20"/>
        </w:rPr>
        <w:t xml:space="preserve"> Rozporządzenia</w:t>
      </w:r>
      <w:r w:rsidRPr="000673AB">
        <w:rPr>
          <w:rFonts w:asciiTheme="minorHAnsi" w:hAnsiTheme="minorHAnsi" w:cstheme="minorHAnsi"/>
          <w:sz w:val="20"/>
          <w:szCs w:val="20"/>
        </w:rPr>
        <w:t>)</w:t>
      </w:r>
      <w:r w:rsidR="00303C05" w:rsidRPr="000673AB">
        <w:rPr>
          <w:rFonts w:asciiTheme="minorHAnsi" w:hAnsiTheme="minorHAnsi" w:cstheme="minorHAnsi"/>
          <w:sz w:val="20"/>
          <w:szCs w:val="20"/>
        </w:rPr>
        <w:t>.</w:t>
      </w:r>
    </w:p>
    <w:p w14:paraId="54C879CE" w14:textId="01127345" w:rsidR="00303C05" w:rsidRPr="000673AB" w:rsidRDefault="00F35CEB"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W </w:t>
      </w:r>
      <w:r w:rsidR="004B77C6" w:rsidRPr="000673AB">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0673AB">
        <w:rPr>
          <w:rFonts w:asciiTheme="minorHAnsi" w:hAnsiTheme="minorHAnsi" w:cstheme="minorHAnsi"/>
          <w:b/>
          <w:bCs/>
          <w:sz w:val="20"/>
          <w:szCs w:val="20"/>
        </w:rPr>
        <w:t>informacje stanowiące tajemnicę przedsiębiorstwa</w:t>
      </w:r>
      <w:r w:rsidR="004B77C6" w:rsidRPr="000673AB">
        <w:rPr>
          <w:rFonts w:asciiTheme="minorHAnsi" w:hAnsiTheme="minorHAnsi" w:cstheme="minorHAnsi"/>
          <w:sz w:val="20"/>
          <w:szCs w:val="20"/>
        </w:rPr>
        <w:t xml:space="preserve"> w rozumieniu przepisów ustawy z dnia 16 kwietnia 1993 r. o zwalczaniu nieuczciwej konkurencji (</w:t>
      </w:r>
      <w:r w:rsidR="00482805" w:rsidRPr="000673AB">
        <w:rPr>
          <w:rFonts w:asciiTheme="minorHAnsi" w:hAnsiTheme="minorHAnsi" w:cstheme="minorHAnsi"/>
          <w:sz w:val="20"/>
          <w:szCs w:val="20"/>
        </w:rPr>
        <w:t>Dz. U. z 2022 r. poz. 1233</w:t>
      </w:r>
      <w:r w:rsidR="004B77C6" w:rsidRPr="000673AB">
        <w:rPr>
          <w:rFonts w:asciiTheme="minorHAnsi" w:hAnsiTheme="minorHAnsi" w:cstheme="minorHAnsi"/>
          <w:sz w:val="20"/>
          <w:szCs w:val="20"/>
        </w:rPr>
        <w:t>), wykonawca, w celu utrzymania w poufności tych informacji, przekazuje je w wydzielonym i odpowiednio oznaczonym pliku</w:t>
      </w:r>
      <w:r w:rsidRPr="000673AB">
        <w:rPr>
          <w:rFonts w:asciiTheme="minorHAnsi" w:hAnsiTheme="minorHAnsi" w:cstheme="minorHAnsi"/>
          <w:b/>
          <w:bCs/>
          <w:sz w:val="20"/>
          <w:szCs w:val="20"/>
        </w:rPr>
        <w:t xml:space="preserve"> </w:t>
      </w:r>
      <w:r w:rsidRPr="000673AB">
        <w:rPr>
          <w:rFonts w:asciiTheme="minorHAnsi" w:hAnsiTheme="minorHAnsi" w:cstheme="minorHAnsi"/>
          <w:sz w:val="20"/>
          <w:szCs w:val="20"/>
        </w:rPr>
        <w:t>(§ 4 ust. 1 ww. Rozporządzenia)</w:t>
      </w:r>
    </w:p>
    <w:p w14:paraId="3C76E016" w14:textId="690DE55C" w:rsidR="00303C05" w:rsidRPr="000673AB" w:rsidRDefault="00F35CEB"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P</w:t>
      </w:r>
      <w:r w:rsidR="004B77C6" w:rsidRPr="000673AB">
        <w:rPr>
          <w:rFonts w:asciiTheme="minorHAnsi" w:hAnsiTheme="minorHAnsi" w:cstheme="minorHAnsi"/>
          <w:sz w:val="20"/>
          <w:szCs w:val="20"/>
        </w:rPr>
        <w:t>odmiotowe środki dowodowe</w:t>
      </w:r>
      <w:r w:rsidR="0038612D" w:rsidRPr="000673AB">
        <w:rPr>
          <w:rFonts w:asciiTheme="minorHAnsi" w:hAnsiTheme="minorHAnsi" w:cstheme="minorHAnsi"/>
          <w:sz w:val="20"/>
          <w:szCs w:val="20"/>
        </w:rPr>
        <w:t xml:space="preserve"> </w:t>
      </w:r>
      <w:r w:rsidR="004B77C6" w:rsidRPr="000673AB">
        <w:rPr>
          <w:rFonts w:asciiTheme="minorHAnsi" w:hAnsiTheme="minorHAnsi" w:cstheme="minorHAnsi"/>
          <w:sz w:val="20"/>
          <w:szCs w:val="20"/>
        </w:rPr>
        <w:t>oraz inne dokumenty lub oświadczenia, sporządzone w języku obcym przekazuje się wraz z tłumaczeniem na język polski</w:t>
      </w:r>
      <w:r w:rsidR="00CF45BE" w:rsidRPr="000673AB">
        <w:rPr>
          <w:rFonts w:asciiTheme="minorHAnsi" w:hAnsiTheme="minorHAnsi" w:cstheme="minorHAnsi"/>
          <w:sz w:val="20"/>
          <w:szCs w:val="20"/>
        </w:rPr>
        <w:t xml:space="preserve"> </w:t>
      </w:r>
      <w:r w:rsidRPr="000673AB">
        <w:rPr>
          <w:rFonts w:asciiTheme="minorHAnsi" w:hAnsiTheme="minorHAnsi" w:cstheme="minorHAnsi"/>
          <w:sz w:val="20"/>
          <w:szCs w:val="20"/>
        </w:rPr>
        <w:t>(§ 5 ww. Rozporządzenia)</w:t>
      </w:r>
      <w:r w:rsidR="0038612D" w:rsidRPr="000673AB">
        <w:rPr>
          <w:rFonts w:asciiTheme="minorHAnsi" w:hAnsiTheme="minorHAnsi" w:cstheme="minorHAnsi"/>
          <w:sz w:val="20"/>
          <w:szCs w:val="20"/>
        </w:rPr>
        <w:t>.</w:t>
      </w:r>
    </w:p>
    <w:p w14:paraId="737992B0" w14:textId="713D5ECC" w:rsidR="00CF45BE" w:rsidRPr="000673AB" w:rsidRDefault="00105373" w:rsidP="00126DC4">
      <w:pPr>
        <w:pStyle w:val="Akapitzlist"/>
        <w:numPr>
          <w:ilvl w:val="1"/>
          <w:numId w:val="29"/>
        </w:numPr>
        <w:tabs>
          <w:tab w:val="left" w:pos="851"/>
        </w:tabs>
        <w:ind w:left="567" w:hanging="567"/>
        <w:jc w:val="both"/>
        <w:rPr>
          <w:rFonts w:asciiTheme="minorHAnsi" w:hAnsiTheme="minorHAnsi" w:cstheme="minorHAnsi"/>
          <w:sz w:val="20"/>
          <w:szCs w:val="20"/>
        </w:rPr>
      </w:pPr>
      <w:r w:rsidRPr="000673AB">
        <w:rPr>
          <w:rFonts w:asciiTheme="minorHAnsi" w:hAnsiTheme="minorHAnsi" w:cstheme="minorHAnsi"/>
          <w:sz w:val="20"/>
          <w:szCs w:val="20"/>
        </w:rPr>
        <w:t>Zamawiający nie przewiduje wymogu lub możliwości złożenia ofert w postaci katalogów elektronicznych.</w:t>
      </w:r>
    </w:p>
    <w:p w14:paraId="75856B5D" w14:textId="17AB9594" w:rsidR="002B7A08" w:rsidRPr="000673AB" w:rsidRDefault="002B7A08"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b/>
          <w:bCs/>
          <w:sz w:val="20"/>
          <w:szCs w:val="20"/>
        </w:rPr>
      </w:pPr>
      <w:r w:rsidRPr="000673AB">
        <w:rPr>
          <w:rFonts w:asciiTheme="minorHAnsi" w:hAnsiTheme="minorHAnsi" w:cstheme="minorHAnsi"/>
          <w:b/>
          <w:bCs/>
          <w:sz w:val="20"/>
          <w:szCs w:val="20"/>
        </w:rPr>
        <w:t xml:space="preserve">Dokumenty wystawione przez inne podmioty </w:t>
      </w:r>
      <w:r w:rsidR="00205F35" w:rsidRPr="000673AB">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0673AB" w:rsidRDefault="00F35CEB" w:rsidP="00126DC4">
      <w:pPr>
        <w:pStyle w:val="Akapitzlist"/>
        <w:numPr>
          <w:ilvl w:val="2"/>
          <w:numId w:val="29"/>
        </w:numPr>
        <w:shd w:val="clear" w:color="auto" w:fill="FFFFFF"/>
        <w:tabs>
          <w:tab w:val="left" w:pos="709"/>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W</w:t>
      </w:r>
      <w:r w:rsidR="004B77C6" w:rsidRPr="000673AB">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0673AB">
        <w:rPr>
          <w:rFonts w:asciiTheme="minorHAnsi" w:hAnsiTheme="minorHAnsi" w:cstheme="minorHAnsi"/>
          <w:sz w:val="20"/>
          <w:szCs w:val="20"/>
        </w:rPr>
        <w:t xml:space="preserve"> </w:t>
      </w:r>
      <w:r w:rsidR="004B77C6" w:rsidRPr="000673AB">
        <w:rPr>
          <w:rFonts w:asciiTheme="minorHAnsi" w:hAnsiTheme="minorHAnsi" w:cstheme="minorHAnsi"/>
          <w:sz w:val="20"/>
          <w:szCs w:val="20"/>
        </w:rPr>
        <w:t xml:space="preserve">lub podwykonawcy, zwane dalej </w:t>
      </w:r>
      <w:r w:rsidR="004B77C6" w:rsidRPr="000673AB">
        <w:rPr>
          <w:rFonts w:asciiTheme="minorHAnsi" w:hAnsiTheme="minorHAnsi" w:cstheme="minorHAnsi"/>
          <w:b/>
          <w:bCs/>
          <w:sz w:val="20"/>
          <w:szCs w:val="20"/>
        </w:rPr>
        <w:t xml:space="preserve">„dokumentami potwierdzającymi umocowanie do reprezentowania”, </w:t>
      </w:r>
      <w:r w:rsidR="004B77C6" w:rsidRPr="000673AB">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0673AB">
        <w:rPr>
          <w:rFonts w:asciiTheme="minorHAnsi" w:hAnsiTheme="minorHAnsi" w:cstheme="minorHAnsi"/>
          <w:b/>
          <w:bCs/>
          <w:sz w:val="20"/>
          <w:szCs w:val="20"/>
        </w:rPr>
        <w:t>„upoważnionymi podmiotami”</w:t>
      </w:r>
      <w:r w:rsidR="004B77C6" w:rsidRPr="000673AB">
        <w:rPr>
          <w:rFonts w:asciiTheme="minorHAnsi" w:hAnsiTheme="minorHAnsi" w:cstheme="minorHAnsi"/>
          <w:sz w:val="20"/>
          <w:szCs w:val="20"/>
        </w:rPr>
        <w:t>, jako dokument elektroniczny, przekazuje się ten dokument</w:t>
      </w:r>
      <w:r w:rsidRPr="000673AB">
        <w:rPr>
          <w:rFonts w:asciiTheme="minorHAnsi" w:hAnsiTheme="minorHAnsi" w:cstheme="minorHAnsi"/>
          <w:sz w:val="20"/>
          <w:szCs w:val="20"/>
        </w:rPr>
        <w:t xml:space="preserve"> (z § 6 ust. 1 ww. Rozporządzenia)</w:t>
      </w:r>
      <w:r w:rsidR="00205F35" w:rsidRPr="000673AB">
        <w:rPr>
          <w:rFonts w:asciiTheme="minorHAnsi" w:hAnsiTheme="minorHAnsi" w:cstheme="minorHAnsi"/>
          <w:sz w:val="20"/>
          <w:szCs w:val="20"/>
        </w:rPr>
        <w:t>.</w:t>
      </w:r>
    </w:p>
    <w:p w14:paraId="0B8A4116" w14:textId="4253CD50" w:rsidR="00206995" w:rsidRPr="000673AB" w:rsidRDefault="00205F35" w:rsidP="00126DC4">
      <w:pPr>
        <w:pStyle w:val="Akapitzlist"/>
        <w:numPr>
          <w:ilvl w:val="2"/>
          <w:numId w:val="29"/>
        </w:numPr>
        <w:shd w:val="clear" w:color="auto" w:fill="FFFFFF"/>
        <w:tabs>
          <w:tab w:val="left" w:pos="993"/>
          <w:tab w:val="left" w:pos="1134"/>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0673AB">
        <w:rPr>
          <w:rFonts w:asciiTheme="minorHAnsi" w:hAnsiTheme="minorHAnsi" w:cstheme="minorHAnsi"/>
          <w:sz w:val="20"/>
          <w:szCs w:val="20"/>
        </w:rPr>
        <w:t xml:space="preserve"> k</w:t>
      </w:r>
      <w:r w:rsidRPr="000673AB">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2E50D766" w:rsidR="00E670B5" w:rsidRPr="000673AB" w:rsidRDefault="00EB6571" w:rsidP="00EB6571">
      <w:pPr>
        <w:pStyle w:val="Akapitzlist"/>
        <w:shd w:val="clear" w:color="auto" w:fill="FFFFFF"/>
        <w:tabs>
          <w:tab w:val="left" w:pos="709"/>
        </w:tabs>
        <w:autoSpaceDE w:val="0"/>
        <w:autoSpaceDN w:val="0"/>
        <w:adjustRightInd w:val="0"/>
        <w:ind w:left="1418" w:hanging="851"/>
        <w:jc w:val="both"/>
        <w:rPr>
          <w:rFonts w:asciiTheme="minorHAnsi" w:hAnsiTheme="minorHAnsi" w:cstheme="minorHAnsi"/>
          <w:b/>
          <w:bCs/>
          <w:sz w:val="20"/>
          <w:szCs w:val="20"/>
        </w:rPr>
      </w:pPr>
      <w:r w:rsidRPr="000673AB">
        <w:rPr>
          <w:rFonts w:asciiTheme="minorHAnsi" w:hAnsiTheme="minorHAnsi" w:cstheme="minorHAnsi"/>
          <w:sz w:val="20"/>
          <w:szCs w:val="20"/>
        </w:rPr>
        <w:tab/>
      </w:r>
      <w:r w:rsidRPr="000673AB">
        <w:rPr>
          <w:rFonts w:asciiTheme="minorHAnsi" w:hAnsiTheme="minorHAnsi" w:cstheme="minorHAnsi"/>
          <w:sz w:val="20"/>
          <w:szCs w:val="20"/>
        </w:rPr>
        <w:tab/>
      </w:r>
      <w:r w:rsidR="00E670B5" w:rsidRPr="000673AB">
        <w:rPr>
          <w:rFonts w:asciiTheme="minorHAnsi" w:hAnsiTheme="minorHAnsi" w:cstheme="minorHAnsi"/>
          <w:sz w:val="20"/>
          <w:szCs w:val="20"/>
        </w:rPr>
        <w:t xml:space="preserve">Przez </w:t>
      </w:r>
      <w:r w:rsidR="00E670B5" w:rsidRPr="000673AB">
        <w:rPr>
          <w:rFonts w:asciiTheme="minorHAnsi" w:hAnsiTheme="minorHAnsi" w:cstheme="minorHAnsi"/>
          <w:b/>
          <w:bCs/>
          <w:sz w:val="20"/>
          <w:szCs w:val="20"/>
        </w:rPr>
        <w:t>cyfrowe odwzorowanie</w:t>
      </w:r>
      <w:r w:rsidR="00E670B5" w:rsidRPr="000673AB">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0" w:name="_Hlk61009537"/>
      <w:r w:rsidR="00E670B5" w:rsidRPr="000673AB">
        <w:rPr>
          <w:rFonts w:asciiTheme="minorHAnsi" w:hAnsiTheme="minorHAnsi" w:cstheme="minorHAnsi"/>
          <w:sz w:val="20"/>
          <w:szCs w:val="20"/>
        </w:rPr>
        <w:t>§ 6 ust. 5 ww. Rozporządzenia</w:t>
      </w:r>
      <w:bookmarkEnd w:id="10"/>
      <w:r w:rsidR="00E670B5" w:rsidRPr="000673AB">
        <w:rPr>
          <w:rFonts w:asciiTheme="minorHAnsi" w:hAnsiTheme="minorHAnsi" w:cstheme="minorHAnsi"/>
          <w:sz w:val="20"/>
          <w:szCs w:val="20"/>
        </w:rPr>
        <w:t>).</w:t>
      </w:r>
    </w:p>
    <w:p w14:paraId="704B1AB7" w14:textId="77777777" w:rsidR="00205F35" w:rsidRPr="000673AB" w:rsidRDefault="00205F35" w:rsidP="00126DC4">
      <w:pPr>
        <w:pStyle w:val="Akapitzlist"/>
        <w:numPr>
          <w:ilvl w:val="2"/>
          <w:numId w:val="29"/>
        </w:numPr>
        <w:shd w:val="clear" w:color="auto" w:fill="FFFFFF"/>
        <w:tabs>
          <w:tab w:val="left" w:pos="709"/>
          <w:tab w:val="left" w:pos="1134"/>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0673AB" w:rsidRDefault="00205F35" w:rsidP="00EB6571">
      <w:pPr>
        <w:pStyle w:val="Akapitzlist"/>
        <w:numPr>
          <w:ilvl w:val="1"/>
          <w:numId w:val="3"/>
        </w:numPr>
        <w:tabs>
          <w:tab w:val="left" w:pos="284"/>
        </w:tabs>
        <w:ind w:left="1701" w:hanging="283"/>
        <w:jc w:val="both"/>
        <w:rPr>
          <w:rFonts w:asciiTheme="minorHAnsi" w:hAnsiTheme="minorHAnsi" w:cstheme="minorHAnsi"/>
          <w:sz w:val="20"/>
          <w:szCs w:val="20"/>
        </w:rPr>
      </w:pPr>
      <w:r w:rsidRPr="000673AB">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0673AB" w:rsidRDefault="00205F35" w:rsidP="00EB6571">
      <w:pPr>
        <w:pStyle w:val="Akapitzlist"/>
        <w:numPr>
          <w:ilvl w:val="1"/>
          <w:numId w:val="3"/>
        </w:numPr>
        <w:tabs>
          <w:tab w:val="left" w:pos="284"/>
        </w:tabs>
        <w:ind w:left="1701" w:hanging="283"/>
        <w:jc w:val="both"/>
        <w:rPr>
          <w:rFonts w:asciiTheme="minorHAnsi" w:hAnsiTheme="minorHAnsi" w:cstheme="minorHAnsi"/>
          <w:sz w:val="20"/>
          <w:szCs w:val="20"/>
        </w:rPr>
      </w:pPr>
      <w:r w:rsidRPr="000673AB">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5E2F0B69" w:rsidR="00CF45BE" w:rsidRPr="000673AB" w:rsidRDefault="00EB6571" w:rsidP="00EB6571">
      <w:pPr>
        <w:tabs>
          <w:tab w:val="left" w:pos="284"/>
        </w:tabs>
        <w:spacing w:after="0" w:line="240" w:lineRule="auto"/>
        <w:ind w:left="1418" w:hanging="851"/>
        <w:jc w:val="both"/>
        <w:rPr>
          <w:rFonts w:cstheme="minorHAnsi"/>
          <w:sz w:val="20"/>
          <w:szCs w:val="20"/>
        </w:rPr>
      </w:pPr>
      <w:r w:rsidRPr="000673AB">
        <w:rPr>
          <w:rFonts w:cstheme="minorHAnsi"/>
          <w:sz w:val="20"/>
          <w:szCs w:val="20"/>
        </w:rPr>
        <w:tab/>
      </w:r>
      <w:r w:rsidR="00206995" w:rsidRPr="000673AB">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0673AB" w:rsidRDefault="00206995"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b/>
          <w:bCs/>
          <w:sz w:val="20"/>
          <w:szCs w:val="20"/>
        </w:rPr>
        <w:t>Dokumenty nie wystawione przez upoważnione podmioty, pełnomocnictwo</w:t>
      </w:r>
    </w:p>
    <w:p w14:paraId="7FCF7C3A" w14:textId="68C61F11" w:rsidR="00206995" w:rsidRPr="000673AB" w:rsidRDefault="00205F35" w:rsidP="00126DC4">
      <w:pPr>
        <w:pStyle w:val="Akapitzlist"/>
        <w:numPr>
          <w:ilvl w:val="2"/>
          <w:numId w:val="29"/>
        </w:numPr>
        <w:shd w:val="clear" w:color="auto" w:fill="FFFFFF"/>
        <w:tabs>
          <w:tab w:val="left" w:pos="709"/>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P</w:t>
      </w:r>
      <w:r w:rsidR="004B77C6" w:rsidRPr="000673AB">
        <w:rPr>
          <w:rFonts w:asciiTheme="minorHAnsi" w:hAnsiTheme="minorHAnsi" w:cstheme="minorHAnsi"/>
          <w:sz w:val="20"/>
          <w:szCs w:val="20"/>
        </w:rPr>
        <w:t xml:space="preserve">odmiotowe środki dowodowe, w tym oświadczenie, o którym mowa w </w:t>
      </w:r>
      <w:r w:rsidR="005E7F5A" w:rsidRPr="000673AB">
        <w:rPr>
          <w:rFonts w:asciiTheme="minorHAnsi" w:hAnsiTheme="minorHAnsi" w:cstheme="minorHAnsi"/>
          <w:sz w:val="20"/>
          <w:szCs w:val="20"/>
        </w:rPr>
        <w:t>pkt</w:t>
      </w:r>
      <w:r w:rsidR="0043180D" w:rsidRPr="000673AB">
        <w:rPr>
          <w:rFonts w:asciiTheme="minorHAnsi" w:hAnsiTheme="minorHAnsi" w:cstheme="minorHAnsi"/>
          <w:sz w:val="20"/>
          <w:szCs w:val="20"/>
        </w:rPr>
        <w:t xml:space="preserve"> </w:t>
      </w:r>
      <w:r w:rsidR="00E670B5" w:rsidRPr="000673AB">
        <w:rPr>
          <w:rFonts w:asciiTheme="minorHAnsi" w:hAnsiTheme="minorHAnsi" w:cstheme="minorHAnsi"/>
          <w:sz w:val="20"/>
          <w:szCs w:val="20"/>
        </w:rPr>
        <w:t>9</w:t>
      </w:r>
      <w:r w:rsidR="00A0739A" w:rsidRPr="000673AB">
        <w:rPr>
          <w:rFonts w:asciiTheme="minorHAnsi" w:hAnsiTheme="minorHAnsi" w:cstheme="minorHAnsi"/>
          <w:sz w:val="20"/>
          <w:szCs w:val="20"/>
        </w:rPr>
        <w:t>.</w:t>
      </w:r>
      <w:r w:rsidR="0043180D" w:rsidRPr="000673AB">
        <w:rPr>
          <w:rFonts w:asciiTheme="minorHAnsi" w:hAnsiTheme="minorHAnsi" w:cstheme="minorHAnsi"/>
          <w:sz w:val="20"/>
          <w:szCs w:val="20"/>
        </w:rPr>
        <w:t>2 SWZ</w:t>
      </w:r>
      <w:r w:rsidR="004B77C6" w:rsidRPr="000673AB">
        <w:rPr>
          <w:rFonts w:asciiTheme="minorHAnsi" w:hAnsiTheme="minorHAnsi" w:cstheme="minorHAnsi"/>
          <w:sz w:val="20"/>
          <w:szCs w:val="20"/>
        </w:rPr>
        <w:t xml:space="preserve">, </w:t>
      </w:r>
      <w:r w:rsidR="002B7A08" w:rsidRPr="000673AB">
        <w:rPr>
          <w:rFonts w:asciiTheme="minorHAnsi" w:hAnsiTheme="minorHAnsi" w:cstheme="minorHAnsi"/>
          <w:sz w:val="20"/>
          <w:szCs w:val="20"/>
        </w:rPr>
        <w:t xml:space="preserve">niewystawione przez upoważnione podmioty </w:t>
      </w:r>
      <w:r w:rsidR="004B77C6" w:rsidRPr="000673AB">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Pr="000673AB">
        <w:rPr>
          <w:rFonts w:asciiTheme="minorHAnsi" w:hAnsiTheme="minorHAnsi" w:cstheme="minorHAnsi"/>
          <w:sz w:val="20"/>
          <w:szCs w:val="20"/>
        </w:rPr>
        <w:t xml:space="preserve"> (§ 7 ust. 1 ww. Rozporządzenia)</w:t>
      </w:r>
      <w:r w:rsidR="00024B00" w:rsidRPr="000673AB">
        <w:rPr>
          <w:rFonts w:asciiTheme="minorHAnsi" w:hAnsiTheme="minorHAnsi" w:cstheme="minorHAnsi"/>
          <w:sz w:val="20"/>
          <w:szCs w:val="20"/>
        </w:rPr>
        <w:t>.</w:t>
      </w:r>
    </w:p>
    <w:p w14:paraId="19F9D62B" w14:textId="465C424B" w:rsidR="00206995" w:rsidRPr="000673AB" w:rsidRDefault="00206995" w:rsidP="00126DC4">
      <w:pPr>
        <w:pStyle w:val="Akapitzlist"/>
        <w:numPr>
          <w:ilvl w:val="2"/>
          <w:numId w:val="29"/>
        </w:numPr>
        <w:shd w:val="clear" w:color="auto" w:fill="FFFFFF"/>
        <w:tabs>
          <w:tab w:val="left" w:pos="709"/>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 W </w:t>
      </w:r>
      <w:r w:rsidR="004B77C6" w:rsidRPr="000673AB">
        <w:rPr>
          <w:rFonts w:asciiTheme="minorHAnsi" w:hAnsiTheme="minorHAnsi" w:cstheme="minorHAnsi"/>
          <w:sz w:val="20"/>
          <w:szCs w:val="20"/>
        </w:rPr>
        <w:t xml:space="preserve">przypadku gdy </w:t>
      </w:r>
      <w:r w:rsidR="00A0739A" w:rsidRPr="000673AB">
        <w:rPr>
          <w:rFonts w:asciiTheme="minorHAnsi" w:hAnsiTheme="minorHAnsi" w:cstheme="minorHAnsi"/>
          <w:sz w:val="20"/>
          <w:szCs w:val="20"/>
        </w:rPr>
        <w:t>dokumenty wymienione powyżej</w:t>
      </w:r>
      <w:r w:rsidR="004B77C6" w:rsidRPr="000673AB">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0673AB">
        <w:rPr>
          <w:rFonts w:asciiTheme="minorHAnsi" w:hAnsiTheme="minorHAnsi" w:cstheme="minorHAnsi"/>
          <w:sz w:val="20"/>
          <w:szCs w:val="20"/>
        </w:rPr>
        <w:t xml:space="preserve"> (§ 7 ust. 2 ww. Rozporządzenia)</w:t>
      </w:r>
      <w:r w:rsidR="00024B00" w:rsidRPr="000673AB">
        <w:rPr>
          <w:rFonts w:asciiTheme="minorHAnsi" w:hAnsiTheme="minorHAnsi" w:cstheme="minorHAnsi"/>
          <w:sz w:val="20"/>
          <w:szCs w:val="20"/>
        </w:rPr>
        <w:t>.</w:t>
      </w:r>
    </w:p>
    <w:p w14:paraId="12805E45" w14:textId="66E4F968" w:rsidR="004B77C6" w:rsidRPr="000673AB" w:rsidRDefault="001F09F6" w:rsidP="00126DC4">
      <w:pPr>
        <w:pStyle w:val="Akapitzlist"/>
        <w:numPr>
          <w:ilvl w:val="2"/>
          <w:numId w:val="29"/>
        </w:numPr>
        <w:shd w:val="clear" w:color="auto" w:fill="FFFFFF"/>
        <w:tabs>
          <w:tab w:val="left" w:pos="851"/>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P</w:t>
      </w:r>
      <w:r w:rsidR="004B77C6" w:rsidRPr="000673AB">
        <w:rPr>
          <w:rFonts w:asciiTheme="minorHAnsi" w:hAnsiTheme="minorHAnsi" w:cstheme="minorHAnsi"/>
          <w:sz w:val="20"/>
          <w:szCs w:val="20"/>
        </w:rPr>
        <w:t xml:space="preserve">oświadczenia zgodności cyfrowego odwzorowania z dokumentem w postaci papierowej, o którym mowa </w:t>
      </w:r>
      <w:r w:rsidR="00A0739A" w:rsidRPr="000673AB">
        <w:rPr>
          <w:rFonts w:asciiTheme="minorHAnsi" w:hAnsiTheme="minorHAnsi" w:cstheme="minorHAnsi"/>
          <w:sz w:val="20"/>
          <w:szCs w:val="20"/>
        </w:rPr>
        <w:t>powyżej</w:t>
      </w:r>
      <w:r w:rsidR="004B77C6" w:rsidRPr="000673AB">
        <w:rPr>
          <w:rFonts w:asciiTheme="minorHAnsi" w:hAnsiTheme="minorHAnsi" w:cstheme="minorHAnsi"/>
          <w:sz w:val="20"/>
          <w:szCs w:val="20"/>
        </w:rPr>
        <w:t xml:space="preserve">, dokonuje w przypadku: </w:t>
      </w:r>
    </w:p>
    <w:p w14:paraId="61AD47FE" w14:textId="77777777" w:rsidR="004B77C6" w:rsidRPr="000673AB" w:rsidRDefault="004B77C6" w:rsidP="00EB6571">
      <w:pPr>
        <w:numPr>
          <w:ilvl w:val="1"/>
          <w:numId w:val="5"/>
        </w:numPr>
        <w:tabs>
          <w:tab w:val="left" w:pos="426"/>
        </w:tabs>
        <w:spacing w:after="0" w:line="240" w:lineRule="auto"/>
        <w:ind w:left="1701" w:hanging="283"/>
        <w:jc w:val="both"/>
        <w:rPr>
          <w:rFonts w:cstheme="minorHAnsi"/>
          <w:sz w:val="20"/>
          <w:szCs w:val="20"/>
        </w:rPr>
      </w:pPr>
      <w:r w:rsidRPr="000673AB">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0673AB" w:rsidRDefault="004B77C6" w:rsidP="00EB6571">
      <w:pPr>
        <w:numPr>
          <w:ilvl w:val="1"/>
          <w:numId w:val="5"/>
        </w:numPr>
        <w:tabs>
          <w:tab w:val="left" w:pos="426"/>
        </w:tabs>
        <w:spacing w:after="0" w:line="240" w:lineRule="auto"/>
        <w:ind w:left="1701" w:hanging="283"/>
        <w:jc w:val="both"/>
        <w:rPr>
          <w:rFonts w:cstheme="minorHAnsi"/>
          <w:sz w:val="20"/>
          <w:szCs w:val="20"/>
        </w:rPr>
      </w:pPr>
      <w:r w:rsidRPr="000673AB">
        <w:rPr>
          <w:rFonts w:cstheme="minorHAnsi"/>
          <w:sz w:val="20"/>
          <w:szCs w:val="20"/>
        </w:rPr>
        <w:t xml:space="preserve">oświadczenia, o którym mowa w </w:t>
      </w:r>
      <w:r w:rsidR="005E7F5A" w:rsidRPr="000673AB">
        <w:rPr>
          <w:rFonts w:cstheme="minorHAnsi"/>
          <w:sz w:val="20"/>
          <w:szCs w:val="20"/>
        </w:rPr>
        <w:t>pkt</w:t>
      </w:r>
      <w:r w:rsidR="00024B00" w:rsidRPr="000673AB">
        <w:rPr>
          <w:rFonts w:cstheme="minorHAnsi"/>
          <w:sz w:val="20"/>
          <w:szCs w:val="20"/>
        </w:rPr>
        <w:t xml:space="preserve"> </w:t>
      </w:r>
      <w:r w:rsidR="001576AE" w:rsidRPr="000673AB">
        <w:rPr>
          <w:rFonts w:cstheme="minorHAnsi"/>
          <w:sz w:val="20"/>
          <w:szCs w:val="20"/>
        </w:rPr>
        <w:t>9.</w:t>
      </w:r>
      <w:r w:rsidR="00024B00" w:rsidRPr="000673AB">
        <w:rPr>
          <w:rFonts w:cstheme="minorHAnsi"/>
          <w:sz w:val="20"/>
          <w:szCs w:val="20"/>
        </w:rPr>
        <w:t>2 SWZ</w:t>
      </w:r>
      <w:r w:rsidRPr="000673AB">
        <w:rPr>
          <w:rFonts w:cstheme="minorHAnsi"/>
          <w:sz w:val="20"/>
          <w:szCs w:val="20"/>
        </w:rPr>
        <w:t xml:space="preserve"> - wykonawca wspólnie ubiegający się o udzielenie zamówienia; </w:t>
      </w:r>
    </w:p>
    <w:p w14:paraId="2672C0CA" w14:textId="74E04EF9" w:rsidR="004B77C6" w:rsidRPr="000673AB" w:rsidRDefault="004B77C6" w:rsidP="00EB6571">
      <w:pPr>
        <w:numPr>
          <w:ilvl w:val="1"/>
          <w:numId w:val="5"/>
        </w:numPr>
        <w:tabs>
          <w:tab w:val="left" w:pos="426"/>
        </w:tabs>
        <w:spacing w:after="0" w:line="240" w:lineRule="auto"/>
        <w:ind w:left="1701" w:hanging="283"/>
        <w:jc w:val="both"/>
        <w:rPr>
          <w:rFonts w:cstheme="minorHAnsi"/>
          <w:sz w:val="20"/>
          <w:szCs w:val="20"/>
        </w:rPr>
      </w:pPr>
      <w:r w:rsidRPr="000673AB">
        <w:rPr>
          <w:rFonts w:cstheme="minorHAnsi"/>
          <w:sz w:val="20"/>
          <w:szCs w:val="20"/>
        </w:rPr>
        <w:lastRenderedPageBreak/>
        <w:t xml:space="preserve">pełnomocnictwa </w:t>
      </w:r>
      <w:r w:rsidR="00206995" w:rsidRPr="000673AB">
        <w:rPr>
          <w:rFonts w:cstheme="minorHAnsi"/>
          <w:sz w:val="20"/>
          <w:szCs w:val="20"/>
        </w:rPr>
        <w:t>–</w:t>
      </w:r>
      <w:r w:rsidRPr="000673AB">
        <w:rPr>
          <w:rFonts w:cstheme="minorHAnsi"/>
          <w:sz w:val="20"/>
          <w:szCs w:val="20"/>
        </w:rPr>
        <w:t xml:space="preserve"> mocodawca</w:t>
      </w:r>
      <w:r w:rsidR="00206995" w:rsidRPr="000673AB">
        <w:rPr>
          <w:rFonts w:cstheme="minorHAnsi"/>
          <w:sz w:val="20"/>
          <w:szCs w:val="20"/>
        </w:rPr>
        <w:t xml:space="preserve"> (§ 7 ust. 3 ww. Rozporządzenia)</w:t>
      </w:r>
      <w:r w:rsidRPr="000673AB">
        <w:rPr>
          <w:rFonts w:cstheme="minorHAnsi"/>
          <w:sz w:val="20"/>
          <w:szCs w:val="20"/>
        </w:rPr>
        <w:t>.</w:t>
      </w:r>
    </w:p>
    <w:p w14:paraId="002F1F1E" w14:textId="326B1343" w:rsidR="00206995" w:rsidRPr="000673AB" w:rsidRDefault="00EB6571" w:rsidP="00EB6571">
      <w:pPr>
        <w:tabs>
          <w:tab w:val="left" w:pos="284"/>
        </w:tabs>
        <w:spacing w:after="0" w:line="240" w:lineRule="auto"/>
        <w:ind w:left="1418" w:hanging="851"/>
        <w:jc w:val="both"/>
        <w:rPr>
          <w:rFonts w:cstheme="minorHAnsi"/>
          <w:sz w:val="20"/>
          <w:szCs w:val="20"/>
        </w:rPr>
      </w:pPr>
      <w:r w:rsidRPr="000673AB">
        <w:rPr>
          <w:rFonts w:cstheme="minorHAnsi"/>
          <w:sz w:val="20"/>
          <w:szCs w:val="20"/>
        </w:rPr>
        <w:tab/>
      </w:r>
      <w:r w:rsidR="00206995" w:rsidRPr="000673AB">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0673AB" w:rsidRDefault="00CF45BE"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W </w:t>
      </w:r>
      <w:r w:rsidR="004B77C6" w:rsidRPr="000673AB">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0673AB">
        <w:rPr>
          <w:rFonts w:asciiTheme="minorHAnsi" w:hAnsiTheme="minorHAnsi" w:cstheme="minorHAnsi"/>
          <w:sz w:val="20"/>
          <w:szCs w:val="20"/>
        </w:rPr>
        <w:t xml:space="preserve"> (§ 8 ww. Rozporządzenia)</w:t>
      </w:r>
      <w:r w:rsidR="0054593B" w:rsidRPr="000673AB">
        <w:rPr>
          <w:rFonts w:asciiTheme="minorHAnsi" w:hAnsiTheme="minorHAnsi" w:cstheme="minorHAnsi"/>
          <w:sz w:val="20"/>
          <w:szCs w:val="20"/>
        </w:rPr>
        <w:t>.</w:t>
      </w:r>
    </w:p>
    <w:p w14:paraId="7BD38A8F" w14:textId="209BBE02" w:rsidR="004B77C6" w:rsidRPr="000673AB" w:rsidRDefault="00B65BCB"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D</w:t>
      </w:r>
      <w:r w:rsidR="004B77C6" w:rsidRPr="000673AB">
        <w:rPr>
          <w:rFonts w:asciiTheme="minorHAnsi" w:hAnsiTheme="minorHAnsi" w:cstheme="minorHAnsi"/>
          <w:sz w:val="20"/>
          <w:szCs w:val="20"/>
        </w:rPr>
        <w:t>okumenty elektroniczne w postępowaniu musz</w:t>
      </w:r>
      <w:r w:rsidR="00CF45BE" w:rsidRPr="000673AB">
        <w:rPr>
          <w:rFonts w:asciiTheme="minorHAnsi" w:hAnsiTheme="minorHAnsi" w:cstheme="minorHAnsi"/>
          <w:sz w:val="20"/>
          <w:szCs w:val="20"/>
        </w:rPr>
        <w:t>ą</w:t>
      </w:r>
      <w:r w:rsidR="004B77C6" w:rsidRPr="000673AB">
        <w:rPr>
          <w:rFonts w:asciiTheme="minorHAnsi" w:hAnsiTheme="minorHAnsi" w:cstheme="minorHAnsi"/>
          <w:sz w:val="20"/>
          <w:szCs w:val="20"/>
        </w:rPr>
        <w:t xml:space="preserve"> spełniać łącznie następujące wymagania: </w:t>
      </w:r>
    </w:p>
    <w:p w14:paraId="7D779159" w14:textId="77777777" w:rsidR="004B77C6" w:rsidRPr="000673AB" w:rsidRDefault="004B77C6" w:rsidP="00EB6571">
      <w:pPr>
        <w:numPr>
          <w:ilvl w:val="1"/>
          <w:numId w:val="4"/>
        </w:numPr>
        <w:tabs>
          <w:tab w:val="left" w:pos="284"/>
        </w:tabs>
        <w:spacing w:after="0" w:line="240" w:lineRule="auto"/>
        <w:ind w:left="993" w:hanging="284"/>
        <w:jc w:val="both"/>
        <w:rPr>
          <w:rFonts w:cstheme="minorHAnsi"/>
          <w:sz w:val="20"/>
          <w:szCs w:val="20"/>
        </w:rPr>
      </w:pPr>
      <w:r w:rsidRPr="000673AB">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0673AB" w:rsidRDefault="004B77C6" w:rsidP="00EB6571">
      <w:pPr>
        <w:numPr>
          <w:ilvl w:val="1"/>
          <w:numId w:val="4"/>
        </w:numPr>
        <w:tabs>
          <w:tab w:val="left" w:pos="284"/>
        </w:tabs>
        <w:spacing w:after="0" w:line="240" w:lineRule="auto"/>
        <w:ind w:left="993" w:hanging="284"/>
        <w:jc w:val="both"/>
        <w:rPr>
          <w:rFonts w:cstheme="minorHAnsi"/>
          <w:sz w:val="20"/>
          <w:szCs w:val="20"/>
        </w:rPr>
      </w:pPr>
      <w:r w:rsidRPr="000673AB">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0673AB" w:rsidRDefault="004B77C6" w:rsidP="00EB6571">
      <w:pPr>
        <w:numPr>
          <w:ilvl w:val="1"/>
          <w:numId w:val="4"/>
        </w:numPr>
        <w:tabs>
          <w:tab w:val="left" w:pos="284"/>
        </w:tabs>
        <w:spacing w:after="0" w:line="240" w:lineRule="auto"/>
        <w:ind w:left="993" w:hanging="284"/>
        <w:jc w:val="both"/>
        <w:rPr>
          <w:rFonts w:cstheme="minorHAnsi"/>
          <w:sz w:val="20"/>
          <w:szCs w:val="20"/>
        </w:rPr>
      </w:pPr>
      <w:r w:rsidRPr="000673AB">
        <w:rPr>
          <w:rFonts w:cstheme="minorHAnsi"/>
          <w:sz w:val="20"/>
          <w:szCs w:val="20"/>
        </w:rPr>
        <w:t xml:space="preserve">muszą umożliwiać prezentację treści w postaci papierowej, w szczególności za pomocą wydruku; </w:t>
      </w:r>
    </w:p>
    <w:p w14:paraId="0F370BCD" w14:textId="47231474" w:rsidR="001321B1" w:rsidRPr="000673AB" w:rsidRDefault="004B77C6" w:rsidP="00EB6571">
      <w:pPr>
        <w:numPr>
          <w:ilvl w:val="1"/>
          <w:numId w:val="4"/>
        </w:numPr>
        <w:tabs>
          <w:tab w:val="left" w:pos="284"/>
        </w:tabs>
        <w:spacing w:after="0" w:line="240" w:lineRule="auto"/>
        <w:ind w:left="993" w:hanging="284"/>
        <w:jc w:val="both"/>
        <w:rPr>
          <w:rFonts w:cstheme="minorHAnsi"/>
          <w:sz w:val="20"/>
          <w:szCs w:val="20"/>
        </w:rPr>
      </w:pPr>
      <w:r w:rsidRPr="000673AB">
        <w:rPr>
          <w:rFonts w:cstheme="minorHAnsi"/>
          <w:sz w:val="20"/>
          <w:szCs w:val="20"/>
        </w:rPr>
        <w:t>muszą zawierać dane w układzie niepozostawiającym wątpliwości co do treści i kontekstu zapisanych informacji</w:t>
      </w:r>
      <w:r w:rsidR="00CF45BE" w:rsidRPr="000673AB">
        <w:rPr>
          <w:rFonts w:cstheme="minorHAnsi"/>
          <w:sz w:val="20"/>
          <w:szCs w:val="20"/>
        </w:rPr>
        <w:t xml:space="preserve"> (§ 10 ww. Rozporządzenia)</w:t>
      </w:r>
      <w:r w:rsidRPr="000673AB">
        <w:rPr>
          <w:rFonts w:cstheme="minorHAnsi"/>
          <w:sz w:val="20"/>
          <w:szCs w:val="20"/>
        </w:rPr>
        <w:t>.</w:t>
      </w:r>
    </w:p>
    <w:p w14:paraId="55C19280" w14:textId="27D47498" w:rsidR="0054593B" w:rsidRPr="000673AB" w:rsidRDefault="001321B1"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 przypadku wskazania przez wykonawcę dostępności podmiotowych środków dowodowych lub dokumentów, o których mowa w pkt 1</w:t>
      </w:r>
      <w:r w:rsidR="001576AE" w:rsidRPr="000673AB">
        <w:rPr>
          <w:rFonts w:asciiTheme="minorHAnsi" w:hAnsiTheme="minorHAnsi" w:cstheme="minorHAnsi"/>
          <w:sz w:val="20"/>
          <w:szCs w:val="20"/>
        </w:rPr>
        <w:t>1</w:t>
      </w:r>
      <w:r w:rsidRPr="000673AB">
        <w:rPr>
          <w:rFonts w:asciiTheme="minorHAnsi" w:hAnsiTheme="minorHAnsi" w:cstheme="minorHAnsi"/>
          <w:sz w:val="20"/>
          <w:szCs w:val="20"/>
        </w:rPr>
        <w:t>.1</w:t>
      </w:r>
      <w:r w:rsidR="001576AE" w:rsidRPr="000673AB">
        <w:rPr>
          <w:rFonts w:asciiTheme="minorHAnsi" w:hAnsiTheme="minorHAnsi" w:cstheme="minorHAnsi"/>
          <w:sz w:val="20"/>
          <w:szCs w:val="20"/>
        </w:rPr>
        <w:t xml:space="preserve"> SWZ</w:t>
      </w:r>
      <w:r w:rsidRPr="000673AB">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C89A584" w14:textId="77777777" w:rsidR="00EB6571" w:rsidRPr="000673AB" w:rsidRDefault="00EB6571" w:rsidP="00EB6571">
      <w:pPr>
        <w:pStyle w:val="Akapitzlist"/>
        <w:shd w:val="clear" w:color="auto" w:fill="FFFFFF"/>
        <w:tabs>
          <w:tab w:val="left" w:pos="709"/>
        </w:tabs>
        <w:autoSpaceDE w:val="0"/>
        <w:autoSpaceDN w:val="0"/>
        <w:adjustRightInd w:val="0"/>
        <w:ind w:left="0"/>
        <w:jc w:val="both"/>
        <w:rPr>
          <w:rFonts w:asciiTheme="minorHAnsi" w:hAnsiTheme="minorHAnsi" w:cstheme="minorHAnsi"/>
          <w:sz w:val="20"/>
          <w:szCs w:val="20"/>
        </w:rPr>
      </w:pPr>
    </w:p>
    <w:p w14:paraId="488CCD66" w14:textId="284CC52C" w:rsidR="00EB6571" w:rsidRPr="00C33ADA" w:rsidRDefault="00F25B6D"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247D394" w:rsidR="009374BA" w:rsidRPr="000673AB" w:rsidRDefault="009374BA"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rPr>
      </w:pPr>
      <w:r w:rsidRPr="000673AB">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r w:rsidRPr="000673AB">
        <w:rPr>
          <w:rFonts w:asciiTheme="minorHAnsi" w:hAnsiTheme="minorHAnsi" w:cstheme="minorHAnsi"/>
        </w:rPr>
        <w:t>.</w:t>
      </w:r>
    </w:p>
    <w:p w14:paraId="5126B1E4"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567" w:hanging="567"/>
        <w:jc w:val="both"/>
        <w:rPr>
          <w:rFonts w:asciiTheme="minorHAnsi" w:hAnsiTheme="minorHAnsi" w:cstheme="minorHAnsi"/>
          <w:sz w:val="20"/>
          <w:szCs w:val="20"/>
        </w:rPr>
      </w:pPr>
      <w:r w:rsidRPr="000673AB">
        <w:rPr>
          <w:rFonts w:asciiTheme="minorHAnsi" w:hAnsiTheme="minorHAnsi" w:cstheme="minorHAnsi"/>
          <w:sz w:val="20"/>
          <w:szCs w:val="20"/>
        </w:rPr>
        <w:t xml:space="preserve">W przypadku </w:t>
      </w:r>
      <w:r w:rsidRPr="000673AB">
        <w:rPr>
          <w:rFonts w:asciiTheme="minorHAnsi" w:hAnsiTheme="minorHAnsi" w:cstheme="minorHAnsi"/>
          <w:b/>
          <w:bCs/>
          <w:sz w:val="20"/>
          <w:szCs w:val="20"/>
        </w:rPr>
        <w:t>wykonawców wspólnie ubiegających się o udzielenie zamówienia</w:t>
      </w:r>
      <w:r w:rsidRPr="000673AB">
        <w:rPr>
          <w:rFonts w:asciiTheme="minorHAnsi" w:hAnsiTheme="minorHAnsi" w:cstheme="minorHAnsi"/>
          <w:sz w:val="20"/>
          <w:szCs w:val="20"/>
        </w:rPr>
        <w:t xml:space="preserve"> wszelka korespondencja będzie prowadzona przez zamawiającego wyłącznie z ich pełnomocnikiem.</w:t>
      </w:r>
    </w:p>
    <w:p w14:paraId="54834D05" w14:textId="5CB0ACFA" w:rsidR="004C7026" w:rsidRPr="000673AB" w:rsidRDefault="004C7026" w:rsidP="00126DC4">
      <w:pPr>
        <w:pStyle w:val="Akapitzlist"/>
        <w:numPr>
          <w:ilvl w:val="1"/>
          <w:numId w:val="29"/>
        </w:numPr>
        <w:shd w:val="clear" w:color="auto" w:fill="FFFFFF"/>
        <w:tabs>
          <w:tab w:val="left" w:pos="0"/>
        </w:tabs>
        <w:autoSpaceDE w:val="0"/>
        <w:autoSpaceDN w:val="0"/>
        <w:adjustRightInd w:val="0"/>
        <w:ind w:left="567" w:hanging="567"/>
        <w:rPr>
          <w:rFonts w:asciiTheme="minorHAnsi" w:hAnsiTheme="minorHAnsi" w:cstheme="minorHAnsi"/>
          <w:sz w:val="20"/>
          <w:szCs w:val="20"/>
        </w:rPr>
      </w:pPr>
      <w:r w:rsidRPr="000673AB">
        <w:rPr>
          <w:rFonts w:asciiTheme="minorHAnsi" w:hAnsiTheme="minorHAnsi" w:cstheme="minorHAnsi"/>
          <w:sz w:val="20"/>
          <w:szCs w:val="20"/>
        </w:rPr>
        <w:t xml:space="preserve">W postępowaniu o udzielenie zamówienia komunikacja między Zamawiającym a Wykonawcami odbywa się za pośrednictwem </w:t>
      </w:r>
      <w:hyperlink r:id="rId16" w:history="1">
        <w:r w:rsidRPr="00613D5B">
          <w:rPr>
            <w:rStyle w:val="Hipercze"/>
            <w:rFonts w:asciiTheme="minorHAnsi" w:hAnsiTheme="minorHAnsi" w:cstheme="minorHAnsi"/>
            <w:color w:val="1155CC"/>
            <w:sz w:val="20"/>
            <w:szCs w:val="20"/>
            <w:u w:val="none"/>
          </w:rPr>
          <w:t>platformazakupowa.pl</w:t>
        </w:r>
      </w:hyperlink>
      <w:r w:rsidRPr="000673AB">
        <w:rPr>
          <w:rFonts w:asciiTheme="minorHAnsi" w:hAnsiTheme="minorHAnsi" w:cstheme="minorHAnsi"/>
        </w:rPr>
        <w:t xml:space="preserve"> </w:t>
      </w:r>
      <w:r w:rsidRPr="000673AB">
        <w:rPr>
          <w:rFonts w:asciiTheme="minorHAnsi" w:hAnsiTheme="minorHAnsi" w:cstheme="minorHAnsi"/>
          <w:sz w:val="20"/>
          <w:szCs w:val="20"/>
        </w:rPr>
        <w:t xml:space="preserve">pod adresem: </w:t>
      </w:r>
      <w:hyperlink r:id="rId17" w:history="1">
        <w:r w:rsidRPr="000673AB">
          <w:rPr>
            <w:rStyle w:val="Hipercze"/>
            <w:rFonts w:asciiTheme="minorHAnsi" w:hAnsiTheme="minorHAnsi" w:cstheme="minorHAnsi"/>
            <w:sz w:val="20"/>
            <w:szCs w:val="20"/>
            <w:u w:val="none"/>
          </w:rPr>
          <w:t>https://platformazakupowa.pl/pn/maximus_broker</w:t>
        </w:r>
      </w:hyperlink>
      <w:r w:rsidRPr="000673AB">
        <w:rPr>
          <w:rFonts w:asciiTheme="minorHAnsi" w:hAnsiTheme="minorHAnsi" w:cstheme="minorHAnsi"/>
          <w:sz w:val="20"/>
          <w:szCs w:val="20"/>
        </w:rPr>
        <w:t xml:space="preserve"> </w:t>
      </w:r>
      <w:bookmarkStart w:id="11" w:name="_Hlk61356878"/>
      <w:r w:rsidRPr="000673AB">
        <w:rPr>
          <w:rFonts w:asciiTheme="minorHAnsi" w:hAnsiTheme="minorHAnsi" w:cstheme="minorHAnsi"/>
          <w:sz w:val="20"/>
          <w:szCs w:val="20"/>
        </w:rPr>
        <w:t xml:space="preserve">oraz wskazanym w pkt 14 SWZ adresem poczty elektronicznej. </w:t>
      </w:r>
    </w:p>
    <w:bookmarkEnd w:id="11"/>
    <w:p w14:paraId="4C2EA6D0" w14:textId="77777777" w:rsidR="004C7026" w:rsidRPr="000673AB" w:rsidRDefault="004C7026" w:rsidP="00126DC4">
      <w:pPr>
        <w:pStyle w:val="Akapitzlist"/>
        <w:numPr>
          <w:ilvl w:val="1"/>
          <w:numId w:val="29"/>
        </w:numPr>
        <w:shd w:val="clear" w:color="auto" w:fill="FFFFFF"/>
        <w:tabs>
          <w:tab w:val="left" w:pos="0"/>
        </w:tabs>
        <w:autoSpaceDE w:val="0"/>
        <w:autoSpaceDN w:val="0"/>
        <w:adjustRightInd w:val="0"/>
        <w:ind w:left="567" w:hanging="567"/>
        <w:jc w:val="both"/>
        <w:rPr>
          <w:rFonts w:asciiTheme="minorHAnsi" w:hAnsiTheme="minorHAnsi" w:cstheme="minorHAnsi"/>
          <w:b/>
          <w:bCs/>
          <w:sz w:val="20"/>
          <w:szCs w:val="20"/>
        </w:rPr>
      </w:pPr>
      <w:r w:rsidRPr="000673AB">
        <w:rPr>
          <w:rFonts w:asciiTheme="minorHAnsi" w:hAnsiTheme="minorHAnsi" w:cstheme="minorHAnsi"/>
          <w:b/>
          <w:bCs/>
          <w:sz w:val="20"/>
          <w:szCs w:val="20"/>
        </w:rPr>
        <w:t>Dotyczy komunikacji za pośrednictwem platformazakupowa.pl:</w:t>
      </w:r>
    </w:p>
    <w:p w14:paraId="34C245EA" w14:textId="77777777" w:rsidR="004C7026" w:rsidRPr="000673AB" w:rsidRDefault="004C7026" w:rsidP="00126DC4">
      <w:pPr>
        <w:pStyle w:val="Akapitzlist"/>
        <w:numPr>
          <w:ilvl w:val="2"/>
          <w:numId w:val="29"/>
        </w:numPr>
        <w:ind w:left="1418" w:hanging="851"/>
        <w:rPr>
          <w:rFonts w:asciiTheme="minorHAnsi" w:hAnsiTheme="minorHAnsi" w:cstheme="minorHAnsi"/>
          <w:sz w:val="20"/>
          <w:szCs w:val="20"/>
        </w:rPr>
      </w:pPr>
      <w:r w:rsidRPr="000673AB">
        <w:rPr>
          <w:rFonts w:asciiTheme="minorHAnsi" w:hAnsiTheme="minorHAnsi" w:cstheme="minorHAnsi"/>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0673AB" w:rsidRDefault="004C7026" w:rsidP="00126DC4">
      <w:pPr>
        <w:pStyle w:val="Akapitzlist"/>
        <w:numPr>
          <w:ilvl w:val="2"/>
          <w:numId w:val="29"/>
        </w:numPr>
        <w:shd w:val="clear" w:color="auto" w:fill="FFFFFF"/>
        <w:tabs>
          <w:tab w:val="left" w:pos="0"/>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history="1">
        <w:r w:rsidRPr="000673AB">
          <w:rPr>
            <w:rStyle w:val="Hipercze"/>
            <w:rFonts w:asciiTheme="minorHAnsi" w:hAnsiTheme="minorHAnsi" w:cstheme="minorHAnsi"/>
            <w:color w:val="1155CC"/>
            <w:sz w:val="20"/>
            <w:szCs w:val="20"/>
            <w:u w:val="none"/>
          </w:rPr>
          <w:t>platformazakupowa.pl</w:t>
        </w:r>
      </w:hyperlink>
      <w:r w:rsidRPr="000673AB">
        <w:rPr>
          <w:rFonts w:asciiTheme="minorHAnsi" w:hAnsiTheme="minorHAnsi" w:cstheme="minorHAnsi"/>
          <w:sz w:val="20"/>
          <w:szCs w:val="20"/>
        </w:rPr>
        <w:t xml:space="preserve"> i formularza „Wyślij wiadomość do zamawiającego”. </w:t>
      </w:r>
    </w:p>
    <w:p w14:paraId="6D519F6C" w14:textId="77777777" w:rsidR="004C7026" w:rsidRPr="000673AB" w:rsidRDefault="004C7026" w:rsidP="00126DC4">
      <w:pPr>
        <w:pStyle w:val="Akapitzlist"/>
        <w:numPr>
          <w:ilvl w:val="2"/>
          <w:numId w:val="29"/>
        </w:numPr>
        <w:shd w:val="clear" w:color="auto" w:fill="FFFFFF"/>
        <w:tabs>
          <w:tab w:val="left" w:pos="0"/>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Za datę przekazania (wpływu) oświadczeń, wniosków, zawiadomień oraz informacji przyjmuje się datę ich przesłania za pośrednictwem </w:t>
      </w:r>
      <w:hyperlink r:id="rId19" w:history="1">
        <w:r w:rsidRPr="000673AB">
          <w:rPr>
            <w:rStyle w:val="Hipercze"/>
            <w:rFonts w:asciiTheme="minorHAnsi" w:hAnsiTheme="minorHAnsi" w:cstheme="minorHAnsi"/>
            <w:color w:val="1155CC"/>
            <w:sz w:val="20"/>
            <w:szCs w:val="20"/>
            <w:u w:val="none"/>
          </w:rPr>
          <w:t>platformazakupowa.pl</w:t>
        </w:r>
      </w:hyperlink>
      <w:r w:rsidRPr="000673AB">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6F5DF01D" w14:textId="77777777" w:rsidR="004C7026" w:rsidRPr="000673AB" w:rsidRDefault="004C7026" w:rsidP="00126DC4">
      <w:pPr>
        <w:pStyle w:val="Akapitzlist"/>
        <w:numPr>
          <w:ilvl w:val="2"/>
          <w:numId w:val="29"/>
        </w:numPr>
        <w:shd w:val="clear" w:color="auto" w:fill="FFFFFF"/>
        <w:tabs>
          <w:tab w:val="left" w:pos="0"/>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 xml:space="preserve">stały dostęp do sieci Internet o gwarantowanej przepustowości nie mniejszej niż 512 </w:t>
      </w:r>
      <w:proofErr w:type="spellStart"/>
      <w:r w:rsidRPr="000673AB">
        <w:rPr>
          <w:rFonts w:asciiTheme="minorHAnsi" w:hAnsiTheme="minorHAnsi" w:cstheme="minorHAnsi"/>
          <w:sz w:val="20"/>
          <w:szCs w:val="20"/>
        </w:rPr>
        <w:t>kb</w:t>
      </w:r>
      <w:proofErr w:type="spellEnd"/>
      <w:r w:rsidRPr="000673AB">
        <w:rPr>
          <w:rFonts w:asciiTheme="minorHAnsi" w:hAnsiTheme="minorHAnsi" w:cstheme="minorHAnsi"/>
          <w:sz w:val="20"/>
          <w:szCs w:val="20"/>
        </w:rPr>
        <w:t>/s,</w:t>
      </w:r>
    </w:p>
    <w:p w14:paraId="147FA161" w14:textId="77777777"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0673AB" w:rsidRDefault="0051532B"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zainstalowana dowolna, inna przeglądarka internetowa niż Internet Explorer,</w:t>
      </w:r>
    </w:p>
    <w:p w14:paraId="6FDC5517" w14:textId="13893381"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włączona obsługa JavaScript,</w:t>
      </w:r>
    </w:p>
    <w:p w14:paraId="72B94445" w14:textId="77777777"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lastRenderedPageBreak/>
        <w:t xml:space="preserve">zainstalowany program Adobe </w:t>
      </w:r>
      <w:proofErr w:type="spellStart"/>
      <w:r w:rsidRPr="000673AB">
        <w:rPr>
          <w:rFonts w:asciiTheme="minorHAnsi" w:hAnsiTheme="minorHAnsi" w:cstheme="minorHAnsi"/>
          <w:sz w:val="20"/>
          <w:szCs w:val="20"/>
        </w:rPr>
        <w:t>Acrobat</w:t>
      </w:r>
      <w:proofErr w:type="spellEnd"/>
      <w:r w:rsidRPr="000673AB">
        <w:rPr>
          <w:rFonts w:asciiTheme="minorHAnsi" w:hAnsiTheme="minorHAnsi" w:cstheme="minorHAnsi"/>
          <w:sz w:val="20"/>
          <w:szCs w:val="20"/>
        </w:rPr>
        <w:t xml:space="preserve"> Reader lub inny obsługujący format plików .pdf,</w:t>
      </w:r>
    </w:p>
    <w:p w14:paraId="1376BFE0" w14:textId="77777777" w:rsidR="00467511" w:rsidRPr="000673AB" w:rsidRDefault="00467511" w:rsidP="00126DC4">
      <w:pPr>
        <w:pStyle w:val="Akapitzlist"/>
        <w:numPr>
          <w:ilvl w:val="0"/>
          <w:numId w:val="23"/>
        </w:numPr>
        <w:ind w:left="1701" w:hanging="283"/>
        <w:rPr>
          <w:rFonts w:asciiTheme="minorHAnsi" w:hAnsiTheme="minorHAnsi" w:cstheme="minorHAnsi"/>
          <w:sz w:val="20"/>
          <w:szCs w:val="20"/>
        </w:rPr>
      </w:pPr>
      <w:r w:rsidRPr="000673AB">
        <w:rPr>
          <w:rFonts w:asciiTheme="minorHAnsi" w:hAnsiTheme="minorHAnsi" w:cstheme="minorHAnsi"/>
          <w:sz w:val="20"/>
          <w:szCs w:val="20"/>
        </w:rPr>
        <w:t>Szyfrowanie na platformazakupowa.pl odbywa się za pomocą protokołu TLS 1.3.</w:t>
      </w:r>
    </w:p>
    <w:p w14:paraId="7E9F3966" w14:textId="77777777"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Oznaczenie czasu odbioru danych przez platformę zakupową stanowi datę oraz dokładny czas (</w:t>
      </w:r>
      <w:proofErr w:type="spellStart"/>
      <w:r w:rsidRPr="000673AB">
        <w:rPr>
          <w:rFonts w:asciiTheme="minorHAnsi" w:hAnsiTheme="minorHAnsi" w:cstheme="minorHAnsi"/>
          <w:sz w:val="20"/>
          <w:szCs w:val="20"/>
        </w:rPr>
        <w:t>hh:mm:ss</w:t>
      </w:r>
      <w:proofErr w:type="spellEnd"/>
      <w:r w:rsidRPr="000673AB">
        <w:rPr>
          <w:rFonts w:asciiTheme="minorHAnsi" w:hAnsiTheme="minorHAnsi" w:cstheme="minorHAnsi"/>
          <w:sz w:val="20"/>
          <w:szCs w:val="20"/>
        </w:rPr>
        <w:t>) generowany wg. czasu lokalnego serwera synchronizowanego z zegarem Głównego Urzędu Miar.</w:t>
      </w:r>
    </w:p>
    <w:p w14:paraId="3D69F5CA" w14:textId="77777777" w:rsidR="004C7026" w:rsidRPr="000673AB" w:rsidRDefault="004C7026" w:rsidP="00126DC4">
      <w:pPr>
        <w:pStyle w:val="Akapitzlist"/>
        <w:numPr>
          <w:ilvl w:val="0"/>
          <w:numId w:val="23"/>
        </w:numPr>
        <w:shd w:val="clear" w:color="auto" w:fill="FFFFFF"/>
        <w:tabs>
          <w:tab w:val="left" w:pos="284"/>
        </w:tabs>
        <w:autoSpaceDE w:val="0"/>
        <w:autoSpaceDN w:val="0"/>
        <w:adjustRightInd w:val="0"/>
        <w:ind w:left="1701" w:hanging="283"/>
        <w:jc w:val="both"/>
        <w:rPr>
          <w:rFonts w:asciiTheme="minorHAnsi" w:hAnsiTheme="minorHAnsi" w:cstheme="minorHAnsi"/>
          <w:sz w:val="20"/>
          <w:szCs w:val="20"/>
        </w:rPr>
      </w:pPr>
      <w:r w:rsidRPr="000673AB">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418" w:hanging="851"/>
        <w:jc w:val="both"/>
        <w:rPr>
          <w:rFonts w:asciiTheme="minorHAnsi" w:hAnsiTheme="minorHAnsi" w:cstheme="minorHAnsi"/>
          <w:sz w:val="20"/>
          <w:szCs w:val="20"/>
        </w:rPr>
      </w:pPr>
      <w:r w:rsidRPr="000673AB">
        <w:rPr>
          <w:rFonts w:asciiTheme="minorHAnsi" w:hAnsiTheme="minorHAnsi" w:cstheme="minorHAnsi"/>
          <w:sz w:val="20"/>
          <w:szCs w:val="20"/>
        </w:rPr>
        <w:t>Wykonawca, przystępując do niniejszego postępowania o udzielenie zamówienia publicznego:</w:t>
      </w:r>
    </w:p>
    <w:p w14:paraId="1EF2EACB" w14:textId="77777777" w:rsidR="004C7026" w:rsidRPr="000673AB" w:rsidRDefault="004C7026" w:rsidP="001941AB">
      <w:pPr>
        <w:shd w:val="clear" w:color="auto" w:fill="FFFFFF"/>
        <w:tabs>
          <w:tab w:val="left" w:pos="709"/>
        </w:tabs>
        <w:autoSpaceDE w:val="0"/>
        <w:autoSpaceDN w:val="0"/>
        <w:adjustRightInd w:val="0"/>
        <w:spacing w:after="0" w:line="240" w:lineRule="auto"/>
        <w:ind w:left="1701" w:hanging="283"/>
        <w:jc w:val="both"/>
        <w:rPr>
          <w:rFonts w:cstheme="minorHAnsi"/>
          <w:sz w:val="20"/>
          <w:szCs w:val="20"/>
        </w:rPr>
      </w:pPr>
      <w:r w:rsidRPr="000673AB">
        <w:rPr>
          <w:rFonts w:cstheme="minorHAnsi"/>
          <w:sz w:val="20"/>
          <w:szCs w:val="20"/>
        </w:rPr>
        <w:t>a)</w:t>
      </w:r>
      <w:r w:rsidRPr="000673AB">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0673AB" w:rsidRDefault="004C7026" w:rsidP="001941AB">
      <w:pPr>
        <w:shd w:val="clear" w:color="auto" w:fill="FFFFFF"/>
        <w:tabs>
          <w:tab w:val="left" w:pos="709"/>
        </w:tabs>
        <w:autoSpaceDE w:val="0"/>
        <w:autoSpaceDN w:val="0"/>
        <w:adjustRightInd w:val="0"/>
        <w:spacing w:after="0" w:line="240" w:lineRule="auto"/>
        <w:ind w:left="1701" w:hanging="283"/>
        <w:jc w:val="both"/>
        <w:rPr>
          <w:rFonts w:cstheme="minorHAnsi"/>
          <w:sz w:val="20"/>
          <w:szCs w:val="20"/>
        </w:rPr>
      </w:pPr>
      <w:r w:rsidRPr="000673AB">
        <w:rPr>
          <w:rFonts w:cstheme="minorHAnsi"/>
          <w:sz w:val="20"/>
          <w:szCs w:val="20"/>
        </w:rPr>
        <w:t>b)</w:t>
      </w:r>
      <w:r w:rsidRPr="000673AB">
        <w:rPr>
          <w:rFonts w:cstheme="minorHAnsi"/>
          <w:sz w:val="20"/>
          <w:szCs w:val="20"/>
        </w:rPr>
        <w:tab/>
        <w:t xml:space="preserve">zapoznał i stosuje się do Instrukcji składania ofert/wniosków dostępnej pod </w:t>
      </w:r>
      <w:hyperlink r:id="rId20" w:history="1">
        <w:r w:rsidRPr="000673AB">
          <w:rPr>
            <w:rStyle w:val="Hipercze"/>
            <w:rFonts w:cstheme="minorHAnsi"/>
            <w:sz w:val="20"/>
            <w:szCs w:val="20"/>
          </w:rPr>
          <w:t>https://platformazakupowa.pl/strona/45-instrukcje</w:t>
        </w:r>
      </w:hyperlink>
      <w:r w:rsidRPr="000673AB">
        <w:rPr>
          <w:rFonts w:cstheme="minorHAnsi"/>
          <w:sz w:val="20"/>
          <w:szCs w:val="20"/>
        </w:rPr>
        <w:t>.</w:t>
      </w:r>
    </w:p>
    <w:p w14:paraId="1C03004B" w14:textId="77777777" w:rsidR="004C7026" w:rsidRPr="000673AB" w:rsidRDefault="004C7026" w:rsidP="00126DC4">
      <w:pPr>
        <w:pStyle w:val="Akapitzlist"/>
        <w:numPr>
          <w:ilvl w:val="1"/>
          <w:numId w:val="29"/>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0673AB">
        <w:rPr>
          <w:rFonts w:asciiTheme="minorHAnsi" w:hAnsiTheme="minorHAnsi" w:cstheme="minorHAnsi"/>
          <w:b/>
          <w:bCs/>
          <w:sz w:val="20"/>
          <w:szCs w:val="20"/>
        </w:rPr>
        <w:t>Rekomendacje zamawiającego</w:t>
      </w:r>
    </w:p>
    <w:p w14:paraId="3A2EF66B"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Zamawiający rekomenduje wykorzystanie formatów: .pdf, .</w:t>
      </w:r>
      <w:proofErr w:type="spellStart"/>
      <w:r w:rsidRPr="000673AB">
        <w:rPr>
          <w:rFonts w:asciiTheme="minorHAnsi" w:hAnsiTheme="minorHAnsi" w:cstheme="minorHAnsi"/>
          <w:sz w:val="20"/>
          <w:szCs w:val="20"/>
        </w:rPr>
        <w:t>doc</w:t>
      </w:r>
      <w:proofErr w:type="spellEnd"/>
      <w:r w:rsidRPr="000673AB">
        <w:rPr>
          <w:rFonts w:asciiTheme="minorHAnsi" w:hAnsiTheme="minorHAnsi" w:cstheme="minorHAnsi"/>
          <w:sz w:val="20"/>
          <w:szCs w:val="20"/>
        </w:rPr>
        <w:t>, .</w:t>
      </w:r>
      <w:proofErr w:type="spellStart"/>
      <w:r w:rsidRPr="000673AB">
        <w:rPr>
          <w:rFonts w:asciiTheme="minorHAnsi" w:hAnsiTheme="minorHAnsi" w:cstheme="minorHAnsi"/>
          <w:sz w:val="20"/>
          <w:szCs w:val="20"/>
        </w:rPr>
        <w:t>docx</w:t>
      </w:r>
      <w:proofErr w:type="spellEnd"/>
      <w:r w:rsidRPr="000673AB">
        <w:rPr>
          <w:rFonts w:asciiTheme="minorHAnsi" w:hAnsiTheme="minorHAnsi" w:cstheme="minorHAnsi"/>
          <w:sz w:val="20"/>
          <w:szCs w:val="20"/>
        </w:rPr>
        <w:t>, .xls, ze szczególnym wskazaniem na .pdf</w:t>
      </w:r>
    </w:p>
    <w:p w14:paraId="6C07931A" w14:textId="77777777" w:rsidR="008160D5" w:rsidRPr="000673AB" w:rsidRDefault="008160D5"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bookmarkStart w:id="12" w:name="_Hlk62074878"/>
      <w:r w:rsidRPr="000673AB">
        <w:rPr>
          <w:rFonts w:asciiTheme="minorHAnsi" w:hAnsiTheme="minorHAnsi" w:cstheme="minorHAnsi"/>
          <w:sz w:val="20"/>
          <w:szCs w:val="20"/>
        </w:rPr>
        <w:t>W celu ewentualnej kompresji danych Zamawiający rekomenduje wykorzystanie jednego z formatów: .zip, .7Z</w:t>
      </w:r>
    </w:p>
    <w:p w14:paraId="79A33484" w14:textId="77777777" w:rsidR="008160D5" w:rsidRPr="000673AB" w:rsidRDefault="008160D5"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0673AB">
        <w:rPr>
          <w:rFonts w:asciiTheme="minorHAnsi" w:hAnsiTheme="minorHAnsi" w:cstheme="minorHAnsi"/>
          <w:sz w:val="20"/>
          <w:szCs w:val="20"/>
        </w:rPr>
        <w:t>rar</w:t>
      </w:r>
      <w:proofErr w:type="spellEnd"/>
      <w:r w:rsidRPr="000673AB">
        <w:rPr>
          <w:rFonts w:asciiTheme="minorHAnsi" w:hAnsiTheme="minorHAnsi" w:cstheme="minorHAnsi"/>
          <w:sz w:val="20"/>
          <w:szCs w:val="20"/>
        </w:rPr>
        <w:t xml:space="preserve"> .gif .</w:t>
      </w:r>
      <w:proofErr w:type="spellStart"/>
      <w:r w:rsidRPr="000673AB">
        <w:rPr>
          <w:rFonts w:asciiTheme="minorHAnsi" w:hAnsiTheme="minorHAnsi" w:cstheme="minorHAnsi"/>
          <w:sz w:val="20"/>
          <w:szCs w:val="20"/>
        </w:rPr>
        <w:t>bmp</w:t>
      </w:r>
      <w:proofErr w:type="spellEnd"/>
      <w:r w:rsidRPr="000673AB">
        <w:rPr>
          <w:rFonts w:asciiTheme="minorHAnsi" w:hAnsiTheme="minorHAnsi" w:cstheme="minorHAnsi"/>
          <w:sz w:val="20"/>
          <w:szCs w:val="20"/>
        </w:rPr>
        <w:t xml:space="preserve"> .</w:t>
      </w:r>
      <w:proofErr w:type="spellStart"/>
      <w:r w:rsidRPr="000673AB">
        <w:rPr>
          <w:rFonts w:asciiTheme="minorHAnsi" w:hAnsiTheme="minorHAnsi" w:cstheme="minorHAnsi"/>
          <w:sz w:val="20"/>
          <w:szCs w:val="20"/>
        </w:rPr>
        <w:t>numbers</w:t>
      </w:r>
      <w:proofErr w:type="spellEnd"/>
      <w:r w:rsidRPr="000673AB">
        <w:rPr>
          <w:rFonts w:asciiTheme="minorHAnsi" w:hAnsiTheme="minorHAnsi" w:cstheme="minorHAnsi"/>
          <w:sz w:val="20"/>
          <w:szCs w:val="20"/>
        </w:rPr>
        <w:t xml:space="preserve"> .</w:t>
      </w:r>
      <w:proofErr w:type="spellStart"/>
      <w:r w:rsidRPr="000673AB">
        <w:rPr>
          <w:rFonts w:asciiTheme="minorHAnsi" w:hAnsiTheme="minorHAnsi" w:cstheme="minorHAnsi"/>
          <w:sz w:val="20"/>
          <w:szCs w:val="20"/>
        </w:rPr>
        <w:t>pages</w:t>
      </w:r>
      <w:proofErr w:type="spellEnd"/>
      <w:r w:rsidRPr="000673AB">
        <w:rPr>
          <w:rFonts w:asciiTheme="minorHAnsi" w:hAnsiTheme="minorHAnsi" w:cstheme="minorHAnsi"/>
          <w:sz w:val="20"/>
          <w:szCs w:val="20"/>
        </w:rPr>
        <w:t>. Dokumenty złożone w takich plikach zostaną uznane za złożone nieskutecznie.</w:t>
      </w:r>
    </w:p>
    <w:bookmarkEnd w:id="12"/>
    <w:p w14:paraId="344B46A0"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0673AB">
        <w:rPr>
          <w:rFonts w:asciiTheme="minorHAnsi" w:hAnsiTheme="minorHAnsi" w:cstheme="minorHAnsi"/>
          <w:sz w:val="20"/>
          <w:szCs w:val="20"/>
        </w:rPr>
        <w:t>eDoApp</w:t>
      </w:r>
      <w:proofErr w:type="spellEnd"/>
      <w:r w:rsidRPr="000673AB">
        <w:rPr>
          <w:rFonts w:asciiTheme="minorHAnsi" w:hAnsiTheme="minorHAnsi" w:cstheme="minorHAnsi"/>
          <w:sz w:val="20"/>
          <w:szCs w:val="20"/>
        </w:rPr>
        <w:t xml:space="preserve"> służącej do składania podpisu osobistego, który wynosi max 5MB.</w:t>
      </w:r>
    </w:p>
    <w:p w14:paraId="46E134C7"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673AB">
        <w:rPr>
          <w:rFonts w:asciiTheme="minorHAnsi" w:hAnsiTheme="minorHAnsi" w:cstheme="minorHAnsi"/>
          <w:sz w:val="20"/>
          <w:szCs w:val="20"/>
        </w:rPr>
        <w:t>PAdES</w:t>
      </w:r>
      <w:proofErr w:type="spellEnd"/>
      <w:r w:rsidRPr="000673AB">
        <w:rPr>
          <w:rFonts w:asciiTheme="minorHAnsi" w:hAnsiTheme="minorHAnsi" w:cstheme="minorHAnsi"/>
          <w:sz w:val="20"/>
          <w:szCs w:val="20"/>
        </w:rPr>
        <w:t xml:space="preserve">. </w:t>
      </w:r>
    </w:p>
    <w:p w14:paraId="48B2892A"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Pliki w innych formatach niż PDF zaleca się opatrzyć zewnętrznym podpisem </w:t>
      </w:r>
      <w:proofErr w:type="spellStart"/>
      <w:r w:rsidRPr="000673AB">
        <w:rPr>
          <w:rFonts w:asciiTheme="minorHAnsi" w:hAnsiTheme="minorHAnsi" w:cstheme="minorHAnsi"/>
          <w:sz w:val="20"/>
          <w:szCs w:val="20"/>
        </w:rPr>
        <w:t>XAdES</w:t>
      </w:r>
      <w:proofErr w:type="spellEnd"/>
      <w:r w:rsidRPr="000673AB">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4EC673C" w14:textId="2245029C" w:rsidR="003B56C7" w:rsidRPr="000673AB" w:rsidRDefault="003B56C7"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p>
    <w:p w14:paraId="2EEB6B24"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Osobą składającą ofertę powinna być osoba kontaktowa podawana w dokumentacji.</w:t>
      </w:r>
    </w:p>
    <w:p w14:paraId="187A0E56"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Zamawiający rekomenduje wykorzystanie podpisu z kwalifikowanym znacznikiem czasu.</w:t>
      </w:r>
    </w:p>
    <w:p w14:paraId="09EA534D" w14:textId="41C68ACB" w:rsidR="00F25B6D" w:rsidRPr="000673AB" w:rsidRDefault="004C7026" w:rsidP="00126DC4">
      <w:pPr>
        <w:pStyle w:val="Akapitzlist"/>
        <w:numPr>
          <w:ilvl w:val="2"/>
          <w:numId w:val="29"/>
        </w:numPr>
        <w:shd w:val="clear" w:color="auto" w:fill="FFFFFF"/>
        <w:tabs>
          <w:tab w:val="left" w:pos="851"/>
        </w:tabs>
        <w:autoSpaceDE w:val="0"/>
        <w:autoSpaceDN w:val="0"/>
        <w:adjustRightInd w:val="0"/>
        <w:ind w:left="1560" w:hanging="851"/>
        <w:jc w:val="both"/>
        <w:rPr>
          <w:rFonts w:asciiTheme="minorHAnsi" w:hAnsiTheme="minorHAnsi" w:cstheme="minorHAnsi"/>
          <w:sz w:val="20"/>
          <w:szCs w:val="20"/>
        </w:rPr>
      </w:pPr>
      <w:r w:rsidRPr="000673AB">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8C772D2" w14:textId="77777777" w:rsidR="001941AB" w:rsidRPr="000673AB" w:rsidRDefault="001941AB" w:rsidP="001941AB">
      <w:pPr>
        <w:pStyle w:val="Akapitzlist"/>
        <w:shd w:val="clear" w:color="auto" w:fill="FFFFFF"/>
        <w:tabs>
          <w:tab w:val="left" w:pos="851"/>
        </w:tabs>
        <w:autoSpaceDE w:val="0"/>
        <w:autoSpaceDN w:val="0"/>
        <w:adjustRightInd w:val="0"/>
        <w:ind w:left="1560"/>
        <w:jc w:val="both"/>
        <w:rPr>
          <w:rFonts w:asciiTheme="minorHAnsi" w:hAnsiTheme="minorHAnsi" w:cstheme="minorHAnsi"/>
          <w:sz w:val="20"/>
          <w:szCs w:val="20"/>
        </w:rPr>
      </w:pPr>
    </w:p>
    <w:p w14:paraId="04BC64D1" w14:textId="7DB1F581" w:rsidR="00D40A06" w:rsidRPr="00C33ADA" w:rsidRDefault="00F25B6D"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Wskazanie osób uprawnionych do komunikowania się z wykonawcami</w:t>
      </w:r>
    </w:p>
    <w:p w14:paraId="35230A7F" w14:textId="3475F54A" w:rsidR="00962676" w:rsidRPr="000673AB" w:rsidRDefault="00962676" w:rsidP="003D1445">
      <w:pPr>
        <w:spacing w:after="0" w:line="240" w:lineRule="auto"/>
        <w:jc w:val="both"/>
        <w:rPr>
          <w:rFonts w:cstheme="minorHAnsi"/>
          <w:sz w:val="20"/>
          <w:szCs w:val="20"/>
        </w:rPr>
      </w:pPr>
      <w:r w:rsidRPr="000673AB">
        <w:rPr>
          <w:rFonts w:cstheme="minorHAnsi"/>
          <w:sz w:val="20"/>
          <w:szCs w:val="20"/>
        </w:rPr>
        <w:t xml:space="preserve">Osobą uprawnioną do kontaktów z Wykonawcami </w:t>
      </w:r>
      <w:r w:rsidR="00D40A06" w:rsidRPr="000673AB">
        <w:rPr>
          <w:rFonts w:cstheme="minorHAnsi"/>
          <w:sz w:val="20"/>
          <w:szCs w:val="20"/>
        </w:rPr>
        <w:t xml:space="preserve">w kwestiach proceduralnych i merytorycznych </w:t>
      </w:r>
      <w:r w:rsidRPr="000673AB">
        <w:rPr>
          <w:rFonts w:cstheme="minorHAnsi"/>
          <w:sz w:val="20"/>
          <w:szCs w:val="20"/>
        </w:rPr>
        <w:t>jest:</w:t>
      </w:r>
    </w:p>
    <w:p w14:paraId="61EA57E2" w14:textId="0529BC8C" w:rsidR="00962676" w:rsidRPr="000673AB" w:rsidRDefault="00D40A06" w:rsidP="003D1445">
      <w:pPr>
        <w:spacing w:after="0" w:line="240" w:lineRule="auto"/>
        <w:jc w:val="both"/>
        <w:rPr>
          <w:rFonts w:cstheme="minorHAnsi"/>
          <w:b/>
          <w:bCs/>
          <w:sz w:val="20"/>
          <w:szCs w:val="20"/>
        </w:rPr>
      </w:pPr>
      <w:r w:rsidRPr="000673AB">
        <w:rPr>
          <w:rFonts w:cstheme="minorHAnsi"/>
          <w:b/>
          <w:bCs/>
          <w:sz w:val="20"/>
          <w:szCs w:val="20"/>
        </w:rPr>
        <w:t>Marta Kosińska</w:t>
      </w:r>
    </w:p>
    <w:p w14:paraId="763A6E23" w14:textId="77777777" w:rsidR="00962676" w:rsidRPr="000673AB" w:rsidRDefault="00962676" w:rsidP="003D1445">
      <w:pPr>
        <w:spacing w:after="0" w:line="240" w:lineRule="auto"/>
        <w:jc w:val="both"/>
        <w:rPr>
          <w:rFonts w:cstheme="minorHAnsi"/>
          <w:sz w:val="20"/>
          <w:szCs w:val="20"/>
        </w:rPr>
      </w:pPr>
      <w:r w:rsidRPr="000673AB">
        <w:rPr>
          <w:rFonts w:cstheme="minorHAnsi"/>
          <w:sz w:val="20"/>
          <w:szCs w:val="20"/>
        </w:rPr>
        <w:t>Maximus Broker Sp. z o.o. (Broker ubezpieczeniowy Zamawiającego działający na podstawie pełnomocnictwa)</w:t>
      </w:r>
    </w:p>
    <w:p w14:paraId="3AA02A47" w14:textId="77777777" w:rsidR="00962676" w:rsidRPr="000673AB" w:rsidRDefault="00962676" w:rsidP="003D1445">
      <w:pPr>
        <w:spacing w:after="0" w:line="240" w:lineRule="auto"/>
        <w:jc w:val="both"/>
        <w:rPr>
          <w:rFonts w:cstheme="minorHAnsi"/>
          <w:sz w:val="20"/>
          <w:szCs w:val="20"/>
        </w:rPr>
      </w:pPr>
      <w:r w:rsidRPr="000673AB">
        <w:rPr>
          <w:rFonts w:cstheme="minorHAnsi"/>
          <w:sz w:val="20"/>
          <w:szCs w:val="20"/>
        </w:rPr>
        <w:t>ul. Szosa Chełmińska 164, 87-100 Toruń,</w:t>
      </w:r>
    </w:p>
    <w:p w14:paraId="200591F2" w14:textId="59482219" w:rsidR="00962676" w:rsidRPr="000673AB" w:rsidRDefault="00962676" w:rsidP="003D1445">
      <w:pPr>
        <w:spacing w:after="0" w:line="240" w:lineRule="auto"/>
        <w:jc w:val="both"/>
        <w:rPr>
          <w:rFonts w:cstheme="minorHAnsi"/>
          <w:sz w:val="20"/>
          <w:szCs w:val="20"/>
        </w:rPr>
      </w:pPr>
      <w:r w:rsidRPr="000673AB">
        <w:rPr>
          <w:rFonts w:cstheme="minorHAnsi"/>
          <w:sz w:val="20"/>
          <w:szCs w:val="20"/>
        </w:rPr>
        <w:t xml:space="preserve">e-mail: </w:t>
      </w:r>
      <w:hyperlink r:id="rId21" w:history="1">
        <w:r w:rsidR="00D40A06" w:rsidRPr="000673AB">
          <w:rPr>
            <w:rStyle w:val="Hipercze"/>
            <w:rFonts w:cstheme="minorHAnsi"/>
            <w:sz w:val="20"/>
            <w:szCs w:val="20"/>
          </w:rPr>
          <w:t>marta.kosinska@maximus-broker.pl</w:t>
        </w:r>
      </w:hyperlink>
      <w:r w:rsidR="00D40A06" w:rsidRPr="000673AB">
        <w:rPr>
          <w:rFonts w:cstheme="minorHAnsi"/>
          <w:sz w:val="20"/>
          <w:szCs w:val="20"/>
        </w:rPr>
        <w:t xml:space="preserve"> </w:t>
      </w:r>
    </w:p>
    <w:p w14:paraId="10BCA2D2" w14:textId="71AB2C52" w:rsidR="00962676" w:rsidRPr="000673AB" w:rsidRDefault="00962676" w:rsidP="003D1445">
      <w:pPr>
        <w:spacing w:after="0" w:line="240" w:lineRule="auto"/>
        <w:jc w:val="both"/>
        <w:rPr>
          <w:rFonts w:cstheme="minorHAnsi"/>
          <w:sz w:val="20"/>
          <w:szCs w:val="20"/>
        </w:rPr>
      </w:pPr>
      <w:r w:rsidRPr="000673AB">
        <w:rPr>
          <w:rFonts w:cstheme="minorHAnsi"/>
          <w:sz w:val="20"/>
          <w:szCs w:val="20"/>
        </w:rPr>
        <w:t xml:space="preserve">tel. </w:t>
      </w:r>
      <w:r w:rsidR="00D40A06" w:rsidRPr="000673AB">
        <w:rPr>
          <w:rFonts w:cstheme="minorHAnsi"/>
          <w:sz w:val="20"/>
          <w:szCs w:val="20"/>
        </w:rPr>
        <w:t>(56) 669 05 62 lub kom. 722 390</w:t>
      </w:r>
      <w:r w:rsidR="00A61E99" w:rsidRPr="000673AB">
        <w:rPr>
          <w:rFonts w:cstheme="minorHAnsi"/>
          <w:sz w:val="20"/>
          <w:szCs w:val="20"/>
        </w:rPr>
        <w:t> </w:t>
      </w:r>
      <w:r w:rsidR="00D40A06" w:rsidRPr="000673AB">
        <w:rPr>
          <w:rFonts w:cstheme="minorHAnsi"/>
          <w:sz w:val="20"/>
          <w:szCs w:val="20"/>
        </w:rPr>
        <w:t>264</w:t>
      </w:r>
    </w:p>
    <w:p w14:paraId="23541E7A" w14:textId="77777777" w:rsidR="00A61E99" w:rsidRPr="000673AB" w:rsidRDefault="00A61E99" w:rsidP="003D1445">
      <w:pPr>
        <w:spacing w:after="0" w:line="240" w:lineRule="auto"/>
        <w:rPr>
          <w:rFonts w:cstheme="minorHAnsi"/>
        </w:rPr>
      </w:pPr>
    </w:p>
    <w:p w14:paraId="675C13CF" w14:textId="0D2C9F4E" w:rsidR="00D40A06" w:rsidRPr="00C33ADA" w:rsidRDefault="00757C4C"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lastRenderedPageBreak/>
        <w:t>Termin związania ofertą</w:t>
      </w:r>
      <w:bookmarkStart w:id="13" w:name="_Hlk62663862"/>
      <w:bookmarkStart w:id="14" w:name="_Hlk62822862"/>
    </w:p>
    <w:p w14:paraId="4984C104" w14:textId="791042B3" w:rsidR="0016676D" w:rsidRPr="002907DF" w:rsidRDefault="0016676D" w:rsidP="00126DC4">
      <w:pPr>
        <w:pStyle w:val="Akapitzlist"/>
        <w:numPr>
          <w:ilvl w:val="1"/>
          <w:numId w:val="29"/>
        </w:numPr>
        <w:ind w:left="709" w:hanging="709"/>
        <w:rPr>
          <w:rFonts w:asciiTheme="minorHAnsi" w:hAnsiTheme="minorHAnsi" w:cstheme="minorHAnsi"/>
        </w:rPr>
      </w:pPr>
      <w:r w:rsidRPr="002907DF">
        <w:rPr>
          <w:rFonts w:asciiTheme="minorHAnsi" w:hAnsiTheme="minorHAnsi" w:cstheme="minorHAnsi"/>
          <w:color w:val="000000"/>
          <w:sz w:val="20"/>
          <w:szCs w:val="20"/>
        </w:rPr>
        <w:t xml:space="preserve">Termin związania ofertą upływa dnia </w:t>
      </w:r>
      <w:r w:rsidR="002907DF" w:rsidRPr="002907DF">
        <w:rPr>
          <w:rFonts w:asciiTheme="minorHAnsi" w:hAnsiTheme="minorHAnsi" w:cstheme="minorHAnsi"/>
          <w:color w:val="000000"/>
          <w:sz w:val="20"/>
          <w:szCs w:val="20"/>
        </w:rPr>
        <w:t>19.05.2023 r.</w:t>
      </w:r>
    </w:p>
    <w:p w14:paraId="07B38BC2" w14:textId="77777777" w:rsidR="00DC2ACD" w:rsidRPr="000673AB" w:rsidRDefault="00DC2ACD" w:rsidP="00126DC4">
      <w:pPr>
        <w:pStyle w:val="Akapitzlist"/>
        <w:numPr>
          <w:ilvl w:val="1"/>
          <w:numId w:val="29"/>
        </w:numPr>
        <w:autoSpaceDE w:val="0"/>
        <w:autoSpaceDN w:val="0"/>
        <w:ind w:left="709" w:hanging="709"/>
        <w:rPr>
          <w:rFonts w:asciiTheme="minorHAnsi" w:hAnsiTheme="minorHAnsi" w:cstheme="minorHAnsi"/>
        </w:rPr>
      </w:pPr>
      <w:r w:rsidRPr="000673AB">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0673AB">
        <w:rPr>
          <w:rFonts w:asciiTheme="minorHAnsi" w:hAnsiTheme="minorHAnsi" w:cstheme="minorHAnsi"/>
          <w:b/>
          <w:bCs/>
          <w:color w:val="000000"/>
          <w:sz w:val="20"/>
          <w:szCs w:val="20"/>
        </w:rPr>
        <w:t>(art. 307 ust. 2 Ustawy).</w:t>
      </w:r>
    </w:p>
    <w:p w14:paraId="0E054046" w14:textId="77777777" w:rsidR="00DC2ACD" w:rsidRPr="000673AB" w:rsidRDefault="00DC2ACD" w:rsidP="00126DC4">
      <w:pPr>
        <w:pStyle w:val="Akapitzlist"/>
        <w:numPr>
          <w:ilvl w:val="1"/>
          <w:numId w:val="29"/>
        </w:numPr>
        <w:autoSpaceDE w:val="0"/>
        <w:autoSpaceDN w:val="0"/>
        <w:ind w:left="709" w:hanging="709"/>
        <w:rPr>
          <w:rFonts w:asciiTheme="minorHAnsi" w:hAnsiTheme="minorHAnsi" w:cstheme="minorHAnsi"/>
        </w:rPr>
      </w:pPr>
      <w:r w:rsidRPr="000673AB">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0673AB">
        <w:rPr>
          <w:rFonts w:asciiTheme="minorHAnsi" w:hAnsiTheme="minorHAnsi" w:cstheme="minorHAnsi"/>
          <w:b/>
          <w:bCs/>
          <w:color w:val="000000"/>
          <w:sz w:val="20"/>
          <w:szCs w:val="20"/>
        </w:rPr>
        <w:t>(art. 307 ust. 3 Ustawy).</w:t>
      </w:r>
    </w:p>
    <w:bookmarkEnd w:id="13"/>
    <w:bookmarkEnd w:id="14"/>
    <w:p w14:paraId="2F4BD140" w14:textId="77777777" w:rsidR="00D537AA" w:rsidRPr="000673AB" w:rsidRDefault="00D537AA" w:rsidP="003D1445">
      <w:pPr>
        <w:spacing w:after="0" w:line="240" w:lineRule="auto"/>
        <w:rPr>
          <w:rFonts w:cstheme="minorHAnsi"/>
          <w:b/>
          <w:bCs/>
          <w:i/>
          <w:iCs/>
          <w:color w:val="000000"/>
          <w:sz w:val="20"/>
          <w:szCs w:val="20"/>
        </w:rPr>
      </w:pPr>
    </w:p>
    <w:p w14:paraId="592965E5" w14:textId="75636847" w:rsidR="00D40A06" w:rsidRPr="00C33ADA" w:rsidRDefault="00D60FB3"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Wymagania dotyczące wadium, w tym jego kwota</w:t>
      </w:r>
    </w:p>
    <w:p w14:paraId="445725E8" w14:textId="424B2DD0" w:rsidR="00D60FB3" w:rsidRPr="000673AB" w:rsidRDefault="00D60FB3" w:rsidP="003D1445">
      <w:pPr>
        <w:spacing w:after="0" w:line="240" w:lineRule="auto"/>
        <w:jc w:val="both"/>
        <w:rPr>
          <w:rFonts w:cstheme="minorHAnsi"/>
          <w:sz w:val="20"/>
          <w:szCs w:val="20"/>
        </w:rPr>
      </w:pPr>
      <w:r w:rsidRPr="000673AB">
        <w:rPr>
          <w:rFonts w:cstheme="minorHAnsi"/>
          <w:sz w:val="20"/>
          <w:szCs w:val="20"/>
        </w:rPr>
        <w:t>Zamawiający nie wymaga od Wykonawców wnoszenia wadium.</w:t>
      </w:r>
    </w:p>
    <w:p w14:paraId="248042C4" w14:textId="77777777" w:rsidR="006738EA" w:rsidRPr="000673AB" w:rsidRDefault="006738EA" w:rsidP="003D1445">
      <w:pPr>
        <w:pStyle w:val="Akapitzlist"/>
        <w:shd w:val="clear" w:color="auto" w:fill="FFFFFF"/>
        <w:tabs>
          <w:tab w:val="left" w:pos="709"/>
        </w:tabs>
        <w:autoSpaceDE w:val="0"/>
        <w:autoSpaceDN w:val="0"/>
        <w:adjustRightInd w:val="0"/>
        <w:ind w:left="0"/>
        <w:jc w:val="both"/>
        <w:rPr>
          <w:rFonts w:asciiTheme="minorHAnsi" w:hAnsiTheme="minorHAnsi" w:cstheme="minorHAnsi"/>
          <w:color w:val="FF0000"/>
          <w:sz w:val="20"/>
          <w:szCs w:val="20"/>
        </w:rPr>
      </w:pPr>
    </w:p>
    <w:p w14:paraId="4ADFF0C9" w14:textId="0AA75BD8" w:rsidR="00757C4C" w:rsidRPr="000673AB" w:rsidRDefault="00757C4C"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Opis sposobu przygotowania oferty</w:t>
      </w:r>
    </w:p>
    <w:p w14:paraId="0170BBF4" w14:textId="77777777" w:rsidR="00422353" w:rsidRPr="000673AB" w:rsidRDefault="00422353" w:rsidP="00C33ADA">
      <w:pPr>
        <w:pStyle w:val="Akapitzlist"/>
        <w:numPr>
          <w:ilvl w:val="0"/>
          <w:numId w:val="6"/>
        </w:numPr>
        <w:jc w:val="both"/>
        <w:rPr>
          <w:rFonts w:asciiTheme="minorHAnsi" w:hAnsiTheme="minorHAnsi" w:cstheme="minorHAnsi"/>
          <w:vanish/>
          <w:sz w:val="20"/>
          <w:szCs w:val="20"/>
        </w:rPr>
      </w:pPr>
    </w:p>
    <w:p w14:paraId="3F52E833" w14:textId="65417071" w:rsidR="00303C05" w:rsidRPr="00C33ADA" w:rsidRDefault="00422353"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C33ADA">
        <w:rPr>
          <w:rFonts w:asciiTheme="minorHAnsi" w:hAnsiTheme="minorHAnsi" w:cstheme="minorHAnsi"/>
          <w:sz w:val="20"/>
          <w:szCs w:val="20"/>
        </w:rPr>
        <w:t>O</w:t>
      </w:r>
      <w:r w:rsidR="00757C4C" w:rsidRPr="00C33ADA">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Oferta musi być przygotowana zgodnie z wzorami, które stanowią załączniki do SWZ i zgodnie </w:t>
      </w:r>
      <w:r w:rsidRPr="000673AB">
        <w:rPr>
          <w:rFonts w:asciiTheme="minorHAnsi" w:hAnsiTheme="minorHAnsi" w:cstheme="minorHAnsi"/>
          <w:sz w:val="20"/>
          <w:szCs w:val="20"/>
        </w:rPr>
        <w:br/>
        <w:t>z wymaganiami SWZ;</w:t>
      </w:r>
    </w:p>
    <w:p w14:paraId="309FF2AE"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Oferta musi być przygotowana zgodnie z Ustawą oraz z wymogami SWZ;</w:t>
      </w:r>
    </w:p>
    <w:p w14:paraId="0D3326D8"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Oferta musi być sporządzona w języku polskim.</w:t>
      </w:r>
    </w:p>
    <w:p w14:paraId="7E65D66D" w14:textId="1BFB371D"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0673AB">
        <w:rPr>
          <w:rFonts w:asciiTheme="minorHAnsi" w:hAnsiTheme="minorHAnsi" w:cstheme="minorHAnsi"/>
          <w:sz w:val="20"/>
          <w:szCs w:val="20"/>
        </w:rPr>
        <w:t>doc</w:t>
      </w:r>
      <w:proofErr w:type="spellEnd"/>
      <w:r w:rsidRPr="000673AB">
        <w:rPr>
          <w:rFonts w:asciiTheme="minorHAnsi" w:hAnsiTheme="minorHAnsi" w:cstheme="minorHAnsi"/>
          <w:sz w:val="20"/>
          <w:szCs w:val="20"/>
        </w:rPr>
        <w:t>, .</w:t>
      </w:r>
      <w:proofErr w:type="spellStart"/>
      <w:r w:rsidRPr="000673AB">
        <w:rPr>
          <w:rFonts w:asciiTheme="minorHAnsi" w:hAnsiTheme="minorHAnsi" w:cstheme="minorHAnsi"/>
          <w:sz w:val="20"/>
          <w:szCs w:val="20"/>
        </w:rPr>
        <w:t>docx</w:t>
      </w:r>
      <w:proofErr w:type="spellEnd"/>
      <w:r w:rsidRPr="000673AB">
        <w:rPr>
          <w:rFonts w:asciiTheme="minorHAnsi" w:hAnsiTheme="minorHAnsi" w:cstheme="minorHAnsi"/>
          <w:sz w:val="20"/>
          <w:szCs w:val="20"/>
        </w:rPr>
        <w:t>,</w:t>
      </w:r>
      <w:r w:rsidR="00567531" w:rsidRPr="000673AB">
        <w:rPr>
          <w:rFonts w:asciiTheme="minorHAnsi" w:hAnsiTheme="minorHAnsi" w:cstheme="minorHAnsi"/>
          <w:sz w:val="20"/>
          <w:szCs w:val="20"/>
        </w:rPr>
        <w:t xml:space="preserve"> </w:t>
      </w:r>
      <w:r w:rsidRPr="000673AB">
        <w:rPr>
          <w:rFonts w:asciiTheme="minorHAnsi" w:hAnsiTheme="minorHAnsi" w:cstheme="minorHAnsi"/>
          <w:sz w:val="20"/>
          <w:szCs w:val="20"/>
        </w:rPr>
        <w:t>.pdf.</w:t>
      </w:r>
    </w:p>
    <w:p w14:paraId="23E02002"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Treść oferty musi odpowiadać treści SWZ;</w:t>
      </w:r>
    </w:p>
    <w:p w14:paraId="6838A033"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Oferta musi być podpisana przez osoby wskazane w dokumencie upoważniającym</w:t>
      </w:r>
      <w:r w:rsidRPr="000673AB">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68F5A169"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0673AB">
        <w:rPr>
          <w:rFonts w:asciiTheme="minorHAnsi" w:hAnsiTheme="minorHAnsi" w:cstheme="minorHAnsi"/>
          <w:bCs/>
          <w:sz w:val="20"/>
          <w:szCs w:val="20"/>
        </w:rPr>
        <w:t>opcja rekomendowana</w:t>
      </w:r>
      <w:r w:rsidRPr="000673AB">
        <w:rPr>
          <w:rFonts w:asciiTheme="minorHAnsi" w:hAnsiTheme="minorHAnsi" w:cstheme="minorHAnsi"/>
          <w:b/>
          <w:sz w:val="20"/>
          <w:szCs w:val="20"/>
        </w:rPr>
        <w:t xml:space="preserve"> </w:t>
      </w:r>
      <w:r w:rsidRPr="000673AB">
        <w:rPr>
          <w:rFonts w:asciiTheme="minorHAnsi" w:hAnsiTheme="minorHAnsi" w:cstheme="minorHAnsi"/>
          <w:sz w:val="20"/>
          <w:szCs w:val="20"/>
        </w:rPr>
        <w:t>przez</w:t>
      </w:r>
      <w:r w:rsidRPr="000673AB">
        <w:rPr>
          <w:rFonts w:asciiTheme="minorHAnsi" w:hAnsiTheme="minorHAnsi" w:cstheme="minorHAnsi"/>
          <w:b/>
          <w:sz w:val="20"/>
          <w:szCs w:val="20"/>
        </w:rPr>
        <w:t xml:space="preserve"> </w:t>
      </w:r>
      <w:hyperlink r:id="rId22" w:history="1">
        <w:r w:rsidRPr="000673AB">
          <w:rPr>
            <w:rStyle w:val="Hipercze"/>
            <w:rFonts w:asciiTheme="minorHAnsi" w:hAnsiTheme="minorHAnsi" w:cstheme="minorHAnsi"/>
            <w:color w:val="1155CC"/>
            <w:sz w:val="20"/>
            <w:szCs w:val="20"/>
          </w:rPr>
          <w:t>platformazakupowa.pl</w:t>
        </w:r>
      </w:hyperlink>
      <w:r w:rsidRPr="000673AB">
        <w:rPr>
          <w:rFonts w:asciiTheme="minorHAnsi" w:hAnsiTheme="minorHAnsi" w:cstheme="minorHAnsi"/>
          <w:sz w:val="20"/>
          <w:szCs w:val="20"/>
        </w:rPr>
        <w:t xml:space="preserve">) oraz dodatkowo dla całego pakietu dokumentów w kroku 2 </w:t>
      </w:r>
      <w:r w:rsidRPr="000673AB">
        <w:rPr>
          <w:rFonts w:asciiTheme="minorHAnsi" w:hAnsiTheme="minorHAnsi" w:cstheme="minorHAnsi"/>
          <w:b/>
          <w:sz w:val="20"/>
          <w:szCs w:val="20"/>
        </w:rPr>
        <w:t xml:space="preserve">Formularza składania oferty lub wniosku </w:t>
      </w:r>
      <w:r w:rsidRPr="000673AB">
        <w:rPr>
          <w:rFonts w:asciiTheme="minorHAnsi" w:hAnsiTheme="minorHAnsi" w:cstheme="minorHAnsi"/>
          <w:sz w:val="20"/>
          <w:szCs w:val="20"/>
        </w:rPr>
        <w:t xml:space="preserve">(po kliknięciu w przycisk </w:t>
      </w:r>
      <w:r w:rsidRPr="000673AB">
        <w:rPr>
          <w:rFonts w:asciiTheme="minorHAnsi" w:hAnsiTheme="minorHAnsi" w:cstheme="minorHAnsi"/>
          <w:b/>
          <w:sz w:val="20"/>
          <w:szCs w:val="20"/>
        </w:rPr>
        <w:t>Przejdź do podsumowania</w:t>
      </w:r>
      <w:r w:rsidRPr="000673AB">
        <w:rPr>
          <w:rFonts w:asciiTheme="minorHAnsi" w:hAnsiTheme="minorHAnsi" w:cstheme="minorHAnsi"/>
          <w:sz w:val="20"/>
          <w:szCs w:val="20"/>
        </w:rPr>
        <w:t xml:space="preserve">). </w:t>
      </w:r>
    </w:p>
    <w:p w14:paraId="174CFC9E"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Wykonawca może złożyć tylko jedną ofertę z jedną ostateczną ceną (art. 218 ust. 1 Ustawy);</w:t>
      </w:r>
    </w:p>
    <w:p w14:paraId="7F840526" w14:textId="77777777"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Wykonawca poniesie wszelkie koszty związane z przygotowaniem i złożeniem  oferty;</w:t>
      </w:r>
    </w:p>
    <w:p w14:paraId="06C67526" w14:textId="78CBA8A2" w:rsidR="004C7026" w:rsidRPr="000673AB" w:rsidRDefault="004C7026"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0673AB">
        <w:rPr>
          <w:rFonts w:asciiTheme="minorHAnsi" w:hAnsiTheme="minorHAnsi" w:cstheme="minorHAnsi"/>
          <w:sz w:val="20"/>
          <w:szCs w:val="20"/>
        </w:rPr>
        <w:t>Dz. U. z 2022 r. poz. 1233</w:t>
      </w:r>
      <w:r w:rsidRPr="000673AB">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5" w:name="_Hlk55230507"/>
      <w:r w:rsidRPr="000673AB">
        <w:rPr>
          <w:rFonts w:asciiTheme="minorHAnsi" w:hAnsiTheme="minorHAnsi" w:cstheme="minorHAnsi"/>
          <w:sz w:val="20"/>
          <w:szCs w:val="20"/>
        </w:rPr>
        <w:t>sposób określony w pkt 12.4. SWZ.</w:t>
      </w:r>
    </w:p>
    <w:bookmarkEnd w:id="15"/>
    <w:p w14:paraId="0688ED7A" w14:textId="2DFC3506" w:rsidR="004C7026" w:rsidRPr="000673AB" w:rsidRDefault="00C63908" w:rsidP="00C63908">
      <w:pPr>
        <w:tabs>
          <w:tab w:val="left" w:pos="993"/>
          <w:tab w:val="left" w:pos="1134"/>
        </w:tabs>
        <w:spacing w:after="0" w:line="240" w:lineRule="auto"/>
        <w:ind w:left="709" w:hanging="709"/>
        <w:jc w:val="both"/>
        <w:rPr>
          <w:rFonts w:cstheme="minorHAnsi"/>
          <w:b/>
          <w:sz w:val="20"/>
          <w:szCs w:val="20"/>
        </w:rPr>
      </w:pPr>
      <w:r w:rsidRPr="000673AB">
        <w:rPr>
          <w:rFonts w:cstheme="minorHAnsi"/>
          <w:b/>
          <w:sz w:val="20"/>
          <w:szCs w:val="20"/>
        </w:rPr>
        <w:tab/>
      </w:r>
      <w:r w:rsidR="004C7026" w:rsidRPr="000673AB">
        <w:rPr>
          <w:rFonts w:cstheme="minorHAnsi"/>
          <w:b/>
          <w:sz w:val="20"/>
          <w:szCs w:val="20"/>
        </w:rPr>
        <w:t>Wykonawca nie może zastrzec informacji, o których mowa w art. 222 ust. 5 Ustawy</w:t>
      </w:r>
      <w:r w:rsidRPr="000673AB">
        <w:rPr>
          <w:rFonts w:cstheme="minorHAnsi"/>
          <w:b/>
          <w:sz w:val="20"/>
          <w:szCs w:val="20"/>
        </w:rPr>
        <w:t>.</w:t>
      </w:r>
    </w:p>
    <w:p w14:paraId="3F8AEB37" w14:textId="77777777" w:rsidR="00C63908" w:rsidRPr="000673AB" w:rsidRDefault="00C63908" w:rsidP="00C63908">
      <w:pPr>
        <w:tabs>
          <w:tab w:val="left" w:pos="993"/>
          <w:tab w:val="left" w:pos="1134"/>
        </w:tabs>
        <w:spacing w:after="0" w:line="240" w:lineRule="auto"/>
        <w:ind w:left="709" w:hanging="709"/>
        <w:jc w:val="both"/>
        <w:rPr>
          <w:rFonts w:cstheme="minorHAnsi"/>
          <w:sz w:val="20"/>
          <w:szCs w:val="20"/>
        </w:rPr>
      </w:pPr>
    </w:p>
    <w:p w14:paraId="5B69AC9E" w14:textId="101B80E5" w:rsidR="00C63908" w:rsidRPr="00C33ADA" w:rsidRDefault="009374BA"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Sposób oraz termin składania ofert</w:t>
      </w:r>
    </w:p>
    <w:p w14:paraId="2E8EA047" w14:textId="4F6E741F"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Do oferty składanej w odpowiedzi na ogłoszenie o zamówieniu wykonawca dołącza:</w:t>
      </w:r>
    </w:p>
    <w:p w14:paraId="70B771E0" w14:textId="77777777" w:rsidR="007D699F" w:rsidRPr="000673AB" w:rsidRDefault="00D21222" w:rsidP="00C63908">
      <w:pPr>
        <w:pStyle w:val="Akapitzlist"/>
        <w:numPr>
          <w:ilvl w:val="2"/>
          <w:numId w:val="7"/>
        </w:numPr>
        <w:shd w:val="clear" w:color="auto" w:fill="FFFFFF"/>
        <w:tabs>
          <w:tab w:val="clear" w:pos="2160"/>
          <w:tab w:val="left" w:pos="993"/>
        </w:tabs>
        <w:autoSpaceDE w:val="0"/>
        <w:autoSpaceDN w:val="0"/>
        <w:adjustRightInd w:val="0"/>
        <w:ind w:left="993" w:hanging="142"/>
        <w:jc w:val="both"/>
        <w:rPr>
          <w:rFonts w:asciiTheme="minorHAnsi" w:hAnsiTheme="minorHAnsi" w:cstheme="minorHAnsi"/>
          <w:sz w:val="20"/>
          <w:szCs w:val="20"/>
        </w:rPr>
      </w:pPr>
      <w:r w:rsidRPr="000673AB">
        <w:rPr>
          <w:rFonts w:asciiTheme="minorHAnsi" w:hAnsiTheme="minorHAnsi" w:cstheme="minorHAnsi"/>
          <w:sz w:val="20"/>
          <w:szCs w:val="20"/>
        </w:rPr>
        <w:t>oświadczenie, o którym mowa w pkt 10.1. SWZ.</w:t>
      </w:r>
    </w:p>
    <w:p w14:paraId="485A855B" w14:textId="77777777" w:rsidR="007D699F" w:rsidRPr="000673AB" w:rsidRDefault="00D21222" w:rsidP="00C63908">
      <w:pPr>
        <w:pStyle w:val="Akapitzlist"/>
        <w:numPr>
          <w:ilvl w:val="2"/>
          <w:numId w:val="7"/>
        </w:numPr>
        <w:shd w:val="clear" w:color="auto" w:fill="FFFFFF"/>
        <w:tabs>
          <w:tab w:val="clear" w:pos="2160"/>
          <w:tab w:val="left" w:pos="993"/>
        </w:tabs>
        <w:autoSpaceDE w:val="0"/>
        <w:autoSpaceDN w:val="0"/>
        <w:adjustRightInd w:val="0"/>
        <w:ind w:left="993" w:hanging="142"/>
        <w:jc w:val="both"/>
        <w:rPr>
          <w:rFonts w:asciiTheme="minorHAnsi" w:hAnsiTheme="minorHAnsi" w:cstheme="minorHAnsi"/>
          <w:sz w:val="20"/>
          <w:szCs w:val="20"/>
        </w:rPr>
      </w:pPr>
      <w:r w:rsidRPr="000673AB">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77777777" w:rsidR="00D21222" w:rsidRPr="000673AB" w:rsidRDefault="00D21222" w:rsidP="00126DC4">
      <w:pPr>
        <w:pStyle w:val="Akapitzlist"/>
        <w:numPr>
          <w:ilvl w:val="1"/>
          <w:numId w:val="29"/>
        </w:numPr>
        <w:tabs>
          <w:tab w:val="left" w:pos="709"/>
        </w:tabs>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Ofertę wraz z wymaganymi dokumentami należy umieścić na </w:t>
      </w:r>
      <w:hyperlink r:id="rId23" w:history="1">
        <w:r w:rsidRPr="000673AB">
          <w:rPr>
            <w:rFonts w:asciiTheme="minorHAnsi" w:hAnsiTheme="minorHAnsi" w:cstheme="minorHAnsi"/>
            <w:sz w:val="20"/>
            <w:szCs w:val="20"/>
          </w:rPr>
          <w:t>platformazakupowa.pl</w:t>
        </w:r>
      </w:hyperlink>
      <w:r w:rsidRPr="000673AB">
        <w:rPr>
          <w:rFonts w:asciiTheme="minorHAnsi" w:hAnsiTheme="minorHAnsi" w:cstheme="minorHAnsi"/>
          <w:sz w:val="20"/>
          <w:szCs w:val="20"/>
        </w:rPr>
        <w:t xml:space="preserve"> pod adresem: </w:t>
      </w:r>
      <w:hyperlink r:id="rId24" w:history="1">
        <w:r w:rsidRPr="000673AB">
          <w:rPr>
            <w:rStyle w:val="Hipercze"/>
            <w:rFonts w:asciiTheme="minorHAnsi" w:hAnsiTheme="minorHAnsi" w:cstheme="minorHAnsi"/>
            <w:sz w:val="20"/>
            <w:szCs w:val="20"/>
          </w:rPr>
          <w:t>https://platformazakupowa.pl/pn/maximus_broker</w:t>
        </w:r>
      </w:hyperlink>
      <w:r w:rsidRPr="000673AB">
        <w:rPr>
          <w:rFonts w:asciiTheme="minorHAnsi" w:hAnsiTheme="minorHAnsi" w:cstheme="minorHAnsi"/>
          <w:sz w:val="20"/>
          <w:szCs w:val="20"/>
        </w:rPr>
        <w:t>. Do oferty należy dołączyć wszystkie wymagane w SWZ dokumenty.</w:t>
      </w:r>
    </w:p>
    <w:p w14:paraId="5E00CF7E"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5" w:history="1">
        <w:r w:rsidRPr="000673AB">
          <w:rPr>
            <w:rStyle w:val="Hipercze"/>
            <w:rFonts w:asciiTheme="minorHAnsi" w:hAnsiTheme="minorHAnsi" w:cstheme="minorHAnsi"/>
            <w:color w:val="1155CC"/>
            <w:sz w:val="20"/>
            <w:szCs w:val="20"/>
          </w:rPr>
          <w:t>platformazakupowa.pl</w:t>
        </w:r>
      </w:hyperlink>
      <w:r w:rsidRPr="000673AB">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lastRenderedPageBreak/>
        <w:t>Po wypełnieniu „Formularza składania oferty lub wniosku” i dołączenia  wszystkich wymaganych załączników należy kliknąć przycisk „Przejdź do podsumowania”.</w:t>
      </w:r>
    </w:p>
    <w:p w14:paraId="04B1C566"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0673AB">
          <w:rPr>
            <w:rStyle w:val="Hipercze"/>
            <w:rFonts w:asciiTheme="minorHAnsi" w:hAnsiTheme="minorHAnsi" w:cstheme="minorHAnsi"/>
            <w:color w:val="1155CC"/>
            <w:sz w:val="20"/>
            <w:szCs w:val="20"/>
          </w:rPr>
          <w:t>https://platformazakupowa.pl/strona/45-instrukcje</w:t>
        </w:r>
      </w:hyperlink>
    </w:p>
    <w:p w14:paraId="062E1B45"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Wykonawca, za pośrednictwem </w:t>
      </w:r>
      <w:hyperlink r:id="rId27" w:history="1">
        <w:r w:rsidRPr="000673AB">
          <w:rPr>
            <w:rStyle w:val="Hipercze"/>
            <w:rFonts w:asciiTheme="minorHAnsi" w:hAnsiTheme="minorHAnsi" w:cstheme="minorHAnsi"/>
            <w:color w:val="1155CC"/>
            <w:sz w:val="20"/>
            <w:szCs w:val="20"/>
          </w:rPr>
          <w:t>platformazakupowa.pl</w:t>
        </w:r>
      </w:hyperlink>
      <w:r w:rsidRPr="000673AB">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8" w:history="1">
        <w:r w:rsidRPr="000673AB">
          <w:rPr>
            <w:rStyle w:val="Hipercze"/>
            <w:rFonts w:asciiTheme="minorHAnsi" w:hAnsiTheme="minorHAnsi" w:cstheme="minorHAnsi"/>
            <w:sz w:val="20"/>
            <w:szCs w:val="20"/>
          </w:rPr>
          <w:t>https://platformazakupowa.pl/strona/45-instrukcje</w:t>
        </w:r>
      </w:hyperlink>
    </w:p>
    <w:p w14:paraId="31D8DA71"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nie ponosi odpowiedzialności za złożenie oferty w sposób niezgodny z Instrukcją korzystania z </w:t>
      </w:r>
      <w:hyperlink r:id="rId29">
        <w:r w:rsidRPr="000673AB">
          <w:rPr>
            <w:rFonts w:asciiTheme="minorHAnsi" w:hAnsiTheme="minorHAnsi" w:cstheme="minorHAnsi"/>
            <w:sz w:val="20"/>
            <w:szCs w:val="20"/>
          </w:rPr>
          <w:t>platformazakupowa.pl</w:t>
        </w:r>
      </w:hyperlink>
      <w:r w:rsidRPr="000673AB">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0673AB">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0673AB" w:rsidRDefault="00D21222"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b/>
          <w:bCs/>
          <w:sz w:val="20"/>
          <w:szCs w:val="20"/>
        </w:rPr>
      </w:pPr>
      <w:r w:rsidRPr="000673AB">
        <w:rPr>
          <w:rFonts w:asciiTheme="minorHAnsi" w:hAnsiTheme="minorHAnsi" w:cstheme="minorHAnsi"/>
          <w:b/>
          <w:bCs/>
          <w:sz w:val="20"/>
          <w:szCs w:val="20"/>
        </w:rPr>
        <w:t>Termin składania ofert.</w:t>
      </w:r>
    </w:p>
    <w:p w14:paraId="42B4F0B3" w14:textId="76E13CE3" w:rsidR="00D21222" w:rsidRPr="000673AB" w:rsidRDefault="00C63908" w:rsidP="00C63908">
      <w:pPr>
        <w:tabs>
          <w:tab w:val="left" w:pos="709"/>
        </w:tabs>
        <w:spacing w:after="0" w:line="240" w:lineRule="auto"/>
        <w:ind w:left="709" w:hanging="709"/>
        <w:rPr>
          <w:rFonts w:cstheme="minorHAnsi"/>
          <w:sz w:val="20"/>
          <w:szCs w:val="20"/>
          <w:vertAlign w:val="superscript"/>
        </w:rPr>
      </w:pPr>
      <w:r w:rsidRPr="000673AB">
        <w:rPr>
          <w:rFonts w:cstheme="minorHAnsi"/>
          <w:sz w:val="20"/>
          <w:szCs w:val="20"/>
        </w:rPr>
        <w:tab/>
      </w:r>
      <w:r w:rsidR="00D21222" w:rsidRPr="002907DF">
        <w:rPr>
          <w:rFonts w:cstheme="minorHAnsi"/>
          <w:sz w:val="20"/>
          <w:szCs w:val="20"/>
        </w:rPr>
        <w:t xml:space="preserve">Oferty należy składać do dnia </w:t>
      </w:r>
      <w:r w:rsidR="002907DF" w:rsidRPr="002907DF">
        <w:rPr>
          <w:rFonts w:cstheme="minorHAnsi"/>
          <w:sz w:val="20"/>
          <w:szCs w:val="20"/>
        </w:rPr>
        <w:t>20.04.2023</w:t>
      </w:r>
      <w:r w:rsidR="00D21222" w:rsidRPr="002907DF">
        <w:rPr>
          <w:rFonts w:cstheme="minorHAnsi"/>
          <w:sz w:val="20"/>
          <w:szCs w:val="20"/>
        </w:rPr>
        <w:t xml:space="preserve"> r. do godz. </w:t>
      </w:r>
      <w:r w:rsidR="002907DF" w:rsidRPr="002907DF">
        <w:rPr>
          <w:rFonts w:cstheme="minorHAnsi"/>
          <w:sz w:val="20"/>
          <w:szCs w:val="20"/>
        </w:rPr>
        <w:t>10:00.</w:t>
      </w:r>
    </w:p>
    <w:p w14:paraId="48A331D4" w14:textId="77777777" w:rsidR="00C63908" w:rsidRPr="000673AB" w:rsidRDefault="00C63908" w:rsidP="00C63908">
      <w:pPr>
        <w:tabs>
          <w:tab w:val="left" w:pos="709"/>
        </w:tabs>
        <w:spacing w:after="0" w:line="240" w:lineRule="auto"/>
        <w:ind w:left="709" w:hanging="709"/>
        <w:rPr>
          <w:rFonts w:cstheme="minorHAnsi"/>
          <w:sz w:val="20"/>
          <w:szCs w:val="20"/>
        </w:rPr>
      </w:pPr>
    </w:p>
    <w:p w14:paraId="60D26D15" w14:textId="7BCE1D2F" w:rsidR="00C63908" w:rsidRPr="00C33ADA" w:rsidRDefault="00F86A2E"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Termin otwarcia ofert</w:t>
      </w:r>
    </w:p>
    <w:p w14:paraId="17CF3D62" w14:textId="3C7679AC" w:rsidR="00303C05" w:rsidRPr="002907DF" w:rsidRDefault="00F86A2E"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2907DF">
        <w:rPr>
          <w:rFonts w:asciiTheme="minorHAnsi" w:hAnsiTheme="minorHAnsi" w:cstheme="minorHAnsi"/>
          <w:b/>
          <w:bCs/>
          <w:sz w:val="20"/>
          <w:szCs w:val="20"/>
        </w:rPr>
        <w:t>Otwarcie</w:t>
      </w:r>
      <w:r w:rsidRPr="002907DF">
        <w:rPr>
          <w:rFonts w:asciiTheme="minorHAnsi" w:hAnsiTheme="minorHAnsi" w:cstheme="minorHAnsi"/>
          <w:sz w:val="20"/>
          <w:szCs w:val="20"/>
        </w:rPr>
        <w:t xml:space="preserve"> </w:t>
      </w:r>
      <w:r w:rsidRPr="002907DF">
        <w:rPr>
          <w:rFonts w:asciiTheme="minorHAnsi" w:hAnsiTheme="minorHAnsi" w:cstheme="minorHAnsi"/>
          <w:b/>
          <w:bCs/>
          <w:sz w:val="20"/>
          <w:szCs w:val="20"/>
        </w:rPr>
        <w:t>ofert</w:t>
      </w:r>
      <w:r w:rsidRPr="002907DF">
        <w:rPr>
          <w:rFonts w:asciiTheme="minorHAnsi" w:hAnsiTheme="minorHAnsi" w:cstheme="minorHAnsi"/>
          <w:sz w:val="20"/>
          <w:szCs w:val="20"/>
        </w:rPr>
        <w:t xml:space="preserve"> nastąpi  w dniu </w:t>
      </w:r>
      <w:r w:rsidR="002907DF" w:rsidRPr="002907DF">
        <w:rPr>
          <w:rFonts w:asciiTheme="minorHAnsi" w:hAnsiTheme="minorHAnsi" w:cstheme="minorHAnsi"/>
          <w:sz w:val="20"/>
          <w:szCs w:val="20"/>
        </w:rPr>
        <w:t>20.04.2023</w:t>
      </w:r>
      <w:r w:rsidRPr="002907DF">
        <w:rPr>
          <w:rFonts w:asciiTheme="minorHAnsi" w:hAnsiTheme="minorHAnsi" w:cstheme="minorHAnsi"/>
          <w:sz w:val="20"/>
          <w:szCs w:val="20"/>
        </w:rPr>
        <w:t xml:space="preserve"> r. o godz. </w:t>
      </w:r>
      <w:r w:rsidR="002907DF" w:rsidRPr="002907DF">
        <w:rPr>
          <w:rFonts w:asciiTheme="minorHAnsi" w:hAnsiTheme="minorHAnsi" w:cstheme="minorHAnsi"/>
          <w:sz w:val="20"/>
          <w:szCs w:val="20"/>
        </w:rPr>
        <w:t>10:10.</w:t>
      </w:r>
    </w:p>
    <w:p w14:paraId="04A8F0CE" w14:textId="49ECADAA" w:rsidR="00F86A2E" w:rsidRPr="000673AB" w:rsidRDefault="00F86A2E"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9B34041" w:rsidR="00F86A2E" w:rsidRPr="000673AB" w:rsidRDefault="00C63908" w:rsidP="00C63908">
      <w:pPr>
        <w:tabs>
          <w:tab w:val="left" w:pos="567"/>
        </w:tabs>
        <w:spacing w:after="0" w:line="240" w:lineRule="auto"/>
        <w:ind w:left="709" w:hanging="709"/>
        <w:jc w:val="both"/>
        <w:rPr>
          <w:rFonts w:cstheme="minorHAnsi"/>
          <w:sz w:val="20"/>
          <w:szCs w:val="20"/>
        </w:rPr>
      </w:pPr>
      <w:r w:rsidRPr="000673AB">
        <w:rPr>
          <w:rFonts w:cstheme="minorHAnsi"/>
          <w:sz w:val="20"/>
          <w:szCs w:val="20"/>
        </w:rPr>
        <w:tab/>
      </w:r>
      <w:r w:rsidRPr="000673AB">
        <w:rPr>
          <w:rFonts w:cstheme="minorHAnsi"/>
          <w:sz w:val="20"/>
          <w:szCs w:val="20"/>
        </w:rPr>
        <w:tab/>
      </w:r>
      <w:r w:rsidR="00F86A2E" w:rsidRPr="000673AB">
        <w:rPr>
          <w:rFonts w:cstheme="minorHAnsi"/>
          <w:sz w:val="20"/>
          <w:szCs w:val="20"/>
        </w:rPr>
        <w:t>Zamawiający informuje o zmianie terminu otwarcia ofert na stronie internetowej prowadzonego postępowania.</w:t>
      </w:r>
    </w:p>
    <w:p w14:paraId="7F7E492B" w14:textId="1A9B8ADA" w:rsidR="00303C05" w:rsidRPr="000673AB" w:rsidRDefault="00F86A2E"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najpóźniej przed otwarciem ofert, udostępni na stronie internetowej prowadz</w:t>
      </w:r>
      <w:r w:rsidR="00FD2B68" w:rsidRPr="000673AB">
        <w:rPr>
          <w:rFonts w:asciiTheme="minorHAnsi" w:hAnsiTheme="minorHAnsi" w:cstheme="minorHAnsi"/>
          <w:sz w:val="20"/>
          <w:szCs w:val="20"/>
        </w:rPr>
        <w:t>o</w:t>
      </w:r>
      <w:r w:rsidRPr="000673AB">
        <w:rPr>
          <w:rFonts w:asciiTheme="minorHAnsi" w:hAnsiTheme="minorHAnsi" w:cstheme="minorHAnsi"/>
          <w:sz w:val="20"/>
          <w:szCs w:val="20"/>
        </w:rPr>
        <w:t>nego postępowania informację o kwocie, jaką zamierza przeznaczyć na sfinansowanie zamówienia.</w:t>
      </w:r>
    </w:p>
    <w:p w14:paraId="74244ECA" w14:textId="2FEF87F5" w:rsidR="0021018D" w:rsidRPr="000673AB" w:rsidRDefault="0021018D" w:rsidP="003D1445">
      <w:pPr>
        <w:spacing w:after="0" w:line="240" w:lineRule="auto"/>
        <w:jc w:val="both"/>
        <w:rPr>
          <w:rFonts w:cstheme="minorHAnsi"/>
          <w:sz w:val="20"/>
          <w:szCs w:val="20"/>
        </w:rPr>
      </w:pPr>
    </w:p>
    <w:p w14:paraId="63EAAA15" w14:textId="59F8CE44" w:rsidR="00C63908" w:rsidRPr="00C33ADA" w:rsidRDefault="0021018D"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Czynności wykonywane po otwarciu ofert</w:t>
      </w:r>
    </w:p>
    <w:p w14:paraId="796396D6" w14:textId="1CB4ECBC" w:rsidR="00041DE5" w:rsidRPr="000673AB" w:rsidRDefault="00041DE5"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niezwłocznie po otwarciu ofert, udostępnia na stronie internetowej prowadzonego postępowania informacje o:</w:t>
      </w:r>
    </w:p>
    <w:p w14:paraId="7C9E84B4" w14:textId="62D85114" w:rsidR="00041DE5" w:rsidRPr="000673AB" w:rsidRDefault="00041DE5" w:rsidP="00C63908">
      <w:pPr>
        <w:spacing w:after="0" w:line="240" w:lineRule="auto"/>
        <w:ind w:left="993" w:hanging="284"/>
        <w:jc w:val="both"/>
        <w:rPr>
          <w:rFonts w:cstheme="minorHAnsi"/>
          <w:sz w:val="20"/>
          <w:szCs w:val="20"/>
        </w:rPr>
      </w:pPr>
      <w:r w:rsidRPr="000673AB">
        <w:rPr>
          <w:rFonts w:cstheme="minorHAnsi"/>
          <w:sz w:val="20"/>
          <w:szCs w:val="20"/>
        </w:rPr>
        <w:t>1)</w:t>
      </w:r>
      <w:r w:rsidR="00C63908" w:rsidRPr="000673AB">
        <w:rPr>
          <w:rFonts w:cstheme="minorHAnsi"/>
          <w:sz w:val="20"/>
          <w:szCs w:val="20"/>
        </w:rPr>
        <w:tab/>
      </w:r>
      <w:r w:rsidRPr="000673AB">
        <w:rPr>
          <w:rFonts w:cstheme="minorHAnsi"/>
          <w:sz w:val="20"/>
          <w:szCs w:val="20"/>
        </w:rPr>
        <w:t>nazwach albo imionach i nazwiskach oraz siedzibach lub miejscach prowadzonej działalności gospodarczej albo miejscach zamieszkania wykonawców, których oferty zostały otwarte;</w:t>
      </w:r>
    </w:p>
    <w:p w14:paraId="6855DC0F" w14:textId="1FAB595D" w:rsidR="00041DE5" w:rsidRPr="000673AB" w:rsidRDefault="00041DE5" w:rsidP="00C63908">
      <w:pPr>
        <w:spacing w:after="0" w:line="240" w:lineRule="auto"/>
        <w:ind w:left="993" w:hanging="284"/>
        <w:jc w:val="both"/>
        <w:rPr>
          <w:rFonts w:cstheme="minorHAnsi"/>
          <w:sz w:val="20"/>
          <w:szCs w:val="20"/>
        </w:rPr>
      </w:pPr>
      <w:r w:rsidRPr="000673AB">
        <w:rPr>
          <w:rFonts w:cstheme="minorHAnsi"/>
          <w:sz w:val="20"/>
          <w:szCs w:val="20"/>
        </w:rPr>
        <w:t xml:space="preserve">2) </w:t>
      </w:r>
      <w:r w:rsidR="00C63908" w:rsidRPr="000673AB">
        <w:rPr>
          <w:rFonts w:cstheme="minorHAnsi"/>
          <w:sz w:val="20"/>
          <w:szCs w:val="20"/>
        </w:rPr>
        <w:tab/>
      </w:r>
      <w:r w:rsidRPr="000673AB">
        <w:rPr>
          <w:rFonts w:cstheme="minorHAnsi"/>
          <w:sz w:val="20"/>
          <w:szCs w:val="20"/>
        </w:rPr>
        <w:t>cenach zawartych w ofertach.</w:t>
      </w:r>
    </w:p>
    <w:p w14:paraId="2640C8DA" w14:textId="57B7C43D" w:rsidR="0056360D" w:rsidRPr="000673AB" w:rsidRDefault="0056360D" w:rsidP="00126DC4">
      <w:pPr>
        <w:pStyle w:val="Akapitzlist"/>
        <w:numPr>
          <w:ilvl w:val="1"/>
          <w:numId w:val="29"/>
        </w:numPr>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Pr="000673AB" w:rsidRDefault="0021018D" w:rsidP="003D1445">
      <w:pPr>
        <w:spacing w:after="0" w:line="240" w:lineRule="auto"/>
        <w:jc w:val="both"/>
        <w:rPr>
          <w:rFonts w:cstheme="minorHAnsi"/>
          <w:sz w:val="20"/>
          <w:szCs w:val="20"/>
        </w:rPr>
      </w:pPr>
    </w:p>
    <w:p w14:paraId="5FD36D54" w14:textId="258267D2" w:rsidR="00FD2B68" w:rsidRPr="00C33ADA" w:rsidRDefault="00FD2B68"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Sposób obliczenia ceny</w:t>
      </w:r>
    </w:p>
    <w:p w14:paraId="66A3FA2E" w14:textId="0B900A3F" w:rsidR="002649DC" w:rsidRPr="000673AB" w:rsidRDefault="00FD2B68"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 xml:space="preserve">Wykonawca podaje w ofercie </w:t>
      </w:r>
      <w:r w:rsidRPr="000673AB">
        <w:rPr>
          <w:rFonts w:asciiTheme="minorHAnsi" w:hAnsiTheme="minorHAnsi" w:cstheme="minorHAnsi"/>
          <w:sz w:val="20"/>
          <w:u w:val="single"/>
        </w:rPr>
        <w:t>jedną cenę</w:t>
      </w:r>
      <w:r w:rsidRPr="000673AB">
        <w:rPr>
          <w:rFonts w:asciiTheme="minorHAnsi" w:hAnsiTheme="minorHAnsi" w:cstheme="minorHAnsi"/>
          <w:sz w:val="20"/>
        </w:rPr>
        <w:t xml:space="preserve"> za </w:t>
      </w:r>
      <w:r w:rsidRPr="000673AB">
        <w:rPr>
          <w:rFonts w:asciiTheme="minorHAnsi" w:hAnsiTheme="minorHAnsi" w:cstheme="minorHAnsi"/>
          <w:b/>
          <w:sz w:val="20"/>
        </w:rPr>
        <w:t>odpowiednią część</w:t>
      </w:r>
      <w:r w:rsidRPr="000673AB">
        <w:rPr>
          <w:rFonts w:asciiTheme="minorHAnsi" w:hAnsiTheme="minorHAnsi" w:cstheme="minorHAnsi"/>
          <w:sz w:val="20"/>
        </w:rPr>
        <w:t xml:space="preserve"> zamówienia. Cena musi zostać podana w złotych polskich z dokładnością do dwóch miejsc po przecinku.</w:t>
      </w:r>
    </w:p>
    <w:p w14:paraId="7AECFCE3" w14:textId="2573900D" w:rsidR="002649DC" w:rsidRPr="000673AB" w:rsidRDefault="000E1DDE"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Zamawiający nie przewiduje rozliczenia w walutach obcych</w:t>
      </w:r>
      <w:r w:rsidR="002649DC" w:rsidRPr="000673AB">
        <w:rPr>
          <w:rFonts w:asciiTheme="minorHAnsi" w:hAnsiTheme="minorHAnsi" w:cstheme="minorHAnsi"/>
          <w:sz w:val="20"/>
        </w:rPr>
        <w:t>.</w:t>
      </w:r>
    </w:p>
    <w:p w14:paraId="4B5708B2" w14:textId="77777777" w:rsidR="002649DC" w:rsidRPr="000673AB" w:rsidRDefault="00FD2B68"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Cenę oferty należy określić z należytą starannością, na podstawie przedmiotu zamówienia</w:t>
      </w:r>
      <w:r w:rsidR="00422353" w:rsidRPr="000673AB">
        <w:rPr>
          <w:rFonts w:asciiTheme="minorHAnsi" w:hAnsiTheme="minorHAnsi" w:cstheme="minorHAnsi"/>
          <w:sz w:val="20"/>
        </w:rPr>
        <w:t xml:space="preserve"> </w:t>
      </w:r>
      <w:r w:rsidRPr="000673AB">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0673AB" w:rsidRDefault="00FD2B68"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0673AB">
        <w:rPr>
          <w:rFonts w:asciiTheme="minorHAnsi" w:hAnsiTheme="minorHAnsi" w:cstheme="minorHAnsi"/>
          <w:sz w:val="20"/>
        </w:rPr>
        <w:t>223</w:t>
      </w:r>
      <w:r w:rsidRPr="000673AB">
        <w:rPr>
          <w:rFonts w:asciiTheme="minorHAnsi" w:hAnsiTheme="minorHAnsi" w:cstheme="minorHAnsi"/>
          <w:sz w:val="20"/>
        </w:rPr>
        <w:t xml:space="preserve"> ust. 2 ustawy poprawia omyłki w ofercie.</w:t>
      </w:r>
    </w:p>
    <w:p w14:paraId="7D6104EB" w14:textId="25ACD470" w:rsidR="002649DC" w:rsidRPr="000673AB" w:rsidRDefault="00FD2B68"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86B8790" w14:textId="77777777" w:rsidR="00797F6A" w:rsidRPr="000673AB" w:rsidRDefault="00797F6A" w:rsidP="00126DC4">
      <w:pPr>
        <w:pStyle w:val="Tekstpodstawowywcity3"/>
        <w:numPr>
          <w:ilvl w:val="1"/>
          <w:numId w:val="29"/>
        </w:numPr>
        <w:spacing w:line="240" w:lineRule="auto"/>
        <w:ind w:left="709" w:hanging="709"/>
        <w:rPr>
          <w:rFonts w:asciiTheme="minorHAnsi" w:hAnsiTheme="minorHAnsi" w:cstheme="minorHAnsi"/>
          <w:sz w:val="20"/>
        </w:rPr>
      </w:pPr>
      <w:r w:rsidRPr="000673AB">
        <w:rPr>
          <w:rFonts w:asciiTheme="minorHAnsi" w:hAnsiTheme="minorHAnsi" w:cstheme="minorHAnsi"/>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1C1A522B" w14:textId="57EDE578" w:rsidR="00797F6A" w:rsidRPr="000673AB" w:rsidRDefault="00797F6A" w:rsidP="00126DC4">
      <w:pPr>
        <w:pStyle w:val="Tekstpodstawowywcity3"/>
        <w:numPr>
          <w:ilvl w:val="1"/>
          <w:numId w:val="29"/>
        </w:numPr>
        <w:spacing w:line="240" w:lineRule="auto"/>
        <w:ind w:left="709" w:hanging="709"/>
        <w:rPr>
          <w:rFonts w:asciiTheme="minorHAnsi" w:hAnsiTheme="minorHAnsi" w:cstheme="minorHAnsi"/>
          <w:iCs/>
          <w:sz w:val="20"/>
        </w:rPr>
      </w:pPr>
      <w:r w:rsidRPr="000673AB">
        <w:rPr>
          <w:rFonts w:asciiTheme="minorHAnsi" w:hAnsiTheme="minorHAnsi" w:cstheme="minorHAnsi"/>
          <w:b/>
          <w:iCs/>
          <w:sz w:val="20"/>
        </w:rPr>
        <w:t>W trakcie wyboru najkorzystniejszej oferty będzie brana pod uwagę cena łączna (odrębnie za każdą część zamówienia).</w:t>
      </w:r>
    </w:p>
    <w:p w14:paraId="5C89109F" w14:textId="77777777" w:rsidR="00C63908" w:rsidRPr="000673AB" w:rsidRDefault="00C63908" w:rsidP="00C63908">
      <w:pPr>
        <w:pStyle w:val="Tekstpodstawowywcity3"/>
        <w:spacing w:line="240" w:lineRule="auto"/>
        <w:ind w:left="709"/>
        <w:rPr>
          <w:rFonts w:asciiTheme="minorHAnsi" w:hAnsiTheme="minorHAnsi" w:cstheme="minorHAnsi"/>
          <w:sz w:val="20"/>
        </w:rPr>
      </w:pPr>
    </w:p>
    <w:p w14:paraId="3198D63B" w14:textId="3E88309A" w:rsidR="00FD2B68" w:rsidRPr="00C33ADA" w:rsidRDefault="00FD2B68"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lastRenderedPageBreak/>
        <w:t>Opis kryteriów oceny ofert wraz z podaniem wag tych kryteriów i sposobu oceny ofert</w:t>
      </w:r>
    </w:p>
    <w:p w14:paraId="5E24857C" w14:textId="77777777" w:rsidR="00797F6A" w:rsidRPr="000673AB" w:rsidRDefault="00797F6A" w:rsidP="003D1445">
      <w:pPr>
        <w:tabs>
          <w:tab w:val="left" w:pos="5245"/>
        </w:tabs>
        <w:spacing w:after="0" w:line="240" w:lineRule="auto"/>
        <w:jc w:val="both"/>
        <w:rPr>
          <w:rFonts w:cstheme="minorHAnsi"/>
          <w:b/>
          <w:sz w:val="20"/>
          <w:szCs w:val="20"/>
        </w:rPr>
      </w:pPr>
      <w:bookmarkStart w:id="16" w:name="_Hlk63066210"/>
      <w:r w:rsidRPr="000673AB">
        <w:rPr>
          <w:rFonts w:cstheme="minorHAnsi"/>
          <w:b/>
          <w:sz w:val="20"/>
          <w:szCs w:val="20"/>
        </w:rPr>
        <w:t>Kryterium oceny ofert:</w:t>
      </w:r>
    </w:p>
    <w:bookmarkEnd w:id="16"/>
    <w:p w14:paraId="4BCEC5C0" w14:textId="0004F642" w:rsidR="00A56961" w:rsidRPr="002907DF" w:rsidRDefault="002907DF" w:rsidP="003D1445">
      <w:pPr>
        <w:tabs>
          <w:tab w:val="left" w:pos="5245"/>
        </w:tabs>
        <w:spacing w:after="0" w:line="240" w:lineRule="auto"/>
        <w:jc w:val="both"/>
        <w:rPr>
          <w:rFonts w:cstheme="minorHAnsi"/>
          <w:i/>
          <w:sz w:val="20"/>
          <w:szCs w:val="20"/>
        </w:rPr>
      </w:pPr>
      <w:r>
        <w:rPr>
          <w:rFonts w:cstheme="minorHAnsi"/>
          <w:i/>
          <w:sz w:val="20"/>
          <w:szCs w:val="20"/>
        </w:rPr>
        <w:t>A</w:t>
      </w:r>
      <w:r w:rsidR="00C63908" w:rsidRPr="002907DF">
        <w:rPr>
          <w:rFonts w:cstheme="minorHAnsi"/>
          <w:i/>
          <w:sz w:val="20"/>
          <w:szCs w:val="20"/>
        </w:rPr>
        <w:t xml:space="preserve">. </w:t>
      </w:r>
      <w:r w:rsidR="00A56961" w:rsidRPr="002907DF">
        <w:rPr>
          <w:rFonts w:cstheme="minorHAnsi"/>
          <w:i/>
          <w:sz w:val="20"/>
          <w:szCs w:val="20"/>
        </w:rPr>
        <w:t xml:space="preserve">Cena łączna ubezpieczenia – waga </w:t>
      </w:r>
      <w:r w:rsidRPr="002907DF">
        <w:rPr>
          <w:rFonts w:cstheme="minorHAnsi"/>
          <w:i/>
          <w:sz w:val="20"/>
          <w:szCs w:val="20"/>
        </w:rPr>
        <w:t>6</w:t>
      </w:r>
      <w:r w:rsidR="00A56961" w:rsidRPr="002907DF">
        <w:rPr>
          <w:rFonts w:cstheme="minorHAnsi"/>
          <w:i/>
          <w:sz w:val="20"/>
          <w:szCs w:val="20"/>
        </w:rPr>
        <w:t>0%</w:t>
      </w:r>
    </w:p>
    <w:p w14:paraId="56852546" w14:textId="0168F58A" w:rsidR="00A56961" w:rsidRPr="000673AB" w:rsidRDefault="002907DF" w:rsidP="003D1445">
      <w:pPr>
        <w:tabs>
          <w:tab w:val="left" w:pos="5245"/>
        </w:tabs>
        <w:spacing w:after="0" w:line="240" w:lineRule="auto"/>
        <w:jc w:val="both"/>
        <w:rPr>
          <w:rFonts w:cstheme="minorHAnsi"/>
          <w:i/>
          <w:sz w:val="20"/>
          <w:szCs w:val="20"/>
        </w:rPr>
      </w:pPr>
      <w:r>
        <w:rPr>
          <w:rFonts w:cstheme="minorHAnsi"/>
          <w:i/>
          <w:sz w:val="20"/>
          <w:szCs w:val="20"/>
        </w:rPr>
        <w:t>B</w:t>
      </w:r>
      <w:r w:rsidR="00A56961" w:rsidRPr="002907DF">
        <w:rPr>
          <w:rFonts w:cstheme="minorHAnsi"/>
          <w:i/>
          <w:sz w:val="20"/>
          <w:szCs w:val="20"/>
        </w:rPr>
        <w:t xml:space="preserve">. Zaakceptowanie klauzul dodatkowych – waga </w:t>
      </w:r>
      <w:r w:rsidRPr="002907DF">
        <w:rPr>
          <w:rFonts w:cstheme="minorHAnsi"/>
          <w:i/>
          <w:sz w:val="20"/>
          <w:szCs w:val="20"/>
        </w:rPr>
        <w:t>4</w:t>
      </w:r>
      <w:r w:rsidR="00A56961" w:rsidRPr="002907DF">
        <w:rPr>
          <w:rFonts w:cstheme="minorHAnsi"/>
          <w:i/>
          <w:sz w:val="20"/>
          <w:szCs w:val="20"/>
        </w:rPr>
        <w:t>0%</w:t>
      </w:r>
    </w:p>
    <w:p w14:paraId="4CF3D60E" w14:textId="77777777" w:rsidR="00A56961" w:rsidRPr="000673AB" w:rsidRDefault="00A56961" w:rsidP="003D1445">
      <w:pPr>
        <w:pStyle w:val="Tekstpodstawowywcity3"/>
        <w:spacing w:line="240" w:lineRule="auto"/>
        <w:rPr>
          <w:rFonts w:asciiTheme="minorHAnsi" w:hAnsiTheme="minorHAnsi" w:cstheme="minorHAnsi"/>
          <w:sz w:val="20"/>
        </w:rPr>
      </w:pPr>
    </w:p>
    <w:p w14:paraId="4167B8F1" w14:textId="1BF55F02" w:rsidR="00A56961" w:rsidRPr="000673AB" w:rsidRDefault="00A56961" w:rsidP="003D1445">
      <w:pPr>
        <w:numPr>
          <w:ilvl w:val="0"/>
          <w:numId w:val="8"/>
        </w:numPr>
        <w:spacing w:after="0" w:line="240" w:lineRule="auto"/>
        <w:jc w:val="both"/>
        <w:rPr>
          <w:rFonts w:cstheme="minorHAnsi"/>
          <w:sz w:val="20"/>
          <w:szCs w:val="20"/>
        </w:rPr>
      </w:pPr>
      <w:r w:rsidRPr="000673AB">
        <w:rPr>
          <w:rFonts w:cstheme="minorHAnsi"/>
          <w:b/>
          <w:sz w:val="20"/>
          <w:szCs w:val="20"/>
        </w:rPr>
        <w:t>cena łączna ubezpieczenia</w:t>
      </w:r>
      <w:r w:rsidRPr="000673AB">
        <w:rPr>
          <w:rFonts w:cstheme="minorHAnsi"/>
          <w:sz w:val="20"/>
          <w:szCs w:val="20"/>
        </w:rPr>
        <w:t>– suma składek za wszystkie ubezpieczenia będące przedmiotem niniejszej części zamówienia</w:t>
      </w:r>
      <w:r w:rsidRPr="000673AB">
        <w:rPr>
          <w:rFonts w:cstheme="minorHAnsi"/>
          <w:color w:val="FF0000"/>
          <w:sz w:val="20"/>
          <w:szCs w:val="20"/>
        </w:rPr>
        <w:t>.</w:t>
      </w:r>
    </w:p>
    <w:p w14:paraId="432ED7EF" w14:textId="5E631751" w:rsidR="00A56961" w:rsidRPr="000673AB" w:rsidRDefault="00A56961" w:rsidP="003D1445">
      <w:pPr>
        <w:tabs>
          <w:tab w:val="num" w:pos="709"/>
        </w:tabs>
        <w:spacing w:after="0" w:line="240" w:lineRule="auto"/>
        <w:ind w:left="851" w:hanging="425"/>
        <w:jc w:val="both"/>
        <w:rPr>
          <w:rFonts w:cstheme="minorHAnsi"/>
          <w:sz w:val="20"/>
          <w:szCs w:val="20"/>
        </w:rPr>
      </w:pPr>
      <w:r w:rsidRPr="000673AB">
        <w:rPr>
          <w:rFonts w:cstheme="minorHAnsi"/>
          <w:sz w:val="20"/>
          <w:szCs w:val="20"/>
        </w:rPr>
        <w:tab/>
        <w:t xml:space="preserve">Oferty będą podlegały ocenie w kryterium </w:t>
      </w:r>
      <w:r w:rsidR="002907DF">
        <w:rPr>
          <w:rFonts w:cstheme="minorHAnsi"/>
          <w:sz w:val="20"/>
          <w:szCs w:val="20"/>
        </w:rPr>
        <w:t xml:space="preserve">A </w:t>
      </w:r>
      <w:r w:rsidRPr="000673AB">
        <w:rPr>
          <w:rFonts w:cstheme="minorHAnsi"/>
          <w:sz w:val="20"/>
          <w:szCs w:val="20"/>
        </w:rPr>
        <w:t>według następującego wzoru:</w:t>
      </w:r>
    </w:p>
    <w:p w14:paraId="771EB241" w14:textId="77777777" w:rsidR="00A56961" w:rsidRPr="000673AB" w:rsidRDefault="00A56961" w:rsidP="003D1445">
      <w:pPr>
        <w:spacing w:after="0" w:line="240" w:lineRule="auto"/>
        <w:ind w:left="567"/>
        <w:jc w:val="both"/>
        <w:rPr>
          <w:rFonts w:cstheme="minorHAnsi"/>
          <w:sz w:val="20"/>
          <w:szCs w:val="20"/>
        </w:rPr>
      </w:pPr>
    </w:p>
    <w:p w14:paraId="6FA95DEC" w14:textId="77777777" w:rsidR="00A56961" w:rsidRPr="000673AB" w:rsidRDefault="00A56961" w:rsidP="003D1445">
      <w:pPr>
        <w:spacing w:after="0" w:line="240" w:lineRule="auto"/>
        <w:ind w:left="2836"/>
        <w:jc w:val="both"/>
        <w:rPr>
          <w:rFonts w:cstheme="minorHAnsi"/>
          <w:sz w:val="20"/>
          <w:szCs w:val="20"/>
          <w:vertAlign w:val="subscript"/>
          <w:lang w:val="de-DE"/>
        </w:rPr>
      </w:pPr>
      <w:r w:rsidRPr="000673AB">
        <w:rPr>
          <w:rFonts w:cstheme="minorHAnsi"/>
          <w:sz w:val="20"/>
          <w:szCs w:val="20"/>
        </w:rPr>
        <w:t xml:space="preserve">       </w:t>
      </w:r>
      <w:r w:rsidRPr="000673AB">
        <w:rPr>
          <w:rFonts w:cstheme="minorHAnsi"/>
          <w:sz w:val="20"/>
          <w:szCs w:val="20"/>
          <w:lang w:val="de-DE"/>
        </w:rPr>
        <w:t xml:space="preserve">P </w:t>
      </w:r>
      <w:r w:rsidRPr="000673AB">
        <w:rPr>
          <w:rFonts w:cstheme="minorHAnsi"/>
          <w:sz w:val="20"/>
          <w:szCs w:val="20"/>
          <w:vertAlign w:val="subscript"/>
          <w:lang w:val="de-DE"/>
        </w:rPr>
        <w:t>min</w:t>
      </w:r>
    </w:p>
    <w:p w14:paraId="4F851FBE" w14:textId="199FEAEA" w:rsidR="00A56961" w:rsidRPr="000673AB" w:rsidRDefault="00A56961" w:rsidP="003D1445">
      <w:pPr>
        <w:spacing w:after="0" w:line="240" w:lineRule="auto"/>
        <w:ind w:left="315"/>
        <w:jc w:val="both"/>
        <w:rPr>
          <w:rFonts w:cstheme="minorHAnsi"/>
          <w:position w:val="2"/>
          <w:sz w:val="20"/>
          <w:szCs w:val="20"/>
        </w:rPr>
      </w:pPr>
      <w:r w:rsidRPr="000673AB">
        <w:rPr>
          <w:rFonts w:cstheme="minorHAnsi"/>
          <w:sz w:val="20"/>
          <w:szCs w:val="20"/>
          <w:lang w:val="de-DE"/>
        </w:rPr>
        <w:t xml:space="preserve">                                    </w:t>
      </w:r>
      <w:r w:rsidR="002907DF">
        <w:rPr>
          <w:rFonts w:cstheme="minorHAnsi"/>
          <w:sz w:val="20"/>
          <w:szCs w:val="20"/>
          <w:lang w:val="de-DE"/>
        </w:rPr>
        <w:t>A</w:t>
      </w:r>
      <w:r w:rsidRPr="000673AB">
        <w:rPr>
          <w:rFonts w:cstheme="minorHAnsi"/>
          <w:position w:val="-4"/>
          <w:sz w:val="20"/>
          <w:szCs w:val="20"/>
          <w:lang w:val="de-DE"/>
        </w:rPr>
        <w:t xml:space="preserve">n </w:t>
      </w:r>
      <w:r w:rsidRPr="000673AB">
        <w:rPr>
          <w:rFonts w:cstheme="minorHAnsi"/>
          <w:sz w:val="20"/>
          <w:szCs w:val="20"/>
          <w:lang w:val="de-DE"/>
        </w:rPr>
        <w:t xml:space="preserve">= </w:t>
      </w:r>
      <w:r w:rsidRPr="000673AB">
        <w:rPr>
          <w:rFonts w:cstheme="minorHAnsi"/>
          <w:position w:val="14"/>
          <w:sz w:val="20"/>
          <w:szCs w:val="20"/>
          <w:lang w:val="de-DE"/>
        </w:rPr>
        <w:t>__________</w:t>
      </w:r>
      <w:r w:rsidRPr="000673AB">
        <w:rPr>
          <w:rFonts w:cstheme="minorHAnsi"/>
          <w:sz w:val="20"/>
          <w:szCs w:val="20"/>
          <w:lang w:val="de-DE"/>
        </w:rPr>
        <w:t xml:space="preserve"> </w:t>
      </w:r>
      <w:r w:rsidRPr="000673AB">
        <w:rPr>
          <w:rFonts w:cstheme="minorHAnsi"/>
          <w:position w:val="2"/>
          <w:sz w:val="20"/>
          <w:szCs w:val="20"/>
          <w:lang w:val="de-DE"/>
        </w:rPr>
        <w:t>x</w:t>
      </w:r>
      <w:r w:rsidRPr="000673AB">
        <w:rPr>
          <w:rFonts w:cstheme="minorHAnsi"/>
          <w:sz w:val="20"/>
          <w:szCs w:val="20"/>
          <w:lang w:val="de-DE"/>
        </w:rPr>
        <w:t xml:space="preserve"> 100 </w:t>
      </w:r>
      <w:proofErr w:type="spellStart"/>
      <w:r w:rsidRPr="000673AB">
        <w:rPr>
          <w:rFonts w:cstheme="minorHAnsi"/>
          <w:sz w:val="20"/>
          <w:szCs w:val="20"/>
          <w:lang w:val="de-DE"/>
        </w:rPr>
        <w:t>pkt</w:t>
      </w:r>
      <w:proofErr w:type="spellEnd"/>
      <w:r w:rsidRPr="000673AB">
        <w:rPr>
          <w:rFonts w:cstheme="minorHAnsi"/>
          <w:sz w:val="20"/>
          <w:szCs w:val="20"/>
          <w:lang w:val="de-DE"/>
        </w:rPr>
        <w:cr/>
      </w:r>
      <w:r w:rsidRPr="000673AB">
        <w:rPr>
          <w:rFonts w:cstheme="minorHAnsi"/>
          <w:position w:val="6"/>
          <w:sz w:val="20"/>
          <w:szCs w:val="20"/>
          <w:lang w:val="de-DE"/>
        </w:rPr>
        <w:t xml:space="preserve">                                                  </w:t>
      </w:r>
      <w:r w:rsidRPr="000673AB">
        <w:rPr>
          <w:rFonts w:cstheme="minorHAnsi"/>
          <w:position w:val="6"/>
          <w:sz w:val="20"/>
          <w:szCs w:val="20"/>
        </w:rPr>
        <w:t>P</w:t>
      </w:r>
      <w:r w:rsidRPr="000673AB">
        <w:rPr>
          <w:rFonts w:cstheme="minorHAnsi"/>
          <w:position w:val="2"/>
          <w:sz w:val="20"/>
          <w:szCs w:val="20"/>
        </w:rPr>
        <w:t>n</w:t>
      </w:r>
    </w:p>
    <w:p w14:paraId="411FA35A" w14:textId="2DAB869F" w:rsidR="00A56961" w:rsidRPr="000673AB" w:rsidRDefault="00A56961" w:rsidP="000D4391">
      <w:pPr>
        <w:spacing w:after="0" w:line="240" w:lineRule="auto"/>
        <w:ind w:left="284" w:firstLine="425"/>
        <w:rPr>
          <w:rFonts w:cstheme="minorHAnsi"/>
          <w:sz w:val="20"/>
          <w:szCs w:val="20"/>
        </w:rPr>
      </w:pPr>
      <w:r w:rsidRPr="000673AB">
        <w:rPr>
          <w:rFonts w:cstheme="minorHAnsi"/>
          <w:sz w:val="20"/>
          <w:szCs w:val="20"/>
        </w:rPr>
        <w:t xml:space="preserve">  </w:t>
      </w:r>
      <w:r w:rsidR="002907DF">
        <w:rPr>
          <w:rFonts w:cstheme="minorHAnsi"/>
          <w:sz w:val="20"/>
          <w:szCs w:val="20"/>
        </w:rPr>
        <w:t>A</w:t>
      </w:r>
      <w:r w:rsidRPr="000673AB">
        <w:rPr>
          <w:rFonts w:cstheme="minorHAnsi"/>
          <w:position w:val="-4"/>
          <w:sz w:val="20"/>
          <w:szCs w:val="20"/>
        </w:rPr>
        <w:t>n</w:t>
      </w:r>
      <w:r w:rsidRPr="000673AB">
        <w:rPr>
          <w:rFonts w:cstheme="minorHAnsi"/>
          <w:sz w:val="20"/>
          <w:szCs w:val="20"/>
          <w:vertAlign w:val="subscript"/>
        </w:rPr>
        <w:t xml:space="preserve">     </w:t>
      </w:r>
      <w:r w:rsidRPr="000673AB">
        <w:rPr>
          <w:rFonts w:cstheme="minorHAnsi"/>
          <w:sz w:val="20"/>
          <w:szCs w:val="20"/>
        </w:rPr>
        <w:t xml:space="preserve">- liczba punktów przyznana ofercie n dla kryterium </w:t>
      </w:r>
      <w:r w:rsidR="002907DF">
        <w:rPr>
          <w:rFonts w:cstheme="minorHAnsi"/>
          <w:sz w:val="20"/>
          <w:szCs w:val="20"/>
        </w:rPr>
        <w:t>A</w:t>
      </w:r>
    </w:p>
    <w:p w14:paraId="75CA79AD" w14:textId="77777777" w:rsidR="00A56961" w:rsidRPr="000673AB" w:rsidRDefault="00A56961" w:rsidP="000D4391">
      <w:pPr>
        <w:spacing w:after="0" w:line="240" w:lineRule="auto"/>
        <w:ind w:left="284" w:firstLine="425"/>
        <w:jc w:val="both"/>
        <w:rPr>
          <w:rFonts w:cstheme="minorHAnsi"/>
          <w:sz w:val="20"/>
          <w:szCs w:val="20"/>
        </w:rPr>
      </w:pPr>
      <w:r w:rsidRPr="000673AB">
        <w:rPr>
          <w:rFonts w:cstheme="minorHAnsi"/>
          <w:sz w:val="20"/>
          <w:szCs w:val="20"/>
        </w:rPr>
        <w:t xml:space="preserve">  n    - numer oferty</w:t>
      </w:r>
    </w:p>
    <w:p w14:paraId="73AAD4B6" w14:textId="77777777" w:rsidR="00A56961" w:rsidRPr="000673AB" w:rsidRDefault="00A56961" w:rsidP="000D4391">
      <w:pPr>
        <w:spacing w:after="0" w:line="240" w:lineRule="auto"/>
        <w:ind w:left="284" w:firstLine="425"/>
        <w:jc w:val="both"/>
        <w:rPr>
          <w:rFonts w:cstheme="minorHAnsi"/>
          <w:sz w:val="20"/>
          <w:szCs w:val="20"/>
        </w:rPr>
      </w:pPr>
      <w:r w:rsidRPr="000673AB">
        <w:rPr>
          <w:rFonts w:cstheme="minorHAnsi"/>
          <w:sz w:val="20"/>
          <w:szCs w:val="20"/>
        </w:rPr>
        <w:t xml:space="preserve">  P</w:t>
      </w:r>
      <w:r w:rsidRPr="000673AB">
        <w:rPr>
          <w:rFonts w:cstheme="minorHAnsi"/>
          <w:position w:val="-4"/>
          <w:sz w:val="20"/>
          <w:szCs w:val="20"/>
        </w:rPr>
        <w:t>min</w:t>
      </w:r>
      <w:r w:rsidRPr="000673AB">
        <w:rPr>
          <w:rFonts w:cstheme="minorHAnsi"/>
          <w:sz w:val="20"/>
          <w:szCs w:val="20"/>
        </w:rPr>
        <w:t xml:space="preserve"> - cena minimalna wśród złożonych ofert</w:t>
      </w:r>
    </w:p>
    <w:p w14:paraId="7BAF357C" w14:textId="77777777" w:rsidR="00A56961" w:rsidRPr="000673AB" w:rsidRDefault="00A56961" w:rsidP="000D4391">
      <w:pPr>
        <w:spacing w:after="0" w:line="240" w:lineRule="auto"/>
        <w:ind w:left="284" w:firstLine="425"/>
        <w:rPr>
          <w:rFonts w:cstheme="minorHAnsi"/>
          <w:sz w:val="20"/>
          <w:szCs w:val="20"/>
        </w:rPr>
      </w:pPr>
      <w:r w:rsidRPr="000673AB">
        <w:rPr>
          <w:rFonts w:cstheme="minorHAnsi"/>
          <w:sz w:val="20"/>
          <w:szCs w:val="20"/>
        </w:rPr>
        <w:t xml:space="preserve">  P</w:t>
      </w:r>
      <w:r w:rsidRPr="000673AB">
        <w:rPr>
          <w:rFonts w:cstheme="minorHAnsi"/>
          <w:position w:val="-4"/>
          <w:sz w:val="20"/>
          <w:szCs w:val="20"/>
        </w:rPr>
        <w:t>n</w:t>
      </w:r>
      <w:r w:rsidRPr="000673AB">
        <w:rPr>
          <w:rFonts w:cstheme="minorHAnsi"/>
          <w:sz w:val="20"/>
          <w:szCs w:val="20"/>
        </w:rPr>
        <w:t xml:space="preserve">    - cena zaproponowana przez Wykonawcę w ofercie n</w:t>
      </w:r>
    </w:p>
    <w:p w14:paraId="0BA3E17E" w14:textId="77777777" w:rsidR="00A56961" w:rsidRPr="000673AB" w:rsidRDefault="00A56961" w:rsidP="003D1445">
      <w:pPr>
        <w:spacing w:after="0" w:line="240" w:lineRule="auto"/>
        <w:ind w:left="284"/>
        <w:rPr>
          <w:rFonts w:cstheme="minorHAnsi"/>
          <w:sz w:val="20"/>
          <w:szCs w:val="20"/>
          <w:u w:val="single"/>
        </w:rPr>
      </w:pPr>
    </w:p>
    <w:p w14:paraId="290E539A" w14:textId="2F4A8381" w:rsidR="00A56961" w:rsidRPr="000673AB" w:rsidRDefault="00A56961" w:rsidP="003D1445">
      <w:pPr>
        <w:numPr>
          <w:ilvl w:val="0"/>
          <w:numId w:val="8"/>
        </w:numPr>
        <w:tabs>
          <w:tab w:val="num" w:pos="-76"/>
        </w:tabs>
        <w:spacing w:after="0" w:line="240" w:lineRule="auto"/>
        <w:ind w:left="644"/>
        <w:jc w:val="both"/>
        <w:rPr>
          <w:rFonts w:cstheme="minorHAnsi"/>
          <w:sz w:val="20"/>
          <w:szCs w:val="20"/>
        </w:rPr>
      </w:pPr>
      <w:r w:rsidRPr="000673AB">
        <w:rPr>
          <w:rFonts w:cstheme="minorHAnsi"/>
          <w:b/>
          <w:sz w:val="20"/>
          <w:szCs w:val="20"/>
        </w:rPr>
        <w:t>zaakceptowanie klauzul dodatkowych</w:t>
      </w:r>
      <w:r w:rsidRPr="000673AB">
        <w:rPr>
          <w:rFonts w:cstheme="minorHAnsi"/>
          <w:sz w:val="20"/>
          <w:szCs w:val="20"/>
        </w:rPr>
        <w:t>– ocena kryterium polega na przyznaniu punktów za wprowadzenie do oferty dodatkowych klauzul rozszerzających ochronę ubezpieczeniową wg. następujących zasad:</w:t>
      </w:r>
    </w:p>
    <w:p w14:paraId="25A9F099" w14:textId="40E486A5" w:rsidR="00A56961" w:rsidRPr="000D4391" w:rsidRDefault="00A56961" w:rsidP="000D4391">
      <w:pPr>
        <w:numPr>
          <w:ilvl w:val="0"/>
          <w:numId w:val="7"/>
        </w:numPr>
        <w:tabs>
          <w:tab w:val="clear" w:pos="502"/>
          <w:tab w:val="num" w:pos="720"/>
          <w:tab w:val="num" w:pos="993"/>
        </w:tabs>
        <w:suppressAutoHyphens/>
        <w:spacing w:after="0" w:line="240" w:lineRule="auto"/>
        <w:ind w:left="1560" w:hanging="851"/>
        <w:jc w:val="both"/>
        <w:rPr>
          <w:rFonts w:cstheme="minorHAnsi"/>
          <w:sz w:val="20"/>
          <w:szCs w:val="20"/>
        </w:rPr>
      </w:pPr>
      <w:r w:rsidRPr="000D4391">
        <w:rPr>
          <w:rFonts w:cstheme="minorHAnsi"/>
          <w:sz w:val="20"/>
          <w:szCs w:val="20"/>
        </w:rPr>
        <w:t>za rozszerzenie ochrony o klauzul</w:t>
      </w:r>
      <w:r w:rsidR="000D4391" w:rsidRPr="000D4391">
        <w:rPr>
          <w:rFonts w:cstheme="minorHAnsi"/>
          <w:sz w:val="20"/>
          <w:szCs w:val="20"/>
        </w:rPr>
        <w:t xml:space="preserve">ę nr </w:t>
      </w:r>
      <w:r w:rsidR="00060CD5">
        <w:rPr>
          <w:rFonts w:cstheme="minorHAnsi"/>
          <w:sz w:val="20"/>
          <w:szCs w:val="20"/>
        </w:rPr>
        <w:t>7</w:t>
      </w:r>
      <w:r w:rsidR="000D4391" w:rsidRPr="000D4391">
        <w:rPr>
          <w:rFonts w:cstheme="minorHAnsi"/>
          <w:sz w:val="20"/>
          <w:szCs w:val="20"/>
        </w:rPr>
        <w:t xml:space="preserve"> </w:t>
      </w:r>
      <w:r w:rsidRPr="000D4391">
        <w:rPr>
          <w:rFonts w:cstheme="minorHAnsi"/>
          <w:sz w:val="20"/>
          <w:szCs w:val="20"/>
        </w:rPr>
        <w:t xml:space="preserve">zostanie przyznanych </w:t>
      </w:r>
      <w:r w:rsidR="000D4391" w:rsidRPr="000D4391">
        <w:rPr>
          <w:rFonts w:cstheme="minorHAnsi"/>
          <w:sz w:val="20"/>
          <w:szCs w:val="20"/>
        </w:rPr>
        <w:t>10</w:t>
      </w:r>
      <w:r w:rsidRPr="000D4391">
        <w:rPr>
          <w:rFonts w:cstheme="minorHAnsi"/>
          <w:sz w:val="20"/>
          <w:szCs w:val="20"/>
        </w:rPr>
        <w:t xml:space="preserve"> punktów</w:t>
      </w:r>
      <w:r w:rsidR="000D4391" w:rsidRPr="000D4391">
        <w:rPr>
          <w:rFonts w:cstheme="minorHAnsi"/>
          <w:sz w:val="20"/>
          <w:szCs w:val="20"/>
        </w:rPr>
        <w:t>,</w:t>
      </w:r>
    </w:p>
    <w:p w14:paraId="0F411F26" w14:textId="34D71F33" w:rsidR="00C73A77" w:rsidRPr="000D4391" w:rsidRDefault="00C73A77" w:rsidP="000D4391">
      <w:pPr>
        <w:numPr>
          <w:ilvl w:val="0"/>
          <w:numId w:val="7"/>
        </w:numPr>
        <w:tabs>
          <w:tab w:val="clear" w:pos="502"/>
          <w:tab w:val="num" w:pos="720"/>
          <w:tab w:val="num" w:pos="993"/>
        </w:tabs>
        <w:suppressAutoHyphens/>
        <w:spacing w:after="0" w:line="240" w:lineRule="auto"/>
        <w:ind w:left="1560" w:hanging="851"/>
        <w:jc w:val="both"/>
        <w:rPr>
          <w:rFonts w:cstheme="minorHAnsi"/>
          <w:sz w:val="20"/>
          <w:szCs w:val="20"/>
        </w:rPr>
      </w:pPr>
      <w:bookmarkStart w:id="17" w:name="_Hlk117605178"/>
      <w:bookmarkStart w:id="18" w:name="_Hlk124149005"/>
      <w:r w:rsidRPr="000D4391">
        <w:rPr>
          <w:rFonts w:cstheme="minorHAnsi"/>
          <w:sz w:val="20"/>
          <w:szCs w:val="20"/>
        </w:rPr>
        <w:t xml:space="preserve">za rozszerzenie ochrony o klauzule nr </w:t>
      </w:r>
      <w:r w:rsidR="00060CD5">
        <w:rPr>
          <w:rFonts w:cstheme="minorHAnsi"/>
          <w:sz w:val="20"/>
          <w:szCs w:val="20"/>
        </w:rPr>
        <w:t>5</w:t>
      </w:r>
      <w:r w:rsidR="000D4391" w:rsidRPr="000D4391">
        <w:rPr>
          <w:rFonts w:cstheme="minorHAnsi"/>
          <w:sz w:val="20"/>
          <w:szCs w:val="20"/>
        </w:rPr>
        <w:t xml:space="preserve">, </w:t>
      </w:r>
      <w:r w:rsidR="00060CD5">
        <w:rPr>
          <w:rFonts w:cstheme="minorHAnsi"/>
          <w:sz w:val="20"/>
          <w:szCs w:val="20"/>
        </w:rPr>
        <w:t>8</w:t>
      </w:r>
      <w:r w:rsidR="000D4391" w:rsidRPr="000D4391">
        <w:rPr>
          <w:rFonts w:cstheme="minorHAnsi"/>
          <w:sz w:val="20"/>
          <w:szCs w:val="20"/>
        </w:rPr>
        <w:t xml:space="preserve"> </w:t>
      </w:r>
      <w:r w:rsidRPr="000D4391">
        <w:rPr>
          <w:rFonts w:cstheme="minorHAnsi"/>
          <w:sz w:val="20"/>
          <w:szCs w:val="20"/>
        </w:rPr>
        <w:t xml:space="preserve">zostanie przyznanych po </w:t>
      </w:r>
      <w:r w:rsidR="000D4391" w:rsidRPr="000D4391">
        <w:rPr>
          <w:rFonts w:cstheme="minorHAnsi"/>
          <w:sz w:val="20"/>
          <w:szCs w:val="20"/>
        </w:rPr>
        <w:t>20</w:t>
      </w:r>
      <w:r w:rsidRPr="000D4391">
        <w:rPr>
          <w:rFonts w:cstheme="minorHAnsi"/>
          <w:sz w:val="20"/>
          <w:szCs w:val="20"/>
        </w:rPr>
        <w:t xml:space="preserve"> punktów za każdą klauzulę,</w:t>
      </w:r>
    </w:p>
    <w:p w14:paraId="22B5CE93" w14:textId="694DA460" w:rsidR="00A56961" w:rsidRPr="000D4391" w:rsidRDefault="00C73A77" w:rsidP="000D4391">
      <w:pPr>
        <w:numPr>
          <w:ilvl w:val="0"/>
          <w:numId w:val="7"/>
        </w:numPr>
        <w:tabs>
          <w:tab w:val="clear" w:pos="502"/>
          <w:tab w:val="num" w:pos="720"/>
          <w:tab w:val="num" w:pos="993"/>
        </w:tabs>
        <w:suppressAutoHyphens/>
        <w:spacing w:after="0" w:line="240" w:lineRule="auto"/>
        <w:ind w:left="1560" w:hanging="851"/>
        <w:jc w:val="both"/>
        <w:rPr>
          <w:rFonts w:cstheme="minorHAnsi"/>
          <w:sz w:val="20"/>
          <w:szCs w:val="20"/>
        </w:rPr>
      </w:pPr>
      <w:r w:rsidRPr="000D4391">
        <w:rPr>
          <w:rFonts w:cstheme="minorHAnsi"/>
          <w:sz w:val="20"/>
          <w:szCs w:val="20"/>
        </w:rPr>
        <w:t xml:space="preserve">za rozszerzenie ochrony o klauzulę nr </w:t>
      </w:r>
      <w:r w:rsidR="00060CD5">
        <w:rPr>
          <w:rFonts w:cstheme="minorHAnsi"/>
          <w:sz w:val="20"/>
          <w:szCs w:val="20"/>
        </w:rPr>
        <w:t>9</w:t>
      </w:r>
      <w:r w:rsidRPr="000D4391">
        <w:rPr>
          <w:rFonts w:cstheme="minorHAnsi"/>
          <w:sz w:val="20"/>
          <w:szCs w:val="20"/>
        </w:rPr>
        <w:t xml:space="preserve"> zostanie przyznanych </w:t>
      </w:r>
      <w:r w:rsidR="000D4391" w:rsidRPr="000D4391">
        <w:rPr>
          <w:rFonts w:cstheme="minorHAnsi"/>
          <w:sz w:val="20"/>
          <w:szCs w:val="20"/>
        </w:rPr>
        <w:t>30</w:t>
      </w:r>
      <w:r w:rsidRPr="000D4391">
        <w:rPr>
          <w:rFonts w:cstheme="minorHAnsi"/>
          <w:sz w:val="20"/>
          <w:szCs w:val="20"/>
        </w:rPr>
        <w:t xml:space="preserve"> punktów</w:t>
      </w:r>
      <w:bookmarkEnd w:id="17"/>
      <w:bookmarkEnd w:id="18"/>
    </w:p>
    <w:p w14:paraId="49AB5F66" w14:textId="6C45B867" w:rsidR="000D4391" w:rsidRPr="000D4391" w:rsidRDefault="000D4391" w:rsidP="000D4391">
      <w:pPr>
        <w:numPr>
          <w:ilvl w:val="0"/>
          <w:numId w:val="7"/>
        </w:numPr>
        <w:tabs>
          <w:tab w:val="clear" w:pos="502"/>
          <w:tab w:val="num" w:pos="720"/>
          <w:tab w:val="num" w:pos="993"/>
        </w:tabs>
        <w:suppressAutoHyphens/>
        <w:spacing w:after="0" w:line="240" w:lineRule="auto"/>
        <w:ind w:left="1560" w:hanging="851"/>
        <w:jc w:val="both"/>
        <w:rPr>
          <w:rFonts w:cstheme="minorHAnsi"/>
          <w:sz w:val="20"/>
          <w:szCs w:val="20"/>
        </w:rPr>
      </w:pPr>
      <w:r w:rsidRPr="000D4391">
        <w:rPr>
          <w:rFonts w:cstheme="minorHAnsi"/>
          <w:sz w:val="20"/>
          <w:szCs w:val="20"/>
        </w:rPr>
        <w:t>za rozszerzenie ochrony o klauzulę nr</w:t>
      </w:r>
      <w:r w:rsidR="00060CD5">
        <w:rPr>
          <w:rFonts w:cstheme="minorHAnsi"/>
          <w:sz w:val="20"/>
          <w:szCs w:val="20"/>
        </w:rPr>
        <w:t xml:space="preserve"> 6</w:t>
      </w:r>
      <w:r w:rsidRPr="000D4391">
        <w:rPr>
          <w:rFonts w:cstheme="minorHAnsi"/>
          <w:sz w:val="20"/>
          <w:szCs w:val="20"/>
        </w:rPr>
        <w:t xml:space="preserve"> zostanie przyznanych 40 punktów</w:t>
      </w:r>
    </w:p>
    <w:p w14:paraId="33C29347" w14:textId="77777777" w:rsidR="00A56961" w:rsidRPr="000673AB" w:rsidRDefault="00A56961" w:rsidP="003D1445">
      <w:pPr>
        <w:tabs>
          <w:tab w:val="num" w:pos="1560"/>
        </w:tabs>
        <w:suppressAutoHyphens/>
        <w:spacing w:after="0" w:line="240" w:lineRule="auto"/>
        <w:ind w:left="1200"/>
        <w:jc w:val="both"/>
        <w:rPr>
          <w:rFonts w:cstheme="minorHAnsi"/>
          <w:sz w:val="20"/>
          <w:szCs w:val="20"/>
          <w:highlight w:val="green"/>
        </w:rPr>
      </w:pPr>
    </w:p>
    <w:p w14:paraId="4A98D545" w14:textId="61574DC3" w:rsidR="00A56961" w:rsidRPr="000673AB" w:rsidRDefault="00A56961" w:rsidP="000D4391">
      <w:pPr>
        <w:spacing w:after="0" w:line="240" w:lineRule="auto"/>
        <w:ind w:left="709"/>
        <w:rPr>
          <w:rFonts w:cstheme="minorHAnsi"/>
          <w:sz w:val="20"/>
          <w:szCs w:val="20"/>
          <w:u w:val="single"/>
        </w:rPr>
      </w:pPr>
      <w:r w:rsidRPr="000673AB">
        <w:rPr>
          <w:rFonts w:cstheme="minorHAnsi"/>
          <w:sz w:val="20"/>
          <w:szCs w:val="20"/>
          <w:u w:val="single"/>
        </w:rPr>
        <w:t xml:space="preserve">W kryterium </w:t>
      </w:r>
      <w:r w:rsidR="002907DF">
        <w:rPr>
          <w:rFonts w:cstheme="minorHAnsi"/>
          <w:sz w:val="20"/>
          <w:szCs w:val="20"/>
          <w:u w:val="single"/>
        </w:rPr>
        <w:t>B</w:t>
      </w:r>
      <w:r w:rsidRPr="000673AB">
        <w:rPr>
          <w:rFonts w:cstheme="minorHAnsi"/>
          <w:sz w:val="20"/>
          <w:szCs w:val="20"/>
          <w:u w:val="single"/>
        </w:rPr>
        <w:t xml:space="preserve"> Wykonawca może otrzymać maksymalnie 100 pkt (w przypadku akceptacji wszystkich klauzul dodatkowych).</w:t>
      </w:r>
    </w:p>
    <w:p w14:paraId="3926DE7C" w14:textId="77777777" w:rsidR="00A56961" w:rsidRPr="000673AB" w:rsidRDefault="00A56961" w:rsidP="00C63908">
      <w:pPr>
        <w:suppressAutoHyphens/>
        <w:spacing w:after="0" w:line="240" w:lineRule="auto"/>
        <w:jc w:val="both"/>
        <w:rPr>
          <w:rFonts w:cstheme="minorHAnsi"/>
          <w:sz w:val="20"/>
          <w:szCs w:val="20"/>
          <w:highlight w:val="green"/>
        </w:rPr>
      </w:pPr>
    </w:p>
    <w:p w14:paraId="23320933" w14:textId="77777777" w:rsidR="00A56961" w:rsidRPr="000673AB" w:rsidRDefault="00A56961" w:rsidP="003D1445">
      <w:pPr>
        <w:spacing w:after="0" w:line="240" w:lineRule="auto"/>
        <w:ind w:left="709"/>
        <w:jc w:val="both"/>
        <w:rPr>
          <w:rFonts w:cstheme="minorHAnsi"/>
          <w:b/>
          <w:sz w:val="20"/>
          <w:szCs w:val="20"/>
        </w:rPr>
      </w:pPr>
      <w:r w:rsidRPr="000673AB">
        <w:rPr>
          <w:rFonts w:cstheme="minorHAnsi"/>
          <w:b/>
          <w:sz w:val="20"/>
          <w:szCs w:val="20"/>
        </w:rPr>
        <w:t>UWAGA:</w:t>
      </w:r>
    </w:p>
    <w:p w14:paraId="5197AE50" w14:textId="54A97E44" w:rsidR="00A56961" w:rsidRPr="000673AB" w:rsidRDefault="00A56961" w:rsidP="003D1445">
      <w:pPr>
        <w:spacing w:after="0" w:line="240" w:lineRule="auto"/>
        <w:ind w:left="709"/>
        <w:jc w:val="both"/>
        <w:rPr>
          <w:rFonts w:cstheme="minorHAnsi"/>
          <w:b/>
          <w:bCs/>
          <w:sz w:val="20"/>
          <w:szCs w:val="20"/>
        </w:rPr>
      </w:pPr>
      <w:r w:rsidRPr="000673AB">
        <w:rPr>
          <w:rFonts w:cstheme="minorHAnsi"/>
          <w:b/>
          <w:bCs/>
          <w:sz w:val="20"/>
          <w:szCs w:val="20"/>
        </w:rPr>
        <w:t xml:space="preserve">Brak zgody na włączenie do zakresu ubezpieczenia bądź zmiana treści którejkolwiek </w:t>
      </w:r>
      <w:r w:rsidRPr="000673AB">
        <w:rPr>
          <w:rFonts w:cstheme="minorHAnsi"/>
          <w:b/>
          <w:bCs/>
          <w:sz w:val="20"/>
          <w:szCs w:val="20"/>
        </w:rPr>
        <w:br/>
        <w:t xml:space="preserve">z klauzul </w:t>
      </w:r>
      <w:r w:rsidRPr="000D4391">
        <w:rPr>
          <w:rFonts w:cstheme="minorHAnsi"/>
          <w:b/>
          <w:bCs/>
          <w:sz w:val="20"/>
          <w:szCs w:val="20"/>
        </w:rPr>
        <w:t>oznaczonych numerami od 1 do</w:t>
      </w:r>
      <w:r w:rsidR="00060CD5">
        <w:rPr>
          <w:rFonts w:cstheme="minorHAnsi"/>
          <w:b/>
          <w:bCs/>
          <w:sz w:val="20"/>
          <w:szCs w:val="20"/>
        </w:rPr>
        <w:t xml:space="preserve"> 4</w:t>
      </w:r>
      <w:r w:rsidRPr="000D4391">
        <w:rPr>
          <w:rFonts w:cstheme="minorHAnsi"/>
          <w:b/>
          <w:bCs/>
          <w:sz w:val="20"/>
          <w:szCs w:val="20"/>
        </w:rPr>
        <w:t xml:space="preserve"> spowoduje</w:t>
      </w:r>
      <w:r w:rsidRPr="000673AB">
        <w:rPr>
          <w:rFonts w:cstheme="minorHAnsi"/>
          <w:b/>
          <w:bCs/>
          <w:sz w:val="20"/>
          <w:szCs w:val="20"/>
        </w:rPr>
        <w:t xml:space="preserve"> odrzucenie oferty dla tej części Zamówienia.</w:t>
      </w:r>
    </w:p>
    <w:p w14:paraId="43070329" w14:textId="77777777" w:rsidR="00A56961" w:rsidRPr="000673AB" w:rsidRDefault="00A56961" w:rsidP="003D1445">
      <w:pPr>
        <w:spacing w:after="0" w:line="240" w:lineRule="auto"/>
        <w:ind w:left="709"/>
        <w:jc w:val="both"/>
        <w:rPr>
          <w:rFonts w:cstheme="minorHAnsi"/>
          <w:b/>
          <w:sz w:val="20"/>
          <w:szCs w:val="20"/>
        </w:rPr>
      </w:pPr>
    </w:p>
    <w:p w14:paraId="7F111C66" w14:textId="77777777" w:rsidR="00A56961" w:rsidRPr="000673AB" w:rsidRDefault="00A56961" w:rsidP="003D1445">
      <w:pPr>
        <w:spacing w:after="0" w:line="240" w:lineRule="auto"/>
        <w:ind w:left="709"/>
        <w:jc w:val="both"/>
        <w:rPr>
          <w:rFonts w:cstheme="minorHAnsi"/>
          <w:b/>
          <w:sz w:val="20"/>
          <w:szCs w:val="20"/>
        </w:rPr>
      </w:pPr>
      <w:r w:rsidRPr="000673AB">
        <w:rPr>
          <w:rFonts w:cstheme="minorHAnsi"/>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0673AB" w:rsidRDefault="00A56961" w:rsidP="00C63908">
      <w:pPr>
        <w:spacing w:after="0" w:line="240" w:lineRule="auto"/>
        <w:jc w:val="both"/>
        <w:rPr>
          <w:rFonts w:cstheme="minorHAnsi"/>
          <w:sz w:val="20"/>
          <w:szCs w:val="20"/>
          <w:highlight w:val="green"/>
        </w:rPr>
      </w:pPr>
    </w:p>
    <w:p w14:paraId="09FC4A31" w14:textId="17629605" w:rsidR="00A56961" w:rsidRPr="000673AB" w:rsidRDefault="00A56961" w:rsidP="000D4391">
      <w:pPr>
        <w:tabs>
          <w:tab w:val="num" w:pos="709"/>
        </w:tabs>
        <w:spacing w:after="0" w:line="240" w:lineRule="auto"/>
        <w:ind w:left="709"/>
        <w:jc w:val="both"/>
        <w:rPr>
          <w:rFonts w:cstheme="minorHAnsi"/>
          <w:sz w:val="20"/>
          <w:szCs w:val="20"/>
        </w:rPr>
      </w:pPr>
      <w:r w:rsidRPr="000673AB">
        <w:rPr>
          <w:rFonts w:cstheme="minorHAnsi"/>
          <w:sz w:val="20"/>
          <w:szCs w:val="20"/>
        </w:rPr>
        <w:t>W celu wyboru najkorzystniejszej oferty w powiązaniu z przedstawionym wyżej kryterium Zamawiający będzie posługiwał się następującym wzorem:</w:t>
      </w:r>
    </w:p>
    <w:p w14:paraId="2EB6FB11" w14:textId="77777777" w:rsidR="00A56961" w:rsidRPr="000673AB" w:rsidRDefault="00A56961" w:rsidP="003D1445">
      <w:pPr>
        <w:spacing w:after="0" w:line="240" w:lineRule="auto"/>
        <w:jc w:val="both"/>
        <w:rPr>
          <w:rFonts w:cstheme="minorHAnsi"/>
          <w:sz w:val="20"/>
          <w:szCs w:val="20"/>
        </w:rPr>
      </w:pPr>
    </w:p>
    <w:p w14:paraId="3CCA76AB" w14:textId="2235CFFB" w:rsidR="00A56961" w:rsidRPr="000673AB" w:rsidRDefault="00A56961" w:rsidP="003D1445">
      <w:pPr>
        <w:spacing w:after="0" w:line="240" w:lineRule="auto"/>
        <w:ind w:left="284"/>
        <w:jc w:val="center"/>
        <w:rPr>
          <w:rFonts w:cstheme="minorHAnsi"/>
          <w:position w:val="2"/>
          <w:sz w:val="20"/>
          <w:szCs w:val="20"/>
          <w:vertAlign w:val="superscript"/>
        </w:rPr>
      </w:pPr>
      <w:r w:rsidRPr="002907DF">
        <w:rPr>
          <w:rFonts w:cstheme="minorHAnsi"/>
          <w:sz w:val="20"/>
          <w:szCs w:val="20"/>
        </w:rPr>
        <w:t>WO</w:t>
      </w:r>
      <w:r w:rsidRPr="002907DF">
        <w:rPr>
          <w:rFonts w:cstheme="minorHAnsi"/>
          <w:position w:val="-4"/>
          <w:sz w:val="20"/>
          <w:szCs w:val="20"/>
        </w:rPr>
        <w:t>n</w:t>
      </w:r>
      <w:r w:rsidRPr="002907DF">
        <w:rPr>
          <w:rFonts w:cstheme="minorHAnsi"/>
          <w:sz w:val="20"/>
          <w:szCs w:val="20"/>
        </w:rPr>
        <w:t xml:space="preserve"> = </w:t>
      </w:r>
      <w:r w:rsidR="002907DF">
        <w:rPr>
          <w:rFonts w:cstheme="minorHAnsi"/>
          <w:sz w:val="20"/>
          <w:szCs w:val="20"/>
        </w:rPr>
        <w:t>A</w:t>
      </w:r>
      <w:r w:rsidRPr="002907DF">
        <w:rPr>
          <w:rFonts w:cstheme="minorHAnsi"/>
          <w:position w:val="-4"/>
          <w:sz w:val="20"/>
          <w:szCs w:val="20"/>
        </w:rPr>
        <w:t>n</w:t>
      </w:r>
      <w:r w:rsidRPr="002907DF">
        <w:rPr>
          <w:rFonts w:cstheme="minorHAnsi"/>
          <w:sz w:val="20"/>
          <w:szCs w:val="20"/>
        </w:rPr>
        <w:t xml:space="preserve"> </w:t>
      </w:r>
      <w:r w:rsidRPr="002907DF">
        <w:rPr>
          <w:rFonts w:cstheme="minorHAnsi"/>
          <w:position w:val="4"/>
          <w:sz w:val="20"/>
          <w:szCs w:val="20"/>
        </w:rPr>
        <w:t>x</w:t>
      </w:r>
      <w:r w:rsidRPr="002907DF">
        <w:rPr>
          <w:rFonts w:cstheme="minorHAnsi"/>
          <w:sz w:val="20"/>
          <w:szCs w:val="20"/>
        </w:rPr>
        <w:t xml:space="preserve"> 0,</w:t>
      </w:r>
      <w:r w:rsidR="002907DF" w:rsidRPr="002907DF">
        <w:rPr>
          <w:rFonts w:cstheme="minorHAnsi"/>
          <w:sz w:val="20"/>
          <w:szCs w:val="20"/>
        </w:rPr>
        <w:t>6</w:t>
      </w:r>
      <w:r w:rsidRPr="002907DF">
        <w:rPr>
          <w:rFonts w:cstheme="minorHAnsi"/>
          <w:sz w:val="20"/>
          <w:szCs w:val="20"/>
        </w:rPr>
        <w:t xml:space="preserve">0 + </w:t>
      </w:r>
      <w:r w:rsidR="002907DF">
        <w:rPr>
          <w:rFonts w:cstheme="minorHAnsi"/>
          <w:sz w:val="20"/>
          <w:szCs w:val="20"/>
        </w:rPr>
        <w:t>B</w:t>
      </w:r>
      <w:r w:rsidRPr="002907DF">
        <w:rPr>
          <w:rFonts w:cstheme="minorHAnsi"/>
          <w:position w:val="-4"/>
          <w:sz w:val="20"/>
          <w:szCs w:val="20"/>
        </w:rPr>
        <w:t>n</w:t>
      </w:r>
      <w:r w:rsidRPr="002907DF">
        <w:rPr>
          <w:rFonts w:cstheme="minorHAnsi"/>
          <w:sz w:val="20"/>
          <w:szCs w:val="20"/>
        </w:rPr>
        <w:t xml:space="preserve"> </w:t>
      </w:r>
      <w:r w:rsidRPr="002907DF">
        <w:rPr>
          <w:rFonts w:cstheme="minorHAnsi"/>
          <w:position w:val="-4"/>
          <w:sz w:val="20"/>
          <w:szCs w:val="20"/>
          <w:vertAlign w:val="subscript"/>
        </w:rPr>
        <w:t xml:space="preserve"> </w:t>
      </w:r>
      <w:r w:rsidRPr="002907DF">
        <w:rPr>
          <w:rFonts w:cstheme="minorHAnsi"/>
          <w:position w:val="4"/>
          <w:sz w:val="20"/>
          <w:szCs w:val="20"/>
        </w:rPr>
        <w:t>x</w:t>
      </w:r>
      <w:r w:rsidRPr="002907DF">
        <w:rPr>
          <w:rFonts w:cstheme="minorHAnsi"/>
          <w:sz w:val="20"/>
          <w:szCs w:val="20"/>
        </w:rPr>
        <w:t xml:space="preserve"> 0,</w:t>
      </w:r>
      <w:r w:rsidR="002907DF" w:rsidRPr="002907DF">
        <w:rPr>
          <w:rFonts w:cstheme="minorHAnsi"/>
          <w:sz w:val="20"/>
          <w:szCs w:val="20"/>
        </w:rPr>
        <w:t>4</w:t>
      </w:r>
      <w:r w:rsidRPr="002907DF">
        <w:rPr>
          <w:rFonts w:cstheme="minorHAnsi"/>
          <w:sz w:val="20"/>
          <w:szCs w:val="20"/>
        </w:rPr>
        <w:t>0</w:t>
      </w:r>
    </w:p>
    <w:p w14:paraId="3E376081" w14:textId="77777777" w:rsidR="00A56961" w:rsidRPr="000673AB" w:rsidRDefault="00A56961" w:rsidP="000D4391">
      <w:pPr>
        <w:spacing w:after="0" w:line="240" w:lineRule="auto"/>
        <w:ind w:left="709"/>
        <w:jc w:val="both"/>
        <w:rPr>
          <w:rFonts w:cstheme="minorHAnsi"/>
          <w:sz w:val="20"/>
          <w:szCs w:val="20"/>
          <w:u w:val="single"/>
        </w:rPr>
      </w:pPr>
      <w:r w:rsidRPr="000673AB">
        <w:rPr>
          <w:rFonts w:cstheme="minorHAnsi"/>
          <w:sz w:val="20"/>
          <w:szCs w:val="20"/>
          <w:u w:val="single"/>
        </w:rPr>
        <w:t>gdzie:</w:t>
      </w:r>
    </w:p>
    <w:p w14:paraId="6D7DFB4B" w14:textId="77777777" w:rsidR="00A56961" w:rsidRPr="000673AB" w:rsidRDefault="00A56961" w:rsidP="000D4391">
      <w:pPr>
        <w:spacing w:after="0" w:line="240" w:lineRule="auto"/>
        <w:ind w:left="709"/>
        <w:jc w:val="both"/>
        <w:rPr>
          <w:rFonts w:cstheme="minorHAnsi"/>
          <w:sz w:val="20"/>
          <w:szCs w:val="20"/>
        </w:rPr>
      </w:pPr>
      <w:r w:rsidRPr="000673AB">
        <w:rPr>
          <w:rFonts w:cstheme="minorHAnsi"/>
          <w:sz w:val="20"/>
          <w:szCs w:val="20"/>
        </w:rPr>
        <w:t>WO</w:t>
      </w:r>
      <w:r w:rsidRPr="000673AB">
        <w:rPr>
          <w:rFonts w:cstheme="minorHAnsi"/>
          <w:position w:val="-4"/>
          <w:sz w:val="20"/>
          <w:szCs w:val="20"/>
        </w:rPr>
        <w:t>n</w:t>
      </w:r>
      <w:r w:rsidRPr="000673AB">
        <w:rPr>
          <w:rFonts w:cstheme="minorHAnsi"/>
          <w:sz w:val="20"/>
          <w:szCs w:val="20"/>
        </w:rPr>
        <w:t xml:space="preserve"> - wskaźnik oceny oferty n</w:t>
      </w:r>
    </w:p>
    <w:p w14:paraId="151E6290" w14:textId="67F28103" w:rsidR="00A56961" w:rsidRPr="000673AB" w:rsidRDefault="002907DF" w:rsidP="000D4391">
      <w:pPr>
        <w:spacing w:after="0" w:line="240" w:lineRule="auto"/>
        <w:ind w:left="709"/>
        <w:jc w:val="both"/>
        <w:rPr>
          <w:rFonts w:cstheme="minorHAnsi"/>
          <w:position w:val="-4"/>
          <w:sz w:val="20"/>
          <w:szCs w:val="20"/>
        </w:rPr>
      </w:pPr>
      <w:r>
        <w:rPr>
          <w:rFonts w:cstheme="minorHAnsi"/>
          <w:sz w:val="20"/>
          <w:szCs w:val="20"/>
        </w:rPr>
        <w:t>A</w:t>
      </w:r>
      <w:r w:rsidR="00A56961" w:rsidRPr="000673AB">
        <w:rPr>
          <w:rFonts w:cstheme="minorHAnsi"/>
          <w:position w:val="-4"/>
          <w:sz w:val="20"/>
          <w:szCs w:val="20"/>
        </w:rPr>
        <w:t xml:space="preserve">n - </w:t>
      </w:r>
      <w:r w:rsidR="00A56961" w:rsidRPr="000673AB">
        <w:rPr>
          <w:rFonts w:cstheme="minorHAnsi"/>
          <w:sz w:val="20"/>
          <w:szCs w:val="20"/>
        </w:rPr>
        <w:t xml:space="preserve">liczba punktów przyznana ofercie n dla kryterium </w:t>
      </w:r>
      <w:r>
        <w:rPr>
          <w:rFonts w:cstheme="minorHAnsi"/>
          <w:sz w:val="20"/>
          <w:szCs w:val="20"/>
        </w:rPr>
        <w:t>A</w:t>
      </w:r>
    </w:p>
    <w:p w14:paraId="49B7DA98" w14:textId="13E48B46" w:rsidR="00A56961" w:rsidRPr="000673AB" w:rsidRDefault="005D4023" w:rsidP="000D4391">
      <w:pPr>
        <w:spacing w:after="0" w:line="240" w:lineRule="auto"/>
        <w:ind w:left="709"/>
        <w:jc w:val="both"/>
        <w:rPr>
          <w:rFonts w:cstheme="minorHAnsi"/>
          <w:sz w:val="20"/>
          <w:szCs w:val="20"/>
        </w:rPr>
      </w:pPr>
      <w:r>
        <w:rPr>
          <w:rFonts w:cstheme="minorHAnsi"/>
          <w:sz w:val="20"/>
          <w:szCs w:val="20"/>
        </w:rPr>
        <w:t>B</w:t>
      </w:r>
      <w:r w:rsidR="00A56961" w:rsidRPr="000673AB">
        <w:rPr>
          <w:rFonts w:cstheme="minorHAnsi"/>
          <w:position w:val="-4"/>
          <w:sz w:val="20"/>
          <w:szCs w:val="20"/>
        </w:rPr>
        <w:t xml:space="preserve">n - </w:t>
      </w:r>
      <w:r w:rsidR="00A56961" w:rsidRPr="000673AB">
        <w:rPr>
          <w:rFonts w:cstheme="minorHAnsi"/>
          <w:sz w:val="20"/>
          <w:szCs w:val="20"/>
        </w:rPr>
        <w:t xml:space="preserve">liczba punktów przyznana ofercie n dla kryterium </w:t>
      </w:r>
      <w:r>
        <w:rPr>
          <w:rFonts w:cstheme="minorHAnsi"/>
          <w:sz w:val="20"/>
          <w:szCs w:val="20"/>
        </w:rPr>
        <w:t>B</w:t>
      </w:r>
    </w:p>
    <w:p w14:paraId="2D49E079" w14:textId="77777777" w:rsidR="00A56961" w:rsidRPr="000673AB" w:rsidRDefault="00A56961" w:rsidP="003D1445">
      <w:pPr>
        <w:spacing w:after="0" w:line="240" w:lineRule="auto"/>
        <w:ind w:left="284"/>
        <w:jc w:val="both"/>
        <w:rPr>
          <w:rFonts w:cstheme="minorHAnsi"/>
          <w:sz w:val="20"/>
          <w:szCs w:val="20"/>
          <w:highlight w:val="green"/>
        </w:rPr>
      </w:pPr>
    </w:p>
    <w:p w14:paraId="15E70448" w14:textId="46EA0CAF" w:rsidR="00C63908" w:rsidRPr="000673AB" w:rsidRDefault="00C63908" w:rsidP="00C63908">
      <w:pPr>
        <w:spacing w:after="0" w:line="240" w:lineRule="auto"/>
        <w:jc w:val="both"/>
        <w:rPr>
          <w:rFonts w:cstheme="minorHAnsi"/>
          <w:b/>
          <w:bCs/>
          <w:sz w:val="20"/>
          <w:szCs w:val="20"/>
        </w:rPr>
      </w:pPr>
      <w:r w:rsidRPr="000673AB">
        <w:rPr>
          <w:rFonts w:cstheme="minorHAnsi"/>
          <w:b/>
          <w:bCs/>
          <w:sz w:val="20"/>
          <w:szCs w:val="20"/>
        </w:rPr>
        <w:t>Zamówieni</w:t>
      </w:r>
      <w:r w:rsidR="005D4023">
        <w:rPr>
          <w:rFonts w:cstheme="minorHAnsi"/>
          <w:b/>
          <w:bCs/>
          <w:sz w:val="20"/>
          <w:szCs w:val="20"/>
        </w:rPr>
        <w:t>e</w:t>
      </w:r>
      <w:r w:rsidRPr="000673AB">
        <w:rPr>
          <w:rFonts w:cstheme="minorHAnsi"/>
          <w:b/>
          <w:bCs/>
          <w:sz w:val="20"/>
          <w:szCs w:val="20"/>
        </w:rPr>
        <w:t xml:space="preserve"> publiczne zostanie udzielone wykonawcy, który uzyska największą liczbę punktów na podstawie ww. wskaźnika wyliczonego dla każdej oferty.</w:t>
      </w:r>
    </w:p>
    <w:p w14:paraId="2F7DCE18" w14:textId="77777777" w:rsidR="00C63908" w:rsidRPr="000673AB" w:rsidRDefault="00C63908" w:rsidP="00C63908">
      <w:pPr>
        <w:spacing w:after="0" w:line="240" w:lineRule="auto"/>
        <w:jc w:val="both"/>
        <w:rPr>
          <w:rFonts w:cstheme="minorHAnsi"/>
          <w:b/>
          <w:bCs/>
          <w:sz w:val="20"/>
          <w:szCs w:val="20"/>
        </w:rPr>
      </w:pPr>
    </w:p>
    <w:p w14:paraId="46AF950A" w14:textId="4D824D89" w:rsidR="00E16D4B" w:rsidRPr="00C33ADA" w:rsidRDefault="00E16D4B" w:rsidP="00126DC4">
      <w:pPr>
        <w:pStyle w:val="Nagwek1"/>
        <w:numPr>
          <w:ilvl w:val="0"/>
          <w:numId w:val="29"/>
        </w:numPr>
        <w:pBdr>
          <w:top w:val="single" w:sz="4" w:space="1" w:color="auto"/>
          <w:bottom w:val="single" w:sz="4" w:space="0"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Prowadzenie procedury z negocjacjami</w:t>
      </w:r>
    </w:p>
    <w:p w14:paraId="3DBBA007" w14:textId="3BCA7F77" w:rsidR="001C148A" w:rsidRPr="000673AB" w:rsidRDefault="0049502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bookmarkStart w:id="19" w:name="_Hlk62075694"/>
      <w:r w:rsidRPr="000673AB">
        <w:rPr>
          <w:rFonts w:asciiTheme="minorHAnsi" w:hAnsiTheme="minorHAnsi" w:cstheme="minorHAnsi"/>
          <w:sz w:val="20"/>
          <w:szCs w:val="20"/>
        </w:rPr>
        <w:t xml:space="preserve">W przypadku podjęcia przez Zamawiającego decyzji o prowadzeniu negocjacji, </w:t>
      </w:r>
      <w:r w:rsidR="00E16D4B" w:rsidRPr="000673AB">
        <w:rPr>
          <w:rFonts w:asciiTheme="minorHAnsi" w:hAnsiTheme="minorHAnsi" w:cstheme="minorHAnsi"/>
          <w:sz w:val="20"/>
          <w:szCs w:val="20"/>
        </w:rPr>
        <w:t xml:space="preserve">Zamawiający </w:t>
      </w:r>
      <w:r w:rsidRPr="000673AB">
        <w:rPr>
          <w:rFonts w:asciiTheme="minorHAnsi" w:hAnsiTheme="minorHAnsi" w:cstheme="minorHAnsi"/>
          <w:sz w:val="20"/>
          <w:szCs w:val="20"/>
        </w:rPr>
        <w:t>s</w:t>
      </w:r>
      <w:r w:rsidR="00E16D4B" w:rsidRPr="000673AB">
        <w:rPr>
          <w:rFonts w:asciiTheme="minorHAnsi" w:hAnsiTheme="minorHAnsi" w:cstheme="minorHAnsi"/>
          <w:sz w:val="20"/>
          <w:szCs w:val="20"/>
        </w:rPr>
        <w:t xml:space="preserve">korzysta z uprawnienia, o jakim stanowi art. 288 ust. 1 </w:t>
      </w:r>
      <w:r w:rsidR="001C148A" w:rsidRPr="000673AB">
        <w:rPr>
          <w:rFonts w:asciiTheme="minorHAnsi" w:hAnsiTheme="minorHAnsi" w:cstheme="minorHAnsi"/>
          <w:sz w:val="20"/>
          <w:szCs w:val="20"/>
        </w:rPr>
        <w:t>Ustawy.</w:t>
      </w:r>
      <w:r w:rsidRPr="000673AB">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19"/>
    <w:p w14:paraId="57DF4ADE" w14:textId="6701B2FB"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0673AB" w:rsidRDefault="00E16D4B" w:rsidP="00C63908">
      <w:pPr>
        <w:pStyle w:val="Akapitzlist"/>
        <w:ind w:left="993" w:hanging="284"/>
        <w:jc w:val="both"/>
        <w:rPr>
          <w:rFonts w:asciiTheme="minorHAnsi" w:hAnsiTheme="minorHAnsi" w:cstheme="minorHAnsi"/>
          <w:sz w:val="20"/>
          <w:szCs w:val="20"/>
        </w:rPr>
      </w:pPr>
      <w:r w:rsidRPr="000673AB">
        <w:rPr>
          <w:rFonts w:asciiTheme="minorHAnsi" w:hAnsiTheme="minorHAnsi" w:cstheme="minorHAnsi"/>
          <w:sz w:val="20"/>
          <w:szCs w:val="20"/>
        </w:rPr>
        <w:t>1)</w:t>
      </w:r>
      <w:r w:rsidRPr="000673AB">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0673AB" w:rsidRDefault="00E16D4B" w:rsidP="00C63908">
      <w:pPr>
        <w:pStyle w:val="Akapitzlist"/>
        <w:ind w:left="993" w:hanging="284"/>
        <w:jc w:val="both"/>
        <w:rPr>
          <w:rFonts w:asciiTheme="minorHAnsi" w:hAnsiTheme="minorHAnsi" w:cstheme="minorHAnsi"/>
          <w:sz w:val="20"/>
          <w:szCs w:val="20"/>
        </w:rPr>
      </w:pPr>
      <w:r w:rsidRPr="000673AB">
        <w:rPr>
          <w:rFonts w:asciiTheme="minorHAnsi" w:hAnsiTheme="minorHAnsi" w:cstheme="minorHAnsi"/>
          <w:sz w:val="20"/>
          <w:szCs w:val="20"/>
        </w:rPr>
        <w:lastRenderedPageBreak/>
        <w:t>2)</w:t>
      </w:r>
      <w:r w:rsidRPr="000673AB">
        <w:rPr>
          <w:rFonts w:asciiTheme="minorHAnsi" w:hAnsiTheme="minorHAnsi" w:cstheme="minorHAnsi"/>
          <w:sz w:val="20"/>
          <w:szCs w:val="20"/>
        </w:rPr>
        <w:tab/>
        <w:t>których oferty zostały odrzucone,</w:t>
      </w:r>
    </w:p>
    <w:p w14:paraId="609834F8" w14:textId="00249A57" w:rsidR="00E16D4B" w:rsidRPr="000673AB" w:rsidRDefault="00116385" w:rsidP="00C63908">
      <w:pPr>
        <w:pStyle w:val="Akapitzlist"/>
        <w:ind w:left="993" w:hanging="284"/>
        <w:jc w:val="both"/>
        <w:rPr>
          <w:rFonts w:asciiTheme="minorHAnsi" w:hAnsiTheme="minorHAnsi" w:cstheme="minorHAnsi"/>
          <w:sz w:val="20"/>
          <w:szCs w:val="20"/>
        </w:rPr>
      </w:pPr>
      <w:r w:rsidRPr="000673AB">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0673AB" w:rsidRDefault="00E16D4B" w:rsidP="00C63908">
      <w:pPr>
        <w:pStyle w:val="Akapitzlist"/>
        <w:ind w:left="993" w:hanging="284"/>
        <w:jc w:val="both"/>
        <w:rPr>
          <w:rFonts w:asciiTheme="minorHAnsi" w:hAnsiTheme="minorHAnsi" w:cstheme="minorHAnsi"/>
          <w:sz w:val="20"/>
          <w:szCs w:val="20"/>
        </w:rPr>
      </w:pPr>
      <w:r w:rsidRPr="000673AB">
        <w:rPr>
          <w:rFonts w:asciiTheme="minorHAnsi" w:hAnsiTheme="minorHAnsi" w:cstheme="minorHAnsi"/>
          <w:sz w:val="20"/>
          <w:szCs w:val="20"/>
        </w:rPr>
        <w:t>-</w:t>
      </w:r>
      <w:r w:rsidRPr="000673AB">
        <w:rPr>
          <w:rFonts w:asciiTheme="minorHAnsi" w:hAnsiTheme="minorHAnsi" w:cstheme="minorHAnsi"/>
          <w:sz w:val="20"/>
          <w:szCs w:val="20"/>
        </w:rPr>
        <w:tab/>
        <w:t>podając uzasadnienie faktyczne i prawne.</w:t>
      </w:r>
    </w:p>
    <w:p w14:paraId="6DCEC9AC" w14:textId="43F151E9"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0673AB" w:rsidRDefault="00511C5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Zaproszenie do złożenia ofert dodatkowych będzie zawierać co najmniej:</w:t>
      </w:r>
    </w:p>
    <w:p w14:paraId="714F6A21" w14:textId="77777777" w:rsidR="00E16D4B" w:rsidRPr="000673AB" w:rsidRDefault="00E16D4B" w:rsidP="00C63908">
      <w:pPr>
        <w:spacing w:after="0" w:line="240" w:lineRule="auto"/>
        <w:ind w:left="993" w:hanging="284"/>
        <w:jc w:val="both"/>
        <w:rPr>
          <w:rFonts w:cstheme="minorHAnsi"/>
          <w:bCs/>
          <w:sz w:val="20"/>
          <w:szCs w:val="20"/>
        </w:rPr>
      </w:pPr>
      <w:r w:rsidRPr="000673AB">
        <w:rPr>
          <w:rFonts w:cstheme="minorHAnsi"/>
          <w:bCs/>
          <w:sz w:val="20"/>
          <w:szCs w:val="20"/>
        </w:rPr>
        <w:t>1)</w:t>
      </w:r>
      <w:r w:rsidRPr="000673AB">
        <w:rPr>
          <w:rFonts w:cstheme="minorHAnsi"/>
          <w:bCs/>
          <w:sz w:val="20"/>
          <w:szCs w:val="20"/>
        </w:rPr>
        <w:tab/>
        <w:t>nazwę oraz adres zamawiającego, numer telefonu, adres poczty elektronicznej oraz strony internetowej prowadzonego postępowania;</w:t>
      </w:r>
    </w:p>
    <w:p w14:paraId="0EA769C7" w14:textId="77777777" w:rsidR="00E16D4B" w:rsidRPr="000673AB" w:rsidRDefault="00E16D4B" w:rsidP="00C63908">
      <w:pPr>
        <w:spacing w:after="0" w:line="240" w:lineRule="auto"/>
        <w:ind w:left="993" w:hanging="284"/>
        <w:jc w:val="both"/>
        <w:rPr>
          <w:rFonts w:cstheme="minorHAnsi"/>
          <w:sz w:val="20"/>
          <w:szCs w:val="20"/>
        </w:rPr>
      </w:pPr>
      <w:r w:rsidRPr="000673AB">
        <w:rPr>
          <w:rFonts w:cstheme="minorHAnsi"/>
          <w:bCs/>
          <w:sz w:val="20"/>
          <w:szCs w:val="20"/>
        </w:rPr>
        <w:t>2)</w:t>
      </w:r>
      <w:r w:rsidRPr="000673AB">
        <w:rPr>
          <w:rFonts w:cstheme="minorHAnsi"/>
          <w:bCs/>
          <w:sz w:val="20"/>
          <w:szCs w:val="20"/>
        </w:rPr>
        <w:tab/>
      </w:r>
      <w:r w:rsidRPr="000673AB">
        <w:rPr>
          <w:rFonts w:cstheme="minorHAnsi"/>
          <w:sz w:val="20"/>
          <w:szCs w:val="20"/>
        </w:rPr>
        <w:t>sposób i termin składania ofert dodatkowych oraz język lub języki, w jakich muszą one być sporządzone, oraz termin otwarcia tych ofert.</w:t>
      </w:r>
    </w:p>
    <w:p w14:paraId="4791BF73" w14:textId="1EAC299C"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7B2AA16C" w:rsidR="00E16D4B" w:rsidRPr="000673AB" w:rsidRDefault="00E16D4B"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2D7FA9BE" w14:textId="77777777" w:rsidR="00C63908" w:rsidRPr="000673AB" w:rsidRDefault="00C63908" w:rsidP="00C63908">
      <w:pPr>
        <w:pStyle w:val="Akapitzlist"/>
        <w:shd w:val="clear" w:color="auto" w:fill="FFFFFF"/>
        <w:tabs>
          <w:tab w:val="left" w:pos="709"/>
        </w:tabs>
        <w:autoSpaceDE w:val="0"/>
        <w:autoSpaceDN w:val="0"/>
        <w:adjustRightInd w:val="0"/>
        <w:ind w:left="709"/>
        <w:jc w:val="both"/>
        <w:rPr>
          <w:rFonts w:asciiTheme="minorHAnsi" w:hAnsiTheme="minorHAnsi" w:cstheme="minorHAnsi"/>
          <w:sz w:val="20"/>
          <w:szCs w:val="20"/>
        </w:rPr>
      </w:pPr>
    </w:p>
    <w:p w14:paraId="270D9C9F" w14:textId="2E90BFFF" w:rsidR="00C63908" w:rsidRPr="00C33ADA" w:rsidRDefault="00F20A24" w:rsidP="00126DC4">
      <w:pPr>
        <w:pStyle w:val="Nagwek1"/>
        <w:numPr>
          <w:ilvl w:val="0"/>
          <w:numId w:val="29"/>
        </w:numPr>
        <w:pBdr>
          <w:top w:val="single" w:sz="4" w:space="1" w:color="auto"/>
          <w:bottom w:val="single" w:sz="4" w:space="0"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159F9B18" w:rsidR="00100987" w:rsidRPr="000673AB" w:rsidRDefault="00100987"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0673AB" w:rsidRDefault="00100987" w:rsidP="00C63908">
      <w:pPr>
        <w:spacing w:after="0" w:line="240" w:lineRule="auto"/>
        <w:ind w:left="993" w:hanging="284"/>
        <w:jc w:val="both"/>
        <w:rPr>
          <w:rFonts w:cstheme="minorHAnsi"/>
          <w:sz w:val="20"/>
          <w:szCs w:val="20"/>
        </w:rPr>
      </w:pPr>
      <w:r w:rsidRPr="000673AB">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0673AB" w:rsidRDefault="00100987" w:rsidP="00C63908">
      <w:pPr>
        <w:spacing w:after="0" w:line="240" w:lineRule="auto"/>
        <w:ind w:left="993" w:hanging="284"/>
        <w:jc w:val="both"/>
        <w:rPr>
          <w:rFonts w:cstheme="minorHAnsi"/>
          <w:sz w:val="20"/>
          <w:szCs w:val="20"/>
        </w:rPr>
      </w:pPr>
      <w:r w:rsidRPr="000673AB">
        <w:rPr>
          <w:rFonts w:cstheme="minorHAnsi"/>
          <w:sz w:val="20"/>
          <w:szCs w:val="20"/>
        </w:rPr>
        <w:t>2) wykonawcach, których oferty zostały odrzucone</w:t>
      </w:r>
    </w:p>
    <w:p w14:paraId="341CB917" w14:textId="77777777" w:rsidR="00100987" w:rsidRPr="000673AB" w:rsidRDefault="00100987" w:rsidP="00C63908">
      <w:pPr>
        <w:spacing w:after="0" w:line="240" w:lineRule="auto"/>
        <w:ind w:left="993" w:hanging="284"/>
        <w:jc w:val="both"/>
        <w:rPr>
          <w:rFonts w:cstheme="minorHAnsi"/>
          <w:sz w:val="20"/>
          <w:szCs w:val="20"/>
        </w:rPr>
      </w:pPr>
      <w:r w:rsidRPr="000673AB">
        <w:rPr>
          <w:rFonts w:cstheme="minorHAnsi"/>
          <w:sz w:val="20"/>
          <w:szCs w:val="20"/>
        </w:rPr>
        <w:t>– podając uzasadnienie faktyczne i prawne.</w:t>
      </w:r>
    </w:p>
    <w:p w14:paraId="50ABB67B" w14:textId="6EECB11A" w:rsidR="00303C05" w:rsidRPr="000673AB" w:rsidRDefault="00100987"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udostępnia niezwłocznie informacje, o których mowa w </w:t>
      </w:r>
      <w:r w:rsidR="006B51A6" w:rsidRPr="000673AB">
        <w:rPr>
          <w:rFonts w:asciiTheme="minorHAnsi" w:hAnsiTheme="minorHAnsi" w:cstheme="minorHAnsi"/>
          <w:sz w:val="20"/>
          <w:szCs w:val="20"/>
        </w:rPr>
        <w:t xml:space="preserve">pkt </w:t>
      </w:r>
      <w:r w:rsidR="001C148A" w:rsidRPr="000673AB">
        <w:rPr>
          <w:rFonts w:asciiTheme="minorHAnsi" w:hAnsiTheme="minorHAnsi" w:cstheme="minorHAnsi"/>
          <w:sz w:val="20"/>
          <w:szCs w:val="20"/>
        </w:rPr>
        <w:t>24</w:t>
      </w:r>
      <w:r w:rsidR="006B51A6" w:rsidRPr="000673AB">
        <w:rPr>
          <w:rFonts w:asciiTheme="minorHAnsi" w:hAnsiTheme="minorHAnsi" w:cstheme="minorHAnsi"/>
          <w:sz w:val="20"/>
          <w:szCs w:val="20"/>
        </w:rPr>
        <w:t>.1</w:t>
      </w:r>
      <w:r w:rsidRPr="000673AB">
        <w:rPr>
          <w:rFonts w:asciiTheme="minorHAnsi" w:hAnsiTheme="minorHAnsi" w:cstheme="minorHAnsi"/>
          <w:sz w:val="20"/>
          <w:szCs w:val="20"/>
        </w:rPr>
        <w:t xml:space="preserve"> </w:t>
      </w:r>
      <w:proofErr w:type="spellStart"/>
      <w:r w:rsidR="00CC330C" w:rsidRPr="000673AB">
        <w:rPr>
          <w:rFonts w:asciiTheme="minorHAnsi" w:hAnsiTheme="minorHAnsi" w:cstheme="minorHAnsi"/>
          <w:sz w:val="20"/>
          <w:szCs w:val="20"/>
        </w:rPr>
        <w:t>p</w:t>
      </w:r>
      <w:r w:rsidRPr="000673AB">
        <w:rPr>
          <w:rFonts w:asciiTheme="minorHAnsi" w:hAnsiTheme="minorHAnsi" w:cstheme="minorHAnsi"/>
          <w:sz w:val="20"/>
          <w:szCs w:val="20"/>
        </w:rPr>
        <w:t>pkt</w:t>
      </w:r>
      <w:proofErr w:type="spellEnd"/>
      <w:r w:rsidRPr="000673AB">
        <w:rPr>
          <w:rFonts w:asciiTheme="minorHAnsi" w:hAnsiTheme="minorHAnsi" w:cstheme="minorHAnsi"/>
          <w:sz w:val="20"/>
          <w:szCs w:val="20"/>
        </w:rPr>
        <w:t xml:space="preserve"> 1, na stronie internetowej prowadzonego postępowania.</w:t>
      </w:r>
    </w:p>
    <w:p w14:paraId="6001ADF3" w14:textId="667BC70F" w:rsidR="00085EE9" w:rsidRPr="000673AB" w:rsidRDefault="00085EE9"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0673AB">
        <w:rPr>
          <w:rFonts w:asciiTheme="minorHAnsi" w:hAnsiTheme="minorHAnsi" w:cstheme="minorHAnsi"/>
          <w:sz w:val="20"/>
          <w:szCs w:val="20"/>
        </w:rPr>
        <w:t>Dz.U. 2022 poz. 905</w:t>
      </w:r>
      <w:r w:rsidRPr="000673AB">
        <w:rPr>
          <w:rFonts w:asciiTheme="minorHAnsi" w:hAnsiTheme="minorHAnsi" w:cstheme="minorHAnsi"/>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0673AB" w:rsidRDefault="00100987"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zawiera umowę w sprawie zamówienia publicznego, z uwzględnieniem art. 577</w:t>
      </w:r>
      <w:r w:rsidR="00422353" w:rsidRPr="000673AB">
        <w:rPr>
          <w:rFonts w:asciiTheme="minorHAnsi" w:hAnsiTheme="minorHAnsi" w:cstheme="minorHAnsi"/>
          <w:sz w:val="20"/>
          <w:szCs w:val="20"/>
        </w:rPr>
        <w:t xml:space="preserve"> Ustawy</w:t>
      </w:r>
      <w:r w:rsidRPr="000673AB">
        <w:rPr>
          <w:rFonts w:asciiTheme="minorHAnsi" w:hAnsiTheme="minorHAnsi" w:cstheme="minorHAnsi"/>
          <w:sz w:val="20"/>
          <w:szCs w:val="20"/>
        </w:rPr>
        <w:t>, w terminie nie krótszym niż 5 dni od dnia przesłania zawiadomienia o wyborze najkorzystniejszej oferty</w:t>
      </w:r>
      <w:r w:rsidR="00F20A24" w:rsidRPr="000673AB">
        <w:rPr>
          <w:rFonts w:asciiTheme="minorHAnsi" w:hAnsiTheme="minorHAnsi" w:cstheme="minorHAnsi"/>
          <w:sz w:val="20"/>
          <w:szCs w:val="20"/>
        </w:rPr>
        <w:t>.</w:t>
      </w:r>
    </w:p>
    <w:p w14:paraId="36377222" w14:textId="3EA19A7F" w:rsidR="00B96533" w:rsidRPr="000673AB" w:rsidRDefault="00100987"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Zamawiający może zawrzeć umowę w sprawie zamówienia publicznego przed upływem terminu, o którym mowa w pkt </w:t>
      </w:r>
      <w:r w:rsidR="0021018D" w:rsidRPr="000673AB">
        <w:rPr>
          <w:rFonts w:asciiTheme="minorHAnsi" w:hAnsiTheme="minorHAnsi" w:cstheme="minorHAnsi"/>
          <w:sz w:val="20"/>
          <w:szCs w:val="20"/>
        </w:rPr>
        <w:t>powyżej</w:t>
      </w:r>
      <w:r w:rsidRPr="000673AB">
        <w:rPr>
          <w:rFonts w:asciiTheme="minorHAnsi" w:hAnsiTheme="minorHAnsi" w:cstheme="minorHAnsi"/>
          <w:sz w:val="20"/>
          <w:szCs w:val="20"/>
        </w:rPr>
        <w:t>, jeżeli w postępowaniu o udzielenie zamówienia złożono tylko jedną ofertę</w:t>
      </w:r>
      <w:r w:rsidR="00C63908" w:rsidRPr="000673AB">
        <w:rPr>
          <w:rFonts w:asciiTheme="minorHAnsi" w:hAnsiTheme="minorHAnsi" w:cstheme="minorHAnsi"/>
          <w:sz w:val="20"/>
          <w:szCs w:val="20"/>
        </w:rPr>
        <w:t>.</w:t>
      </w:r>
    </w:p>
    <w:p w14:paraId="58B0D6AC" w14:textId="77777777" w:rsidR="00C63908" w:rsidRPr="000673AB" w:rsidRDefault="00C63908" w:rsidP="00C63908">
      <w:pPr>
        <w:pStyle w:val="Akapitzlist"/>
        <w:shd w:val="clear" w:color="auto" w:fill="FFFFFF"/>
        <w:tabs>
          <w:tab w:val="left" w:pos="709"/>
        </w:tabs>
        <w:autoSpaceDE w:val="0"/>
        <w:autoSpaceDN w:val="0"/>
        <w:adjustRightInd w:val="0"/>
        <w:ind w:left="709"/>
        <w:jc w:val="both"/>
        <w:rPr>
          <w:rFonts w:asciiTheme="minorHAnsi" w:hAnsiTheme="minorHAnsi" w:cstheme="minorHAnsi"/>
          <w:sz w:val="20"/>
          <w:szCs w:val="20"/>
        </w:rPr>
      </w:pPr>
    </w:p>
    <w:p w14:paraId="1097723B" w14:textId="5CF6AA28" w:rsidR="00C63908" w:rsidRPr="00C33ADA" w:rsidRDefault="00B96533"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Informacje dotyczące zabezpieczenia należytego wykonania umowy, jeżeli zamawiający przewiduje obowiązek jego wniesienia</w:t>
      </w:r>
    </w:p>
    <w:p w14:paraId="1B189C44" w14:textId="75D73C80" w:rsidR="005D4023" w:rsidRPr="000673AB" w:rsidRDefault="00B96533" w:rsidP="003D1445">
      <w:pPr>
        <w:spacing w:after="0" w:line="240" w:lineRule="auto"/>
        <w:jc w:val="both"/>
        <w:rPr>
          <w:rFonts w:cstheme="minorHAnsi"/>
          <w:sz w:val="20"/>
          <w:szCs w:val="20"/>
        </w:rPr>
      </w:pPr>
      <w:r w:rsidRPr="000673AB">
        <w:rPr>
          <w:rFonts w:cstheme="minorHAnsi"/>
          <w:sz w:val="20"/>
          <w:szCs w:val="20"/>
        </w:rPr>
        <w:t>Zamawiający nie przewiduje obowiązku wniesienia zabezpieczenia należytego wykonania umowy.</w:t>
      </w:r>
    </w:p>
    <w:p w14:paraId="08D93D16" w14:textId="77777777" w:rsidR="00C63908" w:rsidRPr="000673AB" w:rsidRDefault="00C63908" w:rsidP="003D1445">
      <w:pPr>
        <w:spacing w:after="0" w:line="240" w:lineRule="auto"/>
        <w:jc w:val="both"/>
        <w:rPr>
          <w:rFonts w:cstheme="minorHAnsi"/>
          <w:sz w:val="20"/>
          <w:szCs w:val="20"/>
        </w:rPr>
      </w:pPr>
    </w:p>
    <w:p w14:paraId="291FE139" w14:textId="5DC9A49F" w:rsidR="00C63908" w:rsidRPr="00C33ADA" w:rsidRDefault="003A07AA"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t>Informacje dotyczące zwrotu kosztów udziału w postępowaniu, jeżeli zamawiający przewiduje ich zwrot</w:t>
      </w:r>
    </w:p>
    <w:p w14:paraId="1C07A7CC" w14:textId="47100825" w:rsidR="003A07AA" w:rsidRPr="000673AB" w:rsidRDefault="003A07AA" w:rsidP="003D1445">
      <w:pPr>
        <w:spacing w:after="0" w:line="240" w:lineRule="auto"/>
        <w:jc w:val="both"/>
        <w:rPr>
          <w:rFonts w:cstheme="minorHAnsi"/>
          <w:sz w:val="20"/>
          <w:szCs w:val="20"/>
        </w:rPr>
      </w:pPr>
      <w:r w:rsidRPr="000673AB">
        <w:rPr>
          <w:rFonts w:cstheme="minorHAnsi"/>
          <w:sz w:val="20"/>
          <w:szCs w:val="20"/>
        </w:rPr>
        <w:t xml:space="preserve">Zamawiający </w:t>
      </w:r>
      <w:r w:rsidR="0066044D" w:rsidRPr="000673AB">
        <w:rPr>
          <w:rFonts w:cstheme="minorHAnsi"/>
          <w:sz w:val="20"/>
          <w:szCs w:val="20"/>
        </w:rPr>
        <w:t xml:space="preserve">nie </w:t>
      </w:r>
      <w:r w:rsidRPr="000673AB">
        <w:rPr>
          <w:rFonts w:cstheme="minorHAnsi"/>
          <w:sz w:val="20"/>
          <w:szCs w:val="20"/>
        </w:rPr>
        <w:t>przewiduje zwrot</w:t>
      </w:r>
      <w:r w:rsidR="0066044D" w:rsidRPr="000673AB">
        <w:rPr>
          <w:rFonts w:cstheme="minorHAnsi"/>
          <w:sz w:val="20"/>
          <w:szCs w:val="20"/>
        </w:rPr>
        <w:t>u kosztów udziału w postępowaniu z zastrzeżeniem art. 261 Ustawy.</w:t>
      </w:r>
    </w:p>
    <w:p w14:paraId="4D15555F" w14:textId="5D38E439" w:rsidR="00C63908" w:rsidRDefault="00C63908" w:rsidP="003D1445">
      <w:pPr>
        <w:spacing w:after="0" w:line="240" w:lineRule="auto"/>
        <w:jc w:val="both"/>
        <w:rPr>
          <w:rFonts w:cstheme="minorHAnsi"/>
          <w:sz w:val="20"/>
          <w:szCs w:val="20"/>
        </w:rPr>
      </w:pPr>
    </w:p>
    <w:p w14:paraId="6A9843EF" w14:textId="77777777" w:rsidR="00033E30" w:rsidRPr="000673AB" w:rsidRDefault="00033E30" w:rsidP="003D1445">
      <w:pPr>
        <w:spacing w:after="0" w:line="240" w:lineRule="auto"/>
        <w:jc w:val="both"/>
        <w:rPr>
          <w:rFonts w:cstheme="minorHAnsi"/>
          <w:sz w:val="20"/>
          <w:szCs w:val="20"/>
        </w:rPr>
      </w:pPr>
    </w:p>
    <w:p w14:paraId="2C090E99" w14:textId="4F627A67" w:rsidR="00C63908" w:rsidRPr="00C33ADA" w:rsidRDefault="00800471" w:rsidP="00126DC4">
      <w:pPr>
        <w:pStyle w:val="Nagwek1"/>
        <w:numPr>
          <w:ilvl w:val="0"/>
          <w:numId w:val="29"/>
        </w:numPr>
        <w:pBdr>
          <w:top w:val="single" w:sz="4" w:space="1" w:color="auto"/>
          <w:bottom w:val="single" w:sz="4" w:space="1" w:color="auto"/>
        </w:pBdr>
        <w:shd w:val="clear" w:color="auto" w:fill="F3F3F3"/>
        <w:tabs>
          <w:tab w:val="left" w:pos="426"/>
        </w:tabs>
        <w:spacing w:before="0"/>
        <w:ind w:left="425" w:hanging="425"/>
        <w:jc w:val="both"/>
        <w:rPr>
          <w:rFonts w:asciiTheme="minorHAnsi" w:hAnsiTheme="minorHAnsi" w:cstheme="minorHAnsi"/>
          <w:bCs/>
          <w:sz w:val="20"/>
          <w:u w:val="none"/>
        </w:rPr>
      </w:pPr>
      <w:r w:rsidRPr="000673AB">
        <w:rPr>
          <w:rFonts w:asciiTheme="minorHAnsi" w:hAnsiTheme="minorHAnsi" w:cstheme="minorHAnsi"/>
          <w:bCs/>
          <w:sz w:val="20"/>
          <w:u w:val="none"/>
        </w:rPr>
        <w:lastRenderedPageBreak/>
        <w:t>Projektowane postanowienia umowy w sprawie zamówienia publicznego, które zostaną wprowadzone do treści tej umowy</w:t>
      </w:r>
      <w:bookmarkStart w:id="20" w:name="_Hlk60935428"/>
    </w:p>
    <w:p w14:paraId="666AF699" w14:textId="467906DC" w:rsidR="008B23B2" w:rsidRPr="000673AB" w:rsidRDefault="008B23B2" w:rsidP="00126DC4">
      <w:pPr>
        <w:pStyle w:val="Akapitzlist"/>
        <w:numPr>
          <w:ilvl w:val="1"/>
          <w:numId w:val="29"/>
        </w:numPr>
        <w:tabs>
          <w:tab w:val="left" w:pos="851"/>
        </w:tabs>
        <w:ind w:left="709" w:hanging="709"/>
        <w:jc w:val="both"/>
        <w:rPr>
          <w:rFonts w:asciiTheme="minorHAnsi" w:hAnsiTheme="minorHAnsi" w:cstheme="minorHAnsi"/>
          <w:sz w:val="20"/>
          <w:szCs w:val="20"/>
        </w:rPr>
      </w:pPr>
      <w:r w:rsidRPr="000673AB">
        <w:rPr>
          <w:rFonts w:asciiTheme="minorHAnsi" w:hAnsiTheme="minorHAnsi" w:cstheme="minorHAnsi"/>
          <w:sz w:val="20"/>
          <w:szCs w:val="20"/>
        </w:rPr>
        <w:t>Zamawiający nie przewiduje zawarcia umowy ramowej.</w:t>
      </w:r>
    </w:p>
    <w:p w14:paraId="34ED2A18" w14:textId="31F6B5A1" w:rsidR="00C7135A" w:rsidRPr="000673AB" w:rsidRDefault="000E11CA" w:rsidP="00126DC4">
      <w:pPr>
        <w:pStyle w:val="Akapitzlist"/>
        <w:numPr>
          <w:ilvl w:val="1"/>
          <w:numId w:val="29"/>
        </w:numPr>
        <w:tabs>
          <w:tab w:val="left" w:pos="851"/>
        </w:tabs>
        <w:ind w:left="709" w:hanging="709"/>
        <w:jc w:val="both"/>
        <w:rPr>
          <w:rFonts w:asciiTheme="minorHAnsi" w:hAnsiTheme="minorHAnsi" w:cstheme="minorHAnsi"/>
          <w:color w:val="FF0000"/>
          <w:sz w:val="20"/>
          <w:szCs w:val="20"/>
        </w:rPr>
      </w:pPr>
      <w:r w:rsidRPr="000673AB">
        <w:rPr>
          <w:rFonts w:asciiTheme="minorHAnsi" w:hAnsiTheme="minorHAnsi" w:cstheme="minorHAnsi"/>
          <w:sz w:val="20"/>
          <w:szCs w:val="20"/>
        </w:rPr>
        <w:t>Projektowane</w:t>
      </w:r>
      <w:r w:rsidR="00800471" w:rsidRPr="000673AB">
        <w:rPr>
          <w:rFonts w:asciiTheme="minorHAnsi" w:hAnsiTheme="minorHAnsi" w:cstheme="minorHAnsi"/>
          <w:sz w:val="20"/>
          <w:szCs w:val="20"/>
        </w:rPr>
        <w:t xml:space="preserve"> postanowienia umowy stanowią załącznik nr </w:t>
      </w:r>
      <w:r w:rsidR="00624382" w:rsidRPr="000673AB">
        <w:rPr>
          <w:rFonts w:asciiTheme="minorHAnsi" w:hAnsiTheme="minorHAnsi" w:cstheme="minorHAnsi"/>
          <w:sz w:val="20"/>
          <w:szCs w:val="20"/>
        </w:rPr>
        <w:t>4</w:t>
      </w:r>
      <w:r w:rsidR="005D4023">
        <w:rPr>
          <w:rFonts w:asciiTheme="minorHAnsi" w:hAnsiTheme="minorHAnsi" w:cstheme="minorHAnsi"/>
          <w:sz w:val="20"/>
          <w:szCs w:val="20"/>
        </w:rPr>
        <w:t>.</w:t>
      </w:r>
    </w:p>
    <w:p w14:paraId="3F0907EA" w14:textId="7281D3E7" w:rsidR="00C7135A" w:rsidRPr="000673AB" w:rsidRDefault="00C7135A" w:rsidP="00126DC4">
      <w:pPr>
        <w:pStyle w:val="Akapitzlist"/>
        <w:numPr>
          <w:ilvl w:val="1"/>
          <w:numId w:val="29"/>
        </w:numPr>
        <w:tabs>
          <w:tab w:val="left" w:pos="851"/>
        </w:tabs>
        <w:ind w:left="709" w:hanging="709"/>
        <w:jc w:val="both"/>
        <w:rPr>
          <w:rFonts w:asciiTheme="minorHAnsi" w:hAnsiTheme="minorHAnsi" w:cstheme="minorHAnsi"/>
          <w:color w:val="FF0000"/>
          <w:sz w:val="20"/>
          <w:szCs w:val="20"/>
        </w:rPr>
      </w:pPr>
      <w:r w:rsidRPr="000673AB">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p w14:paraId="79AB3A54" w14:textId="77777777" w:rsidR="00C63908" w:rsidRPr="000673AB" w:rsidRDefault="00C63908" w:rsidP="00C63908">
      <w:pPr>
        <w:pStyle w:val="Akapitzlist"/>
        <w:tabs>
          <w:tab w:val="left" w:pos="851"/>
        </w:tabs>
        <w:ind w:left="567"/>
        <w:jc w:val="both"/>
        <w:rPr>
          <w:rFonts w:asciiTheme="minorHAnsi" w:hAnsiTheme="minorHAnsi" w:cstheme="minorHAnsi"/>
          <w:color w:val="FF0000"/>
          <w:sz w:val="20"/>
          <w:szCs w:val="20"/>
        </w:rPr>
      </w:pPr>
    </w:p>
    <w:bookmarkEnd w:id="20"/>
    <w:p w14:paraId="38414488" w14:textId="7ED66E64" w:rsidR="00C63908" w:rsidRPr="00C33ADA" w:rsidRDefault="00B55A30"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Pouczenie o środkach ochrony prawnej przysługujących wykonawcy</w:t>
      </w:r>
    </w:p>
    <w:p w14:paraId="3F7F8031" w14:textId="0FA140D7" w:rsidR="00303C05"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W postępowaniu odwołanie przysługuje na:</w:t>
      </w:r>
    </w:p>
    <w:p w14:paraId="16175FB3" w14:textId="77777777" w:rsidR="00B55A30" w:rsidRPr="000673AB" w:rsidRDefault="00B55A30" w:rsidP="00C63908">
      <w:pPr>
        <w:numPr>
          <w:ilvl w:val="1"/>
          <w:numId w:val="10"/>
        </w:numPr>
        <w:tabs>
          <w:tab w:val="left" w:pos="284"/>
          <w:tab w:val="left" w:pos="2127"/>
        </w:tabs>
        <w:spacing w:after="0" w:line="240" w:lineRule="auto"/>
        <w:ind w:left="993" w:hanging="284"/>
        <w:jc w:val="both"/>
        <w:rPr>
          <w:rFonts w:cstheme="minorHAnsi"/>
          <w:sz w:val="20"/>
          <w:szCs w:val="20"/>
        </w:rPr>
      </w:pPr>
      <w:r w:rsidRPr="000673AB">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0673AB" w:rsidRDefault="00B55A30" w:rsidP="00C63908">
      <w:pPr>
        <w:numPr>
          <w:ilvl w:val="1"/>
          <w:numId w:val="10"/>
        </w:numPr>
        <w:tabs>
          <w:tab w:val="left" w:pos="284"/>
          <w:tab w:val="left" w:pos="2127"/>
        </w:tabs>
        <w:spacing w:after="0" w:line="240" w:lineRule="auto"/>
        <w:ind w:left="993" w:hanging="284"/>
        <w:jc w:val="both"/>
        <w:rPr>
          <w:rFonts w:cstheme="minorHAnsi"/>
          <w:sz w:val="20"/>
          <w:szCs w:val="20"/>
        </w:rPr>
      </w:pPr>
      <w:r w:rsidRPr="000673AB">
        <w:rPr>
          <w:rFonts w:cstheme="minorHAnsi"/>
          <w:sz w:val="20"/>
          <w:szCs w:val="20"/>
        </w:rPr>
        <w:t>zaniechanie czynności w postępowaniu o udzielenie zamówienia, do której zamawiający był obowiązany na podstawie ustawy;</w:t>
      </w:r>
    </w:p>
    <w:p w14:paraId="063846CC" w14:textId="77777777" w:rsidR="000D2A57"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Odwołanie wnosi się do Prezesa Krajowej Izby Odwoławczej.</w:t>
      </w:r>
    </w:p>
    <w:p w14:paraId="4198EDC9" w14:textId="77777777" w:rsidR="000D2A57"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Odwołanie wnosi się w </w:t>
      </w:r>
      <w:r w:rsidR="000D2A57" w:rsidRPr="000673AB">
        <w:rPr>
          <w:rFonts w:asciiTheme="minorHAnsi" w:hAnsiTheme="minorHAnsi" w:cstheme="minorHAnsi"/>
          <w:sz w:val="20"/>
          <w:szCs w:val="20"/>
        </w:rPr>
        <w:t>terminie</w:t>
      </w:r>
      <w:r w:rsidRPr="000673AB">
        <w:rPr>
          <w:rFonts w:asciiTheme="minorHAnsi" w:hAnsiTheme="minorHAnsi" w:cstheme="minorHAnsi"/>
          <w:sz w:val="20"/>
          <w:szCs w:val="20"/>
        </w:rPr>
        <w:t>:</w:t>
      </w:r>
    </w:p>
    <w:p w14:paraId="5BADB4B6" w14:textId="668D18DD" w:rsidR="00B55A30" w:rsidRPr="000673AB" w:rsidRDefault="000D2A57" w:rsidP="00126DC4">
      <w:pPr>
        <w:numPr>
          <w:ilvl w:val="2"/>
          <w:numId w:val="30"/>
        </w:numPr>
        <w:tabs>
          <w:tab w:val="left" w:pos="284"/>
          <w:tab w:val="left" w:pos="2127"/>
        </w:tabs>
        <w:spacing w:after="0" w:line="240" w:lineRule="auto"/>
        <w:ind w:left="993" w:hanging="284"/>
        <w:jc w:val="both"/>
        <w:rPr>
          <w:rFonts w:cstheme="minorHAnsi"/>
          <w:sz w:val="20"/>
          <w:szCs w:val="20"/>
        </w:rPr>
      </w:pPr>
      <w:r w:rsidRPr="000673AB">
        <w:rPr>
          <w:rFonts w:cstheme="minorHAnsi"/>
          <w:sz w:val="20"/>
          <w:szCs w:val="20"/>
        </w:rPr>
        <w:t>5</w:t>
      </w:r>
      <w:r w:rsidR="00B55A30" w:rsidRPr="000673AB">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0673AB" w:rsidRDefault="00B55A30" w:rsidP="00126DC4">
      <w:pPr>
        <w:numPr>
          <w:ilvl w:val="2"/>
          <w:numId w:val="30"/>
        </w:numPr>
        <w:tabs>
          <w:tab w:val="left" w:pos="284"/>
          <w:tab w:val="left" w:pos="2127"/>
        </w:tabs>
        <w:spacing w:after="0" w:line="240" w:lineRule="auto"/>
        <w:ind w:left="993" w:hanging="284"/>
        <w:jc w:val="both"/>
        <w:rPr>
          <w:rFonts w:cstheme="minorHAnsi"/>
          <w:sz w:val="20"/>
          <w:szCs w:val="20"/>
        </w:rPr>
      </w:pPr>
      <w:r w:rsidRPr="000673AB">
        <w:rPr>
          <w:rFonts w:cstheme="minorHAnsi"/>
          <w:sz w:val="20"/>
          <w:szCs w:val="20"/>
        </w:rPr>
        <w:t>1</w:t>
      </w:r>
      <w:r w:rsidR="000D2A57" w:rsidRPr="000673AB">
        <w:rPr>
          <w:rFonts w:cstheme="minorHAnsi"/>
          <w:sz w:val="20"/>
          <w:szCs w:val="20"/>
        </w:rPr>
        <w:t>0</w:t>
      </w:r>
      <w:r w:rsidRPr="000673AB">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0673AB">
        <w:rPr>
          <w:rFonts w:asciiTheme="minorHAnsi" w:hAnsiTheme="minorHAnsi" w:cstheme="minorHAnsi"/>
          <w:sz w:val="20"/>
          <w:szCs w:val="20"/>
        </w:rPr>
        <w:t>5 dni od dnia zamieszczenia ogłoszenia w Biuletynie Zamówień Publicznych lub dokumentów zamówienia na stronie internetowej</w:t>
      </w:r>
      <w:r w:rsidRPr="000673AB">
        <w:rPr>
          <w:rFonts w:asciiTheme="minorHAnsi" w:hAnsiTheme="minorHAnsi" w:cstheme="minorHAnsi"/>
          <w:sz w:val="20"/>
          <w:szCs w:val="20"/>
        </w:rPr>
        <w:t>.</w:t>
      </w:r>
    </w:p>
    <w:p w14:paraId="0DBF5C95" w14:textId="0B23C4E4" w:rsidR="00303C05"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Odwołanie w przypadkach innych niż określone w </w:t>
      </w:r>
      <w:r w:rsidR="005E7F5A" w:rsidRPr="000673AB">
        <w:rPr>
          <w:rFonts w:asciiTheme="minorHAnsi" w:hAnsiTheme="minorHAnsi" w:cstheme="minorHAnsi"/>
          <w:sz w:val="20"/>
          <w:szCs w:val="20"/>
        </w:rPr>
        <w:t>pkt</w:t>
      </w:r>
      <w:r w:rsidR="000D2A57" w:rsidRPr="000673AB">
        <w:rPr>
          <w:rFonts w:asciiTheme="minorHAnsi" w:hAnsiTheme="minorHAnsi" w:cstheme="minorHAnsi"/>
          <w:sz w:val="20"/>
          <w:szCs w:val="20"/>
        </w:rPr>
        <w:t xml:space="preserve"> </w:t>
      </w:r>
      <w:r w:rsidR="00B15AD4" w:rsidRPr="000673AB">
        <w:rPr>
          <w:rFonts w:asciiTheme="minorHAnsi" w:hAnsiTheme="minorHAnsi" w:cstheme="minorHAnsi"/>
          <w:sz w:val="20"/>
          <w:szCs w:val="20"/>
        </w:rPr>
        <w:t>2</w:t>
      </w:r>
      <w:r w:rsidR="001C148A" w:rsidRPr="000673AB">
        <w:rPr>
          <w:rFonts w:asciiTheme="minorHAnsi" w:hAnsiTheme="minorHAnsi" w:cstheme="minorHAnsi"/>
          <w:sz w:val="20"/>
          <w:szCs w:val="20"/>
        </w:rPr>
        <w:t>8</w:t>
      </w:r>
      <w:r w:rsidR="000D2A57" w:rsidRPr="000673AB">
        <w:rPr>
          <w:rFonts w:asciiTheme="minorHAnsi" w:hAnsiTheme="minorHAnsi" w:cstheme="minorHAnsi"/>
          <w:sz w:val="20"/>
          <w:szCs w:val="20"/>
        </w:rPr>
        <w:t xml:space="preserve">.7 i </w:t>
      </w:r>
      <w:r w:rsidR="00B15AD4" w:rsidRPr="000673AB">
        <w:rPr>
          <w:rFonts w:asciiTheme="minorHAnsi" w:hAnsiTheme="minorHAnsi" w:cstheme="minorHAnsi"/>
          <w:sz w:val="20"/>
          <w:szCs w:val="20"/>
        </w:rPr>
        <w:t>2</w:t>
      </w:r>
      <w:r w:rsidR="001C148A" w:rsidRPr="000673AB">
        <w:rPr>
          <w:rFonts w:asciiTheme="minorHAnsi" w:hAnsiTheme="minorHAnsi" w:cstheme="minorHAnsi"/>
          <w:sz w:val="20"/>
          <w:szCs w:val="20"/>
        </w:rPr>
        <w:t>8</w:t>
      </w:r>
      <w:r w:rsidR="000D2A57" w:rsidRPr="000673AB">
        <w:rPr>
          <w:rFonts w:asciiTheme="minorHAnsi" w:hAnsiTheme="minorHAnsi" w:cstheme="minorHAnsi"/>
          <w:sz w:val="20"/>
          <w:szCs w:val="20"/>
        </w:rPr>
        <w:t>.8</w:t>
      </w:r>
      <w:r w:rsidRPr="000673AB">
        <w:rPr>
          <w:rFonts w:asciiTheme="minorHAnsi" w:hAnsiTheme="minorHAnsi" w:cstheme="minorHAnsi"/>
          <w:sz w:val="20"/>
          <w:szCs w:val="20"/>
        </w:rPr>
        <w:t xml:space="preserve"> wnosi się w terminie </w:t>
      </w:r>
      <w:r w:rsidR="000D2A57" w:rsidRPr="000673AB">
        <w:rPr>
          <w:rFonts w:asciiTheme="minorHAnsi" w:hAnsiTheme="minorHAnsi" w:cstheme="minorHAnsi"/>
          <w:sz w:val="20"/>
          <w:szCs w:val="20"/>
        </w:rPr>
        <w:t>5</w:t>
      </w:r>
      <w:r w:rsidRPr="000673AB">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0673AB" w:rsidRDefault="000D2A57" w:rsidP="00126DC4">
      <w:pPr>
        <w:numPr>
          <w:ilvl w:val="0"/>
          <w:numId w:val="11"/>
        </w:numPr>
        <w:tabs>
          <w:tab w:val="left" w:pos="284"/>
          <w:tab w:val="left" w:pos="2127"/>
          <w:tab w:val="left" w:pos="4048"/>
        </w:tabs>
        <w:spacing w:after="0" w:line="240" w:lineRule="auto"/>
        <w:ind w:left="993" w:hanging="284"/>
        <w:jc w:val="both"/>
        <w:rPr>
          <w:rFonts w:cstheme="minorHAnsi"/>
          <w:sz w:val="20"/>
          <w:szCs w:val="20"/>
        </w:rPr>
      </w:pPr>
      <w:r w:rsidRPr="000673AB">
        <w:rPr>
          <w:rFonts w:cstheme="minorHAnsi"/>
          <w:sz w:val="20"/>
          <w:szCs w:val="20"/>
        </w:rPr>
        <w:t>15 dni od dnia zamieszczenia w Biuletynie Zamówień Publicznych ogłoszenia o wyniku postępowania</w:t>
      </w:r>
      <w:r w:rsidR="00B55A30" w:rsidRPr="000673AB">
        <w:rPr>
          <w:rFonts w:cstheme="minorHAnsi"/>
          <w:sz w:val="20"/>
          <w:szCs w:val="20"/>
        </w:rPr>
        <w:t>;</w:t>
      </w:r>
    </w:p>
    <w:p w14:paraId="16F9AED8" w14:textId="3209917A" w:rsidR="00B55A30" w:rsidRPr="000673AB" w:rsidRDefault="00B55A30" w:rsidP="00126DC4">
      <w:pPr>
        <w:numPr>
          <w:ilvl w:val="0"/>
          <w:numId w:val="11"/>
        </w:numPr>
        <w:tabs>
          <w:tab w:val="left" w:pos="284"/>
          <w:tab w:val="left" w:pos="2127"/>
          <w:tab w:val="left" w:pos="4048"/>
        </w:tabs>
        <w:spacing w:after="0" w:line="240" w:lineRule="auto"/>
        <w:ind w:left="993" w:hanging="284"/>
        <w:jc w:val="both"/>
        <w:rPr>
          <w:rFonts w:cstheme="minorHAnsi"/>
          <w:sz w:val="20"/>
          <w:szCs w:val="20"/>
        </w:rPr>
      </w:pPr>
      <w:r w:rsidRPr="000673AB">
        <w:rPr>
          <w:rFonts w:cstheme="minorHAnsi"/>
          <w:sz w:val="20"/>
          <w:szCs w:val="20"/>
        </w:rPr>
        <w:t>miesi</w:t>
      </w:r>
      <w:r w:rsidR="000D2A57" w:rsidRPr="000673AB">
        <w:rPr>
          <w:rFonts w:cstheme="minorHAnsi"/>
          <w:sz w:val="20"/>
          <w:szCs w:val="20"/>
        </w:rPr>
        <w:t>ąca</w:t>
      </w:r>
      <w:r w:rsidRPr="000673AB">
        <w:rPr>
          <w:rFonts w:cstheme="minorHAnsi"/>
          <w:sz w:val="20"/>
          <w:szCs w:val="20"/>
        </w:rPr>
        <w:t xml:space="preserve"> od dnia zawarcia umowy, jeżeli zamawiający </w:t>
      </w:r>
      <w:r w:rsidR="000D2A57" w:rsidRPr="000673AB">
        <w:rPr>
          <w:rFonts w:cstheme="minorHAnsi"/>
          <w:sz w:val="20"/>
          <w:szCs w:val="20"/>
        </w:rPr>
        <w:t>nie zamieścił w Biuletynie Zamówień Publicznych ogłoszenia o wyniku postępowania</w:t>
      </w:r>
      <w:r w:rsidRPr="000673AB">
        <w:rPr>
          <w:rFonts w:cstheme="minorHAnsi"/>
          <w:sz w:val="20"/>
          <w:szCs w:val="20"/>
        </w:rPr>
        <w:t>.</w:t>
      </w:r>
    </w:p>
    <w:p w14:paraId="03B54E78" w14:textId="77777777" w:rsidR="00B55A30" w:rsidRPr="000673AB" w:rsidRDefault="00B55A30" w:rsidP="00126DC4">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9208169" w14:textId="69B79A8D" w:rsidR="002451AE" w:rsidRDefault="00B55A30" w:rsidP="005D4023">
      <w:pPr>
        <w:pStyle w:val="Akapitzlist"/>
        <w:numPr>
          <w:ilvl w:val="1"/>
          <w:numId w:val="29"/>
        </w:numPr>
        <w:shd w:val="clear" w:color="auto" w:fill="FFFFFF"/>
        <w:tabs>
          <w:tab w:val="left" w:pos="709"/>
        </w:tabs>
        <w:autoSpaceDE w:val="0"/>
        <w:autoSpaceDN w:val="0"/>
        <w:adjustRightInd w:val="0"/>
        <w:ind w:left="709" w:hanging="709"/>
        <w:jc w:val="both"/>
        <w:rPr>
          <w:rFonts w:asciiTheme="minorHAnsi" w:hAnsiTheme="minorHAnsi" w:cstheme="minorHAnsi"/>
          <w:sz w:val="20"/>
          <w:szCs w:val="20"/>
        </w:rPr>
      </w:pPr>
      <w:r w:rsidRPr="000673AB">
        <w:rPr>
          <w:rFonts w:asciiTheme="minorHAnsi" w:hAnsiTheme="minorHAnsi" w:cstheme="minorHAnsi"/>
          <w:sz w:val="20"/>
          <w:szCs w:val="20"/>
        </w:rPr>
        <w:t xml:space="preserve">Pisma w formie pisemnej wnosi się za pośrednictwem operatora pocztowego, w rozumieniu </w:t>
      </w:r>
      <w:r w:rsidRPr="000673AB">
        <w:rPr>
          <w:rFonts w:asciiTheme="minorHAnsi" w:eastAsia="MS Gothic" w:hAnsiTheme="minorHAnsi" w:cstheme="minorHAnsi"/>
          <w:sz w:val="20"/>
          <w:szCs w:val="20"/>
        </w:rPr>
        <w:t>ustawy</w:t>
      </w:r>
      <w:r w:rsidRPr="000673AB">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43B115D3" w14:textId="77777777" w:rsidR="005D4023" w:rsidRPr="005D4023" w:rsidRDefault="005D4023" w:rsidP="005D4023">
      <w:pPr>
        <w:pStyle w:val="Akapitzlist"/>
        <w:shd w:val="clear" w:color="auto" w:fill="FFFFFF"/>
        <w:tabs>
          <w:tab w:val="left" w:pos="709"/>
        </w:tabs>
        <w:autoSpaceDE w:val="0"/>
        <w:autoSpaceDN w:val="0"/>
        <w:adjustRightInd w:val="0"/>
        <w:ind w:left="709"/>
        <w:jc w:val="both"/>
        <w:rPr>
          <w:rFonts w:asciiTheme="minorHAnsi" w:hAnsiTheme="minorHAnsi" w:cstheme="minorHAnsi"/>
          <w:sz w:val="20"/>
          <w:szCs w:val="20"/>
        </w:rPr>
      </w:pPr>
    </w:p>
    <w:p w14:paraId="21833963" w14:textId="1EB768DD" w:rsidR="00C63908" w:rsidRPr="00C33ADA" w:rsidRDefault="006B51A6"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Informacja o przetwarzaniu danych osobowych przez zamawiającego</w:t>
      </w:r>
    </w:p>
    <w:p w14:paraId="0DF1690C" w14:textId="329BE3E9" w:rsidR="00807629" w:rsidRPr="000673AB" w:rsidRDefault="00807629" w:rsidP="003D1445">
      <w:pPr>
        <w:spacing w:after="0" w:line="240" w:lineRule="auto"/>
        <w:jc w:val="both"/>
        <w:rPr>
          <w:rFonts w:cstheme="minorHAnsi"/>
          <w:sz w:val="20"/>
          <w:szCs w:val="20"/>
        </w:rPr>
      </w:pPr>
      <w:r w:rsidRPr="000673AB">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E95449F" w:rsidR="00807629" w:rsidRPr="000673AB" w:rsidRDefault="00807629" w:rsidP="00126DC4">
      <w:pPr>
        <w:pStyle w:val="Akapitzlist"/>
        <w:numPr>
          <w:ilvl w:val="0"/>
          <w:numId w:val="13"/>
        </w:numPr>
        <w:ind w:left="425" w:hanging="425"/>
        <w:contextualSpacing/>
        <w:jc w:val="both"/>
        <w:rPr>
          <w:rFonts w:asciiTheme="minorHAnsi" w:eastAsia="Times New Roman" w:hAnsiTheme="minorHAnsi" w:cstheme="minorHAnsi"/>
          <w:i/>
          <w:sz w:val="20"/>
          <w:szCs w:val="20"/>
        </w:rPr>
      </w:pPr>
      <w:r w:rsidRPr="000673AB">
        <w:rPr>
          <w:rFonts w:asciiTheme="minorHAnsi" w:eastAsia="Times New Roman" w:hAnsiTheme="minorHAnsi" w:cstheme="minorHAnsi"/>
          <w:sz w:val="20"/>
          <w:szCs w:val="20"/>
        </w:rPr>
        <w:t xml:space="preserve">Administratorem Pani/Pana danych osobowych jest </w:t>
      </w:r>
      <w:r w:rsidR="00A61E99" w:rsidRPr="000673AB">
        <w:rPr>
          <w:rFonts w:asciiTheme="minorHAnsi" w:eastAsia="Times New Roman" w:hAnsiTheme="minorHAnsi" w:cstheme="minorHAnsi"/>
          <w:sz w:val="20"/>
          <w:szCs w:val="20"/>
        </w:rPr>
        <w:t>Gmina Miasto Świnoujście – Żegluga Świnoujska z siedzibą przy ul. Wybrzeże Władysława IV 12, 72-600 Świnoujście;</w:t>
      </w:r>
    </w:p>
    <w:p w14:paraId="1AA913ED" w14:textId="35178885" w:rsidR="00807629" w:rsidRPr="000673AB" w:rsidRDefault="00807629" w:rsidP="00126DC4">
      <w:pPr>
        <w:pStyle w:val="Akapitzlist"/>
        <w:numPr>
          <w:ilvl w:val="0"/>
          <w:numId w:val="13"/>
        </w:numPr>
        <w:ind w:left="425" w:hanging="425"/>
        <w:contextualSpacing/>
        <w:jc w:val="both"/>
        <w:rPr>
          <w:rFonts w:asciiTheme="minorHAnsi" w:eastAsia="Times New Roman" w:hAnsiTheme="minorHAnsi" w:cstheme="minorHAnsi"/>
          <w:i/>
          <w:color w:val="FF0000"/>
          <w:sz w:val="20"/>
          <w:szCs w:val="20"/>
        </w:rPr>
      </w:pPr>
      <w:r w:rsidRPr="000673AB">
        <w:rPr>
          <w:rFonts w:asciiTheme="minorHAnsi" w:hAnsiTheme="minorHAnsi" w:cstheme="minorHAnsi"/>
          <w:sz w:val="20"/>
          <w:szCs w:val="20"/>
        </w:rPr>
        <w:t xml:space="preserve">Administrator powołał Inspektora Ochrony Danych. Ma Pani/Pan prawo do skontaktowania się </w:t>
      </w:r>
      <w:r w:rsidRPr="000673AB">
        <w:rPr>
          <w:rFonts w:asciiTheme="minorHAnsi" w:hAnsiTheme="minorHAnsi" w:cstheme="minorHAnsi"/>
          <w:sz w:val="20"/>
          <w:szCs w:val="20"/>
        </w:rPr>
        <w:br/>
        <w:t>z Inspektorem Ochrony Danych poprzez wysłanie wiadomości elektronicznej na a</w:t>
      </w:r>
      <w:r w:rsidRPr="005D4023">
        <w:rPr>
          <w:rFonts w:asciiTheme="minorHAnsi" w:hAnsiTheme="minorHAnsi" w:cstheme="minorHAnsi"/>
          <w:sz w:val="20"/>
          <w:szCs w:val="20"/>
        </w:rPr>
        <w:t xml:space="preserve">dres: </w:t>
      </w:r>
      <w:hyperlink r:id="rId30" w:history="1">
        <w:r w:rsidR="00A61E99" w:rsidRPr="005D4023">
          <w:rPr>
            <w:rStyle w:val="Hipercze"/>
            <w:rFonts w:asciiTheme="minorHAnsi" w:hAnsiTheme="minorHAnsi" w:cstheme="minorHAnsi"/>
            <w:sz w:val="20"/>
            <w:szCs w:val="20"/>
          </w:rPr>
          <w:t>sekretariat@zegluga.swi.pl</w:t>
        </w:r>
      </w:hyperlink>
      <w:r w:rsidRPr="000673AB">
        <w:rPr>
          <w:rFonts w:asciiTheme="minorHAnsi" w:hAnsiTheme="minorHAnsi" w:cstheme="minorHAnsi"/>
          <w:sz w:val="20"/>
          <w:szCs w:val="20"/>
        </w:rPr>
        <w:t xml:space="preserve"> lub wysyłając korespondencję na adres: </w:t>
      </w:r>
      <w:r w:rsidR="00A61E99" w:rsidRPr="000673AB">
        <w:rPr>
          <w:rFonts w:asciiTheme="minorHAnsi" w:eastAsia="Times New Roman" w:hAnsiTheme="minorHAnsi" w:cstheme="minorHAnsi"/>
          <w:sz w:val="20"/>
          <w:szCs w:val="20"/>
        </w:rPr>
        <w:t>Żegluga Świnoujska z siedzibą przy ul. Wybrzeże Władysława IV 12, 72-600 Świnoujście;</w:t>
      </w:r>
    </w:p>
    <w:p w14:paraId="636E21F2" w14:textId="0C16B640" w:rsidR="00807629" w:rsidRPr="000673AB" w:rsidRDefault="00807629" w:rsidP="00126DC4">
      <w:pPr>
        <w:pStyle w:val="Akapitzlist"/>
        <w:numPr>
          <w:ilvl w:val="0"/>
          <w:numId w:val="14"/>
        </w:numPr>
        <w:ind w:left="425" w:hanging="425"/>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lastRenderedPageBreak/>
        <w:t>Pani/Pana dane osobowe przetwarzane będą na podstawie art. 6 ust. 1 lit. c</w:t>
      </w:r>
      <w:r w:rsidRPr="000673AB">
        <w:rPr>
          <w:rFonts w:asciiTheme="minorHAnsi" w:eastAsia="Times New Roman" w:hAnsiTheme="minorHAnsi" w:cstheme="minorHAnsi"/>
          <w:i/>
          <w:sz w:val="20"/>
          <w:szCs w:val="20"/>
        </w:rPr>
        <w:t xml:space="preserve"> </w:t>
      </w:r>
      <w:r w:rsidRPr="000673AB">
        <w:rPr>
          <w:rFonts w:asciiTheme="minorHAnsi" w:eastAsia="Times New Roman" w:hAnsiTheme="minorHAnsi" w:cstheme="minorHAnsi"/>
          <w:sz w:val="20"/>
          <w:szCs w:val="20"/>
        </w:rPr>
        <w:t xml:space="preserve">RODO w celu </w:t>
      </w:r>
      <w:r w:rsidRPr="000673AB">
        <w:rPr>
          <w:rFonts w:asciiTheme="minorHAnsi" w:hAnsiTheme="minorHAnsi" w:cstheme="minorHAnsi"/>
          <w:sz w:val="20"/>
          <w:szCs w:val="20"/>
        </w:rPr>
        <w:t xml:space="preserve">związanym </w:t>
      </w:r>
      <w:r w:rsidRPr="000673AB">
        <w:rPr>
          <w:rFonts w:asciiTheme="minorHAnsi" w:hAnsiTheme="minorHAnsi" w:cstheme="minorHAnsi"/>
          <w:sz w:val="20"/>
          <w:szCs w:val="20"/>
        </w:rPr>
        <w:br/>
        <w:t xml:space="preserve">z postępowaniem o udzielenie zamówienia publicznego </w:t>
      </w:r>
      <w:r w:rsidR="00A61E99" w:rsidRPr="000673AB">
        <w:rPr>
          <w:rFonts w:asciiTheme="minorHAnsi" w:hAnsiTheme="minorHAnsi" w:cstheme="minorHAnsi"/>
          <w:sz w:val="20"/>
          <w:szCs w:val="20"/>
        </w:rPr>
        <w:t xml:space="preserve">na Ubezpieczenie mienia i odpowiedzialności Żeglugi Świnoujskiej, </w:t>
      </w:r>
      <w:r w:rsidR="00A61E99" w:rsidRPr="00366A61">
        <w:rPr>
          <w:rFonts w:asciiTheme="minorHAnsi" w:hAnsiTheme="minorHAnsi" w:cstheme="minorHAnsi"/>
          <w:sz w:val="20"/>
          <w:szCs w:val="20"/>
        </w:rPr>
        <w:t xml:space="preserve">numer postępowania </w:t>
      </w:r>
      <w:r w:rsidR="00366A61" w:rsidRPr="00366A61">
        <w:rPr>
          <w:rFonts w:asciiTheme="minorHAnsi" w:hAnsiTheme="minorHAnsi" w:cstheme="minorHAnsi"/>
          <w:sz w:val="20"/>
          <w:szCs w:val="20"/>
        </w:rPr>
        <w:t>ZP/08/2023</w:t>
      </w:r>
      <w:r w:rsidR="00A61E99" w:rsidRPr="00366A61">
        <w:rPr>
          <w:rFonts w:asciiTheme="minorHAnsi" w:hAnsiTheme="minorHAnsi" w:cstheme="minorHAnsi"/>
          <w:sz w:val="20"/>
          <w:szCs w:val="20"/>
        </w:rPr>
        <w:t>,</w:t>
      </w:r>
      <w:r w:rsidR="00A61E99" w:rsidRPr="000673AB">
        <w:rPr>
          <w:rFonts w:asciiTheme="minorHAnsi" w:hAnsiTheme="minorHAnsi" w:cstheme="minorHAnsi"/>
          <w:sz w:val="20"/>
          <w:szCs w:val="20"/>
        </w:rPr>
        <w:t xml:space="preserve"> </w:t>
      </w:r>
      <w:r w:rsidRPr="000673AB">
        <w:rPr>
          <w:rFonts w:asciiTheme="minorHAnsi" w:hAnsiTheme="minorHAnsi" w:cstheme="minorHAnsi"/>
          <w:sz w:val="20"/>
          <w:szCs w:val="20"/>
        </w:rPr>
        <w:t xml:space="preserve">w związku z wymogami, jakie na zamawiającego nakładają przepisy </w:t>
      </w:r>
      <w:r w:rsidRPr="000673AB">
        <w:rPr>
          <w:rFonts w:asciiTheme="minorHAnsi" w:eastAsia="Times New Roman" w:hAnsiTheme="minorHAnsi" w:cstheme="minorHAnsi"/>
          <w:sz w:val="20"/>
          <w:szCs w:val="20"/>
        </w:rPr>
        <w:t>ustawy z dnia 11 września 2019 r. - Prawo zamówień publicznych (</w:t>
      </w:r>
      <w:bookmarkStart w:id="21" w:name="_Hlk81809189"/>
      <w:r w:rsidR="00EA5911" w:rsidRPr="000673AB">
        <w:rPr>
          <w:rFonts w:asciiTheme="minorHAnsi" w:eastAsia="Times New Roman" w:hAnsiTheme="minorHAnsi" w:cstheme="minorHAnsi"/>
          <w:sz w:val="20"/>
          <w:szCs w:val="20"/>
        </w:rPr>
        <w:t xml:space="preserve">Dz.U. </w:t>
      </w:r>
      <w:bookmarkEnd w:id="21"/>
      <w:r w:rsidR="00CF655B" w:rsidRPr="000673AB">
        <w:rPr>
          <w:rFonts w:asciiTheme="minorHAnsi" w:eastAsia="Times New Roman" w:hAnsiTheme="minorHAnsi" w:cstheme="minorHAnsi"/>
          <w:sz w:val="20"/>
          <w:szCs w:val="20"/>
        </w:rPr>
        <w:t xml:space="preserve">z 2022 r. poz. </w:t>
      </w:r>
      <w:r w:rsidR="00902952" w:rsidRPr="000673AB">
        <w:rPr>
          <w:rFonts w:asciiTheme="minorHAnsi" w:eastAsia="Times New Roman" w:hAnsiTheme="minorHAnsi" w:cstheme="minorHAnsi"/>
          <w:sz w:val="20"/>
          <w:szCs w:val="20"/>
        </w:rPr>
        <w:t xml:space="preserve">1710 z </w:t>
      </w:r>
      <w:proofErr w:type="spellStart"/>
      <w:r w:rsidR="00902952" w:rsidRPr="000673AB">
        <w:rPr>
          <w:rFonts w:asciiTheme="minorHAnsi" w:eastAsia="Times New Roman" w:hAnsiTheme="minorHAnsi" w:cstheme="minorHAnsi"/>
          <w:sz w:val="20"/>
          <w:szCs w:val="20"/>
        </w:rPr>
        <w:t>późn</w:t>
      </w:r>
      <w:proofErr w:type="spellEnd"/>
      <w:r w:rsidR="00902952" w:rsidRPr="000673AB">
        <w:rPr>
          <w:rFonts w:asciiTheme="minorHAnsi" w:eastAsia="Times New Roman" w:hAnsiTheme="minorHAnsi" w:cstheme="minorHAnsi"/>
          <w:sz w:val="20"/>
          <w:szCs w:val="20"/>
        </w:rPr>
        <w:t>. zm.</w:t>
      </w:r>
      <w:r w:rsidRPr="000673AB">
        <w:rPr>
          <w:rFonts w:asciiTheme="minorHAnsi" w:eastAsia="Times New Roman" w:hAnsiTheme="minorHAnsi" w:cstheme="minorHAnsi"/>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0673AB" w:rsidRDefault="00807629" w:rsidP="00126DC4">
      <w:pPr>
        <w:pStyle w:val="Akapitzlist"/>
        <w:numPr>
          <w:ilvl w:val="0"/>
          <w:numId w:val="14"/>
        </w:numPr>
        <w:ind w:left="425" w:hanging="425"/>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0673AB" w:rsidRDefault="00807629" w:rsidP="00126DC4">
      <w:pPr>
        <w:pStyle w:val="Akapitzlist"/>
        <w:numPr>
          <w:ilvl w:val="0"/>
          <w:numId w:val="14"/>
        </w:numPr>
        <w:ind w:left="425" w:hanging="425"/>
        <w:contextualSpacing/>
        <w:jc w:val="both"/>
        <w:rPr>
          <w:rFonts w:asciiTheme="minorHAnsi" w:eastAsia="Times New Roman" w:hAnsiTheme="minorHAnsi" w:cstheme="minorHAnsi"/>
          <w:b/>
          <w:i/>
          <w:sz w:val="20"/>
          <w:szCs w:val="20"/>
        </w:rPr>
      </w:pPr>
      <w:r w:rsidRPr="000673AB">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0673AB">
        <w:rPr>
          <w:rFonts w:asciiTheme="minorHAnsi" w:eastAsia="Times New Roman" w:hAnsiTheme="minorHAnsi" w:cstheme="minorHAnsi"/>
          <w:sz w:val="20"/>
          <w:szCs w:val="20"/>
        </w:rPr>
        <w:br/>
        <w:t xml:space="preserve">o udzielenie zamówienia publicznego; konsekwencje niepodania określonych danych wynikają </w:t>
      </w:r>
      <w:r w:rsidRPr="000673AB">
        <w:rPr>
          <w:rFonts w:asciiTheme="minorHAnsi" w:eastAsia="Times New Roman" w:hAnsiTheme="minorHAnsi" w:cstheme="minorHAnsi"/>
          <w:sz w:val="20"/>
          <w:szCs w:val="20"/>
        </w:rPr>
        <w:br/>
        <w:t xml:space="preserve">z Ustawy;  </w:t>
      </w:r>
    </w:p>
    <w:p w14:paraId="1A03B3C0" w14:textId="77777777" w:rsidR="00807629" w:rsidRPr="000673AB" w:rsidRDefault="00807629" w:rsidP="00126DC4">
      <w:pPr>
        <w:pStyle w:val="Akapitzlist"/>
        <w:numPr>
          <w:ilvl w:val="0"/>
          <w:numId w:val="14"/>
        </w:numPr>
        <w:ind w:left="426" w:hanging="426"/>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posiada Pani/Pan:</w:t>
      </w:r>
    </w:p>
    <w:p w14:paraId="1B139163" w14:textId="77777777" w:rsidR="00807629" w:rsidRPr="000673AB" w:rsidRDefault="00807629" w:rsidP="00126DC4">
      <w:pPr>
        <w:pStyle w:val="Akapitzlist"/>
        <w:numPr>
          <w:ilvl w:val="1"/>
          <w:numId w:val="15"/>
        </w:numPr>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0673AB" w:rsidRDefault="00807629" w:rsidP="00126DC4">
      <w:pPr>
        <w:pStyle w:val="Akapitzlist"/>
        <w:numPr>
          <w:ilvl w:val="1"/>
          <w:numId w:val="15"/>
        </w:numPr>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 xml:space="preserve">prawo do sprostowania Pani/Pana danych osobowych, </w:t>
      </w:r>
    </w:p>
    <w:p w14:paraId="7011C55F" w14:textId="77777777" w:rsidR="00807629" w:rsidRPr="000673AB" w:rsidRDefault="00807629" w:rsidP="00126DC4">
      <w:pPr>
        <w:pStyle w:val="Akapitzlist"/>
        <w:numPr>
          <w:ilvl w:val="1"/>
          <w:numId w:val="15"/>
        </w:numPr>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6D21EBE9" w:rsidR="00807629" w:rsidRPr="000673AB" w:rsidRDefault="00807629" w:rsidP="00126DC4">
      <w:pPr>
        <w:pStyle w:val="Akapitzlist"/>
        <w:numPr>
          <w:ilvl w:val="0"/>
          <w:numId w:val="14"/>
        </w:numPr>
        <w:ind w:left="426" w:hanging="426"/>
        <w:contextualSpacing/>
        <w:jc w:val="both"/>
        <w:rPr>
          <w:rFonts w:asciiTheme="minorHAnsi" w:eastAsia="Times New Roman" w:hAnsiTheme="minorHAnsi" w:cstheme="minorHAnsi"/>
          <w:color w:val="00B0F0"/>
          <w:sz w:val="20"/>
          <w:szCs w:val="20"/>
        </w:rPr>
      </w:pPr>
      <w:r w:rsidRPr="000673AB">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49642F52" w14:textId="77777777" w:rsidR="00A61E99" w:rsidRPr="000673AB" w:rsidRDefault="00A61E99" w:rsidP="00A61E99">
      <w:pPr>
        <w:pStyle w:val="Akapitzlist"/>
        <w:ind w:left="426"/>
        <w:contextualSpacing/>
        <w:jc w:val="both"/>
        <w:rPr>
          <w:rFonts w:asciiTheme="minorHAnsi" w:eastAsia="Times New Roman" w:hAnsiTheme="minorHAnsi" w:cstheme="minorHAnsi"/>
          <w:color w:val="00B0F0"/>
          <w:sz w:val="20"/>
          <w:szCs w:val="20"/>
        </w:rPr>
      </w:pPr>
    </w:p>
    <w:p w14:paraId="58A32FD4" w14:textId="64E7A60E" w:rsidR="00A61E99" w:rsidRPr="00C33ADA" w:rsidRDefault="006B51A6" w:rsidP="00126DC4">
      <w:pPr>
        <w:pStyle w:val="Nagwek1"/>
        <w:numPr>
          <w:ilvl w:val="0"/>
          <w:numId w:val="29"/>
        </w:numPr>
        <w:pBdr>
          <w:top w:val="single" w:sz="4" w:space="1" w:color="auto"/>
          <w:bottom w:val="single" w:sz="4" w:space="1" w:color="auto"/>
        </w:pBdr>
        <w:shd w:val="clear" w:color="auto" w:fill="F3F3F3"/>
        <w:tabs>
          <w:tab w:val="left" w:pos="426"/>
        </w:tabs>
        <w:spacing w:before="0"/>
        <w:ind w:left="426" w:hanging="426"/>
        <w:jc w:val="both"/>
        <w:rPr>
          <w:rFonts w:asciiTheme="minorHAnsi" w:hAnsiTheme="minorHAnsi" w:cstheme="minorHAnsi"/>
          <w:bCs/>
          <w:sz w:val="20"/>
          <w:u w:val="none"/>
        </w:rPr>
      </w:pPr>
      <w:r w:rsidRPr="000673AB">
        <w:rPr>
          <w:rFonts w:asciiTheme="minorHAnsi" w:hAnsiTheme="minorHAnsi" w:cstheme="minorHAnsi"/>
          <w:bCs/>
          <w:sz w:val="20"/>
          <w:u w:val="none"/>
        </w:rPr>
        <w:t>Wykaz załączników</w:t>
      </w:r>
      <w:bookmarkStart w:id="22" w:name="_Hlk62128101"/>
    </w:p>
    <w:p w14:paraId="198A00F9" w14:textId="3D6D6770" w:rsidR="00624382" w:rsidRPr="00C33ADA" w:rsidRDefault="00624382" w:rsidP="00A61E99">
      <w:pPr>
        <w:spacing w:after="0" w:line="240" w:lineRule="auto"/>
        <w:jc w:val="both"/>
        <w:outlineLvl w:val="0"/>
        <w:rPr>
          <w:rFonts w:cstheme="minorHAnsi"/>
          <w:sz w:val="20"/>
          <w:szCs w:val="20"/>
        </w:rPr>
      </w:pPr>
      <w:r w:rsidRPr="00C33ADA">
        <w:rPr>
          <w:rFonts w:cstheme="minorHAnsi"/>
          <w:sz w:val="20"/>
          <w:szCs w:val="20"/>
        </w:rPr>
        <w:t xml:space="preserve">Załącznik </w:t>
      </w:r>
      <w:r w:rsidR="00A61E99" w:rsidRPr="00C33ADA">
        <w:rPr>
          <w:rFonts w:cstheme="minorHAnsi"/>
          <w:sz w:val="20"/>
          <w:szCs w:val="20"/>
        </w:rPr>
        <w:t>n</w:t>
      </w:r>
      <w:r w:rsidRPr="00C33ADA">
        <w:rPr>
          <w:rFonts w:cstheme="minorHAnsi"/>
          <w:sz w:val="20"/>
          <w:szCs w:val="20"/>
        </w:rPr>
        <w:t xml:space="preserve">r 1 – Formularz ofertowy </w:t>
      </w:r>
    </w:p>
    <w:p w14:paraId="5E540355" w14:textId="32101AAB" w:rsidR="00624382" w:rsidRPr="00C33ADA" w:rsidRDefault="00624382" w:rsidP="003D1445">
      <w:pPr>
        <w:spacing w:after="0" w:line="240" w:lineRule="auto"/>
        <w:ind w:left="360" w:hanging="360"/>
        <w:jc w:val="both"/>
        <w:outlineLvl w:val="0"/>
        <w:rPr>
          <w:rFonts w:cstheme="minorHAnsi"/>
          <w:sz w:val="20"/>
          <w:szCs w:val="20"/>
        </w:rPr>
      </w:pPr>
      <w:r w:rsidRPr="00C33ADA">
        <w:rPr>
          <w:rFonts w:cstheme="minorHAnsi"/>
          <w:sz w:val="20"/>
          <w:szCs w:val="20"/>
        </w:rPr>
        <w:t xml:space="preserve">Załącznik </w:t>
      </w:r>
      <w:r w:rsidR="00A61E99" w:rsidRPr="00C33ADA">
        <w:rPr>
          <w:rFonts w:cstheme="minorHAnsi"/>
          <w:sz w:val="20"/>
          <w:szCs w:val="20"/>
        </w:rPr>
        <w:t>n</w:t>
      </w:r>
      <w:r w:rsidRPr="00C33ADA">
        <w:rPr>
          <w:rFonts w:cstheme="minorHAnsi"/>
          <w:sz w:val="20"/>
          <w:szCs w:val="20"/>
        </w:rPr>
        <w:t>r 2 – Oświadczenie wykonawcy składane na podstawie art. 125 ust. 1 Ustawy</w:t>
      </w:r>
    </w:p>
    <w:p w14:paraId="5810BA88" w14:textId="2E511ECF" w:rsidR="00624382" w:rsidRPr="00C33ADA" w:rsidRDefault="00624382" w:rsidP="00A61E99">
      <w:pPr>
        <w:spacing w:after="0" w:line="240" w:lineRule="auto"/>
        <w:jc w:val="both"/>
        <w:outlineLvl w:val="0"/>
        <w:rPr>
          <w:rFonts w:cstheme="minorHAnsi"/>
          <w:sz w:val="20"/>
          <w:szCs w:val="20"/>
        </w:rPr>
      </w:pPr>
      <w:r w:rsidRPr="00C33ADA">
        <w:rPr>
          <w:rFonts w:cstheme="minorHAnsi"/>
          <w:sz w:val="20"/>
          <w:szCs w:val="20"/>
        </w:rPr>
        <w:t>Zał</w:t>
      </w:r>
      <w:r w:rsidR="00A61E99" w:rsidRPr="00C33ADA">
        <w:rPr>
          <w:rFonts w:cstheme="minorHAnsi"/>
          <w:sz w:val="20"/>
          <w:szCs w:val="20"/>
        </w:rPr>
        <w:t>ą</w:t>
      </w:r>
      <w:r w:rsidRPr="00C33ADA">
        <w:rPr>
          <w:rFonts w:cstheme="minorHAnsi"/>
          <w:sz w:val="20"/>
          <w:szCs w:val="20"/>
        </w:rPr>
        <w:t xml:space="preserve">cznik </w:t>
      </w:r>
      <w:r w:rsidR="00A61E99" w:rsidRPr="00C33ADA">
        <w:rPr>
          <w:rFonts w:cstheme="minorHAnsi"/>
          <w:sz w:val="20"/>
          <w:szCs w:val="20"/>
        </w:rPr>
        <w:t>n</w:t>
      </w:r>
      <w:r w:rsidRPr="00C33ADA">
        <w:rPr>
          <w:rFonts w:cstheme="minorHAnsi"/>
          <w:sz w:val="20"/>
          <w:szCs w:val="20"/>
        </w:rPr>
        <w:t>r 3 -  Oświadczenie wykonawcy o aktualności informacji zawartych w oświadczeniu, o którym mowa w art. 125 ust. 1 Ustawy</w:t>
      </w:r>
    </w:p>
    <w:p w14:paraId="14D0C767" w14:textId="7B9F0A21" w:rsidR="00624382" w:rsidRPr="00C33ADA" w:rsidRDefault="00624382" w:rsidP="003D1445">
      <w:pPr>
        <w:spacing w:after="0" w:line="240" w:lineRule="auto"/>
        <w:ind w:left="360" w:hanging="360"/>
        <w:jc w:val="both"/>
        <w:outlineLvl w:val="0"/>
        <w:rPr>
          <w:rFonts w:cstheme="minorHAnsi"/>
          <w:sz w:val="20"/>
          <w:szCs w:val="20"/>
        </w:rPr>
      </w:pPr>
      <w:r w:rsidRPr="00C33ADA">
        <w:rPr>
          <w:rFonts w:cstheme="minorHAnsi"/>
          <w:sz w:val="20"/>
          <w:szCs w:val="20"/>
        </w:rPr>
        <w:t xml:space="preserve">Załącznik </w:t>
      </w:r>
      <w:r w:rsidR="00A61E99" w:rsidRPr="00C33ADA">
        <w:rPr>
          <w:rFonts w:cstheme="minorHAnsi"/>
          <w:sz w:val="20"/>
          <w:szCs w:val="20"/>
        </w:rPr>
        <w:t>n</w:t>
      </w:r>
      <w:r w:rsidRPr="00C33ADA">
        <w:rPr>
          <w:rFonts w:cstheme="minorHAnsi"/>
          <w:sz w:val="20"/>
          <w:szCs w:val="20"/>
        </w:rPr>
        <w:t xml:space="preserve">r 4 – Projektowane postanowienia umowy w sprawie zamówienia publicznego </w:t>
      </w:r>
    </w:p>
    <w:p w14:paraId="4BBE9959" w14:textId="73FB33CA" w:rsidR="00624382" w:rsidRPr="00C33ADA" w:rsidRDefault="00624382" w:rsidP="003D1445">
      <w:pPr>
        <w:spacing w:after="0" w:line="240" w:lineRule="auto"/>
        <w:ind w:left="360" w:hanging="360"/>
        <w:jc w:val="both"/>
        <w:outlineLvl w:val="0"/>
        <w:rPr>
          <w:rFonts w:cstheme="minorHAnsi"/>
          <w:sz w:val="20"/>
          <w:szCs w:val="20"/>
        </w:rPr>
      </w:pPr>
      <w:r w:rsidRPr="00C33ADA">
        <w:rPr>
          <w:rFonts w:cstheme="minorHAnsi"/>
          <w:sz w:val="20"/>
          <w:szCs w:val="20"/>
        </w:rPr>
        <w:t xml:space="preserve">Załącznik </w:t>
      </w:r>
      <w:r w:rsidR="00A61E99" w:rsidRPr="00C33ADA">
        <w:rPr>
          <w:rFonts w:cstheme="minorHAnsi"/>
          <w:sz w:val="20"/>
          <w:szCs w:val="20"/>
        </w:rPr>
        <w:t>n</w:t>
      </w:r>
      <w:r w:rsidRPr="00C33ADA">
        <w:rPr>
          <w:rFonts w:cstheme="minorHAnsi"/>
          <w:sz w:val="20"/>
          <w:szCs w:val="20"/>
        </w:rPr>
        <w:t xml:space="preserve">r </w:t>
      </w:r>
      <w:r w:rsidR="00A61E99" w:rsidRPr="00C33ADA">
        <w:rPr>
          <w:rFonts w:cstheme="minorHAnsi"/>
          <w:sz w:val="20"/>
          <w:szCs w:val="20"/>
        </w:rPr>
        <w:t>5</w:t>
      </w:r>
      <w:r w:rsidRPr="00C33ADA">
        <w:rPr>
          <w:rFonts w:cstheme="minorHAnsi"/>
          <w:sz w:val="20"/>
          <w:szCs w:val="20"/>
        </w:rPr>
        <w:t xml:space="preserve"> – </w:t>
      </w:r>
      <w:r w:rsidR="00033E30">
        <w:rPr>
          <w:rFonts w:cstheme="minorHAnsi"/>
          <w:sz w:val="20"/>
          <w:szCs w:val="20"/>
        </w:rPr>
        <w:t>Opis przedmiotu zamówienia (program ubezpieczenia)</w:t>
      </w:r>
      <w:r w:rsidRPr="00C33ADA">
        <w:rPr>
          <w:rFonts w:cstheme="minorHAnsi"/>
          <w:sz w:val="20"/>
          <w:szCs w:val="20"/>
        </w:rPr>
        <w:t xml:space="preserve"> </w:t>
      </w:r>
    </w:p>
    <w:p w14:paraId="6E59664C" w14:textId="15A50A7C" w:rsidR="00A61E99" w:rsidRPr="00C33ADA" w:rsidRDefault="00A61E99" w:rsidP="003D1445">
      <w:pPr>
        <w:spacing w:after="0" w:line="240" w:lineRule="auto"/>
        <w:ind w:left="360" w:hanging="360"/>
        <w:jc w:val="both"/>
        <w:outlineLvl w:val="0"/>
        <w:rPr>
          <w:rFonts w:cstheme="minorHAnsi"/>
          <w:sz w:val="20"/>
          <w:szCs w:val="20"/>
        </w:rPr>
      </w:pPr>
      <w:r w:rsidRPr="00C33ADA">
        <w:rPr>
          <w:rFonts w:cstheme="minorHAnsi"/>
          <w:sz w:val="20"/>
          <w:szCs w:val="20"/>
        </w:rPr>
        <w:t xml:space="preserve">Załącznik nr </w:t>
      </w:r>
      <w:r w:rsidR="005D4023">
        <w:rPr>
          <w:rFonts w:cstheme="minorHAnsi"/>
          <w:sz w:val="20"/>
          <w:szCs w:val="20"/>
        </w:rPr>
        <w:t>6</w:t>
      </w:r>
      <w:r w:rsidRPr="00C33ADA">
        <w:rPr>
          <w:rFonts w:cstheme="minorHAnsi"/>
          <w:sz w:val="20"/>
          <w:szCs w:val="20"/>
        </w:rPr>
        <w:t xml:space="preserve"> – Wykaz promów</w:t>
      </w:r>
      <w:r w:rsidR="005D4023">
        <w:rPr>
          <w:rFonts w:cstheme="minorHAnsi"/>
          <w:sz w:val="20"/>
          <w:szCs w:val="20"/>
        </w:rPr>
        <w:t>, szkodowość</w:t>
      </w:r>
    </w:p>
    <w:bookmarkEnd w:id="22"/>
    <w:p w14:paraId="0F048D76" w14:textId="77777777" w:rsidR="00383CDE" w:rsidRPr="000673AB" w:rsidRDefault="00383CDE" w:rsidP="003D1445">
      <w:pPr>
        <w:spacing w:after="0" w:line="240" w:lineRule="auto"/>
        <w:ind w:left="360" w:hanging="360"/>
        <w:jc w:val="both"/>
        <w:outlineLvl w:val="0"/>
        <w:rPr>
          <w:rFonts w:cstheme="minorHAnsi"/>
          <w:sz w:val="20"/>
          <w:szCs w:val="20"/>
        </w:rPr>
      </w:pPr>
    </w:p>
    <w:p w14:paraId="503C19A6" w14:textId="2DC771AB" w:rsidR="004949FA" w:rsidRPr="000673AB" w:rsidRDefault="004949FA" w:rsidP="003D1445">
      <w:pPr>
        <w:spacing w:after="0" w:line="240" w:lineRule="auto"/>
        <w:ind w:left="360" w:hanging="360"/>
        <w:jc w:val="both"/>
        <w:outlineLvl w:val="0"/>
        <w:rPr>
          <w:rFonts w:cstheme="minorHAnsi"/>
          <w:bCs/>
          <w:sz w:val="20"/>
          <w:szCs w:val="20"/>
        </w:rPr>
      </w:pPr>
      <w:r w:rsidRPr="000673AB">
        <w:rPr>
          <w:rFonts w:cstheme="minorHAnsi"/>
          <w:bCs/>
          <w:sz w:val="20"/>
          <w:szCs w:val="20"/>
        </w:rPr>
        <w:t>Załączniki wymienione w SWZ stanowią jej treść.</w:t>
      </w:r>
    </w:p>
    <w:p w14:paraId="4A5FD754" w14:textId="77777777" w:rsidR="001A66FD" w:rsidRPr="000673AB" w:rsidRDefault="001A66FD" w:rsidP="006B51A6">
      <w:pPr>
        <w:ind w:left="360" w:hanging="360"/>
        <w:jc w:val="both"/>
        <w:outlineLvl w:val="0"/>
        <w:rPr>
          <w:rFonts w:cstheme="minorHAnsi"/>
          <w:bCs/>
        </w:rPr>
        <w:sectPr w:rsidR="001A66FD" w:rsidRPr="000673AB" w:rsidSect="002F7244">
          <w:headerReference w:type="first" r:id="rId31"/>
          <w:footerReference w:type="first" r:id="rId32"/>
          <w:pgSz w:w="11906" w:h="16838"/>
          <w:pgMar w:top="1077" w:right="907" w:bottom="1134" w:left="907" w:header="709" w:footer="709" w:gutter="0"/>
          <w:cols w:space="708"/>
          <w:titlePg/>
          <w:docGrid w:linePitch="360"/>
        </w:sectPr>
      </w:pPr>
    </w:p>
    <w:p w14:paraId="59D47BC5" w14:textId="77777777" w:rsidR="001A66FD" w:rsidRPr="00C33ADA" w:rsidRDefault="001A66FD" w:rsidP="001A66FD">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C33ADA">
        <w:rPr>
          <w:rFonts w:asciiTheme="minorHAnsi" w:hAnsiTheme="minorHAnsi" w:cstheme="minorHAnsi"/>
          <w:bCs/>
          <w:sz w:val="20"/>
          <w:u w:val="none"/>
        </w:rPr>
        <w:lastRenderedPageBreak/>
        <w:t>Załącznik Nr 1</w:t>
      </w:r>
    </w:p>
    <w:p w14:paraId="479D0EA1" w14:textId="77777777" w:rsidR="001A66FD" w:rsidRPr="00C33ADA" w:rsidRDefault="001A66FD" w:rsidP="00AD5E17">
      <w:pPr>
        <w:spacing w:after="0" w:line="240" w:lineRule="auto"/>
        <w:jc w:val="both"/>
        <w:rPr>
          <w:rFonts w:cstheme="minorHAnsi"/>
        </w:rPr>
      </w:pPr>
    </w:p>
    <w:p w14:paraId="5529623F" w14:textId="77777777" w:rsidR="00797F6A" w:rsidRPr="00C33ADA" w:rsidRDefault="00797F6A" w:rsidP="00797F6A">
      <w:pPr>
        <w:spacing w:after="0" w:line="240" w:lineRule="auto"/>
        <w:jc w:val="both"/>
        <w:rPr>
          <w:rFonts w:cstheme="minorHAnsi"/>
        </w:rPr>
      </w:pPr>
      <w:bookmarkStart w:id="23" w:name="_Hlk63066335"/>
    </w:p>
    <w:p w14:paraId="2FAAFE21" w14:textId="77777777" w:rsidR="00797F6A" w:rsidRPr="00C33ADA" w:rsidRDefault="00797F6A" w:rsidP="00797F6A">
      <w:pPr>
        <w:spacing w:after="0" w:line="240" w:lineRule="auto"/>
        <w:ind w:left="5664"/>
        <w:jc w:val="right"/>
        <w:rPr>
          <w:rFonts w:cstheme="minorHAnsi"/>
          <w:sz w:val="20"/>
          <w:szCs w:val="20"/>
        </w:rPr>
      </w:pPr>
      <w:r w:rsidRPr="00C33ADA">
        <w:rPr>
          <w:rFonts w:cstheme="minorHAnsi"/>
          <w:sz w:val="20"/>
          <w:szCs w:val="20"/>
        </w:rPr>
        <w:t xml:space="preserve">                  ................................................</w:t>
      </w:r>
    </w:p>
    <w:p w14:paraId="4DE3F966" w14:textId="77777777" w:rsidR="00797F6A" w:rsidRPr="00C33ADA" w:rsidRDefault="00797F6A" w:rsidP="00797F6A">
      <w:pPr>
        <w:spacing w:after="0" w:line="240" w:lineRule="auto"/>
        <w:ind w:left="7088"/>
        <w:jc w:val="center"/>
        <w:rPr>
          <w:rFonts w:cstheme="minorHAnsi"/>
          <w:sz w:val="20"/>
          <w:szCs w:val="20"/>
        </w:rPr>
      </w:pPr>
      <w:r w:rsidRPr="00C33ADA">
        <w:rPr>
          <w:rFonts w:cstheme="minorHAnsi"/>
          <w:sz w:val="20"/>
          <w:szCs w:val="20"/>
        </w:rPr>
        <w:t xml:space="preserve">           (miejscowość, data)</w:t>
      </w:r>
    </w:p>
    <w:p w14:paraId="0C63E61F" w14:textId="68686F73" w:rsidR="00797F6A" w:rsidRPr="00C33ADA" w:rsidRDefault="00797F6A" w:rsidP="00797F6A">
      <w:pPr>
        <w:spacing w:after="0" w:line="240" w:lineRule="auto"/>
        <w:ind w:right="6803"/>
        <w:rPr>
          <w:rFonts w:cstheme="minorHAnsi"/>
          <w:sz w:val="20"/>
          <w:szCs w:val="20"/>
          <w:lang w:val="en-US"/>
        </w:rPr>
      </w:pPr>
    </w:p>
    <w:p w14:paraId="3A32DA62" w14:textId="77093A20" w:rsidR="000673AB" w:rsidRPr="00C33ADA" w:rsidRDefault="000673AB" w:rsidP="000673AB">
      <w:pPr>
        <w:spacing w:before="240" w:after="0"/>
        <w:rPr>
          <w:rFonts w:cstheme="minorHAnsi"/>
          <w:szCs w:val="24"/>
          <w:u w:val="single"/>
          <w:vertAlign w:val="superscript"/>
        </w:rPr>
      </w:pPr>
      <w:r w:rsidRPr="00C33ADA">
        <w:rPr>
          <w:rFonts w:cstheme="minorHAnsi"/>
          <w:szCs w:val="24"/>
          <w:u w:val="single"/>
        </w:rPr>
        <w:t>Dane Wykonawcy*</w:t>
      </w:r>
    </w:p>
    <w:p w14:paraId="4BF0A3D6" w14:textId="77777777" w:rsidR="000673AB" w:rsidRPr="00C33ADA" w:rsidRDefault="000673AB" w:rsidP="000673AB">
      <w:pPr>
        <w:widowControl w:val="0"/>
        <w:spacing w:after="0" w:line="240" w:lineRule="auto"/>
        <w:rPr>
          <w:rFonts w:eastAsia="Times New Roman" w:cstheme="minorHAnsi"/>
          <w:szCs w:val="24"/>
        </w:rPr>
      </w:pPr>
      <w:r w:rsidRPr="00C33ADA">
        <w:rPr>
          <w:rFonts w:cstheme="minorHAnsi"/>
          <w:b/>
          <w:szCs w:val="24"/>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0DE4DA0A"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9CA3875" w14:textId="213FF722" w:rsidR="000673AB" w:rsidRPr="00C33ADA" w:rsidRDefault="000673AB">
            <w:pPr>
              <w:spacing w:after="0" w:line="240" w:lineRule="auto"/>
              <w:rPr>
                <w:rFonts w:eastAsia="Calibri" w:cstheme="minorHAnsi"/>
                <w:color w:val="002060"/>
                <w:szCs w:val="24"/>
              </w:rPr>
            </w:pPr>
          </w:p>
        </w:tc>
      </w:tr>
    </w:tbl>
    <w:p w14:paraId="1F8D7CF0" w14:textId="77777777" w:rsidR="000673AB" w:rsidRPr="00C33ADA" w:rsidRDefault="000673AB" w:rsidP="000673AB">
      <w:pPr>
        <w:widowControl w:val="0"/>
        <w:spacing w:after="0" w:line="240" w:lineRule="auto"/>
        <w:rPr>
          <w:rFonts w:eastAsia="Times New Roman" w:cstheme="minorHAnsi"/>
          <w:szCs w:val="24"/>
        </w:rPr>
      </w:pPr>
      <w:r w:rsidRPr="00C33ADA">
        <w:rPr>
          <w:rFonts w:eastAsia="Times New Roman" w:cstheme="minorHAnsi"/>
          <w:b/>
          <w:szCs w:val="24"/>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76DA2516"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FECBB9" w14:textId="77777777" w:rsidR="000673AB" w:rsidRPr="00C33ADA" w:rsidRDefault="000673AB">
            <w:pPr>
              <w:spacing w:after="0" w:line="240" w:lineRule="auto"/>
              <w:rPr>
                <w:rFonts w:eastAsia="Calibri" w:cstheme="minorHAnsi"/>
                <w:color w:val="002060"/>
                <w:szCs w:val="24"/>
              </w:rPr>
            </w:pPr>
          </w:p>
        </w:tc>
      </w:tr>
    </w:tbl>
    <w:p w14:paraId="29CDB5A1" w14:textId="77777777" w:rsidR="000673AB" w:rsidRPr="00C33ADA" w:rsidRDefault="000673AB" w:rsidP="000673AB">
      <w:pPr>
        <w:spacing w:after="0" w:line="240" w:lineRule="auto"/>
        <w:rPr>
          <w:rFonts w:cstheme="minorHAnsi"/>
          <w:b/>
          <w:szCs w:val="24"/>
        </w:rPr>
      </w:pPr>
      <w:r w:rsidRPr="00C33ADA">
        <w:rPr>
          <w:rFonts w:eastAsia="Times New Roman" w:cstheme="minorHAnsi"/>
          <w:b/>
          <w:szCs w:val="24"/>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2D97FBEB"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3BDA60C" w14:textId="77777777" w:rsidR="000673AB" w:rsidRPr="00C33ADA" w:rsidRDefault="000673AB">
            <w:pPr>
              <w:spacing w:after="0" w:line="240" w:lineRule="auto"/>
              <w:rPr>
                <w:rFonts w:cstheme="minorHAnsi"/>
                <w:color w:val="002060"/>
                <w:szCs w:val="24"/>
              </w:rPr>
            </w:pPr>
          </w:p>
        </w:tc>
      </w:tr>
    </w:tbl>
    <w:p w14:paraId="3AA82CE1" w14:textId="77777777" w:rsidR="000673AB" w:rsidRPr="00C33ADA" w:rsidRDefault="000673AB" w:rsidP="000673AB">
      <w:pPr>
        <w:spacing w:after="0" w:line="240" w:lineRule="auto"/>
        <w:rPr>
          <w:rFonts w:cstheme="minorHAnsi"/>
          <w:b/>
          <w:szCs w:val="24"/>
        </w:rPr>
      </w:pPr>
      <w:r w:rsidRPr="00C33ADA">
        <w:rPr>
          <w:rFonts w:eastAsia="Times New Roman" w:cstheme="minorHAnsi"/>
          <w:b/>
          <w:szCs w:val="24"/>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6EAA1D7B"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0CE8AA7" w14:textId="77777777" w:rsidR="000673AB" w:rsidRPr="00C33ADA" w:rsidRDefault="000673AB">
            <w:pPr>
              <w:spacing w:after="0" w:line="240" w:lineRule="auto"/>
              <w:rPr>
                <w:rFonts w:cstheme="minorHAnsi"/>
                <w:color w:val="002060"/>
                <w:szCs w:val="24"/>
              </w:rPr>
            </w:pPr>
          </w:p>
        </w:tc>
      </w:tr>
    </w:tbl>
    <w:p w14:paraId="0F39D858" w14:textId="77777777" w:rsidR="000673AB" w:rsidRPr="00C33ADA" w:rsidRDefault="000673AB" w:rsidP="000673AB">
      <w:pPr>
        <w:spacing w:after="0" w:line="240" w:lineRule="auto"/>
        <w:rPr>
          <w:rFonts w:cstheme="minorHAnsi"/>
          <w:b/>
          <w:szCs w:val="24"/>
        </w:rPr>
      </w:pPr>
      <w:r w:rsidRPr="00C33ADA">
        <w:rPr>
          <w:rFonts w:eastAsia="Times New Roman" w:cstheme="minorHAnsi"/>
          <w:b/>
          <w:szCs w:val="24"/>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1DF160E1"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92D67BC" w14:textId="77777777" w:rsidR="000673AB" w:rsidRPr="00C33ADA" w:rsidRDefault="000673AB">
            <w:pPr>
              <w:spacing w:after="0" w:line="240" w:lineRule="auto"/>
              <w:rPr>
                <w:rFonts w:cstheme="minorHAnsi"/>
                <w:color w:val="002060"/>
                <w:szCs w:val="24"/>
              </w:rPr>
            </w:pPr>
          </w:p>
        </w:tc>
      </w:tr>
    </w:tbl>
    <w:p w14:paraId="375A7615" w14:textId="7B343C03" w:rsidR="000673AB" w:rsidRPr="00C33ADA" w:rsidRDefault="000673AB" w:rsidP="000673AB">
      <w:pPr>
        <w:spacing w:after="0" w:line="240" w:lineRule="auto"/>
        <w:rPr>
          <w:rFonts w:eastAsia="Times New Roman" w:cstheme="minorHAnsi"/>
          <w:i/>
          <w:iCs/>
          <w:szCs w:val="24"/>
        </w:rPr>
      </w:pPr>
      <w:r w:rsidRPr="00C33ADA">
        <w:rPr>
          <w:rFonts w:eastAsia="Times New Roman" w:cstheme="minorHAnsi"/>
          <w:i/>
          <w:iCs/>
          <w:szCs w:val="24"/>
        </w:rPr>
        <w:t>* w przypadku Wykonawców wspólnie ubiegających się o udzielenie zamówienia w formularzu Oferty należy wpisać wszystkich Wykonawców wspólnie ubiegających się o udzielenie zamówienia</w:t>
      </w:r>
    </w:p>
    <w:p w14:paraId="6DAC9AE7" w14:textId="77777777" w:rsidR="000673AB" w:rsidRPr="00C33ADA" w:rsidRDefault="000673AB" w:rsidP="000673AB">
      <w:pPr>
        <w:spacing w:after="0" w:line="240" w:lineRule="auto"/>
        <w:rPr>
          <w:rFonts w:eastAsia="Times New Roman" w:cstheme="minorHAnsi"/>
          <w:b/>
          <w:szCs w:val="24"/>
        </w:rPr>
      </w:pPr>
    </w:p>
    <w:p w14:paraId="2470CD49" w14:textId="77777777" w:rsidR="000673AB" w:rsidRPr="00C33ADA" w:rsidRDefault="000673AB" w:rsidP="000673AB">
      <w:pPr>
        <w:spacing w:after="0" w:line="240" w:lineRule="auto"/>
        <w:rPr>
          <w:rFonts w:eastAsia="Times New Roman" w:cstheme="minorHAnsi"/>
          <w:b/>
          <w:szCs w:val="24"/>
        </w:rPr>
      </w:pPr>
      <w:r w:rsidRPr="00C33ADA">
        <w:rPr>
          <w:rFonts w:eastAsia="Times New Roman" w:cstheme="minorHAnsi"/>
          <w:b/>
          <w:szCs w:val="24"/>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673AB" w:rsidRPr="00C33ADA" w14:paraId="4F12AFB5" w14:textId="77777777" w:rsidTr="000673A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6803234" w14:textId="77777777" w:rsidR="000673AB" w:rsidRPr="00C33ADA" w:rsidRDefault="000673AB">
            <w:pPr>
              <w:spacing w:after="0" w:line="240" w:lineRule="auto"/>
              <w:rPr>
                <w:rFonts w:eastAsia="Calibri" w:cstheme="minorHAnsi"/>
                <w:color w:val="002060"/>
                <w:szCs w:val="24"/>
              </w:rPr>
            </w:pPr>
          </w:p>
        </w:tc>
      </w:tr>
    </w:tbl>
    <w:p w14:paraId="0A8FCDF7" w14:textId="49DD41F7" w:rsidR="004534AD" w:rsidRPr="00C33ADA" w:rsidRDefault="004534AD" w:rsidP="00797F6A">
      <w:pPr>
        <w:spacing w:after="0" w:line="240" w:lineRule="auto"/>
        <w:jc w:val="both"/>
        <w:rPr>
          <w:rFonts w:cstheme="minorHAnsi"/>
          <w:sz w:val="20"/>
          <w:szCs w:val="20"/>
          <w:lang w:val="en-US"/>
        </w:rPr>
      </w:pPr>
    </w:p>
    <w:p w14:paraId="48387446" w14:textId="779DAD94" w:rsidR="004534AD" w:rsidRDefault="004534AD" w:rsidP="00797F6A">
      <w:pPr>
        <w:spacing w:after="0" w:line="240" w:lineRule="auto"/>
        <w:jc w:val="both"/>
        <w:rPr>
          <w:rFonts w:cstheme="minorHAnsi"/>
          <w:sz w:val="20"/>
          <w:szCs w:val="20"/>
          <w:lang w:val="en-US"/>
        </w:rPr>
      </w:pPr>
    </w:p>
    <w:p w14:paraId="7718F5B9" w14:textId="77777777" w:rsidR="00C33ADA" w:rsidRPr="00C33ADA" w:rsidRDefault="00C33ADA" w:rsidP="00797F6A">
      <w:pPr>
        <w:spacing w:after="0" w:line="240" w:lineRule="auto"/>
        <w:jc w:val="both"/>
        <w:rPr>
          <w:rFonts w:cstheme="minorHAnsi"/>
          <w:sz w:val="20"/>
          <w:szCs w:val="20"/>
          <w:lang w:val="en-US"/>
        </w:rPr>
      </w:pPr>
    </w:p>
    <w:p w14:paraId="42A89CAA" w14:textId="48F0F536" w:rsidR="00D50252" w:rsidRPr="00D50252" w:rsidRDefault="004534AD" w:rsidP="004534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3686" w:right="759"/>
        <w:jc w:val="center"/>
        <w:rPr>
          <w:rFonts w:cstheme="minorHAnsi"/>
          <w:b/>
          <w:sz w:val="20"/>
          <w:szCs w:val="20"/>
        </w:rPr>
      </w:pPr>
      <w:r w:rsidRPr="00C33ADA">
        <w:rPr>
          <w:rFonts w:cstheme="minorHAnsi"/>
          <w:b/>
          <w:sz w:val="20"/>
          <w:szCs w:val="20"/>
        </w:rPr>
        <w:t xml:space="preserve">GMINA MIASTO ŚWINOUJŚCIE - </w:t>
      </w:r>
      <w:r w:rsidR="00D50252" w:rsidRPr="00D50252">
        <w:rPr>
          <w:rFonts w:cstheme="minorHAnsi"/>
          <w:b/>
          <w:sz w:val="20"/>
          <w:szCs w:val="20"/>
        </w:rPr>
        <w:t>Żegluga Świnoujska</w:t>
      </w:r>
    </w:p>
    <w:p w14:paraId="598F0477" w14:textId="77777777" w:rsidR="00D50252" w:rsidRPr="00D50252" w:rsidRDefault="00D50252" w:rsidP="004534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3686" w:right="759"/>
        <w:jc w:val="center"/>
        <w:rPr>
          <w:rFonts w:cstheme="minorHAnsi"/>
          <w:bCs/>
          <w:sz w:val="20"/>
          <w:szCs w:val="20"/>
        </w:rPr>
      </w:pPr>
      <w:r w:rsidRPr="00D50252">
        <w:rPr>
          <w:rFonts w:cstheme="minorHAnsi"/>
          <w:bCs/>
          <w:sz w:val="20"/>
          <w:szCs w:val="20"/>
        </w:rPr>
        <w:t>ul. Wybrzeże Władysława IV 12</w:t>
      </w:r>
    </w:p>
    <w:p w14:paraId="0DF925A0" w14:textId="1FBBAEE9" w:rsidR="00797F6A" w:rsidRPr="00C33ADA" w:rsidRDefault="00D50252" w:rsidP="004534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3686" w:right="759"/>
        <w:jc w:val="center"/>
        <w:rPr>
          <w:rFonts w:cstheme="minorHAnsi"/>
          <w:bCs/>
          <w:sz w:val="20"/>
          <w:szCs w:val="20"/>
        </w:rPr>
      </w:pPr>
      <w:r w:rsidRPr="00D50252">
        <w:rPr>
          <w:rFonts w:cstheme="minorHAnsi"/>
          <w:bCs/>
          <w:sz w:val="20"/>
          <w:szCs w:val="20"/>
        </w:rPr>
        <w:t>72 –600 Świnoujście</w:t>
      </w:r>
    </w:p>
    <w:p w14:paraId="7E31ED38" w14:textId="77777777" w:rsidR="004534AD" w:rsidRPr="00C33ADA" w:rsidRDefault="004534AD" w:rsidP="004534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3686" w:right="759"/>
        <w:jc w:val="center"/>
        <w:rPr>
          <w:rFonts w:cstheme="minorHAnsi"/>
          <w:b/>
          <w:sz w:val="20"/>
          <w:szCs w:val="20"/>
        </w:rPr>
      </w:pPr>
    </w:p>
    <w:p w14:paraId="2A253515" w14:textId="3C68DEE8" w:rsidR="00797F6A" w:rsidRPr="00C33ADA" w:rsidRDefault="00797F6A" w:rsidP="00797F6A">
      <w:pPr>
        <w:spacing w:after="0" w:line="240" w:lineRule="auto"/>
        <w:jc w:val="both"/>
        <w:rPr>
          <w:rFonts w:cstheme="minorHAnsi"/>
          <w:sz w:val="20"/>
          <w:szCs w:val="20"/>
        </w:rPr>
      </w:pPr>
    </w:p>
    <w:p w14:paraId="1E3C3CB4" w14:textId="77777777" w:rsidR="00D50252" w:rsidRPr="00C33ADA" w:rsidRDefault="00D50252" w:rsidP="00797F6A">
      <w:pPr>
        <w:spacing w:after="0" w:line="240" w:lineRule="auto"/>
        <w:jc w:val="both"/>
        <w:rPr>
          <w:rFonts w:cstheme="minorHAnsi"/>
          <w:sz w:val="20"/>
          <w:szCs w:val="20"/>
        </w:rPr>
      </w:pPr>
    </w:p>
    <w:p w14:paraId="707224D1" w14:textId="07F197BE" w:rsidR="00797F6A" w:rsidRPr="00C33ADA" w:rsidRDefault="00797F6A" w:rsidP="004534AD">
      <w:pPr>
        <w:shd w:val="clear" w:color="auto" w:fill="FFFFFF" w:themeFill="background1"/>
        <w:spacing w:after="0" w:line="240" w:lineRule="auto"/>
        <w:ind w:left="284" w:hanging="284"/>
        <w:jc w:val="center"/>
        <w:rPr>
          <w:rFonts w:cstheme="minorHAnsi"/>
          <w:b/>
          <w:sz w:val="20"/>
          <w:szCs w:val="20"/>
        </w:rPr>
      </w:pPr>
      <w:r w:rsidRPr="00C33ADA">
        <w:rPr>
          <w:rFonts w:cstheme="minorHAnsi"/>
          <w:b/>
          <w:sz w:val="20"/>
          <w:szCs w:val="20"/>
        </w:rPr>
        <w:t>O F E R TA</w:t>
      </w:r>
    </w:p>
    <w:p w14:paraId="5A56F909" w14:textId="77777777" w:rsidR="00D50252" w:rsidRPr="00C33ADA" w:rsidRDefault="00D50252" w:rsidP="00797F6A">
      <w:pPr>
        <w:spacing w:after="0" w:line="240" w:lineRule="auto"/>
        <w:ind w:left="284"/>
        <w:jc w:val="center"/>
        <w:rPr>
          <w:rFonts w:cstheme="minorHAnsi"/>
          <w:b/>
          <w:sz w:val="20"/>
          <w:szCs w:val="20"/>
        </w:rPr>
      </w:pPr>
    </w:p>
    <w:p w14:paraId="4FEFA3D3" w14:textId="18FDBC4B" w:rsidR="00797F6A" w:rsidRPr="00C33ADA" w:rsidRDefault="00797F6A" w:rsidP="00797F6A">
      <w:pPr>
        <w:spacing w:after="0" w:line="240" w:lineRule="auto"/>
        <w:jc w:val="both"/>
        <w:rPr>
          <w:rFonts w:cstheme="minorHAnsi"/>
          <w:sz w:val="20"/>
          <w:szCs w:val="20"/>
        </w:rPr>
      </w:pPr>
      <w:r w:rsidRPr="00C33ADA">
        <w:rPr>
          <w:rFonts w:cstheme="minorHAnsi"/>
          <w:sz w:val="20"/>
          <w:szCs w:val="20"/>
        </w:rPr>
        <w:tab/>
        <w:t xml:space="preserve">Przystępując do postępowania o udzielenie zamówienia publicznego na </w:t>
      </w:r>
      <w:r w:rsidR="004534AD" w:rsidRPr="00C33ADA">
        <w:rPr>
          <w:rFonts w:cstheme="minorHAnsi"/>
          <w:b/>
          <w:iCs/>
          <w:sz w:val="20"/>
          <w:szCs w:val="20"/>
        </w:rPr>
        <w:t xml:space="preserve">UBEZPIECZENIE MIENIA </w:t>
      </w:r>
      <w:r w:rsidR="004534AD" w:rsidRPr="00C33ADA">
        <w:rPr>
          <w:rFonts w:cstheme="minorHAnsi"/>
          <w:b/>
          <w:iCs/>
          <w:sz w:val="20"/>
          <w:szCs w:val="20"/>
        </w:rPr>
        <w:br/>
        <w:t xml:space="preserve">I ODPOWIEDZIALNOŚCI ŻEGLUGI ŚWINOUJSKIEJ </w:t>
      </w:r>
      <w:r w:rsidR="005D4023">
        <w:rPr>
          <w:rFonts w:cstheme="minorHAnsi"/>
          <w:b/>
          <w:iCs/>
          <w:sz w:val="20"/>
          <w:szCs w:val="20"/>
        </w:rPr>
        <w:t xml:space="preserve">w zakresie ubezpieczenia jednostek pływających </w:t>
      </w:r>
      <w:r w:rsidRPr="00C33ADA">
        <w:rPr>
          <w:rFonts w:cstheme="minorHAnsi"/>
          <w:sz w:val="20"/>
          <w:szCs w:val="20"/>
        </w:rPr>
        <w:t>zgodnie ze SWZ, oferujemy wykonanie zamówienia</w:t>
      </w:r>
      <w:r w:rsidR="00033E30">
        <w:rPr>
          <w:rFonts w:cstheme="minorHAnsi"/>
          <w:sz w:val="20"/>
          <w:szCs w:val="20"/>
        </w:rPr>
        <w:t xml:space="preserve"> </w:t>
      </w:r>
      <w:r w:rsidRPr="00C33ADA">
        <w:rPr>
          <w:rFonts w:cstheme="minorHAnsi"/>
          <w:sz w:val="20"/>
          <w:szCs w:val="20"/>
        </w:rPr>
        <w:t>na następujących warunkach:</w:t>
      </w:r>
    </w:p>
    <w:p w14:paraId="14B1D4F0" w14:textId="77777777" w:rsidR="004534AD" w:rsidRPr="00C33ADA" w:rsidRDefault="004534AD" w:rsidP="00797F6A">
      <w:pPr>
        <w:spacing w:after="0" w:line="240" w:lineRule="auto"/>
        <w:jc w:val="both"/>
        <w:rPr>
          <w:rFonts w:cstheme="minorHAnsi"/>
          <w:sz w:val="20"/>
          <w:szCs w:val="20"/>
        </w:rPr>
      </w:pPr>
    </w:p>
    <w:p w14:paraId="6F5524DA" w14:textId="50DA7DC0" w:rsidR="008A5A44" w:rsidRPr="005D4023" w:rsidRDefault="008A5A44" w:rsidP="005D4023">
      <w:pPr>
        <w:pStyle w:val="Tekstpodstawowywcity"/>
        <w:spacing w:after="0" w:line="240" w:lineRule="auto"/>
        <w:ind w:left="0"/>
        <w:rPr>
          <w:rFonts w:cstheme="minorHAnsi"/>
          <w:bCs/>
          <w:color w:val="FF0000"/>
          <w:sz w:val="20"/>
          <w:szCs w:val="20"/>
          <w:highlight w:val="green"/>
        </w:rPr>
      </w:pPr>
      <w:r w:rsidRPr="00C33ADA">
        <w:rPr>
          <w:rFonts w:cstheme="minorHAnsi"/>
          <w:sz w:val="20"/>
          <w:szCs w:val="20"/>
        </w:rPr>
        <w:t>Oferta obejmuje okres ubezpieczenia wskazany w SWZ to jest: od 01.06.2023 r. do 31.05.2024 r.</w:t>
      </w:r>
    </w:p>
    <w:p w14:paraId="057E9E86" w14:textId="18B53310" w:rsidR="00797F6A" w:rsidRDefault="00797F6A" w:rsidP="00797F6A">
      <w:pPr>
        <w:pStyle w:val="Tekstpodstawowywcity"/>
        <w:spacing w:after="0" w:line="240" w:lineRule="auto"/>
        <w:ind w:left="0"/>
        <w:rPr>
          <w:rFonts w:cstheme="minorHAnsi"/>
          <w:b/>
          <w:sz w:val="20"/>
          <w:szCs w:val="20"/>
          <w:highlight w:val="green"/>
        </w:rPr>
      </w:pPr>
    </w:p>
    <w:p w14:paraId="307F552E" w14:textId="77777777" w:rsidR="00C33ADA" w:rsidRPr="00C33ADA" w:rsidRDefault="00C33ADA" w:rsidP="00C33ADA">
      <w:pPr>
        <w:widowControl w:val="0"/>
        <w:spacing w:after="0" w:line="240" w:lineRule="auto"/>
        <w:rPr>
          <w:rFonts w:eastAsia="Times New Roman" w:cstheme="minorHAnsi"/>
          <w:szCs w:val="24"/>
        </w:rPr>
      </w:pPr>
      <w:r w:rsidRPr="00C33ADA">
        <w:rPr>
          <w:rFonts w:cstheme="minorHAnsi"/>
          <w:b/>
          <w:sz w:val="20"/>
          <w:szCs w:val="20"/>
          <w:u w:val="single"/>
        </w:rPr>
        <w:t>Cena łączna</w:t>
      </w:r>
      <w:r w:rsidRPr="00C33ADA">
        <w:rPr>
          <w:rFonts w:cstheme="minorHAnsi"/>
          <w:b/>
          <w:sz w:val="20"/>
          <w:szCs w:val="20"/>
        </w:rPr>
        <w:t xml:space="preserve"> za cały okres zamówienia, tj. 12 miesięcy wynosi</w:t>
      </w:r>
      <w:r>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33ADA" w:rsidRPr="00C33ADA" w14:paraId="605694BB" w14:textId="77777777" w:rsidTr="00C314A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FF3A03A" w14:textId="451C29BC" w:rsidR="00C33ADA" w:rsidRPr="00C33ADA" w:rsidRDefault="00C33ADA" w:rsidP="00C314AA">
            <w:pPr>
              <w:spacing w:after="0" w:line="240" w:lineRule="auto"/>
              <w:jc w:val="right"/>
              <w:rPr>
                <w:rFonts w:eastAsia="Calibri" w:cstheme="minorHAnsi"/>
                <w:b/>
                <w:bCs/>
                <w:color w:val="002060"/>
                <w:sz w:val="24"/>
                <w:szCs w:val="24"/>
              </w:rPr>
            </w:pPr>
            <w:r w:rsidRPr="00C33ADA">
              <w:rPr>
                <w:rFonts w:eastAsia="Calibri" w:cstheme="minorHAnsi"/>
                <w:b/>
                <w:bCs/>
                <w:color w:val="002060"/>
                <w:sz w:val="24"/>
                <w:szCs w:val="24"/>
              </w:rPr>
              <w:t xml:space="preserve"> zł</w:t>
            </w:r>
          </w:p>
        </w:tc>
      </w:tr>
    </w:tbl>
    <w:p w14:paraId="34581307" w14:textId="77777777" w:rsidR="005D4023" w:rsidRDefault="00C73A77" w:rsidP="008A5A44">
      <w:pPr>
        <w:tabs>
          <w:tab w:val="left" w:pos="360"/>
          <w:tab w:val="num" w:pos="928"/>
        </w:tabs>
        <w:spacing w:after="0" w:line="240" w:lineRule="auto"/>
        <w:jc w:val="both"/>
        <w:rPr>
          <w:rFonts w:cstheme="minorHAnsi"/>
          <w:b/>
          <w:sz w:val="20"/>
          <w:szCs w:val="20"/>
        </w:rPr>
      </w:pPr>
      <w:r w:rsidRPr="00C33ADA">
        <w:rPr>
          <w:rFonts w:cstheme="minorHAnsi"/>
          <w:b/>
          <w:sz w:val="20"/>
          <w:szCs w:val="20"/>
        </w:rPr>
        <w:tab/>
      </w:r>
      <w:r w:rsidRPr="00C33ADA">
        <w:rPr>
          <w:rFonts w:cstheme="minorHAnsi"/>
          <w:b/>
          <w:sz w:val="20"/>
          <w:szCs w:val="20"/>
        </w:rPr>
        <w:tab/>
      </w:r>
      <w:r w:rsidRPr="00C33ADA">
        <w:rPr>
          <w:rFonts w:cstheme="minorHAnsi"/>
          <w:b/>
          <w:sz w:val="20"/>
          <w:szCs w:val="20"/>
        </w:rPr>
        <w:tab/>
      </w:r>
    </w:p>
    <w:p w14:paraId="4A158A4F" w14:textId="77777777" w:rsidR="005D4023" w:rsidRDefault="005D4023" w:rsidP="008A5A44">
      <w:pPr>
        <w:tabs>
          <w:tab w:val="left" w:pos="360"/>
          <w:tab w:val="num" w:pos="928"/>
        </w:tabs>
        <w:spacing w:after="0" w:line="240" w:lineRule="auto"/>
        <w:jc w:val="both"/>
        <w:rPr>
          <w:rFonts w:cstheme="minorHAnsi"/>
          <w:b/>
          <w:sz w:val="20"/>
          <w:szCs w:val="20"/>
        </w:rPr>
      </w:pPr>
    </w:p>
    <w:p w14:paraId="26CAF55F" w14:textId="592D40EB" w:rsidR="005D4023" w:rsidRDefault="005D4023" w:rsidP="008A5A44">
      <w:pPr>
        <w:tabs>
          <w:tab w:val="left" w:pos="360"/>
          <w:tab w:val="num" w:pos="928"/>
        </w:tabs>
        <w:spacing w:after="0" w:line="240" w:lineRule="auto"/>
        <w:jc w:val="both"/>
        <w:rPr>
          <w:rFonts w:cstheme="minorHAnsi"/>
          <w:b/>
          <w:sz w:val="20"/>
          <w:szCs w:val="20"/>
        </w:rPr>
      </w:pPr>
    </w:p>
    <w:p w14:paraId="38204FA3" w14:textId="77777777" w:rsidR="00033E30" w:rsidRDefault="00033E30" w:rsidP="008A5A44">
      <w:pPr>
        <w:tabs>
          <w:tab w:val="left" w:pos="360"/>
          <w:tab w:val="num" w:pos="928"/>
        </w:tabs>
        <w:spacing w:after="0" w:line="240" w:lineRule="auto"/>
        <w:jc w:val="both"/>
        <w:rPr>
          <w:rFonts w:cstheme="minorHAnsi"/>
          <w:b/>
          <w:sz w:val="20"/>
          <w:szCs w:val="20"/>
        </w:rPr>
      </w:pPr>
    </w:p>
    <w:p w14:paraId="7C43B3D8" w14:textId="3767DE61" w:rsidR="00797F6A" w:rsidRPr="00C33ADA" w:rsidRDefault="00797F6A" w:rsidP="008A5A44">
      <w:pPr>
        <w:tabs>
          <w:tab w:val="left" w:pos="360"/>
          <w:tab w:val="num" w:pos="928"/>
        </w:tabs>
        <w:spacing w:after="0" w:line="240" w:lineRule="auto"/>
        <w:jc w:val="both"/>
        <w:rPr>
          <w:rFonts w:cstheme="minorHAnsi"/>
          <w:b/>
          <w:sz w:val="20"/>
          <w:szCs w:val="20"/>
        </w:rPr>
      </w:pPr>
      <w:r w:rsidRPr="00C33ADA">
        <w:rPr>
          <w:rFonts w:cstheme="minorHAnsi"/>
          <w:b/>
          <w:sz w:val="20"/>
          <w:szCs w:val="20"/>
        </w:rPr>
        <w:tab/>
      </w:r>
      <w:r w:rsidRPr="00C33ADA">
        <w:rPr>
          <w:rFonts w:cstheme="minorHAnsi"/>
          <w:b/>
          <w:sz w:val="20"/>
          <w:szCs w:val="20"/>
        </w:rPr>
        <w:tab/>
      </w:r>
      <w:r w:rsidRPr="00C33ADA">
        <w:rPr>
          <w:rFonts w:cstheme="minorHAnsi"/>
          <w:b/>
          <w:sz w:val="20"/>
          <w:szCs w:val="20"/>
        </w:rPr>
        <w:tab/>
      </w:r>
    </w:p>
    <w:p w14:paraId="4C575569" w14:textId="25A55C29" w:rsidR="00797F6A" w:rsidRPr="00C33ADA" w:rsidRDefault="00797F6A" w:rsidP="00797F6A">
      <w:pPr>
        <w:spacing w:after="0" w:line="240" w:lineRule="auto"/>
        <w:ind w:left="60"/>
        <w:jc w:val="both"/>
        <w:rPr>
          <w:rFonts w:cstheme="minorHAnsi"/>
          <w:b/>
          <w:sz w:val="20"/>
          <w:szCs w:val="20"/>
        </w:rPr>
      </w:pPr>
      <w:r w:rsidRPr="00C33ADA">
        <w:rPr>
          <w:rFonts w:cstheme="minorHAnsi"/>
          <w:b/>
          <w:sz w:val="20"/>
          <w:szCs w:val="20"/>
        </w:rPr>
        <w:lastRenderedPageBreak/>
        <w:t xml:space="preserve">Akceptujemy wszystkie </w:t>
      </w:r>
      <w:r w:rsidRPr="0066028C">
        <w:rPr>
          <w:rFonts w:cstheme="minorHAnsi"/>
          <w:b/>
          <w:sz w:val="20"/>
          <w:szCs w:val="20"/>
        </w:rPr>
        <w:t>klauzule obligatoryjne od nr 1 do</w:t>
      </w:r>
      <w:r w:rsidR="00060CD5">
        <w:rPr>
          <w:rFonts w:cstheme="minorHAnsi"/>
          <w:b/>
          <w:sz w:val="20"/>
          <w:szCs w:val="20"/>
        </w:rPr>
        <w:t xml:space="preserve"> 4</w:t>
      </w:r>
      <w:r w:rsidRPr="0066028C">
        <w:rPr>
          <w:rFonts w:cstheme="minorHAnsi"/>
          <w:b/>
          <w:sz w:val="20"/>
          <w:szCs w:val="20"/>
        </w:rPr>
        <w:t xml:space="preserve"> oraz</w:t>
      </w:r>
      <w:r w:rsidRPr="00C33ADA">
        <w:rPr>
          <w:rFonts w:cstheme="minorHAnsi"/>
          <w:b/>
          <w:sz w:val="20"/>
          <w:szCs w:val="20"/>
        </w:rPr>
        <w:t xml:space="preserve"> następujące klauzule fakultatywne w części II zamówienia:</w:t>
      </w:r>
    </w:p>
    <w:p w14:paraId="4D74855F" w14:textId="77777777" w:rsidR="00797F6A" w:rsidRPr="00C33ADA" w:rsidRDefault="00797F6A" w:rsidP="00797F6A">
      <w:pPr>
        <w:suppressAutoHyphens/>
        <w:spacing w:after="0" w:line="240" w:lineRule="auto"/>
        <w:ind w:left="349"/>
        <w:jc w:val="both"/>
        <w:rPr>
          <w:rFonts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33ADA" w14:paraId="4D5B8483" w14:textId="77777777" w:rsidTr="00797F6A">
        <w:trPr>
          <w:trHeight w:val="480"/>
          <w:jc w:val="center"/>
        </w:trPr>
        <w:tc>
          <w:tcPr>
            <w:tcW w:w="1003" w:type="dxa"/>
            <w:vAlign w:val="center"/>
          </w:tcPr>
          <w:p w14:paraId="0A2D5A64"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Nr</w:t>
            </w:r>
          </w:p>
          <w:p w14:paraId="08F16FBF"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klauzuli</w:t>
            </w:r>
          </w:p>
        </w:tc>
        <w:tc>
          <w:tcPr>
            <w:tcW w:w="5742" w:type="dxa"/>
            <w:vAlign w:val="center"/>
          </w:tcPr>
          <w:p w14:paraId="31589574"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Nazwa klauzuli</w:t>
            </w:r>
          </w:p>
        </w:tc>
        <w:tc>
          <w:tcPr>
            <w:tcW w:w="992" w:type="dxa"/>
            <w:vAlign w:val="center"/>
          </w:tcPr>
          <w:p w14:paraId="2E6A5D48"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TAK/NIE*</w:t>
            </w:r>
          </w:p>
        </w:tc>
        <w:tc>
          <w:tcPr>
            <w:tcW w:w="1669" w:type="dxa"/>
            <w:vAlign w:val="center"/>
          </w:tcPr>
          <w:p w14:paraId="41895A57"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Liczba punktów</w:t>
            </w:r>
          </w:p>
        </w:tc>
      </w:tr>
      <w:tr w:rsidR="00B234B7" w:rsidRPr="00C33ADA" w14:paraId="08D15A8F" w14:textId="77777777" w:rsidTr="00797F6A">
        <w:trPr>
          <w:trHeight w:val="413"/>
          <w:jc w:val="center"/>
        </w:trPr>
        <w:tc>
          <w:tcPr>
            <w:tcW w:w="1003" w:type="dxa"/>
            <w:vAlign w:val="center"/>
          </w:tcPr>
          <w:p w14:paraId="7719A8EF" w14:textId="0909110B" w:rsidR="00B234B7" w:rsidRPr="00C33ADA" w:rsidRDefault="00060CD5" w:rsidP="00B234B7">
            <w:pPr>
              <w:suppressAutoHyphens/>
              <w:spacing w:after="0" w:line="240" w:lineRule="auto"/>
              <w:jc w:val="center"/>
              <w:rPr>
                <w:rFonts w:cstheme="minorHAnsi"/>
                <w:sz w:val="20"/>
                <w:szCs w:val="20"/>
              </w:rPr>
            </w:pPr>
            <w:r>
              <w:rPr>
                <w:rFonts w:cstheme="minorHAnsi"/>
                <w:sz w:val="20"/>
                <w:szCs w:val="20"/>
              </w:rPr>
              <w:t>5</w:t>
            </w:r>
          </w:p>
        </w:tc>
        <w:tc>
          <w:tcPr>
            <w:tcW w:w="5742" w:type="dxa"/>
            <w:vAlign w:val="center"/>
          </w:tcPr>
          <w:p w14:paraId="2E72C15A" w14:textId="288BCCBF" w:rsidR="00B234B7" w:rsidRPr="00C33ADA" w:rsidRDefault="00B234B7" w:rsidP="00B234B7">
            <w:pPr>
              <w:spacing w:after="0" w:line="240" w:lineRule="auto"/>
              <w:ind w:left="131"/>
              <w:rPr>
                <w:rFonts w:cstheme="minorHAnsi"/>
                <w:sz w:val="20"/>
                <w:szCs w:val="20"/>
              </w:rPr>
            </w:pPr>
            <w:r w:rsidRPr="00C33ADA">
              <w:rPr>
                <w:rFonts w:cstheme="minorHAnsi"/>
                <w:sz w:val="20"/>
                <w:szCs w:val="20"/>
              </w:rPr>
              <w:t xml:space="preserve">Klauzula </w:t>
            </w:r>
            <w:r w:rsidR="008A5A44" w:rsidRPr="00C33ADA">
              <w:rPr>
                <w:rFonts w:cstheme="minorHAnsi"/>
                <w:sz w:val="20"/>
                <w:szCs w:val="20"/>
              </w:rPr>
              <w:t>zgłaszania szkód</w:t>
            </w:r>
          </w:p>
        </w:tc>
        <w:tc>
          <w:tcPr>
            <w:tcW w:w="992" w:type="dxa"/>
            <w:vAlign w:val="center"/>
          </w:tcPr>
          <w:p w14:paraId="03705C29" w14:textId="77777777" w:rsidR="00B234B7" w:rsidRPr="00C33ADA" w:rsidRDefault="00B234B7" w:rsidP="00B234B7">
            <w:pPr>
              <w:spacing w:after="0" w:line="240" w:lineRule="auto"/>
              <w:jc w:val="center"/>
              <w:rPr>
                <w:rFonts w:cstheme="minorHAnsi"/>
                <w:sz w:val="20"/>
                <w:szCs w:val="20"/>
              </w:rPr>
            </w:pPr>
          </w:p>
        </w:tc>
        <w:tc>
          <w:tcPr>
            <w:tcW w:w="1669" w:type="dxa"/>
            <w:vAlign w:val="center"/>
          </w:tcPr>
          <w:p w14:paraId="088C48CB" w14:textId="08954C1F" w:rsidR="00B234B7" w:rsidRPr="00C33ADA" w:rsidRDefault="0066028C" w:rsidP="00B234B7">
            <w:pPr>
              <w:spacing w:after="0" w:line="240" w:lineRule="auto"/>
              <w:jc w:val="center"/>
              <w:rPr>
                <w:rFonts w:cstheme="minorHAnsi"/>
                <w:sz w:val="20"/>
                <w:szCs w:val="20"/>
              </w:rPr>
            </w:pPr>
            <w:r>
              <w:rPr>
                <w:rFonts w:cstheme="minorHAnsi"/>
                <w:sz w:val="20"/>
                <w:szCs w:val="20"/>
              </w:rPr>
              <w:t>20</w:t>
            </w:r>
            <w:r w:rsidR="00B234B7" w:rsidRPr="00C33ADA">
              <w:rPr>
                <w:rFonts w:cstheme="minorHAnsi"/>
                <w:sz w:val="20"/>
                <w:szCs w:val="20"/>
              </w:rPr>
              <w:t xml:space="preserve"> pkt</w:t>
            </w:r>
          </w:p>
        </w:tc>
      </w:tr>
      <w:tr w:rsidR="00B234B7" w:rsidRPr="00C33ADA" w14:paraId="10362EA4" w14:textId="77777777" w:rsidTr="00797F6A">
        <w:trPr>
          <w:trHeight w:val="344"/>
          <w:jc w:val="center"/>
        </w:trPr>
        <w:tc>
          <w:tcPr>
            <w:tcW w:w="1003" w:type="dxa"/>
            <w:vAlign w:val="center"/>
          </w:tcPr>
          <w:p w14:paraId="628BC603" w14:textId="0A2DD683" w:rsidR="00B234B7" w:rsidRPr="00C33ADA" w:rsidRDefault="00060CD5" w:rsidP="00B234B7">
            <w:pPr>
              <w:suppressAutoHyphens/>
              <w:spacing w:after="0" w:line="240" w:lineRule="auto"/>
              <w:jc w:val="center"/>
              <w:rPr>
                <w:rFonts w:cstheme="minorHAnsi"/>
                <w:sz w:val="20"/>
                <w:szCs w:val="20"/>
              </w:rPr>
            </w:pPr>
            <w:r>
              <w:rPr>
                <w:rFonts w:cstheme="minorHAnsi"/>
                <w:sz w:val="20"/>
                <w:szCs w:val="20"/>
              </w:rPr>
              <w:t>6</w:t>
            </w:r>
          </w:p>
        </w:tc>
        <w:tc>
          <w:tcPr>
            <w:tcW w:w="5742" w:type="dxa"/>
            <w:vAlign w:val="center"/>
          </w:tcPr>
          <w:p w14:paraId="2738456C" w14:textId="1FD671F9" w:rsidR="00B234B7" w:rsidRPr="00C33ADA" w:rsidRDefault="00B234B7" w:rsidP="00B234B7">
            <w:pPr>
              <w:spacing w:after="0" w:line="240" w:lineRule="auto"/>
              <w:ind w:left="131"/>
              <w:rPr>
                <w:rFonts w:cstheme="minorHAnsi"/>
                <w:sz w:val="20"/>
                <w:szCs w:val="20"/>
              </w:rPr>
            </w:pPr>
            <w:r w:rsidRPr="00C33ADA">
              <w:rPr>
                <w:rFonts w:cstheme="minorHAnsi"/>
                <w:sz w:val="20"/>
                <w:szCs w:val="20"/>
              </w:rPr>
              <w:t xml:space="preserve">Klauzula </w:t>
            </w:r>
            <w:r w:rsidR="008A5A44" w:rsidRPr="00C33ADA">
              <w:rPr>
                <w:rFonts w:cstheme="minorHAnsi"/>
                <w:sz w:val="20"/>
                <w:szCs w:val="20"/>
              </w:rPr>
              <w:t>funduszu prewencyjnego</w:t>
            </w:r>
          </w:p>
        </w:tc>
        <w:tc>
          <w:tcPr>
            <w:tcW w:w="992" w:type="dxa"/>
            <w:vAlign w:val="center"/>
          </w:tcPr>
          <w:p w14:paraId="34CBFC07" w14:textId="77777777" w:rsidR="00B234B7" w:rsidRPr="00C33ADA" w:rsidRDefault="00B234B7" w:rsidP="00B234B7">
            <w:pPr>
              <w:spacing w:after="0" w:line="240" w:lineRule="auto"/>
              <w:jc w:val="center"/>
              <w:rPr>
                <w:rFonts w:cstheme="minorHAnsi"/>
                <w:sz w:val="20"/>
                <w:szCs w:val="20"/>
              </w:rPr>
            </w:pPr>
          </w:p>
        </w:tc>
        <w:tc>
          <w:tcPr>
            <w:tcW w:w="1669" w:type="dxa"/>
            <w:vAlign w:val="center"/>
          </w:tcPr>
          <w:p w14:paraId="10907070" w14:textId="2549B8E5" w:rsidR="00B234B7" w:rsidRPr="00C33ADA" w:rsidRDefault="000673AB" w:rsidP="00B234B7">
            <w:pPr>
              <w:spacing w:after="0" w:line="240" w:lineRule="auto"/>
              <w:jc w:val="center"/>
              <w:rPr>
                <w:rFonts w:cstheme="minorHAnsi"/>
                <w:sz w:val="20"/>
                <w:szCs w:val="20"/>
              </w:rPr>
            </w:pPr>
            <w:r w:rsidRPr="00C33ADA">
              <w:rPr>
                <w:rFonts w:cstheme="minorHAnsi"/>
                <w:sz w:val="20"/>
                <w:szCs w:val="20"/>
              </w:rPr>
              <w:t>40</w:t>
            </w:r>
            <w:r w:rsidR="00B234B7" w:rsidRPr="00C33ADA">
              <w:rPr>
                <w:rFonts w:cstheme="minorHAnsi"/>
                <w:sz w:val="20"/>
                <w:szCs w:val="20"/>
              </w:rPr>
              <w:t xml:space="preserve"> pkt</w:t>
            </w:r>
          </w:p>
        </w:tc>
      </w:tr>
      <w:tr w:rsidR="00B234B7" w:rsidRPr="00C33ADA" w14:paraId="2BAC4FCD" w14:textId="77777777" w:rsidTr="00797F6A">
        <w:trPr>
          <w:trHeight w:val="405"/>
          <w:jc w:val="center"/>
        </w:trPr>
        <w:tc>
          <w:tcPr>
            <w:tcW w:w="1003" w:type="dxa"/>
            <w:vAlign w:val="center"/>
          </w:tcPr>
          <w:p w14:paraId="09A7F4AA" w14:textId="3FF75567" w:rsidR="00B234B7" w:rsidRPr="00C33ADA" w:rsidRDefault="00060CD5" w:rsidP="00B234B7">
            <w:pPr>
              <w:suppressAutoHyphens/>
              <w:spacing w:after="0" w:line="240" w:lineRule="auto"/>
              <w:jc w:val="center"/>
              <w:rPr>
                <w:rFonts w:cstheme="minorHAnsi"/>
                <w:sz w:val="20"/>
                <w:szCs w:val="20"/>
              </w:rPr>
            </w:pPr>
            <w:r>
              <w:rPr>
                <w:rFonts w:cstheme="minorHAnsi"/>
                <w:sz w:val="20"/>
                <w:szCs w:val="20"/>
              </w:rPr>
              <w:t>7</w:t>
            </w:r>
          </w:p>
        </w:tc>
        <w:tc>
          <w:tcPr>
            <w:tcW w:w="5742" w:type="dxa"/>
            <w:vAlign w:val="center"/>
          </w:tcPr>
          <w:p w14:paraId="0B61E23F" w14:textId="63FC4D79" w:rsidR="00B234B7" w:rsidRPr="00C33ADA" w:rsidRDefault="00B234B7" w:rsidP="00B234B7">
            <w:pPr>
              <w:spacing w:after="0" w:line="240" w:lineRule="auto"/>
              <w:ind w:left="131"/>
              <w:rPr>
                <w:rFonts w:cstheme="minorHAnsi"/>
                <w:sz w:val="20"/>
                <w:szCs w:val="20"/>
              </w:rPr>
            </w:pPr>
            <w:r w:rsidRPr="00C33ADA">
              <w:rPr>
                <w:rFonts w:cstheme="minorHAnsi"/>
                <w:sz w:val="20"/>
                <w:szCs w:val="20"/>
              </w:rPr>
              <w:t xml:space="preserve">Klauzula </w:t>
            </w:r>
            <w:r w:rsidR="008A5A44" w:rsidRPr="00C33ADA">
              <w:rPr>
                <w:rFonts w:cstheme="minorHAnsi"/>
                <w:sz w:val="20"/>
                <w:szCs w:val="20"/>
              </w:rPr>
              <w:t>warunków i taryf</w:t>
            </w:r>
          </w:p>
        </w:tc>
        <w:tc>
          <w:tcPr>
            <w:tcW w:w="992" w:type="dxa"/>
            <w:vAlign w:val="center"/>
          </w:tcPr>
          <w:p w14:paraId="45313F1D" w14:textId="77777777" w:rsidR="00B234B7" w:rsidRPr="00C33ADA" w:rsidRDefault="00B234B7" w:rsidP="00B234B7">
            <w:pPr>
              <w:spacing w:after="0" w:line="240" w:lineRule="auto"/>
              <w:jc w:val="center"/>
              <w:rPr>
                <w:rFonts w:cstheme="minorHAnsi"/>
                <w:sz w:val="20"/>
                <w:szCs w:val="20"/>
              </w:rPr>
            </w:pPr>
          </w:p>
        </w:tc>
        <w:tc>
          <w:tcPr>
            <w:tcW w:w="1669" w:type="dxa"/>
            <w:vAlign w:val="center"/>
          </w:tcPr>
          <w:p w14:paraId="0D4F062B" w14:textId="27AB87F2" w:rsidR="00B234B7" w:rsidRPr="00C33ADA" w:rsidRDefault="00914838" w:rsidP="00B234B7">
            <w:pPr>
              <w:spacing w:after="0" w:line="240" w:lineRule="auto"/>
              <w:jc w:val="center"/>
              <w:rPr>
                <w:rFonts w:cstheme="minorHAnsi"/>
                <w:sz w:val="20"/>
                <w:szCs w:val="20"/>
              </w:rPr>
            </w:pPr>
            <w:r>
              <w:rPr>
                <w:rFonts w:cstheme="minorHAnsi"/>
                <w:sz w:val="20"/>
                <w:szCs w:val="20"/>
              </w:rPr>
              <w:t>10</w:t>
            </w:r>
            <w:r w:rsidR="00B234B7" w:rsidRPr="00C33ADA">
              <w:rPr>
                <w:rFonts w:cstheme="minorHAnsi"/>
                <w:sz w:val="20"/>
                <w:szCs w:val="20"/>
              </w:rPr>
              <w:t xml:space="preserve"> pkt</w:t>
            </w:r>
          </w:p>
        </w:tc>
      </w:tr>
      <w:tr w:rsidR="00B234B7" w:rsidRPr="00C33ADA" w14:paraId="3B55BF44" w14:textId="77777777" w:rsidTr="00797F6A">
        <w:trPr>
          <w:trHeight w:val="411"/>
          <w:jc w:val="center"/>
        </w:trPr>
        <w:tc>
          <w:tcPr>
            <w:tcW w:w="1003" w:type="dxa"/>
            <w:vAlign w:val="center"/>
          </w:tcPr>
          <w:p w14:paraId="0C7E3D73" w14:textId="63A4C8FA" w:rsidR="00B234B7" w:rsidRPr="00C33ADA" w:rsidRDefault="00060CD5" w:rsidP="00B234B7">
            <w:pPr>
              <w:suppressAutoHyphens/>
              <w:spacing w:after="0" w:line="240" w:lineRule="auto"/>
              <w:jc w:val="center"/>
              <w:rPr>
                <w:rFonts w:cstheme="minorHAnsi"/>
                <w:sz w:val="20"/>
                <w:szCs w:val="20"/>
              </w:rPr>
            </w:pPr>
            <w:r>
              <w:rPr>
                <w:rFonts w:cstheme="minorHAnsi"/>
                <w:sz w:val="20"/>
                <w:szCs w:val="20"/>
              </w:rPr>
              <w:t>8</w:t>
            </w:r>
          </w:p>
        </w:tc>
        <w:tc>
          <w:tcPr>
            <w:tcW w:w="5742" w:type="dxa"/>
            <w:vAlign w:val="center"/>
          </w:tcPr>
          <w:p w14:paraId="62080D50" w14:textId="61ADBB5F" w:rsidR="00B234B7" w:rsidRPr="00C33ADA" w:rsidRDefault="00B234B7" w:rsidP="00B234B7">
            <w:pPr>
              <w:spacing w:after="0" w:line="240" w:lineRule="auto"/>
              <w:ind w:left="131"/>
              <w:rPr>
                <w:rFonts w:cstheme="minorHAnsi"/>
                <w:sz w:val="20"/>
                <w:szCs w:val="20"/>
              </w:rPr>
            </w:pPr>
            <w:r w:rsidRPr="00C33ADA">
              <w:rPr>
                <w:rFonts w:cstheme="minorHAnsi"/>
                <w:sz w:val="20"/>
                <w:szCs w:val="20"/>
              </w:rPr>
              <w:t>Klauzula z</w:t>
            </w:r>
            <w:r w:rsidR="008A5A44" w:rsidRPr="00C33ADA">
              <w:rPr>
                <w:rFonts w:cstheme="minorHAnsi"/>
                <w:sz w:val="20"/>
                <w:szCs w:val="20"/>
              </w:rPr>
              <w:t>niżki składki z tytułu niskiej szkodowości I*</w:t>
            </w:r>
          </w:p>
        </w:tc>
        <w:tc>
          <w:tcPr>
            <w:tcW w:w="992" w:type="dxa"/>
            <w:vAlign w:val="center"/>
          </w:tcPr>
          <w:p w14:paraId="69F39A2A" w14:textId="77777777" w:rsidR="00B234B7" w:rsidRPr="00C33ADA" w:rsidRDefault="00B234B7" w:rsidP="00B234B7">
            <w:pPr>
              <w:spacing w:after="0" w:line="240" w:lineRule="auto"/>
              <w:jc w:val="center"/>
              <w:rPr>
                <w:rFonts w:cstheme="minorHAnsi"/>
                <w:sz w:val="20"/>
                <w:szCs w:val="20"/>
              </w:rPr>
            </w:pPr>
          </w:p>
        </w:tc>
        <w:tc>
          <w:tcPr>
            <w:tcW w:w="1669" w:type="dxa"/>
            <w:vAlign w:val="center"/>
          </w:tcPr>
          <w:p w14:paraId="416E30DF" w14:textId="5079A614" w:rsidR="00B234B7" w:rsidRPr="00C33ADA" w:rsidRDefault="00914838" w:rsidP="00B234B7">
            <w:pPr>
              <w:spacing w:after="0" w:line="240" w:lineRule="auto"/>
              <w:jc w:val="center"/>
              <w:rPr>
                <w:rFonts w:cstheme="minorHAnsi"/>
                <w:sz w:val="20"/>
                <w:szCs w:val="20"/>
              </w:rPr>
            </w:pPr>
            <w:r>
              <w:rPr>
                <w:rFonts w:cstheme="minorHAnsi"/>
                <w:sz w:val="20"/>
                <w:szCs w:val="20"/>
              </w:rPr>
              <w:t>20</w:t>
            </w:r>
            <w:r w:rsidR="00B234B7" w:rsidRPr="00C33ADA">
              <w:rPr>
                <w:rFonts w:cstheme="minorHAnsi"/>
                <w:sz w:val="20"/>
                <w:szCs w:val="20"/>
              </w:rPr>
              <w:t xml:space="preserve"> pkt</w:t>
            </w:r>
          </w:p>
        </w:tc>
      </w:tr>
      <w:tr w:rsidR="00B234B7" w:rsidRPr="00C33ADA" w14:paraId="5236CED2" w14:textId="77777777" w:rsidTr="00797F6A">
        <w:trPr>
          <w:trHeight w:val="411"/>
          <w:jc w:val="center"/>
        </w:trPr>
        <w:tc>
          <w:tcPr>
            <w:tcW w:w="1003" w:type="dxa"/>
            <w:vAlign w:val="center"/>
          </w:tcPr>
          <w:p w14:paraId="63976EE4" w14:textId="1289A3B9" w:rsidR="00B234B7" w:rsidRPr="00C33ADA" w:rsidRDefault="00060CD5" w:rsidP="00B234B7">
            <w:pPr>
              <w:suppressAutoHyphens/>
              <w:spacing w:after="0" w:line="240" w:lineRule="auto"/>
              <w:jc w:val="center"/>
              <w:rPr>
                <w:rFonts w:cstheme="minorHAnsi"/>
                <w:sz w:val="20"/>
                <w:szCs w:val="20"/>
              </w:rPr>
            </w:pPr>
            <w:r>
              <w:rPr>
                <w:rFonts w:cstheme="minorHAnsi"/>
                <w:sz w:val="20"/>
                <w:szCs w:val="20"/>
              </w:rPr>
              <w:t>9</w:t>
            </w:r>
          </w:p>
        </w:tc>
        <w:tc>
          <w:tcPr>
            <w:tcW w:w="5742" w:type="dxa"/>
            <w:vAlign w:val="center"/>
          </w:tcPr>
          <w:p w14:paraId="4385FCD7" w14:textId="5367285E" w:rsidR="00B234B7" w:rsidRPr="00C33ADA" w:rsidRDefault="008A5A44" w:rsidP="00B234B7">
            <w:pPr>
              <w:spacing w:after="0" w:line="240" w:lineRule="auto"/>
              <w:ind w:left="131"/>
              <w:rPr>
                <w:rFonts w:cstheme="minorHAnsi"/>
                <w:sz w:val="20"/>
                <w:szCs w:val="20"/>
              </w:rPr>
            </w:pPr>
            <w:r w:rsidRPr="00C33ADA">
              <w:rPr>
                <w:rFonts w:cstheme="minorHAnsi"/>
                <w:sz w:val="20"/>
                <w:szCs w:val="20"/>
              </w:rPr>
              <w:t>Klauzula zniżki składki z tytułu niskiej szkodowości II*</w:t>
            </w:r>
          </w:p>
        </w:tc>
        <w:tc>
          <w:tcPr>
            <w:tcW w:w="992" w:type="dxa"/>
            <w:vAlign w:val="center"/>
          </w:tcPr>
          <w:p w14:paraId="0641A00C" w14:textId="77777777" w:rsidR="00B234B7" w:rsidRPr="00C33ADA" w:rsidRDefault="00B234B7" w:rsidP="00B234B7">
            <w:pPr>
              <w:spacing w:after="0" w:line="240" w:lineRule="auto"/>
              <w:jc w:val="center"/>
              <w:rPr>
                <w:rFonts w:cstheme="minorHAnsi"/>
                <w:sz w:val="20"/>
                <w:szCs w:val="20"/>
              </w:rPr>
            </w:pPr>
          </w:p>
        </w:tc>
        <w:tc>
          <w:tcPr>
            <w:tcW w:w="1669" w:type="dxa"/>
            <w:vAlign w:val="center"/>
          </w:tcPr>
          <w:p w14:paraId="1EA59AF8" w14:textId="6C32FBDA" w:rsidR="00B234B7" w:rsidRPr="00C33ADA" w:rsidRDefault="000673AB" w:rsidP="00B234B7">
            <w:pPr>
              <w:spacing w:after="0" w:line="240" w:lineRule="auto"/>
              <w:jc w:val="center"/>
              <w:rPr>
                <w:rFonts w:cstheme="minorHAnsi"/>
                <w:sz w:val="20"/>
                <w:szCs w:val="20"/>
              </w:rPr>
            </w:pPr>
            <w:r w:rsidRPr="00C33ADA">
              <w:rPr>
                <w:rFonts w:cstheme="minorHAnsi"/>
                <w:sz w:val="20"/>
                <w:szCs w:val="20"/>
              </w:rPr>
              <w:t>30</w:t>
            </w:r>
            <w:r w:rsidR="00B234B7" w:rsidRPr="00C33ADA">
              <w:rPr>
                <w:rFonts w:cstheme="minorHAnsi"/>
                <w:sz w:val="20"/>
                <w:szCs w:val="20"/>
              </w:rPr>
              <w:t xml:space="preserve"> pkt</w:t>
            </w:r>
          </w:p>
        </w:tc>
      </w:tr>
    </w:tbl>
    <w:p w14:paraId="15E3BD81" w14:textId="77777777" w:rsidR="00797F6A" w:rsidRPr="00C33ADA" w:rsidRDefault="00797F6A" w:rsidP="008A5A44">
      <w:pPr>
        <w:spacing w:after="0" w:line="240" w:lineRule="auto"/>
        <w:jc w:val="both"/>
        <w:rPr>
          <w:rFonts w:cstheme="minorHAnsi"/>
          <w:i/>
          <w:iCs/>
          <w:position w:val="-4"/>
          <w:sz w:val="20"/>
          <w:szCs w:val="20"/>
        </w:rPr>
      </w:pPr>
      <w:r w:rsidRPr="00C33ADA">
        <w:rPr>
          <w:rFonts w:cstheme="minorHAnsi"/>
          <w:i/>
          <w:iCs/>
          <w:position w:val="-4"/>
          <w:sz w:val="20"/>
          <w:szCs w:val="20"/>
        </w:rPr>
        <w:t>*W przypadku braku zapisu „TAK” lub „NIE” przy danej klauzuli Zamawiający uzna, że dana klauzula nie została zaakceptowana w ofercie przez Wykonawcę.</w:t>
      </w:r>
    </w:p>
    <w:p w14:paraId="5CE9CCB0" w14:textId="69A78F6C" w:rsidR="00797F6A" w:rsidRPr="00C33ADA" w:rsidRDefault="000673AB" w:rsidP="000673AB">
      <w:pPr>
        <w:spacing w:after="0" w:line="240" w:lineRule="auto"/>
        <w:jc w:val="both"/>
        <w:rPr>
          <w:rFonts w:cstheme="minorHAnsi"/>
          <w:i/>
          <w:iCs/>
          <w:sz w:val="20"/>
          <w:szCs w:val="20"/>
          <w:highlight w:val="green"/>
        </w:rPr>
      </w:pPr>
      <w:r w:rsidRPr="00C33ADA">
        <w:rPr>
          <w:rFonts w:cstheme="minorHAnsi"/>
          <w:i/>
          <w:iCs/>
          <w:sz w:val="20"/>
          <w:szCs w:val="20"/>
        </w:rPr>
        <w:t xml:space="preserve">**Wykonawca w ofercie zaakceptuje albo klauzulę nr </w:t>
      </w:r>
      <w:r w:rsidR="005D4023">
        <w:rPr>
          <w:rFonts w:cstheme="minorHAnsi"/>
          <w:i/>
          <w:iCs/>
          <w:sz w:val="20"/>
          <w:szCs w:val="20"/>
        </w:rPr>
        <w:t>8</w:t>
      </w:r>
      <w:r w:rsidRPr="00C33ADA">
        <w:rPr>
          <w:rFonts w:cstheme="minorHAnsi"/>
          <w:i/>
          <w:iCs/>
          <w:sz w:val="20"/>
          <w:szCs w:val="20"/>
        </w:rPr>
        <w:t xml:space="preserve"> albo klauzulę nr </w:t>
      </w:r>
      <w:r w:rsidR="005D4023">
        <w:rPr>
          <w:rFonts w:cstheme="minorHAnsi"/>
          <w:i/>
          <w:iCs/>
          <w:sz w:val="20"/>
          <w:szCs w:val="20"/>
        </w:rPr>
        <w:t>9</w:t>
      </w:r>
      <w:r w:rsidR="00953A3E">
        <w:rPr>
          <w:rFonts w:cstheme="minorHAnsi"/>
          <w:i/>
          <w:iCs/>
          <w:sz w:val="20"/>
          <w:szCs w:val="20"/>
        </w:rPr>
        <w:t>.</w:t>
      </w:r>
      <w:r w:rsidRPr="00C33ADA">
        <w:rPr>
          <w:rFonts w:cstheme="minorHAnsi"/>
          <w:i/>
          <w:iCs/>
          <w:sz w:val="20"/>
          <w:szCs w:val="20"/>
        </w:rPr>
        <w:t xml:space="preserve"> W przypadku zaakceptowania w ofercie zarówno klauzuli nr </w:t>
      </w:r>
      <w:r w:rsidR="005D4023">
        <w:rPr>
          <w:rFonts w:cstheme="minorHAnsi"/>
          <w:i/>
          <w:iCs/>
          <w:sz w:val="20"/>
          <w:szCs w:val="20"/>
        </w:rPr>
        <w:t>8</w:t>
      </w:r>
      <w:r w:rsidRPr="00C33ADA">
        <w:rPr>
          <w:rFonts w:cstheme="minorHAnsi"/>
          <w:i/>
          <w:iCs/>
          <w:sz w:val="20"/>
          <w:szCs w:val="20"/>
        </w:rPr>
        <w:t xml:space="preserve"> jak i klauzuli nr </w:t>
      </w:r>
      <w:r w:rsidR="005D4023">
        <w:rPr>
          <w:rFonts w:cstheme="minorHAnsi"/>
          <w:i/>
          <w:iCs/>
          <w:sz w:val="20"/>
          <w:szCs w:val="20"/>
        </w:rPr>
        <w:t>9</w:t>
      </w:r>
      <w:r w:rsidRPr="00C33ADA">
        <w:rPr>
          <w:rFonts w:cstheme="minorHAnsi"/>
          <w:i/>
          <w:iCs/>
          <w:sz w:val="20"/>
          <w:szCs w:val="20"/>
        </w:rPr>
        <w:t xml:space="preserve">, Zamawiający uzna, że do oferty ma zastosowanie klauzula korzystniejsza dla Zamawiającego (klauzula nr </w:t>
      </w:r>
      <w:r w:rsidR="005D4023">
        <w:rPr>
          <w:rFonts w:cstheme="minorHAnsi"/>
          <w:i/>
          <w:iCs/>
          <w:sz w:val="20"/>
          <w:szCs w:val="20"/>
        </w:rPr>
        <w:t>9</w:t>
      </w:r>
      <w:r w:rsidRPr="00C33ADA">
        <w:rPr>
          <w:rFonts w:cstheme="minorHAnsi"/>
          <w:i/>
          <w:iCs/>
          <w:sz w:val="20"/>
          <w:szCs w:val="20"/>
        </w:rPr>
        <w:t>) i za tę klauzulę przyzna punkty w trakcie oceny oferty Wykonawcy.</w:t>
      </w:r>
    </w:p>
    <w:p w14:paraId="1FF4B737" w14:textId="77777777" w:rsidR="00797F6A" w:rsidRPr="00C33ADA" w:rsidRDefault="00797F6A" w:rsidP="00797F6A">
      <w:pPr>
        <w:spacing w:after="0" w:line="240" w:lineRule="auto"/>
        <w:ind w:left="60"/>
        <w:jc w:val="both"/>
        <w:rPr>
          <w:rFonts w:cstheme="minorHAnsi"/>
          <w:b/>
          <w:position w:val="-4"/>
          <w:sz w:val="20"/>
          <w:szCs w:val="20"/>
          <w:highlight w:val="darkGreen"/>
        </w:rPr>
      </w:pPr>
    </w:p>
    <w:p w14:paraId="0A258317" w14:textId="77777777" w:rsidR="00797F6A" w:rsidRPr="00C33ADA" w:rsidRDefault="00797F6A" w:rsidP="000673AB">
      <w:pPr>
        <w:spacing w:after="0" w:line="240" w:lineRule="auto"/>
        <w:rPr>
          <w:rFonts w:cstheme="minorHAnsi"/>
          <w:b/>
          <w:bCs/>
          <w:sz w:val="20"/>
          <w:szCs w:val="20"/>
        </w:rPr>
      </w:pPr>
      <w:r w:rsidRPr="00C33ADA">
        <w:rPr>
          <w:rFonts w:cstheme="minorHAnsi"/>
          <w:b/>
          <w:bCs/>
          <w:sz w:val="20"/>
          <w:szCs w:val="20"/>
        </w:rPr>
        <w:t>Oświadczenie dotyczące wszystkich części Zamówienia:</w:t>
      </w:r>
    </w:p>
    <w:p w14:paraId="544A0A88" w14:textId="77777777" w:rsidR="00C73A77" w:rsidRPr="00C33ADA" w:rsidRDefault="00C73A77" w:rsidP="00126DC4">
      <w:pPr>
        <w:numPr>
          <w:ilvl w:val="0"/>
          <w:numId w:val="27"/>
        </w:numPr>
        <w:spacing w:after="0" w:line="240" w:lineRule="auto"/>
        <w:jc w:val="both"/>
        <w:rPr>
          <w:rFonts w:cstheme="minorHAnsi"/>
          <w:sz w:val="20"/>
          <w:szCs w:val="20"/>
        </w:rPr>
      </w:pPr>
      <w:bookmarkStart w:id="24" w:name="_Hlk124150269"/>
      <w:r w:rsidRPr="00C33ADA">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4"/>
    <w:p w14:paraId="39A500B8" w14:textId="77777777"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C33ADA" w:rsidRDefault="00797F6A" w:rsidP="00126DC4">
      <w:pPr>
        <w:numPr>
          <w:ilvl w:val="0"/>
          <w:numId w:val="27"/>
        </w:numPr>
        <w:spacing w:after="0" w:line="240" w:lineRule="auto"/>
        <w:jc w:val="both"/>
        <w:rPr>
          <w:rFonts w:cstheme="minorHAnsi"/>
          <w:sz w:val="20"/>
          <w:szCs w:val="20"/>
        </w:rPr>
      </w:pPr>
      <w:bookmarkStart w:id="25" w:name="_Hlk62075828"/>
      <w:r w:rsidRPr="00C33ADA">
        <w:rPr>
          <w:rFonts w:cstheme="minorHAnsi"/>
          <w:sz w:val="20"/>
          <w:szCs w:val="20"/>
        </w:rPr>
        <w:t>Oświadczamy, że akceptujemy zawarte w warunkach umownych SWZ zaproponowane przez Zamawiającego warunki płatności.</w:t>
      </w:r>
    </w:p>
    <w:bookmarkEnd w:id="25"/>
    <w:p w14:paraId="12D03712" w14:textId="3206B183"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usługa ubezpieczenia zwolniona jest z podatku VAT zgodnie z art. 43 ust. 1 pkt 37 Ustawy z dnia 11 marca 2004 o podatku od towarów i usług (</w:t>
      </w:r>
      <w:r w:rsidR="00DE5FBC" w:rsidRPr="00C33ADA">
        <w:rPr>
          <w:rFonts w:cstheme="minorHAnsi"/>
          <w:sz w:val="20"/>
          <w:szCs w:val="20"/>
        </w:rPr>
        <w:t xml:space="preserve">Dz.U. z 2022 r., poz. 931 </w:t>
      </w:r>
      <w:r w:rsidRPr="00C33ADA">
        <w:rPr>
          <w:rFonts w:cstheme="minorHAnsi"/>
          <w:sz w:val="20"/>
          <w:szCs w:val="20"/>
        </w:rPr>
        <w:t xml:space="preserve">z </w:t>
      </w:r>
      <w:proofErr w:type="spellStart"/>
      <w:r w:rsidRPr="00C33ADA">
        <w:rPr>
          <w:rFonts w:cstheme="minorHAnsi"/>
          <w:sz w:val="20"/>
          <w:szCs w:val="20"/>
        </w:rPr>
        <w:t>późn</w:t>
      </w:r>
      <w:proofErr w:type="spellEnd"/>
      <w:r w:rsidRPr="00C33ADA">
        <w:rPr>
          <w:rFonts w:cstheme="minorHAnsi"/>
          <w:sz w:val="20"/>
          <w:szCs w:val="20"/>
        </w:rPr>
        <w:t>. zm.).</w:t>
      </w:r>
    </w:p>
    <w:p w14:paraId="58DD5E51" w14:textId="77777777"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zapoznaliśmy się i akceptujemy projektowane postanowienia umowy określone w SWZ</w:t>
      </w:r>
      <w:r w:rsidRPr="00C33ADA">
        <w:rPr>
          <w:rFonts w:cstheme="minorHAnsi"/>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C33ADA" w:rsidRDefault="00797F6A" w:rsidP="00126DC4">
      <w:pPr>
        <w:numPr>
          <w:ilvl w:val="0"/>
          <w:numId w:val="27"/>
        </w:numPr>
        <w:spacing w:after="0" w:line="240" w:lineRule="auto"/>
        <w:jc w:val="both"/>
        <w:rPr>
          <w:rFonts w:cstheme="minorHAnsi"/>
          <w:sz w:val="20"/>
          <w:szCs w:val="20"/>
        </w:rPr>
      </w:pPr>
      <w:bookmarkStart w:id="26" w:name="_Hlk62075989"/>
      <w:r w:rsidRPr="00C33ADA">
        <w:rPr>
          <w:rFonts w:cstheme="minorHAnsi"/>
          <w:sz w:val="20"/>
          <w:szCs w:val="20"/>
        </w:rPr>
        <w:t xml:space="preserve">Zamierzamy powierzyć niżej wymienionym podwykonawcom następujące części zamówienia (następujący zakres czynności ubezpieczeniowych związanych z przedmiotem zamówienia) </w:t>
      </w:r>
      <w:r w:rsidRPr="00C33ADA">
        <w:rPr>
          <w:rFonts w:cstheme="minorHAnsi"/>
          <w:i/>
          <w:sz w:val="20"/>
          <w:szCs w:val="20"/>
        </w:rPr>
        <w:t>/wypełniają Wykonawcy, którzy deklarują taki zamiar/:</w:t>
      </w:r>
    </w:p>
    <w:p w14:paraId="005AC8F4" w14:textId="77777777" w:rsidR="00797F6A" w:rsidRPr="00C33ADA" w:rsidRDefault="00797F6A" w:rsidP="00797F6A">
      <w:pPr>
        <w:spacing w:after="0" w:line="240" w:lineRule="auto"/>
        <w:ind w:left="709" w:hanging="349"/>
        <w:jc w:val="both"/>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797F6A" w:rsidRPr="00C33ADA" w14:paraId="41A47896" w14:textId="77777777" w:rsidTr="00797F6A">
        <w:trPr>
          <w:jc w:val="center"/>
        </w:trPr>
        <w:tc>
          <w:tcPr>
            <w:tcW w:w="561" w:type="dxa"/>
          </w:tcPr>
          <w:p w14:paraId="35DBF961"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L.p.</w:t>
            </w:r>
          </w:p>
        </w:tc>
        <w:tc>
          <w:tcPr>
            <w:tcW w:w="4404" w:type="dxa"/>
          </w:tcPr>
          <w:p w14:paraId="52FAD5AE" w14:textId="741B003A" w:rsidR="00797F6A" w:rsidRPr="00C33ADA" w:rsidRDefault="005D4023" w:rsidP="00797F6A">
            <w:pPr>
              <w:spacing w:after="0" w:line="240" w:lineRule="auto"/>
              <w:jc w:val="center"/>
              <w:rPr>
                <w:rFonts w:cstheme="minorHAnsi"/>
                <w:b/>
                <w:sz w:val="20"/>
                <w:szCs w:val="20"/>
              </w:rPr>
            </w:pPr>
            <w:r>
              <w:rPr>
                <w:rFonts w:cstheme="minorHAnsi"/>
                <w:b/>
                <w:bCs/>
                <w:sz w:val="20"/>
                <w:szCs w:val="20"/>
              </w:rPr>
              <w:t>Zamówienie</w:t>
            </w:r>
            <w:r w:rsidR="00797F6A" w:rsidRPr="00C33ADA">
              <w:rPr>
                <w:rFonts w:cstheme="minorHAnsi"/>
                <w:b/>
                <w:bCs/>
                <w:sz w:val="20"/>
                <w:szCs w:val="20"/>
              </w:rPr>
              <w:t xml:space="preserve"> powierzone podwykonawcom (zakres czynności ubezpieczeniowych powierzonych podwykonawcom)</w:t>
            </w:r>
          </w:p>
        </w:tc>
        <w:tc>
          <w:tcPr>
            <w:tcW w:w="4438" w:type="dxa"/>
            <w:shd w:val="clear" w:color="auto" w:fill="auto"/>
          </w:tcPr>
          <w:p w14:paraId="7BE45B75"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 xml:space="preserve">Nazwa podwykonawcy </w:t>
            </w:r>
          </w:p>
          <w:p w14:paraId="0295A340"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(jeżeli jest już znana)</w:t>
            </w:r>
          </w:p>
        </w:tc>
      </w:tr>
      <w:tr w:rsidR="00797F6A" w:rsidRPr="00C33ADA" w14:paraId="01DE66F8" w14:textId="77777777" w:rsidTr="00797F6A">
        <w:trPr>
          <w:jc w:val="center"/>
        </w:trPr>
        <w:tc>
          <w:tcPr>
            <w:tcW w:w="561" w:type="dxa"/>
          </w:tcPr>
          <w:p w14:paraId="5DB2DE05" w14:textId="77777777" w:rsidR="00797F6A" w:rsidRPr="00C33ADA" w:rsidRDefault="00797F6A" w:rsidP="00797F6A">
            <w:pPr>
              <w:spacing w:after="0" w:line="240" w:lineRule="auto"/>
              <w:jc w:val="both"/>
              <w:rPr>
                <w:rFonts w:cstheme="minorHAnsi"/>
                <w:sz w:val="20"/>
                <w:szCs w:val="20"/>
              </w:rPr>
            </w:pPr>
          </w:p>
        </w:tc>
        <w:tc>
          <w:tcPr>
            <w:tcW w:w="4404" w:type="dxa"/>
          </w:tcPr>
          <w:p w14:paraId="31FC5A42" w14:textId="77777777" w:rsidR="00797F6A" w:rsidRPr="00C33ADA" w:rsidRDefault="00797F6A" w:rsidP="00797F6A">
            <w:pPr>
              <w:spacing w:after="0" w:line="240" w:lineRule="auto"/>
              <w:jc w:val="both"/>
              <w:rPr>
                <w:rFonts w:cstheme="minorHAnsi"/>
                <w:sz w:val="20"/>
                <w:szCs w:val="20"/>
              </w:rPr>
            </w:pPr>
          </w:p>
        </w:tc>
        <w:tc>
          <w:tcPr>
            <w:tcW w:w="4438" w:type="dxa"/>
            <w:shd w:val="clear" w:color="auto" w:fill="auto"/>
          </w:tcPr>
          <w:p w14:paraId="391F53CB" w14:textId="77777777" w:rsidR="00797F6A" w:rsidRPr="00C33ADA" w:rsidRDefault="00797F6A" w:rsidP="00797F6A">
            <w:pPr>
              <w:spacing w:after="0" w:line="240" w:lineRule="auto"/>
              <w:jc w:val="both"/>
              <w:rPr>
                <w:rFonts w:cstheme="minorHAnsi"/>
                <w:sz w:val="20"/>
                <w:szCs w:val="20"/>
              </w:rPr>
            </w:pPr>
          </w:p>
        </w:tc>
      </w:tr>
      <w:tr w:rsidR="00797F6A" w:rsidRPr="00C33ADA" w14:paraId="24AEAEC8" w14:textId="77777777" w:rsidTr="00797F6A">
        <w:trPr>
          <w:jc w:val="center"/>
        </w:trPr>
        <w:tc>
          <w:tcPr>
            <w:tcW w:w="561" w:type="dxa"/>
          </w:tcPr>
          <w:p w14:paraId="4C20F1DD" w14:textId="77777777" w:rsidR="00797F6A" w:rsidRPr="00C33ADA" w:rsidRDefault="00797F6A" w:rsidP="00797F6A">
            <w:pPr>
              <w:spacing w:after="0" w:line="240" w:lineRule="auto"/>
              <w:jc w:val="both"/>
              <w:rPr>
                <w:rFonts w:cstheme="minorHAnsi"/>
                <w:sz w:val="20"/>
                <w:szCs w:val="20"/>
              </w:rPr>
            </w:pPr>
          </w:p>
        </w:tc>
        <w:tc>
          <w:tcPr>
            <w:tcW w:w="4404" w:type="dxa"/>
          </w:tcPr>
          <w:p w14:paraId="26EB86DA" w14:textId="77777777" w:rsidR="00797F6A" w:rsidRPr="00C33ADA" w:rsidRDefault="00797F6A" w:rsidP="00797F6A">
            <w:pPr>
              <w:spacing w:after="0" w:line="240" w:lineRule="auto"/>
              <w:jc w:val="both"/>
              <w:rPr>
                <w:rFonts w:cstheme="minorHAnsi"/>
                <w:sz w:val="20"/>
                <w:szCs w:val="20"/>
              </w:rPr>
            </w:pPr>
          </w:p>
        </w:tc>
        <w:tc>
          <w:tcPr>
            <w:tcW w:w="4438" w:type="dxa"/>
          </w:tcPr>
          <w:p w14:paraId="34A12254" w14:textId="77777777" w:rsidR="00797F6A" w:rsidRPr="00C33ADA" w:rsidRDefault="00797F6A" w:rsidP="00797F6A">
            <w:pPr>
              <w:spacing w:after="0" w:line="240" w:lineRule="auto"/>
              <w:jc w:val="both"/>
              <w:rPr>
                <w:rFonts w:cstheme="minorHAnsi"/>
                <w:sz w:val="20"/>
                <w:szCs w:val="20"/>
              </w:rPr>
            </w:pPr>
          </w:p>
        </w:tc>
      </w:tr>
      <w:bookmarkEnd w:id="26"/>
    </w:tbl>
    <w:p w14:paraId="5C740652" w14:textId="77777777" w:rsidR="00797F6A" w:rsidRPr="00C33ADA" w:rsidRDefault="00797F6A" w:rsidP="00797F6A">
      <w:pPr>
        <w:spacing w:after="0" w:line="240" w:lineRule="auto"/>
        <w:jc w:val="both"/>
        <w:rPr>
          <w:rFonts w:cstheme="minorHAnsi"/>
          <w:sz w:val="20"/>
          <w:szCs w:val="20"/>
        </w:rPr>
      </w:pPr>
    </w:p>
    <w:p w14:paraId="6A23658F" w14:textId="63B7278E"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C33ADA">
        <w:rPr>
          <w:rFonts w:cstheme="minorHAnsi"/>
          <w:sz w:val="20"/>
          <w:szCs w:val="20"/>
        </w:rPr>
        <w:t xml:space="preserve">Dz. U. z 2021 r. poz. 1130 z </w:t>
      </w:r>
      <w:proofErr w:type="spellStart"/>
      <w:r w:rsidR="00DE5FBC" w:rsidRPr="00C33ADA">
        <w:rPr>
          <w:rFonts w:cstheme="minorHAnsi"/>
          <w:sz w:val="20"/>
          <w:szCs w:val="20"/>
        </w:rPr>
        <w:t>późn</w:t>
      </w:r>
      <w:proofErr w:type="spellEnd"/>
      <w:r w:rsidR="00DE5FBC" w:rsidRPr="00C33ADA">
        <w:rPr>
          <w:rFonts w:cstheme="minorHAnsi"/>
          <w:sz w:val="20"/>
          <w:szCs w:val="20"/>
        </w:rPr>
        <w:t>. zm.</w:t>
      </w:r>
      <w:r w:rsidRPr="00C33ADA">
        <w:rPr>
          <w:rFonts w:cstheme="minorHAnsi"/>
          <w:sz w:val="20"/>
          <w:szCs w:val="20"/>
        </w:rPr>
        <w:t>).</w:t>
      </w:r>
    </w:p>
    <w:p w14:paraId="6AFBFCC2" w14:textId="77777777"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C33ADA" w14:paraId="14F6B210" w14:textId="77777777" w:rsidTr="000673AB">
        <w:tc>
          <w:tcPr>
            <w:tcW w:w="4655" w:type="dxa"/>
            <w:shd w:val="clear" w:color="auto" w:fill="auto"/>
          </w:tcPr>
          <w:p w14:paraId="41A1F1C1"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Ryzyko</w:t>
            </w:r>
          </w:p>
        </w:tc>
        <w:tc>
          <w:tcPr>
            <w:tcW w:w="4708" w:type="dxa"/>
            <w:shd w:val="clear" w:color="auto" w:fill="auto"/>
          </w:tcPr>
          <w:p w14:paraId="7CC46229" w14:textId="77777777" w:rsidR="00797F6A" w:rsidRPr="00C33ADA" w:rsidRDefault="00797F6A" w:rsidP="00797F6A">
            <w:pPr>
              <w:spacing w:after="0" w:line="240" w:lineRule="auto"/>
              <w:jc w:val="center"/>
              <w:rPr>
                <w:rFonts w:cstheme="minorHAnsi"/>
                <w:b/>
                <w:sz w:val="20"/>
                <w:szCs w:val="20"/>
              </w:rPr>
            </w:pPr>
            <w:r w:rsidRPr="00C33ADA">
              <w:rPr>
                <w:rFonts w:cstheme="minorHAnsi"/>
                <w:b/>
                <w:sz w:val="20"/>
                <w:szCs w:val="20"/>
              </w:rPr>
              <w:t xml:space="preserve">Warunki ubezpieczenia mające zastosowanie do danego ubezpieczenia </w:t>
            </w:r>
            <w:r w:rsidRPr="00C33ADA">
              <w:rPr>
                <w:rFonts w:cstheme="minorHAnsi"/>
                <w:bCs/>
                <w:sz w:val="20"/>
                <w:szCs w:val="20"/>
              </w:rPr>
              <w:t>/prosimy o podanie nazwy OWU oraz danym pozwalających je jednoznacznie zidentyfikować/</w:t>
            </w:r>
          </w:p>
        </w:tc>
      </w:tr>
      <w:tr w:rsidR="00797F6A" w:rsidRPr="00C33ADA" w14:paraId="021A22EB" w14:textId="77777777" w:rsidTr="000673AB">
        <w:tc>
          <w:tcPr>
            <w:tcW w:w="4655" w:type="dxa"/>
            <w:shd w:val="clear" w:color="auto" w:fill="auto"/>
          </w:tcPr>
          <w:p w14:paraId="27B96E01" w14:textId="77777777" w:rsidR="00797F6A" w:rsidRPr="00C33ADA" w:rsidRDefault="00797F6A" w:rsidP="00797F6A">
            <w:pPr>
              <w:spacing w:after="0" w:line="240" w:lineRule="auto"/>
              <w:jc w:val="both"/>
              <w:rPr>
                <w:rFonts w:cstheme="minorHAnsi"/>
                <w:sz w:val="20"/>
                <w:szCs w:val="20"/>
              </w:rPr>
            </w:pPr>
            <w:r w:rsidRPr="00C33ADA">
              <w:rPr>
                <w:rFonts w:cstheme="minorHAnsi"/>
                <w:sz w:val="20"/>
                <w:szCs w:val="20"/>
              </w:rPr>
              <w:t xml:space="preserve">…………………….. </w:t>
            </w:r>
          </w:p>
        </w:tc>
        <w:tc>
          <w:tcPr>
            <w:tcW w:w="4708" w:type="dxa"/>
            <w:shd w:val="clear" w:color="auto" w:fill="auto"/>
          </w:tcPr>
          <w:p w14:paraId="0FBDDED4" w14:textId="77777777" w:rsidR="00797F6A" w:rsidRPr="00C33ADA" w:rsidRDefault="00797F6A" w:rsidP="00797F6A">
            <w:pPr>
              <w:spacing w:after="0" w:line="240" w:lineRule="auto"/>
              <w:rPr>
                <w:rFonts w:cstheme="minorHAnsi"/>
                <w:sz w:val="20"/>
                <w:szCs w:val="20"/>
              </w:rPr>
            </w:pPr>
            <w:r w:rsidRPr="00C33ADA">
              <w:rPr>
                <w:rFonts w:cstheme="minorHAnsi"/>
                <w:sz w:val="20"/>
                <w:szCs w:val="20"/>
              </w:rPr>
              <w:t>OWU …..</w:t>
            </w:r>
          </w:p>
        </w:tc>
      </w:tr>
    </w:tbl>
    <w:p w14:paraId="506E97AB" w14:textId="77777777" w:rsidR="00797F6A" w:rsidRPr="00C33ADA" w:rsidRDefault="00797F6A" w:rsidP="005D4023">
      <w:pPr>
        <w:spacing w:after="0" w:line="240" w:lineRule="auto"/>
        <w:jc w:val="both"/>
        <w:rPr>
          <w:rFonts w:cstheme="minorHAnsi"/>
          <w:sz w:val="20"/>
          <w:szCs w:val="20"/>
          <w:highlight w:val="yellow"/>
        </w:rPr>
      </w:pPr>
    </w:p>
    <w:p w14:paraId="21B0C737" w14:textId="77777777" w:rsidR="00797F6A" w:rsidRPr="00C33ADA" w:rsidRDefault="00797F6A" w:rsidP="00126DC4">
      <w:pPr>
        <w:numPr>
          <w:ilvl w:val="0"/>
          <w:numId w:val="27"/>
        </w:numPr>
        <w:spacing w:after="0" w:line="240" w:lineRule="auto"/>
        <w:jc w:val="both"/>
        <w:rPr>
          <w:rFonts w:cstheme="minorHAnsi"/>
          <w:sz w:val="20"/>
          <w:szCs w:val="20"/>
        </w:rPr>
      </w:pPr>
      <w:r w:rsidRPr="00C33ADA">
        <w:rPr>
          <w:rFonts w:cstheme="minorHAnsi"/>
          <w:sz w:val="20"/>
          <w:szCs w:val="20"/>
        </w:rPr>
        <w:t>Oświadczamy, że Wykonawca którego reprezentujemy jest:</w:t>
      </w:r>
    </w:p>
    <w:p w14:paraId="15D75915" w14:textId="77777777" w:rsidR="00797F6A" w:rsidRPr="00C33ADA" w:rsidRDefault="006B7EFB"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C33ADA">
            <w:rPr>
              <w:rFonts w:ascii="Segoe UI Symbol" w:eastAsia="MS Gothic" w:hAnsi="Segoe UI Symbol" w:cs="Segoe UI Symbol"/>
              <w:sz w:val="20"/>
              <w:szCs w:val="20"/>
            </w:rPr>
            <w:t>☐</w:t>
          </w:r>
        </w:sdtContent>
      </w:sdt>
      <w:r w:rsidR="00797F6A" w:rsidRPr="00C33ADA">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C33ADA" w:rsidRDefault="006B7EFB"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C33ADA">
            <w:rPr>
              <w:rFonts w:ascii="Segoe UI Symbol" w:eastAsia="MS Gothic" w:hAnsi="Segoe UI Symbol" w:cs="Segoe UI Symbol"/>
              <w:sz w:val="20"/>
              <w:szCs w:val="20"/>
            </w:rPr>
            <w:t>☐</w:t>
          </w:r>
        </w:sdtContent>
      </w:sdt>
      <w:r w:rsidR="00797F6A" w:rsidRPr="00C33ADA">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C33ADA" w:rsidRDefault="006B7EFB"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C33ADA">
            <w:rPr>
              <w:rFonts w:ascii="Segoe UI Symbol" w:eastAsia="MS Gothic" w:hAnsi="Segoe UI Symbol" w:cs="Segoe UI Symbol"/>
              <w:sz w:val="20"/>
              <w:szCs w:val="20"/>
            </w:rPr>
            <w:t>☐</w:t>
          </w:r>
        </w:sdtContent>
      </w:sdt>
      <w:r w:rsidR="00797F6A" w:rsidRPr="00C33ADA">
        <w:rPr>
          <w:rFonts w:cstheme="minorHAnsi"/>
          <w:sz w:val="20"/>
          <w:szCs w:val="20"/>
        </w:rPr>
        <w:t xml:space="preserve">  dużym przedsiębiorstwem</w:t>
      </w:r>
    </w:p>
    <w:p w14:paraId="26EB7F58" w14:textId="1F044B63" w:rsidR="00797F6A" w:rsidRPr="00C33ADA" w:rsidRDefault="00797F6A" w:rsidP="00126DC4">
      <w:pPr>
        <w:pStyle w:val="Akapitzlist1"/>
        <w:numPr>
          <w:ilvl w:val="0"/>
          <w:numId w:val="27"/>
        </w:numPr>
        <w:spacing w:before="60" w:after="60" w:line="240" w:lineRule="auto"/>
        <w:jc w:val="both"/>
        <w:rPr>
          <w:rFonts w:asciiTheme="minorHAnsi" w:hAnsiTheme="minorHAnsi" w:cstheme="minorHAnsi"/>
          <w:sz w:val="20"/>
        </w:rPr>
      </w:pPr>
      <w:bookmarkStart w:id="27" w:name="_Hlk62079193"/>
      <w:r w:rsidRPr="00C33ADA">
        <w:rPr>
          <w:rFonts w:asciiTheme="minorHAnsi" w:hAnsiTheme="minorHAnsi" w:cstheme="minorHAnsi"/>
          <w:sz w:val="20"/>
        </w:rPr>
        <w:t xml:space="preserve">Na podstawie § 13 </w:t>
      </w:r>
      <w:r w:rsidR="00A22D78" w:rsidRPr="00C33ADA">
        <w:rPr>
          <w:rFonts w:asciiTheme="minorHAnsi" w:eastAsia="Calibri" w:hAnsiTheme="minorHAnsi" w:cstheme="minorHAnsi"/>
          <w:sz w:val="20"/>
          <w:lang w:eastAsia="pl-PL"/>
        </w:rPr>
        <w:t xml:space="preserve">Rozporządzenia Ministra Rozwoju, Pracy i Technologii z dnia 23 grudnia 2020 r. </w:t>
      </w:r>
      <w:r w:rsidRPr="00C33ADA">
        <w:rPr>
          <w:rFonts w:asciiTheme="minorHAnsi" w:hAnsiTheme="minorHAnsi" w:cstheme="minorHAnsi"/>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C33ADA">
        <w:rPr>
          <w:rFonts w:asciiTheme="minorHAnsi" w:hAnsiTheme="minorHAnsi" w:cstheme="minorHAnsi"/>
          <w:i/>
          <w:iCs/>
          <w:sz w:val="20"/>
        </w:rPr>
        <w:t xml:space="preserve">(należy podać jakie dokumenty Zamawiający może samodzielnie pobrać np. KRS, </w:t>
      </w:r>
      <w:proofErr w:type="spellStart"/>
      <w:r w:rsidRPr="00C33ADA">
        <w:rPr>
          <w:rFonts w:asciiTheme="minorHAnsi" w:hAnsiTheme="minorHAnsi" w:cstheme="minorHAnsi"/>
          <w:i/>
          <w:iCs/>
          <w:sz w:val="20"/>
        </w:rPr>
        <w:t>CEiDG</w:t>
      </w:r>
      <w:proofErr w:type="spellEnd"/>
      <w:r w:rsidRPr="00C33ADA">
        <w:rPr>
          <w:rFonts w:asciiTheme="minorHAnsi" w:hAnsiTheme="minorHAnsi" w:cstheme="minorHAnsi"/>
          <w:i/>
          <w:iCs/>
          <w:sz w:val="20"/>
        </w:rPr>
        <w:t>)</w:t>
      </w:r>
      <w:r w:rsidRPr="00C33ADA">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C33ADA" w:rsidRDefault="006B7EFB" w:rsidP="00797F6A">
      <w:pPr>
        <w:spacing w:after="0" w:line="240" w:lineRule="auto"/>
        <w:ind w:left="2835" w:hanging="2475"/>
        <w:jc w:val="both"/>
        <w:rPr>
          <w:rFonts w:cstheme="minorHAnsi"/>
          <w:b/>
          <w:bCs/>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C33ADA">
            <w:rPr>
              <w:rFonts w:ascii="Segoe UI Symbol" w:eastAsia="MS Gothic" w:hAnsi="Segoe UI Symbol" w:cs="Segoe UI Symbol"/>
              <w:sz w:val="20"/>
              <w:szCs w:val="20"/>
            </w:rPr>
            <w:t>☐</w:t>
          </w:r>
        </w:sdtContent>
      </w:sdt>
      <w:r w:rsidR="00797F6A" w:rsidRPr="00C33ADA">
        <w:rPr>
          <w:rFonts w:cstheme="minorHAnsi"/>
          <w:sz w:val="20"/>
          <w:szCs w:val="20"/>
        </w:rPr>
        <w:t xml:space="preserve"> </w:t>
      </w:r>
      <w:hyperlink r:id="rId33" w:history="1">
        <w:r w:rsidR="00797F6A" w:rsidRPr="00C33ADA">
          <w:rPr>
            <w:rStyle w:val="Hipercze"/>
            <w:rFonts w:cstheme="minorHAnsi"/>
            <w:b/>
            <w:bCs/>
            <w:sz w:val="20"/>
            <w:szCs w:val="20"/>
          </w:rPr>
          <w:t>https://ems.ms.gov.pl/krs/wyszukiwaniepodmiotu</w:t>
        </w:r>
      </w:hyperlink>
      <w:r w:rsidR="00797F6A" w:rsidRPr="00C33ADA">
        <w:rPr>
          <w:rFonts w:cstheme="minorHAnsi"/>
          <w:b/>
          <w:bCs/>
        </w:rPr>
        <w:t xml:space="preserve"> </w:t>
      </w:r>
    </w:p>
    <w:p w14:paraId="7CDA7BCB" w14:textId="77777777" w:rsidR="00797F6A" w:rsidRPr="00C33ADA" w:rsidRDefault="00797F6A" w:rsidP="00797F6A">
      <w:pPr>
        <w:spacing w:after="0" w:line="240" w:lineRule="auto"/>
        <w:ind w:left="2835" w:hanging="2475"/>
        <w:jc w:val="both"/>
        <w:rPr>
          <w:rFonts w:cstheme="minorHAnsi"/>
          <w:b/>
          <w:bCs/>
        </w:rPr>
      </w:pPr>
    </w:p>
    <w:p w14:paraId="64CC03F2" w14:textId="77777777" w:rsidR="00797F6A" w:rsidRPr="00C33ADA" w:rsidRDefault="006B7EFB" w:rsidP="00797F6A">
      <w:pPr>
        <w:spacing w:after="60" w:line="240" w:lineRule="auto"/>
        <w:ind w:left="357"/>
        <w:jc w:val="both"/>
        <w:rPr>
          <w:rFonts w:cstheme="minorHAnsi"/>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C33ADA">
            <w:rPr>
              <w:rFonts w:ascii="Segoe UI Symbol" w:eastAsia="MS Gothic" w:hAnsi="Segoe UI Symbol" w:cs="Segoe UI Symbol"/>
              <w:sz w:val="20"/>
              <w:szCs w:val="20"/>
            </w:rPr>
            <w:t>☐</w:t>
          </w:r>
        </w:sdtContent>
      </w:sdt>
      <w:r w:rsidR="00797F6A" w:rsidRPr="00C33ADA">
        <w:rPr>
          <w:rFonts w:cstheme="minorHAnsi"/>
          <w:sz w:val="20"/>
          <w:szCs w:val="20"/>
        </w:rPr>
        <w:t xml:space="preserve"> </w:t>
      </w:r>
      <w:hyperlink r:id="rId34" w:history="1">
        <w:r w:rsidR="00797F6A" w:rsidRPr="00C33ADA">
          <w:rPr>
            <w:rStyle w:val="Hipercze"/>
            <w:rFonts w:cstheme="minorHAnsi"/>
            <w:b/>
            <w:bCs/>
            <w:sz w:val="20"/>
            <w:szCs w:val="20"/>
          </w:rPr>
          <w:t>https://prod.ceidg.gov.pl</w:t>
        </w:r>
      </w:hyperlink>
      <w:r w:rsidR="00797F6A" w:rsidRPr="00C33ADA">
        <w:rPr>
          <w:rFonts w:cstheme="minorHAnsi"/>
        </w:rPr>
        <w:t xml:space="preserve"> </w:t>
      </w:r>
    </w:p>
    <w:bookmarkEnd w:id="27"/>
    <w:p w14:paraId="01C035A8" w14:textId="77777777" w:rsidR="00797F6A" w:rsidRPr="00C33ADA" w:rsidRDefault="00797F6A" w:rsidP="00797F6A">
      <w:pPr>
        <w:pStyle w:val="Akapitzlist"/>
        <w:jc w:val="both"/>
        <w:rPr>
          <w:rFonts w:asciiTheme="minorHAnsi" w:hAnsiTheme="minorHAnsi" w:cstheme="minorHAnsi"/>
          <w:sz w:val="20"/>
          <w:szCs w:val="20"/>
        </w:rPr>
      </w:pPr>
    </w:p>
    <w:p w14:paraId="45D7203C" w14:textId="29655D35" w:rsidR="00797F6A" w:rsidRPr="00C33ADA" w:rsidRDefault="00797F6A" w:rsidP="000673AB">
      <w:pPr>
        <w:spacing w:after="0" w:line="240" w:lineRule="auto"/>
        <w:jc w:val="both"/>
        <w:rPr>
          <w:rFonts w:cstheme="minorHAnsi"/>
          <w:b/>
          <w:bCs/>
          <w:sz w:val="20"/>
          <w:szCs w:val="20"/>
        </w:rPr>
      </w:pPr>
      <w:r w:rsidRPr="00C33ADA">
        <w:rPr>
          <w:rFonts w:cstheme="minorHAnsi"/>
          <w:b/>
          <w:bCs/>
          <w:sz w:val="20"/>
          <w:szCs w:val="20"/>
        </w:rPr>
        <w:t>Załącznikami do niniejszej oferty są:</w:t>
      </w:r>
    </w:p>
    <w:p w14:paraId="2CD396DC" w14:textId="77777777" w:rsidR="00085EE9" w:rsidRPr="00C33ADA" w:rsidRDefault="00085EE9" w:rsidP="00126DC4">
      <w:pPr>
        <w:numPr>
          <w:ilvl w:val="0"/>
          <w:numId w:val="13"/>
        </w:numPr>
        <w:tabs>
          <w:tab w:val="num" w:pos="709"/>
        </w:tabs>
        <w:spacing w:after="0" w:line="240" w:lineRule="auto"/>
        <w:ind w:left="709" w:hanging="142"/>
        <w:jc w:val="both"/>
        <w:rPr>
          <w:rFonts w:cstheme="minorHAnsi"/>
          <w:sz w:val="20"/>
          <w:szCs w:val="20"/>
        </w:rPr>
      </w:pPr>
      <w:bookmarkStart w:id="28" w:name="_Hlk81921302"/>
      <w:bookmarkStart w:id="29" w:name="_Hlk81921767"/>
      <w:r w:rsidRPr="00C33ADA">
        <w:rPr>
          <w:rFonts w:cstheme="minorHAnsi"/>
          <w:sz w:val="20"/>
          <w:szCs w:val="20"/>
        </w:rPr>
        <w:t>Oświadczenie Wykonawcy o</w:t>
      </w:r>
      <w:r w:rsidRPr="00C33ADA">
        <w:rPr>
          <w:rFonts w:cstheme="minorHAnsi"/>
        </w:rPr>
        <w:t xml:space="preserve"> </w:t>
      </w:r>
      <w:r w:rsidRPr="00C33ADA">
        <w:rPr>
          <w:rFonts w:cstheme="minorHAnsi"/>
          <w:sz w:val="20"/>
          <w:szCs w:val="20"/>
        </w:rPr>
        <w:t>niepodleganiu wykluczeniu, spełnianiu warunków udziału w postępowaniu, o którym mowa w art. 125 ust. 1 i 2 ustawy z dnia 11 września 2019 r. Prawo zamówień publicznych</w:t>
      </w:r>
      <w:bookmarkEnd w:id="28"/>
      <w:r w:rsidRPr="00C33ADA">
        <w:rPr>
          <w:rFonts w:cstheme="minorHAnsi"/>
          <w:sz w:val="20"/>
          <w:szCs w:val="20"/>
        </w:rPr>
        <w:t>,</w:t>
      </w:r>
      <w:bookmarkEnd w:id="29"/>
    </w:p>
    <w:p w14:paraId="05A80CEB" w14:textId="5A5FEB52" w:rsidR="00962279" w:rsidRPr="00C33ADA" w:rsidRDefault="00962279" w:rsidP="00126DC4">
      <w:pPr>
        <w:numPr>
          <w:ilvl w:val="0"/>
          <w:numId w:val="13"/>
        </w:numPr>
        <w:tabs>
          <w:tab w:val="num" w:pos="709"/>
        </w:tabs>
        <w:spacing w:after="0" w:line="240" w:lineRule="auto"/>
        <w:ind w:left="709" w:hanging="142"/>
        <w:jc w:val="both"/>
        <w:rPr>
          <w:rFonts w:cstheme="minorHAnsi"/>
          <w:sz w:val="20"/>
          <w:szCs w:val="20"/>
        </w:rPr>
      </w:pPr>
      <w:r w:rsidRPr="00C33ADA">
        <w:rPr>
          <w:rFonts w:cstheme="minorHAnsi"/>
          <w:sz w:val="20"/>
          <w:szCs w:val="20"/>
        </w:rPr>
        <w:t>Pełnomocnictwo dla osoby podpisującej ofertę (jeśli umocowanie nie wynika z KRS bądź dokumentu równorzędnego),</w:t>
      </w:r>
    </w:p>
    <w:p w14:paraId="471597FD" w14:textId="77777777" w:rsidR="00797F6A" w:rsidRPr="00C33ADA" w:rsidRDefault="00797F6A" w:rsidP="00797F6A">
      <w:pPr>
        <w:spacing w:after="0" w:line="240" w:lineRule="auto"/>
        <w:ind w:left="774"/>
        <w:jc w:val="both"/>
        <w:rPr>
          <w:rFonts w:cstheme="minorHAnsi"/>
          <w:sz w:val="20"/>
          <w:szCs w:val="20"/>
        </w:rPr>
      </w:pPr>
    </w:p>
    <w:p w14:paraId="2274A6FE" w14:textId="77777777" w:rsidR="00797F6A" w:rsidRPr="00C33ADA" w:rsidRDefault="00797F6A" w:rsidP="000673AB">
      <w:pPr>
        <w:spacing w:after="0" w:line="240" w:lineRule="auto"/>
        <w:jc w:val="both"/>
        <w:rPr>
          <w:rFonts w:cstheme="minorHAnsi"/>
          <w:sz w:val="20"/>
          <w:szCs w:val="20"/>
        </w:rPr>
      </w:pPr>
      <w:r w:rsidRPr="00C33ADA">
        <w:rPr>
          <w:rFonts w:cstheme="minorHAnsi"/>
          <w:sz w:val="20"/>
          <w:szCs w:val="20"/>
        </w:rPr>
        <w:t>W sprawach nieuregulowanych w ofercie oraz SWZ, zastosowanie mają OWU. W przypadku wystąpienia sprzecznych zapisów z OWU pierwszeństwo mają zapisy SWZ i oferty.</w:t>
      </w:r>
    </w:p>
    <w:p w14:paraId="70372F32" w14:textId="77777777" w:rsidR="00797F6A" w:rsidRPr="00C33ADA" w:rsidRDefault="00797F6A" w:rsidP="00797F6A">
      <w:pPr>
        <w:spacing w:after="0" w:line="240" w:lineRule="auto"/>
        <w:ind w:left="709"/>
        <w:jc w:val="both"/>
        <w:rPr>
          <w:rFonts w:cstheme="minorHAnsi"/>
          <w:sz w:val="20"/>
          <w:szCs w:val="20"/>
        </w:rPr>
      </w:pPr>
    </w:p>
    <w:p w14:paraId="6184CBBA" w14:textId="77777777" w:rsidR="00797F6A" w:rsidRPr="00C33ADA" w:rsidRDefault="00797F6A" w:rsidP="00797F6A">
      <w:pPr>
        <w:spacing w:after="0" w:line="240" w:lineRule="auto"/>
        <w:ind w:left="60"/>
        <w:jc w:val="both"/>
        <w:rPr>
          <w:rFonts w:cstheme="minorHAnsi"/>
          <w:sz w:val="20"/>
          <w:szCs w:val="20"/>
        </w:rPr>
      </w:pPr>
      <w:r w:rsidRPr="00C33ADA">
        <w:rPr>
          <w:rFonts w:cstheme="minorHAnsi"/>
          <w:sz w:val="20"/>
          <w:szCs w:val="20"/>
        </w:rPr>
        <w:tab/>
      </w:r>
      <w:r w:rsidRPr="00C33ADA">
        <w:rPr>
          <w:rFonts w:cstheme="minorHAnsi"/>
          <w:sz w:val="20"/>
          <w:szCs w:val="20"/>
        </w:rPr>
        <w:tab/>
        <w:t xml:space="preserve"> </w:t>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p>
    <w:p w14:paraId="2A296A31" w14:textId="2EF3C993" w:rsidR="00797F6A" w:rsidRPr="00C33ADA" w:rsidRDefault="00797F6A" w:rsidP="00041DE5">
      <w:pPr>
        <w:spacing w:after="0" w:line="240" w:lineRule="auto"/>
        <w:ind w:right="567" w:firstLine="3969"/>
        <w:jc w:val="both"/>
        <w:rPr>
          <w:rFonts w:cstheme="minorHAnsi"/>
          <w:sz w:val="20"/>
          <w:szCs w:val="20"/>
        </w:rPr>
        <w:sectPr w:rsidR="00797F6A" w:rsidRPr="00C33ADA" w:rsidSect="001A66FD">
          <w:headerReference w:type="even" r:id="rId35"/>
          <w:headerReference w:type="default" r:id="rId36"/>
          <w:headerReference w:type="first" r:id="rId37"/>
          <w:pgSz w:w="11907" w:h="16840"/>
          <w:pgMar w:top="1077" w:right="907" w:bottom="1134" w:left="907" w:header="709" w:footer="709" w:gutter="0"/>
          <w:paperSrc w:first="7" w:other="7"/>
          <w:cols w:space="708"/>
          <w:titlePg/>
          <w:docGrid w:linePitch="272"/>
        </w:sectPr>
      </w:pPr>
      <w:r w:rsidRPr="00C33ADA">
        <w:rPr>
          <w:rFonts w:cstheme="minorHAnsi"/>
          <w:sz w:val="20"/>
          <w:szCs w:val="20"/>
        </w:rPr>
        <w:t xml:space="preserve">               </w:t>
      </w:r>
    </w:p>
    <w:bookmarkEnd w:id="23"/>
    <w:p w14:paraId="259C5A74" w14:textId="77777777" w:rsidR="001A66FD" w:rsidRPr="00C33ADA"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C33ADA">
        <w:rPr>
          <w:rFonts w:asciiTheme="minorHAnsi" w:hAnsiTheme="minorHAnsi" w:cstheme="minorHAnsi"/>
          <w:bCs/>
          <w:sz w:val="20"/>
          <w:u w:val="none"/>
        </w:rPr>
        <w:lastRenderedPageBreak/>
        <w:t>Załącznik Nr 2</w:t>
      </w:r>
    </w:p>
    <w:p w14:paraId="7A46DCAB" w14:textId="77777777" w:rsidR="001A66FD" w:rsidRPr="00C33ADA" w:rsidRDefault="001A66FD" w:rsidP="003637AB">
      <w:pPr>
        <w:spacing w:after="0" w:line="240" w:lineRule="auto"/>
        <w:ind w:left="60"/>
        <w:jc w:val="both"/>
        <w:rPr>
          <w:rFonts w:cstheme="minorHAnsi"/>
          <w:sz w:val="20"/>
          <w:szCs w:val="20"/>
        </w:rPr>
      </w:pPr>
      <w:r w:rsidRPr="00C33ADA">
        <w:rPr>
          <w:rFonts w:cstheme="minorHAnsi"/>
        </w:rPr>
        <w:tab/>
      </w:r>
      <w:r w:rsidRPr="00C33ADA">
        <w:rPr>
          <w:rFonts w:cstheme="minorHAnsi"/>
        </w:rPr>
        <w:tab/>
      </w:r>
    </w:p>
    <w:p w14:paraId="0B8C85BC" w14:textId="77777777" w:rsidR="001A66FD" w:rsidRPr="00C33ADA" w:rsidRDefault="001A66FD" w:rsidP="003637AB">
      <w:pPr>
        <w:spacing w:after="0" w:line="240" w:lineRule="auto"/>
        <w:ind w:left="5664"/>
        <w:rPr>
          <w:rFonts w:cstheme="minorHAnsi"/>
          <w:sz w:val="20"/>
          <w:szCs w:val="20"/>
        </w:rPr>
      </w:pPr>
    </w:p>
    <w:p w14:paraId="28F32948" w14:textId="77777777" w:rsidR="001A66FD" w:rsidRPr="00C33ADA" w:rsidRDefault="001A66FD" w:rsidP="003637AB">
      <w:pPr>
        <w:spacing w:after="0" w:line="240" w:lineRule="auto"/>
        <w:ind w:left="5664"/>
        <w:jc w:val="right"/>
        <w:rPr>
          <w:rFonts w:cstheme="minorHAnsi"/>
          <w:sz w:val="20"/>
          <w:szCs w:val="20"/>
        </w:rPr>
      </w:pPr>
      <w:r w:rsidRPr="00C33ADA">
        <w:rPr>
          <w:rFonts w:cstheme="minorHAnsi"/>
          <w:sz w:val="20"/>
          <w:szCs w:val="20"/>
        </w:rPr>
        <w:t xml:space="preserve">                  ................................................</w:t>
      </w:r>
    </w:p>
    <w:p w14:paraId="13837A8A" w14:textId="77777777" w:rsidR="001A66FD" w:rsidRPr="00C33ADA" w:rsidRDefault="001A66FD" w:rsidP="003637AB">
      <w:pPr>
        <w:spacing w:after="0" w:line="240" w:lineRule="auto"/>
        <w:ind w:left="7088"/>
        <w:jc w:val="center"/>
        <w:rPr>
          <w:rFonts w:cstheme="minorHAnsi"/>
          <w:sz w:val="20"/>
          <w:szCs w:val="20"/>
        </w:rPr>
      </w:pPr>
      <w:r w:rsidRPr="00C33ADA">
        <w:rPr>
          <w:rFonts w:cstheme="minorHAnsi"/>
          <w:sz w:val="20"/>
          <w:szCs w:val="20"/>
        </w:rPr>
        <w:t xml:space="preserve">           (miejscowość, data)</w:t>
      </w:r>
    </w:p>
    <w:p w14:paraId="4DC2BC03" w14:textId="77777777" w:rsidR="00C33ADA" w:rsidRDefault="00C33ADA" w:rsidP="00C33ADA">
      <w:pPr>
        <w:widowControl w:val="0"/>
        <w:spacing w:after="0" w:line="240" w:lineRule="auto"/>
        <w:rPr>
          <w:rFonts w:cstheme="minorHAnsi"/>
          <w:b/>
          <w:sz w:val="20"/>
          <w:szCs w:val="20"/>
        </w:rPr>
      </w:pPr>
    </w:p>
    <w:p w14:paraId="3450BF82" w14:textId="09599C02" w:rsidR="00C33ADA" w:rsidRPr="00C33ADA" w:rsidRDefault="00C33ADA" w:rsidP="00C33ADA">
      <w:pPr>
        <w:widowControl w:val="0"/>
        <w:spacing w:after="0" w:line="240" w:lineRule="auto"/>
        <w:rPr>
          <w:rFonts w:eastAsia="Times New Roman" w:cstheme="minorHAnsi"/>
          <w:b/>
          <w:szCs w:val="24"/>
        </w:rPr>
      </w:pPr>
      <w:r w:rsidRPr="00C33ADA">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33ADA" w:rsidRPr="00C33ADA" w14:paraId="70DB781E" w14:textId="77777777" w:rsidTr="00435C0A">
        <w:trPr>
          <w:trHeight w:val="834"/>
        </w:trPr>
        <w:tc>
          <w:tcPr>
            <w:tcW w:w="9090" w:type="dxa"/>
            <w:tcBorders>
              <w:top w:val="single" w:sz="8" w:space="0" w:color="0070C0"/>
              <w:left w:val="single" w:sz="8" w:space="0" w:color="0070C0"/>
              <w:bottom w:val="single" w:sz="8" w:space="0" w:color="0070C0"/>
              <w:right w:val="single" w:sz="8" w:space="0" w:color="0070C0"/>
            </w:tcBorders>
            <w:vAlign w:val="center"/>
          </w:tcPr>
          <w:p w14:paraId="18CFA436" w14:textId="63885042" w:rsidR="00C33ADA" w:rsidRPr="00C33ADA" w:rsidRDefault="00C33ADA" w:rsidP="00C33ADA">
            <w:pPr>
              <w:spacing w:after="0" w:line="240" w:lineRule="auto"/>
              <w:rPr>
                <w:rFonts w:eastAsia="Calibri" w:cstheme="minorHAnsi"/>
                <w:b/>
                <w:bCs/>
                <w:color w:val="002060"/>
                <w:sz w:val="24"/>
                <w:szCs w:val="24"/>
              </w:rPr>
            </w:pPr>
          </w:p>
        </w:tc>
      </w:tr>
    </w:tbl>
    <w:p w14:paraId="5C6AA972" w14:textId="77777777" w:rsidR="001A66FD" w:rsidRPr="00C33ADA" w:rsidRDefault="001A66FD" w:rsidP="003637AB">
      <w:pPr>
        <w:spacing w:after="0" w:line="240" w:lineRule="auto"/>
        <w:ind w:right="6803"/>
        <w:jc w:val="center"/>
        <w:rPr>
          <w:rFonts w:cstheme="minorHAnsi"/>
          <w:sz w:val="20"/>
          <w:szCs w:val="20"/>
        </w:rPr>
      </w:pPr>
    </w:p>
    <w:p w14:paraId="02F361AB" w14:textId="77777777" w:rsidR="001A66FD" w:rsidRPr="00C33ADA" w:rsidRDefault="001A66FD" w:rsidP="003637AB">
      <w:pPr>
        <w:spacing w:after="0" w:line="240" w:lineRule="auto"/>
        <w:rPr>
          <w:rFonts w:cstheme="minorHAnsi"/>
          <w:sz w:val="20"/>
          <w:szCs w:val="20"/>
        </w:rPr>
      </w:pPr>
    </w:p>
    <w:p w14:paraId="4DF69C23" w14:textId="77777777" w:rsidR="001A66FD" w:rsidRPr="00C33ADA" w:rsidRDefault="001A66FD" w:rsidP="003637AB">
      <w:pPr>
        <w:spacing w:after="0" w:line="240" w:lineRule="auto"/>
        <w:rPr>
          <w:rFonts w:cstheme="minorHAnsi"/>
          <w:sz w:val="20"/>
          <w:szCs w:val="20"/>
        </w:rPr>
      </w:pPr>
    </w:p>
    <w:p w14:paraId="08D0BB58" w14:textId="77777777" w:rsidR="001A66FD" w:rsidRPr="00C33ADA" w:rsidRDefault="001A66FD" w:rsidP="003637AB">
      <w:pPr>
        <w:spacing w:after="0" w:line="240" w:lineRule="auto"/>
        <w:rPr>
          <w:rFonts w:cstheme="minorHAnsi"/>
          <w:sz w:val="20"/>
          <w:szCs w:val="20"/>
        </w:rPr>
      </w:pPr>
    </w:p>
    <w:p w14:paraId="4AAFD42B" w14:textId="77777777" w:rsidR="001A66FD" w:rsidRPr="00C33ADA" w:rsidRDefault="001A66FD" w:rsidP="003637AB">
      <w:pPr>
        <w:spacing w:after="0" w:line="240" w:lineRule="auto"/>
        <w:rPr>
          <w:rFonts w:cstheme="minorHAnsi"/>
          <w:sz w:val="20"/>
          <w:szCs w:val="20"/>
        </w:rPr>
      </w:pPr>
    </w:p>
    <w:p w14:paraId="7BE30A6C" w14:textId="77777777" w:rsidR="00B908B7" w:rsidRPr="00C33ADA" w:rsidRDefault="001A66FD" w:rsidP="003637AB">
      <w:pPr>
        <w:pStyle w:val="Wcicienormalne1"/>
        <w:ind w:left="0"/>
        <w:jc w:val="center"/>
        <w:rPr>
          <w:rFonts w:asciiTheme="minorHAnsi" w:hAnsiTheme="minorHAnsi" w:cstheme="minorHAnsi"/>
        </w:rPr>
      </w:pPr>
      <w:r w:rsidRPr="00C33ADA">
        <w:rPr>
          <w:rFonts w:asciiTheme="minorHAnsi" w:hAnsiTheme="minorHAnsi" w:cstheme="minorHAnsi"/>
          <w:b/>
          <w:sz w:val="20"/>
          <w:szCs w:val="20"/>
        </w:rPr>
        <w:t>OŚWIADCZENIE  WYKONAWCY</w:t>
      </w:r>
      <w:r w:rsidR="00B908B7" w:rsidRPr="00C33ADA">
        <w:rPr>
          <w:rFonts w:asciiTheme="minorHAnsi" w:hAnsiTheme="minorHAnsi" w:cstheme="minorHAnsi"/>
        </w:rPr>
        <w:t xml:space="preserve"> </w:t>
      </w:r>
    </w:p>
    <w:p w14:paraId="566B4E1C" w14:textId="28D6AEA9" w:rsidR="001A66FD" w:rsidRPr="00C33ADA" w:rsidRDefault="00B908B7" w:rsidP="003637AB">
      <w:pPr>
        <w:pStyle w:val="Wcicienormalne1"/>
        <w:ind w:left="0"/>
        <w:jc w:val="center"/>
        <w:rPr>
          <w:rFonts w:asciiTheme="minorHAnsi" w:hAnsiTheme="minorHAnsi" w:cstheme="minorHAnsi"/>
          <w:b/>
          <w:sz w:val="20"/>
          <w:szCs w:val="20"/>
        </w:rPr>
      </w:pPr>
      <w:r w:rsidRPr="00C33ADA">
        <w:rPr>
          <w:rFonts w:asciiTheme="minorHAnsi" w:hAnsiTheme="minorHAnsi" w:cstheme="minorHAnsi"/>
          <w:b/>
          <w:sz w:val="20"/>
          <w:szCs w:val="20"/>
        </w:rPr>
        <w:t xml:space="preserve">składane na podstawie art. 125 ust. 1 ustawy z dnia 11 września 2019 r. Prawo zamówień publicznych </w:t>
      </w:r>
      <w:r w:rsidR="00085EE9" w:rsidRPr="00C33ADA">
        <w:rPr>
          <w:rFonts w:asciiTheme="minorHAnsi" w:hAnsiTheme="minorHAnsi" w:cstheme="minorHAnsi"/>
          <w:b/>
          <w:sz w:val="20"/>
          <w:szCs w:val="20"/>
        </w:rPr>
        <w:t>o niepodleganiu wykluczeniu, spełnieniu warunków udziału w postępowaniu</w:t>
      </w:r>
    </w:p>
    <w:p w14:paraId="4D2BCA8D" w14:textId="77777777" w:rsidR="00B908B7" w:rsidRPr="00C33ADA" w:rsidRDefault="00B908B7" w:rsidP="003637AB">
      <w:pPr>
        <w:spacing w:after="0" w:line="276" w:lineRule="auto"/>
        <w:jc w:val="both"/>
        <w:rPr>
          <w:rFonts w:eastAsia="Arial Narrow" w:cstheme="minorHAnsi"/>
          <w:bCs/>
          <w:sz w:val="20"/>
          <w:szCs w:val="20"/>
        </w:rPr>
      </w:pPr>
    </w:p>
    <w:p w14:paraId="44AFF46C" w14:textId="7E8EF3CC" w:rsidR="004131B1" w:rsidRPr="00C33ADA" w:rsidRDefault="001A66FD" w:rsidP="003637AB">
      <w:pPr>
        <w:spacing w:after="0" w:line="276" w:lineRule="auto"/>
        <w:jc w:val="both"/>
        <w:rPr>
          <w:rFonts w:eastAsia="Arial Narrow" w:cstheme="minorHAnsi"/>
          <w:bCs/>
          <w:sz w:val="20"/>
          <w:szCs w:val="20"/>
        </w:rPr>
      </w:pPr>
      <w:r w:rsidRPr="00C33ADA">
        <w:rPr>
          <w:rFonts w:eastAsia="Arial Narrow" w:cstheme="minorHAnsi"/>
          <w:bCs/>
          <w:sz w:val="20"/>
          <w:szCs w:val="20"/>
        </w:rPr>
        <w:t>Dotyczy:</w:t>
      </w:r>
      <w:r w:rsidR="00CE34C2" w:rsidRPr="00C33ADA">
        <w:rPr>
          <w:rFonts w:eastAsia="Arial Narrow" w:cstheme="minorHAnsi"/>
          <w:bCs/>
          <w:sz w:val="20"/>
          <w:szCs w:val="20"/>
        </w:rPr>
        <w:t xml:space="preserve"> </w:t>
      </w:r>
    </w:p>
    <w:p w14:paraId="6DA075DD" w14:textId="11C71C0B" w:rsidR="001A66FD" w:rsidRPr="00C33ADA" w:rsidRDefault="00CE34C2" w:rsidP="003637AB">
      <w:pPr>
        <w:spacing w:after="0" w:line="276" w:lineRule="auto"/>
        <w:jc w:val="both"/>
        <w:rPr>
          <w:rFonts w:eastAsia="Arial Narrow" w:cstheme="minorHAnsi"/>
          <w:bCs/>
          <w:sz w:val="20"/>
          <w:szCs w:val="20"/>
        </w:rPr>
      </w:pPr>
      <w:r w:rsidRPr="00C33ADA">
        <w:rPr>
          <w:rFonts w:eastAsia="Arial Narrow" w:cstheme="minorHAnsi"/>
          <w:b/>
          <w:sz w:val="20"/>
          <w:szCs w:val="20"/>
        </w:rPr>
        <w:t>POSTĘPOWANI</w:t>
      </w:r>
      <w:r w:rsidR="0012553C" w:rsidRPr="00C33ADA">
        <w:rPr>
          <w:rFonts w:eastAsia="Arial Narrow" w:cstheme="minorHAnsi"/>
          <w:b/>
          <w:sz w:val="20"/>
          <w:szCs w:val="20"/>
        </w:rPr>
        <w:t>A</w:t>
      </w:r>
      <w:r w:rsidRPr="00C33ADA">
        <w:rPr>
          <w:rFonts w:eastAsia="Arial Narrow" w:cstheme="minorHAnsi"/>
          <w:b/>
          <w:sz w:val="20"/>
          <w:szCs w:val="20"/>
        </w:rPr>
        <w:t xml:space="preserve"> O UDZIELENIE ZAMÓWIENIA </w:t>
      </w:r>
      <w:r w:rsidR="004131B1" w:rsidRPr="00C33ADA">
        <w:rPr>
          <w:rFonts w:eastAsia="Arial Narrow" w:cstheme="minorHAnsi"/>
          <w:b/>
          <w:sz w:val="20"/>
          <w:szCs w:val="20"/>
        </w:rPr>
        <w:t xml:space="preserve">PUBLICZNEGO </w:t>
      </w:r>
      <w:r w:rsidRPr="00C33ADA">
        <w:rPr>
          <w:rFonts w:eastAsia="Arial Narrow" w:cstheme="minorHAnsi"/>
          <w:b/>
          <w:sz w:val="20"/>
          <w:szCs w:val="20"/>
        </w:rPr>
        <w:t xml:space="preserve">NA UBEZPIECZENIE </w:t>
      </w:r>
      <w:r w:rsidR="00435C0A">
        <w:rPr>
          <w:rFonts w:eastAsia="Arial Narrow" w:cstheme="minorHAnsi"/>
          <w:b/>
          <w:sz w:val="20"/>
          <w:szCs w:val="20"/>
        </w:rPr>
        <w:t>MIENIA I ODPOWIEDZIALNOŚCI ŻEGLUGI ŚWINOUJSKIEJ</w:t>
      </w:r>
      <w:r w:rsidR="005D4023">
        <w:rPr>
          <w:rFonts w:eastAsia="Arial Narrow" w:cstheme="minorHAnsi"/>
          <w:b/>
          <w:sz w:val="20"/>
          <w:szCs w:val="20"/>
        </w:rPr>
        <w:t xml:space="preserve"> w zakresie ubezpieczenia jednostek pływających</w:t>
      </w:r>
      <w:r w:rsidR="00435C0A">
        <w:rPr>
          <w:rFonts w:eastAsia="Arial Narrow" w:cstheme="minorHAnsi"/>
          <w:b/>
          <w:sz w:val="20"/>
          <w:szCs w:val="20"/>
        </w:rPr>
        <w:t>:</w:t>
      </w:r>
    </w:p>
    <w:p w14:paraId="79027830" w14:textId="77777777" w:rsidR="001A66FD" w:rsidRPr="00C33ADA" w:rsidRDefault="001A66FD" w:rsidP="003637AB">
      <w:pPr>
        <w:autoSpaceDE w:val="0"/>
        <w:spacing w:after="0" w:line="276" w:lineRule="auto"/>
        <w:jc w:val="both"/>
        <w:rPr>
          <w:rFonts w:eastAsia="Arial Narrow" w:cstheme="minorHAnsi"/>
          <w:sz w:val="20"/>
          <w:szCs w:val="20"/>
        </w:rPr>
      </w:pPr>
    </w:p>
    <w:p w14:paraId="7ACE3286" w14:textId="6C5C54EB" w:rsidR="008A1E48" w:rsidRPr="00C33ADA" w:rsidRDefault="008A1E48" w:rsidP="008A1E48">
      <w:pPr>
        <w:autoSpaceDE w:val="0"/>
        <w:spacing w:after="0" w:line="276" w:lineRule="auto"/>
        <w:jc w:val="both"/>
        <w:rPr>
          <w:rFonts w:eastAsia="Arial Narrow" w:cstheme="minorHAnsi"/>
          <w:sz w:val="20"/>
          <w:szCs w:val="20"/>
        </w:rPr>
      </w:pPr>
      <w:r w:rsidRPr="00C33ADA">
        <w:rPr>
          <w:rFonts w:eastAsia="Arial Narrow" w:cstheme="minorHAnsi"/>
          <w:sz w:val="20"/>
          <w:szCs w:val="20"/>
        </w:rPr>
        <w:t xml:space="preserve">Oświadczam, </w:t>
      </w:r>
      <w:r w:rsidRPr="00C33ADA">
        <w:rPr>
          <w:rFonts w:cstheme="minorHAnsi"/>
          <w:sz w:val="20"/>
          <w:szCs w:val="20"/>
        </w:rPr>
        <w:t xml:space="preserve">że nie podlegam wykluczeniu z postępowania o udzielenie zamówienia na podstawie art. 108 ust. 1 </w:t>
      </w:r>
      <w:r w:rsidRPr="00C33ADA">
        <w:rPr>
          <w:rFonts w:cstheme="minorHAnsi"/>
          <w:iCs/>
          <w:sz w:val="20"/>
          <w:szCs w:val="20"/>
        </w:rPr>
        <w:t>oraz</w:t>
      </w:r>
      <w:r w:rsidRPr="00C33ADA">
        <w:rPr>
          <w:rFonts w:cstheme="minorHAnsi"/>
          <w:i/>
          <w:sz w:val="20"/>
          <w:szCs w:val="20"/>
        </w:rPr>
        <w:t xml:space="preserve"> </w:t>
      </w:r>
      <w:r w:rsidRPr="00C33ADA">
        <w:rPr>
          <w:rFonts w:cstheme="minorHAnsi"/>
          <w:sz w:val="20"/>
          <w:szCs w:val="20"/>
        </w:rPr>
        <w:t>art. 109 ust. 1 pkt 4 Ustawy z dnia 11 września 2019 r. - Prawo zamówień publicznych (</w:t>
      </w:r>
      <w:bookmarkStart w:id="30" w:name="_Hlk81811972"/>
      <w:bookmarkStart w:id="31" w:name="_Hlk81809282"/>
      <w:r w:rsidRPr="00C33ADA">
        <w:rPr>
          <w:rFonts w:cstheme="minorHAnsi"/>
          <w:sz w:val="20"/>
          <w:szCs w:val="20"/>
        </w:rPr>
        <w:t xml:space="preserve">Dz.U. </w:t>
      </w:r>
      <w:bookmarkEnd w:id="30"/>
      <w:bookmarkEnd w:id="31"/>
      <w:r w:rsidR="00CF655B" w:rsidRPr="00C33ADA">
        <w:rPr>
          <w:rFonts w:eastAsia="Times New Roman" w:cstheme="minorHAnsi"/>
          <w:sz w:val="20"/>
          <w:szCs w:val="20"/>
          <w:lang w:eastAsia="pl-PL"/>
        </w:rPr>
        <w:t xml:space="preserve">z 2022 r. poz. </w:t>
      </w:r>
      <w:r w:rsidR="00902952" w:rsidRPr="00C33ADA">
        <w:rPr>
          <w:rFonts w:eastAsia="Times New Roman" w:cstheme="minorHAnsi"/>
          <w:sz w:val="20"/>
          <w:szCs w:val="20"/>
          <w:lang w:eastAsia="pl-PL"/>
        </w:rPr>
        <w:t xml:space="preserve">1710 z </w:t>
      </w:r>
      <w:proofErr w:type="spellStart"/>
      <w:r w:rsidR="00902952" w:rsidRPr="00C33ADA">
        <w:rPr>
          <w:rFonts w:eastAsia="Times New Roman" w:cstheme="minorHAnsi"/>
          <w:sz w:val="20"/>
          <w:szCs w:val="20"/>
          <w:lang w:eastAsia="pl-PL"/>
        </w:rPr>
        <w:t>późn</w:t>
      </w:r>
      <w:proofErr w:type="spellEnd"/>
      <w:r w:rsidR="00902952" w:rsidRPr="00C33ADA">
        <w:rPr>
          <w:rFonts w:eastAsia="Times New Roman" w:cstheme="minorHAnsi"/>
          <w:sz w:val="20"/>
          <w:szCs w:val="20"/>
          <w:lang w:eastAsia="pl-PL"/>
        </w:rPr>
        <w:t>. zm.</w:t>
      </w:r>
      <w:r w:rsidRPr="00C33ADA">
        <w:rPr>
          <w:rFonts w:cstheme="minorHAnsi"/>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33ADA">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C33ADA">
        <w:rPr>
          <w:rFonts w:cstheme="minorHAnsi"/>
        </w:rPr>
        <w:t xml:space="preserve"> </w:t>
      </w:r>
      <w:r w:rsidRPr="00C33ADA">
        <w:rPr>
          <w:rFonts w:eastAsia="Arial Narrow" w:cstheme="minorHAnsi"/>
          <w:sz w:val="20"/>
          <w:szCs w:val="20"/>
        </w:rPr>
        <w:t>tj. posiadam zezwolenie na prowadzenie działalności ubezpieczeniowej.</w:t>
      </w:r>
    </w:p>
    <w:p w14:paraId="4E776841" w14:textId="77777777" w:rsidR="001A66FD" w:rsidRPr="00C33ADA" w:rsidRDefault="001A66FD" w:rsidP="003637AB">
      <w:pPr>
        <w:pStyle w:val="Tekstpodstawowywcity2"/>
        <w:spacing w:after="0" w:line="276" w:lineRule="auto"/>
        <w:ind w:left="0"/>
        <w:rPr>
          <w:rFonts w:cstheme="minorHAnsi"/>
          <w:sz w:val="20"/>
          <w:szCs w:val="20"/>
        </w:rPr>
      </w:pPr>
    </w:p>
    <w:p w14:paraId="2AE098CF" w14:textId="77777777" w:rsidR="001A66FD" w:rsidRPr="00C33ADA" w:rsidRDefault="001A66FD" w:rsidP="003637AB">
      <w:pPr>
        <w:pStyle w:val="Tekstpodstawowywcity2"/>
        <w:spacing w:after="0" w:line="276" w:lineRule="auto"/>
        <w:ind w:left="0"/>
        <w:rPr>
          <w:rFonts w:cstheme="minorHAnsi"/>
          <w:i/>
          <w:sz w:val="20"/>
          <w:szCs w:val="20"/>
        </w:rPr>
      </w:pPr>
    </w:p>
    <w:p w14:paraId="790FF06C" w14:textId="0CE2D8B5" w:rsidR="005C2962" w:rsidRPr="00C33ADA" w:rsidRDefault="001A66FD" w:rsidP="005C2962">
      <w:pPr>
        <w:pStyle w:val="Tekstpodstawowywcity2"/>
        <w:spacing w:after="0" w:line="276" w:lineRule="auto"/>
        <w:ind w:left="0"/>
        <w:rPr>
          <w:rFonts w:cstheme="minorHAnsi"/>
          <w:sz w:val="20"/>
          <w:szCs w:val="20"/>
        </w:rPr>
      </w:pPr>
      <w:r w:rsidRPr="00C33ADA">
        <w:rPr>
          <w:rFonts w:cstheme="minorHAnsi"/>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33ADA">
        <w:rPr>
          <w:rFonts w:cstheme="minorHAnsi"/>
          <w:sz w:val="20"/>
          <w:szCs w:val="20"/>
        </w:rPr>
        <w:t xml:space="preserve">art. 108 ust. 1 </w:t>
      </w:r>
      <w:r w:rsidR="0012553C" w:rsidRPr="00C33ADA">
        <w:rPr>
          <w:rFonts w:cstheme="minorHAnsi"/>
          <w:iCs/>
          <w:sz w:val="20"/>
          <w:szCs w:val="20"/>
        </w:rPr>
        <w:t>oraz</w:t>
      </w:r>
      <w:r w:rsidR="0012553C" w:rsidRPr="00C33ADA">
        <w:rPr>
          <w:rFonts w:cstheme="minorHAnsi"/>
          <w:i/>
          <w:sz w:val="20"/>
          <w:szCs w:val="20"/>
        </w:rPr>
        <w:t xml:space="preserve"> </w:t>
      </w:r>
      <w:r w:rsidR="0012553C" w:rsidRPr="00C33ADA">
        <w:rPr>
          <w:rFonts w:cstheme="minorHAnsi"/>
          <w:sz w:val="20"/>
          <w:szCs w:val="20"/>
        </w:rPr>
        <w:t>art. 109 ust. 1 pkt 4 Ustawy</w:t>
      </w:r>
      <w:r w:rsidR="005C2962" w:rsidRPr="00C33ADA">
        <w:rPr>
          <w:rFonts w:cstheme="minorHAnsi"/>
          <w:sz w:val="20"/>
          <w:szCs w:val="20"/>
        </w:rPr>
        <w:t xml:space="preserve"> Prawo zamówień publicznych (Dz.U. </w:t>
      </w:r>
      <w:r w:rsidR="00CF655B" w:rsidRPr="00C33ADA">
        <w:rPr>
          <w:rFonts w:eastAsia="Times New Roman" w:cstheme="minorHAnsi"/>
          <w:sz w:val="20"/>
          <w:szCs w:val="20"/>
          <w:lang w:eastAsia="pl-PL"/>
        </w:rPr>
        <w:t xml:space="preserve">z 2022 r. poz. </w:t>
      </w:r>
      <w:r w:rsidR="00902952" w:rsidRPr="00C33ADA">
        <w:rPr>
          <w:rFonts w:eastAsia="Times New Roman" w:cstheme="minorHAnsi"/>
          <w:sz w:val="20"/>
          <w:szCs w:val="20"/>
          <w:lang w:eastAsia="pl-PL"/>
        </w:rPr>
        <w:t xml:space="preserve">1710 z </w:t>
      </w:r>
      <w:proofErr w:type="spellStart"/>
      <w:r w:rsidR="00902952" w:rsidRPr="00C33ADA">
        <w:rPr>
          <w:rFonts w:eastAsia="Times New Roman" w:cstheme="minorHAnsi"/>
          <w:sz w:val="20"/>
          <w:szCs w:val="20"/>
          <w:lang w:eastAsia="pl-PL"/>
        </w:rPr>
        <w:t>późn</w:t>
      </w:r>
      <w:proofErr w:type="spellEnd"/>
      <w:r w:rsidR="00902952" w:rsidRPr="00C33ADA">
        <w:rPr>
          <w:rFonts w:eastAsia="Times New Roman" w:cstheme="minorHAnsi"/>
          <w:sz w:val="20"/>
          <w:szCs w:val="20"/>
          <w:lang w:eastAsia="pl-PL"/>
        </w:rPr>
        <w:t>. zm.</w:t>
      </w:r>
      <w:r w:rsidR="005C2962" w:rsidRPr="00C33ADA">
        <w:rPr>
          <w:rFonts w:cstheme="minorHAnsi"/>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C33ADA" w:rsidRDefault="001A66FD" w:rsidP="003637AB">
      <w:pPr>
        <w:pStyle w:val="Tekstpodstawowywcity2"/>
        <w:spacing w:after="0" w:line="276" w:lineRule="auto"/>
        <w:ind w:left="0"/>
        <w:rPr>
          <w:rFonts w:cstheme="minorHAnsi"/>
          <w:sz w:val="20"/>
          <w:szCs w:val="20"/>
        </w:rPr>
      </w:pPr>
    </w:p>
    <w:p w14:paraId="600967E8" w14:textId="77777777" w:rsidR="001A66FD" w:rsidRPr="00C33ADA" w:rsidRDefault="001A66FD" w:rsidP="003637AB">
      <w:pPr>
        <w:pStyle w:val="Tekstpodstawowywcity2"/>
        <w:spacing w:after="0" w:line="240" w:lineRule="auto"/>
        <w:ind w:left="0"/>
        <w:rPr>
          <w:rFonts w:cstheme="minorHAnsi"/>
          <w:sz w:val="20"/>
          <w:szCs w:val="20"/>
        </w:rPr>
      </w:pPr>
    </w:p>
    <w:p w14:paraId="63E41602" w14:textId="77777777" w:rsidR="001A66FD" w:rsidRPr="00C33ADA" w:rsidRDefault="001A66FD" w:rsidP="003637AB">
      <w:pPr>
        <w:pStyle w:val="Tekstpodstawowy"/>
        <w:spacing w:after="0" w:line="240" w:lineRule="auto"/>
        <w:rPr>
          <w:rFonts w:cstheme="minorHAnsi"/>
          <w:b/>
          <w:sz w:val="20"/>
          <w:szCs w:val="20"/>
        </w:rPr>
      </w:pPr>
    </w:p>
    <w:p w14:paraId="402D25B1" w14:textId="77777777" w:rsidR="001A66FD" w:rsidRPr="00C33ADA" w:rsidRDefault="001A66FD" w:rsidP="003637AB">
      <w:pPr>
        <w:pStyle w:val="Tekstpodstawowy"/>
        <w:spacing w:after="0" w:line="240" w:lineRule="auto"/>
        <w:rPr>
          <w:rFonts w:cstheme="minorHAnsi"/>
          <w:b/>
          <w:sz w:val="20"/>
          <w:szCs w:val="20"/>
        </w:rPr>
      </w:pPr>
    </w:p>
    <w:p w14:paraId="1F0BBE69" w14:textId="77777777" w:rsidR="001A66FD" w:rsidRPr="00C33ADA" w:rsidRDefault="001A66FD" w:rsidP="003637AB">
      <w:pPr>
        <w:pStyle w:val="Tekstpodstawowy"/>
        <w:spacing w:after="0" w:line="240" w:lineRule="auto"/>
        <w:rPr>
          <w:rFonts w:cstheme="minorHAnsi"/>
          <w:b/>
          <w:sz w:val="20"/>
          <w:szCs w:val="20"/>
        </w:rPr>
      </w:pPr>
    </w:p>
    <w:p w14:paraId="20948415" w14:textId="77777777" w:rsidR="001A66FD" w:rsidRPr="00C33ADA" w:rsidRDefault="001A66FD" w:rsidP="003637AB">
      <w:pPr>
        <w:pStyle w:val="Tekstpodstawowy"/>
        <w:spacing w:after="0" w:line="240" w:lineRule="auto"/>
        <w:rPr>
          <w:rFonts w:cstheme="minorHAnsi"/>
          <w:b/>
          <w:sz w:val="20"/>
          <w:szCs w:val="20"/>
        </w:rPr>
      </w:pPr>
    </w:p>
    <w:p w14:paraId="7C9BED78" w14:textId="77777777" w:rsidR="001A66FD" w:rsidRPr="00C33ADA" w:rsidRDefault="001A66FD" w:rsidP="003637AB">
      <w:pPr>
        <w:pStyle w:val="Tekstpodstawowy"/>
        <w:spacing w:after="0" w:line="240" w:lineRule="auto"/>
        <w:rPr>
          <w:rFonts w:cstheme="minorHAnsi"/>
          <w:b/>
          <w:sz w:val="20"/>
          <w:szCs w:val="20"/>
        </w:rPr>
      </w:pPr>
    </w:p>
    <w:p w14:paraId="04F21E9E" w14:textId="77777777" w:rsidR="001A66FD" w:rsidRPr="00C33ADA" w:rsidRDefault="001A66FD" w:rsidP="003637AB">
      <w:pPr>
        <w:pStyle w:val="Tekstpodstawowy"/>
        <w:spacing w:after="0" w:line="240" w:lineRule="auto"/>
        <w:rPr>
          <w:rFonts w:cstheme="minorHAnsi"/>
          <w:b/>
          <w:sz w:val="20"/>
          <w:szCs w:val="20"/>
        </w:rPr>
      </w:pPr>
    </w:p>
    <w:p w14:paraId="4FE4E1ED" w14:textId="5D6B39EC" w:rsidR="001A66FD" w:rsidRPr="00C33ADA" w:rsidRDefault="001A66FD" w:rsidP="00041DE5">
      <w:pPr>
        <w:spacing w:after="0" w:line="240" w:lineRule="auto"/>
        <w:ind w:right="567" w:firstLine="3969"/>
        <w:jc w:val="both"/>
        <w:rPr>
          <w:rFonts w:cstheme="minorHAnsi"/>
          <w:sz w:val="20"/>
          <w:szCs w:val="20"/>
        </w:rPr>
      </w:pPr>
      <w:r w:rsidRPr="00C33ADA">
        <w:rPr>
          <w:rFonts w:cstheme="minorHAnsi"/>
          <w:sz w:val="20"/>
          <w:szCs w:val="20"/>
        </w:rPr>
        <w:t xml:space="preserve">               </w:t>
      </w:r>
    </w:p>
    <w:p w14:paraId="1ABC32FE" w14:textId="77777777" w:rsidR="001A66FD" w:rsidRPr="00C33ADA" w:rsidRDefault="001A66FD" w:rsidP="003637AB">
      <w:pPr>
        <w:spacing w:after="0" w:line="240" w:lineRule="auto"/>
        <w:ind w:left="5387" w:right="567"/>
        <w:jc w:val="center"/>
        <w:rPr>
          <w:rFonts w:cstheme="minorHAnsi"/>
          <w:sz w:val="20"/>
          <w:szCs w:val="20"/>
        </w:rPr>
      </w:pPr>
    </w:p>
    <w:p w14:paraId="40FCF159" w14:textId="77777777" w:rsidR="001A66FD" w:rsidRPr="00C33ADA" w:rsidRDefault="001A66FD" w:rsidP="003637AB">
      <w:pPr>
        <w:spacing w:after="0" w:line="240" w:lineRule="auto"/>
        <w:rPr>
          <w:rFonts w:cstheme="minorHAnsi"/>
          <w:sz w:val="20"/>
          <w:szCs w:val="20"/>
        </w:rPr>
      </w:pPr>
    </w:p>
    <w:p w14:paraId="486AEA15" w14:textId="77777777" w:rsidR="001A66FD" w:rsidRPr="00C33ADA" w:rsidRDefault="001A66FD" w:rsidP="003637AB">
      <w:pPr>
        <w:spacing w:after="0" w:line="240" w:lineRule="auto"/>
        <w:rPr>
          <w:rFonts w:cstheme="minorHAnsi"/>
          <w:color w:val="0070C0"/>
          <w:sz w:val="20"/>
          <w:szCs w:val="20"/>
        </w:rPr>
      </w:pPr>
    </w:p>
    <w:p w14:paraId="7EEF3814" w14:textId="77777777" w:rsidR="003637AB" w:rsidRPr="00C33ADA" w:rsidRDefault="003637AB" w:rsidP="001A66FD">
      <w:pPr>
        <w:rPr>
          <w:rFonts w:cstheme="minorHAnsi"/>
        </w:rPr>
        <w:sectPr w:rsidR="003637AB" w:rsidRPr="00C33ADA" w:rsidSect="002F7244">
          <w:headerReference w:type="even" r:id="rId38"/>
          <w:headerReference w:type="default" r:id="rId39"/>
          <w:headerReference w:type="first" r:id="rId40"/>
          <w:pgSz w:w="11906" w:h="16838"/>
          <w:pgMar w:top="1077" w:right="907" w:bottom="1134" w:left="907" w:header="709" w:footer="709" w:gutter="0"/>
          <w:cols w:space="708"/>
          <w:titlePg/>
          <w:docGrid w:linePitch="360"/>
        </w:sectPr>
      </w:pPr>
    </w:p>
    <w:p w14:paraId="0CC9A8AB" w14:textId="77777777" w:rsidR="00624382" w:rsidRPr="00C33ADA" w:rsidRDefault="00624382" w:rsidP="0062438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C33ADA">
        <w:rPr>
          <w:rFonts w:asciiTheme="minorHAnsi" w:hAnsiTheme="minorHAnsi" w:cstheme="minorHAnsi"/>
          <w:bCs/>
          <w:sz w:val="20"/>
          <w:u w:val="none"/>
        </w:rPr>
        <w:lastRenderedPageBreak/>
        <w:t>Załącznik Nr 3</w:t>
      </w:r>
    </w:p>
    <w:p w14:paraId="2F586B09" w14:textId="77777777" w:rsidR="00624382" w:rsidRPr="00C33ADA" w:rsidRDefault="00624382" w:rsidP="00624382">
      <w:pPr>
        <w:spacing w:after="0" w:line="240" w:lineRule="auto"/>
        <w:ind w:left="60"/>
        <w:jc w:val="both"/>
        <w:rPr>
          <w:rFonts w:cstheme="minorHAnsi"/>
          <w:sz w:val="20"/>
          <w:szCs w:val="20"/>
        </w:rPr>
      </w:pPr>
      <w:r w:rsidRPr="00C33ADA">
        <w:rPr>
          <w:rFonts w:cstheme="minorHAnsi"/>
        </w:rPr>
        <w:tab/>
      </w:r>
      <w:r w:rsidRPr="00C33ADA">
        <w:rPr>
          <w:rFonts w:cstheme="minorHAnsi"/>
        </w:rPr>
        <w:tab/>
      </w:r>
    </w:p>
    <w:p w14:paraId="6E0EF39C" w14:textId="77777777" w:rsidR="00624382" w:rsidRPr="00C33ADA" w:rsidRDefault="00624382" w:rsidP="00624382">
      <w:pPr>
        <w:spacing w:after="0" w:line="240" w:lineRule="auto"/>
        <w:ind w:left="5664"/>
        <w:rPr>
          <w:rFonts w:cstheme="minorHAnsi"/>
          <w:sz w:val="20"/>
          <w:szCs w:val="20"/>
        </w:rPr>
      </w:pPr>
    </w:p>
    <w:p w14:paraId="4EA4A27B" w14:textId="77777777" w:rsidR="00624382" w:rsidRPr="00C33ADA" w:rsidRDefault="00624382" w:rsidP="00624382">
      <w:pPr>
        <w:spacing w:after="0" w:line="240" w:lineRule="auto"/>
        <w:ind w:left="5664"/>
        <w:jc w:val="right"/>
        <w:rPr>
          <w:rFonts w:cstheme="minorHAnsi"/>
          <w:sz w:val="20"/>
          <w:szCs w:val="20"/>
        </w:rPr>
      </w:pPr>
      <w:r w:rsidRPr="00C33ADA">
        <w:rPr>
          <w:rFonts w:cstheme="minorHAnsi"/>
          <w:sz w:val="20"/>
          <w:szCs w:val="20"/>
        </w:rPr>
        <w:t xml:space="preserve">                  ................................................</w:t>
      </w:r>
    </w:p>
    <w:p w14:paraId="1CFA1770" w14:textId="6938BB25" w:rsidR="00624382" w:rsidRDefault="00624382" w:rsidP="00624382">
      <w:pPr>
        <w:spacing w:after="0" w:line="240" w:lineRule="auto"/>
        <w:ind w:left="7088"/>
        <w:jc w:val="center"/>
        <w:rPr>
          <w:rFonts w:cstheme="minorHAnsi"/>
          <w:sz w:val="20"/>
          <w:szCs w:val="20"/>
        </w:rPr>
      </w:pPr>
      <w:r w:rsidRPr="00C33ADA">
        <w:rPr>
          <w:rFonts w:cstheme="minorHAnsi"/>
          <w:sz w:val="20"/>
          <w:szCs w:val="20"/>
        </w:rPr>
        <w:t xml:space="preserve">           (miejscowość, data)</w:t>
      </w:r>
    </w:p>
    <w:p w14:paraId="40707699" w14:textId="77777777" w:rsidR="00435C0A" w:rsidRPr="00C33ADA" w:rsidRDefault="00435C0A" w:rsidP="00624382">
      <w:pPr>
        <w:spacing w:after="0" w:line="240" w:lineRule="auto"/>
        <w:ind w:left="7088"/>
        <w:jc w:val="center"/>
        <w:rPr>
          <w:rFonts w:cstheme="minorHAnsi"/>
          <w:sz w:val="20"/>
          <w:szCs w:val="20"/>
        </w:rPr>
      </w:pPr>
    </w:p>
    <w:p w14:paraId="267C1A1D" w14:textId="77777777" w:rsidR="00435C0A" w:rsidRPr="00C33ADA" w:rsidRDefault="00435C0A" w:rsidP="00435C0A">
      <w:pPr>
        <w:widowControl w:val="0"/>
        <w:spacing w:after="0" w:line="240" w:lineRule="auto"/>
        <w:rPr>
          <w:rFonts w:eastAsia="Times New Roman" w:cstheme="minorHAnsi"/>
          <w:b/>
          <w:szCs w:val="24"/>
        </w:rPr>
      </w:pPr>
      <w:r w:rsidRPr="00C33ADA">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35C0A" w:rsidRPr="00C33ADA" w14:paraId="37A5A85D" w14:textId="77777777" w:rsidTr="00C314AA">
        <w:trPr>
          <w:trHeight w:val="834"/>
        </w:trPr>
        <w:tc>
          <w:tcPr>
            <w:tcW w:w="9090" w:type="dxa"/>
            <w:tcBorders>
              <w:top w:val="single" w:sz="8" w:space="0" w:color="0070C0"/>
              <w:left w:val="single" w:sz="8" w:space="0" w:color="0070C0"/>
              <w:bottom w:val="single" w:sz="8" w:space="0" w:color="0070C0"/>
              <w:right w:val="single" w:sz="8" w:space="0" w:color="0070C0"/>
            </w:tcBorders>
            <w:vAlign w:val="center"/>
          </w:tcPr>
          <w:p w14:paraId="020291F2" w14:textId="654D0879" w:rsidR="00603C72" w:rsidRPr="00C33ADA" w:rsidRDefault="00603C72" w:rsidP="00C314AA">
            <w:pPr>
              <w:spacing w:after="0" w:line="240" w:lineRule="auto"/>
              <w:rPr>
                <w:rFonts w:eastAsia="Calibri" w:cstheme="minorHAnsi"/>
                <w:b/>
                <w:bCs/>
                <w:color w:val="002060"/>
                <w:sz w:val="24"/>
                <w:szCs w:val="24"/>
              </w:rPr>
            </w:pPr>
          </w:p>
        </w:tc>
      </w:tr>
    </w:tbl>
    <w:p w14:paraId="265C3A36" w14:textId="77777777" w:rsidR="00624382" w:rsidRPr="00C33ADA" w:rsidRDefault="00624382" w:rsidP="00624382">
      <w:pPr>
        <w:spacing w:after="0" w:line="240" w:lineRule="auto"/>
        <w:ind w:right="6803"/>
        <w:jc w:val="center"/>
        <w:rPr>
          <w:rFonts w:cstheme="minorHAnsi"/>
          <w:sz w:val="20"/>
          <w:szCs w:val="20"/>
        </w:rPr>
      </w:pPr>
    </w:p>
    <w:p w14:paraId="3B31E57C" w14:textId="77777777" w:rsidR="00624382" w:rsidRPr="00C33ADA" w:rsidRDefault="00624382" w:rsidP="00624382">
      <w:pPr>
        <w:spacing w:after="0" w:line="240" w:lineRule="auto"/>
        <w:rPr>
          <w:rFonts w:cstheme="minorHAnsi"/>
          <w:sz w:val="20"/>
          <w:szCs w:val="20"/>
        </w:rPr>
      </w:pPr>
    </w:p>
    <w:p w14:paraId="043DA4E9" w14:textId="77777777" w:rsidR="00624382" w:rsidRPr="00C33ADA" w:rsidRDefault="00624382" w:rsidP="00624382">
      <w:pPr>
        <w:spacing w:after="0" w:line="240" w:lineRule="auto"/>
        <w:rPr>
          <w:rFonts w:cstheme="minorHAnsi"/>
          <w:sz w:val="20"/>
          <w:szCs w:val="20"/>
        </w:rPr>
      </w:pPr>
    </w:p>
    <w:p w14:paraId="4BEC3079" w14:textId="77777777" w:rsidR="00624382" w:rsidRPr="00C33ADA" w:rsidRDefault="00624382" w:rsidP="00624382">
      <w:pPr>
        <w:spacing w:after="0" w:line="240" w:lineRule="auto"/>
        <w:rPr>
          <w:rFonts w:cstheme="minorHAnsi"/>
          <w:sz w:val="20"/>
          <w:szCs w:val="20"/>
        </w:rPr>
      </w:pPr>
    </w:p>
    <w:p w14:paraId="3F0C63C7" w14:textId="77777777" w:rsidR="00624382" w:rsidRPr="00C33ADA" w:rsidRDefault="00624382" w:rsidP="00624382">
      <w:pPr>
        <w:spacing w:after="0" w:line="240" w:lineRule="auto"/>
        <w:rPr>
          <w:rFonts w:cstheme="minorHAnsi"/>
          <w:sz w:val="20"/>
          <w:szCs w:val="20"/>
        </w:rPr>
      </w:pPr>
    </w:p>
    <w:p w14:paraId="595CB09E" w14:textId="77777777" w:rsidR="00624382" w:rsidRPr="00C33ADA" w:rsidRDefault="00624382" w:rsidP="00624382">
      <w:pPr>
        <w:pStyle w:val="Wcicienormalne1"/>
        <w:ind w:left="0"/>
        <w:jc w:val="center"/>
        <w:rPr>
          <w:rFonts w:asciiTheme="minorHAnsi" w:hAnsiTheme="minorHAnsi" w:cstheme="minorHAnsi"/>
        </w:rPr>
      </w:pPr>
      <w:r w:rsidRPr="00C33ADA">
        <w:rPr>
          <w:rFonts w:asciiTheme="minorHAnsi" w:hAnsiTheme="minorHAnsi" w:cstheme="minorHAnsi"/>
          <w:b/>
          <w:sz w:val="20"/>
          <w:szCs w:val="20"/>
        </w:rPr>
        <w:t>OŚWIADCZENIE  WYKONAWCY</w:t>
      </w:r>
      <w:r w:rsidRPr="00C33ADA">
        <w:rPr>
          <w:rFonts w:asciiTheme="minorHAnsi" w:hAnsiTheme="minorHAnsi" w:cstheme="minorHAnsi"/>
        </w:rPr>
        <w:t xml:space="preserve"> </w:t>
      </w:r>
    </w:p>
    <w:p w14:paraId="53F089BE" w14:textId="77777777" w:rsidR="00624382" w:rsidRPr="00C33ADA" w:rsidRDefault="00624382" w:rsidP="00624382">
      <w:pPr>
        <w:pStyle w:val="Wcicienormalne1"/>
        <w:ind w:left="0"/>
        <w:jc w:val="center"/>
        <w:rPr>
          <w:rFonts w:asciiTheme="minorHAnsi" w:hAnsiTheme="minorHAnsi" w:cstheme="minorHAnsi"/>
          <w:b/>
          <w:sz w:val="20"/>
          <w:szCs w:val="20"/>
        </w:rPr>
      </w:pPr>
      <w:r w:rsidRPr="00C33ADA">
        <w:rPr>
          <w:rFonts w:asciiTheme="minorHAnsi" w:hAnsiTheme="minorHAnsi" w:cstheme="minorHAnsi"/>
          <w:b/>
          <w:sz w:val="20"/>
          <w:szCs w:val="20"/>
        </w:rPr>
        <w:t xml:space="preserve">o aktualności informacji zawartych w oświadczeniu, o którym mowa w art. 125 ust. 1 ustawy z dnia 11 września 2019 r. Prawo zamówień publicznych </w:t>
      </w:r>
    </w:p>
    <w:p w14:paraId="4DE130E3" w14:textId="77777777" w:rsidR="00624382" w:rsidRPr="00C33ADA" w:rsidRDefault="00624382" w:rsidP="00624382">
      <w:pPr>
        <w:spacing w:after="0" w:line="276" w:lineRule="auto"/>
        <w:jc w:val="both"/>
        <w:rPr>
          <w:rFonts w:eastAsia="Arial Narrow" w:cstheme="minorHAnsi"/>
          <w:bCs/>
          <w:sz w:val="20"/>
          <w:szCs w:val="20"/>
        </w:rPr>
      </w:pPr>
    </w:p>
    <w:p w14:paraId="531D5FC3" w14:textId="77777777" w:rsidR="00624382" w:rsidRPr="00C33ADA" w:rsidRDefault="00624382" w:rsidP="00624382">
      <w:pPr>
        <w:spacing w:after="0" w:line="276" w:lineRule="auto"/>
        <w:jc w:val="both"/>
        <w:rPr>
          <w:rFonts w:eastAsia="Arial Narrow" w:cstheme="minorHAnsi"/>
          <w:bCs/>
          <w:sz w:val="20"/>
          <w:szCs w:val="20"/>
        </w:rPr>
      </w:pPr>
      <w:r w:rsidRPr="00C33ADA">
        <w:rPr>
          <w:rFonts w:eastAsia="Arial Narrow" w:cstheme="minorHAnsi"/>
          <w:bCs/>
          <w:sz w:val="20"/>
          <w:szCs w:val="20"/>
        </w:rPr>
        <w:t xml:space="preserve">Dotyczy: </w:t>
      </w:r>
    </w:p>
    <w:p w14:paraId="69B1A2F2" w14:textId="77777777" w:rsidR="005D4023" w:rsidRPr="00C33ADA" w:rsidRDefault="005D4023" w:rsidP="005D4023">
      <w:pPr>
        <w:spacing w:after="0" w:line="276" w:lineRule="auto"/>
        <w:jc w:val="both"/>
        <w:rPr>
          <w:rFonts w:eastAsia="Arial Narrow" w:cstheme="minorHAnsi"/>
          <w:bCs/>
          <w:sz w:val="20"/>
          <w:szCs w:val="20"/>
        </w:rPr>
      </w:pPr>
      <w:r w:rsidRPr="00C33ADA">
        <w:rPr>
          <w:rFonts w:eastAsia="Arial Narrow" w:cstheme="minorHAnsi"/>
          <w:b/>
          <w:sz w:val="20"/>
          <w:szCs w:val="20"/>
        </w:rPr>
        <w:t xml:space="preserve">POSTĘPOWANIA O UDZIELENIE ZAMÓWIENIA PUBLICZNEGO NA UBEZPIECZENIE </w:t>
      </w:r>
      <w:r>
        <w:rPr>
          <w:rFonts w:eastAsia="Arial Narrow" w:cstheme="minorHAnsi"/>
          <w:b/>
          <w:sz w:val="20"/>
          <w:szCs w:val="20"/>
        </w:rPr>
        <w:t>MIENIA I ODPOWIEDZIALNOŚCI ŻEGLUGI ŚWINOUJSKIEJ w zakresie ubezpieczenia jednostek pływających:</w:t>
      </w:r>
    </w:p>
    <w:p w14:paraId="4115A06B" w14:textId="77777777" w:rsidR="00624382" w:rsidRPr="00C33ADA" w:rsidRDefault="00624382" w:rsidP="00624382">
      <w:pPr>
        <w:autoSpaceDE w:val="0"/>
        <w:spacing w:after="0" w:line="276" w:lineRule="auto"/>
        <w:jc w:val="both"/>
        <w:rPr>
          <w:rFonts w:eastAsia="Arial Narrow" w:cstheme="minorHAnsi"/>
          <w:sz w:val="20"/>
          <w:szCs w:val="20"/>
        </w:rPr>
      </w:pPr>
    </w:p>
    <w:p w14:paraId="75B7F1D9" w14:textId="20FD0D69" w:rsidR="00624382" w:rsidRPr="00C33ADA" w:rsidRDefault="00624382" w:rsidP="00624382">
      <w:pPr>
        <w:autoSpaceDE w:val="0"/>
        <w:spacing w:after="0" w:line="276" w:lineRule="auto"/>
        <w:jc w:val="both"/>
        <w:rPr>
          <w:rFonts w:eastAsia="Arial Narrow" w:cstheme="minorHAnsi"/>
          <w:sz w:val="20"/>
          <w:szCs w:val="20"/>
        </w:rPr>
      </w:pPr>
      <w:r w:rsidRPr="00C33ADA">
        <w:rPr>
          <w:rFonts w:eastAsia="Arial Narrow" w:cstheme="minorHAnsi"/>
          <w:sz w:val="20"/>
          <w:szCs w:val="20"/>
        </w:rPr>
        <w:t xml:space="preserve">Oświadczam, </w:t>
      </w:r>
      <w:r w:rsidRPr="00C33ADA">
        <w:rPr>
          <w:rFonts w:cstheme="minorHAnsi"/>
          <w:sz w:val="20"/>
          <w:szCs w:val="20"/>
        </w:rPr>
        <w:t>że informacje zawarte w złożonym oświadczeniu, o którym mowa w art. 125 ust. 1 ustawy z dnia 11 września 2019 r. Prawo zamówień publicznych (</w:t>
      </w:r>
      <w:r w:rsidR="00EA5911" w:rsidRPr="00C33ADA">
        <w:rPr>
          <w:rFonts w:cstheme="minorHAnsi"/>
          <w:sz w:val="20"/>
          <w:szCs w:val="20"/>
        </w:rPr>
        <w:t xml:space="preserve">Dz.U. </w:t>
      </w:r>
      <w:r w:rsidR="00CF655B" w:rsidRPr="00C33ADA">
        <w:rPr>
          <w:rFonts w:eastAsia="Times New Roman" w:cstheme="minorHAnsi"/>
          <w:sz w:val="20"/>
          <w:szCs w:val="20"/>
          <w:lang w:eastAsia="pl-PL"/>
        </w:rPr>
        <w:t xml:space="preserve">z 2022 r. poz. </w:t>
      </w:r>
      <w:r w:rsidR="00902952" w:rsidRPr="00C33ADA">
        <w:rPr>
          <w:rFonts w:eastAsia="Times New Roman" w:cstheme="minorHAnsi"/>
          <w:sz w:val="20"/>
          <w:szCs w:val="20"/>
          <w:lang w:eastAsia="pl-PL"/>
        </w:rPr>
        <w:t xml:space="preserve">1710 z </w:t>
      </w:r>
      <w:proofErr w:type="spellStart"/>
      <w:r w:rsidR="00902952" w:rsidRPr="00C33ADA">
        <w:rPr>
          <w:rFonts w:eastAsia="Times New Roman" w:cstheme="minorHAnsi"/>
          <w:sz w:val="20"/>
          <w:szCs w:val="20"/>
          <w:lang w:eastAsia="pl-PL"/>
        </w:rPr>
        <w:t>późn</w:t>
      </w:r>
      <w:proofErr w:type="spellEnd"/>
      <w:r w:rsidR="00902952" w:rsidRPr="00C33ADA">
        <w:rPr>
          <w:rFonts w:eastAsia="Times New Roman" w:cstheme="minorHAnsi"/>
          <w:sz w:val="20"/>
          <w:szCs w:val="20"/>
          <w:lang w:eastAsia="pl-PL"/>
        </w:rPr>
        <w:t>. zm.</w:t>
      </w:r>
      <w:r w:rsidRPr="00C33ADA">
        <w:rPr>
          <w:rFonts w:cstheme="minorHAnsi"/>
          <w:sz w:val="20"/>
          <w:szCs w:val="20"/>
        </w:rPr>
        <w:t xml:space="preserve">) w zakresie podstaw wykluczenia z postępowania wskazanych przez Zamawiającego są aktualne. </w:t>
      </w:r>
    </w:p>
    <w:p w14:paraId="2CC60EE4" w14:textId="77777777" w:rsidR="00624382" w:rsidRPr="00C33ADA" w:rsidRDefault="00624382" w:rsidP="00624382">
      <w:pPr>
        <w:pStyle w:val="Tekstpodstawowywcity2"/>
        <w:spacing w:after="0" w:line="276" w:lineRule="auto"/>
        <w:ind w:left="0"/>
        <w:rPr>
          <w:rFonts w:cstheme="minorHAnsi"/>
          <w:sz w:val="20"/>
          <w:szCs w:val="20"/>
          <w:highlight w:val="red"/>
        </w:rPr>
      </w:pPr>
    </w:p>
    <w:p w14:paraId="4535FA73" w14:textId="77777777" w:rsidR="00624382" w:rsidRPr="00C33ADA" w:rsidRDefault="00624382" w:rsidP="00624382">
      <w:pPr>
        <w:pStyle w:val="Tekstpodstawowywcity2"/>
        <w:spacing w:after="0" w:line="276" w:lineRule="auto"/>
        <w:ind w:left="0"/>
        <w:rPr>
          <w:rFonts w:cstheme="minorHAnsi"/>
          <w:i/>
          <w:sz w:val="20"/>
          <w:szCs w:val="20"/>
          <w:highlight w:val="magenta"/>
        </w:rPr>
      </w:pPr>
    </w:p>
    <w:p w14:paraId="42D5DB67" w14:textId="77777777" w:rsidR="00624382" w:rsidRPr="00C33ADA" w:rsidRDefault="00624382" w:rsidP="00624382">
      <w:pPr>
        <w:pStyle w:val="Tekstpodstawowywcity2"/>
        <w:spacing w:after="0" w:line="240" w:lineRule="auto"/>
        <w:ind w:left="0"/>
        <w:rPr>
          <w:rFonts w:cstheme="minorHAnsi"/>
          <w:sz w:val="20"/>
          <w:szCs w:val="20"/>
        </w:rPr>
      </w:pPr>
    </w:p>
    <w:p w14:paraId="214EDF27" w14:textId="77777777" w:rsidR="00624382" w:rsidRPr="00C33ADA" w:rsidRDefault="00624382" w:rsidP="00624382">
      <w:pPr>
        <w:pStyle w:val="Tekstpodstawowy"/>
        <w:spacing w:after="0" w:line="240" w:lineRule="auto"/>
        <w:rPr>
          <w:rFonts w:cstheme="minorHAnsi"/>
          <w:b/>
          <w:sz w:val="20"/>
          <w:szCs w:val="20"/>
        </w:rPr>
      </w:pPr>
    </w:p>
    <w:p w14:paraId="69D3A1C0" w14:textId="77777777" w:rsidR="00624382" w:rsidRPr="00C33ADA" w:rsidRDefault="00624382" w:rsidP="00624382">
      <w:pPr>
        <w:pStyle w:val="Tekstpodstawowy"/>
        <w:spacing w:after="0" w:line="240" w:lineRule="auto"/>
        <w:rPr>
          <w:rFonts w:cstheme="minorHAnsi"/>
          <w:b/>
          <w:sz w:val="20"/>
          <w:szCs w:val="20"/>
        </w:rPr>
      </w:pPr>
    </w:p>
    <w:p w14:paraId="71E06D3C" w14:textId="77777777" w:rsidR="00624382" w:rsidRPr="00C33ADA" w:rsidRDefault="00624382" w:rsidP="00624382">
      <w:pPr>
        <w:rPr>
          <w:rFonts w:cstheme="minorHAnsi"/>
        </w:rPr>
        <w:sectPr w:rsidR="00624382" w:rsidRPr="00C33ADA" w:rsidSect="002F7244">
          <w:pgSz w:w="11906" w:h="16838"/>
          <w:pgMar w:top="1077" w:right="907" w:bottom="1134" w:left="907" w:header="709" w:footer="709" w:gutter="0"/>
          <w:cols w:space="708"/>
          <w:titlePg/>
          <w:docGrid w:linePitch="360"/>
        </w:sectPr>
      </w:pPr>
    </w:p>
    <w:p w14:paraId="5AD58132" w14:textId="640F2936" w:rsidR="00107C7E" w:rsidRPr="00C33ADA" w:rsidRDefault="00107C7E" w:rsidP="00107C7E">
      <w:pPr>
        <w:spacing w:after="0" w:line="240" w:lineRule="auto"/>
        <w:rPr>
          <w:rFonts w:cstheme="minorHAnsi"/>
          <w:sz w:val="20"/>
          <w:szCs w:val="20"/>
        </w:rPr>
      </w:pPr>
    </w:p>
    <w:p w14:paraId="26DC15FD" w14:textId="447853E2" w:rsidR="00107C7E" w:rsidRPr="00C33ADA" w:rsidRDefault="005D4023"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Pr>
          <w:rFonts w:asciiTheme="minorHAnsi" w:hAnsiTheme="minorHAnsi" w:cstheme="minorHAnsi"/>
          <w:bCs/>
          <w:sz w:val="20"/>
          <w:u w:val="none"/>
        </w:rPr>
        <w:t xml:space="preserve">Załącznik </w:t>
      </w:r>
      <w:r w:rsidR="00107C7E" w:rsidRPr="00C33ADA">
        <w:rPr>
          <w:rFonts w:asciiTheme="minorHAnsi" w:hAnsiTheme="minorHAnsi" w:cstheme="minorHAnsi"/>
          <w:bCs/>
          <w:sz w:val="20"/>
          <w:u w:val="none"/>
        </w:rPr>
        <w:t>Nr 4</w:t>
      </w:r>
    </w:p>
    <w:p w14:paraId="1ECAC2A6" w14:textId="77777777" w:rsidR="002D0150" w:rsidRDefault="002D0150" w:rsidP="00107C7E">
      <w:pPr>
        <w:spacing w:after="0" w:line="240" w:lineRule="auto"/>
        <w:jc w:val="center"/>
        <w:rPr>
          <w:rFonts w:cstheme="minorHAnsi"/>
          <w:b/>
          <w:sz w:val="20"/>
          <w:szCs w:val="20"/>
        </w:rPr>
      </w:pPr>
    </w:p>
    <w:p w14:paraId="644458FC" w14:textId="5736CF48" w:rsidR="00107C7E" w:rsidRPr="00C33ADA" w:rsidRDefault="00107C7E" w:rsidP="00107C7E">
      <w:pPr>
        <w:spacing w:after="0" w:line="240" w:lineRule="auto"/>
        <w:jc w:val="center"/>
        <w:rPr>
          <w:rFonts w:cstheme="minorHAnsi"/>
          <w:b/>
          <w:sz w:val="20"/>
          <w:szCs w:val="20"/>
        </w:rPr>
      </w:pPr>
      <w:r w:rsidRPr="00C33ADA">
        <w:rPr>
          <w:rFonts w:cstheme="minorHAnsi"/>
          <w:b/>
          <w:sz w:val="20"/>
          <w:szCs w:val="20"/>
        </w:rPr>
        <w:t xml:space="preserve">PROJEKTOWANE POSTANOWIENIA UMOWY W SPRAWIE ZAMÓWIENIA PUBLICZNEGO </w:t>
      </w:r>
    </w:p>
    <w:p w14:paraId="2D169FBA" w14:textId="77777777" w:rsidR="00107C7E" w:rsidRPr="00C33ADA" w:rsidRDefault="00107C7E" w:rsidP="00107C7E">
      <w:pPr>
        <w:spacing w:after="0" w:line="240" w:lineRule="auto"/>
        <w:jc w:val="center"/>
        <w:rPr>
          <w:rFonts w:cstheme="minorHAnsi"/>
          <w:b/>
          <w:sz w:val="20"/>
          <w:szCs w:val="20"/>
        </w:rPr>
      </w:pPr>
    </w:p>
    <w:p w14:paraId="2A00F879" w14:textId="77777777" w:rsidR="002D0150" w:rsidRPr="00435C0A" w:rsidRDefault="002D0150" w:rsidP="002D0150">
      <w:pPr>
        <w:autoSpaceDE w:val="0"/>
        <w:autoSpaceDN w:val="0"/>
        <w:adjustRightInd w:val="0"/>
        <w:spacing w:after="0" w:line="240" w:lineRule="auto"/>
        <w:jc w:val="center"/>
        <w:rPr>
          <w:rFonts w:cstheme="minorHAnsi"/>
          <w:color w:val="000000"/>
          <w:sz w:val="20"/>
          <w:szCs w:val="20"/>
        </w:rPr>
      </w:pPr>
      <w:r w:rsidRPr="00435C0A">
        <w:rPr>
          <w:rFonts w:cstheme="minorHAnsi"/>
          <w:color w:val="000000"/>
          <w:sz w:val="20"/>
          <w:szCs w:val="20"/>
        </w:rPr>
        <w:t>zawarta w dniu ......................... pomiędzy:</w:t>
      </w:r>
    </w:p>
    <w:p w14:paraId="0249039E"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b/>
          <w:bCs/>
          <w:color w:val="000000"/>
          <w:sz w:val="20"/>
          <w:szCs w:val="20"/>
        </w:rPr>
        <w:t>Gminą Miasto Świnoujście</w:t>
      </w:r>
      <w:r w:rsidRPr="00435C0A">
        <w:rPr>
          <w:rFonts w:cstheme="minorHAnsi"/>
          <w:color w:val="000000"/>
          <w:sz w:val="20"/>
          <w:szCs w:val="20"/>
        </w:rPr>
        <w:t>, ul. Wojska Polskiego 1/5, 72 - 600 Świnoujście</w:t>
      </w:r>
      <w:r w:rsidRPr="00435C0A">
        <w:rPr>
          <w:rFonts w:cstheme="minorHAnsi"/>
          <w:b/>
          <w:bCs/>
          <w:color w:val="000000"/>
          <w:sz w:val="20"/>
          <w:szCs w:val="20"/>
        </w:rPr>
        <w:t xml:space="preserve"> </w:t>
      </w:r>
      <w:r w:rsidRPr="00435C0A">
        <w:rPr>
          <w:rFonts w:cstheme="minorHAnsi"/>
          <w:color w:val="000000"/>
          <w:sz w:val="20"/>
          <w:szCs w:val="20"/>
        </w:rPr>
        <w:t xml:space="preserve">(NIP: 855-15-71-375) </w:t>
      </w:r>
    </w:p>
    <w:p w14:paraId="461C66B7"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zwaną dalej </w:t>
      </w:r>
      <w:r w:rsidRPr="00435C0A">
        <w:rPr>
          <w:rFonts w:cstheme="minorHAnsi"/>
          <w:b/>
          <w:bCs/>
          <w:color w:val="000000"/>
          <w:sz w:val="20"/>
          <w:szCs w:val="20"/>
        </w:rPr>
        <w:t>Zamawiającym</w:t>
      </w:r>
      <w:r w:rsidRPr="00435C0A">
        <w:rPr>
          <w:rFonts w:cstheme="minorHAnsi"/>
          <w:color w:val="000000"/>
          <w:sz w:val="20"/>
          <w:szCs w:val="20"/>
        </w:rPr>
        <w:t xml:space="preserve">, </w:t>
      </w:r>
    </w:p>
    <w:p w14:paraId="4A9D5BAA" w14:textId="77777777" w:rsidR="002D0150" w:rsidRPr="00435C0A" w:rsidRDefault="002D0150" w:rsidP="002D0150">
      <w:pPr>
        <w:autoSpaceDE w:val="0"/>
        <w:autoSpaceDN w:val="0"/>
        <w:adjustRightInd w:val="0"/>
        <w:spacing w:after="0" w:line="240" w:lineRule="auto"/>
        <w:rPr>
          <w:rFonts w:cstheme="minorHAnsi"/>
          <w:color w:val="000000"/>
        </w:rPr>
      </w:pPr>
      <w:r w:rsidRPr="00435C0A">
        <w:rPr>
          <w:rFonts w:cstheme="minorHAnsi"/>
          <w:color w:val="000000"/>
          <w:sz w:val="20"/>
          <w:szCs w:val="20"/>
        </w:rPr>
        <w:t xml:space="preserve">której zadania w zakresie objętym umową wykonuje </w:t>
      </w:r>
      <w:r w:rsidRPr="00435C0A">
        <w:rPr>
          <w:rFonts w:cstheme="minorHAnsi"/>
          <w:b/>
          <w:bCs/>
          <w:color w:val="000000"/>
          <w:sz w:val="20"/>
          <w:szCs w:val="20"/>
        </w:rPr>
        <w:t>Żegluga Świnoujska</w:t>
      </w:r>
      <w:r w:rsidRPr="00435C0A">
        <w:rPr>
          <w:rFonts w:cstheme="minorHAnsi"/>
          <w:color w:val="000000"/>
          <w:sz w:val="20"/>
          <w:szCs w:val="20"/>
        </w:rPr>
        <w:t>, ul. Wybrzeże Władysława IV 12, 72 - 600 Świnoujście</w:t>
      </w:r>
      <w:r w:rsidRPr="00435C0A">
        <w:rPr>
          <w:rFonts w:cstheme="minorHAnsi"/>
          <w:b/>
          <w:bCs/>
          <w:color w:val="000000"/>
          <w:sz w:val="20"/>
          <w:szCs w:val="20"/>
        </w:rPr>
        <w:t xml:space="preserve"> </w:t>
      </w:r>
      <w:r w:rsidRPr="00435C0A">
        <w:rPr>
          <w:rFonts w:cstheme="minorHAnsi"/>
          <w:color w:val="000000"/>
          <w:sz w:val="20"/>
          <w:szCs w:val="20"/>
        </w:rPr>
        <w:t xml:space="preserve">(NIP: </w:t>
      </w:r>
      <w:r w:rsidRPr="00435C0A">
        <w:rPr>
          <w:rFonts w:cstheme="minorHAnsi"/>
          <w:color w:val="000000"/>
        </w:rPr>
        <w:t xml:space="preserve">8551478049) </w:t>
      </w:r>
    </w:p>
    <w:p w14:paraId="11D269CB"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reprezentowaną przez </w:t>
      </w:r>
      <w:r w:rsidRPr="00435C0A">
        <w:rPr>
          <w:rFonts w:cstheme="minorHAnsi"/>
          <w:b/>
          <w:bCs/>
          <w:color w:val="000000"/>
          <w:sz w:val="20"/>
          <w:szCs w:val="20"/>
        </w:rPr>
        <w:t xml:space="preserve">Dyrektora Żeglugi Świnoujskiej Pana Pawła </w:t>
      </w:r>
      <w:proofErr w:type="spellStart"/>
      <w:r w:rsidRPr="00435C0A">
        <w:rPr>
          <w:rFonts w:cstheme="minorHAnsi"/>
          <w:b/>
          <w:bCs/>
          <w:color w:val="000000"/>
          <w:sz w:val="20"/>
          <w:szCs w:val="20"/>
        </w:rPr>
        <w:t>Szynkaruka</w:t>
      </w:r>
      <w:proofErr w:type="spellEnd"/>
      <w:r w:rsidRPr="00435C0A">
        <w:rPr>
          <w:rFonts w:cstheme="minorHAnsi"/>
          <w:b/>
          <w:bCs/>
          <w:color w:val="000000"/>
          <w:sz w:val="20"/>
          <w:szCs w:val="20"/>
        </w:rPr>
        <w:t xml:space="preserve"> </w:t>
      </w:r>
      <w:r w:rsidRPr="00435C0A">
        <w:rPr>
          <w:rFonts w:cstheme="minorHAnsi"/>
          <w:i/>
          <w:iCs/>
          <w:color w:val="000000"/>
          <w:sz w:val="20"/>
          <w:szCs w:val="20"/>
        </w:rPr>
        <w:t>(na mocy udzielonego mu przez Prezydenta Miasta Świnoujście pełnomocnictwa Nr WO-KP.0052.4.2018 z dnia 02 stycznia 2018 r.)</w:t>
      </w:r>
      <w:r w:rsidRPr="00435C0A">
        <w:rPr>
          <w:rFonts w:cstheme="minorHAnsi"/>
          <w:b/>
          <w:bCs/>
          <w:i/>
          <w:iCs/>
          <w:color w:val="000000"/>
          <w:sz w:val="20"/>
          <w:szCs w:val="20"/>
        </w:rPr>
        <w:t xml:space="preserve">, </w:t>
      </w:r>
    </w:p>
    <w:p w14:paraId="50314CD7" w14:textId="77777777" w:rsidR="002D0150" w:rsidRDefault="002D0150" w:rsidP="002D0150">
      <w:pPr>
        <w:autoSpaceDE w:val="0"/>
        <w:autoSpaceDN w:val="0"/>
        <w:adjustRightInd w:val="0"/>
        <w:spacing w:after="0" w:line="240" w:lineRule="auto"/>
        <w:rPr>
          <w:rFonts w:cstheme="minorHAnsi"/>
          <w:color w:val="000000"/>
          <w:sz w:val="20"/>
          <w:szCs w:val="20"/>
        </w:rPr>
      </w:pPr>
    </w:p>
    <w:p w14:paraId="0E5DA182" w14:textId="77777777" w:rsidR="002D0150" w:rsidRPr="00435C0A" w:rsidRDefault="002D0150" w:rsidP="002D0150">
      <w:pPr>
        <w:autoSpaceDE w:val="0"/>
        <w:autoSpaceDN w:val="0"/>
        <w:adjustRightInd w:val="0"/>
        <w:spacing w:after="0" w:line="240" w:lineRule="auto"/>
        <w:jc w:val="center"/>
        <w:rPr>
          <w:rFonts w:cstheme="minorHAnsi"/>
          <w:color w:val="000000"/>
          <w:sz w:val="20"/>
          <w:szCs w:val="20"/>
        </w:rPr>
      </w:pPr>
      <w:r w:rsidRPr="00435C0A">
        <w:rPr>
          <w:rFonts w:cstheme="minorHAnsi"/>
          <w:color w:val="000000"/>
          <w:sz w:val="20"/>
          <w:szCs w:val="20"/>
        </w:rPr>
        <w:t>a</w:t>
      </w:r>
    </w:p>
    <w:p w14:paraId="3909C40E" w14:textId="77777777" w:rsidR="002D0150" w:rsidRDefault="002D0150" w:rsidP="002D0150">
      <w:pPr>
        <w:autoSpaceDE w:val="0"/>
        <w:autoSpaceDN w:val="0"/>
        <w:adjustRightInd w:val="0"/>
        <w:spacing w:after="0" w:line="240" w:lineRule="auto"/>
        <w:rPr>
          <w:rFonts w:cstheme="minorHAnsi"/>
          <w:color w:val="000000"/>
          <w:sz w:val="20"/>
          <w:szCs w:val="20"/>
        </w:rPr>
      </w:pPr>
    </w:p>
    <w:p w14:paraId="46B32008"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 </w:t>
      </w:r>
    </w:p>
    <w:p w14:paraId="60E0AFAA"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z siedzibą w .................................................................., reprezentowanym przez: </w:t>
      </w:r>
    </w:p>
    <w:p w14:paraId="26C00804"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1. ...................................................................................................................... </w:t>
      </w:r>
    </w:p>
    <w:p w14:paraId="30005393" w14:textId="77777777" w:rsidR="002D0150" w:rsidRPr="00435C0A"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2. ...................................................................................................................... </w:t>
      </w:r>
    </w:p>
    <w:p w14:paraId="3FBA69A0" w14:textId="77777777" w:rsidR="002D0150" w:rsidRDefault="002D0150" w:rsidP="002D0150">
      <w:pPr>
        <w:autoSpaceDE w:val="0"/>
        <w:autoSpaceDN w:val="0"/>
        <w:adjustRightInd w:val="0"/>
        <w:spacing w:after="0" w:line="240" w:lineRule="auto"/>
        <w:rPr>
          <w:rFonts w:cstheme="minorHAnsi"/>
          <w:color w:val="000000"/>
          <w:sz w:val="20"/>
          <w:szCs w:val="20"/>
        </w:rPr>
      </w:pPr>
      <w:r w:rsidRPr="00435C0A">
        <w:rPr>
          <w:rFonts w:cstheme="minorHAnsi"/>
          <w:color w:val="000000"/>
          <w:sz w:val="20"/>
          <w:szCs w:val="20"/>
        </w:rPr>
        <w:t xml:space="preserve">zwanym dalej </w:t>
      </w:r>
      <w:r w:rsidRPr="00435C0A">
        <w:rPr>
          <w:rFonts w:cstheme="minorHAnsi"/>
          <w:b/>
          <w:bCs/>
          <w:color w:val="000000"/>
          <w:sz w:val="20"/>
          <w:szCs w:val="20"/>
        </w:rPr>
        <w:t xml:space="preserve">Wykonawcą. </w:t>
      </w:r>
    </w:p>
    <w:p w14:paraId="6429844A" w14:textId="79CCC54F" w:rsidR="00107C7E" w:rsidRPr="002D0150" w:rsidRDefault="00107C7E" w:rsidP="002D0150">
      <w:pPr>
        <w:autoSpaceDE w:val="0"/>
        <w:autoSpaceDN w:val="0"/>
        <w:adjustRightInd w:val="0"/>
        <w:spacing w:after="0" w:line="240" w:lineRule="auto"/>
        <w:rPr>
          <w:rFonts w:cstheme="minorHAnsi"/>
          <w:color w:val="000000"/>
          <w:sz w:val="20"/>
          <w:szCs w:val="20"/>
        </w:rPr>
      </w:pPr>
      <w:r w:rsidRPr="00C33ADA">
        <w:rPr>
          <w:rFonts w:cstheme="minorHAnsi"/>
          <w:sz w:val="20"/>
          <w:szCs w:val="20"/>
        </w:rPr>
        <w:tab/>
      </w:r>
    </w:p>
    <w:p w14:paraId="27C4E985" w14:textId="020687AB" w:rsidR="00107C7E" w:rsidRPr="00C33ADA" w:rsidRDefault="00107C7E" w:rsidP="00107C7E">
      <w:pPr>
        <w:spacing w:after="0" w:line="240" w:lineRule="auto"/>
        <w:jc w:val="both"/>
        <w:rPr>
          <w:rFonts w:cstheme="minorHAnsi"/>
          <w:sz w:val="20"/>
          <w:szCs w:val="20"/>
        </w:rPr>
      </w:pPr>
      <w:r w:rsidRPr="00C33ADA">
        <w:rPr>
          <w:rFonts w:cstheme="minorHAnsi"/>
          <w:sz w:val="20"/>
          <w:szCs w:val="20"/>
        </w:rPr>
        <w:t xml:space="preserve">W rezultacie dokonania przez Zamawiającego wyboru oferty Wykonawcy, zgodnie z wymogami </w:t>
      </w:r>
      <w:r w:rsidRPr="00C33ADA">
        <w:rPr>
          <w:rFonts w:eastAsia="Times New Roman" w:cstheme="minorHAnsi"/>
          <w:sz w:val="20"/>
          <w:szCs w:val="20"/>
          <w:lang w:eastAsia="pl-PL"/>
        </w:rPr>
        <w:t xml:space="preserve">ustawy z dnia 11 września 2019 r. - Prawo zamówień publicznych (Dz.U. </w:t>
      </w:r>
      <w:r w:rsidR="00CF655B" w:rsidRPr="00C33ADA">
        <w:rPr>
          <w:rFonts w:eastAsia="Times New Roman" w:cstheme="minorHAnsi"/>
          <w:sz w:val="20"/>
          <w:szCs w:val="20"/>
          <w:lang w:eastAsia="pl-PL"/>
        </w:rPr>
        <w:t xml:space="preserve">z 2022 r. poz. </w:t>
      </w:r>
      <w:r w:rsidR="00902952" w:rsidRPr="00C33ADA">
        <w:rPr>
          <w:rFonts w:eastAsia="Times New Roman" w:cstheme="minorHAnsi"/>
          <w:sz w:val="20"/>
          <w:szCs w:val="20"/>
          <w:lang w:eastAsia="pl-PL"/>
        </w:rPr>
        <w:t xml:space="preserve">1710 z </w:t>
      </w:r>
      <w:proofErr w:type="spellStart"/>
      <w:r w:rsidR="00902952" w:rsidRPr="00C33ADA">
        <w:rPr>
          <w:rFonts w:eastAsia="Times New Roman" w:cstheme="minorHAnsi"/>
          <w:sz w:val="20"/>
          <w:szCs w:val="20"/>
          <w:lang w:eastAsia="pl-PL"/>
        </w:rPr>
        <w:t>późn</w:t>
      </w:r>
      <w:proofErr w:type="spellEnd"/>
      <w:r w:rsidR="00902952" w:rsidRPr="00C33ADA">
        <w:rPr>
          <w:rFonts w:eastAsia="Times New Roman" w:cstheme="minorHAnsi"/>
          <w:sz w:val="20"/>
          <w:szCs w:val="20"/>
          <w:lang w:eastAsia="pl-PL"/>
        </w:rPr>
        <w:t>. zm.</w:t>
      </w:r>
      <w:r w:rsidRPr="00C33ADA">
        <w:rPr>
          <w:rFonts w:eastAsia="Times New Roman" w:cstheme="minorHAnsi"/>
          <w:sz w:val="20"/>
          <w:szCs w:val="20"/>
          <w:lang w:eastAsia="pl-PL"/>
        </w:rPr>
        <w:t>)</w:t>
      </w:r>
      <w:r w:rsidRPr="00C33ADA">
        <w:rPr>
          <w:rFonts w:cstheme="minorHAnsi"/>
          <w:sz w:val="20"/>
          <w:szCs w:val="20"/>
        </w:rPr>
        <w:t>, zwanej dalej Ustawą PZP,</w:t>
      </w:r>
      <w:r w:rsidRPr="00C33ADA">
        <w:rPr>
          <w:rFonts w:cstheme="minorHAnsi"/>
          <w:b/>
          <w:bCs/>
          <w:sz w:val="20"/>
          <w:szCs w:val="20"/>
        </w:rPr>
        <w:t xml:space="preserve"> </w:t>
      </w:r>
      <w:r w:rsidRPr="00C33ADA">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33ADA" w:rsidRDefault="00107C7E" w:rsidP="00107C7E">
      <w:pPr>
        <w:spacing w:after="0" w:line="240" w:lineRule="auto"/>
        <w:jc w:val="center"/>
        <w:rPr>
          <w:rFonts w:cstheme="minorHAnsi"/>
          <w:sz w:val="20"/>
          <w:szCs w:val="20"/>
        </w:rPr>
      </w:pPr>
    </w:p>
    <w:p w14:paraId="40EA3021" w14:textId="77777777" w:rsidR="00107C7E" w:rsidRPr="00C33ADA" w:rsidRDefault="00107C7E" w:rsidP="00107C7E">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1</w:t>
      </w:r>
    </w:p>
    <w:p w14:paraId="7D3DCC65" w14:textId="3E007560" w:rsidR="002D0150" w:rsidRDefault="00107C7E" w:rsidP="002D0150">
      <w:pPr>
        <w:spacing w:after="0" w:line="240" w:lineRule="auto"/>
        <w:jc w:val="both"/>
        <w:rPr>
          <w:rFonts w:cstheme="minorHAnsi"/>
          <w:sz w:val="20"/>
          <w:szCs w:val="20"/>
        </w:rPr>
      </w:pPr>
      <w:r w:rsidRPr="00C33ADA">
        <w:rPr>
          <w:rFonts w:cstheme="minorHAnsi"/>
          <w:sz w:val="20"/>
          <w:szCs w:val="20"/>
        </w:rPr>
        <w:t>Wykonawca przyjmuje do ubezpieczenia mienie i odpowiedzialność Zamawiającego określone w Specyfikacji Warunków Zamówienia, zwanej dalej SWZ, zgodnie z warunkami oferty z dnia</w:t>
      </w:r>
      <w:r w:rsidR="002D0150">
        <w:rPr>
          <w:rFonts w:cstheme="minorHAnsi"/>
          <w:sz w:val="20"/>
          <w:szCs w:val="20"/>
        </w:rPr>
        <w:t xml:space="preserve"> </w:t>
      </w:r>
      <w:r w:rsidRPr="00C33ADA">
        <w:rPr>
          <w:rFonts w:cstheme="minorHAnsi"/>
          <w:sz w:val="20"/>
          <w:szCs w:val="20"/>
        </w:rPr>
        <w:t>…………………. złożonej w postępowaniu o udziel</w:t>
      </w:r>
      <w:r w:rsidR="002D0150">
        <w:rPr>
          <w:rFonts w:cstheme="minorHAnsi"/>
          <w:sz w:val="20"/>
          <w:szCs w:val="20"/>
        </w:rPr>
        <w:t>e</w:t>
      </w:r>
      <w:r w:rsidRPr="00C33ADA">
        <w:rPr>
          <w:rFonts w:cstheme="minorHAnsi"/>
          <w:sz w:val="20"/>
          <w:szCs w:val="20"/>
        </w:rPr>
        <w:t xml:space="preserve">nie zamówienia na </w:t>
      </w:r>
      <w:r w:rsidR="002D0150" w:rsidRPr="002D0150">
        <w:rPr>
          <w:rFonts w:cstheme="minorHAnsi"/>
          <w:sz w:val="20"/>
          <w:szCs w:val="20"/>
        </w:rPr>
        <w:t>UBEZPIECZENIE MIENIA I ODPOWIEDZIALNOŚCI ŻEGLUGI ŚWINOUJSKIEJ</w:t>
      </w:r>
      <w:r w:rsidR="002D0150">
        <w:rPr>
          <w:rFonts w:cstheme="minorHAnsi"/>
          <w:sz w:val="20"/>
          <w:szCs w:val="20"/>
        </w:rPr>
        <w:t xml:space="preserve"> w ramach ubezpieczenia jednostek pływających.</w:t>
      </w:r>
    </w:p>
    <w:p w14:paraId="17B1780A" w14:textId="384D7DBA" w:rsidR="00107C7E" w:rsidRPr="00C33ADA" w:rsidRDefault="00107C7E" w:rsidP="002D0150">
      <w:pPr>
        <w:spacing w:after="0" w:line="240" w:lineRule="auto"/>
        <w:rPr>
          <w:rFonts w:cstheme="minorHAnsi"/>
          <w:sz w:val="20"/>
          <w:szCs w:val="20"/>
        </w:rPr>
      </w:pPr>
    </w:p>
    <w:p w14:paraId="3983E38B" w14:textId="77777777" w:rsidR="002D0150" w:rsidRPr="00C33ADA" w:rsidRDefault="002D0150" w:rsidP="002D0150">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2</w:t>
      </w:r>
    </w:p>
    <w:p w14:paraId="13BD165A" w14:textId="0FDD221D" w:rsidR="002D0150" w:rsidRDefault="002D0150" w:rsidP="002D0150">
      <w:pPr>
        <w:pStyle w:val="Tekstpodstawowywcity"/>
        <w:spacing w:after="0" w:line="240" w:lineRule="auto"/>
        <w:ind w:left="0"/>
        <w:jc w:val="both"/>
        <w:rPr>
          <w:rFonts w:cstheme="minorHAnsi"/>
          <w:b/>
          <w:bCs/>
          <w:sz w:val="20"/>
          <w:szCs w:val="20"/>
        </w:rPr>
      </w:pPr>
      <w:r w:rsidRPr="00C33ADA">
        <w:rPr>
          <w:rFonts w:cstheme="minorHAnsi"/>
          <w:sz w:val="20"/>
          <w:szCs w:val="20"/>
        </w:rPr>
        <w:t xml:space="preserve">Wykonawca udziela Zamawiającemu ochrony ubezpieczeniowej na okres wskazany w SWZ to jest </w:t>
      </w:r>
      <w:r w:rsidRPr="00435C0A">
        <w:rPr>
          <w:rFonts w:cstheme="minorHAnsi"/>
          <w:b/>
          <w:bCs/>
          <w:sz w:val="20"/>
          <w:szCs w:val="20"/>
        </w:rPr>
        <w:t xml:space="preserve">od 01.06.2023 r. </w:t>
      </w:r>
      <w:r>
        <w:rPr>
          <w:rFonts w:cstheme="minorHAnsi"/>
          <w:b/>
          <w:bCs/>
          <w:sz w:val="20"/>
          <w:szCs w:val="20"/>
        </w:rPr>
        <w:br/>
      </w:r>
      <w:r w:rsidRPr="00435C0A">
        <w:rPr>
          <w:rFonts w:cstheme="minorHAnsi"/>
          <w:b/>
          <w:bCs/>
          <w:sz w:val="20"/>
          <w:szCs w:val="20"/>
        </w:rPr>
        <w:t>do 31.05.2024 r.</w:t>
      </w:r>
    </w:p>
    <w:p w14:paraId="31726856" w14:textId="77777777" w:rsidR="002D0150" w:rsidRDefault="002D0150" w:rsidP="002D0150">
      <w:pPr>
        <w:pStyle w:val="Tekstpodstawowywcity"/>
        <w:spacing w:after="0" w:line="240" w:lineRule="auto"/>
        <w:ind w:left="0"/>
        <w:jc w:val="both"/>
        <w:rPr>
          <w:rFonts w:cstheme="minorHAnsi"/>
          <w:b/>
          <w:bCs/>
          <w:sz w:val="20"/>
          <w:szCs w:val="20"/>
        </w:rPr>
      </w:pPr>
    </w:p>
    <w:p w14:paraId="08426AD2" w14:textId="77777777" w:rsidR="00107C7E" w:rsidRPr="00C33ADA" w:rsidRDefault="00107C7E" w:rsidP="00107C7E">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3</w:t>
      </w:r>
    </w:p>
    <w:p w14:paraId="7708A9B7" w14:textId="77777777" w:rsidR="00107C7E" w:rsidRPr="00C33ADA" w:rsidRDefault="00107C7E" w:rsidP="00107C7E">
      <w:pPr>
        <w:spacing w:after="0" w:line="240" w:lineRule="auto"/>
        <w:jc w:val="both"/>
        <w:rPr>
          <w:rFonts w:cstheme="minorHAnsi"/>
          <w:sz w:val="20"/>
          <w:szCs w:val="20"/>
        </w:rPr>
      </w:pPr>
      <w:r w:rsidRPr="00C33ADA">
        <w:rPr>
          <w:rFonts w:cstheme="minorHAnsi"/>
          <w:sz w:val="20"/>
          <w:szCs w:val="20"/>
        </w:rPr>
        <w:t>Zawarcie umowy ubezpieczenia Wykonawca potwierdza poprzez wystawienie stosownych polis ubezpieczeniowych zgodnych z ofertą złożoną Zamawiającemu.</w:t>
      </w:r>
    </w:p>
    <w:p w14:paraId="50D1517F" w14:textId="77777777" w:rsidR="00107C7E" w:rsidRPr="00C33ADA" w:rsidRDefault="00107C7E" w:rsidP="00107C7E">
      <w:pPr>
        <w:spacing w:after="0" w:line="240" w:lineRule="auto"/>
        <w:jc w:val="both"/>
        <w:rPr>
          <w:rFonts w:cstheme="minorHAnsi"/>
          <w:sz w:val="20"/>
          <w:szCs w:val="20"/>
        </w:rPr>
      </w:pPr>
    </w:p>
    <w:p w14:paraId="3E890B7B" w14:textId="77777777" w:rsidR="00281945" w:rsidRPr="00C33ADA" w:rsidRDefault="00281945" w:rsidP="00281945">
      <w:pPr>
        <w:spacing w:after="0" w:line="240" w:lineRule="auto"/>
        <w:jc w:val="center"/>
        <w:rPr>
          <w:rFonts w:cstheme="minorHAnsi"/>
          <w:sz w:val="20"/>
          <w:szCs w:val="20"/>
        </w:rPr>
      </w:pPr>
      <w:r w:rsidRPr="00C33ADA">
        <w:rPr>
          <w:rFonts w:cstheme="minorHAnsi"/>
          <w:sz w:val="20"/>
          <w:szCs w:val="20"/>
        </w:rPr>
        <w:t>§ 4</w:t>
      </w:r>
    </w:p>
    <w:p w14:paraId="2A8A3F6F" w14:textId="235E7807" w:rsidR="00281945" w:rsidRPr="00435C0A" w:rsidRDefault="00281945" w:rsidP="00126DC4">
      <w:pPr>
        <w:numPr>
          <w:ilvl w:val="0"/>
          <w:numId w:val="31"/>
        </w:numPr>
        <w:tabs>
          <w:tab w:val="clear" w:pos="1429"/>
          <w:tab w:val="num" w:pos="284"/>
        </w:tabs>
        <w:spacing w:after="0" w:line="240" w:lineRule="auto"/>
        <w:ind w:left="284" w:hanging="284"/>
        <w:jc w:val="both"/>
        <w:rPr>
          <w:rFonts w:cstheme="minorHAnsi"/>
          <w:sz w:val="20"/>
          <w:szCs w:val="20"/>
        </w:rPr>
      </w:pPr>
      <w:r w:rsidRPr="00435C0A">
        <w:rPr>
          <w:rFonts w:cstheme="minorHAnsi"/>
          <w:sz w:val="20"/>
          <w:szCs w:val="20"/>
        </w:rPr>
        <w:t>Wykonawca zobowiązany jest do wystawienia polis ubezpieczenia nie później niż w terminie do 14 dni od początku okresu ubezpieczenia, określonego w SWZ</w:t>
      </w:r>
      <w:r>
        <w:rPr>
          <w:rFonts w:cstheme="minorHAnsi"/>
          <w:sz w:val="20"/>
          <w:szCs w:val="20"/>
        </w:rPr>
        <w:t>.</w:t>
      </w:r>
    </w:p>
    <w:p w14:paraId="14B03F52" w14:textId="77777777" w:rsidR="00281945" w:rsidRPr="00435C0A" w:rsidRDefault="00281945" w:rsidP="00126DC4">
      <w:pPr>
        <w:numPr>
          <w:ilvl w:val="0"/>
          <w:numId w:val="31"/>
        </w:numPr>
        <w:tabs>
          <w:tab w:val="clear" w:pos="1429"/>
          <w:tab w:val="num" w:pos="284"/>
        </w:tabs>
        <w:spacing w:after="0" w:line="240" w:lineRule="auto"/>
        <w:ind w:left="284" w:hanging="284"/>
        <w:jc w:val="both"/>
        <w:rPr>
          <w:rFonts w:cstheme="minorHAnsi"/>
          <w:sz w:val="20"/>
          <w:szCs w:val="20"/>
        </w:rPr>
      </w:pPr>
      <w:r w:rsidRPr="00435C0A">
        <w:rPr>
          <w:rFonts w:cstheme="minorHAnsi"/>
          <w:sz w:val="20"/>
          <w:szCs w:val="20"/>
        </w:rPr>
        <w:t>Do czasu wystawienia polis ubezpieczeniowych, Wykonawca potwierdza fakt udzielania ochrony poprzez wystawienie dokumentu tymczasowego – noty pokrycia ubezpieczeniowego</w:t>
      </w:r>
    </w:p>
    <w:p w14:paraId="0A017B52" w14:textId="77777777" w:rsidR="00281945" w:rsidRPr="00C33ADA" w:rsidRDefault="00281945" w:rsidP="00281945">
      <w:pPr>
        <w:spacing w:after="0" w:line="240" w:lineRule="auto"/>
        <w:ind w:left="284"/>
        <w:jc w:val="both"/>
        <w:rPr>
          <w:rFonts w:cstheme="minorHAnsi"/>
          <w:sz w:val="20"/>
          <w:szCs w:val="20"/>
          <w:highlight w:val="green"/>
        </w:rPr>
      </w:pPr>
    </w:p>
    <w:p w14:paraId="75E4C13E" w14:textId="77777777" w:rsidR="00281945" w:rsidRPr="00C33ADA" w:rsidRDefault="00281945" w:rsidP="00281945">
      <w:pPr>
        <w:spacing w:after="0" w:line="240" w:lineRule="auto"/>
        <w:jc w:val="center"/>
        <w:rPr>
          <w:rFonts w:cstheme="minorHAnsi"/>
          <w:sz w:val="20"/>
          <w:szCs w:val="20"/>
        </w:rPr>
      </w:pPr>
      <w:r w:rsidRPr="00C33ADA">
        <w:rPr>
          <w:rFonts w:cstheme="minorHAnsi"/>
          <w:sz w:val="20"/>
          <w:szCs w:val="20"/>
        </w:rPr>
        <w:t>§ 5</w:t>
      </w:r>
    </w:p>
    <w:p w14:paraId="63D65A29" w14:textId="77777777" w:rsidR="00281945" w:rsidRPr="00C33ADA" w:rsidRDefault="00281945" w:rsidP="00126DC4">
      <w:pPr>
        <w:numPr>
          <w:ilvl w:val="0"/>
          <w:numId w:val="32"/>
        </w:numPr>
        <w:suppressAutoHyphens/>
        <w:spacing w:after="0" w:line="240" w:lineRule="auto"/>
        <w:ind w:left="284" w:hanging="284"/>
        <w:jc w:val="both"/>
        <w:rPr>
          <w:rFonts w:cstheme="minorHAnsi"/>
          <w:sz w:val="20"/>
          <w:szCs w:val="20"/>
        </w:rPr>
      </w:pPr>
      <w:r w:rsidRPr="00C33ADA">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14DD3CD" w14:textId="77777777" w:rsidR="00281945" w:rsidRPr="00C33ADA" w:rsidRDefault="00281945" w:rsidP="00126DC4">
      <w:pPr>
        <w:pStyle w:val="Akapitzlist"/>
        <w:numPr>
          <w:ilvl w:val="0"/>
          <w:numId w:val="33"/>
        </w:numPr>
        <w:tabs>
          <w:tab w:val="left" w:pos="709"/>
        </w:tabs>
        <w:suppressAutoHyphens/>
        <w:ind w:left="567" w:hanging="283"/>
        <w:jc w:val="both"/>
        <w:rPr>
          <w:rFonts w:asciiTheme="minorHAnsi" w:hAnsiTheme="minorHAnsi" w:cstheme="minorHAnsi"/>
          <w:sz w:val="20"/>
          <w:szCs w:val="20"/>
        </w:rPr>
      </w:pPr>
      <w:r w:rsidRPr="00C33ADA">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1C33173" w14:textId="77777777" w:rsidR="00281945" w:rsidRPr="00C33ADA" w:rsidRDefault="00281945" w:rsidP="00126DC4">
      <w:pPr>
        <w:pStyle w:val="Akapitzlist"/>
        <w:numPr>
          <w:ilvl w:val="0"/>
          <w:numId w:val="33"/>
        </w:numPr>
        <w:tabs>
          <w:tab w:val="left" w:pos="709"/>
        </w:tabs>
        <w:suppressAutoHyphens/>
        <w:ind w:left="567" w:hanging="283"/>
        <w:jc w:val="both"/>
        <w:rPr>
          <w:rFonts w:asciiTheme="minorHAnsi" w:hAnsiTheme="minorHAnsi" w:cstheme="minorHAnsi"/>
          <w:sz w:val="20"/>
          <w:szCs w:val="20"/>
        </w:rPr>
      </w:pPr>
      <w:r w:rsidRPr="00C33ADA">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084CB151" w14:textId="77777777" w:rsidR="00281945" w:rsidRPr="00C33ADA" w:rsidRDefault="00281945" w:rsidP="00126DC4">
      <w:pPr>
        <w:pStyle w:val="Akapitzlist"/>
        <w:numPr>
          <w:ilvl w:val="0"/>
          <w:numId w:val="33"/>
        </w:numPr>
        <w:tabs>
          <w:tab w:val="left" w:pos="709"/>
        </w:tabs>
        <w:suppressAutoHyphens/>
        <w:ind w:left="567" w:hanging="283"/>
        <w:jc w:val="both"/>
        <w:rPr>
          <w:rFonts w:asciiTheme="minorHAnsi" w:hAnsiTheme="minorHAnsi" w:cstheme="minorHAnsi"/>
          <w:sz w:val="20"/>
          <w:szCs w:val="20"/>
        </w:rPr>
      </w:pPr>
      <w:r w:rsidRPr="00C33ADA">
        <w:rPr>
          <w:rFonts w:asciiTheme="minorHAnsi" w:hAnsiTheme="minorHAnsi" w:cstheme="minorHAnsi"/>
          <w:sz w:val="20"/>
          <w:szCs w:val="20"/>
        </w:rPr>
        <w:t>udzielanie odpowiedzi w ciągu 3 dni roboczych na pytania dotyczące likwidacji szkód Zamawiającego wysyłane przez pełnomocnika Zamawiającego,</w:t>
      </w:r>
    </w:p>
    <w:p w14:paraId="013B2E2C" w14:textId="77777777" w:rsidR="00281945" w:rsidRPr="00C33ADA" w:rsidRDefault="00281945" w:rsidP="00126DC4">
      <w:pPr>
        <w:pStyle w:val="Akapitzlist"/>
        <w:numPr>
          <w:ilvl w:val="0"/>
          <w:numId w:val="33"/>
        </w:numPr>
        <w:tabs>
          <w:tab w:val="left" w:pos="709"/>
        </w:tabs>
        <w:suppressAutoHyphens/>
        <w:ind w:left="567" w:hanging="283"/>
        <w:jc w:val="both"/>
        <w:rPr>
          <w:rFonts w:asciiTheme="minorHAnsi" w:hAnsiTheme="minorHAnsi" w:cstheme="minorHAnsi"/>
          <w:sz w:val="20"/>
          <w:szCs w:val="20"/>
        </w:rPr>
      </w:pPr>
      <w:r w:rsidRPr="00C33ADA">
        <w:rPr>
          <w:rFonts w:asciiTheme="minorHAnsi" w:hAnsiTheme="minorHAnsi" w:cstheme="minorHAnsi"/>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666F4DF" w14:textId="77777777" w:rsidR="00281945" w:rsidRPr="00C33ADA" w:rsidRDefault="00281945" w:rsidP="00126DC4">
      <w:pPr>
        <w:pStyle w:val="Akapitzlist"/>
        <w:numPr>
          <w:ilvl w:val="0"/>
          <w:numId w:val="33"/>
        </w:numPr>
        <w:tabs>
          <w:tab w:val="left" w:pos="709"/>
        </w:tabs>
        <w:suppressAutoHyphens/>
        <w:ind w:left="567" w:hanging="283"/>
        <w:jc w:val="both"/>
        <w:rPr>
          <w:rFonts w:asciiTheme="minorHAnsi" w:hAnsiTheme="minorHAnsi" w:cstheme="minorHAnsi"/>
          <w:sz w:val="20"/>
          <w:szCs w:val="20"/>
        </w:rPr>
      </w:pPr>
      <w:r w:rsidRPr="00C33ADA">
        <w:rPr>
          <w:rFonts w:asciiTheme="minorHAnsi" w:hAnsiTheme="minorHAnsi" w:cstheme="minorHAnsi"/>
          <w:sz w:val="20"/>
          <w:szCs w:val="20"/>
        </w:rPr>
        <w:t xml:space="preserve">pisemnego informowania Zamawiającego do wiadomości pełnomocnika Zamawiającego o decyzji kończącej postępowanie. </w:t>
      </w:r>
    </w:p>
    <w:p w14:paraId="46CCF344" w14:textId="77777777" w:rsidR="00281945" w:rsidRPr="00C33ADA" w:rsidRDefault="00281945" w:rsidP="00126DC4">
      <w:pPr>
        <w:numPr>
          <w:ilvl w:val="0"/>
          <w:numId w:val="32"/>
        </w:numPr>
        <w:suppressAutoHyphens/>
        <w:spacing w:after="0" w:line="240" w:lineRule="auto"/>
        <w:ind w:left="426" w:hanging="426"/>
        <w:jc w:val="both"/>
        <w:rPr>
          <w:rFonts w:cstheme="minorHAnsi"/>
          <w:sz w:val="20"/>
          <w:szCs w:val="20"/>
        </w:rPr>
      </w:pPr>
      <w:r w:rsidRPr="00C33ADA">
        <w:rPr>
          <w:rFonts w:cstheme="minorHAnsi"/>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F9D5E5B" w14:textId="77777777" w:rsidR="00281945" w:rsidRPr="00C33ADA" w:rsidRDefault="00281945" w:rsidP="00281945">
      <w:pPr>
        <w:spacing w:after="0" w:line="240" w:lineRule="auto"/>
        <w:ind w:left="426"/>
        <w:jc w:val="both"/>
        <w:rPr>
          <w:rFonts w:cstheme="minorHAnsi"/>
          <w:sz w:val="20"/>
          <w:szCs w:val="20"/>
        </w:rPr>
      </w:pPr>
      <w:r w:rsidRPr="00C33ADA">
        <w:rPr>
          <w:rFonts w:cstheme="minorHAnsi"/>
          <w:sz w:val="20"/>
          <w:szCs w:val="20"/>
        </w:rPr>
        <w:t xml:space="preserve">- dokument potwierdzający prawo własności, np. kopia faktury zakupu lub kopia wyciągu </w:t>
      </w:r>
      <w:r w:rsidRPr="00C33ADA">
        <w:rPr>
          <w:rFonts w:cstheme="minorHAnsi"/>
          <w:sz w:val="20"/>
          <w:szCs w:val="20"/>
        </w:rPr>
        <w:br/>
        <w:t>z ewidencji środków trwałych,</w:t>
      </w:r>
    </w:p>
    <w:p w14:paraId="13399D0E" w14:textId="77777777" w:rsidR="00281945" w:rsidRPr="00C33ADA" w:rsidRDefault="00281945" w:rsidP="00281945">
      <w:pPr>
        <w:spacing w:after="0" w:line="240" w:lineRule="auto"/>
        <w:ind w:left="426"/>
        <w:jc w:val="both"/>
        <w:rPr>
          <w:rFonts w:cstheme="minorHAnsi"/>
          <w:sz w:val="20"/>
          <w:szCs w:val="20"/>
        </w:rPr>
      </w:pPr>
      <w:r w:rsidRPr="00C33ADA">
        <w:rPr>
          <w:rFonts w:cstheme="minorHAnsi"/>
          <w:sz w:val="20"/>
          <w:szCs w:val="20"/>
        </w:rPr>
        <w:t xml:space="preserve">- dokument potwierdzający wysokość szkody, np. kosztorys lub faktura </w:t>
      </w:r>
      <w:r w:rsidRPr="00C33ADA">
        <w:rPr>
          <w:rFonts w:cstheme="minorHAnsi"/>
          <w:bCs/>
          <w:sz w:val="20"/>
          <w:szCs w:val="20"/>
        </w:rPr>
        <w:t>wraz z dokumentacją fotograficzną ukazującą rozmiar i przyczynę szkody.</w:t>
      </w:r>
    </w:p>
    <w:p w14:paraId="244AED51"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97EFDFC"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7E2AA47"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DAB37B0"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C84493C"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Jeżeli Wykonawca nie udzieli odpowiedzi na reklamację (odwołanie) w terminach, o których mowa w ust. 6 uważa się, że uznał on reklamację.</w:t>
      </w:r>
    </w:p>
    <w:p w14:paraId="49FA44A9"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 xml:space="preserve">W przypadku kontaktów Wykonawcy z pełnomocnikiem Zamawiającego dopuszczalna jest forma kontaktowania za pośrednictwem poczty elektronicznej pod adresem: </w:t>
      </w:r>
      <w:hyperlink r:id="rId41" w:history="1">
        <w:r w:rsidRPr="00C33ADA">
          <w:rPr>
            <w:rStyle w:val="Hipercze"/>
            <w:rFonts w:cstheme="minorHAnsi"/>
            <w:sz w:val="20"/>
            <w:szCs w:val="20"/>
          </w:rPr>
          <w:t>szkody@maximus-broker.pl</w:t>
        </w:r>
      </w:hyperlink>
      <w:r w:rsidRPr="00C33ADA">
        <w:rPr>
          <w:rFonts w:cstheme="minorHAnsi"/>
          <w:sz w:val="20"/>
          <w:szCs w:val="20"/>
        </w:rPr>
        <w:t>.</w:t>
      </w:r>
    </w:p>
    <w:p w14:paraId="2128D446"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 xml:space="preserve">Wykonawca oświadcza, iż do rozpatrzenia roszczeń wystarczające są kopie dokumentów przesyłane w formie elektronicznej e-mailem (nie będzie wymagane przesyłanie oryginałów dokumentów). Niniejszy zapis nie dotyczy szkód </w:t>
      </w:r>
      <w:r w:rsidRPr="00435C0A">
        <w:rPr>
          <w:rFonts w:cstheme="minorHAnsi"/>
          <w:sz w:val="20"/>
          <w:szCs w:val="20"/>
        </w:rPr>
        <w:t>osobowych oraz szkód kradzieżowych w ubezpieczeniu autocasco, gdzie</w:t>
      </w:r>
      <w:r w:rsidRPr="00C33ADA">
        <w:rPr>
          <w:rFonts w:cstheme="minorHAnsi"/>
          <w:sz w:val="20"/>
          <w:szCs w:val="20"/>
        </w:rPr>
        <w:t xml:space="preserve"> Wykonawca może wymagać od poszkodowanego oryginału dokumentów.</w:t>
      </w:r>
    </w:p>
    <w:p w14:paraId="366442D8"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3F6521E6" w14:textId="77777777" w:rsidR="00281945" w:rsidRPr="00C33ADA" w:rsidRDefault="00281945" w:rsidP="00126DC4">
      <w:pPr>
        <w:numPr>
          <w:ilvl w:val="0"/>
          <w:numId w:val="32"/>
        </w:numPr>
        <w:tabs>
          <w:tab w:val="left" w:pos="426"/>
        </w:tabs>
        <w:suppressAutoHyphens/>
        <w:spacing w:after="0" w:line="240" w:lineRule="auto"/>
        <w:ind w:left="426" w:hanging="426"/>
        <w:jc w:val="both"/>
        <w:rPr>
          <w:rFonts w:cstheme="minorHAnsi"/>
          <w:sz w:val="20"/>
          <w:szCs w:val="20"/>
        </w:rPr>
      </w:pPr>
      <w:r w:rsidRPr="00C33ADA">
        <w:rPr>
          <w:rFonts w:cstheme="minorHAnsi"/>
          <w:sz w:val="20"/>
          <w:szCs w:val="20"/>
        </w:rPr>
        <w:t>Wykonawca zobowiązuje się do przesyłania raportu szkodowego raz na pół roku do pełnomocnika Zamawiającego na jego pisemną prośbę.</w:t>
      </w:r>
    </w:p>
    <w:p w14:paraId="1021C9D9" w14:textId="77777777" w:rsidR="00281945" w:rsidRPr="00C33ADA" w:rsidRDefault="00281945" w:rsidP="00281945">
      <w:pPr>
        <w:tabs>
          <w:tab w:val="left" w:pos="284"/>
        </w:tabs>
        <w:suppressAutoHyphens/>
        <w:spacing w:after="0" w:line="240" w:lineRule="auto"/>
        <w:jc w:val="both"/>
        <w:rPr>
          <w:rFonts w:cstheme="minorHAnsi"/>
          <w:sz w:val="20"/>
          <w:szCs w:val="20"/>
        </w:rPr>
      </w:pPr>
    </w:p>
    <w:p w14:paraId="7B4952BC" w14:textId="77777777"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6</w:t>
      </w:r>
    </w:p>
    <w:p w14:paraId="46F7EC62" w14:textId="77777777" w:rsidR="00281945" w:rsidRPr="00C33ADA" w:rsidRDefault="00281945" w:rsidP="00281945">
      <w:pPr>
        <w:pStyle w:val="Tekstpodstawowywcity"/>
        <w:spacing w:after="0" w:line="240" w:lineRule="auto"/>
        <w:ind w:left="0"/>
        <w:rPr>
          <w:rFonts w:cstheme="minorHAnsi"/>
          <w:sz w:val="20"/>
          <w:szCs w:val="20"/>
        </w:rPr>
      </w:pPr>
      <w:r w:rsidRPr="00C33ADA">
        <w:rPr>
          <w:rFonts w:cstheme="minorHAnsi"/>
          <w:sz w:val="20"/>
          <w:szCs w:val="20"/>
        </w:rPr>
        <w:t>Za udzieloną ochronę Zamawiający zapłaci składkę ubezpieczeniową w łącznej wysokości ................................................. zł (słownie złotych .....................................................................................).</w:t>
      </w:r>
    </w:p>
    <w:p w14:paraId="30344FA2" w14:textId="47AAAD88" w:rsidR="00281945" w:rsidRDefault="00281945" w:rsidP="00281945">
      <w:pPr>
        <w:pStyle w:val="Tekstpodstawowywcity"/>
        <w:spacing w:after="0" w:line="240" w:lineRule="auto"/>
        <w:ind w:left="0"/>
        <w:rPr>
          <w:rFonts w:cstheme="minorHAnsi"/>
          <w:b/>
          <w:sz w:val="20"/>
          <w:szCs w:val="20"/>
        </w:rPr>
      </w:pPr>
    </w:p>
    <w:p w14:paraId="79D00B1A" w14:textId="77777777" w:rsidR="00281945" w:rsidRPr="00C33ADA" w:rsidRDefault="00281945" w:rsidP="00281945">
      <w:pPr>
        <w:pStyle w:val="Tekstpodstawowywcity"/>
        <w:spacing w:after="0" w:line="240" w:lineRule="auto"/>
        <w:ind w:left="0"/>
        <w:rPr>
          <w:rFonts w:cstheme="minorHAnsi"/>
          <w:b/>
          <w:sz w:val="20"/>
          <w:szCs w:val="20"/>
        </w:rPr>
      </w:pPr>
    </w:p>
    <w:p w14:paraId="61DFC022" w14:textId="77777777" w:rsidR="00281945" w:rsidRPr="00C33ADA" w:rsidRDefault="00281945" w:rsidP="00281945">
      <w:pPr>
        <w:pStyle w:val="Tekstpodstawowywcity"/>
        <w:spacing w:after="0" w:line="240" w:lineRule="auto"/>
        <w:ind w:left="0"/>
        <w:jc w:val="center"/>
        <w:rPr>
          <w:rFonts w:cstheme="minorHAnsi"/>
          <w:b/>
          <w:sz w:val="20"/>
          <w:szCs w:val="20"/>
        </w:rPr>
      </w:pPr>
      <w:r w:rsidRPr="00C33ADA">
        <w:rPr>
          <w:rFonts w:cstheme="minorHAnsi"/>
          <w:sz w:val="20"/>
          <w:szCs w:val="20"/>
        </w:rPr>
        <w:lastRenderedPageBreak/>
        <w:sym w:font="Times New Roman" w:char="00A7"/>
      </w:r>
      <w:r w:rsidRPr="00C33ADA">
        <w:rPr>
          <w:rFonts w:cstheme="minorHAnsi"/>
          <w:sz w:val="20"/>
          <w:szCs w:val="20"/>
        </w:rPr>
        <w:t xml:space="preserve"> 7</w:t>
      </w:r>
    </w:p>
    <w:p w14:paraId="5FDAC0BA" w14:textId="77777777" w:rsidR="00281945" w:rsidRPr="00C33ADA" w:rsidRDefault="00281945" w:rsidP="00281945">
      <w:pPr>
        <w:spacing w:after="0" w:line="240" w:lineRule="auto"/>
        <w:jc w:val="both"/>
        <w:rPr>
          <w:rFonts w:cstheme="minorHAnsi"/>
          <w:sz w:val="20"/>
          <w:szCs w:val="20"/>
        </w:rPr>
      </w:pPr>
      <w:r w:rsidRPr="00C33ADA">
        <w:rPr>
          <w:rFonts w:cstheme="minorHAnsi"/>
          <w:sz w:val="20"/>
          <w:szCs w:val="20"/>
        </w:rPr>
        <w:t>Zamawiający zapłaci składkę ubezpieczeniową zgodnie z poniższym harmonogramem:</w:t>
      </w:r>
    </w:p>
    <w:p w14:paraId="66207A62" w14:textId="3D46D656" w:rsidR="00281945" w:rsidRPr="00435C0A" w:rsidRDefault="00281945" w:rsidP="00281945">
      <w:pPr>
        <w:spacing w:after="0" w:line="240" w:lineRule="auto"/>
        <w:jc w:val="both"/>
        <w:rPr>
          <w:rFonts w:cstheme="minorHAnsi"/>
          <w:sz w:val="20"/>
          <w:szCs w:val="20"/>
          <w:u w:val="single"/>
        </w:rPr>
      </w:pPr>
      <w:r w:rsidRPr="00435C0A">
        <w:rPr>
          <w:rFonts w:cstheme="minorHAnsi"/>
          <w:sz w:val="20"/>
          <w:szCs w:val="20"/>
          <w:u w:val="single"/>
        </w:rPr>
        <w:t>Składka płatna w 4 ratach:</w:t>
      </w:r>
    </w:p>
    <w:p w14:paraId="0703E124" w14:textId="589DA018" w:rsidR="00281945" w:rsidRPr="00435C0A" w:rsidRDefault="00281945" w:rsidP="00281945">
      <w:pPr>
        <w:spacing w:after="0" w:line="240" w:lineRule="auto"/>
        <w:jc w:val="both"/>
        <w:rPr>
          <w:rFonts w:cstheme="minorHAnsi"/>
          <w:sz w:val="20"/>
          <w:szCs w:val="20"/>
        </w:rPr>
      </w:pPr>
      <w:r w:rsidRPr="00435C0A">
        <w:rPr>
          <w:rFonts w:cstheme="minorHAnsi"/>
          <w:sz w:val="20"/>
          <w:szCs w:val="20"/>
        </w:rPr>
        <w:t>I rata płatna w terminie do 15.06.202</w:t>
      </w:r>
      <w:r>
        <w:rPr>
          <w:rFonts w:cstheme="minorHAnsi"/>
          <w:sz w:val="20"/>
          <w:szCs w:val="20"/>
        </w:rPr>
        <w:t>3</w:t>
      </w:r>
      <w:r w:rsidRPr="00435C0A">
        <w:rPr>
          <w:rFonts w:cstheme="minorHAnsi"/>
          <w:sz w:val="20"/>
          <w:szCs w:val="20"/>
        </w:rPr>
        <w:t xml:space="preserve"> r.</w:t>
      </w:r>
    </w:p>
    <w:p w14:paraId="3AE0C5E5" w14:textId="32F314BF" w:rsidR="00281945" w:rsidRPr="00435C0A" w:rsidRDefault="00281945" w:rsidP="00281945">
      <w:pPr>
        <w:spacing w:after="0" w:line="240" w:lineRule="auto"/>
        <w:jc w:val="both"/>
        <w:rPr>
          <w:rFonts w:cstheme="minorHAnsi"/>
          <w:sz w:val="20"/>
          <w:szCs w:val="20"/>
        </w:rPr>
      </w:pPr>
      <w:r w:rsidRPr="00435C0A">
        <w:rPr>
          <w:rFonts w:cstheme="minorHAnsi"/>
          <w:sz w:val="20"/>
          <w:szCs w:val="20"/>
        </w:rPr>
        <w:t>II rata płatna w terminie do 15.09.202</w:t>
      </w:r>
      <w:r>
        <w:rPr>
          <w:rFonts w:cstheme="minorHAnsi"/>
          <w:sz w:val="20"/>
          <w:szCs w:val="20"/>
        </w:rPr>
        <w:t>3</w:t>
      </w:r>
      <w:r w:rsidRPr="00435C0A">
        <w:rPr>
          <w:rFonts w:cstheme="minorHAnsi"/>
          <w:sz w:val="20"/>
          <w:szCs w:val="20"/>
        </w:rPr>
        <w:t xml:space="preserve"> r.</w:t>
      </w:r>
    </w:p>
    <w:p w14:paraId="5C14B549" w14:textId="7F48DEF4" w:rsidR="00281945" w:rsidRPr="00435C0A" w:rsidRDefault="00281945" w:rsidP="00281945">
      <w:pPr>
        <w:spacing w:after="0" w:line="240" w:lineRule="auto"/>
        <w:jc w:val="both"/>
        <w:rPr>
          <w:rFonts w:cstheme="minorHAnsi"/>
          <w:sz w:val="20"/>
          <w:szCs w:val="20"/>
        </w:rPr>
      </w:pPr>
      <w:r w:rsidRPr="00435C0A">
        <w:rPr>
          <w:rFonts w:cstheme="minorHAnsi"/>
          <w:sz w:val="20"/>
          <w:szCs w:val="20"/>
        </w:rPr>
        <w:t>III rata płatna w terminie do 15.12.202</w:t>
      </w:r>
      <w:r>
        <w:rPr>
          <w:rFonts w:cstheme="minorHAnsi"/>
          <w:sz w:val="20"/>
          <w:szCs w:val="20"/>
        </w:rPr>
        <w:t>3</w:t>
      </w:r>
      <w:r w:rsidRPr="00435C0A">
        <w:rPr>
          <w:rFonts w:cstheme="minorHAnsi"/>
          <w:sz w:val="20"/>
          <w:szCs w:val="20"/>
        </w:rPr>
        <w:t xml:space="preserve"> r.</w:t>
      </w:r>
    </w:p>
    <w:p w14:paraId="217B9C38" w14:textId="32F32D83" w:rsidR="00281945" w:rsidRDefault="00281945" w:rsidP="00281945">
      <w:pPr>
        <w:spacing w:after="0" w:line="240" w:lineRule="auto"/>
        <w:jc w:val="both"/>
        <w:rPr>
          <w:rFonts w:cstheme="minorHAnsi"/>
          <w:sz w:val="20"/>
          <w:szCs w:val="20"/>
        </w:rPr>
      </w:pPr>
      <w:r w:rsidRPr="00435C0A">
        <w:rPr>
          <w:rFonts w:cstheme="minorHAnsi"/>
          <w:sz w:val="20"/>
          <w:szCs w:val="20"/>
        </w:rPr>
        <w:t>IV rata płatna w terminie do 15.03.202</w:t>
      </w:r>
      <w:r>
        <w:rPr>
          <w:rFonts w:cstheme="minorHAnsi"/>
          <w:sz w:val="20"/>
          <w:szCs w:val="20"/>
        </w:rPr>
        <w:t>4</w:t>
      </w:r>
      <w:r w:rsidRPr="00435C0A">
        <w:rPr>
          <w:rFonts w:cstheme="minorHAnsi"/>
          <w:sz w:val="20"/>
          <w:szCs w:val="20"/>
        </w:rPr>
        <w:t xml:space="preserve"> r.</w:t>
      </w:r>
    </w:p>
    <w:p w14:paraId="073EF583" w14:textId="3ED3B0FA" w:rsidR="00281945" w:rsidRDefault="00281945" w:rsidP="00281945">
      <w:pPr>
        <w:spacing w:after="0" w:line="240" w:lineRule="auto"/>
        <w:jc w:val="both"/>
        <w:rPr>
          <w:rFonts w:cstheme="minorHAnsi"/>
          <w:sz w:val="20"/>
          <w:szCs w:val="20"/>
        </w:rPr>
      </w:pPr>
    </w:p>
    <w:p w14:paraId="5A39490D" w14:textId="6CBAD040" w:rsidR="009D3F02" w:rsidRDefault="009D3F02" w:rsidP="009D3F02">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8</w:t>
      </w:r>
    </w:p>
    <w:p w14:paraId="55D411F2" w14:textId="43227D18" w:rsidR="005D4023" w:rsidRDefault="005D4023" w:rsidP="005D4023">
      <w:pPr>
        <w:spacing w:after="0" w:line="240" w:lineRule="auto"/>
        <w:rPr>
          <w:rFonts w:cstheme="minorHAnsi"/>
          <w:sz w:val="20"/>
          <w:szCs w:val="20"/>
        </w:rPr>
      </w:pPr>
      <w:r>
        <w:rPr>
          <w:rFonts w:cstheme="minorHAnsi"/>
          <w:sz w:val="20"/>
          <w:szCs w:val="20"/>
        </w:rPr>
        <w:t xml:space="preserve">Zgodnie z </w:t>
      </w:r>
      <w:r w:rsidRPr="005D4023">
        <w:rPr>
          <w:rFonts w:cstheme="minorHAnsi"/>
          <w:sz w:val="20"/>
          <w:szCs w:val="20"/>
        </w:rPr>
        <w:t>Art. 813 § 1</w:t>
      </w:r>
      <w:r>
        <w:rPr>
          <w:rFonts w:cstheme="minorHAnsi"/>
          <w:sz w:val="20"/>
          <w:szCs w:val="20"/>
        </w:rPr>
        <w:t xml:space="preserve"> oraz </w:t>
      </w:r>
      <w:r w:rsidRPr="005D4023">
        <w:rPr>
          <w:rFonts w:cstheme="minorHAnsi"/>
          <w:sz w:val="20"/>
          <w:szCs w:val="20"/>
        </w:rPr>
        <w:t>Art. 823</w:t>
      </w:r>
      <w:r>
        <w:rPr>
          <w:rFonts w:cstheme="minorHAnsi"/>
          <w:sz w:val="20"/>
          <w:szCs w:val="20"/>
        </w:rPr>
        <w:t xml:space="preserve"> </w:t>
      </w:r>
      <w:r w:rsidRPr="005D4023">
        <w:rPr>
          <w:rFonts w:cstheme="minorHAnsi"/>
          <w:sz w:val="20"/>
          <w:szCs w:val="20"/>
        </w:rPr>
        <w:t>§ 1</w:t>
      </w:r>
      <w:r>
        <w:rPr>
          <w:rFonts w:cstheme="minorHAnsi"/>
          <w:sz w:val="20"/>
          <w:szCs w:val="20"/>
        </w:rPr>
        <w:t xml:space="preserve"> i </w:t>
      </w:r>
      <w:r w:rsidRPr="005D4023">
        <w:rPr>
          <w:rFonts w:cstheme="minorHAnsi"/>
          <w:sz w:val="20"/>
          <w:szCs w:val="20"/>
        </w:rPr>
        <w:t xml:space="preserve">§ </w:t>
      </w:r>
      <w:r>
        <w:rPr>
          <w:rFonts w:cstheme="minorHAnsi"/>
          <w:sz w:val="20"/>
          <w:szCs w:val="20"/>
        </w:rPr>
        <w:t>3 Kodeksu cywilnego:</w:t>
      </w:r>
    </w:p>
    <w:p w14:paraId="4A9FA715" w14:textId="782538DE" w:rsidR="009D3F02" w:rsidRPr="005D4023" w:rsidRDefault="009D3F02" w:rsidP="009D3F02">
      <w:pPr>
        <w:pStyle w:val="Akapitzlist"/>
        <w:numPr>
          <w:ilvl w:val="5"/>
          <w:numId w:val="25"/>
        </w:numPr>
        <w:tabs>
          <w:tab w:val="clear" w:pos="4320"/>
          <w:tab w:val="num" w:pos="284"/>
        </w:tabs>
        <w:ind w:left="284" w:hanging="284"/>
        <w:jc w:val="both"/>
        <w:rPr>
          <w:rFonts w:asciiTheme="minorHAnsi" w:hAnsiTheme="minorHAnsi" w:cstheme="minorHAnsi"/>
          <w:sz w:val="20"/>
          <w:szCs w:val="20"/>
        </w:rPr>
      </w:pPr>
      <w:r w:rsidRPr="005D4023">
        <w:rPr>
          <w:rFonts w:asciiTheme="minorHAnsi" w:hAnsiTheme="minorHAnsi" w:cstheme="minorHAnsi"/>
          <w:sz w:val="20"/>
          <w:szCs w:val="20"/>
        </w:rPr>
        <w:t>Składkę oblicza się za czas trwania odpowiedzialności ubezpieczyciela. W przypadku wygaśnięcia stosunku ubezpieczenia przed upływem okresu na jaki została zawarta umowa, ubezpieczającemu przysługuje zwrot składki za okres niewykorzystanej ochrony ubezpieczeniowej.</w:t>
      </w:r>
    </w:p>
    <w:p w14:paraId="168F151B" w14:textId="77777777" w:rsidR="009D3F02" w:rsidRPr="005D4023" w:rsidRDefault="009D3F02" w:rsidP="009D3F02">
      <w:pPr>
        <w:pStyle w:val="Akapitzlist"/>
        <w:numPr>
          <w:ilvl w:val="2"/>
          <w:numId w:val="25"/>
        </w:numPr>
        <w:tabs>
          <w:tab w:val="clear" w:pos="2160"/>
          <w:tab w:val="num" w:pos="284"/>
        </w:tabs>
        <w:ind w:left="284" w:hanging="284"/>
        <w:jc w:val="both"/>
        <w:rPr>
          <w:rFonts w:asciiTheme="minorHAnsi" w:hAnsiTheme="minorHAnsi" w:cstheme="minorHAnsi"/>
          <w:sz w:val="20"/>
          <w:szCs w:val="20"/>
        </w:rPr>
      </w:pPr>
      <w:r w:rsidRPr="005D4023">
        <w:rPr>
          <w:rFonts w:asciiTheme="minorHAnsi" w:hAnsiTheme="minorHAnsi" w:cstheme="minorHAnsi"/>
          <w:sz w:val="20"/>
          <w:szCs w:val="20"/>
        </w:rPr>
        <w:t>W razie zbycia przedmiotu ubezpieczenia prawa z umowy ubezpieczenia mogą być przeniesione na nabywcę przedmiotu ubezpieczenia. Przeniesienie tych praw wymaga zgody ubezpieczyciela, chyba że umowa ubezpieczenia lub ogólne warunki ubezpieczenia stanowią inaczej.</w:t>
      </w:r>
    </w:p>
    <w:p w14:paraId="3B6A6A52" w14:textId="0A2968FB" w:rsidR="009D3F02" w:rsidRPr="005D4023" w:rsidRDefault="009D3F02" w:rsidP="009D3F02">
      <w:pPr>
        <w:pStyle w:val="Akapitzlist"/>
        <w:numPr>
          <w:ilvl w:val="2"/>
          <w:numId w:val="25"/>
        </w:numPr>
        <w:tabs>
          <w:tab w:val="clear" w:pos="2160"/>
          <w:tab w:val="num" w:pos="284"/>
        </w:tabs>
        <w:ind w:left="284" w:hanging="284"/>
        <w:jc w:val="both"/>
        <w:rPr>
          <w:rFonts w:asciiTheme="minorHAnsi" w:hAnsiTheme="minorHAnsi" w:cstheme="minorHAnsi"/>
          <w:sz w:val="20"/>
          <w:szCs w:val="20"/>
        </w:rPr>
      </w:pPr>
      <w:r w:rsidRPr="005D4023">
        <w:rPr>
          <w:rFonts w:asciiTheme="minorHAnsi" w:hAnsiTheme="minorHAnsi" w:cstheme="minorHAnsi"/>
          <w:sz w:val="20"/>
          <w:szCs w:val="20"/>
        </w:rPr>
        <w:t>Jeżeli prawa, o których mowa w § 1, nie zostały przeniesione na nabywcę przedmiotu ubezpieczenia, stosunek ubezpieczenia wygasa z chwilą przejścia przedmiotu ubezpieczenia na nabywcę.</w:t>
      </w:r>
    </w:p>
    <w:p w14:paraId="71AD1330" w14:textId="77777777" w:rsidR="009D3F02" w:rsidRPr="009D3F02" w:rsidRDefault="009D3F02" w:rsidP="009D3F02">
      <w:pPr>
        <w:pStyle w:val="Akapitzlist"/>
        <w:tabs>
          <w:tab w:val="num" w:pos="284"/>
        </w:tabs>
        <w:ind w:left="284"/>
        <w:jc w:val="both"/>
        <w:rPr>
          <w:rFonts w:asciiTheme="minorHAnsi" w:hAnsiTheme="minorHAnsi" w:cstheme="minorHAnsi"/>
          <w:sz w:val="20"/>
          <w:szCs w:val="20"/>
        </w:rPr>
      </w:pPr>
    </w:p>
    <w:p w14:paraId="155D5206" w14:textId="701544CB"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w:t>
      </w:r>
      <w:r w:rsidR="009D3F02">
        <w:rPr>
          <w:rFonts w:cstheme="minorHAnsi"/>
          <w:sz w:val="20"/>
          <w:szCs w:val="20"/>
        </w:rPr>
        <w:t>9</w:t>
      </w:r>
    </w:p>
    <w:p w14:paraId="382062D5" w14:textId="77777777" w:rsidR="00281945" w:rsidRDefault="00281945" w:rsidP="00281945">
      <w:pPr>
        <w:spacing w:after="0" w:line="240" w:lineRule="auto"/>
        <w:jc w:val="both"/>
        <w:rPr>
          <w:rFonts w:cstheme="minorHAnsi"/>
          <w:sz w:val="20"/>
          <w:szCs w:val="20"/>
        </w:rPr>
      </w:pPr>
      <w:r w:rsidRPr="00C33ADA">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C5720" w14:textId="77777777" w:rsidR="00281945" w:rsidRPr="00C33ADA" w:rsidRDefault="00281945" w:rsidP="00281945">
      <w:pPr>
        <w:spacing w:after="0" w:line="240" w:lineRule="auto"/>
        <w:jc w:val="both"/>
        <w:rPr>
          <w:rFonts w:cstheme="minorHAnsi"/>
          <w:sz w:val="20"/>
          <w:szCs w:val="20"/>
        </w:rPr>
      </w:pPr>
    </w:p>
    <w:p w14:paraId="362746FC" w14:textId="4304A624"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w:t>
      </w:r>
      <w:r w:rsidR="009D3F02">
        <w:rPr>
          <w:rFonts w:cstheme="minorHAnsi"/>
          <w:sz w:val="20"/>
          <w:szCs w:val="20"/>
        </w:rPr>
        <w:t>10</w:t>
      </w:r>
    </w:p>
    <w:p w14:paraId="545901F4" w14:textId="6BE2A923" w:rsidR="00281945" w:rsidRPr="00435C0A" w:rsidRDefault="00281945" w:rsidP="00281945">
      <w:pPr>
        <w:spacing w:after="0" w:line="240" w:lineRule="auto"/>
        <w:jc w:val="both"/>
        <w:rPr>
          <w:rFonts w:cstheme="minorHAnsi"/>
          <w:sz w:val="20"/>
          <w:szCs w:val="20"/>
        </w:rPr>
      </w:pPr>
      <w:r w:rsidRPr="00C33ADA">
        <w:rPr>
          <w:rFonts w:cstheme="minorHAnsi"/>
          <w:sz w:val="20"/>
          <w:szCs w:val="20"/>
        </w:rPr>
        <w:t xml:space="preserve">W zawartych na podstawie niniejszej umowy umowach ubezpieczenia zastosowanie będą miały następujące wysokości  </w:t>
      </w:r>
      <w:r w:rsidRPr="00C33ADA">
        <w:rPr>
          <w:rFonts w:cstheme="minorHAnsi"/>
          <w:bCs/>
          <w:sz w:val="20"/>
          <w:szCs w:val="20"/>
        </w:rPr>
        <w:t>franszyz</w:t>
      </w:r>
      <w:r w:rsidRPr="00C33ADA">
        <w:rPr>
          <w:rFonts w:cstheme="minorHAnsi"/>
          <w:sz w:val="20"/>
          <w:szCs w:val="20"/>
        </w:rPr>
        <w:t xml:space="preserve"> i udziałów własnych:</w:t>
      </w:r>
      <w:r>
        <w:rPr>
          <w:rFonts w:cstheme="minorHAnsi"/>
          <w:sz w:val="20"/>
          <w:szCs w:val="20"/>
        </w:rPr>
        <w:t xml:space="preserve"> ……………………………………………………..</w:t>
      </w:r>
    </w:p>
    <w:p w14:paraId="75ACC408" w14:textId="77777777" w:rsidR="00281945" w:rsidRPr="00C33ADA" w:rsidRDefault="00281945" w:rsidP="00281945">
      <w:pPr>
        <w:spacing w:after="0" w:line="240" w:lineRule="auto"/>
        <w:ind w:left="645"/>
        <w:jc w:val="both"/>
        <w:rPr>
          <w:rFonts w:cstheme="minorHAnsi"/>
          <w:sz w:val="20"/>
          <w:szCs w:val="20"/>
        </w:rPr>
      </w:pPr>
    </w:p>
    <w:p w14:paraId="7FE9514D" w14:textId="0D474466" w:rsidR="00281945" w:rsidRPr="00C33ADA" w:rsidRDefault="00281945" w:rsidP="00281945">
      <w:pPr>
        <w:spacing w:after="0" w:line="240" w:lineRule="auto"/>
        <w:jc w:val="center"/>
        <w:rPr>
          <w:rFonts w:cstheme="minorHAnsi"/>
          <w:sz w:val="20"/>
          <w:szCs w:val="20"/>
        </w:rPr>
      </w:pPr>
      <w:r w:rsidRPr="00C33ADA">
        <w:rPr>
          <w:rFonts w:cstheme="minorHAnsi"/>
          <w:sz w:val="20"/>
          <w:szCs w:val="20"/>
        </w:rPr>
        <w:t>§ 1</w:t>
      </w:r>
      <w:r w:rsidR="009D3F02">
        <w:rPr>
          <w:rFonts w:cstheme="minorHAnsi"/>
          <w:sz w:val="20"/>
          <w:szCs w:val="20"/>
        </w:rPr>
        <w:t>1</w:t>
      </w:r>
    </w:p>
    <w:p w14:paraId="34E0F47B" w14:textId="4810E815" w:rsidR="00281945" w:rsidRPr="00C33ADA" w:rsidRDefault="00281945" w:rsidP="00281945">
      <w:pPr>
        <w:spacing w:after="0" w:line="240" w:lineRule="auto"/>
        <w:jc w:val="both"/>
        <w:rPr>
          <w:rFonts w:cstheme="minorHAnsi"/>
          <w:sz w:val="20"/>
          <w:szCs w:val="20"/>
        </w:rPr>
      </w:pPr>
      <w:r w:rsidRPr="00C33ADA">
        <w:rPr>
          <w:rFonts w:cstheme="minorHAnsi"/>
          <w:sz w:val="20"/>
          <w:szCs w:val="20"/>
        </w:rPr>
        <w:t>1. W sprawach nieuregulowanych niniejszą umową, SWZ i ofertą Wykonawcy, zastosowanie mają przepisy Ustawy z dnia 23 kwietnia 1964 r. - Kodeks cywilny (Dz.U. z 2022 r., poz. 1360</w:t>
      </w:r>
      <w:r w:rsidRPr="00C33ADA">
        <w:rPr>
          <w:rFonts w:cstheme="minorHAnsi"/>
        </w:rPr>
        <w:t xml:space="preserve"> </w:t>
      </w:r>
      <w:r w:rsidRPr="00C33ADA">
        <w:rPr>
          <w:rFonts w:cstheme="minorHAnsi"/>
          <w:sz w:val="20"/>
          <w:szCs w:val="20"/>
        </w:rPr>
        <w:t xml:space="preserve">z </w:t>
      </w:r>
      <w:proofErr w:type="spellStart"/>
      <w:r w:rsidRPr="00C33ADA">
        <w:rPr>
          <w:rFonts w:cstheme="minorHAnsi"/>
          <w:sz w:val="20"/>
          <w:szCs w:val="20"/>
        </w:rPr>
        <w:t>późn</w:t>
      </w:r>
      <w:proofErr w:type="spellEnd"/>
      <w:r w:rsidRPr="00C33ADA">
        <w:rPr>
          <w:rFonts w:cstheme="minorHAnsi"/>
          <w:sz w:val="20"/>
          <w:szCs w:val="20"/>
        </w:rPr>
        <w:t>. zm.) zwany dalej Kodeksem cywilnym, Ustawy z dnia 11 września 2015 r. o działalności ubezpieczeniowej i reasekuracyjnej (Dz. U. z 2022 r. poz. 2283), Ustawy z dnia 15 grudnia 2017 r. o dystrybucji ubezpieczeń (Dz.U</w:t>
      </w:r>
      <w:r w:rsidRPr="00435C0A">
        <w:rPr>
          <w:rFonts w:cstheme="minorHAnsi"/>
          <w:sz w:val="20"/>
          <w:szCs w:val="20"/>
        </w:rPr>
        <w:t>. z 2022 r. poz. 905</w:t>
      </w:r>
      <w:r>
        <w:rPr>
          <w:rFonts w:cstheme="minorHAnsi"/>
          <w:sz w:val="20"/>
          <w:szCs w:val="20"/>
        </w:rPr>
        <w:t>)</w:t>
      </w:r>
      <w:r w:rsidRPr="00435C0A">
        <w:rPr>
          <w:rFonts w:cstheme="minorHAnsi"/>
          <w:sz w:val="20"/>
          <w:szCs w:val="20"/>
        </w:rPr>
        <w:t xml:space="preserve"> tj.:</w:t>
      </w:r>
    </w:p>
    <w:p w14:paraId="350FCFC0" w14:textId="77777777" w:rsidR="00281945" w:rsidRPr="00C33ADA" w:rsidRDefault="00281945" w:rsidP="00281945">
      <w:pPr>
        <w:spacing w:after="0" w:line="240" w:lineRule="auto"/>
        <w:jc w:val="both"/>
        <w:rPr>
          <w:rFonts w:cstheme="minorHAnsi"/>
          <w:sz w:val="20"/>
          <w:szCs w:val="20"/>
        </w:rPr>
      </w:pPr>
      <w:r w:rsidRPr="00C33ADA">
        <w:rPr>
          <w:rFonts w:cstheme="minorHAnsi"/>
          <w:sz w:val="20"/>
          <w:szCs w:val="20"/>
        </w:rPr>
        <w:t>1)  ..............................................................................................................</w:t>
      </w:r>
    </w:p>
    <w:p w14:paraId="5E7BF8FC" w14:textId="77777777" w:rsidR="00281945" w:rsidRPr="00C33ADA" w:rsidRDefault="00281945" w:rsidP="00281945">
      <w:pPr>
        <w:spacing w:after="0" w:line="240" w:lineRule="auto"/>
        <w:rPr>
          <w:rFonts w:cstheme="minorHAnsi"/>
          <w:sz w:val="20"/>
          <w:szCs w:val="20"/>
        </w:rPr>
      </w:pPr>
      <w:r w:rsidRPr="00C33ADA">
        <w:rPr>
          <w:rFonts w:cstheme="minorHAnsi"/>
          <w:sz w:val="20"/>
          <w:szCs w:val="20"/>
        </w:rPr>
        <w:t xml:space="preserve">2. Zapisy ww. OWU mają zastosowanie, o ile nie są sprzeczne z zapisami SWZ oraz przepisów przywołanych </w:t>
      </w:r>
      <w:r w:rsidRPr="00C33ADA">
        <w:rPr>
          <w:rFonts w:cstheme="minorHAnsi"/>
          <w:sz w:val="20"/>
          <w:szCs w:val="20"/>
        </w:rPr>
        <w:br/>
        <w:t>w ust. 1.</w:t>
      </w:r>
    </w:p>
    <w:p w14:paraId="550BC605" w14:textId="77777777" w:rsidR="00281945" w:rsidRPr="00C33ADA" w:rsidRDefault="00281945" w:rsidP="00281945">
      <w:pPr>
        <w:spacing w:after="0" w:line="240" w:lineRule="auto"/>
        <w:rPr>
          <w:rFonts w:cstheme="minorHAnsi"/>
          <w:sz w:val="20"/>
          <w:szCs w:val="20"/>
        </w:rPr>
      </w:pPr>
    </w:p>
    <w:p w14:paraId="3FB88BED" w14:textId="64742534"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1</w:t>
      </w:r>
      <w:r w:rsidR="009D3F02">
        <w:rPr>
          <w:rFonts w:cstheme="minorHAnsi"/>
          <w:sz w:val="20"/>
          <w:szCs w:val="20"/>
        </w:rPr>
        <w:t>2</w:t>
      </w:r>
    </w:p>
    <w:p w14:paraId="25DCE255" w14:textId="77777777" w:rsidR="00281945" w:rsidRPr="00C33ADA" w:rsidRDefault="00281945" w:rsidP="00281945">
      <w:pPr>
        <w:spacing w:after="0" w:line="240" w:lineRule="auto"/>
        <w:ind w:left="284" w:right="10" w:hanging="284"/>
        <w:jc w:val="both"/>
        <w:rPr>
          <w:rFonts w:cstheme="minorHAnsi"/>
          <w:color w:val="000000"/>
          <w:sz w:val="20"/>
          <w:szCs w:val="20"/>
          <w:lang w:eastAsia="ja-JP"/>
        </w:rPr>
      </w:pPr>
      <w:r w:rsidRPr="00C33ADA">
        <w:rPr>
          <w:rFonts w:cstheme="minorHAnsi"/>
          <w:color w:val="000000"/>
          <w:sz w:val="20"/>
          <w:szCs w:val="20"/>
          <w:lang w:eastAsia="ja-JP"/>
        </w:rPr>
        <w:t>1.</w:t>
      </w:r>
      <w:r>
        <w:rPr>
          <w:rFonts w:cstheme="minorHAnsi"/>
          <w:color w:val="000000"/>
          <w:sz w:val="20"/>
          <w:szCs w:val="20"/>
          <w:lang w:eastAsia="ja-JP"/>
        </w:rPr>
        <w:tab/>
      </w:r>
      <w:r w:rsidRPr="00C33ADA">
        <w:rPr>
          <w:rFonts w:cstheme="minorHAnsi"/>
          <w:color w:val="000000"/>
          <w:sz w:val="20"/>
          <w:szCs w:val="20"/>
          <w:lang w:eastAsia="ja-JP"/>
        </w:rPr>
        <w:t xml:space="preserve">Zamawiającemu przysługuje prawo wypowiedzenia Umowy w trybie natychmiastowym </w:t>
      </w:r>
      <w:r w:rsidRPr="00C33ADA">
        <w:rPr>
          <w:rFonts w:cstheme="minorHAnsi"/>
          <w:color w:val="000000"/>
          <w:sz w:val="20"/>
          <w:szCs w:val="20"/>
          <w:lang w:eastAsia="ja-JP"/>
        </w:rPr>
        <w:br/>
        <w:t>w następujących okolicznościach:</w:t>
      </w:r>
    </w:p>
    <w:p w14:paraId="25E3AB8D" w14:textId="77777777" w:rsidR="00281945" w:rsidRPr="00C33ADA" w:rsidRDefault="00281945" w:rsidP="00281945">
      <w:pPr>
        <w:spacing w:after="0" w:line="240" w:lineRule="auto"/>
        <w:ind w:left="567" w:right="10" w:hanging="284"/>
        <w:jc w:val="both"/>
        <w:rPr>
          <w:rFonts w:cstheme="minorHAnsi"/>
          <w:color w:val="000000"/>
          <w:sz w:val="20"/>
          <w:szCs w:val="20"/>
          <w:lang w:eastAsia="ja-JP"/>
        </w:rPr>
      </w:pPr>
      <w:r w:rsidRPr="00C33ADA">
        <w:rPr>
          <w:rFonts w:cstheme="minorHAnsi"/>
          <w:color w:val="000000"/>
          <w:sz w:val="20"/>
          <w:szCs w:val="20"/>
          <w:lang w:eastAsia="ja-JP"/>
        </w:rPr>
        <w:t>1) zostanie otwarta likwidacja przedsiębiorstwa Wykonawcy;</w:t>
      </w:r>
    </w:p>
    <w:p w14:paraId="2A38FD71" w14:textId="77777777" w:rsidR="00281945" w:rsidRPr="00C33ADA" w:rsidRDefault="00281945" w:rsidP="00281945">
      <w:pPr>
        <w:spacing w:after="0" w:line="240" w:lineRule="auto"/>
        <w:ind w:left="567" w:right="10" w:hanging="284"/>
        <w:jc w:val="both"/>
        <w:rPr>
          <w:rFonts w:cstheme="minorHAnsi"/>
          <w:color w:val="000000"/>
          <w:sz w:val="20"/>
          <w:szCs w:val="20"/>
          <w:lang w:eastAsia="ja-JP"/>
        </w:rPr>
      </w:pPr>
      <w:r w:rsidRPr="00C33ADA">
        <w:rPr>
          <w:rFonts w:cstheme="minorHAnsi"/>
          <w:color w:val="000000"/>
          <w:sz w:val="20"/>
          <w:szCs w:val="20"/>
          <w:lang w:eastAsia="ja-JP"/>
        </w:rPr>
        <w:t>2) zostanie wydany nakaz zajęcia całości lub istotnej części majątku Wykonawcy;</w:t>
      </w:r>
    </w:p>
    <w:p w14:paraId="675F9AE2" w14:textId="77777777" w:rsidR="00281945" w:rsidRPr="00C33ADA" w:rsidRDefault="00281945" w:rsidP="00281945">
      <w:pPr>
        <w:spacing w:after="0" w:line="240" w:lineRule="auto"/>
        <w:ind w:left="567" w:right="10" w:hanging="284"/>
        <w:jc w:val="both"/>
        <w:rPr>
          <w:rFonts w:cstheme="minorHAnsi"/>
          <w:color w:val="000000"/>
          <w:sz w:val="20"/>
          <w:szCs w:val="20"/>
          <w:lang w:eastAsia="ja-JP"/>
        </w:rPr>
      </w:pPr>
      <w:r w:rsidRPr="00C33ADA">
        <w:rPr>
          <w:rFonts w:cstheme="minorHAnsi"/>
          <w:color w:val="000000"/>
          <w:sz w:val="20"/>
          <w:szCs w:val="20"/>
          <w:lang w:eastAsia="ja-JP"/>
        </w:rPr>
        <w:t>3) Wykonawca przerwał realizację zamówienia, nie informując o tym pisemnie Zamawiającego i przerwa ta trwa dłużej niż 30 dni.</w:t>
      </w:r>
    </w:p>
    <w:p w14:paraId="59C5D134" w14:textId="77777777" w:rsidR="00281945" w:rsidRDefault="00281945" w:rsidP="00281945">
      <w:pPr>
        <w:ind w:left="284" w:right="10" w:hanging="284"/>
        <w:contextualSpacing/>
        <w:jc w:val="both"/>
        <w:rPr>
          <w:rFonts w:eastAsia="Times New Roman" w:cstheme="minorHAnsi"/>
          <w:color w:val="000000"/>
          <w:sz w:val="20"/>
          <w:szCs w:val="20"/>
          <w:lang w:eastAsia="ja-JP"/>
        </w:rPr>
      </w:pPr>
      <w:r>
        <w:rPr>
          <w:rFonts w:eastAsia="Times New Roman" w:cstheme="minorHAnsi"/>
          <w:color w:val="000000"/>
          <w:sz w:val="20"/>
          <w:szCs w:val="20"/>
          <w:lang w:eastAsia="ja-JP"/>
        </w:rPr>
        <w:t xml:space="preserve">2. </w:t>
      </w:r>
      <w:r w:rsidRPr="00435C0A">
        <w:rPr>
          <w:rFonts w:eastAsia="Times New Roman" w:cstheme="minorHAnsi"/>
          <w:color w:val="000000"/>
          <w:sz w:val="20"/>
          <w:szCs w:val="20"/>
          <w:lang w:eastAsia="ja-JP"/>
        </w:rPr>
        <w:t xml:space="preserve">W przypadkach opisanych w ust. 1 Wykonawca może żądać od Zamawiającego wyłącznie wynagrodzenia </w:t>
      </w:r>
      <w:r w:rsidRPr="00435C0A">
        <w:rPr>
          <w:rFonts w:eastAsia="Times New Roman" w:cstheme="minorHAnsi"/>
          <w:color w:val="000000"/>
          <w:sz w:val="20"/>
          <w:szCs w:val="20"/>
          <w:lang w:eastAsia="ja-JP"/>
        </w:rPr>
        <w:br/>
        <w:t>z tytułu wykonania części Umowy (proporcjonalnie do okresu udzielanej ochrony ubezpieczeniowej).</w:t>
      </w:r>
    </w:p>
    <w:p w14:paraId="14F79075" w14:textId="77777777" w:rsidR="00281945" w:rsidRPr="00435C0A" w:rsidRDefault="00281945" w:rsidP="00281945">
      <w:pPr>
        <w:ind w:left="284" w:right="10" w:hanging="284"/>
        <w:contextualSpacing/>
        <w:jc w:val="both"/>
        <w:rPr>
          <w:rFonts w:cstheme="minorHAnsi"/>
          <w:color w:val="000000"/>
          <w:sz w:val="20"/>
          <w:szCs w:val="20"/>
          <w:lang w:eastAsia="ja-JP"/>
        </w:rPr>
      </w:pPr>
      <w:r>
        <w:rPr>
          <w:rFonts w:eastAsia="Times New Roman" w:cstheme="minorHAnsi"/>
          <w:color w:val="000000"/>
          <w:sz w:val="20"/>
          <w:szCs w:val="20"/>
          <w:lang w:eastAsia="ja-JP"/>
        </w:rPr>
        <w:t xml:space="preserve">3. </w:t>
      </w:r>
      <w:r>
        <w:rPr>
          <w:rFonts w:eastAsia="Times New Roman" w:cstheme="minorHAnsi"/>
          <w:color w:val="000000"/>
          <w:sz w:val="20"/>
          <w:szCs w:val="20"/>
          <w:lang w:eastAsia="ja-JP"/>
        </w:rPr>
        <w:tab/>
      </w:r>
      <w:r w:rsidRPr="00435C0A">
        <w:rPr>
          <w:rFonts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86DA6CD" w14:textId="77777777" w:rsidR="00281945" w:rsidRDefault="00281945" w:rsidP="00126DC4">
      <w:pPr>
        <w:numPr>
          <w:ilvl w:val="0"/>
          <w:numId w:val="31"/>
        </w:numPr>
        <w:spacing w:after="0" w:line="240" w:lineRule="auto"/>
        <w:ind w:left="284" w:right="10" w:hanging="284"/>
        <w:jc w:val="both"/>
        <w:rPr>
          <w:rFonts w:cstheme="minorHAnsi"/>
          <w:color w:val="FF0000"/>
          <w:sz w:val="20"/>
          <w:szCs w:val="20"/>
          <w:lang w:eastAsia="ja-JP"/>
        </w:rPr>
      </w:pPr>
      <w:r w:rsidRPr="00C33ADA">
        <w:rPr>
          <w:rFonts w:cstheme="minorHAnsi"/>
          <w:sz w:val="20"/>
          <w:szCs w:val="20"/>
        </w:rPr>
        <w:t xml:space="preserve">Odstąpienie od umowy lub wypowiedzenie umowy powinno nastąpić w formie pisemnej i powinno zawierać uzasadnienie. </w:t>
      </w:r>
    </w:p>
    <w:p w14:paraId="21A4FF8F" w14:textId="77777777" w:rsidR="00281945" w:rsidRPr="002D0150" w:rsidRDefault="00281945" w:rsidP="00281945">
      <w:pPr>
        <w:spacing w:after="0" w:line="240" w:lineRule="auto"/>
        <w:ind w:left="284" w:right="10"/>
        <w:jc w:val="both"/>
        <w:rPr>
          <w:rFonts w:cstheme="minorHAnsi"/>
          <w:color w:val="FF0000"/>
          <w:sz w:val="20"/>
          <w:szCs w:val="20"/>
          <w:lang w:eastAsia="ja-JP"/>
        </w:rPr>
      </w:pPr>
    </w:p>
    <w:p w14:paraId="51ECD8CE" w14:textId="3C826419" w:rsidR="00281945" w:rsidRPr="00C33ADA" w:rsidRDefault="00281945" w:rsidP="00281945">
      <w:pPr>
        <w:spacing w:after="0" w:line="240" w:lineRule="auto"/>
        <w:jc w:val="center"/>
        <w:rPr>
          <w:rFonts w:cstheme="minorHAnsi"/>
          <w:sz w:val="20"/>
          <w:szCs w:val="20"/>
        </w:rPr>
      </w:pPr>
      <w:r w:rsidRPr="00C33ADA">
        <w:rPr>
          <w:rFonts w:cstheme="minorHAnsi"/>
          <w:sz w:val="20"/>
          <w:szCs w:val="20"/>
        </w:rPr>
        <w:fldChar w:fldCharType="begin"/>
      </w:r>
      <w:r w:rsidRPr="00C33ADA">
        <w:rPr>
          <w:rFonts w:cstheme="minorHAnsi"/>
          <w:sz w:val="20"/>
          <w:szCs w:val="20"/>
        </w:rPr>
        <w:instrText>\SYMBOL 167 \f "Times New Roman CE"</w:instrText>
      </w:r>
      <w:r w:rsidRPr="00C33ADA">
        <w:rPr>
          <w:rFonts w:cstheme="minorHAnsi"/>
          <w:sz w:val="20"/>
          <w:szCs w:val="20"/>
        </w:rPr>
        <w:fldChar w:fldCharType="end"/>
      </w:r>
      <w:r w:rsidRPr="00C33ADA">
        <w:rPr>
          <w:rFonts w:cstheme="minorHAnsi"/>
          <w:sz w:val="20"/>
          <w:szCs w:val="20"/>
        </w:rPr>
        <w:t xml:space="preserve"> 1</w:t>
      </w:r>
      <w:r w:rsidR="009D3F02">
        <w:rPr>
          <w:rFonts w:cstheme="minorHAnsi"/>
          <w:sz w:val="20"/>
          <w:szCs w:val="20"/>
        </w:rPr>
        <w:t>3</w:t>
      </w:r>
    </w:p>
    <w:p w14:paraId="06463819" w14:textId="77777777" w:rsidR="00281945" w:rsidRPr="00845F14" w:rsidRDefault="00281945" w:rsidP="00126DC4">
      <w:pPr>
        <w:pStyle w:val="Akapitzlist"/>
        <w:numPr>
          <w:ilvl w:val="0"/>
          <w:numId w:val="37"/>
        </w:numPr>
        <w:tabs>
          <w:tab w:val="clear" w:pos="645"/>
          <w:tab w:val="num" w:pos="284"/>
        </w:tabs>
        <w:ind w:left="284" w:right="-1" w:hanging="284"/>
        <w:jc w:val="both"/>
        <w:rPr>
          <w:rFonts w:asciiTheme="minorHAnsi" w:hAnsiTheme="minorHAnsi" w:cstheme="minorHAnsi"/>
          <w:sz w:val="20"/>
          <w:szCs w:val="20"/>
        </w:rPr>
      </w:pPr>
      <w:r w:rsidRPr="00845F14">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4EE2C1B7" w14:textId="77777777" w:rsidR="00281945" w:rsidRPr="00845F14" w:rsidRDefault="00281945" w:rsidP="00126DC4">
      <w:pPr>
        <w:numPr>
          <w:ilvl w:val="0"/>
          <w:numId w:val="37"/>
        </w:numPr>
        <w:spacing w:after="0" w:line="240" w:lineRule="auto"/>
        <w:ind w:left="284" w:right="-1" w:hanging="284"/>
        <w:jc w:val="both"/>
        <w:rPr>
          <w:rFonts w:cstheme="minorHAnsi"/>
          <w:sz w:val="20"/>
          <w:szCs w:val="20"/>
        </w:rPr>
      </w:pPr>
      <w:r w:rsidRPr="00845F14">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6C2E70E1" w14:textId="1D25DA83" w:rsidR="00281945" w:rsidRDefault="00281945" w:rsidP="00281945">
      <w:pPr>
        <w:spacing w:after="0" w:line="240" w:lineRule="auto"/>
        <w:ind w:left="284" w:hanging="284"/>
        <w:rPr>
          <w:rFonts w:cstheme="minorHAnsi"/>
          <w:sz w:val="20"/>
          <w:szCs w:val="20"/>
        </w:rPr>
      </w:pPr>
    </w:p>
    <w:p w14:paraId="503C906E" w14:textId="3E7DB8AF" w:rsidR="005D4023" w:rsidRDefault="005D4023" w:rsidP="00281945">
      <w:pPr>
        <w:spacing w:after="0" w:line="240" w:lineRule="auto"/>
        <w:ind w:left="284" w:hanging="284"/>
        <w:rPr>
          <w:rFonts w:cstheme="minorHAnsi"/>
          <w:sz w:val="20"/>
          <w:szCs w:val="20"/>
        </w:rPr>
      </w:pPr>
    </w:p>
    <w:p w14:paraId="7822DA8D" w14:textId="77777777" w:rsidR="005D4023" w:rsidRPr="00845F14" w:rsidRDefault="005D4023" w:rsidP="00281945">
      <w:pPr>
        <w:spacing w:after="0" w:line="240" w:lineRule="auto"/>
        <w:ind w:left="284" w:hanging="284"/>
        <w:rPr>
          <w:rFonts w:cstheme="minorHAnsi"/>
          <w:sz w:val="20"/>
          <w:szCs w:val="20"/>
        </w:rPr>
      </w:pPr>
    </w:p>
    <w:p w14:paraId="4CAD5B0D" w14:textId="4A159EBB" w:rsidR="00281945" w:rsidRPr="00845F14" w:rsidRDefault="00281945" w:rsidP="00281945">
      <w:pPr>
        <w:spacing w:after="0" w:line="240" w:lineRule="auto"/>
        <w:ind w:left="284" w:hanging="284"/>
        <w:jc w:val="center"/>
        <w:rPr>
          <w:rFonts w:cstheme="minorHAnsi"/>
          <w:sz w:val="20"/>
          <w:szCs w:val="20"/>
        </w:rPr>
      </w:pPr>
      <w:r w:rsidRPr="00845F14">
        <w:rPr>
          <w:rFonts w:cstheme="minorHAnsi"/>
          <w:sz w:val="20"/>
          <w:szCs w:val="20"/>
        </w:rPr>
        <w:lastRenderedPageBreak/>
        <w:sym w:font="Times New Roman" w:char="00A7"/>
      </w:r>
      <w:r w:rsidRPr="00845F14">
        <w:rPr>
          <w:rFonts w:cstheme="minorHAnsi"/>
          <w:sz w:val="20"/>
          <w:szCs w:val="20"/>
        </w:rPr>
        <w:t xml:space="preserve"> 1</w:t>
      </w:r>
      <w:r w:rsidR="009D3F02">
        <w:rPr>
          <w:rFonts w:cstheme="minorHAnsi"/>
          <w:sz w:val="20"/>
          <w:szCs w:val="20"/>
        </w:rPr>
        <w:t>4</w:t>
      </w:r>
    </w:p>
    <w:p w14:paraId="318AF08B" w14:textId="77777777" w:rsidR="00281945" w:rsidRPr="00845F14" w:rsidRDefault="00281945" w:rsidP="00126DC4">
      <w:pPr>
        <w:pStyle w:val="Akapitzlist"/>
        <w:numPr>
          <w:ilvl w:val="1"/>
          <w:numId w:val="19"/>
        </w:numPr>
        <w:tabs>
          <w:tab w:val="clear" w:pos="1440"/>
          <w:tab w:val="num" w:pos="567"/>
        </w:tabs>
        <w:ind w:left="284" w:right="-1" w:hanging="284"/>
        <w:jc w:val="both"/>
        <w:rPr>
          <w:rFonts w:asciiTheme="minorHAnsi" w:hAnsiTheme="minorHAnsi" w:cstheme="minorHAnsi"/>
          <w:sz w:val="20"/>
          <w:szCs w:val="20"/>
        </w:rPr>
      </w:pPr>
      <w:r w:rsidRPr="00845F14">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A3AD0C6" w14:textId="77777777" w:rsidR="00281945" w:rsidRPr="00C33ADA" w:rsidRDefault="00281945" w:rsidP="00126DC4">
      <w:pPr>
        <w:pStyle w:val="Akapitzlist"/>
        <w:numPr>
          <w:ilvl w:val="0"/>
          <w:numId w:val="34"/>
        </w:numPr>
        <w:ind w:left="567" w:right="-1" w:hanging="283"/>
        <w:jc w:val="both"/>
        <w:rPr>
          <w:rFonts w:asciiTheme="minorHAnsi" w:hAnsiTheme="minorHAnsi" w:cstheme="minorHAnsi"/>
          <w:sz w:val="20"/>
          <w:szCs w:val="20"/>
        </w:rPr>
      </w:pPr>
      <w:r w:rsidRPr="00845F14">
        <w:rPr>
          <w:rFonts w:asciiTheme="minorHAnsi" w:hAnsiTheme="minorHAnsi" w:cstheme="minorHAnsi"/>
          <w:sz w:val="20"/>
          <w:szCs w:val="20"/>
        </w:rPr>
        <w:t>zmiany terminów płatności, wysokości i liczby rat składki – taka zmiana zostanie dokonana, bez dodatkowej zwyżki składki, na pisemny</w:t>
      </w:r>
      <w:r w:rsidRPr="00C33ADA">
        <w:rPr>
          <w:rFonts w:asciiTheme="minorHAnsi" w:hAnsiTheme="minorHAnsi" w:cstheme="minorHAnsi"/>
          <w:sz w:val="20"/>
          <w:szCs w:val="20"/>
        </w:rPr>
        <w:t xml:space="preserve"> wniosek Zamawiającego złożony przed upływem terminu płatności składki przewidzianym w umowie oraz dokumentach ubezpieczenia po uprzedniej zgodzie Wykonawcy;</w:t>
      </w:r>
    </w:p>
    <w:p w14:paraId="7D681252" w14:textId="4FE662B3" w:rsidR="00281945" w:rsidRPr="000E6F9A" w:rsidRDefault="00281945" w:rsidP="00126DC4">
      <w:pPr>
        <w:pStyle w:val="Akapitzlist"/>
        <w:numPr>
          <w:ilvl w:val="0"/>
          <w:numId w:val="34"/>
        </w:numPr>
        <w:ind w:left="567" w:right="-1" w:hanging="283"/>
        <w:jc w:val="both"/>
        <w:rPr>
          <w:rFonts w:asciiTheme="minorHAnsi" w:hAnsiTheme="minorHAnsi" w:cstheme="minorHAnsi"/>
          <w:sz w:val="20"/>
          <w:szCs w:val="20"/>
        </w:rPr>
      </w:pPr>
      <w:r w:rsidRPr="00C33ADA">
        <w:rPr>
          <w:rFonts w:asciiTheme="minorHAnsi" w:hAnsiTheme="minorHAnsi" w:cstheme="minorHAnsi"/>
          <w:sz w:val="20"/>
          <w:szCs w:val="20"/>
        </w:rPr>
        <w:t xml:space="preserve">zmiany wysokości składki lub raty składki w ubezpieczeniach majątkowych w przypadku zmiany sumy ubezpieczenia – w przypadku zmiany wartości majątku w okresie </w:t>
      </w:r>
      <w:r w:rsidRPr="000E6F9A">
        <w:rPr>
          <w:rFonts w:asciiTheme="minorHAnsi" w:hAnsiTheme="minorHAnsi" w:cstheme="minorHAnsi"/>
          <w:sz w:val="20"/>
          <w:szCs w:val="20"/>
        </w:rPr>
        <w:t>ubezpieczenia</w:t>
      </w:r>
      <w:r w:rsidR="000E6F9A" w:rsidRPr="000E6F9A">
        <w:rPr>
          <w:rFonts w:asciiTheme="minorHAnsi" w:hAnsiTheme="minorHAnsi" w:cstheme="minorHAnsi"/>
          <w:sz w:val="20"/>
          <w:szCs w:val="20"/>
        </w:rPr>
        <w:t xml:space="preserve">. </w:t>
      </w:r>
      <w:r w:rsidRPr="000E6F9A">
        <w:rPr>
          <w:rFonts w:asciiTheme="minorHAnsi" w:hAnsiTheme="minorHAnsi" w:cstheme="minorHAnsi"/>
          <w:sz w:val="20"/>
          <w:szCs w:val="20"/>
        </w:rPr>
        <w:t>Składka będzie rozliczana zgodnie z, określonymi w SWZ, zapisami klauzuli warunków i taryf oraz klauzul automatycznego pokrycia;</w:t>
      </w:r>
    </w:p>
    <w:p w14:paraId="1C93BE31" w14:textId="44B4B732" w:rsidR="00281945" w:rsidRDefault="00281945" w:rsidP="00126DC4">
      <w:pPr>
        <w:pStyle w:val="Akapitzlist"/>
        <w:numPr>
          <w:ilvl w:val="0"/>
          <w:numId w:val="34"/>
        </w:numPr>
        <w:ind w:left="567" w:right="-1" w:hanging="283"/>
        <w:jc w:val="both"/>
        <w:rPr>
          <w:rFonts w:asciiTheme="minorHAnsi" w:hAnsiTheme="minorHAnsi" w:cstheme="minorHAnsi"/>
          <w:sz w:val="20"/>
          <w:szCs w:val="20"/>
        </w:rPr>
      </w:pPr>
      <w:r w:rsidRPr="00C33ADA">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4549A4B5" w14:textId="77777777" w:rsidR="00281945" w:rsidRPr="00126DC4" w:rsidRDefault="00281945" w:rsidP="00126DC4">
      <w:pPr>
        <w:pStyle w:val="Akapitzlist"/>
        <w:numPr>
          <w:ilvl w:val="0"/>
          <w:numId w:val="34"/>
        </w:numPr>
        <w:ind w:left="567" w:right="-1" w:hanging="283"/>
        <w:jc w:val="both"/>
        <w:rPr>
          <w:rFonts w:asciiTheme="minorHAnsi" w:hAnsiTheme="minorHAnsi" w:cstheme="minorHAnsi"/>
          <w:sz w:val="20"/>
          <w:szCs w:val="20"/>
        </w:rPr>
      </w:pPr>
      <w:r w:rsidRPr="00126DC4">
        <w:rPr>
          <w:rFonts w:asciiTheme="minorHAnsi" w:hAnsiTheme="minorHAnsi" w:cstheme="minorHAnsi"/>
          <w:sz w:val="20"/>
          <w:szCs w:val="20"/>
        </w:rPr>
        <w:t xml:space="preserve">przekształcenia jednostki/osoby prawnej – warunki ubezpieczenia będą nie gorsze jak dla jednostki/osoby prawnej pierwotnej;  </w:t>
      </w:r>
    </w:p>
    <w:p w14:paraId="3540826E" w14:textId="77777777" w:rsidR="00281945" w:rsidRPr="00C33ADA" w:rsidRDefault="00281945" w:rsidP="00126DC4">
      <w:pPr>
        <w:pStyle w:val="Akapitzlist"/>
        <w:numPr>
          <w:ilvl w:val="0"/>
          <w:numId w:val="34"/>
        </w:numPr>
        <w:ind w:left="567" w:right="-1" w:hanging="283"/>
        <w:jc w:val="both"/>
        <w:rPr>
          <w:rFonts w:asciiTheme="minorHAnsi" w:hAnsiTheme="minorHAnsi" w:cstheme="minorHAnsi"/>
          <w:sz w:val="20"/>
          <w:szCs w:val="20"/>
        </w:rPr>
      </w:pPr>
      <w:r w:rsidRPr="00C33ADA">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06D8852A" w14:textId="77777777" w:rsidR="00281945" w:rsidRPr="00C33ADA" w:rsidRDefault="00281945" w:rsidP="00126DC4">
      <w:pPr>
        <w:pStyle w:val="Akapitzlist"/>
        <w:numPr>
          <w:ilvl w:val="0"/>
          <w:numId w:val="34"/>
        </w:numPr>
        <w:ind w:left="567" w:right="-1" w:hanging="283"/>
        <w:jc w:val="both"/>
        <w:rPr>
          <w:rFonts w:asciiTheme="minorHAnsi" w:hAnsiTheme="minorHAnsi" w:cstheme="minorHAnsi"/>
          <w:sz w:val="20"/>
          <w:szCs w:val="20"/>
        </w:rPr>
      </w:pPr>
      <w:r w:rsidRPr="00C33ADA">
        <w:rPr>
          <w:rFonts w:asciiTheme="minorHAnsi" w:hAnsiTheme="minorHAnsi" w:cstheme="minorHAnsi"/>
          <w:sz w:val="20"/>
          <w:szCs w:val="20"/>
        </w:rPr>
        <w:t>zmiany zakresu ubezpieczenia wynikająca ze zmian przepisów prawnych.</w:t>
      </w:r>
    </w:p>
    <w:p w14:paraId="3B794F82" w14:textId="77777777" w:rsidR="00281945" w:rsidRPr="00C33ADA" w:rsidRDefault="00281945" w:rsidP="00126DC4">
      <w:pPr>
        <w:pStyle w:val="Akapitzlist"/>
        <w:numPr>
          <w:ilvl w:val="1"/>
          <w:numId w:val="19"/>
        </w:numPr>
        <w:tabs>
          <w:tab w:val="clear" w:pos="1440"/>
          <w:tab w:val="num" w:pos="284"/>
        </w:tabs>
        <w:ind w:left="284" w:hanging="284"/>
        <w:rPr>
          <w:rFonts w:asciiTheme="minorHAnsi" w:hAnsiTheme="minorHAnsi" w:cstheme="minorHAnsi"/>
          <w:sz w:val="20"/>
          <w:szCs w:val="20"/>
        </w:rPr>
      </w:pPr>
      <w:r w:rsidRPr="00C33ADA">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7EC115C" w14:textId="77777777" w:rsidR="00281945" w:rsidRPr="00C33ADA" w:rsidRDefault="00281945" w:rsidP="00281945">
      <w:pPr>
        <w:spacing w:after="0" w:line="240" w:lineRule="auto"/>
        <w:jc w:val="center"/>
        <w:rPr>
          <w:rFonts w:cstheme="minorHAnsi"/>
          <w:sz w:val="20"/>
          <w:szCs w:val="20"/>
        </w:rPr>
      </w:pPr>
    </w:p>
    <w:p w14:paraId="7662B5CF" w14:textId="0F62F015"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1</w:t>
      </w:r>
      <w:r w:rsidR="009D3F02">
        <w:rPr>
          <w:rFonts w:cstheme="minorHAnsi"/>
          <w:sz w:val="20"/>
          <w:szCs w:val="20"/>
        </w:rPr>
        <w:t>5</w:t>
      </w:r>
    </w:p>
    <w:p w14:paraId="43E5B9AA" w14:textId="77777777" w:rsidR="00281945" w:rsidRPr="00C33ADA" w:rsidRDefault="00281945" w:rsidP="00281945">
      <w:pPr>
        <w:pStyle w:val="Akapitzlist"/>
        <w:tabs>
          <w:tab w:val="left" w:pos="284"/>
        </w:tabs>
        <w:ind w:left="284" w:hanging="284"/>
        <w:jc w:val="both"/>
        <w:rPr>
          <w:rFonts w:asciiTheme="minorHAnsi" w:hAnsiTheme="minorHAnsi" w:cstheme="minorHAnsi"/>
          <w:sz w:val="20"/>
          <w:szCs w:val="20"/>
        </w:rPr>
      </w:pPr>
      <w:r w:rsidRPr="00C33ADA">
        <w:rPr>
          <w:rFonts w:asciiTheme="minorHAnsi" w:hAnsiTheme="minorHAnsi" w:cstheme="minorHAnsi"/>
          <w:sz w:val="20"/>
          <w:szCs w:val="20"/>
        </w:rPr>
        <w:t>1. Dane osoby/osób wyznaczonej/</w:t>
      </w:r>
      <w:proofErr w:type="spellStart"/>
      <w:r w:rsidRPr="00C33ADA">
        <w:rPr>
          <w:rFonts w:asciiTheme="minorHAnsi" w:hAnsiTheme="minorHAnsi" w:cstheme="minorHAnsi"/>
          <w:sz w:val="20"/>
          <w:szCs w:val="20"/>
        </w:rPr>
        <w:t>ych</w:t>
      </w:r>
      <w:proofErr w:type="spellEnd"/>
      <w:r w:rsidRPr="00C33ADA">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F108526"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Imię i nazwisko: ……………………</w:t>
      </w:r>
    </w:p>
    <w:p w14:paraId="17D0ED35"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Nr telefonu: …………………….</w:t>
      </w:r>
    </w:p>
    <w:p w14:paraId="4528BB08"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Adres poczty elektronicznej: …………………….</w:t>
      </w:r>
    </w:p>
    <w:p w14:paraId="469C0543" w14:textId="77777777" w:rsidR="00281945" w:rsidRPr="00C33ADA" w:rsidRDefault="00281945" w:rsidP="00281945">
      <w:pPr>
        <w:pStyle w:val="Akapitzlist"/>
        <w:tabs>
          <w:tab w:val="left" w:pos="284"/>
        </w:tabs>
        <w:ind w:left="284" w:hanging="284"/>
        <w:jc w:val="both"/>
        <w:rPr>
          <w:rFonts w:asciiTheme="minorHAnsi" w:hAnsiTheme="minorHAnsi" w:cstheme="minorHAnsi"/>
          <w:sz w:val="20"/>
          <w:szCs w:val="20"/>
        </w:rPr>
      </w:pPr>
      <w:r w:rsidRPr="00C33ADA">
        <w:rPr>
          <w:rFonts w:asciiTheme="minorHAnsi" w:hAnsiTheme="minorHAnsi" w:cstheme="minorHAnsi"/>
          <w:sz w:val="20"/>
          <w:szCs w:val="20"/>
        </w:rPr>
        <w:t>2. Dane osoby/osób wyznaczonej/</w:t>
      </w:r>
      <w:proofErr w:type="spellStart"/>
      <w:r w:rsidRPr="00C33ADA">
        <w:rPr>
          <w:rFonts w:asciiTheme="minorHAnsi" w:hAnsiTheme="minorHAnsi" w:cstheme="minorHAnsi"/>
          <w:sz w:val="20"/>
          <w:szCs w:val="20"/>
        </w:rPr>
        <w:t>ych</w:t>
      </w:r>
      <w:proofErr w:type="spellEnd"/>
      <w:r w:rsidRPr="00C33ADA">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6A82AFA2"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Imię i nazwisko: ……………………</w:t>
      </w:r>
    </w:p>
    <w:p w14:paraId="3298C0F4"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Nr telefonu: …………………….</w:t>
      </w:r>
    </w:p>
    <w:p w14:paraId="292F2815" w14:textId="77777777" w:rsidR="00281945" w:rsidRPr="00C33ADA" w:rsidRDefault="00281945" w:rsidP="00281945">
      <w:pPr>
        <w:pStyle w:val="Akapitzlist"/>
        <w:tabs>
          <w:tab w:val="left" w:pos="284"/>
        </w:tabs>
        <w:ind w:left="568" w:hanging="284"/>
        <w:jc w:val="both"/>
        <w:rPr>
          <w:rFonts w:asciiTheme="minorHAnsi" w:hAnsiTheme="minorHAnsi" w:cstheme="minorHAnsi"/>
          <w:sz w:val="20"/>
          <w:szCs w:val="20"/>
        </w:rPr>
      </w:pPr>
      <w:r w:rsidRPr="00C33ADA">
        <w:rPr>
          <w:rFonts w:asciiTheme="minorHAnsi" w:hAnsiTheme="minorHAnsi" w:cstheme="minorHAnsi"/>
          <w:sz w:val="20"/>
          <w:szCs w:val="20"/>
        </w:rPr>
        <w:t>Adres poczty elektronicznej: …………………….</w:t>
      </w:r>
    </w:p>
    <w:p w14:paraId="1121867F" w14:textId="77777777" w:rsidR="00281945" w:rsidRPr="00C33ADA" w:rsidRDefault="00281945" w:rsidP="00126DC4">
      <w:pPr>
        <w:pStyle w:val="Akapitzlist"/>
        <w:numPr>
          <w:ilvl w:val="0"/>
          <w:numId w:val="36"/>
        </w:numPr>
        <w:tabs>
          <w:tab w:val="clear" w:pos="645"/>
          <w:tab w:val="left" w:pos="0"/>
          <w:tab w:val="num" w:pos="284"/>
        </w:tabs>
        <w:ind w:left="284" w:hanging="284"/>
        <w:jc w:val="both"/>
        <w:rPr>
          <w:rFonts w:asciiTheme="minorHAnsi" w:hAnsiTheme="minorHAnsi" w:cstheme="minorHAnsi"/>
          <w:sz w:val="20"/>
          <w:szCs w:val="20"/>
        </w:rPr>
      </w:pPr>
      <w:r w:rsidRPr="00C33ADA">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E3179F2" w14:textId="77777777" w:rsidR="00281945" w:rsidRPr="00C33ADA" w:rsidRDefault="00281945" w:rsidP="00126DC4">
      <w:pPr>
        <w:pStyle w:val="Akapitzlist"/>
        <w:numPr>
          <w:ilvl w:val="0"/>
          <w:numId w:val="36"/>
        </w:numPr>
        <w:tabs>
          <w:tab w:val="left" w:pos="0"/>
        </w:tabs>
        <w:ind w:left="284" w:hanging="284"/>
        <w:jc w:val="both"/>
        <w:rPr>
          <w:rFonts w:asciiTheme="minorHAnsi" w:hAnsiTheme="minorHAnsi" w:cstheme="minorHAnsi"/>
          <w:sz w:val="20"/>
          <w:szCs w:val="20"/>
        </w:rPr>
      </w:pPr>
      <w:r w:rsidRPr="00C33ADA">
        <w:rPr>
          <w:rFonts w:asciiTheme="minorHAnsi" w:hAnsiTheme="minorHAnsi" w:cstheme="minorHAnsi"/>
          <w:sz w:val="20"/>
          <w:szCs w:val="20"/>
        </w:rPr>
        <w:t>Zmiana, o której mowa w ust. 3 nie wymaga aneksu do umowy.</w:t>
      </w:r>
    </w:p>
    <w:p w14:paraId="5B202183" w14:textId="77777777" w:rsidR="00281945" w:rsidRPr="00C33ADA" w:rsidRDefault="00281945" w:rsidP="00281945">
      <w:pPr>
        <w:spacing w:after="0" w:line="240" w:lineRule="auto"/>
        <w:rPr>
          <w:rFonts w:cstheme="minorHAnsi"/>
          <w:sz w:val="20"/>
          <w:szCs w:val="20"/>
        </w:rPr>
      </w:pPr>
    </w:p>
    <w:p w14:paraId="7AB28E4E" w14:textId="7D903851" w:rsidR="00281945" w:rsidRPr="00C33ADA" w:rsidRDefault="00281945" w:rsidP="00281945">
      <w:pPr>
        <w:spacing w:after="0" w:line="240" w:lineRule="auto"/>
        <w:jc w:val="center"/>
        <w:rPr>
          <w:rFonts w:cstheme="minorHAnsi"/>
          <w:sz w:val="20"/>
          <w:szCs w:val="20"/>
        </w:rPr>
      </w:pPr>
      <w:r w:rsidRPr="00C33ADA">
        <w:rPr>
          <w:rFonts w:cstheme="minorHAnsi"/>
          <w:sz w:val="20"/>
          <w:szCs w:val="20"/>
        </w:rPr>
        <w:t>§ 1</w:t>
      </w:r>
      <w:r w:rsidR="009D3F02">
        <w:rPr>
          <w:rFonts w:cstheme="minorHAnsi"/>
          <w:sz w:val="20"/>
          <w:szCs w:val="20"/>
        </w:rPr>
        <w:t>6</w:t>
      </w:r>
    </w:p>
    <w:p w14:paraId="2F0A3FDF" w14:textId="77777777" w:rsidR="00281945" w:rsidRPr="00C33ADA" w:rsidRDefault="00281945" w:rsidP="00281945">
      <w:pPr>
        <w:spacing w:after="0" w:line="240" w:lineRule="auto"/>
        <w:jc w:val="both"/>
        <w:rPr>
          <w:rFonts w:cstheme="minorHAnsi"/>
          <w:sz w:val="20"/>
          <w:szCs w:val="20"/>
        </w:rPr>
      </w:pPr>
      <w:r w:rsidRPr="00C33ADA">
        <w:rPr>
          <w:rFonts w:cstheme="minorHAnsi"/>
          <w:sz w:val="20"/>
          <w:szCs w:val="20"/>
        </w:rPr>
        <w:t xml:space="preserve">Integralną częścią niniejszej umowy jest program ubezpieczenia mienia i odpowiedzialności Zamawiającego wraz </w:t>
      </w:r>
      <w:r w:rsidRPr="00C33ADA">
        <w:rPr>
          <w:rFonts w:cstheme="minorHAnsi"/>
          <w:sz w:val="20"/>
          <w:szCs w:val="20"/>
        </w:rPr>
        <w:br/>
        <w:t>z klauzulami dodatkowymi i wykazem ubezpieczonych, stanowiące załącznik nr 1 do niniejszej umowy.</w:t>
      </w:r>
    </w:p>
    <w:p w14:paraId="577AC0B2" w14:textId="77777777" w:rsidR="00281945" w:rsidRPr="00C33ADA" w:rsidRDefault="00281945" w:rsidP="00281945">
      <w:pPr>
        <w:spacing w:after="0" w:line="240" w:lineRule="auto"/>
        <w:rPr>
          <w:rFonts w:cstheme="minorHAnsi"/>
          <w:sz w:val="20"/>
          <w:szCs w:val="20"/>
        </w:rPr>
      </w:pPr>
    </w:p>
    <w:p w14:paraId="1B3F5E08" w14:textId="05DEA34F"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1</w:t>
      </w:r>
      <w:r w:rsidR="009D3F02">
        <w:rPr>
          <w:rFonts w:cstheme="minorHAnsi"/>
          <w:sz w:val="20"/>
          <w:szCs w:val="20"/>
        </w:rPr>
        <w:t>7</w:t>
      </w:r>
    </w:p>
    <w:p w14:paraId="69072BED" w14:textId="77777777" w:rsidR="00281945" w:rsidRPr="00C33ADA" w:rsidRDefault="00281945" w:rsidP="00281945">
      <w:pPr>
        <w:spacing w:after="0" w:line="240" w:lineRule="auto"/>
        <w:jc w:val="both"/>
        <w:rPr>
          <w:rFonts w:cstheme="minorHAnsi"/>
          <w:sz w:val="20"/>
          <w:szCs w:val="20"/>
        </w:rPr>
      </w:pPr>
      <w:r w:rsidRPr="00C33ADA">
        <w:rPr>
          <w:rFonts w:cstheme="minorHAnsi"/>
          <w:sz w:val="20"/>
          <w:szCs w:val="20"/>
        </w:rPr>
        <w:t>Wykonawca zobowiązuje się nie dokonywać cesji wierzytelności z tytułu udzielonej ochrony ubezpieczeniowej bez zgody Zamawiającego, pod rygorem nieważności.</w:t>
      </w:r>
    </w:p>
    <w:p w14:paraId="532D06D4" w14:textId="77777777" w:rsidR="00281945" w:rsidRPr="00C33ADA" w:rsidRDefault="00281945" w:rsidP="00281945">
      <w:pPr>
        <w:spacing w:after="0" w:line="240" w:lineRule="auto"/>
        <w:jc w:val="center"/>
        <w:rPr>
          <w:rFonts w:cstheme="minorHAnsi"/>
          <w:sz w:val="20"/>
          <w:szCs w:val="20"/>
        </w:rPr>
      </w:pPr>
    </w:p>
    <w:p w14:paraId="016BC3CB" w14:textId="0AB2DE71"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w:t>
      </w:r>
      <w:r w:rsidR="009D3F02">
        <w:rPr>
          <w:rFonts w:cstheme="minorHAnsi"/>
          <w:sz w:val="20"/>
          <w:szCs w:val="20"/>
        </w:rPr>
        <w:t>18</w:t>
      </w:r>
    </w:p>
    <w:p w14:paraId="1E42EEE2" w14:textId="77777777" w:rsidR="00281945" w:rsidRPr="00C33ADA" w:rsidRDefault="00281945" w:rsidP="00281945">
      <w:pPr>
        <w:spacing w:after="0" w:line="240" w:lineRule="auto"/>
        <w:jc w:val="both"/>
        <w:rPr>
          <w:rFonts w:cstheme="minorHAnsi"/>
          <w:sz w:val="20"/>
          <w:szCs w:val="20"/>
        </w:rPr>
      </w:pPr>
      <w:r w:rsidRPr="00C33ADA">
        <w:rPr>
          <w:rFonts w:cstheme="minorHAnsi"/>
          <w:sz w:val="20"/>
          <w:szCs w:val="20"/>
        </w:rPr>
        <w:t>Spory wynikające z niniejszej umowy rozstrzygane będą przez sąd właściwy dla siedziby Zamawiającego.</w:t>
      </w:r>
    </w:p>
    <w:p w14:paraId="08D3070F" w14:textId="77777777" w:rsidR="00281945" w:rsidRPr="00C33ADA" w:rsidRDefault="00281945" w:rsidP="00281945">
      <w:pPr>
        <w:spacing w:after="0" w:line="240" w:lineRule="auto"/>
        <w:rPr>
          <w:rFonts w:cstheme="minorHAnsi"/>
          <w:sz w:val="20"/>
          <w:szCs w:val="20"/>
        </w:rPr>
      </w:pPr>
    </w:p>
    <w:p w14:paraId="22C276D9" w14:textId="72162B67" w:rsidR="00281945" w:rsidRPr="00C33ADA" w:rsidRDefault="00281945" w:rsidP="00281945">
      <w:pPr>
        <w:spacing w:after="0" w:line="240" w:lineRule="auto"/>
        <w:jc w:val="center"/>
        <w:rPr>
          <w:rFonts w:cstheme="minorHAnsi"/>
          <w:sz w:val="20"/>
          <w:szCs w:val="20"/>
        </w:rPr>
      </w:pPr>
      <w:r w:rsidRPr="00C33ADA">
        <w:rPr>
          <w:rFonts w:cstheme="minorHAnsi"/>
          <w:sz w:val="20"/>
          <w:szCs w:val="20"/>
        </w:rPr>
        <w:sym w:font="Times New Roman" w:char="00A7"/>
      </w:r>
      <w:r w:rsidRPr="00C33ADA">
        <w:rPr>
          <w:rFonts w:cstheme="minorHAnsi"/>
          <w:sz w:val="20"/>
          <w:szCs w:val="20"/>
        </w:rPr>
        <w:t xml:space="preserve"> </w:t>
      </w:r>
      <w:r>
        <w:rPr>
          <w:rFonts w:cstheme="minorHAnsi"/>
          <w:sz w:val="20"/>
          <w:szCs w:val="20"/>
        </w:rPr>
        <w:t>1</w:t>
      </w:r>
      <w:r w:rsidR="009D3F02">
        <w:rPr>
          <w:rFonts w:cstheme="minorHAnsi"/>
          <w:sz w:val="20"/>
          <w:szCs w:val="20"/>
        </w:rPr>
        <w:t>9</w:t>
      </w:r>
    </w:p>
    <w:p w14:paraId="156F7011" w14:textId="77777777" w:rsidR="007621F0" w:rsidRPr="00C33ADA" w:rsidRDefault="007621F0" w:rsidP="007621F0">
      <w:pPr>
        <w:spacing w:after="0"/>
        <w:jc w:val="both"/>
        <w:rPr>
          <w:rFonts w:cstheme="minorHAnsi"/>
          <w:sz w:val="20"/>
          <w:szCs w:val="20"/>
        </w:rPr>
      </w:pPr>
      <w:r w:rsidRPr="00C33ADA">
        <w:rPr>
          <w:rFonts w:cstheme="minorHAnsi"/>
          <w:sz w:val="20"/>
          <w:szCs w:val="20"/>
        </w:rPr>
        <w:t xml:space="preserve">Umowę sporządzono w formie pisemnej w </w:t>
      </w:r>
      <w:r>
        <w:rPr>
          <w:rFonts w:cstheme="minorHAnsi"/>
          <w:sz w:val="20"/>
          <w:szCs w:val="20"/>
        </w:rPr>
        <w:t>czterech</w:t>
      </w:r>
      <w:r w:rsidRPr="00C33ADA">
        <w:rPr>
          <w:rFonts w:cstheme="minorHAnsi"/>
          <w:sz w:val="20"/>
          <w:szCs w:val="20"/>
        </w:rPr>
        <w:t xml:space="preserve"> jednobrzmiących egzemplarzach, </w:t>
      </w:r>
      <w:r>
        <w:rPr>
          <w:rFonts w:cstheme="minorHAnsi"/>
          <w:sz w:val="20"/>
          <w:szCs w:val="20"/>
        </w:rPr>
        <w:t xml:space="preserve">w tym: trzy egzemplarze dla Zamawiającego i jeden egzemplarz dla Wykonawcy. </w:t>
      </w:r>
    </w:p>
    <w:p w14:paraId="17564E4A" w14:textId="578BF1FF" w:rsidR="00281945" w:rsidRDefault="00281945" w:rsidP="00281945">
      <w:pPr>
        <w:spacing w:after="0" w:line="240" w:lineRule="auto"/>
        <w:rPr>
          <w:rFonts w:cstheme="minorHAnsi"/>
          <w:sz w:val="20"/>
          <w:szCs w:val="20"/>
          <w:u w:val="single"/>
        </w:rPr>
      </w:pPr>
    </w:p>
    <w:p w14:paraId="2ECFACEA" w14:textId="70294859" w:rsidR="009D3F02" w:rsidRDefault="009D3F02" w:rsidP="00281945">
      <w:pPr>
        <w:spacing w:after="0" w:line="240" w:lineRule="auto"/>
        <w:rPr>
          <w:rFonts w:cstheme="minorHAnsi"/>
          <w:sz w:val="20"/>
          <w:szCs w:val="20"/>
          <w:u w:val="single"/>
        </w:rPr>
      </w:pPr>
    </w:p>
    <w:p w14:paraId="7AC97923" w14:textId="2DF89477" w:rsidR="009D3F02" w:rsidRDefault="009D3F02" w:rsidP="00281945">
      <w:pPr>
        <w:spacing w:after="0" w:line="240" w:lineRule="auto"/>
        <w:rPr>
          <w:rFonts w:cstheme="minorHAnsi"/>
          <w:sz w:val="20"/>
          <w:szCs w:val="20"/>
          <w:u w:val="single"/>
        </w:rPr>
      </w:pPr>
    </w:p>
    <w:p w14:paraId="34646D27" w14:textId="0BBC356E" w:rsidR="00613D5B" w:rsidRDefault="00613D5B" w:rsidP="00281945">
      <w:pPr>
        <w:spacing w:after="0" w:line="240" w:lineRule="auto"/>
        <w:rPr>
          <w:rFonts w:cstheme="minorHAnsi"/>
          <w:sz w:val="20"/>
          <w:szCs w:val="20"/>
          <w:u w:val="single"/>
        </w:rPr>
      </w:pPr>
    </w:p>
    <w:p w14:paraId="4E5A82A5" w14:textId="0152CAF0" w:rsidR="00613D5B" w:rsidRDefault="00613D5B" w:rsidP="00281945">
      <w:pPr>
        <w:spacing w:after="0" w:line="240" w:lineRule="auto"/>
        <w:rPr>
          <w:rFonts w:cstheme="minorHAnsi"/>
          <w:sz w:val="20"/>
          <w:szCs w:val="20"/>
          <w:u w:val="single"/>
        </w:rPr>
      </w:pPr>
    </w:p>
    <w:p w14:paraId="6040083E" w14:textId="77777777" w:rsidR="00613D5B" w:rsidRPr="00C33ADA" w:rsidRDefault="00613D5B" w:rsidP="00281945">
      <w:pPr>
        <w:spacing w:after="0" w:line="240" w:lineRule="auto"/>
        <w:rPr>
          <w:rFonts w:cstheme="minorHAnsi"/>
          <w:sz w:val="20"/>
          <w:szCs w:val="20"/>
          <w:u w:val="single"/>
        </w:rPr>
      </w:pPr>
    </w:p>
    <w:p w14:paraId="65063E11" w14:textId="77777777" w:rsidR="00281945" w:rsidRPr="00C33ADA" w:rsidRDefault="00281945" w:rsidP="00281945">
      <w:pPr>
        <w:spacing w:after="0" w:line="240" w:lineRule="auto"/>
        <w:rPr>
          <w:rFonts w:cstheme="minorHAnsi"/>
          <w:sz w:val="20"/>
          <w:szCs w:val="20"/>
          <w:u w:val="single"/>
        </w:rPr>
      </w:pPr>
      <w:r w:rsidRPr="00C33ADA">
        <w:rPr>
          <w:rFonts w:cstheme="minorHAnsi"/>
          <w:sz w:val="20"/>
          <w:szCs w:val="20"/>
          <w:u w:val="single"/>
        </w:rPr>
        <w:lastRenderedPageBreak/>
        <w:t>Załączniki do umowy:</w:t>
      </w:r>
    </w:p>
    <w:p w14:paraId="3B87F7D1" w14:textId="77777777" w:rsidR="00281945" w:rsidRPr="00C33ADA" w:rsidRDefault="00281945" w:rsidP="00281945">
      <w:pPr>
        <w:spacing w:after="0" w:line="240" w:lineRule="auto"/>
        <w:rPr>
          <w:rFonts w:cstheme="minorHAnsi"/>
          <w:sz w:val="20"/>
          <w:szCs w:val="20"/>
          <w:u w:val="single"/>
        </w:rPr>
      </w:pPr>
    </w:p>
    <w:p w14:paraId="6A3AE2CB" w14:textId="5A2AC10B" w:rsidR="00281945" w:rsidRPr="00C33ADA" w:rsidRDefault="00281945" w:rsidP="005D4023">
      <w:pPr>
        <w:pStyle w:val="Akapitzlist"/>
        <w:numPr>
          <w:ilvl w:val="4"/>
          <w:numId w:val="35"/>
        </w:numPr>
        <w:tabs>
          <w:tab w:val="clear" w:pos="3600"/>
          <w:tab w:val="num" w:pos="426"/>
        </w:tabs>
        <w:ind w:left="709" w:hanging="425"/>
        <w:rPr>
          <w:rFonts w:asciiTheme="minorHAnsi" w:hAnsiTheme="minorHAnsi" w:cstheme="minorHAnsi"/>
          <w:sz w:val="20"/>
          <w:szCs w:val="20"/>
        </w:rPr>
      </w:pPr>
      <w:r w:rsidRPr="00C33ADA">
        <w:rPr>
          <w:rFonts w:asciiTheme="minorHAnsi" w:hAnsiTheme="minorHAnsi" w:cstheme="minorHAnsi"/>
          <w:sz w:val="20"/>
          <w:szCs w:val="20"/>
        </w:rPr>
        <w:t xml:space="preserve">Załącznik nr 1 – program ubezpieczenia mienia i odpowiedzialności Zamawiającego </w:t>
      </w:r>
      <w:r w:rsidR="005D4023">
        <w:rPr>
          <w:rFonts w:asciiTheme="minorHAnsi" w:hAnsiTheme="minorHAnsi" w:cstheme="minorHAnsi"/>
          <w:sz w:val="20"/>
          <w:szCs w:val="20"/>
        </w:rPr>
        <w:t xml:space="preserve">w zakresie ubezpieczenia jednostek pływających </w:t>
      </w:r>
      <w:r w:rsidRPr="00C33ADA">
        <w:rPr>
          <w:rFonts w:asciiTheme="minorHAnsi" w:hAnsiTheme="minorHAnsi" w:cstheme="minorHAnsi"/>
          <w:sz w:val="20"/>
          <w:szCs w:val="20"/>
        </w:rPr>
        <w:t>wraz z klauzulami dodatkowymi</w:t>
      </w:r>
      <w:r>
        <w:rPr>
          <w:rFonts w:asciiTheme="minorHAnsi" w:hAnsiTheme="minorHAnsi" w:cstheme="minorHAnsi"/>
          <w:sz w:val="20"/>
          <w:szCs w:val="20"/>
        </w:rPr>
        <w:t>.</w:t>
      </w:r>
    </w:p>
    <w:p w14:paraId="701B65BA" w14:textId="77777777" w:rsidR="00281945" w:rsidRPr="00C33ADA" w:rsidRDefault="00281945" w:rsidP="00281945">
      <w:pPr>
        <w:spacing w:after="0" w:line="240" w:lineRule="auto"/>
        <w:rPr>
          <w:rFonts w:cstheme="minorHAnsi"/>
          <w:sz w:val="20"/>
          <w:szCs w:val="20"/>
        </w:rPr>
      </w:pPr>
    </w:p>
    <w:p w14:paraId="661A848F" w14:textId="77777777" w:rsidR="00281945" w:rsidRPr="00C33ADA" w:rsidRDefault="00281945" w:rsidP="00281945">
      <w:pPr>
        <w:spacing w:after="0" w:line="240" w:lineRule="auto"/>
        <w:rPr>
          <w:rFonts w:cstheme="minorHAnsi"/>
          <w:sz w:val="20"/>
          <w:szCs w:val="20"/>
        </w:rPr>
      </w:pPr>
    </w:p>
    <w:p w14:paraId="2F8B4265" w14:textId="77777777" w:rsidR="005D4023" w:rsidRDefault="00281945" w:rsidP="00281945">
      <w:pPr>
        <w:spacing w:after="0" w:line="240" w:lineRule="auto"/>
        <w:rPr>
          <w:rFonts w:cstheme="minorHAnsi"/>
          <w:sz w:val="20"/>
          <w:szCs w:val="20"/>
        </w:rPr>
      </w:pPr>
      <w:r w:rsidRPr="00C33ADA">
        <w:rPr>
          <w:rFonts w:cstheme="minorHAnsi"/>
          <w:sz w:val="20"/>
          <w:szCs w:val="20"/>
        </w:rPr>
        <w:t xml:space="preserve">       </w:t>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r w:rsidRPr="00C33ADA">
        <w:rPr>
          <w:rFonts w:cstheme="minorHAnsi"/>
          <w:sz w:val="20"/>
          <w:szCs w:val="20"/>
        </w:rPr>
        <w:tab/>
      </w:r>
    </w:p>
    <w:p w14:paraId="7DECCF44" w14:textId="77777777" w:rsidR="005D4023" w:rsidRDefault="005D4023" w:rsidP="00281945">
      <w:pPr>
        <w:spacing w:after="0" w:line="240" w:lineRule="auto"/>
        <w:rPr>
          <w:rFonts w:cstheme="minorHAnsi"/>
          <w:sz w:val="20"/>
          <w:szCs w:val="20"/>
        </w:rPr>
      </w:pPr>
    </w:p>
    <w:p w14:paraId="225C42AF" w14:textId="0C7EF795" w:rsidR="00281945" w:rsidRDefault="00281945" w:rsidP="00281945">
      <w:pPr>
        <w:spacing w:after="0" w:line="240" w:lineRule="auto"/>
        <w:rPr>
          <w:rFonts w:cstheme="minorHAnsi"/>
          <w:sz w:val="20"/>
          <w:szCs w:val="20"/>
        </w:rPr>
      </w:pPr>
      <w:r w:rsidRPr="00C33ADA">
        <w:rPr>
          <w:rFonts w:cstheme="minorHAnsi"/>
          <w:sz w:val="20"/>
          <w:szCs w:val="20"/>
        </w:rPr>
        <w:tab/>
        <w:t xml:space="preserve">                              </w:t>
      </w:r>
    </w:p>
    <w:p w14:paraId="4876FA28" w14:textId="77777777" w:rsidR="00281945" w:rsidRDefault="00281945" w:rsidP="00281945">
      <w:pPr>
        <w:spacing w:after="0" w:line="240" w:lineRule="auto"/>
        <w:rPr>
          <w:rFonts w:cstheme="minorHAnsi"/>
          <w:sz w:val="20"/>
          <w:szCs w:val="20"/>
        </w:rPr>
      </w:pPr>
    </w:p>
    <w:p w14:paraId="1767AE6B" w14:textId="77777777" w:rsidR="00281945" w:rsidRPr="00C33ADA" w:rsidRDefault="00281945" w:rsidP="00281945">
      <w:pPr>
        <w:spacing w:after="0" w:line="240" w:lineRule="auto"/>
        <w:ind w:left="709" w:firstLine="709"/>
        <w:rPr>
          <w:rFonts w:cstheme="minorHAnsi"/>
          <w:sz w:val="20"/>
          <w:szCs w:val="20"/>
        </w:rPr>
      </w:pPr>
      <w:r w:rsidRPr="00C33ADA">
        <w:rPr>
          <w:rFonts w:cstheme="minorHAnsi"/>
          <w:sz w:val="20"/>
          <w:szCs w:val="20"/>
        </w:rPr>
        <w:t xml:space="preserve">...................................................       </w:t>
      </w:r>
      <w:r w:rsidRPr="00C33ADA">
        <w:rPr>
          <w:rFonts w:cstheme="minorHAnsi"/>
          <w:sz w:val="20"/>
          <w:szCs w:val="20"/>
        </w:rPr>
        <w:tab/>
      </w:r>
      <w:r w:rsidRPr="00C33ADA">
        <w:rPr>
          <w:rFonts w:cstheme="minorHAnsi"/>
          <w:sz w:val="20"/>
          <w:szCs w:val="20"/>
        </w:rPr>
        <w:tab/>
      </w:r>
      <w:r w:rsidRPr="00C33ADA">
        <w:rPr>
          <w:rFonts w:cstheme="minorHAnsi"/>
          <w:sz w:val="20"/>
          <w:szCs w:val="20"/>
        </w:rPr>
        <w:tab/>
        <w:t xml:space="preserve">........................................................                             </w:t>
      </w:r>
    </w:p>
    <w:p w14:paraId="7F9B0932" w14:textId="77777777" w:rsidR="00281945" w:rsidRPr="00C33ADA" w:rsidRDefault="00281945" w:rsidP="00281945">
      <w:pPr>
        <w:spacing w:after="0" w:line="240" w:lineRule="auto"/>
        <w:rPr>
          <w:rFonts w:cstheme="minorHAnsi"/>
          <w:sz w:val="20"/>
          <w:szCs w:val="20"/>
        </w:rPr>
      </w:pPr>
      <w:r w:rsidRPr="00C33ADA">
        <w:rPr>
          <w:rFonts w:cstheme="minorHAnsi"/>
          <w:sz w:val="20"/>
          <w:szCs w:val="20"/>
        </w:rPr>
        <w:t xml:space="preserve">                </w:t>
      </w:r>
      <w:r>
        <w:rPr>
          <w:rFonts w:cstheme="minorHAnsi"/>
          <w:sz w:val="20"/>
          <w:szCs w:val="20"/>
        </w:rPr>
        <w:tab/>
      </w:r>
      <w:r>
        <w:rPr>
          <w:rFonts w:cstheme="minorHAnsi"/>
          <w:sz w:val="20"/>
          <w:szCs w:val="20"/>
        </w:rPr>
        <w:tab/>
      </w:r>
      <w:r w:rsidRPr="00C33ADA">
        <w:rPr>
          <w:rFonts w:cstheme="minorHAnsi"/>
          <w:sz w:val="20"/>
          <w:szCs w:val="20"/>
        </w:rPr>
        <w:t xml:space="preserve">   Wykonawca                                                </w:t>
      </w:r>
      <w:r>
        <w:rPr>
          <w:rFonts w:cstheme="minorHAnsi"/>
          <w:sz w:val="20"/>
          <w:szCs w:val="20"/>
        </w:rPr>
        <w:tab/>
      </w:r>
      <w:r>
        <w:rPr>
          <w:rFonts w:cstheme="minorHAnsi"/>
          <w:sz w:val="20"/>
          <w:szCs w:val="20"/>
        </w:rPr>
        <w:tab/>
      </w:r>
      <w:r w:rsidRPr="00C33ADA">
        <w:rPr>
          <w:rFonts w:cstheme="minorHAnsi"/>
          <w:sz w:val="20"/>
          <w:szCs w:val="20"/>
        </w:rPr>
        <w:t xml:space="preserve">              Zamawiający</w:t>
      </w:r>
    </w:p>
    <w:p w14:paraId="35BBE932" w14:textId="77777777" w:rsidR="00624382" w:rsidRPr="00C33ADA" w:rsidRDefault="00624382" w:rsidP="00624382">
      <w:pPr>
        <w:rPr>
          <w:rFonts w:cstheme="minorHAnsi"/>
        </w:rPr>
      </w:pPr>
    </w:p>
    <w:p w14:paraId="04EDE69A" w14:textId="77777777" w:rsidR="00624382" w:rsidRPr="00C33ADA" w:rsidRDefault="00624382" w:rsidP="00624382">
      <w:pPr>
        <w:rPr>
          <w:rFonts w:cstheme="minorHAnsi"/>
        </w:rPr>
      </w:pPr>
    </w:p>
    <w:p w14:paraId="4F6009E8" w14:textId="77777777" w:rsidR="009405F6" w:rsidRPr="00C33ADA" w:rsidRDefault="009405F6">
      <w:pPr>
        <w:tabs>
          <w:tab w:val="num" w:pos="709"/>
        </w:tabs>
        <w:jc w:val="both"/>
        <w:rPr>
          <w:rFonts w:cstheme="minorHAnsi"/>
          <w:sz w:val="20"/>
          <w:szCs w:val="20"/>
        </w:rPr>
      </w:pPr>
    </w:p>
    <w:sectPr w:rsidR="009405F6" w:rsidRPr="00C33ADA"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87DB" w14:textId="77777777" w:rsidR="006A4534" w:rsidRDefault="006A4534" w:rsidP="002F7244">
      <w:pPr>
        <w:spacing w:after="0" w:line="240" w:lineRule="auto"/>
      </w:pPr>
      <w:r>
        <w:separator/>
      </w:r>
    </w:p>
  </w:endnote>
  <w:endnote w:type="continuationSeparator" w:id="0">
    <w:p w14:paraId="6BA294EB" w14:textId="77777777" w:rsidR="006A4534" w:rsidRDefault="006A453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E1ED" w14:textId="77777777" w:rsidR="006A4534" w:rsidRDefault="006A4534" w:rsidP="002F7244">
      <w:pPr>
        <w:spacing w:after="0" w:line="240" w:lineRule="auto"/>
      </w:pPr>
      <w:r>
        <w:separator/>
      </w:r>
    </w:p>
  </w:footnote>
  <w:footnote w:type="continuationSeparator" w:id="0">
    <w:p w14:paraId="4A22348A" w14:textId="77777777" w:rsidR="006A4534" w:rsidRDefault="006A453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B7EF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B7EF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B7EF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B7EFB">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B7EFB">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B7EFB">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B7EFB">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8414F1"/>
    <w:multiLevelType w:val="multilevel"/>
    <w:tmpl w:val="E86AC38A"/>
    <w:lvl w:ilvl="0">
      <w:start w:val="4"/>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500FF7"/>
    <w:multiLevelType w:val="singleLevel"/>
    <w:tmpl w:val="6F8003A0"/>
    <w:lvl w:ilvl="0">
      <w:start w:val="1"/>
      <w:numFmt w:val="decimal"/>
      <w:lvlText w:val="%1."/>
      <w:lvlJc w:val="left"/>
      <w:pPr>
        <w:tabs>
          <w:tab w:val="num" w:pos="645"/>
        </w:tabs>
        <w:ind w:left="645" w:hanging="360"/>
      </w:pPr>
      <w:rPr>
        <w:rFonts w:asciiTheme="minorHAnsi" w:eastAsiaTheme="minorHAnsi" w:hAnsiTheme="minorHAnsi" w:cstheme="minorHAnsi" w:hint="default"/>
        <w:sz w:val="20"/>
        <w:szCs w:val="20"/>
      </w:rPr>
    </w:lvl>
  </w:abstractNum>
  <w:abstractNum w:abstractNumId="17" w15:restartNumberingAfterBreak="0">
    <w:nsid w:val="295E2695"/>
    <w:multiLevelType w:val="hybridMultilevel"/>
    <w:tmpl w:val="A9BCFE4C"/>
    <w:lvl w:ilvl="0" w:tplc="3C4C92AA">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8" w15:restartNumberingAfterBreak="0">
    <w:nsid w:val="2B021F9A"/>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0572C81"/>
    <w:multiLevelType w:val="hybridMultilevel"/>
    <w:tmpl w:val="4FF8604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E1843D48">
      <w:start w:val="1"/>
      <w:numFmt w:val="decimal"/>
      <w:lvlText w:val="%4)"/>
      <w:lvlJc w:val="left"/>
      <w:pPr>
        <w:ind w:left="2880" w:hanging="360"/>
      </w:pPr>
      <w:rPr>
        <w:rFonts w:asciiTheme="minorHAnsi" w:eastAsia="Calibri" w:hAnsiTheme="minorHAnsi" w:cstheme="minorHAns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4D3495E"/>
    <w:multiLevelType w:val="hybridMultilevel"/>
    <w:tmpl w:val="AEA811B4"/>
    <w:lvl w:ilvl="0" w:tplc="E1843D48">
      <w:start w:val="1"/>
      <w:numFmt w:val="decimal"/>
      <w:lvlText w:val="%1)"/>
      <w:lvlJc w:val="left"/>
      <w:pPr>
        <w:ind w:left="2880" w:hanging="360"/>
      </w:pPr>
      <w:rPr>
        <w:rFonts w:asciiTheme="minorHAnsi" w:eastAsia="Calibr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E9771D"/>
    <w:multiLevelType w:val="hybridMultilevel"/>
    <w:tmpl w:val="A9A825B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37D225F9"/>
    <w:multiLevelType w:val="multilevel"/>
    <w:tmpl w:val="04661BAA"/>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8AA069A"/>
    <w:multiLevelType w:val="hybridMultilevel"/>
    <w:tmpl w:val="5BFADBCC"/>
    <w:lvl w:ilvl="0" w:tplc="BF4C4664">
      <w:start w:val="1"/>
      <w:numFmt w:val="decimal"/>
      <w:lvlText w:val="%1)"/>
      <w:lvlJc w:val="left"/>
      <w:pPr>
        <w:ind w:left="720" w:hanging="360"/>
      </w:pPr>
      <w:rPr>
        <w:rFonts w:asciiTheme="minorHAnsi" w:hAnsiTheme="minorHAnsi" w:cstheme="minorHAnsi"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B1687"/>
    <w:multiLevelType w:val="singleLevel"/>
    <w:tmpl w:val="6F8003A0"/>
    <w:lvl w:ilvl="0">
      <w:start w:val="1"/>
      <w:numFmt w:val="decimal"/>
      <w:lvlText w:val="%1."/>
      <w:lvlJc w:val="left"/>
      <w:pPr>
        <w:tabs>
          <w:tab w:val="num" w:pos="645"/>
        </w:tabs>
        <w:ind w:left="645" w:hanging="360"/>
      </w:pPr>
      <w:rPr>
        <w:rFonts w:asciiTheme="minorHAnsi" w:eastAsiaTheme="minorHAnsi" w:hAnsiTheme="minorHAnsi" w:cstheme="minorHAnsi" w:hint="default"/>
        <w:sz w:val="20"/>
        <w:szCs w:val="20"/>
      </w:rPr>
    </w:lvl>
  </w:abstractNum>
  <w:abstractNum w:abstractNumId="27" w15:restartNumberingAfterBreak="0">
    <w:nsid w:val="430E3F16"/>
    <w:multiLevelType w:val="hybridMultilevel"/>
    <w:tmpl w:val="59267E3E"/>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32E7362"/>
    <w:multiLevelType w:val="hybridMultilevel"/>
    <w:tmpl w:val="AD4A9A4A"/>
    <w:lvl w:ilvl="0" w:tplc="FBFCA890">
      <w:start w:val="3"/>
      <w:numFmt w:val="decimal"/>
      <w:lvlText w:val="%1."/>
      <w:lvlJc w:val="left"/>
      <w:pPr>
        <w:tabs>
          <w:tab w:val="num" w:pos="645"/>
        </w:tabs>
        <w:ind w:left="645" w:hanging="360"/>
      </w:pPr>
      <w:rPr>
        <w:rFonts w:asciiTheme="minorHAnsi" w:eastAsia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9AA52E2"/>
    <w:multiLevelType w:val="multilevel"/>
    <w:tmpl w:val="0902F7D2"/>
    <w:lvl w:ilvl="0">
      <w:start w:val="3"/>
      <w:numFmt w:val="decimal"/>
      <w:lvlText w:val="%1."/>
      <w:lvlJc w:val="left"/>
      <w:pPr>
        <w:ind w:left="360" w:hanging="360"/>
      </w:pPr>
      <w:rPr>
        <w:rFonts w:hint="default"/>
      </w:rPr>
    </w:lvl>
    <w:lvl w:ilvl="1">
      <w:start w:val="3"/>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A630E8F"/>
    <w:multiLevelType w:val="hybridMultilevel"/>
    <w:tmpl w:val="C762AC7A"/>
    <w:lvl w:ilvl="0" w:tplc="6F569F4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34E15E5"/>
    <w:multiLevelType w:val="hybridMultilevel"/>
    <w:tmpl w:val="68D886F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9F6C0F"/>
    <w:multiLevelType w:val="hybridMultilevel"/>
    <w:tmpl w:val="A9BCFE4C"/>
    <w:lvl w:ilvl="0" w:tplc="FFFFFFFF">
      <w:start w:val="1"/>
      <w:numFmt w:val="decimal"/>
      <w:lvlText w:val="%1."/>
      <w:lvlJc w:val="left"/>
      <w:pPr>
        <w:tabs>
          <w:tab w:val="num" w:pos="1429"/>
        </w:tabs>
        <w:ind w:left="1429" w:hanging="360"/>
      </w:pPr>
      <w:rPr>
        <w:color w:val="auto"/>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lowerLetter"/>
      <w:lvlText w:val="%4)"/>
      <w:lvlJc w:val="left"/>
      <w:pPr>
        <w:tabs>
          <w:tab w:val="num" w:pos="3589"/>
        </w:tabs>
        <w:ind w:left="3589" w:hanging="360"/>
      </w:pPr>
      <w:rPr>
        <w:rFonts w:ascii="Tahoma" w:eastAsia="Calibri" w:hAnsi="Tahoma" w:cs="Tahoma"/>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77C2B08"/>
    <w:multiLevelType w:val="hybridMultilevel"/>
    <w:tmpl w:val="59267E3E"/>
    <w:lvl w:ilvl="0" w:tplc="ABECE9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24"/>
  </w:num>
  <w:num w:numId="2" w16cid:durableId="1920286946">
    <w:abstractNumId w:val="14"/>
  </w:num>
  <w:num w:numId="3" w16cid:durableId="1568687450">
    <w:abstractNumId w:val="7"/>
  </w:num>
  <w:num w:numId="4" w16cid:durableId="1395205054">
    <w:abstractNumId w:val="32"/>
  </w:num>
  <w:num w:numId="5" w16cid:durableId="1133328996">
    <w:abstractNumId w:val="34"/>
  </w:num>
  <w:num w:numId="6" w16cid:durableId="909658238">
    <w:abstractNumId w:val="35"/>
  </w:num>
  <w:num w:numId="7" w16cid:durableId="1407146927">
    <w:abstractNumId w:val="39"/>
  </w:num>
  <w:num w:numId="8" w16cid:durableId="1759204696">
    <w:abstractNumId w:val="37"/>
  </w:num>
  <w:num w:numId="9" w16cid:durableId="645817642">
    <w:abstractNumId w:val="25"/>
  </w:num>
  <w:num w:numId="10" w16cid:durableId="435633293">
    <w:abstractNumId w:val="5"/>
  </w:num>
  <w:num w:numId="11" w16cid:durableId="164829590">
    <w:abstractNumId w:val="11"/>
  </w:num>
  <w:num w:numId="12" w16cid:durableId="31196848">
    <w:abstractNumId w:val="19"/>
  </w:num>
  <w:num w:numId="13" w16cid:durableId="461578774">
    <w:abstractNumId w:val="31"/>
  </w:num>
  <w:num w:numId="14" w16cid:durableId="1460420416">
    <w:abstractNumId w:val="13"/>
  </w:num>
  <w:num w:numId="15" w16cid:durableId="1439179657">
    <w:abstractNumId w:val="43"/>
  </w:num>
  <w:num w:numId="16" w16cid:durableId="1264221089">
    <w:abstractNumId w:val="16"/>
  </w:num>
  <w:num w:numId="17" w16cid:durableId="260528920">
    <w:abstractNumId w:val="17"/>
  </w:num>
  <w:num w:numId="18" w16cid:durableId="1539582457">
    <w:abstractNumId w:val="20"/>
  </w:num>
  <w:num w:numId="19" w16cid:durableId="1826898682">
    <w:abstractNumId w:val="2"/>
  </w:num>
  <w:num w:numId="20" w16cid:durableId="1217426525">
    <w:abstractNumId w:val="1"/>
  </w:num>
  <w:num w:numId="21" w16cid:durableId="822895282">
    <w:abstractNumId w:val="41"/>
  </w:num>
  <w:num w:numId="22" w16cid:durableId="1999772894">
    <w:abstractNumId w:val="10"/>
  </w:num>
  <w:num w:numId="23" w16cid:durableId="722290366">
    <w:abstractNumId w:val="12"/>
  </w:num>
  <w:num w:numId="24" w16cid:durableId="575017470">
    <w:abstractNumId w:val="0"/>
  </w:num>
  <w:num w:numId="25" w16cid:durableId="791365104">
    <w:abstractNumId w:val="40"/>
  </w:num>
  <w:num w:numId="26" w16cid:durableId="808129006">
    <w:abstractNumId w:val="9"/>
  </w:num>
  <w:num w:numId="27" w16cid:durableId="1030230660">
    <w:abstractNumId w:val="29"/>
  </w:num>
  <w:num w:numId="28" w16cid:durableId="937952511">
    <w:abstractNumId w:val="30"/>
  </w:num>
  <w:num w:numId="29" w16cid:durableId="1059329275">
    <w:abstractNumId w:val="15"/>
  </w:num>
  <w:num w:numId="30" w16cid:durableId="1570920285">
    <w:abstractNumId w:val="23"/>
  </w:num>
  <w:num w:numId="31" w16cid:durableId="1220747269">
    <w:abstractNumId w:val="38"/>
  </w:num>
  <w:num w:numId="32" w16cid:durableId="1960793882">
    <w:abstractNumId w:val="27"/>
  </w:num>
  <w:num w:numId="33" w16cid:durableId="923030949">
    <w:abstractNumId w:val="33"/>
  </w:num>
  <w:num w:numId="34" w16cid:durableId="1445731023">
    <w:abstractNumId w:val="22"/>
  </w:num>
  <w:num w:numId="35" w16cid:durableId="518082934">
    <w:abstractNumId w:val="18"/>
  </w:num>
  <w:num w:numId="36" w16cid:durableId="591356128">
    <w:abstractNumId w:val="28"/>
  </w:num>
  <w:num w:numId="37" w16cid:durableId="161055219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33E30"/>
    <w:rsid w:val="00041DE5"/>
    <w:rsid w:val="00053A38"/>
    <w:rsid w:val="000546CD"/>
    <w:rsid w:val="00060CD5"/>
    <w:rsid w:val="000673AB"/>
    <w:rsid w:val="00070BB9"/>
    <w:rsid w:val="000815EA"/>
    <w:rsid w:val="00085EE9"/>
    <w:rsid w:val="00086B2F"/>
    <w:rsid w:val="00095E60"/>
    <w:rsid w:val="000962A3"/>
    <w:rsid w:val="000B5F8A"/>
    <w:rsid w:val="000C0BC2"/>
    <w:rsid w:val="000D08C0"/>
    <w:rsid w:val="000D2A57"/>
    <w:rsid w:val="000D4391"/>
    <w:rsid w:val="000E11CA"/>
    <w:rsid w:val="000E1DDE"/>
    <w:rsid w:val="000E6F9A"/>
    <w:rsid w:val="000F647E"/>
    <w:rsid w:val="000F6FB5"/>
    <w:rsid w:val="000F7612"/>
    <w:rsid w:val="00100987"/>
    <w:rsid w:val="00105373"/>
    <w:rsid w:val="00106B11"/>
    <w:rsid w:val="00107C7E"/>
    <w:rsid w:val="00116385"/>
    <w:rsid w:val="00117102"/>
    <w:rsid w:val="0012553C"/>
    <w:rsid w:val="00126DC4"/>
    <w:rsid w:val="001321B1"/>
    <w:rsid w:val="001411E2"/>
    <w:rsid w:val="00146E35"/>
    <w:rsid w:val="00156CD2"/>
    <w:rsid w:val="001576AE"/>
    <w:rsid w:val="00163223"/>
    <w:rsid w:val="0016676D"/>
    <w:rsid w:val="001941AB"/>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451AE"/>
    <w:rsid w:val="00262E86"/>
    <w:rsid w:val="002649DC"/>
    <w:rsid w:val="002664A8"/>
    <w:rsid w:val="0028125F"/>
    <w:rsid w:val="00281945"/>
    <w:rsid w:val="00287819"/>
    <w:rsid w:val="002907DF"/>
    <w:rsid w:val="002912C4"/>
    <w:rsid w:val="0029236A"/>
    <w:rsid w:val="00295066"/>
    <w:rsid w:val="002B2BDE"/>
    <w:rsid w:val="002B7A08"/>
    <w:rsid w:val="002C3A5E"/>
    <w:rsid w:val="002D0150"/>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66A61"/>
    <w:rsid w:val="00383CDE"/>
    <w:rsid w:val="00384397"/>
    <w:rsid w:val="0038612D"/>
    <w:rsid w:val="00394AC3"/>
    <w:rsid w:val="00394B03"/>
    <w:rsid w:val="003A07AA"/>
    <w:rsid w:val="003A36C7"/>
    <w:rsid w:val="003B56C7"/>
    <w:rsid w:val="003D1445"/>
    <w:rsid w:val="003D417E"/>
    <w:rsid w:val="003D6688"/>
    <w:rsid w:val="003F286F"/>
    <w:rsid w:val="003F6D9D"/>
    <w:rsid w:val="003F7064"/>
    <w:rsid w:val="004131B1"/>
    <w:rsid w:val="00422353"/>
    <w:rsid w:val="0043180D"/>
    <w:rsid w:val="00435C0A"/>
    <w:rsid w:val="004365C6"/>
    <w:rsid w:val="0044161E"/>
    <w:rsid w:val="004464CA"/>
    <w:rsid w:val="004534AD"/>
    <w:rsid w:val="00456ADD"/>
    <w:rsid w:val="00456B10"/>
    <w:rsid w:val="004627AF"/>
    <w:rsid w:val="00467511"/>
    <w:rsid w:val="00476D9E"/>
    <w:rsid w:val="00480887"/>
    <w:rsid w:val="00482805"/>
    <w:rsid w:val="004949FA"/>
    <w:rsid w:val="00495020"/>
    <w:rsid w:val="004A33B7"/>
    <w:rsid w:val="004A577C"/>
    <w:rsid w:val="004B77C6"/>
    <w:rsid w:val="004C1F52"/>
    <w:rsid w:val="004C3545"/>
    <w:rsid w:val="004C7026"/>
    <w:rsid w:val="004D1C91"/>
    <w:rsid w:val="004D3419"/>
    <w:rsid w:val="004D426E"/>
    <w:rsid w:val="004E24EE"/>
    <w:rsid w:val="004E5D28"/>
    <w:rsid w:val="004F3E69"/>
    <w:rsid w:val="00502E94"/>
    <w:rsid w:val="00511C5B"/>
    <w:rsid w:val="0051532B"/>
    <w:rsid w:val="005153D0"/>
    <w:rsid w:val="005258C1"/>
    <w:rsid w:val="0054593B"/>
    <w:rsid w:val="00545AC9"/>
    <w:rsid w:val="0055432E"/>
    <w:rsid w:val="0056078C"/>
    <w:rsid w:val="0056360D"/>
    <w:rsid w:val="00567531"/>
    <w:rsid w:val="00575FA6"/>
    <w:rsid w:val="00577D49"/>
    <w:rsid w:val="005A10AC"/>
    <w:rsid w:val="005A1428"/>
    <w:rsid w:val="005C2962"/>
    <w:rsid w:val="005D4023"/>
    <w:rsid w:val="005D7786"/>
    <w:rsid w:val="005E561D"/>
    <w:rsid w:val="005E7F5A"/>
    <w:rsid w:val="00603C72"/>
    <w:rsid w:val="00604751"/>
    <w:rsid w:val="00610839"/>
    <w:rsid w:val="00613D5B"/>
    <w:rsid w:val="00616072"/>
    <w:rsid w:val="00624382"/>
    <w:rsid w:val="00626024"/>
    <w:rsid w:val="00627301"/>
    <w:rsid w:val="0063106F"/>
    <w:rsid w:val="00634A22"/>
    <w:rsid w:val="00645520"/>
    <w:rsid w:val="00655951"/>
    <w:rsid w:val="0066028C"/>
    <w:rsid w:val="0066044D"/>
    <w:rsid w:val="006728AD"/>
    <w:rsid w:val="006738EA"/>
    <w:rsid w:val="00682DA8"/>
    <w:rsid w:val="00685705"/>
    <w:rsid w:val="00686D13"/>
    <w:rsid w:val="0069153C"/>
    <w:rsid w:val="006A4337"/>
    <w:rsid w:val="006A4534"/>
    <w:rsid w:val="006B51A6"/>
    <w:rsid w:val="006B7EFB"/>
    <w:rsid w:val="006C13AD"/>
    <w:rsid w:val="006C654D"/>
    <w:rsid w:val="006D4401"/>
    <w:rsid w:val="006D4A30"/>
    <w:rsid w:val="00702010"/>
    <w:rsid w:val="00720808"/>
    <w:rsid w:val="00722B46"/>
    <w:rsid w:val="00730B98"/>
    <w:rsid w:val="007347F5"/>
    <w:rsid w:val="00745EF0"/>
    <w:rsid w:val="00757C4C"/>
    <w:rsid w:val="007621F0"/>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01FB"/>
    <w:rsid w:val="007F1F00"/>
    <w:rsid w:val="00800471"/>
    <w:rsid w:val="00804DA4"/>
    <w:rsid w:val="00807629"/>
    <w:rsid w:val="00815430"/>
    <w:rsid w:val="008160D5"/>
    <w:rsid w:val="00822225"/>
    <w:rsid w:val="008255CA"/>
    <w:rsid w:val="00834A1A"/>
    <w:rsid w:val="00845F14"/>
    <w:rsid w:val="00847141"/>
    <w:rsid w:val="0086386A"/>
    <w:rsid w:val="008676CF"/>
    <w:rsid w:val="008A1E48"/>
    <w:rsid w:val="008A5A44"/>
    <w:rsid w:val="008B15FB"/>
    <w:rsid w:val="008B23B2"/>
    <w:rsid w:val="008C004E"/>
    <w:rsid w:val="008C4892"/>
    <w:rsid w:val="008E3D4B"/>
    <w:rsid w:val="009005BE"/>
    <w:rsid w:val="00902952"/>
    <w:rsid w:val="00903A93"/>
    <w:rsid w:val="00907D36"/>
    <w:rsid w:val="00914838"/>
    <w:rsid w:val="00921D53"/>
    <w:rsid w:val="00933364"/>
    <w:rsid w:val="009361F6"/>
    <w:rsid w:val="009374BA"/>
    <w:rsid w:val="009405F6"/>
    <w:rsid w:val="00953A3E"/>
    <w:rsid w:val="00962279"/>
    <w:rsid w:val="00962676"/>
    <w:rsid w:val="00966AC6"/>
    <w:rsid w:val="00970768"/>
    <w:rsid w:val="00982F80"/>
    <w:rsid w:val="009A252E"/>
    <w:rsid w:val="009A5BB5"/>
    <w:rsid w:val="009D1E60"/>
    <w:rsid w:val="009D3F02"/>
    <w:rsid w:val="009E72C6"/>
    <w:rsid w:val="009E79AD"/>
    <w:rsid w:val="00A0739A"/>
    <w:rsid w:val="00A14FF6"/>
    <w:rsid w:val="00A22D78"/>
    <w:rsid w:val="00A24EAF"/>
    <w:rsid w:val="00A304E6"/>
    <w:rsid w:val="00A34B91"/>
    <w:rsid w:val="00A37CC7"/>
    <w:rsid w:val="00A44F39"/>
    <w:rsid w:val="00A47DED"/>
    <w:rsid w:val="00A52B00"/>
    <w:rsid w:val="00A56961"/>
    <w:rsid w:val="00A61E99"/>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908B7"/>
    <w:rsid w:val="00B94427"/>
    <w:rsid w:val="00B96533"/>
    <w:rsid w:val="00BA139E"/>
    <w:rsid w:val="00BC20C9"/>
    <w:rsid w:val="00BC3578"/>
    <w:rsid w:val="00BD1094"/>
    <w:rsid w:val="00BD3841"/>
    <w:rsid w:val="00BD78E2"/>
    <w:rsid w:val="00BF59B3"/>
    <w:rsid w:val="00C220BC"/>
    <w:rsid w:val="00C33ADA"/>
    <w:rsid w:val="00C43DB7"/>
    <w:rsid w:val="00C457B2"/>
    <w:rsid w:val="00C46BF3"/>
    <w:rsid w:val="00C577CC"/>
    <w:rsid w:val="00C63908"/>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40A06"/>
    <w:rsid w:val="00D50252"/>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E07CC2"/>
    <w:rsid w:val="00E12BD8"/>
    <w:rsid w:val="00E16D4B"/>
    <w:rsid w:val="00E21C57"/>
    <w:rsid w:val="00E35CFE"/>
    <w:rsid w:val="00E42B85"/>
    <w:rsid w:val="00E45286"/>
    <w:rsid w:val="00E563A6"/>
    <w:rsid w:val="00E64777"/>
    <w:rsid w:val="00E670B5"/>
    <w:rsid w:val="00EA5911"/>
    <w:rsid w:val="00EB479F"/>
    <w:rsid w:val="00EB6433"/>
    <w:rsid w:val="00EB6571"/>
    <w:rsid w:val="00ED3528"/>
    <w:rsid w:val="00EE2076"/>
    <w:rsid w:val="00EE2671"/>
    <w:rsid w:val="00EE3155"/>
    <w:rsid w:val="00EF04DF"/>
    <w:rsid w:val="00EF09DB"/>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4"/>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445810215">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8.xml"/><Relationship Id="rId21" Type="http://schemas.openxmlformats.org/officeDocument/2006/relationships/hyperlink" Target="mailto:marta.kosinska@maximus-broker.pl" TargetMode="External"/><Relationship Id="rId34" Type="http://schemas.openxmlformats.org/officeDocument/2006/relationships/hyperlink" Target="https://prod.ceidg.gov.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maximus_broker" TargetMode="External"/><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marta.kosinska@maximus-broker.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sekretariat@zegluga.swi.pl"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latformazakupowa.pl/pn/maximus_broker" TargetMode="External"/><Relationship Id="rId25" Type="http://schemas.openxmlformats.org/officeDocument/2006/relationships/hyperlink" Target="http://platformazakupowa.pl" TargetMode="External"/><Relationship Id="rId33" Type="http://schemas.openxmlformats.org/officeDocument/2006/relationships/hyperlink" Target="https://ems.ms.gov.pl/krs/wyszukiwaniepodmiotu"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3T10:02:56.90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12678</Words>
  <Characters>76071</Characters>
  <Application>Microsoft Office Word</Application>
  <DocSecurity>4</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2</cp:revision>
  <dcterms:created xsi:type="dcterms:W3CDTF">2023-03-31T10:15:00Z</dcterms:created>
  <dcterms:modified xsi:type="dcterms:W3CDTF">2023-03-31T10:15:00Z</dcterms:modified>
</cp:coreProperties>
</file>