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92" w:rsidRPr="00E25B92" w:rsidRDefault="00E25B92" w:rsidP="00E25B92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bookmarkStart w:id="0" w:name="_Hlk126513000"/>
    </w:p>
    <w:p w:rsidR="00E25B92" w:rsidRPr="00E25B92" w:rsidRDefault="00E25B92" w:rsidP="00E25B92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</w:p>
    <w:p w:rsidR="00E25B92" w:rsidRPr="00E25B92" w:rsidRDefault="00E25B92" w:rsidP="00E25B92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E25B92">
        <w:rPr>
          <w:rFonts w:ascii="Bookman Old Style" w:eastAsia="Times New Roman" w:hAnsi="Bookman Old Style" w:cs="Times New Roman"/>
          <w:b/>
          <w:noProof/>
          <w:kern w:val="2"/>
          <w:sz w:val="20"/>
          <w:szCs w:val="20"/>
          <w:lang w:eastAsia="pl-PL"/>
        </w:rPr>
        <w:drawing>
          <wp:inline distT="0" distB="0" distL="0" distR="0" wp14:anchorId="7C6B8FE6" wp14:editId="457C5B8C">
            <wp:extent cx="498094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B92" w:rsidRPr="00E25B92" w:rsidRDefault="00E25B92" w:rsidP="00E25B92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:rsidR="00E25B92" w:rsidRPr="00E25B92" w:rsidRDefault="00E25B92" w:rsidP="00E25B92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:rsidR="00E25B92" w:rsidRPr="00E25B92" w:rsidRDefault="00E25B92" w:rsidP="00E25B92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lang w:eastAsia="ar-SA"/>
        </w:rPr>
      </w:pPr>
      <w:r w:rsidRPr="00E25B92">
        <w:rPr>
          <w:rFonts w:ascii="Bookman Old Style" w:eastAsia="Times New Roman" w:hAnsi="Bookman Old Style" w:cs="Arial"/>
          <w:color w:val="333333"/>
          <w:lang w:eastAsia="ar-SA"/>
        </w:rPr>
        <w:t xml:space="preserve">Zielona Góra, </w:t>
      </w:r>
      <w:r w:rsidR="00E82F9B">
        <w:rPr>
          <w:rFonts w:ascii="Bookman Old Style" w:eastAsia="Times New Roman" w:hAnsi="Bookman Old Style" w:cs="Arial"/>
          <w:color w:val="333333"/>
          <w:lang w:eastAsia="ar-SA"/>
        </w:rPr>
        <w:t>10 marca</w:t>
      </w:r>
      <w:r w:rsidRPr="00E25B92">
        <w:rPr>
          <w:rFonts w:ascii="Bookman Old Style" w:eastAsia="Times New Roman" w:hAnsi="Bookman Old Style" w:cs="Arial"/>
          <w:color w:val="333333"/>
          <w:lang w:eastAsia="ar-SA"/>
        </w:rPr>
        <w:t xml:space="preserve"> 2023 r. </w:t>
      </w:r>
    </w:p>
    <w:p w:rsidR="00E25B92" w:rsidRPr="00E25B92" w:rsidRDefault="00E25B92" w:rsidP="00E25B92">
      <w:pPr>
        <w:suppressAutoHyphens/>
        <w:spacing w:after="0"/>
        <w:jc w:val="both"/>
        <w:rPr>
          <w:rFonts w:ascii="Bookman Old Style" w:eastAsia="Calibri" w:hAnsi="Bookman Old Style" w:cs="Arial"/>
          <w:b/>
          <w:lang w:eastAsia="ar-SA"/>
        </w:rPr>
      </w:pPr>
    </w:p>
    <w:p w:rsidR="00E25B92" w:rsidRPr="00E25B92" w:rsidRDefault="00E25B92" w:rsidP="00E25B92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E25B92">
        <w:rPr>
          <w:rFonts w:ascii="Bookman Old Style" w:eastAsia="Times New Roman" w:hAnsi="Bookman Old Style" w:cs="Times New Roman"/>
          <w:kern w:val="2"/>
          <w:sz w:val="20"/>
          <w:szCs w:val="20"/>
          <w:lang w:eastAsia="pl-PL" w:bidi="hi-IN"/>
        </w:rPr>
        <w:t xml:space="preserve">Numer Sprawy: </w:t>
      </w:r>
      <w:r w:rsidR="00E82F9B">
        <w:rPr>
          <w:rFonts w:ascii="Cambria" w:eastAsia="Times New Roman" w:hAnsi="Cambria" w:cs="Times New Roman"/>
          <w:kern w:val="2"/>
          <w:lang w:eastAsia="pl-PL" w:bidi="hi-IN"/>
        </w:rPr>
        <w:t>LCPR.26.14</w:t>
      </w:r>
      <w:r w:rsidRPr="00E25B92">
        <w:rPr>
          <w:rFonts w:ascii="Cambria" w:eastAsia="Times New Roman" w:hAnsi="Cambria" w:cs="Times New Roman"/>
          <w:kern w:val="2"/>
          <w:lang w:eastAsia="pl-PL" w:bidi="hi-IN"/>
        </w:rPr>
        <w:t xml:space="preserve">.2022 </w:t>
      </w:r>
    </w:p>
    <w:p w:rsidR="00E25B92" w:rsidRPr="00E25B92" w:rsidRDefault="00E25B92" w:rsidP="00E25B92">
      <w:pPr>
        <w:suppressAutoHyphens/>
        <w:spacing w:after="0" w:line="240" w:lineRule="exact"/>
        <w:jc w:val="both"/>
        <w:rPr>
          <w:rFonts w:ascii="Arial Narrow" w:eastAsia="Calibri" w:hAnsi="Arial Narrow" w:cs="Lato"/>
          <w:lang w:eastAsia="ar-SA"/>
        </w:rPr>
      </w:pPr>
    </w:p>
    <w:p w:rsidR="00E25B92" w:rsidRPr="00E25B92" w:rsidRDefault="00E25B92" w:rsidP="00E25B92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E25B92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Uczestnicy postępowania o udzielenie zamówienia </w:t>
      </w:r>
    </w:p>
    <w:p w:rsidR="00E25B92" w:rsidRPr="00E25B92" w:rsidRDefault="00E25B92" w:rsidP="00E25B92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:rsidR="00E82F9B" w:rsidRDefault="00E82F9B" w:rsidP="00E25B92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:rsidR="00E25B92" w:rsidRPr="00E25B92" w:rsidRDefault="00E25B92" w:rsidP="00E25B92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E25B92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INFORMACJA O KWOCIE JAKĄ ZAMAWIAJĄCY ZAMIERZA PRZEZNACZYĆ NA SFINANSOWANIE ZAMÓWIENIA </w:t>
      </w:r>
    </w:p>
    <w:p w:rsidR="00E25B92" w:rsidRPr="00E25B92" w:rsidRDefault="00E25B92" w:rsidP="00E25B92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E82F9B" w:rsidRPr="00E82F9B" w:rsidRDefault="00E82F9B" w:rsidP="00E82F9B">
      <w:pPr>
        <w:widowControl w:val="0"/>
        <w:suppressAutoHyphens/>
        <w:spacing w:after="0" w:line="100" w:lineRule="atLeast"/>
        <w:jc w:val="both"/>
        <w:rPr>
          <w:rFonts w:ascii="Bookman Old Style" w:eastAsia="SimSun" w:hAnsi="Bookman Old Style" w:cs="Arial"/>
          <w:kern w:val="1"/>
          <w:sz w:val="18"/>
          <w:szCs w:val="18"/>
          <w:lang w:eastAsia="ar-SA"/>
        </w:rPr>
      </w:pPr>
      <w:bookmarkStart w:id="1" w:name="_GoBack"/>
      <w:bookmarkEnd w:id="1"/>
      <w:r w:rsidRPr="00E82F9B">
        <w:rPr>
          <w:rFonts w:ascii="Bookman Old Style" w:eastAsia="Calibri" w:hAnsi="Bookman Old Style" w:cs="Arial"/>
          <w:b/>
          <w:sz w:val="18"/>
          <w:szCs w:val="18"/>
          <w:lang w:eastAsia="ar-SA"/>
        </w:rPr>
        <w:t xml:space="preserve">Dotyczy: postępowania o udzielenie zamówienia publicznego w trybie podstawowym bez negocjacji zadania pn.  </w:t>
      </w:r>
      <w:bookmarkStart w:id="2" w:name="_Hlk126860925"/>
      <w:r w:rsidRPr="00E82F9B">
        <w:rPr>
          <w:rFonts w:ascii="Bookman Old Style" w:eastAsia="Times New Roman" w:hAnsi="Bookman Old Style" w:cs="Arial"/>
          <w:b/>
          <w:bCs/>
          <w:sz w:val="18"/>
          <w:szCs w:val="18"/>
        </w:rPr>
        <w:t>„</w:t>
      </w:r>
      <w:r w:rsidRPr="00E82F9B">
        <w:rPr>
          <w:rFonts w:ascii="Bookman Old Style" w:eastAsia="Arial" w:hAnsi="Bookman Old Style" w:cs="Arial"/>
          <w:b/>
          <w:bCs/>
          <w:sz w:val="18"/>
          <w:szCs w:val="18"/>
        </w:rPr>
        <w:t>Kompleksowa organizacja kampanii promocji branży i produktów regionalnych, tradycyjnych i lokalnych”</w:t>
      </w:r>
      <w:bookmarkEnd w:id="2"/>
      <w:r w:rsidRPr="00E82F9B">
        <w:rPr>
          <w:rFonts w:ascii="Bookman Old Style" w:eastAsia="Arial" w:hAnsi="Bookman Old Style" w:cs="Arial"/>
          <w:b/>
          <w:bCs/>
          <w:sz w:val="18"/>
          <w:szCs w:val="18"/>
        </w:rPr>
        <w:t>.</w:t>
      </w:r>
    </w:p>
    <w:p w:rsidR="00E82F9B" w:rsidRPr="00E82F9B" w:rsidRDefault="00E82F9B" w:rsidP="00E82F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  <w:r w:rsidRPr="00E82F9B">
        <w:rPr>
          <w:rFonts w:ascii="Bookman Old Style" w:eastAsia="SimSun" w:hAnsi="Bookman Old Style" w:cs="Arial"/>
          <w:kern w:val="3"/>
          <w:sz w:val="18"/>
          <w:szCs w:val="18"/>
        </w:rPr>
        <w:t xml:space="preserve">Identyfikator postępowania (platforma e-zamówienia) </w:t>
      </w:r>
      <w:r w:rsidRPr="00E82F9B">
        <w:rPr>
          <w:rFonts w:ascii="Bookman Old Style" w:eastAsia="Calibri" w:hAnsi="Bookman Old Style" w:cs="Times New Roman"/>
          <w:sz w:val="18"/>
          <w:szCs w:val="18"/>
        </w:rPr>
        <w:t>ocds-148610-eb357caa-b6aa-11ed-9236-36fed59ea7dd</w:t>
      </w:r>
      <w:r w:rsidRPr="00E82F9B">
        <w:rPr>
          <w:rFonts w:ascii="Bookman Old Style" w:eastAsia="SimSun" w:hAnsi="Bookman Old Style" w:cs="Arial"/>
          <w:kern w:val="3"/>
          <w:sz w:val="18"/>
          <w:szCs w:val="18"/>
        </w:rPr>
        <w:t xml:space="preserve">    </w:t>
      </w:r>
    </w:p>
    <w:p w:rsidR="00E82F9B" w:rsidRPr="00E82F9B" w:rsidRDefault="00E82F9B" w:rsidP="00E82F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20"/>
          <w:szCs w:val="20"/>
        </w:rPr>
      </w:pPr>
      <w:r w:rsidRPr="00E82F9B">
        <w:rPr>
          <w:rFonts w:ascii="Cambria" w:eastAsia="Calibri" w:hAnsi="Cambria" w:cs="ArialMT"/>
          <w:sz w:val="20"/>
          <w:szCs w:val="20"/>
        </w:rPr>
        <w:t xml:space="preserve">Numer ogłoszenia  </w:t>
      </w:r>
      <w:r w:rsidRPr="00E82F9B">
        <w:rPr>
          <w:rFonts w:ascii="Cambria" w:eastAsia="Calibri" w:hAnsi="Cambria" w:cs="Times New Roman"/>
          <w:sz w:val="20"/>
          <w:szCs w:val="20"/>
        </w:rPr>
        <w:t xml:space="preserve">2023/BZP 00112611 </w:t>
      </w:r>
    </w:p>
    <w:p w:rsidR="00E82F9B" w:rsidRPr="00E82F9B" w:rsidRDefault="00E82F9B" w:rsidP="00E82F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Times New Roman"/>
          <w:sz w:val="18"/>
          <w:szCs w:val="18"/>
        </w:rPr>
      </w:pPr>
      <w:r w:rsidRPr="00E82F9B">
        <w:rPr>
          <w:rFonts w:ascii="Bookman Old Style" w:eastAsia="Calibri" w:hAnsi="Bookman Old Style" w:cs="Times New Roman"/>
          <w:sz w:val="18"/>
          <w:szCs w:val="18"/>
        </w:rPr>
        <w:t xml:space="preserve">Zmiana ogłoszenia Ogłoszenie nr 2023/BZP 00121858/01 </w:t>
      </w:r>
    </w:p>
    <w:p w:rsidR="00E82F9B" w:rsidRPr="00E82F9B" w:rsidRDefault="00E82F9B" w:rsidP="00E82F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  <w:r w:rsidRPr="00E82F9B">
        <w:rPr>
          <w:rFonts w:ascii="Bookman Old Style" w:eastAsia="Calibri" w:hAnsi="Bookman Old Style" w:cs="Times New Roman"/>
          <w:sz w:val="18"/>
          <w:szCs w:val="18"/>
        </w:rPr>
        <w:t>ID 733556</w:t>
      </w:r>
    </w:p>
    <w:bookmarkEnd w:id="0"/>
    <w:p w:rsidR="00E25B92" w:rsidRPr="00E25B92" w:rsidRDefault="00E25B92" w:rsidP="00E25B92">
      <w:pPr>
        <w:widowControl w:val="0"/>
        <w:spacing w:after="0" w:line="240" w:lineRule="auto"/>
        <w:ind w:left="-567" w:right="260" w:firstLine="27"/>
        <w:jc w:val="both"/>
        <w:rPr>
          <w:rFonts w:ascii="Bookman Old Style" w:eastAsia="Arial" w:hAnsi="Bookman Old Style" w:cs="Arial"/>
          <w:sz w:val="18"/>
          <w:szCs w:val="18"/>
          <w:u w:val="single"/>
        </w:rPr>
      </w:pPr>
    </w:p>
    <w:p w:rsidR="00E25B92" w:rsidRPr="00E25B92" w:rsidRDefault="00E25B92" w:rsidP="00E25B92">
      <w:pPr>
        <w:tabs>
          <w:tab w:val="left" w:pos="4578"/>
        </w:tabs>
        <w:spacing w:after="160" w:line="259" w:lineRule="auto"/>
        <w:jc w:val="both"/>
        <w:rPr>
          <w:rFonts w:ascii="Bookman Old Style" w:eastAsia="Calibri" w:hAnsi="Bookman Old Style" w:cs="Times New Roman"/>
          <w:i/>
          <w:iCs/>
          <w:sz w:val="24"/>
          <w:szCs w:val="24"/>
        </w:rPr>
      </w:pPr>
      <w:r w:rsidRPr="00E25B92">
        <w:rPr>
          <w:rFonts w:ascii="Bookman Old Style" w:eastAsia="Calibri" w:hAnsi="Bookman Old Style" w:cs="Times New Roman"/>
          <w:i/>
          <w:iCs/>
          <w:sz w:val="24"/>
          <w:szCs w:val="24"/>
        </w:rPr>
        <w:t>Szanowni Państwo,</w:t>
      </w:r>
    </w:p>
    <w:p w:rsidR="00E25B92" w:rsidRPr="00E25B92" w:rsidRDefault="00E25B92" w:rsidP="00E25B92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Calibri"/>
          <w:color w:val="000000"/>
          <w:kern w:val="3"/>
          <w:sz w:val="20"/>
          <w:szCs w:val="20"/>
        </w:rPr>
      </w:pPr>
      <w:bookmarkStart w:id="3" w:name="_Hlk99037117"/>
      <w:r w:rsidRPr="00E25B92">
        <w:rPr>
          <w:rFonts w:ascii="Bookman Old Style" w:eastAsia="SimSun" w:hAnsi="Bookman Old Style" w:cs="Calibri"/>
          <w:color w:val="000000"/>
          <w:kern w:val="3"/>
          <w:sz w:val="20"/>
          <w:szCs w:val="20"/>
        </w:rPr>
        <w:t>Zamawiający, Województwo Lubuskie – Lubuskie Centrum Produktu Regionalnego w Zielonej Górze z siedzibą przy ul. Leona Wyczółkowskiego 2; 65-140 Zielona Góra</w:t>
      </w:r>
      <w:bookmarkEnd w:id="3"/>
      <w:r w:rsidRPr="00E25B92">
        <w:rPr>
          <w:rFonts w:ascii="Bookman Old Style" w:eastAsia="Calibri" w:hAnsi="Bookman Old Style" w:cs="Times New Roman"/>
        </w:rPr>
        <w:t>, działając na podstawie art. 222 ust. 4 ustawy z dnia 11 września 2019 roku (Dz.U.2022r,poz.1710 ze zm.) Prawo zamówień publicznych, przedstawia informację o kwocie jaką zamierza przeznaczyć na sfinansowanie zamówienia.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11"/>
        <w:gridCol w:w="4011"/>
      </w:tblGrid>
      <w:tr w:rsidR="00E25B92" w:rsidRPr="00E25B92" w:rsidTr="00E82F9B">
        <w:trPr>
          <w:trHeight w:val="934"/>
        </w:trPr>
        <w:tc>
          <w:tcPr>
            <w:tcW w:w="5311" w:type="dxa"/>
          </w:tcPr>
          <w:p w:rsidR="00E25B92" w:rsidRPr="00E25B92" w:rsidRDefault="00E25B92" w:rsidP="00E25B92">
            <w:pPr>
              <w:tabs>
                <w:tab w:val="left" w:pos="4578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E25B92" w:rsidRPr="00E25B92" w:rsidRDefault="00E25B92" w:rsidP="00E25B92">
            <w:pPr>
              <w:tabs>
                <w:tab w:val="left" w:pos="4578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25B92">
              <w:rPr>
                <w:rFonts w:ascii="Bookman Old Style" w:eastAsia="Calibri" w:hAnsi="Bookman Old Style" w:cs="Times New Roman"/>
                <w:sz w:val="24"/>
                <w:szCs w:val="24"/>
              </w:rPr>
              <w:t>Kwota brutto jaką Zamawiający zamierza przeznaczyć na realizację zamówienia</w:t>
            </w:r>
          </w:p>
        </w:tc>
        <w:tc>
          <w:tcPr>
            <w:tcW w:w="4011" w:type="dxa"/>
            <w:shd w:val="clear" w:color="auto" w:fill="8064A2" w:themeFill="accent4"/>
          </w:tcPr>
          <w:p w:rsidR="00E25B92" w:rsidRPr="00E25B92" w:rsidRDefault="00E25B92" w:rsidP="00E25B92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:rsidR="00E25B92" w:rsidRPr="00E25B92" w:rsidRDefault="00E25B92" w:rsidP="00E25B92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:rsidR="00E25B92" w:rsidRPr="00E25B92" w:rsidRDefault="00E82F9B" w:rsidP="00E25B92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70</w:t>
            </w:r>
            <w:r w:rsidR="00E25B92" w:rsidRPr="00E25B9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000,00 złotych</w:t>
            </w:r>
          </w:p>
          <w:p w:rsidR="00E25B92" w:rsidRPr="00E25B92" w:rsidRDefault="00E25B92" w:rsidP="00E25B92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:rsidR="00E25B92" w:rsidRPr="00E25B92" w:rsidRDefault="00E25B92" w:rsidP="00E25B92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</w:tr>
    </w:tbl>
    <w:p w:rsidR="00E25B92" w:rsidRPr="00E25B92" w:rsidRDefault="00E25B92" w:rsidP="00E25B92">
      <w:pPr>
        <w:suppressAutoHyphens/>
        <w:spacing w:after="0" w:line="100" w:lineRule="atLeast"/>
        <w:rPr>
          <w:rFonts w:ascii="Bookman Old Style" w:eastAsia="SimSun" w:hAnsi="Bookman Old Style" w:cs="ArialMT"/>
          <w:sz w:val="20"/>
          <w:szCs w:val="20"/>
          <w:lang w:eastAsia="ar-SA"/>
        </w:rPr>
      </w:pPr>
    </w:p>
    <w:p w:rsidR="00E25B92" w:rsidRPr="00E25B92" w:rsidRDefault="00E25B92" w:rsidP="00E25B92">
      <w:pPr>
        <w:suppressAutoHyphens/>
        <w:spacing w:after="0" w:line="100" w:lineRule="atLeast"/>
        <w:rPr>
          <w:rFonts w:ascii="Bookman Old Style" w:eastAsia="SimSun" w:hAnsi="Bookman Old Style" w:cs="ArialMT"/>
          <w:sz w:val="20"/>
          <w:szCs w:val="20"/>
          <w:lang w:eastAsia="ar-SA"/>
        </w:rPr>
      </w:pPr>
    </w:p>
    <w:p w:rsidR="00E25B92" w:rsidRPr="00E25B92" w:rsidRDefault="00E25B92" w:rsidP="00E25B92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E25B92">
        <w:rPr>
          <w:rFonts w:ascii="Cambria" w:eastAsia="Andale Sans UI" w:hAnsi="Cambria" w:cs="Arial"/>
        </w:rPr>
        <w:t>Jacek Urbański</w:t>
      </w:r>
    </w:p>
    <w:p w:rsidR="00E25B92" w:rsidRPr="00E25B92" w:rsidRDefault="00E25B92" w:rsidP="00E25B92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E25B92">
        <w:rPr>
          <w:rFonts w:ascii="Cambria" w:eastAsia="Andale Sans UI" w:hAnsi="Cambria" w:cs="Arial"/>
        </w:rPr>
        <w:t>( - )</w:t>
      </w:r>
    </w:p>
    <w:p w:rsidR="00E25B92" w:rsidRPr="00E25B92" w:rsidRDefault="00E25B92" w:rsidP="00E25B92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E25B92">
        <w:rPr>
          <w:rFonts w:ascii="Cambria" w:eastAsia="Andale Sans UI" w:hAnsi="Cambria" w:cs="Arial"/>
        </w:rPr>
        <w:t>Dyrektor LCPR</w:t>
      </w:r>
    </w:p>
    <w:p w:rsidR="00E25B92" w:rsidRPr="00E25B92" w:rsidRDefault="00E25B92" w:rsidP="00E25B92">
      <w:pPr>
        <w:spacing w:after="160" w:line="259" w:lineRule="auto"/>
        <w:rPr>
          <w:rFonts w:ascii="Calibri" w:eastAsia="Calibri" w:hAnsi="Calibri" w:cs="Times New Roman"/>
        </w:rPr>
      </w:pPr>
    </w:p>
    <w:p w:rsidR="00E25B92" w:rsidRPr="00E25B92" w:rsidRDefault="00E25B92" w:rsidP="00E25B92">
      <w:pPr>
        <w:spacing w:after="160" w:line="259" w:lineRule="auto"/>
        <w:rPr>
          <w:rFonts w:ascii="Calibri" w:eastAsia="Calibri" w:hAnsi="Calibri" w:cs="Times New Roman"/>
        </w:rPr>
      </w:pPr>
    </w:p>
    <w:p w:rsidR="00E25B92" w:rsidRPr="00E25B92" w:rsidRDefault="00E25B92" w:rsidP="00E25B92">
      <w:pPr>
        <w:spacing w:after="160" w:line="259" w:lineRule="auto"/>
        <w:rPr>
          <w:rFonts w:ascii="Calibri" w:eastAsia="Calibri" w:hAnsi="Calibri" w:cs="Times New Roman"/>
        </w:rPr>
      </w:pPr>
    </w:p>
    <w:p w:rsidR="00240AA7" w:rsidRDefault="00240AA7"/>
    <w:sectPr w:rsidR="00240AA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E82F9B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7D0DC7" w:rsidRDefault="00E82F9B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:rsidR="00757B30" w:rsidRPr="00960B96" w:rsidRDefault="00E82F9B" w:rsidP="00757B30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4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 xml:space="preserve">Promocja gospodarcza województwa lubuskiego poprzez organizację kampanii promocyjnych sektora </w:t>
    </w:r>
    <w:r w:rsidRPr="00960B96">
      <w:rPr>
        <w:rFonts w:ascii="Cambria" w:eastAsia="Times New Roman" w:hAnsi="Cambria"/>
        <w:sz w:val="14"/>
        <w:szCs w:val="14"/>
      </w:rPr>
      <w:t>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</w:t>
    </w:r>
    <w:r w:rsidRPr="00960B96">
      <w:rPr>
        <w:rFonts w:ascii="Cambria" w:eastAsia="Times New Roman" w:hAnsi="Cambria"/>
        <w:sz w:val="14"/>
        <w:szCs w:val="14"/>
      </w:rPr>
      <w:t xml:space="preserve">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4"/>
  <w:p w:rsidR="007D0DC7" w:rsidRDefault="00E82F9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7" w:rsidRDefault="00E82F9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602FA0" wp14:editId="4F0FF2CD">
          <wp:extent cx="5760720" cy="6158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92"/>
    <w:rsid w:val="00240AA7"/>
    <w:rsid w:val="00E25B92"/>
    <w:rsid w:val="00E8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B92"/>
  </w:style>
  <w:style w:type="paragraph" w:styleId="Nagwek">
    <w:name w:val="header"/>
    <w:basedOn w:val="Normalny"/>
    <w:link w:val="NagwekZnak"/>
    <w:uiPriority w:val="99"/>
    <w:unhideWhenUsed/>
    <w:rsid w:val="00E2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B92"/>
  </w:style>
  <w:style w:type="table" w:styleId="Tabela-Siatka">
    <w:name w:val="Table Grid"/>
    <w:basedOn w:val="Standardowy"/>
    <w:uiPriority w:val="39"/>
    <w:rsid w:val="00E2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B92"/>
  </w:style>
  <w:style w:type="paragraph" w:styleId="Nagwek">
    <w:name w:val="header"/>
    <w:basedOn w:val="Normalny"/>
    <w:link w:val="NagwekZnak"/>
    <w:uiPriority w:val="99"/>
    <w:unhideWhenUsed/>
    <w:rsid w:val="00E2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B92"/>
  </w:style>
  <w:style w:type="table" w:styleId="Tabela-Siatka">
    <w:name w:val="Table Grid"/>
    <w:basedOn w:val="Standardowy"/>
    <w:uiPriority w:val="39"/>
    <w:rsid w:val="00E2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2</cp:revision>
  <dcterms:created xsi:type="dcterms:W3CDTF">2023-03-09T20:27:00Z</dcterms:created>
  <dcterms:modified xsi:type="dcterms:W3CDTF">2023-03-09T20:31:00Z</dcterms:modified>
</cp:coreProperties>
</file>