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46AE989" w14:textId="77777777" w:rsidR="000673C1" w:rsidRPr="002B5307" w:rsidRDefault="000673C1" w:rsidP="00D468CF">
      <w:pPr>
        <w:suppressAutoHyphens/>
        <w:jc w:val="center"/>
        <w:rPr>
          <w:rFonts w:ascii="Open Sans" w:hAnsi="Open Sans" w:cs="Open Sans"/>
          <w:sz w:val="22"/>
          <w:szCs w:val="22"/>
        </w:rPr>
      </w:pPr>
      <w:r w:rsidRPr="002B5307">
        <w:rPr>
          <w:rFonts w:ascii="Open Sans" w:hAnsi="Open Sans" w:cs="Open Sans"/>
          <w:b/>
          <w:bCs/>
          <w:sz w:val="22"/>
          <w:szCs w:val="22"/>
        </w:rPr>
        <w:t xml:space="preserve">WZÓR UMOWY     </w:t>
      </w:r>
    </w:p>
    <w:p w14:paraId="048DF5AE" w14:textId="77777777" w:rsidR="000673C1" w:rsidRPr="002B5307" w:rsidRDefault="000673C1" w:rsidP="001B705F">
      <w:pPr>
        <w:suppressAutoHyphens/>
        <w:jc w:val="right"/>
        <w:rPr>
          <w:rFonts w:ascii="Open Sans" w:hAnsi="Open Sans" w:cs="Open Sans"/>
          <w:sz w:val="22"/>
          <w:szCs w:val="22"/>
        </w:rPr>
      </w:pPr>
    </w:p>
    <w:p w14:paraId="5516BD92" w14:textId="77777777" w:rsidR="00953D68" w:rsidRPr="002B5307" w:rsidRDefault="000673C1" w:rsidP="00D468CF">
      <w:pPr>
        <w:suppressAutoHyphens/>
        <w:jc w:val="both"/>
        <w:rPr>
          <w:rFonts w:ascii="Open Sans" w:hAnsi="Open Sans" w:cs="Open Sans"/>
          <w:sz w:val="22"/>
          <w:szCs w:val="22"/>
        </w:rPr>
      </w:pPr>
      <w:r w:rsidRPr="002B5307">
        <w:rPr>
          <w:rFonts w:ascii="Open Sans" w:hAnsi="Open Sans" w:cs="Open Sans"/>
          <w:sz w:val="22"/>
          <w:szCs w:val="22"/>
        </w:rPr>
        <w:t>zawarta w dniu</w:t>
      </w:r>
      <w:r w:rsidR="00201181" w:rsidRPr="002B5307">
        <w:rPr>
          <w:rFonts w:ascii="Open Sans" w:hAnsi="Open Sans" w:cs="Open Sans"/>
          <w:sz w:val="22"/>
          <w:szCs w:val="22"/>
        </w:rPr>
        <w:t xml:space="preserve"> ……………………………………… </w:t>
      </w:r>
      <w:r w:rsidR="00835BC3" w:rsidRPr="002B5307">
        <w:rPr>
          <w:rFonts w:ascii="Open Sans" w:hAnsi="Open Sans" w:cs="Open Sans"/>
          <w:sz w:val="22"/>
          <w:szCs w:val="22"/>
        </w:rPr>
        <w:t>r.</w:t>
      </w:r>
      <w:r w:rsidRPr="002B5307">
        <w:rPr>
          <w:rFonts w:ascii="Open Sans" w:hAnsi="Open Sans" w:cs="Open Sans"/>
          <w:sz w:val="22"/>
          <w:szCs w:val="22"/>
        </w:rPr>
        <w:t xml:space="preserve"> pomiędzy</w:t>
      </w:r>
      <w:r w:rsidR="00953D68" w:rsidRPr="002B5307">
        <w:rPr>
          <w:rFonts w:ascii="Open Sans" w:hAnsi="Open Sans" w:cs="Open Sans"/>
          <w:sz w:val="22"/>
          <w:szCs w:val="22"/>
        </w:rPr>
        <w:t>:</w:t>
      </w:r>
    </w:p>
    <w:p w14:paraId="64736E11" w14:textId="77777777" w:rsidR="00E922A4" w:rsidRPr="002B5307" w:rsidRDefault="00E922A4" w:rsidP="00E922A4">
      <w:pPr>
        <w:numPr>
          <w:ilvl w:val="0"/>
          <w:numId w:val="41"/>
        </w:numPr>
        <w:suppressAutoHyphens/>
        <w:spacing w:line="240" w:lineRule="atLeast"/>
        <w:jc w:val="both"/>
        <w:rPr>
          <w:rFonts w:ascii="Open Sans" w:hAnsi="Open Sans" w:cs="Open Sans"/>
          <w:sz w:val="22"/>
          <w:szCs w:val="22"/>
        </w:rPr>
      </w:pPr>
      <w:r w:rsidRPr="002B5307">
        <w:rPr>
          <w:rFonts w:ascii="Open Sans" w:hAnsi="Open Sans" w:cs="Open Sans"/>
          <w:sz w:val="22"/>
          <w:szCs w:val="22"/>
        </w:rPr>
        <w:t>Gminą Miasta Gdańska z siedzibą w Gdańsku, 80-803 Gdańsk, ul. Nowe Ogrody 8/12, NIP 583-00-11-969 - Dyrekcją Rozbudowy Miasta Gdańska z siedzibą w Gdańsku, 80-560 Gdańsk, ul. Żaglowa 11, zwaną dalej Zamawiającym, reprezentowaną przez:</w:t>
      </w:r>
    </w:p>
    <w:p w14:paraId="3B526ED3" w14:textId="77777777" w:rsidR="00AA6461" w:rsidRPr="002B5307" w:rsidRDefault="00AA6461" w:rsidP="00D468CF">
      <w:pPr>
        <w:suppressAutoHyphens/>
        <w:ind w:left="360"/>
        <w:jc w:val="both"/>
        <w:rPr>
          <w:rFonts w:ascii="Open Sans" w:hAnsi="Open Sans" w:cs="Open Sans"/>
          <w:sz w:val="22"/>
          <w:szCs w:val="22"/>
        </w:rPr>
      </w:pPr>
      <w:r w:rsidRPr="002B5307">
        <w:rPr>
          <w:rFonts w:ascii="Open Sans" w:hAnsi="Open Sans" w:cs="Open Sans"/>
          <w:sz w:val="22"/>
          <w:szCs w:val="22"/>
        </w:rPr>
        <w:t>……………………………………………………………………………………………………………………………………</w:t>
      </w:r>
    </w:p>
    <w:p w14:paraId="647256AA" w14:textId="77777777" w:rsidR="00AA6461" w:rsidRPr="002B5307" w:rsidRDefault="00285D32" w:rsidP="00D468CF">
      <w:pPr>
        <w:suppressAutoHyphens/>
        <w:jc w:val="both"/>
        <w:rPr>
          <w:rFonts w:ascii="Open Sans" w:hAnsi="Open Sans" w:cs="Open Sans"/>
          <w:sz w:val="22"/>
          <w:szCs w:val="22"/>
        </w:rPr>
      </w:pPr>
      <w:r w:rsidRPr="002B5307">
        <w:rPr>
          <w:rFonts w:ascii="Open Sans" w:hAnsi="Open Sans" w:cs="Open Sans"/>
          <w:sz w:val="22"/>
          <w:szCs w:val="22"/>
        </w:rPr>
        <w:t>a</w:t>
      </w:r>
    </w:p>
    <w:p w14:paraId="11739293" w14:textId="77777777" w:rsidR="00A42642" w:rsidRPr="002B5307" w:rsidRDefault="00285D32" w:rsidP="00D468CF">
      <w:pPr>
        <w:numPr>
          <w:ilvl w:val="0"/>
          <w:numId w:val="41"/>
        </w:numPr>
        <w:suppressAutoHyphens/>
        <w:jc w:val="both"/>
        <w:rPr>
          <w:rFonts w:ascii="Open Sans" w:hAnsi="Open Sans" w:cs="Open Sans"/>
          <w:sz w:val="22"/>
          <w:szCs w:val="22"/>
        </w:rPr>
      </w:pPr>
      <w:r w:rsidRPr="002B5307">
        <w:rPr>
          <w:rFonts w:ascii="Open Sans" w:hAnsi="Open Sans" w:cs="Open Sans"/>
          <w:sz w:val="22"/>
          <w:szCs w:val="22"/>
        </w:rPr>
        <w:t>……………………………………………, z siedzibą w ………………</w:t>
      </w:r>
      <w:r w:rsidR="00A54CC5" w:rsidRPr="002B5307">
        <w:rPr>
          <w:rFonts w:ascii="Open Sans" w:hAnsi="Open Sans" w:cs="Open Sans"/>
          <w:sz w:val="22"/>
          <w:szCs w:val="22"/>
        </w:rPr>
        <w:t xml:space="preserve">, </w:t>
      </w:r>
      <w:r w:rsidRPr="002B5307">
        <w:rPr>
          <w:rFonts w:ascii="Open Sans" w:hAnsi="Open Sans" w:cs="Open Sans"/>
          <w:sz w:val="22"/>
          <w:szCs w:val="22"/>
        </w:rPr>
        <w:t>……-……</w:t>
      </w:r>
      <w:r w:rsidR="00A54CC5" w:rsidRPr="002B5307">
        <w:rPr>
          <w:rFonts w:ascii="Open Sans" w:hAnsi="Open Sans" w:cs="Open Sans"/>
          <w:sz w:val="22"/>
          <w:szCs w:val="22"/>
        </w:rPr>
        <w:t xml:space="preserve"> ………………,</w:t>
      </w:r>
      <w:r w:rsidRPr="002B5307">
        <w:rPr>
          <w:rFonts w:ascii="Open Sans" w:hAnsi="Open Sans" w:cs="Open Sans"/>
          <w:sz w:val="22"/>
          <w:szCs w:val="22"/>
        </w:rPr>
        <w:t xml:space="preserve"> ul. ………………………………, wpisaną do Rejestru Przedsiębiorców Krajowego Rejestru Sądowego pod numerem KRS </w:t>
      </w:r>
      <w:r w:rsidR="00A42642" w:rsidRPr="002B5307">
        <w:rPr>
          <w:rFonts w:ascii="Open Sans" w:hAnsi="Open Sans" w:cs="Open Sans"/>
          <w:sz w:val="22"/>
          <w:szCs w:val="22"/>
        </w:rPr>
        <w:t xml:space="preserve">……………………, o numerze identyfikacyjnym NIP ……………………, numerze REGON ……………………, </w:t>
      </w:r>
      <w:r w:rsidR="00A45A90" w:rsidRPr="002B5307">
        <w:rPr>
          <w:rFonts w:ascii="Open Sans" w:hAnsi="Open Sans" w:cs="Open Sans"/>
          <w:sz w:val="22"/>
          <w:szCs w:val="22"/>
        </w:rPr>
        <w:t xml:space="preserve">kapitał zakładowy w wysokości …………………… zł wpłacony w całości/części, </w:t>
      </w:r>
      <w:r w:rsidR="00A42642" w:rsidRPr="002B5307">
        <w:rPr>
          <w:rFonts w:ascii="Open Sans" w:hAnsi="Open Sans" w:cs="Open Sans"/>
          <w:sz w:val="22"/>
          <w:szCs w:val="22"/>
        </w:rPr>
        <w:t>zwanym/ą dalej Wykonawcą, reprezentowanym/ą przez:</w:t>
      </w:r>
    </w:p>
    <w:p w14:paraId="19CACA93" w14:textId="77777777" w:rsidR="00A42642" w:rsidRPr="002B5307" w:rsidRDefault="00A42642" w:rsidP="00D468CF">
      <w:pPr>
        <w:suppressAutoHyphens/>
        <w:ind w:left="360"/>
        <w:jc w:val="both"/>
        <w:rPr>
          <w:rFonts w:ascii="Open Sans" w:hAnsi="Open Sans" w:cs="Open Sans"/>
          <w:sz w:val="22"/>
          <w:szCs w:val="22"/>
        </w:rPr>
      </w:pPr>
      <w:r w:rsidRPr="002B5307">
        <w:rPr>
          <w:rFonts w:ascii="Open Sans" w:hAnsi="Open Sans" w:cs="Open Sans"/>
          <w:sz w:val="22"/>
          <w:szCs w:val="22"/>
        </w:rPr>
        <w:t>……………………………………………………………………</w:t>
      </w:r>
    </w:p>
    <w:p w14:paraId="13CA3396" w14:textId="77777777" w:rsidR="00A42642" w:rsidRPr="002B5307" w:rsidRDefault="00A42642" w:rsidP="00D468CF">
      <w:pPr>
        <w:suppressAutoHyphens/>
        <w:ind w:left="360"/>
        <w:jc w:val="both"/>
        <w:rPr>
          <w:rFonts w:ascii="Open Sans" w:hAnsi="Open Sans" w:cs="Open Sans"/>
          <w:sz w:val="22"/>
          <w:szCs w:val="22"/>
        </w:rPr>
      </w:pPr>
      <w:r w:rsidRPr="002B5307">
        <w:rPr>
          <w:rFonts w:ascii="Open Sans" w:hAnsi="Open Sans" w:cs="Open Sans"/>
          <w:sz w:val="22"/>
          <w:szCs w:val="22"/>
        </w:rPr>
        <w:t>……………………………………………………………………</w:t>
      </w:r>
    </w:p>
    <w:p w14:paraId="4F29AE39" w14:textId="77777777" w:rsidR="00835BC3" w:rsidRPr="002B5307" w:rsidRDefault="00835BC3" w:rsidP="00D468CF">
      <w:pPr>
        <w:suppressAutoHyphens/>
        <w:ind w:left="360"/>
        <w:jc w:val="both"/>
        <w:rPr>
          <w:rFonts w:ascii="Open Sans" w:hAnsi="Open Sans" w:cs="Open Sans"/>
          <w:sz w:val="22"/>
          <w:szCs w:val="22"/>
        </w:rPr>
      </w:pPr>
      <w:r w:rsidRPr="002B5307">
        <w:rPr>
          <w:rFonts w:ascii="Open Sans" w:hAnsi="Open Sans" w:cs="Open Sans"/>
          <w:sz w:val="22"/>
          <w:szCs w:val="22"/>
        </w:rPr>
        <w:t>albo</w:t>
      </w:r>
    </w:p>
    <w:p w14:paraId="0D0DAB69" w14:textId="77777777" w:rsidR="00835BC3" w:rsidRPr="002B5307" w:rsidRDefault="00835BC3" w:rsidP="00D468CF">
      <w:pPr>
        <w:suppressAutoHyphens/>
        <w:ind w:left="364"/>
        <w:jc w:val="both"/>
        <w:rPr>
          <w:rFonts w:ascii="Open Sans" w:hAnsi="Open Sans" w:cs="Open Sans"/>
          <w:sz w:val="22"/>
          <w:szCs w:val="22"/>
        </w:rPr>
      </w:pPr>
      <w:r w:rsidRPr="002B5307">
        <w:rPr>
          <w:rFonts w:ascii="Open Sans" w:hAnsi="Open Sans" w:cs="Open Sans"/>
          <w:sz w:val="22"/>
          <w:szCs w:val="22"/>
        </w:rPr>
        <w:t>…………………………… zamieszkałym</w:t>
      </w:r>
      <w:r w:rsidR="003066C2" w:rsidRPr="002B5307">
        <w:rPr>
          <w:rFonts w:ascii="Open Sans" w:hAnsi="Open Sans" w:cs="Open Sans"/>
          <w:sz w:val="22"/>
          <w:szCs w:val="22"/>
        </w:rPr>
        <w:t>/ą</w:t>
      </w:r>
      <w:r w:rsidRPr="002B5307">
        <w:rPr>
          <w:rFonts w:ascii="Open Sans" w:hAnsi="Open Sans" w:cs="Open Sans"/>
          <w:sz w:val="22"/>
          <w:szCs w:val="22"/>
        </w:rPr>
        <w:t xml:space="preserve"> w </w:t>
      </w:r>
      <w:r w:rsidR="00A54CC5" w:rsidRPr="002B5307">
        <w:rPr>
          <w:rFonts w:ascii="Open Sans" w:hAnsi="Open Sans" w:cs="Open Sans"/>
          <w:sz w:val="22"/>
          <w:szCs w:val="22"/>
        </w:rPr>
        <w:t>………………, ……-…… ………………,</w:t>
      </w:r>
      <w:r w:rsidRPr="002B5307">
        <w:rPr>
          <w:rFonts w:ascii="Open Sans" w:hAnsi="Open Sans" w:cs="Open Sans"/>
          <w:sz w:val="22"/>
          <w:szCs w:val="22"/>
        </w:rPr>
        <w:t xml:space="preserve"> ul. ……………………………, przedsiębiorcą prowadzącym działalność gospodarczą </w:t>
      </w:r>
      <w:r w:rsidR="00A42642" w:rsidRPr="002B5307">
        <w:rPr>
          <w:rFonts w:ascii="Open Sans" w:hAnsi="Open Sans" w:cs="Open Sans"/>
          <w:sz w:val="22"/>
          <w:szCs w:val="22"/>
        </w:rPr>
        <w:t xml:space="preserve">pod firmą ……………………………, z siedzibą w </w:t>
      </w:r>
      <w:r w:rsidR="00A54CC5" w:rsidRPr="002B5307">
        <w:rPr>
          <w:rFonts w:ascii="Open Sans" w:hAnsi="Open Sans" w:cs="Open Sans"/>
          <w:sz w:val="22"/>
          <w:szCs w:val="22"/>
        </w:rPr>
        <w:t>……-…… ………………,</w:t>
      </w:r>
      <w:r w:rsidR="00A42642" w:rsidRPr="002B5307">
        <w:rPr>
          <w:rFonts w:ascii="Open Sans" w:hAnsi="Open Sans" w:cs="Open Sans"/>
          <w:sz w:val="22"/>
          <w:szCs w:val="22"/>
        </w:rPr>
        <w:t xml:space="preserve"> ul. ………………………, </w:t>
      </w:r>
      <w:r w:rsidRPr="002B5307">
        <w:rPr>
          <w:rFonts w:ascii="Open Sans" w:hAnsi="Open Sans" w:cs="Open Sans"/>
          <w:sz w:val="22"/>
          <w:szCs w:val="22"/>
        </w:rPr>
        <w:t>wpis</w:t>
      </w:r>
      <w:r w:rsidR="00A42642" w:rsidRPr="002B5307">
        <w:rPr>
          <w:rFonts w:ascii="Open Sans" w:hAnsi="Open Sans" w:cs="Open Sans"/>
          <w:sz w:val="22"/>
          <w:szCs w:val="22"/>
        </w:rPr>
        <w:t>an</w:t>
      </w:r>
      <w:r w:rsidR="00A80764" w:rsidRPr="002B5307">
        <w:rPr>
          <w:rFonts w:ascii="Open Sans" w:hAnsi="Open Sans" w:cs="Open Sans"/>
          <w:sz w:val="22"/>
          <w:szCs w:val="22"/>
        </w:rPr>
        <w:t>ą</w:t>
      </w:r>
      <w:r w:rsidRPr="002B5307">
        <w:rPr>
          <w:rFonts w:ascii="Open Sans" w:hAnsi="Open Sans" w:cs="Open Sans"/>
          <w:sz w:val="22"/>
          <w:szCs w:val="22"/>
        </w:rPr>
        <w:t xml:space="preserve"> do Centralnej Ewidencji i Informacji o Działalności Gospodarczej RP, </w:t>
      </w:r>
      <w:r w:rsidR="00A42642" w:rsidRPr="002B5307">
        <w:rPr>
          <w:rFonts w:ascii="Open Sans" w:hAnsi="Open Sans" w:cs="Open Sans"/>
          <w:sz w:val="22"/>
          <w:szCs w:val="22"/>
        </w:rPr>
        <w:t>o numerze identyfikacyjnym</w:t>
      </w:r>
      <w:r w:rsidRPr="002B5307">
        <w:rPr>
          <w:rFonts w:ascii="Open Sans" w:hAnsi="Open Sans" w:cs="Open Sans"/>
          <w:sz w:val="22"/>
          <w:szCs w:val="22"/>
        </w:rPr>
        <w:t xml:space="preserve"> NIP</w:t>
      </w:r>
      <w:r w:rsidR="00390B24" w:rsidRPr="002B5307">
        <w:rPr>
          <w:rFonts w:ascii="Open Sans" w:hAnsi="Open Sans" w:cs="Open Sans"/>
          <w:sz w:val="22"/>
          <w:szCs w:val="22"/>
        </w:rPr>
        <w:t xml:space="preserve"> …………………………</w:t>
      </w:r>
      <w:r w:rsidRPr="002B5307">
        <w:rPr>
          <w:rFonts w:ascii="Open Sans" w:hAnsi="Open Sans" w:cs="Open Sans"/>
          <w:sz w:val="22"/>
          <w:szCs w:val="22"/>
        </w:rPr>
        <w:t xml:space="preserve">, </w:t>
      </w:r>
      <w:r w:rsidR="00A42642" w:rsidRPr="002B5307">
        <w:rPr>
          <w:rFonts w:ascii="Open Sans" w:hAnsi="Open Sans" w:cs="Open Sans"/>
          <w:sz w:val="22"/>
          <w:szCs w:val="22"/>
        </w:rPr>
        <w:t xml:space="preserve">numerze </w:t>
      </w:r>
      <w:r w:rsidRPr="002B5307">
        <w:rPr>
          <w:rFonts w:ascii="Open Sans" w:hAnsi="Open Sans" w:cs="Open Sans"/>
          <w:sz w:val="22"/>
          <w:szCs w:val="22"/>
        </w:rPr>
        <w:t>R</w:t>
      </w:r>
      <w:r w:rsidR="00A42642" w:rsidRPr="002B5307">
        <w:rPr>
          <w:rFonts w:ascii="Open Sans" w:hAnsi="Open Sans" w:cs="Open Sans"/>
          <w:sz w:val="22"/>
          <w:szCs w:val="22"/>
        </w:rPr>
        <w:t>EGON …………………………,</w:t>
      </w:r>
      <w:r w:rsidR="00B9096F">
        <w:rPr>
          <w:rFonts w:ascii="Open Sans" w:hAnsi="Open Sans" w:cs="Open Sans"/>
          <w:sz w:val="22"/>
          <w:szCs w:val="22"/>
        </w:rPr>
        <w:t xml:space="preserve"> posiadającym nr PESEL………………………………</w:t>
      </w:r>
      <w:r w:rsidR="00A42642" w:rsidRPr="002B5307">
        <w:rPr>
          <w:rFonts w:ascii="Open Sans" w:hAnsi="Open Sans" w:cs="Open Sans"/>
          <w:sz w:val="22"/>
          <w:szCs w:val="22"/>
        </w:rPr>
        <w:t xml:space="preserve"> zwanym</w:t>
      </w:r>
      <w:r w:rsidR="00A80764" w:rsidRPr="002B5307">
        <w:rPr>
          <w:rFonts w:ascii="Open Sans" w:hAnsi="Open Sans" w:cs="Open Sans"/>
          <w:sz w:val="22"/>
          <w:szCs w:val="22"/>
        </w:rPr>
        <w:t>/ą</w:t>
      </w:r>
      <w:r w:rsidR="00A42642" w:rsidRPr="002B5307">
        <w:rPr>
          <w:rFonts w:ascii="Open Sans" w:hAnsi="Open Sans" w:cs="Open Sans"/>
          <w:sz w:val="22"/>
          <w:szCs w:val="22"/>
        </w:rPr>
        <w:t xml:space="preserve"> dalej Wykonawcą,</w:t>
      </w:r>
    </w:p>
    <w:p w14:paraId="6075816E" w14:textId="77777777" w:rsidR="00A45A90" w:rsidRPr="00995514" w:rsidRDefault="00A45A90" w:rsidP="00D468CF">
      <w:pPr>
        <w:suppressAutoHyphens/>
        <w:jc w:val="both"/>
        <w:rPr>
          <w:rFonts w:ascii="Open Sans" w:hAnsi="Open Sans" w:cs="Open Sans"/>
          <w:i/>
          <w:sz w:val="18"/>
          <w:szCs w:val="22"/>
        </w:rPr>
      </w:pPr>
      <w:r w:rsidRPr="00995514">
        <w:rPr>
          <w:rFonts w:ascii="Open Sans" w:hAnsi="Open Sans" w:cs="Open Sans"/>
          <w:i/>
          <w:sz w:val="18"/>
          <w:szCs w:val="22"/>
        </w:rPr>
        <w:t>(</w:t>
      </w:r>
      <w:r w:rsidR="00673820" w:rsidRPr="00995514">
        <w:rPr>
          <w:rFonts w:ascii="Open Sans" w:hAnsi="Open Sans" w:cs="Open Sans"/>
          <w:i/>
          <w:sz w:val="18"/>
          <w:szCs w:val="22"/>
        </w:rPr>
        <w:t>dopuszczalna jest odpowiednia modyfikacja powyższych zapisów w przypadku innej formy prowadzenia działalności gospodarczej</w:t>
      </w:r>
      <w:r w:rsidRPr="00995514">
        <w:rPr>
          <w:rFonts w:ascii="Open Sans" w:hAnsi="Open Sans" w:cs="Open Sans"/>
          <w:i/>
          <w:sz w:val="18"/>
          <w:szCs w:val="22"/>
        </w:rPr>
        <w:t>)</w:t>
      </w:r>
    </w:p>
    <w:p w14:paraId="16F35233" w14:textId="77777777" w:rsidR="000673C1" w:rsidRPr="002B5307" w:rsidRDefault="00835BC3" w:rsidP="00D468CF">
      <w:pPr>
        <w:suppressAutoHyphens/>
        <w:jc w:val="both"/>
        <w:rPr>
          <w:rFonts w:ascii="Open Sans" w:hAnsi="Open Sans" w:cs="Open Sans"/>
          <w:sz w:val="22"/>
          <w:szCs w:val="22"/>
        </w:rPr>
      </w:pPr>
      <w:r w:rsidRPr="002B5307">
        <w:rPr>
          <w:rFonts w:ascii="Open Sans" w:hAnsi="Open Sans" w:cs="Open Sans"/>
          <w:sz w:val="22"/>
          <w:szCs w:val="22"/>
        </w:rPr>
        <w:t>o następującej treści</w:t>
      </w:r>
      <w:r w:rsidR="000673C1" w:rsidRPr="002B5307">
        <w:rPr>
          <w:rFonts w:ascii="Open Sans" w:hAnsi="Open Sans" w:cs="Open Sans"/>
          <w:sz w:val="22"/>
          <w:szCs w:val="22"/>
        </w:rPr>
        <w:t>:</w:t>
      </w:r>
    </w:p>
    <w:p w14:paraId="0FA51DF6" w14:textId="77777777" w:rsidR="000673C1" w:rsidRPr="002B5307" w:rsidRDefault="000673C1" w:rsidP="00D468CF">
      <w:pPr>
        <w:suppressAutoHyphens/>
        <w:jc w:val="center"/>
        <w:rPr>
          <w:rFonts w:ascii="Open Sans" w:hAnsi="Open Sans" w:cs="Open Sans"/>
          <w:b/>
          <w:bCs/>
          <w:sz w:val="22"/>
          <w:szCs w:val="22"/>
        </w:rPr>
      </w:pPr>
    </w:p>
    <w:p w14:paraId="4C7B1905" w14:textId="77777777" w:rsidR="00834BD1" w:rsidRPr="002B5307" w:rsidRDefault="00834BD1" w:rsidP="00D468CF">
      <w:pPr>
        <w:suppressAutoHyphens/>
        <w:jc w:val="center"/>
        <w:rPr>
          <w:rFonts w:ascii="Open Sans" w:hAnsi="Open Sans" w:cs="Open Sans"/>
          <w:b/>
          <w:bCs/>
          <w:sz w:val="22"/>
          <w:szCs w:val="22"/>
        </w:rPr>
      </w:pPr>
      <w:r w:rsidRPr="002B5307">
        <w:rPr>
          <w:rFonts w:ascii="Open Sans" w:hAnsi="Open Sans" w:cs="Open Sans"/>
          <w:b/>
          <w:bCs/>
          <w:sz w:val="22"/>
          <w:szCs w:val="22"/>
        </w:rPr>
        <w:t>§ 1</w:t>
      </w:r>
    </w:p>
    <w:p w14:paraId="297BA691" w14:textId="77777777" w:rsidR="009F5372" w:rsidRPr="002B5307" w:rsidRDefault="007A71A6" w:rsidP="00D468CF">
      <w:pPr>
        <w:suppressAutoHyphens/>
        <w:jc w:val="center"/>
        <w:rPr>
          <w:rFonts w:ascii="Open Sans" w:hAnsi="Open Sans" w:cs="Open Sans"/>
          <w:b/>
          <w:bCs/>
          <w:sz w:val="22"/>
          <w:szCs w:val="22"/>
        </w:rPr>
      </w:pPr>
      <w:r>
        <w:rPr>
          <w:rFonts w:ascii="Open Sans" w:hAnsi="Open Sans" w:cs="Open Sans"/>
          <w:b/>
          <w:bCs/>
          <w:sz w:val="22"/>
          <w:szCs w:val="22"/>
        </w:rPr>
        <w:t>P</w:t>
      </w:r>
      <w:r w:rsidRPr="002B5307">
        <w:rPr>
          <w:rFonts w:ascii="Open Sans" w:hAnsi="Open Sans" w:cs="Open Sans"/>
          <w:b/>
          <w:bCs/>
          <w:sz w:val="22"/>
          <w:szCs w:val="22"/>
        </w:rPr>
        <w:t>rzedmiot umowy</w:t>
      </w:r>
    </w:p>
    <w:p w14:paraId="07B1C2AD" w14:textId="7BBF7CBA" w:rsidR="007F48E1" w:rsidRPr="001E2CE3" w:rsidRDefault="009F5372" w:rsidP="00A714F8">
      <w:pPr>
        <w:numPr>
          <w:ilvl w:val="0"/>
          <w:numId w:val="54"/>
        </w:numPr>
        <w:spacing w:before="120"/>
        <w:ind w:left="284" w:hanging="284"/>
        <w:jc w:val="both"/>
        <w:rPr>
          <w:rFonts w:ascii="Open Sans" w:hAnsi="Open Sans" w:cs="Open Sans"/>
          <w:sz w:val="22"/>
          <w:szCs w:val="22"/>
          <w:lang w:val="x-none"/>
        </w:rPr>
      </w:pPr>
      <w:r w:rsidRPr="007A71A6">
        <w:rPr>
          <w:rFonts w:ascii="Open Sans" w:hAnsi="Open Sans" w:cs="Open Sans"/>
          <w:sz w:val="22"/>
          <w:szCs w:val="22"/>
        </w:rPr>
        <w:t xml:space="preserve">Na podstawie Specyfikacji Istotnych Warunków Zamówienia z dnia ……………………………………… r. sygn. zam. </w:t>
      </w:r>
      <w:r w:rsidR="00671431">
        <w:rPr>
          <w:rFonts w:ascii="Open Sans" w:hAnsi="Open Sans" w:cs="Open Sans"/>
          <w:sz w:val="22"/>
          <w:szCs w:val="22"/>
        </w:rPr>
        <w:t>I/PNE/154/2019/MD</w:t>
      </w:r>
      <w:r w:rsidR="00CF0A60">
        <w:rPr>
          <w:rFonts w:ascii="Open Sans" w:hAnsi="Open Sans" w:cs="Open Sans"/>
          <w:sz w:val="22"/>
          <w:szCs w:val="22"/>
        </w:rPr>
        <w:t xml:space="preserve"> </w:t>
      </w:r>
      <w:r w:rsidR="007947BC" w:rsidRPr="00DB12DB">
        <w:rPr>
          <w:rFonts w:ascii="Open Sans" w:hAnsi="Open Sans" w:cs="Open Sans"/>
          <w:sz w:val="22"/>
          <w:szCs w:val="22"/>
        </w:rPr>
        <w:t xml:space="preserve">(dalej „SIWZ”) </w:t>
      </w:r>
      <w:r w:rsidRPr="00DB12DB">
        <w:rPr>
          <w:rFonts w:ascii="Open Sans" w:hAnsi="Open Sans" w:cs="Open Sans"/>
          <w:sz w:val="22"/>
          <w:szCs w:val="22"/>
        </w:rPr>
        <w:t xml:space="preserve">oraz złożonej </w:t>
      </w:r>
      <w:r w:rsidR="007A71A6" w:rsidRPr="00DB12DB">
        <w:rPr>
          <w:rFonts w:ascii="Open Sans" w:hAnsi="Open Sans" w:cs="Open Sans"/>
          <w:sz w:val="22"/>
          <w:szCs w:val="22"/>
        </w:rPr>
        <w:br/>
      </w:r>
      <w:r w:rsidRPr="000F70AC">
        <w:rPr>
          <w:rFonts w:ascii="Open Sans" w:hAnsi="Open Sans" w:cs="Open Sans"/>
          <w:sz w:val="22"/>
          <w:szCs w:val="22"/>
        </w:rPr>
        <w:t>w postępowaniu oferty W</w:t>
      </w:r>
      <w:r w:rsidR="004E1CD0" w:rsidRPr="000F70AC">
        <w:rPr>
          <w:rFonts w:ascii="Open Sans" w:hAnsi="Open Sans" w:cs="Open Sans"/>
          <w:sz w:val="22"/>
          <w:szCs w:val="22"/>
        </w:rPr>
        <w:t>ykonawcy Zamawiający powierza a</w:t>
      </w:r>
      <w:r w:rsidRPr="000F70AC">
        <w:rPr>
          <w:rFonts w:ascii="Open Sans" w:hAnsi="Open Sans" w:cs="Open Sans"/>
          <w:sz w:val="22"/>
          <w:szCs w:val="22"/>
        </w:rPr>
        <w:t xml:space="preserve"> Wykonawca przyjmuje do wykonania realizację zadania pod nazwą</w:t>
      </w:r>
      <w:r w:rsidR="00C95BBB" w:rsidRPr="008213D8">
        <w:rPr>
          <w:rFonts w:ascii="Open Sans" w:hAnsi="Open Sans" w:cs="Open Sans"/>
          <w:sz w:val="22"/>
          <w:szCs w:val="22"/>
        </w:rPr>
        <w:t>:</w:t>
      </w:r>
    </w:p>
    <w:p w14:paraId="49860A97" w14:textId="12A3837A" w:rsidR="007F48E1" w:rsidRPr="009F40EF" w:rsidRDefault="00671431" w:rsidP="00995514">
      <w:pPr>
        <w:ind w:left="720"/>
        <w:jc w:val="center"/>
        <w:rPr>
          <w:rFonts w:ascii="Open Sans" w:hAnsi="Open Sans" w:cs="Open Sans"/>
          <w:b/>
          <w:sz w:val="22"/>
          <w:szCs w:val="22"/>
        </w:rPr>
      </w:pPr>
      <w:r w:rsidRPr="00995514">
        <w:rPr>
          <w:rFonts w:ascii="Open Sans" w:hAnsi="Open Sans" w:cs="Open Sans"/>
          <w:b/>
          <w:sz w:val="22"/>
          <w:szCs w:val="22"/>
        </w:rPr>
        <w:t xml:space="preserve">„Budowa budynku warsztatowego przy Zespole Szkół Architektury Krajobrazu i Handlowo – Usługowych w Gdańsku na potrzeby kształcenia w zawodzie technik obsługi turystycznej w branży Turystyka, sport i rekreacja oraz technik architektury krajobrazu w branży </w:t>
      </w:r>
      <w:r w:rsidR="00B34D1B">
        <w:rPr>
          <w:rFonts w:ascii="Open Sans" w:hAnsi="Open Sans" w:cs="Open Sans"/>
          <w:b/>
          <w:sz w:val="22"/>
          <w:szCs w:val="22"/>
        </w:rPr>
        <w:t>ś</w:t>
      </w:r>
      <w:r w:rsidRPr="00995514">
        <w:rPr>
          <w:rFonts w:ascii="Open Sans" w:hAnsi="Open Sans" w:cs="Open Sans"/>
          <w:b/>
          <w:sz w:val="22"/>
          <w:szCs w:val="22"/>
        </w:rPr>
        <w:t>rodowisko."</w:t>
      </w:r>
      <w:r w:rsidRPr="00995514" w:rsidDel="00671431">
        <w:rPr>
          <w:rFonts w:ascii="Open Sans" w:hAnsi="Open Sans" w:cs="Open Sans"/>
          <w:b/>
          <w:sz w:val="22"/>
          <w:szCs w:val="22"/>
        </w:rPr>
        <w:t xml:space="preserve"> </w:t>
      </w:r>
    </w:p>
    <w:p w14:paraId="36510EFC" w14:textId="77777777" w:rsidR="007F48E1" w:rsidRPr="001B705F" w:rsidRDefault="007F48E1" w:rsidP="001B705F">
      <w:pPr>
        <w:suppressAutoHyphens/>
        <w:ind w:left="284"/>
        <w:rPr>
          <w:rFonts w:ascii="Open Sans" w:hAnsi="Open Sans" w:cs="Open Sans"/>
          <w:sz w:val="22"/>
          <w:szCs w:val="22"/>
        </w:rPr>
      </w:pPr>
    </w:p>
    <w:p w14:paraId="5EB8A200" w14:textId="77777777" w:rsidR="009F5372" w:rsidRPr="007A71A6" w:rsidRDefault="001E73E3" w:rsidP="00A714F8">
      <w:pPr>
        <w:numPr>
          <w:ilvl w:val="0"/>
          <w:numId w:val="54"/>
        </w:numPr>
        <w:suppressAutoHyphens/>
        <w:ind w:left="284" w:hanging="284"/>
        <w:jc w:val="both"/>
        <w:rPr>
          <w:rFonts w:ascii="Open Sans" w:hAnsi="Open Sans" w:cs="Open Sans"/>
          <w:sz w:val="22"/>
          <w:szCs w:val="22"/>
        </w:rPr>
      </w:pPr>
      <w:r>
        <w:rPr>
          <w:rFonts w:ascii="Open Sans" w:hAnsi="Open Sans" w:cs="Open Sans"/>
          <w:sz w:val="22"/>
          <w:szCs w:val="22"/>
        </w:rPr>
        <w:t>Przedmiotem umowy jest wykonanie przez Wykonawcę wszystkich robót, które okażą się konieczne dla wykonania zadania określonego w ust.</w:t>
      </w:r>
      <w:r w:rsidR="00D46297">
        <w:rPr>
          <w:rFonts w:ascii="Open Sans" w:hAnsi="Open Sans" w:cs="Open Sans"/>
          <w:sz w:val="22"/>
          <w:szCs w:val="22"/>
        </w:rPr>
        <w:t xml:space="preserve"> </w:t>
      </w:r>
      <w:r>
        <w:rPr>
          <w:rFonts w:ascii="Open Sans" w:hAnsi="Open Sans" w:cs="Open Sans"/>
          <w:sz w:val="22"/>
          <w:szCs w:val="22"/>
        </w:rPr>
        <w:t xml:space="preserve">1, a także wykonanie dokumentacji </w:t>
      </w:r>
      <w:r>
        <w:rPr>
          <w:rFonts w:ascii="Open Sans" w:hAnsi="Open Sans" w:cs="Open Sans"/>
          <w:sz w:val="22"/>
          <w:szCs w:val="22"/>
        </w:rPr>
        <w:lastRenderedPageBreak/>
        <w:t xml:space="preserve">odbiorowej i wszelkich dokumentów wymaganych umową, przy czym przedmiot umowy jest podzielny. </w:t>
      </w:r>
      <w:r w:rsidR="009F5372" w:rsidRPr="007A71A6">
        <w:rPr>
          <w:rFonts w:ascii="Open Sans" w:hAnsi="Open Sans" w:cs="Open Sans"/>
          <w:sz w:val="22"/>
          <w:szCs w:val="22"/>
        </w:rPr>
        <w:t xml:space="preserve">Szczegółowy zakres robót zawiera </w:t>
      </w:r>
      <w:r w:rsidR="00D16333">
        <w:rPr>
          <w:rFonts w:ascii="Open Sans" w:hAnsi="Open Sans" w:cs="Open Sans"/>
          <w:sz w:val="22"/>
          <w:szCs w:val="22"/>
        </w:rPr>
        <w:t>SIWZ</w:t>
      </w:r>
      <w:r w:rsidR="009F5372" w:rsidRPr="007A71A6">
        <w:rPr>
          <w:rFonts w:ascii="Open Sans" w:hAnsi="Open Sans" w:cs="Open Sans"/>
          <w:sz w:val="22"/>
          <w:szCs w:val="22"/>
        </w:rPr>
        <w:t xml:space="preserve"> wraz</w:t>
      </w:r>
      <w:r w:rsidR="00D16333">
        <w:rPr>
          <w:rFonts w:ascii="Open Sans" w:hAnsi="Open Sans" w:cs="Open Sans"/>
          <w:sz w:val="22"/>
          <w:szCs w:val="22"/>
        </w:rPr>
        <w:t xml:space="preserve"> </w:t>
      </w:r>
      <w:r w:rsidR="009F5372" w:rsidRPr="007A71A6">
        <w:rPr>
          <w:rFonts w:ascii="Open Sans" w:hAnsi="Open Sans" w:cs="Open Sans"/>
          <w:sz w:val="22"/>
          <w:szCs w:val="22"/>
        </w:rPr>
        <w:t>z załącznikami, stanowiącymi integralną część niniejszej Umowy.</w:t>
      </w:r>
      <w:r>
        <w:rPr>
          <w:rFonts w:ascii="Open Sans" w:hAnsi="Open Sans" w:cs="Open Sans"/>
          <w:sz w:val="22"/>
          <w:szCs w:val="22"/>
        </w:rPr>
        <w:t xml:space="preserve"> </w:t>
      </w:r>
      <w:r w:rsidRPr="001E73E3">
        <w:rPr>
          <w:rFonts w:ascii="Open Sans" w:hAnsi="Open Sans" w:cs="Open Sans"/>
          <w:sz w:val="22"/>
          <w:szCs w:val="22"/>
        </w:rPr>
        <w:t xml:space="preserve">Ponadto, o ile </w:t>
      </w:r>
      <w:r w:rsidRPr="00A714F8">
        <w:rPr>
          <w:rFonts w:ascii="Open Sans" w:hAnsi="Open Sans" w:cs="Open Sans"/>
          <w:sz w:val="22"/>
          <w:szCs w:val="22"/>
        </w:rPr>
        <w:t>dla wykonania robót budowlanych</w:t>
      </w:r>
      <w:r w:rsidRPr="001E73E3">
        <w:rPr>
          <w:rFonts w:ascii="Open Sans" w:hAnsi="Open Sans" w:cs="Open Sans"/>
          <w:sz w:val="22"/>
          <w:szCs w:val="22"/>
        </w:rPr>
        <w:t xml:space="preserve"> wchodzących w zakres p</w:t>
      </w:r>
      <w:r w:rsidRPr="00A714F8">
        <w:rPr>
          <w:rFonts w:ascii="Open Sans" w:hAnsi="Open Sans" w:cs="Open Sans"/>
          <w:sz w:val="22"/>
          <w:szCs w:val="22"/>
        </w:rPr>
        <w:t>rzedmiotu Umowy będzie konieczne wykonanie innych robót, czynności lub uzyskanie zezwoleń, to Wykonawca wykona te roboty i czynności oraz uzyska niezbędne zezwolenia własnym kosztem i staraniem.</w:t>
      </w:r>
      <w:r>
        <w:rPr>
          <w:rFonts w:ascii="Open Sans" w:hAnsi="Open Sans" w:cs="Open Sans"/>
          <w:sz w:val="22"/>
          <w:szCs w:val="22"/>
        </w:rPr>
        <w:t xml:space="preserve"> </w:t>
      </w:r>
    </w:p>
    <w:p w14:paraId="6C2BCCA3" w14:textId="77777777" w:rsidR="009F5372" w:rsidRPr="002B5307" w:rsidRDefault="009F5372" w:rsidP="00D468CF">
      <w:pPr>
        <w:numPr>
          <w:ilvl w:val="0"/>
          <w:numId w:val="54"/>
        </w:numPr>
        <w:suppressAutoHyphens/>
        <w:ind w:left="284" w:hanging="284"/>
        <w:jc w:val="both"/>
        <w:rPr>
          <w:rFonts w:ascii="Open Sans" w:hAnsi="Open Sans" w:cs="Open Sans"/>
          <w:sz w:val="22"/>
          <w:szCs w:val="22"/>
        </w:rPr>
      </w:pPr>
      <w:r w:rsidRPr="002B5307">
        <w:rPr>
          <w:rFonts w:ascii="Open Sans" w:hAnsi="Open Sans" w:cs="Open Sans"/>
          <w:sz w:val="22"/>
          <w:szCs w:val="22"/>
        </w:rPr>
        <w:t xml:space="preserve">Przedmiot umowy będzie realizowany zgodnie z </w:t>
      </w:r>
      <w:r w:rsidR="000348AA" w:rsidRPr="002B5307">
        <w:rPr>
          <w:rFonts w:ascii="Open Sans" w:hAnsi="Open Sans" w:cs="Open Sans"/>
          <w:sz w:val="22"/>
          <w:szCs w:val="22"/>
        </w:rPr>
        <w:t>h</w:t>
      </w:r>
      <w:r w:rsidRPr="002B5307">
        <w:rPr>
          <w:rFonts w:ascii="Open Sans" w:hAnsi="Open Sans" w:cs="Open Sans"/>
          <w:sz w:val="22"/>
          <w:szCs w:val="22"/>
        </w:rPr>
        <w:t xml:space="preserve">armonogramem rzeczowo </w:t>
      </w:r>
      <w:r w:rsidR="00357527">
        <w:rPr>
          <w:rFonts w:ascii="Open Sans" w:hAnsi="Open Sans" w:cs="Open Sans"/>
          <w:sz w:val="22"/>
          <w:szCs w:val="22"/>
        </w:rPr>
        <w:t>–</w:t>
      </w:r>
      <w:r w:rsidR="00D46297">
        <w:rPr>
          <w:rFonts w:ascii="Open Sans" w:hAnsi="Open Sans" w:cs="Open Sans"/>
          <w:sz w:val="22"/>
          <w:szCs w:val="22"/>
        </w:rPr>
        <w:t xml:space="preserve"> </w:t>
      </w:r>
      <w:r w:rsidRPr="002B5307">
        <w:rPr>
          <w:rFonts w:ascii="Open Sans" w:hAnsi="Open Sans" w:cs="Open Sans"/>
          <w:sz w:val="22"/>
          <w:szCs w:val="22"/>
        </w:rPr>
        <w:t>finansowym</w:t>
      </w:r>
      <w:r w:rsidR="00357527">
        <w:rPr>
          <w:rFonts w:ascii="Open Sans" w:hAnsi="Open Sans" w:cs="Open Sans"/>
          <w:sz w:val="22"/>
          <w:szCs w:val="22"/>
        </w:rPr>
        <w:t xml:space="preserve"> robót</w:t>
      </w:r>
      <w:r w:rsidRPr="002B5307">
        <w:rPr>
          <w:rFonts w:ascii="Open Sans" w:hAnsi="Open Sans" w:cs="Open Sans"/>
          <w:sz w:val="22"/>
          <w:szCs w:val="22"/>
        </w:rPr>
        <w:t>, o którym mowa w §</w:t>
      </w:r>
      <w:r w:rsidR="004D5220" w:rsidRPr="002B5307">
        <w:rPr>
          <w:rFonts w:ascii="Open Sans" w:hAnsi="Open Sans" w:cs="Open Sans"/>
          <w:sz w:val="22"/>
          <w:szCs w:val="22"/>
        </w:rPr>
        <w:t xml:space="preserve"> </w:t>
      </w:r>
      <w:r w:rsidRPr="002B5307">
        <w:rPr>
          <w:rFonts w:ascii="Open Sans" w:hAnsi="Open Sans" w:cs="Open Sans"/>
          <w:sz w:val="22"/>
          <w:szCs w:val="22"/>
        </w:rPr>
        <w:t>4 ust. 4 niniejszej  Umowy.</w:t>
      </w:r>
    </w:p>
    <w:p w14:paraId="675685F8" w14:textId="77777777" w:rsidR="009F5372" w:rsidRPr="002B5307" w:rsidRDefault="009F5372" w:rsidP="00D468CF">
      <w:pPr>
        <w:numPr>
          <w:ilvl w:val="0"/>
          <w:numId w:val="54"/>
        </w:numPr>
        <w:suppressAutoHyphens/>
        <w:ind w:left="284" w:hanging="284"/>
        <w:jc w:val="both"/>
        <w:rPr>
          <w:rFonts w:ascii="Open Sans" w:hAnsi="Open Sans" w:cs="Open Sans"/>
          <w:sz w:val="22"/>
          <w:szCs w:val="22"/>
        </w:rPr>
      </w:pPr>
      <w:r w:rsidRPr="002B5307">
        <w:rPr>
          <w:rFonts w:ascii="Open Sans" w:hAnsi="Open Sans" w:cs="Open Sans"/>
          <w:snapToGrid w:val="0"/>
          <w:sz w:val="22"/>
          <w:szCs w:val="22"/>
        </w:rPr>
        <w:t>Stosownie do art. 647</w:t>
      </w:r>
      <w:r w:rsidRPr="002B5307">
        <w:rPr>
          <w:rFonts w:ascii="Open Sans" w:hAnsi="Open Sans" w:cs="Open Sans"/>
          <w:snapToGrid w:val="0"/>
          <w:sz w:val="22"/>
          <w:szCs w:val="22"/>
          <w:vertAlign w:val="superscript"/>
        </w:rPr>
        <w:t>1</w:t>
      </w:r>
      <w:r w:rsidRPr="002B5307">
        <w:rPr>
          <w:rFonts w:ascii="Open Sans" w:hAnsi="Open Sans" w:cs="Open Sans"/>
          <w:snapToGrid w:val="0"/>
          <w:sz w:val="22"/>
          <w:szCs w:val="22"/>
        </w:rPr>
        <w:t xml:space="preserve"> § 1 KC oraz ustawy </w:t>
      </w:r>
      <w:proofErr w:type="spellStart"/>
      <w:r w:rsidRPr="002B5307">
        <w:rPr>
          <w:rFonts w:ascii="Open Sans" w:hAnsi="Open Sans" w:cs="Open Sans"/>
          <w:snapToGrid w:val="0"/>
          <w:sz w:val="22"/>
          <w:szCs w:val="22"/>
        </w:rPr>
        <w:t>Pzp</w:t>
      </w:r>
      <w:proofErr w:type="spellEnd"/>
      <w:r w:rsidRPr="002B5307">
        <w:rPr>
          <w:rFonts w:ascii="Open Sans" w:hAnsi="Open Sans" w:cs="Open Sans"/>
          <w:snapToGrid w:val="0"/>
          <w:sz w:val="22"/>
          <w:szCs w:val="22"/>
        </w:rPr>
        <w:t xml:space="preserve"> strony ustalają, co następuje:</w:t>
      </w:r>
    </w:p>
    <w:p w14:paraId="7D5E6590" w14:textId="77777777" w:rsidR="009F5372" w:rsidRPr="002B5307" w:rsidRDefault="009F5372" w:rsidP="00421236">
      <w:pPr>
        <w:numPr>
          <w:ilvl w:val="0"/>
          <w:numId w:val="36"/>
        </w:numPr>
        <w:autoSpaceDE/>
        <w:autoSpaceDN/>
        <w:adjustRightInd/>
        <w:ind w:left="426" w:hanging="284"/>
        <w:contextualSpacing/>
        <w:jc w:val="both"/>
        <w:rPr>
          <w:rFonts w:ascii="Open Sans" w:hAnsi="Open Sans" w:cs="Open Sans"/>
          <w:snapToGrid w:val="0"/>
          <w:sz w:val="22"/>
          <w:szCs w:val="22"/>
        </w:rPr>
      </w:pPr>
      <w:r w:rsidRPr="002B5307">
        <w:rPr>
          <w:rFonts w:ascii="Open Sans" w:hAnsi="Open Sans" w:cs="Open Sans"/>
          <w:snapToGrid w:val="0"/>
          <w:sz w:val="22"/>
          <w:szCs w:val="22"/>
        </w:rPr>
        <w:t>Wykonawca wykona własnymi siłami następujący zakres robót:</w:t>
      </w:r>
    </w:p>
    <w:p w14:paraId="296B49CA" w14:textId="77777777" w:rsidR="009F5372" w:rsidRPr="002B5307" w:rsidRDefault="009F5372" w:rsidP="00D468CF">
      <w:pPr>
        <w:autoSpaceDE/>
        <w:autoSpaceDN/>
        <w:adjustRightInd/>
        <w:ind w:left="709" w:hanging="283"/>
        <w:contextualSpacing/>
        <w:jc w:val="both"/>
        <w:rPr>
          <w:rFonts w:ascii="Open Sans" w:hAnsi="Open Sans" w:cs="Open Sans"/>
          <w:snapToGrid w:val="0"/>
          <w:sz w:val="22"/>
          <w:szCs w:val="22"/>
        </w:rPr>
      </w:pPr>
      <w:r w:rsidRPr="002B5307">
        <w:rPr>
          <w:rFonts w:ascii="Open Sans" w:hAnsi="Open Sans" w:cs="Open Sans"/>
          <w:sz w:val="22"/>
          <w:szCs w:val="22"/>
        </w:rPr>
        <w:t>…………………………………………………………………………………………………………………………………</w:t>
      </w:r>
    </w:p>
    <w:p w14:paraId="13FA8342" w14:textId="77777777" w:rsidR="009F5372" w:rsidRPr="002B5307" w:rsidRDefault="009F5372" w:rsidP="00421236">
      <w:pPr>
        <w:numPr>
          <w:ilvl w:val="0"/>
          <w:numId w:val="36"/>
        </w:numPr>
        <w:autoSpaceDE/>
        <w:autoSpaceDN/>
        <w:adjustRightInd/>
        <w:ind w:left="426" w:hanging="284"/>
        <w:contextualSpacing/>
        <w:jc w:val="both"/>
        <w:rPr>
          <w:rFonts w:ascii="Open Sans" w:hAnsi="Open Sans" w:cs="Open Sans"/>
          <w:snapToGrid w:val="0"/>
          <w:sz w:val="22"/>
          <w:szCs w:val="22"/>
        </w:rPr>
      </w:pPr>
      <w:r w:rsidRPr="002B5307">
        <w:rPr>
          <w:rFonts w:ascii="Open Sans" w:hAnsi="Open Sans" w:cs="Open Sans"/>
          <w:snapToGrid w:val="0"/>
          <w:sz w:val="22"/>
          <w:szCs w:val="22"/>
        </w:rPr>
        <w:t>Podwykonawcy wykonają następujący zakres robót:</w:t>
      </w:r>
    </w:p>
    <w:p w14:paraId="0C8A2949" w14:textId="77777777" w:rsidR="009F5372" w:rsidRPr="002B5307" w:rsidRDefault="009F5372" w:rsidP="00D468CF">
      <w:pPr>
        <w:autoSpaceDE/>
        <w:autoSpaceDN/>
        <w:adjustRightInd/>
        <w:ind w:left="709" w:hanging="283"/>
        <w:contextualSpacing/>
        <w:jc w:val="both"/>
        <w:rPr>
          <w:rFonts w:ascii="Open Sans" w:hAnsi="Open Sans" w:cs="Open Sans"/>
          <w:snapToGrid w:val="0"/>
          <w:sz w:val="22"/>
          <w:szCs w:val="22"/>
        </w:rPr>
      </w:pPr>
      <w:r w:rsidRPr="002B5307">
        <w:rPr>
          <w:rFonts w:ascii="Open Sans" w:hAnsi="Open Sans" w:cs="Open Sans"/>
          <w:sz w:val="22"/>
          <w:szCs w:val="22"/>
        </w:rPr>
        <w:t>…………………………………………………………………………………………………………………………………</w:t>
      </w:r>
    </w:p>
    <w:p w14:paraId="2B5E92BD" w14:textId="77777777" w:rsidR="009F5372" w:rsidRPr="002B5307" w:rsidRDefault="009F5372" w:rsidP="00D468CF">
      <w:pPr>
        <w:suppressAutoHyphens/>
        <w:ind w:left="720" w:hanging="720"/>
        <w:jc w:val="center"/>
        <w:rPr>
          <w:rFonts w:ascii="Open Sans" w:hAnsi="Open Sans" w:cs="Open Sans"/>
          <w:b/>
          <w:bCs/>
          <w:sz w:val="22"/>
          <w:szCs w:val="22"/>
        </w:rPr>
      </w:pPr>
    </w:p>
    <w:p w14:paraId="66301F7F" w14:textId="77777777" w:rsidR="009F5372" w:rsidRPr="002B5307" w:rsidRDefault="009F5372" w:rsidP="00D468CF">
      <w:pPr>
        <w:suppressAutoHyphens/>
        <w:ind w:left="720" w:hanging="720"/>
        <w:jc w:val="center"/>
        <w:rPr>
          <w:rFonts w:ascii="Open Sans" w:hAnsi="Open Sans" w:cs="Open Sans"/>
          <w:b/>
          <w:bCs/>
          <w:sz w:val="22"/>
          <w:szCs w:val="22"/>
        </w:rPr>
      </w:pPr>
      <w:r w:rsidRPr="002B5307">
        <w:rPr>
          <w:rFonts w:ascii="Open Sans" w:hAnsi="Open Sans" w:cs="Open Sans"/>
          <w:b/>
          <w:bCs/>
          <w:sz w:val="22"/>
          <w:szCs w:val="22"/>
        </w:rPr>
        <w:t>§ 2</w:t>
      </w:r>
    </w:p>
    <w:p w14:paraId="5F3525E0" w14:textId="77777777" w:rsidR="00834BD1" w:rsidRPr="002B5307" w:rsidRDefault="007A71A6" w:rsidP="00D468CF">
      <w:pPr>
        <w:widowControl/>
        <w:autoSpaceDE/>
        <w:autoSpaceDN/>
        <w:adjustRightInd/>
        <w:jc w:val="center"/>
        <w:rPr>
          <w:rFonts w:ascii="Open Sans" w:eastAsia="MS Mincho" w:hAnsi="Open Sans" w:cs="Open Sans"/>
          <w:b/>
          <w:sz w:val="22"/>
          <w:szCs w:val="22"/>
        </w:rPr>
      </w:pPr>
      <w:r>
        <w:rPr>
          <w:rFonts w:ascii="Open Sans" w:eastAsia="MS Mincho" w:hAnsi="Open Sans" w:cs="Open Sans"/>
          <w:b/>
          <w:sz w:val="22"/>
          <w:szCs w:val="22"/>
        </w:rPr>
        <w:t>P</w:t>
      </w:r>
      <w:r w:rsidRPr="002B5307">
        <w:rPr>
          <w:rFonts w:ascii="Open Sans" w:eastAsia="MS Mincho" w:hAnsi="Open Sans" w:cs="Open Sans"/>
          <w:b/>
          <w:sz w:val="22"/>
          <w:szCs w:val="22"/>
        </w:rPr>
        <w:t>ierwszeństwo dokumentów</w:t>
      </w:r>
    </w:p>
    <w:p w14:paraId="14FADAF1" w14:textId="77777777" w:rsidR="00834BD1" w:rsidRPr="002B5307" w:rsidRDefault="00834BD1" w:rsidP="00D468CF">
      <w:pPr>
        <w:widowControl/>
        <w:numPr>
          <w:ilvl w:val="0"/>
          <w:numId w:val="52"/>
        </w:numPr>
        <w:autoSpaceDE/>
        <w:autoSpaceDN/>
        <w:adjustRightInd/>
        <w:jc w:val="both"/>
        <w:rPr>
          <w:rFonts w:ascii="Open Sans" w:hAnsi="Open Sans" w:cs="Open Sans"/>
          <w:sz w:val="22"/>
          <w:szCs w:val="22"/>
        </w:rPr>
      </w:pPr>
      <w:r w:rsidRPr="002B5307">
        <w:rPr>
          <w:rFonts w:ascii="Open Sans" w:hAnsi="Open Sans" w:cs="Open Sans"/>
          <w:sz w:val="22"/>
          <w:szCs w:val="22"/>
        </w:rPr>
        <w:t>Treść niniejszej Umowy określają wspólnie wymienione niżej dokumenty wg następującego pierwszeństwa:</w:t>
      </w:r>
    </w:p>
    <w:p w14:paraId="76AE1DD9" w14:textId="77777777" w:rsidR="00834BD1" w:rsidRPr="002B5307" w:rsidRDefault="00834BD1" w:rsidP="00705160">
      <w:pPr>
        <w:widowControl/>
        <w:numPr>
          <w:ilvl w:val="0"/>
          <w:numId w:val="53"/>
        </w:numPr>
        <w:tabs>
          <w:tab w:val="clear" w:pos="720"/>
        </w:tabs>
        <w:autoSpaceDE/>
        <w:autoSpaceDN/>
        <w:adjustRightInd/>
        <w:ind w:left="426" w:hanging="284"/>
        <w:rPr>
          <w:rFonts w:ascii="Open Sans" w:hAnsi="Open Sans" w:cs="Open Sans"/>
          <w:sz w:val="22"/>
          <w:szCs w:val="22"/>
        </w:rPr>
      </w:pPr>
      <w:r w:rsidRPr="002B5307">
        <w:rPr>
          <w:rFonts w:ascii="Open Sans" w:hAnsi="Open Sans" w:cs="Open Sans"/>
          <w:sz w:val="22"/>
          <w:szCs w:val="22"/>
        </w:rPr>
        <w:t>Umowa o roboty budowlane wraz z jej załącznikami</w:t>
      </w:r>
      <w:r w:rsidR="00CF075D" w:rsidRPr="002B5307">
        <w:rPr>
          <w:rFonts w:ascii="Open Sans" w:hAnsi="Open Sans" w:cs="Open Sans"/>
          <w:sz w:val="22"/>
          <w:szCs w:val="22"/>
        </w:rPr>
        <w:t xml:space="preserve"> (dalej „umowa” </w:t>
      </w:r>
      <w:r w:rsidR="004C0888">
        <w:rPr>
          <w:rFonts w:ascii="Open Sans" w:hAnsi="Open Sans" w:cs="Open Sans"/>
          <w:sz w:val="22"/>
          <w:szCs w:val="22"/>
        </w:rPr>
        <w:t>lub</w:t>
      </w:r>
      <w:r w:rsidR="004C0888" w:rsidRPr="002B5307">
        <w:rPr>
          <w:rFonts w:ascii="Open Sans" w:hAnsi="Open Sans" w:cs="Open Sans"/>
          <w:sz w:val="22"/>
          <w:szCs w:val="22"/>
        </w:rPr>
        <w:t xml:space="preserve"> </w:t>
      </w:r>
      <w:r w:rsidR="00CF075D" w:rsidRPr="002B5307">
        <w:rPr>
          <w:rFonts w:ascii="Open Sans" w:hAnsi="Open Sans" w:cs="Open Sans"/>
          <w:sz w:val="22"/>
          <w:szCs w:val="22"/>
        </w:rPr>
        <w:t>„Umowa”)</w:t>
      </w:r>
      <w:r w:rsidRPr="002B5307">
        <w:rPr>
          <w:rFonts w:ascii="Open Sans" w:hAnsi="Open Sans" w:cs="Open Sans"/>
          <w:sz w:val="22"/>
          <w:szCs w:val="22"/>
        </w:rPr>
        <w:t>;</w:t>
      </w:r>
    </w:p>
    <w:p w14:paraId="10BC06EB" w14:textId="77777777" w:rsidR="00834BD1" w:rsidRPr="002B5307" w:rsidRDefault="007947BC" w:rsidP="00705160">
      <w:pPr>
        <w:widowControl/>
        <w:numPr>
          <w:ilvl w:val="0"/>
          <w:numId w:val="53"/>
        </w:numPr>
        <w:tabs>
          <w:tab w:val="clear" w:pos="720"/>
        </w:tabs>
        <w:autoSpaceDE/>
        <w:autoSpaceDN/>
        <w:adjustRightInd/>
        <w:ind w:left="426" w:hanging="284"/>
        <w:rPr>
          <w:rFonts w:ascii="Open Sans" w:hAnsi="Open Sans" w:cs="Open Sans"/>
          <w:sz w:val="22"/>
          <w:szCs w:val="22"/>
        </w:rPr>
      </w:pPr>
      <w:r w:rsidRPr="002B5307">
        <w:rPr>
          <w:rFonts w:ascii="Open Sans" w:hAnsi="Open Sans" w:cs="Open Sans"/>
          <w:sz w:val="22"/>
          <w:szCs w:val="22"/>
        </w:rPr>
        <w:t>SIWZ</w:t>
      </w:r>
      <w:r w:rsidR="000B6C58" w:rsidRPr="002B5307">
        <w:rPr>
          <w:rFonts w:ascii="Open Sans" w:hAnsi="Open Sans" w:cs="Open Sans"/>
          <w:sz w:val="22"/>
          <w:szCs w:val="22"/>
        </w:rPr>
        <w:t xml:space="preserve"> wraz z Opisem przedmiotu zamówienia</w:t>
      </w:r>
      <w:r w:rsidR="00616BCE" w:rsidRPr="002B5307">
        <w:rPr>
          <w:rFonts w:ascii="Open Sans" w:hAnsi="Open Sans" w:cs="Open Sans"/>
          <w:sz w:val="22"/>
          <w:szCs w:val="22"/>
        </w:rPr>
        <w:t xml:space="preserve"> (</w:t>
      </w:r>
      <w:r w:rsidR="00CF075D" w:rsidRPr="002B5307">
        <w:rPr>
          <w:rFonts w:ascii="Open Sans" w:hAnsi="Open Sans" w:cs="Open Sans"/>
          <w:sz w:val="22"/>
          <w:szCs w:val="22"/>
        </w:rPr>
        <w:t xml:space="preserve">dalej </w:t>
      </w:r>
      <w:r w:rsidR="00616BCE" w:rsidRPr="002B5307">
        <w:rPr>
          <w:rFonts w:ascii="Open Sans" w:hAnsi="Open Sans" w:cs="Open Sans"/>
          <w:sz w:val="22"/>
          <w:szCs w:val="22"/>
        </w:rPr>
        <w:t>OPZ)</w:t>
      </w:r>
      <w:r w:rsidR="000B6C58" w:rsidRPr="002B5307">
        <w:rPr>
          <w:rFonts w:ascii="Open Sans" w:hAnsi="Open Sans" w:cs="Open Sans"/>
          <w:sz w:val="22"/>
          <w:szCs w:val="22"/>
        </w:rPr>
        <w:t>,</w:t>
      </w:r>
    </w:p>
    <w:p w14:paraId="18622D3B" w14:textId="77777777" w:rsidR="00834BD1" w:rsidRPr="002B5307" w:rsidRDefault="00834BD1" w:rsidP="00705160">
      <w:pPr>
        <w:widowControl/>
        <w:numPr>
          <w:ilvl w:val="0"/>
          <w:numId w:val="53"/>
        </w:numPr>
        <w:tabs>
          <w:tab w:val="clear" w:pos="720"/>
        </w:tabs>
        <w:autoSpaceDE/>
        <w:autoSpaceDN/>
        <w:adjustRightInd/>
        <w:ind w:left="426" w:hanging="284"/>
        <w:jc w:val="both"/>
        <w:rPr>
          <w:rFonts w:ascii="Open Sans" w:hAnsi="Open Sans" w:cs="Open Sans"/>
          <w:sz w:val="22"/>
          <w:szCs w:val="22"/>
        </w:rPr>
      </w:pPr>
      <w:r w:rsidRPr="002B5307">
        <w:rPr>
          <w:rFonts w:ascii="Open Sans" w:hAnsi="Open Sans" w:cs="Open Sans"/>
          <w:sz w:val="22"/>
          <w:szCs w:val="22"/>
        </w:rPr>
        <w:t xml:space="preserve">Dokumentacja projektowa </w:t>
      </w:r>
    </w:p>
    <w:p w14:paraId="096DEB55" w14:textId="77777777" w:rsidR="009F2CEC" w:rsidRPr="002B5307" w:rsidRDefault="009F2CEC" w:rsidP="00705160">
      <w:pPr>
        <w:widowControl/>
        <w:numPr>
          <w:ilvl w:val="0"/>
          <w:numId w:val="53"/>
        </w:numPr>
        <w:tabs>
          <w:tab w:val="clear" w:pos="720"/>
        </w:tabs>
        <w:autoSpaceDE/>
        <w:autoSpaceDN/>
        <w:adjustRightInd/>
        <w:ind w:left="426" w:hanging="284"/>
        <w:jc w:val="both"/>
        <w:rPr>
          <w:rFonts w:ascii="Open Sans" w:hAnsi="Open Sans" w:cs="Open Sans"/>
          <w:sz w:val="22"/>
          <w:szCs w:val="22"/>
        </w:rPr>
      </w:pPr>
      <w:r w:rsidRPr="002B5307">
        <w:rPr>
          <w:rFonts w:ascii="Open Sans" w:hAnsi="Open Sans" w:cs="Open Sans"/>
          <w:sz w:val="22"/>
          <w:szCs w:val="22"/>
        </w:rPr>
        <w:t xml:space="preserve">Oferta </w:t>
      </w:r>
      <w:r w:rsidR="00B4308A" w:rsidRPr="002B5307">
        <w:rPr>
          <w:rFonts w:ascii="Open Sans" w:hAnsi="Open Sans" w:cs="Open Sans"/>
          <w:sz w:val="22"/>
          <w:szCs w:val="22"/>
        </w:rPr>
        <w:t>W</w:t>
      </w:r>
      <w:r w:rsidRPr="002B5307">
        <w:rPr>
          <w:rFonts w:ascii="Open Sans" w:hAnsi="Open Sans" w:cs="Open Sans"/>
          <w:sz w:val="22"/>
          <w:szCs w:val="22"/>
        </w:rPr>
        <w:t>ykonawcy</w:t>
      </w:r>
    </w:p>
    <w:p w14:paraId="58E9C683" w14:textId="77777777" w:rsidR="00834BD1" w:rsidRPr="002B5307" w:rsidRDefault="00834BD1" w:rsidP="00D468CF">
      <w:pPr>
        <w:widowControl/>
        <w:numPr>
          <w:ilvl w:val="0"/>
          <w:numId w:val="52"/>
        </w:numPr>
        <w:autoSpaceDE/>
        <w:autoSpaceDN/>
        <w:adjustRightInd/>
        <w:contextualSpacing/>
        <w:jc w:val="both"/>
        <w:rPr>
          <w:rFonts w:ascii="Open Sans" w:hAnsi="Open Sans" w:cs="Open Sans"/>
          <w:sz w:val="22"/>
          <w:szCs w:val="22"/>
        </w:rPr>
      </w:pPr>
      <w:r w:rsidRPr="002B5307">
        <w:rPr>
          <w:rFonts w:ascii="Open Sans" w:hAnsi="Open Sans" w:cs="Open Sans"/>
          <w:sz w:val="22"/>
          <w:szCs w:val="22"/>
        </w:rPr>
        <w:t>Wymienione dokumenty należy traktować jako wzajemnie uzupełniające się i wzajemnie wyjaśniające się. Jeżeli w dokumentach znajdzie się jakaś sprzeczność lub rozbieżność, pierwszeństwo mają postanowienia podane w dokumencie umiejscowionym w podanej kolejności na wyższym miejscu.</w:t>
      </w:r>
    </w:p>
    <w:p w14:paraId="1B7176FE" w14:textId="77777777" w:rsidR="00834BD1" w:rsidRPr="002B5307" w:rsidRDefault="00834BD1" w:rsidP="00D46297">
      <w:pPr>
        <w:widowControl/>
        <w:numPr>
          <w:ilvl w:val="0"/>
          <w:numId w:val="52"/>
        </w:numPr>
        <w:tabs>
          <w:tab w:val="clear" w:pos="360"/>
        </w:tabs>
        <w:autoSpaceDE/>
        <w:autoSpaceDN/>
        <w:adjustRightInd/>
        <w:contextualSpacing/>
        <w:jc w:val="both"/>
        <w:rPr>
          <w:rFonts w:ascii="Open Sans" w:hAnsi="Open Sans" w:cs="Open Sans"/>
          <w:sz w:val="22"/>
          <w:szCs w:val="22"/>
        </w:rPr>
      </w:pPr>
      <w:r w:rsidRPr="002B5307">
        <w:rPr>
          <w:rFonts w:ascii="Open Sans" w:hAnsi="Open Sans" w:cs="Open Sans"/>
          <w:sz w:val="22"/>
          <w:szCs w:val="22"/>
        </w:rPr>
        <w:t>Załączniki wymienione w Umowie stanowią jej integralną część.</w:t>
      </w:r>
    </w:p>
    <w:p w14:paraId="6AEEBB39" w14:textId="77777777" w:rsidR="00846B12" w:rsidRPr="002B5307" w:rsidRDefault="00846B12" w:rsidP="00D468CF">
      <w:pPr>
        <w:contextualSpacing/>
        <w:jc w:val="both"/>
        <w:rPr>
          <w:rFonts w:ascii="Open Sans" w:hAnsi="Open Sans" w:cs="Open Sans"/>
          <w:snapToGrid w:val="0"/>
          <w:sz w:val="22"/>
          <w:szCs w:val="22"/>
        </w:rPr>
      </w:pPr>
    </w:p>
    <w:p w14:paraId="63916873" w14:textId="77777777" w:rsidR="00834BD1" w:rsidRPr="002B5307" w:rsidRDefault="00834BD1" w:rsidP="00D468CF">
      <w:pPr>
        <w:tabs>
          <w:tab w:val="left" w:pos="0"/>
        </w:tabs>
        <w:suppressAutoHyphens/>
        <w:jc w:val="center"/>
        <w:rPr>
          <w:rFonts w:ascii="Open Sans" w:hAnsi="Open Sans" w:cs="Open Sans"/>
          <w:b/>
          <w:bCs/>
          <w:sz w:val="22"/>
          <w:szCs w:val="22"/>
        </w:rPr>
      </w:pPr>
      <w:r w:rsidRPr="002B5307">
        <w:rPr>
          <w:rFonts w:ascii="Open Sans" w:hAnsi="Open Sans" w:cs="Open Sans"/>
          <w:b/>
          <w:bCs/>
          <w:sz w:val="22"/>
          <w:szCs w:val="22"/>
        </w:rPr>
        <w:t>§ 3</w:t>
      </w:r>
    </w:p>
    <w:p w14:paraId="5C60EF99" w14:textId="77777777" w:rsidR="00834BD1" w:rsidRPr="002B5307" w:rsidRDefault="007A71A6" w:rsidP="00D468CF">
      <w:pPr>
        <w:tabs>
          <w:tab w:val="left" w:pos="0"/>
        </w:tabs>
        <w:suppressAutoHyphens/>
        <w:jc w:val="center"/>
        <w:rPr>
          <w:rFonts w:ascii="Open Sans" w:hAnsi="Open Sans" w:cs="Open Sans"/>
          <w:b/>
          <w:bCs/>
          <w:sz w:val="22"/>
          <w:szCs w:val="22"/>
        </w:rPr>
      </w:pPr>
      <w:r>
        <w:rPr>
          <w:rFonts w:ascii="Open Sans" w:hAnsi="Open Sans" w:cs="Open Sans"/>
          <w:b/>
          <w:bCs/>
          <w:sz w:val="22"/>
          <w:szCs w:val="22"/>
        </w:rPr>
        <w:t>W</w:t>
      </w:r>
      <w:r w:rsidRPr="002B5307">
        <w:rPr>
          <w:rFonts w:ascii="Open Sans" w:hAnsi="Open Sans" w:cs="Open Sans"/>
          <w:b/>
          <w:bCs/>
          <w:sz w:val="22"/>
          <w:szCs w:val="22"/>
        </w:rPr>
        <w:t>ynagrodzenie</w:t>
      </w:r>
    </w:p>
    <w:p w14:paraId="0DD4A909" w14:textId="77777777" w:rsidR="00834BD1" w:rsidRPr="002B5307" w:rsidRDefault="00834BD1" w:rsidP="00D468CF">
      <w:pPr>
        <w:numPr>
          <w:ilvl w:val="0"/>
          <w:numId w:val="4"/>
        </w:numPr>
        <w:suppressAutoHyphens/>
        <w:ind w:left="357" w:hanging="357"/>
        <w:contextualSpacing/>
        <w:jc w:val="both"/>
        <w:rPr>
          <w:rFonts w:ascii="Open Sans" w:hAnsi="Open Sans" w:cs="Open Sans"/>
          <w:sz w:val="22"/>
          <w:szCs w:val="22"/>
        </w:rPr>
      </w:pPr>
      <w:r w:rsidRPr="002B5307">
        <w:rPr>
          <w:rFonts w:ascii="Open Sans" w:hAnsi="Open Sans" w:cs="Open Sans"/>
          <w:sz w:val="22"/>
          <w:szCs w:val="22"/>
        </w:rPr>
        <w:t>Łączne wynagrodzenie ryczałtowe wynosi: ……………………………… złotych brutto, słownie złotych</w:t>
      </w:r>
      <w:r w:rsidR="004C6FB2">
        <w:rPr>
          <w:rFonts w:ascii="Open Sans" w:hAnsi="Open Sans" w:cs="Open Sans"/>
          <w:sz w:val="22"/>
          <w:szCs w:val="22"/>
        </w:rPr>
        <w:t xml:space="preserve"> brutto</w:t>
      </w:r>
      <w:r w:rsidRPr="002B5307">
        <w:rPr>
          <w:rFonts w:ascii="Open Sans" w:hAnsi="Open Sans" w:cs="Open Sans"/>
          <w:sz w:val="22"/>
          <w:szCs w:val="22"/>
        </w:rPr>
        <w:t>: …………………………………………………………………………………………………………………, w tym:</w:t>
      </w:r>
    </w:p>
    <w:p w14:paraId="326579B0" w14:textId="77777777" w:rsidR="00834BD1" w:rsidRPr="002B5307" w:rsidRDefault="00834BD1" w:rsidP="00705160">
      <w:pPr>
        <w:numPr>
          <w:ilvl w:val="0"/>
          <w:numId w:val="106"/>
        </w:numPr>
        <w:suppressAutoHyphens/>
        <w:contextualSpacing/>
        <w:jc w:val="both"/>
        <w:rPr>
          <w:rFonts w:ascii="Open Sans" w:hAnsi="Open Sans" w:cs="Open Sans"/>
          <w:sz w:val="22"/>
          <w:szCs w:val="22"/>
        </w:rPr>
      </w:pPr>
      <w:r w:rsidRPr="002B5307">
        <w:rPr>
          <w:rFonts w:ascii="Open Sans" w:hAnsi="Open Sans" w:cs="Open Sans"/>
          <w:sz w:val="22"/>
          <w:szCs w:val="22"/>
        </w:rPr>
        <w:t>wartość netto</w:t>
      </w:r>
      <w:r w:rsidRPr="002B5307">
        <w:rPr>
          <w:rFonts w:ascii="Open Sans" w:hAnsi="Open Sans" w:cs="Open Sans"/>
          <w:sz w:val="22"/>
          <w:szCs w:val="22"/>
        </w:rPr>
        <w:tab/>
      </w:r>
      <w:r w:rsidRPr="002B5307">
        <w:rPr>
          <w:rFonts w:ascii="Open Sans" w:hAnsi="Open Sans" w:cs="Open Sans"/>
          <w:sz w:val="22"/>
          <w:szCs w:val="22"/>
        </w:rPr>
        <w:tab/>
        <w:t>- ……………………………… zł,</w:t>
      </w:r>
    </w:p>
    <w:p w14:paraId="79FA3059" w14:textId="77777777" w:rsidR="00834BD1" w:rsidRPr="002B5307" w:rsidRDefault="00834BD1" w:rsidP="00705160">
      <w:pPr>
        <w:numPr>
          <w:ilvl w:val="0"/>
          <w:numId w:val="106"/>
        </w:numPr>
        <w:suppressAutoHyphens/>
        <w:contextualSpacing/>
        <w:jc w:val="both"/>
        <w:rPr>
          <w:rFonts w:ascii="Open Sans" w:hAnsi="Open Sans" w:cs="Open Sans"/>
          <w:sz w:val="22"/>
          <w:szCs w:val="22"/>
        </w:rPr>
      </w:pPr>
      <w:r w:rsidRPr="002B5307">
        <w:rPr>
          <w:rFonts w:ascii="Open Sans" w:hAnsi="Open Sans" w:cs="Open Sans"/>
          <w:sz w:val="22"/>
          <w:szCs w:val="22"/>
        </w:rPr>
        <w:t>poda</w:t>
      </w:r>
      <w:r w:rsidR="009F2CEC" w:rsidRPr="002B5307">
        <w:rPr>
          <w:rFonts w:ascii="Open Sans" w:hAnsi="Open Sans" w:cs="Open Sans"/>
          <w:sz w:val="22"/>
          <w:szCs w:val="22"/>
        </w:rPr>
        <w:t>tek VAT = 23%</w:t>
      </w:r>
      <w:r w:rsidR="009F2CEC" w:rsidRPr="002B5307">
        <w:rPr>
          <w:rFonts w:ascii="Open Sans" w:hAnsi="Open Sans" w:cs="Open Sans"/>
          <w:sz w:val="22"/>
          <w:szCs w:val="22"/>
        </w:rPr>
        <w:tab/>
        <w:t>- ……………………………… zł.</w:t>
      </w:r>
    </w:p>
    <w:p w14:paraId="0E1DB741" w14:textId="77777777" w:rsidR="00834BD1" w:rsidRPr="002B5307" w:rsidRDefault="00834BD1" w:rsidP="00D468CF">
      <w:pPr>
        <w:numPr>
          <w:ilvl w:val="0"/>
          <w:numId w:val="4"/>
        </w:numPr>
        <w:suppressAutoHyphens/>
        <w:ind w:left="284" w:hanging="284"/>
        <w:contextualSpacing/>
        <w:jc w:val="both"/>
        <w:rPr>
          <w:rFonts w:ascii="Open Sans" w:hAnsi="Open Sans" w:cs="Open Sans"/>
          <w:sz w:val="22"/>
          <w:szCs w:val="22"/>
        </w:rPr>
      </w:pPr>
      <w:r w:rsidRPr="002B5307">
        <w:rPr>
          <w:rFonts w:ascii="Open Sans" w:hAnsi="Open Sans" w:cs="Open Sans"/>
          <w:sz w:val="22"/>
          <w:szCs w:val="22"/>
        </w:rPr>
        <w:t>Powyższe wynagrodzenie zaspakaja wszelkie roszczenia Wykonawcy wobec Zamawiającego z tytułu wykonania Umowy, obejmując wszelkie roboty, dostawy materiałów i usług, s</w:t>
      </w:r>
      <w:r w:rsidR="00616BCE" w:rsidRPr="002B5307">
        <w:rPr>
          <w:rFonts w:ascii="Open Sans" w:hAnsi="Open Sans" w:cs="Open Sans"/>
          <w:sz w:val="22"/>
          <w:szCs w:val="22"/>
        </w:rPr>
        <w:t>przętu, jak również inne roboty</w:t>
      </w:r>
      <w:r w:rsidRPr="002B5307">
        <w:rPr>
          <w:rFonts w:ascii="Open Sans" w:hAnsi="Open Sans" w:cs="Open Sans"/>
          <w:sz w:val="22"/>
          <w:szCs w:val="22"/>
        </w:rPr>
        <w:t xml:space="preserve"> niezbędne do należytego oraz terminowego wykonania przedmiotu Umowy. Ustalone wynagrodzenie stanowić będzie wynagrodzenie ostateczne i niezmienne z zastrzeżeniem postanowień </w:t>
      </w:r>
      <w:r w:rsidRPr="00BB7B33">
        <w:rPr>
          <w:rFonts w:ascii="Open Sans" w:hAnsi="Open Sans" w:cs="Open Sans"/>
          <w:sz w:val="22"/>
          <w:szCs w:val="22"/>
        </w:rPr>
        <w:t xml:space="preserve">§ 3 ust. </w:t>
      </w:r>
      <w:r w:rsidR="00352089" w:rsidRPr="00BB7B33">
        <w:rPr>
          <w:rFonts w:ascii="Open Sans" w:hAnsi="Open Sans" w:cs="Open Sans"/>
          <w:sz w:val="22"/>
          <w:szCs w:val="22"/>
        </w:rPr>
        <w:t>5</w:t>
      </w:r>
      <w:r w:rsidRPr="00BB7B33">
        <w:rPr>
          <w:rFonts w:ascii="Open Sans" w:hAnsi="Open Sans" w:cs="Open Sans"/>
          <w:sz w:val="22"/>
          <w:szCs w:val="22"/>
        </w:rPr>
        <w:t xml:space="preserve"> oraz § 1</w:t>
      </w:r>
      <w:r w:rsidR="00616BCE" w:rsidRPr="00BB7B33">
        <w:rPr>
          <w:rFonts w:ascii="Open Sans" w:hAnsi="Open Sans" w:cs="Open Sans"/>
          <w:sz w:val="22"/>
          <w:szCs w:val="22"/>
        </w:rPr>
        <w:t>5</w:t>
      </w:r>
      <w:r w:rsidRPr="004B58D7">
        <w:rPr>
          <w:rFonts w:ascii="Open Sans" w:hAnsi="Open Sans" w:cs="Open Sans"/>
          <w:sz w:val="22"/>
          <w:szCs w:val="22"/>
        </w:rPr>
        <w:t xml:space="preserve"> </w:t>
      </w:r>
      <w:r w:rsidRPr="002B5307">
        <w:rPr>
          <w:rFonts w:ascii="Open Sans" w:hAnsi="Open Sans" w:cs="Open Sans"/>
          <w:sz w:val="22"/>
          <w:szCs w:val="22"/>
        </w:rPr>
        <w:t>Umowy.</w:t>
      </w:r>
    </w:p>
    <w:p w14:paraId="250BE1E7" w14:textId="77777777" w:rsidR="00834BD1" w:rsidRPr="002B5307" w:rsidRDefault="00834BD1" w:rsidP="00D468CF">
      <w:pPr>
        <w:numPr>
          <w:ilvl w:val="0"/>
          <w:numId w:val="4"/>
        </w:numPr>
        <w:suppressAutoHyphens/>
        <w:ind w:left="284" w:hanging="284"/>
        <w:contextualSpacing/>
        <w:jc w:val="both"/>
        <w:rPr>
          <w:rFonts w:ascii="Open Sans" w:hAnsi="Open Sans" w:cs="Open Sans"/>
          <w:sz w:val="22"/>
          <w:szCs w:val="22"/>
        </w:rPr>
      </w:pPr>
      <w:r w:rsidRPr="002B5307">
        <w:rPr>
          <w:rFonts w:ascii="Open Sans" w:hAnsi="Open Sans" w:cs="Open Sans"/>
          <w:sz w:val="22"/>
          <w:szCs w:val="22"/>
        </w:rPr>
        <w:t xml:space="preserve">Wynagrodzenie określone w ust. 1 obejmuje ryzyko i odpowiedzialność  Wykonawcy </w:t>
      </w:r>
      <w:r w:rsidR="007A71A6">
        <w:rPr>
          <w:rFonts w:ascii="Open Sans" w:hAnsi="Open Sans" w:cs="Open Sans"/>
          <w:sz w:val="22"/>
          <w:szCs w:val="22"/>
        </w:rPr>
        <w:br/>
      </w:r>
      <w:r w:rsidRPr="002B5307">
        <w:rPr>
          <w:rFonts w:ascii="Open Sans" w:hAnsi="Open Sans" w:cs="Open Sans"/>
          <w:sz w:val="22"/>
          <w:szCs w:val="22"/>
        </w:rPr>
        <w:t xml:space="preserve">z tytułu oszacowania wszelkich kosztów związanych z wykonaniem przedmiotu Umowy, skalkulowanych i wywnioskowanych na podstawie </w:t>
      </w:r>
      <w:r w:rsidR="00D34815" w:rsidRPr="002B5307">
        <w:rPr>
          <w:rFonts w:ascii="Open Sans" w:hAnsi="Open Sans" w:cs="Open Sans"/>
          <w:sz w:val="22"/>
          <w:szCs w:val="22"/>
        </w:rPr>
        <w:t>SIWZ wraz z załącznikami</w:t>
      </w:r>
      <w:r w:rsidR="00616BCE" w:rsidRPr="002B5307">
        <w:rPr>
          <w:rFonts w:ascii="Open Sans" w:hAnsi="Open Sans" w:cs="Open Sans"/>
          <w:sz w:val="22"/>
          <w:szCs w:val="22"/>
        </w:rPr>
        <w:t xml:space="preserve">, w tym </w:t>
      </w:r>
      <w:r w:rsidR="00CF075D" w:rsidRPr="002B5307">
        <w:rPr>
          <w:rFonts w:ascii="Open Sans" w:hAnsi="Open Sans" w:cs="Open Sans"/>
          <w:sz w:val="22"/>
          <w:szCs w:val="22"/>
        </w:rPr>
        <w:t>OPZ</w:t>
      </w:r>
      <w:r w:rsidR="00352089" w:rsidRPr="002B5307">
        <w:rPr>
          <w:rFonts w:ascii="Open Sans" w:hAnsi="Open Sans" w:cs="Open Sans"/>
          <w:sz w:val="22"/>
          <w:szCs w:val="22"/>
        </w:rPr>
        <w:t xml:space="preserve">. </w:t>
      </w:r>
      <w:r w:rsidRPr="002B5307">
        <w:rPr>
          <w:rFonts w:ascii="Open Sans" w:hAnsi="Open Sans" w:cs="Open Sans"/>
          <w:sz w:val="22"/>
          <w:szCs w:val="22"/>
        </w:rPr>
        <w:t>Wykonawca nie będzie mógł się powoływać na pominięcie lub błąd w zakresie konieczności użycia materiałów lub wykonania przedmiotu Umowy w celu uzyskania zmiany wysokości wynagrodzenia.</w:t>
      </w:r>
    </w:p>
    <w:p w14:paraId="53E6119D" w14:textId="77777777" w:rsidR="00834BD1" w:rsidRPr="002B5307" w:rsidRDefault="00834BD1" w:rsidP="00D468CF">
      <w:pPr>
        <w:numPr>
          <w:ilvl w:val="0"/>
          <w:numId w:val="4"/>
        </w:numPr>
        <w:suppressAutoHyphens/>
        <w:ind w:left="284" w:hanging="284"/>
        <w:contextualSpacing/>
        <w:jc w:val="both"/>
        <w:rPr>
          <w:rFonts w:ascii="Open Sans" w:hAnsi="Open Sans" w:cs="Open Sans"/>
          <w:sz w:val="22"/>
          <w:szCs w:val="22"/>
        </w:rPr>
      </w:pPr>
      <w:r w:rsidRPr="002B5307">
        <w:rPr>
          <w:rFonts w:ascii="Open Sans" w:hAnsi="Open Sans" w:cs="Open Sans"/>
          <w:sz w:val="22"/>
          <w:szCs w:val="22"/>
        </w:rPr>
        <w:lastRenderedPageBreak/>
        <w:t xml:space="preserve">Wykonawca oświadcza, że ryzyko, wynikające z danych, przyjętych do ustalania ceny ryczałtowej niniejszej Umowy, obciąża w całości Wykonawcę i zostało uwzględnione </w:t>
      </w:r>
      <w:r w:rsidR="007A71A6">
        <w:rPr>
          <w:rFonts w:ascii="Open Sans" w:hAnsi="Open Sans" w:cs="Open Sans"/>
          <w:sz w:val="22"/>
          <w:szCs w:val="22"/>
        </w:rPr>
        <w:br/>
      </w:r>
      <w:r w:rsidRPr="002B5307">
        <w:rPr>
          <w:rFonts w:ascii="Open Sans" w:hAnsi="Open Sans" w:cs="Open Sans"/>
          <w:sz w:val="22"/>
          <w:szCs w:val="22"/>
        </w:rPr>
        <w:t>w ustalonym wynagrodzeniu.</w:t>
      </w:r>
    </w:p>
    <w:p w14:paraId="3C3EA4CE" w14:textId="77777777" w:rsidR="00834BD1" w:rsidRPr="002B5307" w:rsidRDefault="00736879" w:rsidP="00D468CF">
      <w:pPr>
        <w:numPr>
          <w:ilvl w:val="0"/>
          <w:numId w:val="4"/>
        </w:numPr>
        <w:suppressAutoHyphens/>
        <w:ind w:left="284" w:hanging="284"/>
        <w:contextualSpacing/>
        <w:jc w:val="both"/>
        <w:rPr>
          <w:rFonts w:ascii="Open Sans" w:hAnsi="Open Sans" w:cs="Open Sans"/>
          <w:sz w:val="22"/>
          <w:szCs w:val="22"/>
        </w:rPr>
      </w:pPr>
      <w:r>
        <w:rPr>
          <w:rFonts w:ascii="Open Sans" w:hAnsi="Open Sans" w:cs="Open Sans"/>
          <w:sz w:val="22"/>
          <w:szCs w:val="22"/>
        </w:rPr>
        <w:t xml:space="preserve">Wynagrodzenie </w:t>
      </w:r>
      <w:r w:rsidRPr="00F64BE1">
        <w:rPr>
          <w:rFonts w:ascii="Open Sans" w:hAnsi="Open Sans" w:cs="Open Sans"/>
          <w:sz w:val="22"/>
          <w:szCs w:val="22"/>
        </w:rPr>
        <w:t>ulegnie obniżeniu o wartość r</w:t>
      </w:r>
      <w:r w:rsidRPr="002B6D9B">
        <w:rPr>
          <w:rFonts w:ascii="Open Sans" w:hAnsi="Open Sans" w:cs="Open Sans"/>
          <w:sz w:val="22"/>
          <w:szCs w:val="22"/>
        </w:rPr>
        <w:t>obót niewykonanych przez Wykonawcę – niezależnie od przyczyny, w tym w przypadku zmniejszenia przez Zamawiającego zakresu robót lub obniżenia standardu użytych materiałów</w:t>
      </w:r>
      <w:r>
        <w:rPr>
          <w:rFonts w:ascii="Open Sans" w:hAnsi="Open Sans" w:cs="Open Sans"/>
          <w:sz w:val="22"/>
          <w:szCs w:val="22"/>
        </w:rPr>
        <w:t xml:space="preserve">. </w:t>
      </w:r>
      <w:r w:rsidR="00834BD1" w:rsidRPr="002B5307">
        <w:rPr>
          <w:rFonts w:ascii="Open Sans" w:hAnsi="Open Sans" w:cs="Open Sans"/>
          <w:sz w:val="22"/>
          <w:szCs w:val="22"/>
        </w:rPr>
        <w:t>Wykonawca wyraża zgodę na obniżenie wynagrodzenia ryczałtowego o kwotę wynikającą z niewykonania części robót, zgodnie z zasadami opisanymi w niniejszej Umowie.</w:t>
      </w:r>
      <w:r w:rsidR="00F64BE1">
        <w:rPr>
          <w:rFonts w:ascii="Open Sans" w:hAnsi="Open Sans" w:cs="Open Sans"/>
          <w:sz w:val="22"/>
          <w:szCs w:val="22"/>
        </w:rPr>
        <w:t xml:space="preserve"> </w:t>
      </w:r>
    </w:p>
    <w:p w14:paraId="4A453479" w14:textId="2811D367" w:rsidR="00834BD1" w:rsidRDefault="00834BD1" w:rsidP="00D468CF">
      <w:pPr>
        <w:numPr>
          <w:ilvl w:val="0"/>
          <w:numId w:val="4"/>
        </w:numPr>
        <w:suppressAutoHyphens/>
        <w:ind w:left="284" w:hanging="284"/>
        <w:contextualSpacing/>
        <w:jc w:val="both"/>
        <w:rPr>
          <w:rFonts w:ascii="Open Sans" w:hAnsi="Open Sans" w:cs="Open Sans"/>
          <w:sz w:val="22"/>
          <w:szCs w:val="22"/>
        </w:rPr>
      </w:pPr>
      <w:r w:rsidRPr="002B5307">
        <w:rPr>
          <w:rFonts w:ascii="Open Sans" w:hAnsi="Open Sans" w:cs="Open Sans"/>
          <w:sz w:val="22"/>
          <w:szCs w:val="22"/>
        </w:rPr>
        <w:t>Wykonawca nie może przenieść wierzytelności, dokonać cesji, przekazu, sprzedaży oraz zastawienia jakie</w:t>
      </w:r>
      <w:r w:rsidR="00D46297">
        <w:rPr>
          <w:rFonts w:ascii="Open Sans" w:hAnsi="Open Sans" w:cs="Open Sans"/>
          <w:sz w:val="22"/>
          <w:szCs w:val="22"/>
        </w:rPr>
        <w:t>gokolwiek prawa i jakiej</w:t>
      </w:r>
      <w:r w:rsidRPr="002B5307">
        <w:rPr>
          <w:rFonts w:ascii="Open Sans" w:hAnsi="Open Sans" w:cs="Open Sans"/>
          <w:sz w:val="22"/>
          <w:szCs w:val="22"/>
        </w:rPr>
        <w:t xml:space="preserve">kolwiek wierzytelności </w:t>
      </w:r>
      <w:r w:rsidR="00D46297" w:rsidRPr="002B5307">
        <w:rPr>
          <w:rFonts w:ascii="Open Sans" w:hAnsi="Open Sans" w:cs="Open Sans"/>
          <w:sz w:val="22"/>
          <w:szCs w:val="22"/>
        </w:rPr>
        <w:t>wynikając</w:t>
      </w:r>
      <w:r w:rsidR="00D46297">
        <w:rPr>
          <w:rFonts w:ascii="Open Sans" w:hAnsi="Open Sans" w:cs="Open Sans"/>
          <w:sz w:val="22"/>
          <w:szCs w:val="22"/>
        </w:rPr>
        <w:t>ych</w:t>
      </w:r>
      <w:r w:rsidR="00D46297" w:rsidRPr="002B5307">
        <w:rPr>
          <w:rFonts w:ascii="Open Sans" w:hAnsi="Open Sans" w:cs="Open Sans"/>
          <w:sz w:val="22"/>
          <w:szCs w:val="22"/>
        </w:rPr>
        <w:t xml:space="preserve"> </w:t>
      </w:r>
      <w:r w:rsidRPr="002B5307">
        <w:rPr>
          <w:rFonts w:ascii="Open Sans" w:hAnsi="Open Sans" w:cs="Open Sans"/>
          <w:sz w:val="22"/>
          <w:szCs w:val="22"/>
        </w:rPr>
        <w:t>z Umowy lub jakiejkolwiek jej części, korzyści z niego lub udziału w nim, na osoby trzecie.</w:t>
      </w:r>
    </w:p>
    <w:p w14:paraId="5BFAE44A" w14:textId="1E151345" w:rsidR="00DB12DB" w:rsidRPr="002B5307" w:rsidRDefault="00DB12DB" w:rsidP="00D468CF">
      <w:pPr>
        <w:numPr>
          <w:ilvl w:val="0"/>
          <w:numId w:val="4"/>
        </w:numPr>
        <w:suppressAutoHyphens/>
        <w:ind w:left="284" w:hanging="284"/>
        <w:contextualSpacing/>
        <w:jc w:val="both"/>
        <w:rPr>
          <w:rFonts w:ascii="Open Sans" w:hAnsi="Open Sans" w:cs="Open Sans"/>
          <w:sz w:val="22"/>
          <w:szCs w:val="22"/>
        </w:rPr>
      </w:pPr>
      <w:r>
        <w:rPr>
          <w:rFonts w:ascii="Open Sans" w:hAnsi="Open Sans" w:cs="Open Sans"/>
          <w:color w:val="000000"/>
          <w:sz w:val="22"/>
          <w:szCs w:val="22"/>
        </w:rPr>
        <w:t xml:space="preserve">W terminie </w:t>
      </w:r>
      <w:r w:rsidR="00F34BB6">
        <w:rPr>
          <w:rFonts w:ascii="Open Sans" w:hAnsi="Open Sans" w:cs="Open Sans"/>
          <w:color w:val="000000"/>
          <w:sz w:val="22"/>
          <w:szCs w:val="22"/>
        </w:rPr>
        <w:t xml:space="preserve">14 </w:t>
      </w:r>
      <w:r>
        <w:rPr>
          <w:rFonts w:ascii="Open Sans" w:hAnsi="Open Sans" w:cs="Open Sans"/>
          <w:color w:val="000000"/>
          <w:sz w:val="22"/>
          <w:szCs w:val="22"/>
        </w:rPr>
        <w:t xml:space="preserve">dni od zawarcia </w:t>
      </w:r>
      <w:r w:rsidRPr="003F1D79">
        <w:rPr>
          <w:rFonts w:ascii="Open Sans" w:hAnsi="Open Sans" w:cs="Open Sans"/>
          <w:color w:val="000000"/>
          <w:sz w:val="22"/>
          <w:szCs w:val="22"/>
        </w:rPr>
        <w:t>umowy Wykonawca zobowiązany jest do przedłożenia Zamawiającemu</w:t>
      </w:r>
      <w:r>
        <w:rPr>
          <w:rFonts w:ascii="Open Sans" w:hAnsi="Open Sans" w:cs="Open Sans"/>
          <w:color w:val="000000"/>
          <w:sz w:val="22"/>
          <w:szCs w:val="22"/>
        </w:rPr>
        <w:t xml:space="preserve"> uproszczonych kosztorysów. </w:t>
      </w:r>
      <w:r w:rsidRPr="00FF5D42">
        <w:rPr>
          <w:rFonts w:ascii="Open Sans" w:eastAsia="Batang" w:hAnsi="Open Sans" w:cs="Open Sans"/>
          <w:sz w:val="22"/>
          <w:szCs w:val="22"/>
        </w:rPr>
        <w:t>Kosztorys należy wykonać metodą kalkulacji uproszczonej</w:t>
      </w:r>
      <w:r w:rsidR="00F34BB6" w:rsidRPr="00F34BB6">
        <w:rPr>
          <w:rFonts w:ascii="Open Sans" w:hAnsi="Open Sans"/>
          <w:iCs/>
          <w:sz w:val="22"/>
          <w:szCs w:val="22"/>
        </w:rPr>
        <w:t xml:space="preserve"> </w:t>
      </w:r>
      <w:r w:rsidR="00F34BB6" w:rsidRPr="00235DEB">
        <w:rPr>
          <w:rFonts w:ascii="Open Sans" w:hAnsi="Open Sans"/>
          <w:iCs/>
          <w:sz w:val="22"/>
          <w:szCs w:val="22"/>
        </w:rPr>
        <w:t>jako iloczynu ilości oraz cen jednostkowych ustalonych przez Wykonawcę na podstawie pozycji oraz jednostek zgodnych z przedmiarem robót. Uproszczone kosztorysy muszą być zgodne z tabelą wartości wynagrodzenia ryczałtowego</w:t>
      </w:r>
      <w:r w:rsidR="005F0AE8">
        <w:rPr>
          <w:rFonts w:ascii="Open Sans" w:hAnsi="Open Sans"/>
          <w:iCs/>
          <w:sz w:val="22"/>
          <w:szCs w:val="22"/>
        </w:rPr>
        <w:t xml:space="preserve">. </w:t>
      </w:r>
      <w:r w:rsidR="00C7013A">
        <w:rPr>
          <w:rFonts w:ascii="Open Sans" w:hAnsi="Open Sans"/>
          <w:iCs/>
          <w:sz w:val="22"/>
          <w:szCs w:val="22"/>
        </w:rPr>
        <w:t>Zamawiający zachowuje prawo do odmowy akceptacji kosztorysów złożonych po upływie wyżej określonego terminu</w:t>
      </w:r>
      <w:r w:rsidR="00C7013A" w:rsidRPr="00235DEB">
        <w:rPr>
          <w:rFonts w:ascii="Open Sans" w:hAnsi="Open Sans"/>
          <w:iCs/>
          <w:sz w:val="22"/>
          <w:szCs w:val="22"/>
        </w:rPr>
        <w:t>.</w:t>
      </w:r>
      <w:r>
        <w:rPr>
          <w:rFonts w:ascii="Open Sans" w:eastAsia="Batang" w:hAnsi="Open Sans" w:cs="Open Sans"/>
          <w:sz w:val="22"/>
          <w:szCs w:val="22"/>
        </w:rPr>
        <w:t>.</w:t>
      </w:r>
    </w:p>
    <w:p w14:paraId="4314DF06" w14:textId="77777777" w:rsidR="00677E31" w:rsidRDefault="00677E31" w:rsidP="00D468CF">
      <w:pPr>
        <w:tabs>
          <w:tab w:val="left" w:pos="0"/>
        </w:tabs>
        <w:suppressAutoHyphens/>
        <w:rPr>
          <w:rFonts w:ascii="Open Sans" w:hAnsi="Open Sans" w:cs="Open Sans"/>
          <w:b/>
          <w:sz w:val="22"/>
          <w:szCs w:val="22"/>
        </w:rPr>
      </w:pPr>
    </w:p>
    <w:p w14:paraId="12BCB17D" w14:textId="77777777" w:rsidR="000673C1" w:rsidRPr="002B5307" w:rsidRDefault="00D16333" w:rsidP="00D468CF">
      <w:pPr>
        <w:tabs>
          <w:tab w:val="left" w:pos="0"/>
        </w:tabs>
        <w:suppressAutoHyphens/>
        <w:jc w:val="center"/>
        <w:rPr>
          <w:rFonts w:ascii="Open Sans" w:hAnsi="Open Sans" w:cs="Open Sans"/>
          <w:b/>
          <w:bCs/>
          <w:sz w:val="22"/>
          <w:szCs w:val="22"/>
        </w:rPr>
      </w:pPr>
      <w:r>
        <w:rPr>
          <w:rFonts w:ascii="Open Sans" w:hAnsi="Open Sans" w:cs="Open Sans"/>
          <w:b/>
          <w:sz w:val="22"/>
          <w:szCs w:val="22"/>
        </w:rPr>
        <w:tab/>
      </w:r>
      <w:r w:rsidR="000673C1" w:rsidRPr="002B5307">
        <w:rPr>
          <w:rFonts w:ascii="Open Sans" w:hAnsi="Open Sans" w:cs="Open Sans"/>
          <w:b/>
          <w:sz w:val="22"/>
          <w:szCs w:val="22"/>
        </w:rPr>
        <w:t xml:space="preserve">§ </w:t>
      </w:r>
      <w:r w:rsidR="000673C1" w:rsidRPr="002B5307">
        <w:rPr>
          <w:rFonts w:ascii="Open Sans" w:hAnsi="Open Sans" w:cs="Open Sans"/>
          <w:b/>
          <w:bCs/>
          <w:sz w:val="22"/>
          <w:szCs w:val="22"/>
        </w:rPr>
        <w:t>4</w:t>
      </w:r>
    </w:p>
    <w:p w14:paraId="6BF1C6C0" w14:textId="77777777" w:rsidR="000673C1" w:rsidRPr="002B5307" w:rsidRDefault="000673C1" w:rsidP="00BB7B33">
      <w:pPr>
        <w:tabs>
          <w:tab w:val="left" w:pos="0"/>
        </w:tabs>
        <w:suppressAutoHyphens/>
        <w:jc w:val="center"/>
        <w:rPr>
          <w:rFonts w:ascii="Open Sans" w:hAnsi="Open Sans" w:cs="Open Sans"/>
          <w:b/>
          <w:bCs/>
          <w:sz w:val="22"/>
          <w:szCs w:val="22"/>
        </w:rPr>
      </w:pPr>
      <w:r w:rsidRPr="002B5307">
        <w:rPr>
          <w:rFonts w:ascii="Open Sans" w:hAnsi="Open Sans" w:cs="Open Sans"/>
          <w:b/>
          <w:bCs/>
          <w:sz w:val="22"/>
          <w:szCs w:val="22"/>
        </w:rPr>
        <w:t>Termin realizacji</w:t>
      </w:r>
      <w:r w:rsidR="00FD2880" w:rsidRPr="002B5307">
        <w:rPr>
          <w:rFonts w:ascii="Open Sans" w:hAnsi="Open Sans" w:cs="Open Sans"/>
          <w:b/>
          <w:bCs/>
          <w:sz w:val="22"/>
          <w:szCs w:val="22"/>
        </w:rPr>
        <w:t xml:space="preserve"> umowy</w:t>
      </w:r>
    </w:p>
    <w:p w14:paraId="35629263" w14:textId="77777777" w:rsidR="00F6439D" w:rsidRPr="002B5307" w:rsidRDefault="000673C1" w:rsidP="00D468CF">
      <w:pPr>
        <w:numPr>
          <w:ilvl w:val="0"/>
          <w:numId w:val="19"/>
        </w:numPr>
        <w:suppressAutoHyphens/>
        <w:ind w:left="284" w:hanging="284"/>
        <w:contextualSpacing/>
        <w:jc w:val="both"/>
        <w:rPr>
          <w:rFonts w:ascii="Open Sans" w:hAnsi="Open Sans" w:cs="Open Sans"/>
          <w:sz w:val="22"/>
          <w:szCs w:val="22"/>
        </w:rPr>
      </w:pPr>
      <w:r w:rsidRPr="002B5307">
        <w:rPr>
          <w:rFonts w:ascii="Open Sans" w:hAnsi="Open Sans" w:cs="Open Sans"/>
          <w:sz w:val="22"/>
          <w:szCs w:val="22"/>
        </w:rPr>
        <w:t xml:space="preserve">Termin </w:t>
      </w:r>
      <w:r w:rsidR="00E649C1" w:rsidRPr="002B5307">
        <w:rPr>
          <w:rFonts w:ascii="Open Sans" w:hAnsi="Open Sans" w:cs="Open Sans"/>
          <w:sz w:val="22"/>
          <w:szCs w:val="22"/>
        </w:rPr>
        <w:t>zakończenia robót</w:t>
      </w:r>
      <w:r w:rsidR="009C38D8" w:rsidRPr="002B5307">
        <w:rPr>
          <w:rFonts w:ascii="Open Sans" w:hAnsi="Open Sans" w:cs="Open Sans"/>
          <w:sz w:val="22"/>
          <w:szCs w:val="22"/>
        </w:rPr>
        <w:t xml:space="preserve"> </w:t>
      </w:r>
      <w:r w:rsidRPr="002B5307">
        <w:rPr>
          <w:rFonts w:ascii="Open Sans" w:hAnsi="Open Sans" w:cs="Open Sans"/>
          <w:sz w:val="22"/>
          <w:szCs w:val="22"/>
        </w:rPr>
        <w:t>do dnia</w:t>
      </w:r>
      <w:r w:rsidR="00201181" w:rsidRPr="002B5307">
        <w:rPr>
          <w:rFonts w:ascii="Open Sans" w:hAnsi="Open Sans" w:cs="Open Sans"/>
          <w:sz w:val="22"/>
          <w:szCs w:val="22"/>
        </w:rPr>
        <w:t xml:space="preserve"> ……………………………………… </w:t>
      </w:r>
      <w:r w:rsidR="00026464" w:rsidRPr="002B5307">
        <w:rPr>
          <w:rFonts w:ascii="Open Sans" w:hAnsi="Open Sans" w:cs="Open Sans"/>
          <w:sz w:val="22"/>
          <w:szCs w:val="22"/>
        </w:rPr>
        <w:t>r</w:t>
      </w:r>
      <w:r w:rsidR="00F6439D" w:rsidRPr="002B5307">
        <w:rPr>
          <w:rFonts w:ascii="Open Sans" w:hAnsi="Open Sans" w:cs="Open Sans"/>
          <w:sz w:val="22"/>
          <w:szCs w:val="22"/>
        </w:rPr>
        <w:t>.</w:t>
      </w:r>
    </w:p>
    <w:p w14:paraId="2196A354" w14:textId="77777777" w:rsidR="00201181" w:rsidRPr="002B5307" w:rsidRDefault="000673C1" w:rsidP="00D468CF">
      <w:pPr>
        <w:numPr>
          <w:ilvl w:val="0"/>
          <w:numId w:val="19"/>
        </w:numPr>
        <w:suppressAutoHyphens/>
        <w:ind w:left="284" w:hanging="284"/>
        <w:contextualSpacing/>
        <w:jc w:val="both"/>
        <w:rPr>
          <w:rFonts w:ascii="Open Sans" w:hAnsi="Open Sans" w:cs="Open Sans"/>
          <w:sz w:val="22"/>
          <w:szCs w:val="22"/>
        </w:rPr>
      </w:pPr>
      <w:r w:rsidRPr="002B5307">
        <w:rPr>
          <w:rFonts w:ascii="Open Sans" w:hAnsi="Open Sans" w:cs="Open Sans"/>
          <w:sz w:val="22"/>
          <w:szCs w:val="22"/>
        </w:rPr>
        <w:t xml:space="preserve">Termin zakończenia </w:t>
      </w:r>
      <w:r w:rsidR="00E649C1" w:rsidRPr="002B5307">
        <w:rPr>
          <w:rFonts w:ascii="Open Sans" w:hAnsi="Open Sans" w:cs="Open Sans"/>
          <w:sz w:val="22"/>
          <w:szCs w:val="22"/>
        </w:rPr>
        <w:t>robót</w:t>
      </w:r>
      <w:r w:rsidRPr="002B5307">
        <w:rPr>
          <w:rFonts w:ascii="Open Sans" w:hAnsi="Open Sans" w:cs="Open Sans"/>
          <w:sz w:val="22"/>
          <w:szCs w:val="22"/>
        </w:rPr>
        <w:t xml:space="preserve">, o jakim mowa w ust. 1 uważać się będzie za zachowany, jeżeli w tym terminie Wykonawca zgłosi </w:t>
      </w:r>
      <w:r w:rsidR="005021D0">
        <w:rPr>
          <w:rFonts w:ascii="Open Sans" w:hAnsi="Open Sans" w:cs="Open Sans"/>
          <w:sz w:val="22"/>
          <w:szCs w:val="22"/>
        </w:rPr>
        <w:t>w formie pisemnej</w:t>
      </w:r>
      <w:r w:rsidR="005E6C16">
        <w:rPr>
          <w:rFonts w:ascii="Open Sans" w:hAnsi="Open Sans" w:cs="Open Sans"/>
          <w:sz w:val="22"/>
          <w:szCs w:val="22"/>
        </w:rPr>
        <w:t xml:space="preserve"> </w:t>
      </w:r>
      <w:r w:rsidRPr="002B5307">
        <w:rPr>
          <w:rFonts w:ascii="Open Sans" w:hAnsi="Open Sans" w:cs="Open Sans"/>
          <w:sz w:val="22"/>
          <w:szCs w:val="22"/>
        </w:rPr>
        <w:t xml:space="preserve">roboty do odbioru Zamawiającemu i w wyniku tego zgłoszenia zostanie dokonany odbiór w trybie określonym w § </w:t>
      </w:r>
      <w:r w:rsidR="00352089" w:rsidRPr="002B5307">
        <w:rPr>
          <w:rFonts w:ascii="Open Sans" w:hAnsi="Open Sans" w:cs="Open Sans"/>
          <w:sz w:val="22"/>
          <w:szCs w:val="22"/>
        </w:rPr>
        <w:t>9.</w:t>
      </w:r>
      <w:r w:rsidRPr="002B5307">
        <w:rPr>
          <w:rFonts w:ascii="Open Sans" w:hAnsi="Open Sans" w:cs="Open Sans"/>
          <w:sz w:val="22"/>
          <w:szCs w:val="22"/>
        </w:rPr>
        <w:t xml:space="preserve"> </w:t>
      </w:r>
      <w:r w:rsidR="007A71A6">
        <w:rPr>
          <w:rFonts w:ascii="Open Sans" w:hAnsi="Open Sans" w:cs="Open Sans"/>
          <w:sz w:val="22"/>
          <w:szCs w:val="22"/>
        </w:rPr>
        <w:br/>
      </w:r>
      <w:r w:rsidRPr="002B5307">
        <w:rPr>
          <w:rFonts w:ascii="Open Sans" w:hAnsi="Open Sans" w:cs="Open Sans"/>
          <w:sz w:val="22"/>
          <w:szCs w:val="22"/>
        </w:rPr>
        <w:t>W przypadku, gdy nie nastąpi odbiór robót z przyczyn leżących po stronie Wykonawcy, pozostaje on w zwłoce z zakończeniem robót do czasu ponownego zgłoszenia do odbioru, jeżeli w wyniku tego zgłoszenia zostanie dokonany przez Zamawiającego odbiór robót</w:t>
      </w:r>
      <w:r w:rsidR="00082C06" w:rsidRPr="002B5307">
        <w:rPr>
          <w:rFonts w:ascii="Open Sans" w:hAnsi="Open Sans" w:cs="Open Sans"/>
          <w:sz w:val="22"/>
          <w:szCs w:val="22"/>
        </w:rPr>
        <w:t>.</w:t>
      </w:r>
    </w:p>
    <w:p w14:paraId="2B048C4F" w14:textId="77777777" w:rsidR="00201181" w:rsidRPr="002B5307" w:rsidRDefault="000673C1" w:rsidP="00D468CF">
      <w:pPr>
        <w:numPr>
          <w:ilvl w:val="0"/>
          <w:numId w:val="19"/>
        </w:numPr>
        <w:suppressAutoHyphens/>
        <w:ind w:left="284" w:hanging="284"/>
        <w:contextualSpacing/>
        <w:jc w:val="both"/>
        <w:rPr>
          <w:rFonts w:ascii="Open Sans" w:hAnsi="Open Sans" w:cs="Open Sans"/>
          <w:sz w:val="22"/>
          <w:szCs w:val="22"/>
        </w:rPr>
      </w:pPr>
      <w:r w:rsidRPr="002B5307">
        <w:rPr>
          <w:rFonts w:ascii="Open Sans" w:hAnsi="Open Sans" w:cs="Open Sans"/>
          <w:sz w:val="22"/>
          <w:szCs w:val="22"/>
        </w:rPr>
        <w:t xml:space="preserve">Termin określony w ust. 1 może ulec przedłużeniu </w:t>
      </w:r>
      <w:r w:rsidR="00A42642" w:rsidRPr="002B5307">
        <w:rPr>
          <w:rFonts w:ascii="Open Sans" w:hAnsi="Open Sans" w:cs="Open Sans"/>
          <w:sz w:val="22"/>
          <w:szCs w:val="22"/>
        </w:rPr>
        <w:t xml:space="preserve">wyłącznie </w:t>
      </w:r>
      <w:r w:rsidRPr="002B5307">
        <w:rPr>
          <w:rFonts w:ascii="Open Sans" w:hAnsi="Open Sans" w:cs="Open Sans"/>
          <w:sz w:val="22"/>
          <w:szCs w:val="22"/>
        </w:rPr>
        <w:t>na warunkach określonych</w:t>
      </w:r>
      <w:r w:rsidRPr="002B5307">
        <w:rPr>
          <w:rFonts w:ascii="Open Sans" w:hAnsi="Open Sans" w:cs="Open Sans"/>
          <w:sz w:val="22"/>
          <w:szCs w:val="22"/>
        </w:rPr>
        <w:br/>
        <w:t xml:space="preserve">w § </w:t>
      </w:r>
      <w:r w:rsidR="00352089" w:rsidRPr="002B5307">
        <w:rPr>
          <w:rFonts w:ascii="Open Sans" w:hAnsi="Open Sans" w:cs="Open Sans"/>
          <w:sz w:val="22"/>
          <w:szCs w:val="22"/>
        </w:rPr>
        <w:t>1</w:t>
      </w:r>
      <w:r w:rsidR="00616BCE" w:rsidRPr="002B5307">
        <w:rPr>
          <w:rFonts w:ascii="Open Sans" w:hAnsi="Open Sans" w:cs="Open Sans"/>
          <w:sz w:val="22"/>
          <w:szCs w:val="22"/>
        </w:rPr>
        <w:t>5</w:t>
      </w:r>
      <w:r w:rsidRPr="002B5307">
        <w:rPr>
          <w:rFonts w:ascii="Open Sans" w:hAnsi="Open Sans" w:cs="Open Sans"/>
          <w:sz w:val="22"/>
          <w:szCs w:val="22"/>
        </w:rPr>
        <w:t>.</w:t>
      </w:r>
    </w:p>
    <w:p w14:paraId="68876E6A" w14:textId="33BFF278" w:rsidR="00352089" w:rsidRPr="002B5307" w:rsidRDefault="00352089" w:rsidP="00D468CF">
      <w:pPr>
        <w:numPr>
          <w:ilvl w:val="0"/>
          <w:numId w:val="19"/>
        </w:numPr>
        <w:suppressAutoHyphens/>
        <w:ind w:left="284" w:hanging="284"/>
        <w:contextualSpacing/>
        <w:jc w:val="both"/>
        <w:rPr>
          <w:rFonts w:ascii="Open Sans" w:hAnsi="Open Sans" w:cs="Open Sans"/>
          <w:sz w:val="22"/>
          <w:szCs w:val="22"/>
        </w:rPr>
      </w:pPr>
      <w:r w:rsidRPr="002B5307">
        <w:rPr>
          <w:rFonts w:ascii="Open Sans" w:hAnsi="Open Sans" w:cs="Open Sans"/>
          <w:sz w:val="22"/>
          <w:szCs w:val="22"/>
        </w:rPr>
        <w:t>Wykonawca w terminie</w:t>
      </w:r>
      <w:r w:rsidR="00235E99">
        <w:rPr>
          <w:rFonts w:ascii="Open Sans" w:hAnsi="Open Sans" w:cs="Open Sans"/>
          <w:sz w:val="22"/>
          <w:szCs w:val="22"/>
        </w:rPr>
        <w:t xml:space="preserve"> </w:t>
      </w:r>
      <w:r w:rsidR="00456CF1">
        <w:rPr>
          <w:rFonts w:ascii="Open Sans" w:hAnsi="Open Sans" w:cs="Open Sans"/>
          <w:sz w:val="22"/>
          <w:szCs w:val="22"/>
        </w:rPr>
        <w:t>14</w:t>
      </w:r>
      <w:bookmarkStart w:id="0" w:name="_GoBack"/>
      <w:bookmarkEnd w:id="0"/>
      <w:r w:rsidR="000056C8" w:rsidRPr="002B5307">
        <w:rPr>
          <w:rFonts w:ascii="Open Sans" w:hAnsi="Open Sans" w:cs="Open Sans"/>
          <w:sz w:val="22"/>
          <w:szCs w:val="22"/>
        </w:rPr>
        <w:t xml:space="preserve"> </w:t>
      </w:r>
      <w:r w:rsidRPr="002B5307">
        <w:rPr>
          <w:rFonts w:ascii="Open Sans" w:hAnsi="Open Sans" w:cs="Open Sans"/>
          <w:sz w:val="22"/>
          <w:szCs w:val="22"/>
        </w:rPr>
        <w:t xml:space="preserve">dni od </w:t>
      </w:r>
      <w:r w:rsidR="00C00F39">
        <w:rPr>
          <w:rFonts w:ascii="Open Sans" w:hAnsi="Open Sans" w:cs="Open Sans"/>
          <w:sz w:val="22"/>
          <w:szCs w:val="22"/>
        </w:rPr>
        <w:t>zawarcia</w:t>
      </w:r>
      <w:r w:rsidR="00C00F39" w:rsidRPr="002B5307">
        <w:rPr>
          <w:rFonts w:ascii="Open Sans" w:hAnsi="Open Sans" w:cs="Open Sans"/>
          <w:sz w:val="22"/>
          <w:szCs w:val="22"/>
        </w:rPr>
        <w:t xml:space="preserve"> </w:t>
      </w:r>
      <w:r w:rsidRPr="002B5307">
        <w:rPr>
          <w:rFonts w:ascii="Open Sans" w:hAnsi="Open Sans" w:cs="Open Sans"/>
          <w:sz w:val="22"/>
          <w:szCs w:val="22"/>
        </w:rPr>
        <w:t xml:space="preserve">Umowy zobowiązany jest sporządzić </w:t>
      </w:r>
      <w:r w:rsidR="007A71A6">
        <w:rPr>
          <w:rFonts w:ascii="Open Sans" w:hAnsi="Open Sans" w:cs="Open Sans"/>
          <w:sz w:val="22"/>
          <w:szCs w:val="22"/>
        </w:rPr>
        <w:br/>
      </w:r>
      <w:r w:rsidRPr="002B5307">
        <w:rPr>
          <w:rFonts w:ascii="Open Sans" w:hAnsi="Open Sans" w:cs="Open Sans"/>
          <w:sz w:val="22"/>
          <w:szCs w:val="22"/>
        </w:rPr>
        <w:t xml:space="preserve">i przedłożyć Zamawiającemu harmonogram rzeczowo – finansowy robót, zgodnie </w:t>
      </w:r>
      <w:r w:rsidR="007A71A6">
        <w:rPr>
          <w:rFonts w:ascii="Open Sans" w:hAnsi="Open Sans" w:cs="Open Sans"/>
          <w:sz w:val="22"/>
          <w:szCs w:val="22"/>
        </w:rPr>
        <w:br/>
      </w:r>
      <w:r w:rsidRPr="002B5307">
        <w:rPr>
          <w:rFonts w:ascii="Open Sans" w:hAnsi="Open Sans" w:cs="Open Sans"/>
          <w:sz w:val="22"/>
          <w:szCs w:val="22"/>
        </w:rPr>
        <w:t xml:space="preserve">z Załącznikiem nr </w:t>
      </w:r>
      <w:r w:rsidR="00671431">
        <w:rPr>
          <w:rFonts w:ascii="Open Sans" w:hAnsi="Open Sans" w:cs="Open Sans"/>
          <w:sz w:val="22"/>
          <w:szCs w:val="22"/>
        </w:rPr>
        <w:t>12</w:t>
      </w:r>
      <w:r w:rsidR="007A71A6" w:rsidRPr="002B5307">
        <w:rPr>
          <w:rFonts w:ascii="Open Sans" w:hAnsi="Open Sans" w:cs="Open Sans"/>
          <w:sz w:val="22"/>
          <w:szCs w:val="22"/>
        </w:rPr>
        <w:t xml:space="preserve"> </w:t>
      </w:r>
      <w:r w:rsidRPr="002B5307">
        <w:rPr>
          <w:rFonts w:ascii="Open Sans" w:hAnsi="Open Sans" w:cs="Open Sans"/>
          <w:sz w:val="22"/>
          <w:szCs w:val="22"/>
        </w:rPr>
        <w:t xml:space="preserve">do SIWZ oraz wymaganiami Zamawiającego zawartymi w </w:t>
      </w:r>
      <w:r w:rsidR="00D34815" w:rsidRPr="002B5307">
        <w:rPr>
          <w:rFonts w:ascii="Open Sans" w:hAnsi="Open Sans" w:cs="Open Sans"/>
          <w:sz w:val="22"/>
          <w:szCs w:val="22"/>
        </w:rPr>
        <w:t>SIWZ</w:t>
      </w:r>
      <w:r w:rsidR="00E76B33">
        <w:rPr>
          <w:rFonts w:ascii="Open Sans" w:hAnsi="Open Sans" w:cs="Open Sans"/>
          <w:sz w:val="22"/>
          <w:szCs w:val="22"/>
        </w:rPr>
        <w:t xml:space="preserve"> wraz z załącznikami</w:t>
      </w:r>
      <w:r w:rsidR="003F028B" w:rsidRPr="002B5307">
        <w:rPr>
          <w:rFonts w:ascii="Open Sans" w:hAnsi="Open Sans" w:cs="Open Sans"/>
          <w:sz w:val="22"/>
          <w:szCs w:val="22"/>
        </w:rPr>
        <w:t>.</w:t>
      </w:r>
      <w:r w:rsidRPr="002B5307">
        <w:rPr>
          <w:rFonts w:ascii="Open Sans" w:hAnsi="Open Sans" w:cs="Open Sans"/>
          <w:sz w:val="22"/>
          <w:szCs w:val="22"/>
        </w:rPr>
        <w:t xml:space="preserve"> Wykonawca w przedmiotowym terminie zobowiązany jest uzyskać zatwierdzenie harmonogramu rzeczowo – finansowego</w:t>
      </w:r>
      <w:r w:rsidR="001654E7">
        <w:rPr>
          <w:rFonts w:ascii="Open Sans" w:hAnsi="Open Sans" w:cs="Open Sans"/>
          <w:sz w:val="22"/>
          <w:szCs w:val="22"/>
        </w:rPr>
        <w:t xml:space="preserve"> robót </w:t>
      </w:r>
      <w:r w:rsidRPr="002B5307">
        <w:rPr>
          <w:rFonts w:ascii="Open Sans" w:hAnsi="Open Sans" w:cs="Open Sans"/>
          <w:sz w:val="22"/>
          <w:szCs w:val="22"/>
        </w:rPr>
        <w:t>przez wiodącego inspektora nadzoru</w:t>
      </w:r>
      <w:r w:rsidR="00FB265A">
        <w:rPr>
          <w:rFonts w:ascii="Open Sans" w:hAnsi="Open Sans" w:cs="Open Sans"/>
          <w:sz w:val="22"/>
          <w:szCs w:val="22"/>
        </w:rPr>
        <w:t xml:space="preserve"> </w:t>
      </w:r>
      <w:r w:rsidR="00705160">
        <w:rPr>
          <w:rFonts w:ascii="Open Sans" w:hAnsi="Open Sans" w:cs="Open Sans"/>
          <w:color w:val="FF0000"/>
          <w:sz w:val="22"/>
          <w:szCs w:val="22"/>
        </w:rPr>
        <w:t>oraz uzgodnienie użytkownika</w:t>
      </w:r>
      <w:r w:rsidRPr="002B5307">
        <w:rPr>
          <w:rFonts w:ascii="Open Sans" w:hAnsi="Open Sans" w:cs="Open Sans"/>
          <w:sz w:val="22"/>
          <w:szCs w:val="22"/>
        </w:rPr>
        <w:t>.</w:t>
      </w:r>
    </w:p>
    <w:p w14:paraId="2EA3CFCC" w14:textId="77777777" w:rsidR="00352089" w:rsidRPr="002B5307" w:rsidRDefault="00352089" w:rsidP="00D468CF">
      <w:pPr>
        <w:numPr>
          <w:ilvl w:val="0"/>
          <w:numId w:val="19"/>
        </w:numPr>
        <w:suppressAutoHyphens/>
        <w:ind w:left="284" w:hanging="284"/>
        <w:contextualSpacing/>
        <w:jc w:val="both"/>
        <w:rPr>
          <w:rFonts w:ascii="Open Sans" w:hAnsi="Open Sans" w:cs="Open Sans"/>
          <w:sz w:val="22"/>
          <w:szCs w:val="22"/>
        </w:rPr>
      </w:pPr>
      <w:r w:rsidRPr="002B5307">
        <w:rPr>
          <w:rFonts w:ascii="Open Sans" w:hAnsi="Open Sans" w:cs="Open Sans"/>
          <w:sz w:val="22"/>
          <w:szCs w:val="22"/>
        </w:rPr>
        <w:t>Wykonawca zobowiązany jest prowadzić roboty budowlane zgodnie z  harmonogramem rzeczowo – finansowym</w:t>
      </w:r>
      <w:r w:rsidR="00C11E3E">
        <w:rPr>
          <w:rFonts w:ascii="Open Sans" w:hAnsi="Open Sans" w:cs="Open Sans"/>
          <w:sz w:val="22"/>
          <w:szCs w:val="22"/>
        </w:rPr>
        <w:t xml:space="preserve"> robót</w:t>
      </w:r>
      <w:r w:rsidRPr="002B5307">
        <w:rPr>
          <w:rFonts w:ascii="Open Sans" w:hAnsi="Open Sans" w:cs="Open Sans"/>
          <w:sz w:val="22"/>
          <w:szCs w:val="22"/>
        </w:rPr>
        <w:t>. Wykonawca będzie przedkładał aktualizację harmonogramu rzeczowo</w:t>
      </w:r>
      <w:r w:rsidR="00847F01">
        <w:rPr>
          <w:rFonts w:ascii="Open Sans" w:hAnsi="Open Sans" w:cs="Open Sans"/>
          <w:sz w:val="22"/>
          <w:szCs w:val="22"/>
        </w:rPr>
        <w:t xml:space="preserve"> </w:t>
      </w:r>
      <w:r w:rsidRPr="002B5307">
        <w:rPr>
          <w:rFonts w:ascii="Open Sans" w:hAnsi="Open Sans" w:cs="Open Sans"/>
          <w:sz w:val="22"/>
          <w:szCs w:val="22"/>
        </w:rPr>
        <w:t>- finansowego</w:t>
      </w:r>
      <w:r w:rsidR="001654E7">
        <w:rPr>
          <w:rFonts w:ascii="Open Sans" w:hAnsi="Open Sans" w:cs="Open Sans"/>
          <w:sz w:val="22"/>
          <w:szCs w:val="22"/>
        </w:rPr>
        <w:t xml:space="preserve"> robót</w:t>
      </w:r>
      <w:r w:rsidRPr="002B5307">
        <w:rPr>
          <w:rFonts w:ascii="Open Sans" w:hAnsi="Open Sans" w:cs="Open Sans"/>
          <w:sz w:val="22"/>
          <w:szCs w:val="22"/>
        </w:rPr>
        <w:t>, kiedykolwiek poprzedni stanie się niespójny z faktycznym postępem robót.</w:t>
      </w:r>
    </w:p>
    <w:p w14:paraId="5D677F2D" w14:textId="77777777" w:rsidR="00352089" w:rsidRPr="002B5307" w:rsidRDefault="00352089" w:rsidP="00D468CF">
      <w:pPr>
        <w:numPr>
          <w:ilvl w:val="0"/>
          <w:numId w:val="19"/>
        </w:numPr>
        <w:suppressAutoHyphens/>
        <w:ind w:left="284" w:hanging="284"/>
        <w:contextualSpacing/>
        <w:jc w:val="both"/>
        <w:rPr>
          <w:rFonts w:ascii="Open Sans" w:hAnsi="Open Sans" w:cs="Open Sans"/>
          <w:sz w:val="22"/>
          <w:szCs w:val="22"/>
        </w:rPr>
      </w:pPr>
      <w:r w:rsidRPr="002B5307">
        <w:rPr>
          <w:rFonts w:ascii="Open Sans" w:hAnsi="Open Sans" w:cs="Open Sans"/>
          <w:sz w:val="22"/>
          <w:szCs w:val="22"/>
        </w:rPr>
        <w:t>Jeżeli w którymkolwiek momencie</w:t>
      </w:r>
    </w:p>
    <w:p w14:paraId="6686D8C8" w14:textId="77777777" w:rsidR="00352089" w:rsidRPr="002B5307" w:rsidRDefault="00352089" w:rsidP="00705160">
      <w:pPr>
        <w:numPr>
          <w:ilvl w:val="1"/>
          <w:numId w:val="75"/>
        </w:numPr>
        <w:suppressAutoHyphens/>
        <w:ind w:left="426" w:hanging="284"/>
        <w:contextualSpacing/>
        <w:jc w:val="both"/>
        <w:rPr>
          <w:rFonts w:ascii="Open Sans" w:hAnsi="Open Sans" w:cs="Open Sans"/>
          <w:sz w:val="22"/>
          <w:szCs w:val="22"/>
        </w:rPr>
      </w:pPr>
      <w:r w:rsidRPr="002B5307">
        <w:rPr>
          <w:rFonts w:ascii="Open Sans" w:hAnsi="Open Sans" w:cs="Open Sans"/>
          <w:sz w:val="22"/>
          <w:szCs w:val="22"/>
        </w:rPr>
        <w:t>faktyczny postęp robót</w:t>
      </w:r>
      <w:r w:rsidR="00856C7F" w:rsidRPr="002B5307">
        <w:rPr>
          <w:rFonts w:ascii="Open Sans" w:hAnsi="Open Sans" w:cs="Open Sans"/>
          <w:sz w:val="22"/>
          <w:szCs w:val="22"/>
        </w:rPr>
        <w:t>, z przyczyn zależnych od Wykonawcy,</w:t>
      </w:r>
      <w:r w:rsidRPr="002B5307">
        <w:rPr>
          <w:rFonts w:ascii="Open Sans" w:hAnsi="Open Sans" w:cs="Open Sans"/>
          <w:sz w:val="22"/>
          <w:szCs w:val="22"/>
        </w:rPr>
        <w:t xml:space="preserve"> jest zbyt wolny, aby mógł zostać zachowany termin zakończenia robót</w:t>
      </w:r>
    </w:p>
    <w:p w14:paraId="5E375F06" w14:textId="77777777" w:rsidR="00352089" w:rsidRPr="002B5307" w:rsidRDefault="00352089" w:rsidP="00705160">
      <w:pPr>
        <w:numPr>
          <w:ilvl w:val="1"/>
          <w:numId w:val="75"/>
        </w:numPr>
        <w:suppressAutoHyphens/>
        <w:ind w:left="426" w:hanging="284"/>
        <w:contextualSpacing/>
        <w:jc w:val="both"/>
        <w:rPr>
          <w:rFonts w:ascii="Open Sans" w:hAnsi="Open Sans" w:cs="Open Sans"/>
          <w:sz w:val="22"/>
          <w:szCs w:val="22"/>
        </w:rPr>
      </w:pPr>
      <w:r w:rsidRPr="002B5307">
        <w:rPr>
          <w:rFonts w:ascii="Open Sans" w:hAnsi="Open Sans" w:cs="Open Sans"/>
          <w:sz w:val="22"/>
          <w:szCs w:val="22"/>
        </w:rPr>
        <w:t>postęp robót pozostaje (lub przewiduje się, że pozostanie)</w:t>
      </w:r>
      <w:r w:rsidR="00856C7F" w:rsidRPr="002B5307">
        <w:rPr>
          <w:rFonts w:ascii="Open Sans" w:hAnsi="Open Sans" w:cs="Open Sans"/>
          <w:sz w:val="22"/>
          <w:szCs w:val="22"/>
        </w:rPr>
        <w:t>, z przyczyn zależnych od Wykonawcy,</w:t>
      </w:r>
      <w:r w:rsidRPr="002B5307">
        <w:rPr>
          <w:rFonts w:ascii="Open Sans" w:hAnsi="Open Sans" w:cs="Open Sans"/>
          <w:sz w:val="22"/>
          <w:szCs w:val="22"/>
        </w:rPr>
        <w:t xml:space="preserve"> w </w:t>
      </w:r>
      <w:r w:rsidR="005E6C16">
        <w:rPr>
          <w:rFonts w:ascii="Open Sans" w:hAnsi="Open Sans" w:cs="Open Sans"/>
          <w:sz w:val="22"/>
          <w:szCs w:val="22"/>
        </w:rPr>
        <w:t>opóźnieniu</w:t>
      </w:r>
      <w:r w:rsidR="005E6C16" w:rsidRPr="002B5307">
        <w:rPr>
          <w:rFonts w:ascii="Open Sans" w:hAnsi="Open Sans" w:cs="Open Sans"/>
          <w:sz w:val="22"/>
          <w:szCs w:val="22"/>
        </w:rPr>
        <w:t xml:space="preserve"> </w:t>
      </w:r>
      <w:r w:rsidRPr="002B5307">
        <w:rPr>
          <w:rFonts w:ascii="Open Sans" w:hAnsi="Open Sans" w:cs="Open Sans"/>
          <w:sz w:val="22"/>
          <w:szCs w:val="22"/>
        </w:rPr>
        <w:t>w stosunku do bieżącego harmonogramu rzeczowo</w:t>
      </w:r>
      <w:r w:rsidR="001654E7">
        <w:rPr>
          <w:rFonts w:ascii="Open Sans" w:hAnsi="Open Sans" w:cs="Open Sans"/>
          <w:sz w:val="22"/>
          <w:szCs w:val="22"/>
        </w:rPr>
        <w:t>–</w:t>
      </w:r>
      <w:r w:rsidRPr="002B5307">
        <w:rPr>
          <w:rFonts w:ascii="Open Sans" w:hAnsi="Open Sans" w:cs="Open Sans"/>
          <w:sz w:val="22"/>
          <w:szCs w:val="22"/>
        </w:rPr>
        <w:t>finansowego</w:t>
      </w:r>
      <w:r w:rsidR="001654E7">
        <w:rPr>
          <w:rFonts w:ascii="Open Sans" w:hAnsi="Open Sans" w:cs="Open Sans"/>
          <w:sz w:val="22"/>
          <w:szCs w:val="22"/>
        </w:rPr>
        <w:t xml:space="preserve"> robót</w:t>
      </w:r>
      <w:r w:rsidR="00847F01">
        <w:rPr>
          <w:rFonts w:ascii="Open Sans" w:hAnsi="Open Sans" w:cs="Open Sans"/>
          <w:sz w:val="22"/>
          <w:szCs w:val="22"/>
        </w:rPr>
        <w:t>,</w:t>
      </w:r>
    </w:p>
    <w:p w14:paraId="0D455860" w14:textId="77777777" w:rsidR="00352089" w:rsidRPr="002B5307" w:rsidRDefault="00352089" w:rsidP="00D468CF">
      <w:pPr>
        <w:suppressAutoHyphens/>
        <w:ind w:left="284"/>
        <w:contextualSpacing/>
        <w:jc w:val="both"/>
        <w:rPr>
          <w:rFonts w:ascii="Open Sans" w:hAnsi="Open Sans" w:cs="Open Sans"/>
          <w:sz w:val="22"/>
          <w:szCs w:val="22"/>
        </w:rPr>
      </w:pPr>
      <w:r w:rsidRPr="002B5307">
        <w:rPr>
          <w:rFonts w:ascii="Open Sans" w:hAnsi="Open Sans" w:cs="Open Sans"/>
          <w:sz w:val="22"/>
          <w:szCs w:val="22"/>
        </w:rPr>
        <w:t xml:space="preserve">Zamawiający może nakazać Wykonawcy przedłożenie programu naprawczego, który </w:t>
      </w:r>
      <w:r w:rsidRPr="002B5307">
        <w:rPr>
          <w:rFonts w:ascii="Open Sans" w:hAnsi="Open Sans" w:cs="Open Sans"/>
          <w:sz w:val="22"/>
          <w:szCs w:val="22"/>
        </w:rPr>
        <w:lastRenderedPageBreak/>
        <w:t>zamierza wprowadzić w celu przyspieszenia postępu robót i wywiązania się z niniejszej Umowy. Wykonawca jest zobowiązany do przedłożenia takiego programu naprawczego w terminie do 7 dni od dnia polecenia Zamawiającego.</w:t>
      </w:r>
    </w:p>
    <w:p w14:paraId="385C23A2" w14:textId="77777777" w:rsidR="00856C7F" w:rsidRPr="002B5307" w:rsidRDefault="00856C7F" w:rsidP="00856C7F">
      <w:pPr>
        <w:numPr>
          <w:ilvl w:val="0"/>
          <w:numId w:val="19"/>
        </w:numPr>
        <w:tabs>
          <w:tab w:val="left" w:pos="0"/>
        </w:tabs>
        <w:suppressAutoHyphens/>
        <w:spacing w:line="240" w:lineRule="atLeast"/>
        <w:ind w:left="284"/>
        <w:contextualSpacing/>
        <w:jc w:val="both"/>
        <w:rPr>
          <w:rFonts w:ascii="Open Sans" w:hAnsi="Open Sans" w:cs="Open Sans"/>
          <w:bCs/>
          <w:sz w:val="22"/>
          <w:szCs w:val="22"/>
        </w:rPr>
      </w:pPr>
      <w:r w:rsidRPr="002B5307">
        <w:rPr>
          <w:rFonts w:ascii="Open Sans" w:hAnsi="Open Sans" w:cs="Open Sans"/>
          <w:bCs/>
          <w:sz w:val="22"/>
          <w:szCs w:val="22"/>
        </w:rPr>
        <w:t>Przed podpisaniem aneksu zmieniającego termin zakończenia robót, Wykonawca przedłoży Zamawiającemu do uzgodnienia zaktualizowany harmonogram rzeczowo-finansowy robót.</w:t>
      </w:r>
    </w:p>
    <w:p w14:paraId="41CFBFA4" w14:textId="77777777" w:rsidR="003F028B" w:rsidRDefault="003F028B" w:rsidP="00D468CF">
      <w:pPr>
        <w:suppressAutoHyphens/>
        <w:ind w:left="284"/>
        <w:contextualSpacing/>
        <w:jc w:val="both"/>
        <w:rPr>
          <w:rFonts w:ascii="Open Sans" w:hAnsi="Open Sans" w:cs="Open Sans"/>
          <w:sz w:val="22"/>
          <w:szCs w:val="22"/>
        </w:rPr>
      </w:pPr>
    </w:p>
    <w:p w14:paraId="59F7BC7C" w14:textId="77777777" w:rsidR="00673C6F" w:rsidRDefault="00673C6F" w:rsidP="00D468CF">
      <w:pPr>
        <w:suppressAutoHyphens/>
        <w:ind w:left="284"/>
        <w:contextualSpacing/>
        <w:jc w:val="both"/>
        <w:rPr>
          <w:rFonts w:ascii="Open Sans" w:hAnsi="Open Sans" w:cs="Open Sans"/>
          <w:sz w:val="22"/>
          <w:szCs w:val="22"/>
        </w:rPr>
      </w:pPr>
    </w:p>
    <w:p w14:paraId="1006CCF2" w14:textId="77777777" w:rsidR="00673C6F" w:rsidRPr="002B5307" w:rsidRDefault="00673C6F" w:rsidP="00D468CF">
      <w:pPr>
        <w:suppressAutoHyphens/>
        <w:ind w:left="284"/>
        <w:contextualSpacing/>
        <w:jc w:val="both"/>
        <w:rPr>
          <w:rFonts w:ascii="Open Sans" w:hAnsi="Open Sans" w:cs="Open Sans"/>
          <w:sz w:val="22"/>
          <w:szCs w:val="22"/>
        </w:rPr>
      </w:pPr>
    </w:p>
    <w:p w14:paraId="6FF128F7" w14:textId="77777777" w:rsidR="00421236" w:rsidRPr="002B5307" w:rsidRDefault="00421236" w:rsidP="00421236">
      <w:pPr>
        <w:tabs>
          <w:tab w:val="left" w:pos="0"/>
          <w:tab w:val="num" w:pos="360"/>
        </w:tabs>
        <w:suppressAutoHyphens/>
        <w:jc w:val="center"/>
        <w:rPr>
          <w:rFonts w:ascii="Open Sans" w:hAnsi="Open Sans" w:cs="Open Sans"/>
          <w:b/>
          <w:sz w:val="22"/>
          <w:szCs w:val="22"/>
        </w:rPr>
      </w:pPr>
      <w:r>
        <w:rPr>
          <w:rFonts w:ascii="Open Sans" w:hAnsi="Open Sans" w:cs="Open Sans"/>
          <w:b/>
          <w:sz w:val="22"/>
          <w:szCs w:val="22"/>
        </w:rPr>
        <w:t>§ 5</w:t>
      </w:r>
    </w:p>
    <w:p w14:paraId="11BD8FC2" w14:textId="77777777" w:rsidR="00421236" w:rsidRPr="002B5307" w:rsidRDefault="00421236" w:rsidP="00E76B33">
      <w:pPr>
        <w:tabs>
          <w:tab w:val="left" w:pos="0"/>
        </w:tabs>
        <w:suppressAutoHyphens/>
        <w:jc w:val="center"/>
        <w:rPr>
          <w:rFonts w:ascii="Open Sans" w:hAnsi="Open Sans" w:cs="Open Sans"/>
          <w:b/>
          <w:bCs/>
          <w:sz w:val="22"/>
          <w:szCs w:val="22"/>
        </w:rPr>
      </w:pPr>
      <w:r w:rsidRPr="002B5307">
        <w:rPr>
          <w:rFonts w:ascii="Open Sans" w:hAnsi="Open Sans" w:cs="Open Sans"/>
          <w:b/>
          <w:sz w:val="22"/>
          <w:szCs w:val="22"/>
        </w:rPr>
        <w:t>Rozliczenie robót</w:t>
      </w:r>
    </w:p>
    <w:p w14:paraId="3040BB0D" w14:textId="77777777" w:rsidR="00421236" w:rsidRPr="002B5307" w:rsidRDefault="00421236" w:rsidP="00421236">
      <w:pPr>
        <w:pStyle w:val="Akapitzlist"/>
        <w:widowControl/>
        <w:numPr>
          <w:ilvl w:val="0"/>
          <w:numId w:val="9"/>
        </w:numPr>
        <w:suppressAutoHyphens/>
        <w:autoSpaceDE/>
        <w:autoSpaceDN/>
        <w:adjustRightInd/>
        <w:ind w:left="284" w:hanging="284"/>
        <w:jc w:val="both"/>
        <w:rPr>
          <w:rFonts w:ascii="Open Sans" w:hAnsi="Open Sans" w:cs="Open Sans"/>
          <w:sz w:val="22"/>
          <w:szCs w:val="22"/>
        </w:rPr>
      </w:pPr>
      <w:r w:rsidRPr="002B5307">
        <w:rPr>
          <w:rFonts w:ascii="Open Sans" w:hAnsi="Open Sans" w:cs="Open Sans"/>
          <w:sz w:val="22"/>
          <w:szCs w:val="22"/>
        </w:rPr>
        <w:t>Podstawę rozliczenia robót wykonanych przez Wykonawcę będą stanowiły potwierdzone przez inspektora nadzoru protokoły zaawansowania wykonanych robót według procentowego zaawansowania elementów ustalonych w załączniku nr 2 do umowy.</w:t>
      </w:r>
    </w:p>
    <w:p w14:paraId="3E54B6B1" w14:textId="77777777" w:rsidR="00421236" w:rsidRPr="002B5307" w:rsidRDefault="00421236" w:rsidP="00421236">
      <w:pPr>
        <w:pStyle w:val="Akapitzlist"/>
        <w:widowControl/>
        <w:numPr>
          <w:ilvl w:val="0"/>
          <w:numId w:val="9"/>
        </w:numPr>
        <w:suppressAutoHyphens/>
        <w:autoSpaceDE/>
        <w:autoSpaceDN/>
        <w:adjustRightInd/>
        <w:ind w:left="284" w:hanging="284"/>
        <w:jc w:val="both"/>
        <w:rPr>
          <w:rFonts w:ascii="Open Sans" w:hAnsi="Open Sans" w:cs="Open Sans"/>
          <w:sz w:val="22"/>
          <w:szCs w:val="22"/>
        </w:rPr>
      </w:pPr>
      <w:r w:rsidRPr="002B5307">
        <w:rPr>
          <w:rFonts w:ascii="Open Sans" w:hAnsi="Open Sans" w:cs="Open Sans"/>
          <w:sz w:val="22"/>
          <w:szCs w:val="22"/>
        </w:rPr>
        <w:t>Podstawę rozliczenia prac wykonanych przez Podwykonawcę będą stanowiły protokoły zaawansowania wykonanych prac potwierdzone przez kierownika budowy Wykonawcy i inspektora nadzoru.</w:t>
      </w:r>
    </w:p>
    <w:p w14:paraId="52F17D64" w14:textId="77777777" w:rsidR="00421236" w:rsidRPr="002B5307" w:rsidRDefault="00421236" w:rsidP="00421236">
      <w:pPr>
        <w:pStyle w:val="Akapitzlist"/>
        <w:widowControl/>
        <w:numPr>
          <w:ilvl w:val="0"/>
          <w:numId w:val="9"/>
        </w:numPr>
        <w:suppressAutoHyphens/>
        <w:autoSpaceDE/>
        <w:autoSpaceDN/>
        <w:adjustRightInd/>
        <w:ind w:left="284" w:hanging="284"/>
        <w:jc w:val="both"/>
        <w:rPr>
          <w:rFonts w:ascii="Open Sans" w:hAnsi="Open Sans" w:cs="Open Sans"/>
          <w:sz w:val="22"/>
          <w:szCs w:val="22"/>
        </w:rPr>
      </w:pPr>
      <w:r w:rsidRPr="002B5307">
        <w:rPr>
          <w:rFonts w:ascii="Open Sans" w:hAnsi="Open Sans" w:cs="Open Sans"/>
          <w:sz w:val="22"/>
          <w:szCs w:val="22"/>
        </w:rPr>
        <w:t>Podstawę rozliczenia prac wykonanych przez Dalszego Podwykonawcę będą stanowiły protokoły zaawansowania wykonanych prac potwierdzone przez kierownika budowy Wykonawcy, Podwykonawcę lub kierownika robót Podwykonawcy oraz inspektora nadzoru.</w:t>
      </w:r>
    </w:p>
    <w:p w14:paraId="15643E0C" w14:textId="77777777" w:rsidR="00421236" w:rsidRPr="002B5307" w:rsidRDefault="00421236" w:rsidP="00421236">
      <w:pPr>
        <w:pStyle w:val="Akapitzlist"/>
        <w:widowControl/>
        <w:numPr>
          <w:ilvl w:val="0"/>
          <w:numId w:val="9"/>
        </w:numPr>
        <w:suppressAutoHyphens/>
        <w:autoSpaceDE/>
        <w:autoSpaceDN/>
        <w:adjustRightInd/>
        <w:ind w:left="284" w:hanging="284"/>
        <w:jc w:val="both"/>
        <w:rPr>
          <w:rFonts w:ascii="Open Sans" w:hAnsi="Open Sans" w:cs="Open Sans"/>
          <w:sz w:val="22"/>
          <w:szCs w:val="22"/>
        </w:rPr>
      </w:pPr>
      <w:r w:rsidRPr="002B5307">
        <w:rPr>
          <w:rFonts w:ascii="Open Sans" w:hAnsi="Open Sans" w:cs="Open Sans"/>
          <w:sz w:val="22"/>
          <w:szCs w:val="22"/>
        </w:rPr>
        <w:t>Wzór protokołów zaawansowania wykonanych robót/prac, o których mowa w ust. 1, 2 i 3, stanowi załącznik nr 3 do umowy.</w:t>
      </w:r>
    </w:p>
    <w:p w14:paraId="41AD083C" w14:textId="77777777" w:rsidR="00421236" w:rsidRPr="002B5307" w:rsidRDefault="00421236" w:rsidP="00421236">
      <w:pPr>
        <w:pStyle w:val="Akapitzlist"/>
        <w:widowControl/>
        <w:numPr>
          <w:ilvl w:val="0"/>
          <w:numId w:val="9"/>
        </w:numPr>
        <w:suppressAutoHyphens/>
        <w:autoSpaceDE/>
        <w:autoSpaceDN/>
        <w:adjustRightInd/>
        <w:ind w:left="284" w:hanging="284"/>
        <w:jc w:val="both"/>
        <w:rPr>
          <w:rFonts w:ascii="Open Sans" w:hAnsi="Open Sans" w:cs="Open Sans"/>
          <w:sz w:val="22"/>
          <w:szCs w:val="22"/>
        </w:rPr>
      </w:pPr>
      <w:r w:rsidRPr="002B5307">
        <w:rPr>
          <w:rFonts w:ascii="Open Sans" w:hAnsi="Open Sans" w:cs="Open Sans"/>
          <w:sz w:val="22"/>
          <w:szCs w:val="22"/>
        </w:rPr>
        <w:t>Faktury przejściowe będą wystawiane przez Wykonawcę, Podwykonawcę i Dalszego Podwykonawcę nie częściej niż raz w miesiącu.</w:t>
      </w:r>
    </w:p>
    <w:p w14:paraId="2621B047" w14:textId="77777777" w:rsidR="00421236" w:rsidRPr="002B5307" w:rsidRDefault="00421236" w:rsidP="00421236">
      <w:pPr>
        <w:pStyle w:val="Akapitzlist"/>
        <w:widowControl/>
        <w:numPr>
          <w:ilvl w:val="0"/>
          <w:numId w:val="9"/>
        </w:numPr>
        <w:suppressAutoHyphens/>
        <w:autoSpaceDE/>
        <w:autoSpaceDN/>
        <w:adjustRightInd/>
        <w:ind w:left="284" w:hanging="284"/>
        <w:jc w:val="both"/>
        <w:rPr>
          <w:rFonts w:ascii="Open Sans" w:hAnsi="Open Sans" w:cs="Open Sans"/>
          <w:sz w:val="22"/>
          <w:szCs w:val="22"/>
        </w:rPr>
      </w:pPr>
      <w:r w:rsidRPr="002B5307">
        <w:rPr>
          <w:rFonts w:ascii="Open Sans" w:hAnsi="Open Sans" w:cs="Open Sans"/>
          <w:sz w:val="22"/>
          <w:szCs w:val="22"/>
        </w:rPr>
        <w:t>Suma faktur przejściowych Wykonawcy nie może przekroczyć 90% wartości umownej.</w:t>
      </w:r>
    </w:p>
    <w:p w14:paraId="75745C65" w14:textId="77777777" w:rsidR="00421236" w:rsidRPr="002B5307" w:rsidRDefault="00421236" w:rsidP="00421236">
      <w:pPr>
        <w:pStyle w:val="Akapitzlist"/>
        <w:widowControl/>
        <w:numPr>
          <w:ilvl w:val="0"/>
          <w:numId w:val="9"/>
        </w:numPr>
        <w:suppressAutoHyphens/>
        <w:autoSpaceDE/>
        <w:autoSpaceDN/>
        <w:adjustRightInd/>
        <w:ind w:left="284" w:hanging="284"/>
        <w:jc w:val="both"/>
        <w:rPr>
          <w:rFonts w:ascii="Open Sans" w:hAnsi="Open Sans" w:cs="Open Sans"/>
          <w:sz w:val="22"/>
          <w:szCs w:val="22"/>
        </w:rPr>
      </w:pPr>
      <w:r w:rsidRPr="002B5307">
        <w:rPr>
          <w:rFonts w:ascii="Open Sans" w:hAnsi="Open Sans" w:cs="Open Sans"/>
          <w:sz w:val="22"/>
          <w:szCs w:val="22"/>
        </w:rPr>
        <w:t>Pozostałe do zapłaty wynagrodzenie należne Wykonawcy zostanie ujęte w fakturach końcowych Wykonawcy</w:t>
      </w:r>
      <w:r w:rsidR="007E6BD4">
        <w:rPr>
          <w:rFonts w:ascii="Open Sans" w:hAnsi="Open Sans" w:cs="Open Sans"/>
          <w:sz w:val="22"/>
          <w:szCs w:val="22"/>
        </w:rPr>
        <w:t xml:space="preserve"> wystawionych</w:t>
      </w:r>
      <w:r w:rsidRPr="002B5307">
        <w:rPr>
          <w:rFonts w:ascii="Open Sans" w:hAnsi="Open Sans" w:cs="Open Sans"/>
          <w:sz w:val="22"/>
          <w:szCs w:val="22"/>
        </w:rPr>
        <w:t xml:space="preserve"> po zakończeniu robót będących przedmiotem odbioru końcowego</w:t>
      </w:r>
      <w:r w:rsidR="007E6BD4">
        <w:rPr>
          <w:rFonts w:ascii="Open Sans" w:hAnsi="Open Sans" w:cs="Open Sans"/>
          <w:sz w:val="22"/>
          <w:szCs w:val="22"/>
        </w:rPr>
        <w:t xml:space="preserve">, podpisaniu protokołu odbioru końcowego przez Zamawiającego, dostarczeniu </w:t>
      </w:r>
      <w:r w:rsidR="00736879">
        <w:rPr>
          <w:rFonts w:ascii="Open Sans" w:hAnsi="Open Sans" w:cs="Open Sans"/>
          <w:sz w:val="22"/>
          <w:szCs w:val="22"/>
        </w:rPr>
        <w:t>karty</w:t>
      </w:r>
      <w:r w:rsidR="007E6BD4">
        <w:rPr>
          <w:rFonts w:ascii="Open Sans" w:hAnsi="Open Sans" w:cs="Open Sans"/>
          <w:sz w:val="22"/>
          <w:szCs w:val="22"/>
        </w:rPr>
        <w:t xml:space="preserve"> gwarancyjne</w:t>
      </w:r>
      <w:r w:rsidR="00736879">
        <w:rPr>
          <w:rFonts w:ascii="Open Sans" w:hAnsi="Open Sans" w:cs="Open Sans"/>
          <w:sz w:val="22"/>
          <w:szCs w:val="22"/>
        </w:rPr>
        <w:t>j</w:t>
      </w:r>
      <w:r w:rsidR="007E6BD4">
        <w:rPr>
          <w:rFonts w:ascii="Open Sans" w:hAnsi="Open Sans" w:cs="Open Sans"/>
          <w:sz w:val="22"/>
          <w:szCs w:val="22"/>
        </w:rPr>
        <w:t>, złożeniu zabezpieczenia należytego wykonania umowy w okresie rękojmi i po przekazaniu kompletnej dokumentacji odbiorowej</w:t>
      </w:r>
      <w:r w:rsidRPr="002B5307">
        <w:rPr>
          <w:rFonts w:ascii="Open Sans" w:hAnsi="Open Sans" w:cs="Open Sans"/>
          <w:sz w:val="22"/>
          <w:szCs w:val="22"/>
        </w:rPr>
        <w:t xml:space="preserve">. </w:t>
      </w:r>
    </w:p>
    <w:p w14:paraId="0C098F46" w14:textId="77777777" w:rsidR="00421236" w:rsidRPr="002B5307" w:rsidRDefault="00421236" w:rsidP="00421236">
      <w:pPr>
        <w:pStyle w:val="Akapitzlist"/>
        <w:widowControl/>
        <w:numPr>
          <w:ilvl w:val="0"/>
          <w:numId w:val="9"/>
        </w:numPr>
        <w:suppressAutoHyphens/>
        <w:autoSpaceDE/>
        <w:autoSpaceDN/>
        <w:adjustRightInd/>
        <w:ind w:left="284" w:hanging="426"/>
        <w:jc w:val="both"/>
        <w:rPr>
          <w:rFonts w:ascii="Open Sans" w:hAnsi="Open Sans" w:cs="Open Sans"/>
          <w:sz w:val="22"/>
          <w:szCs w:val="22"/>
        </w:rPr>
      </w:pPr>
      <w:r w:rsidRPr="002B5307">
        <w:rPr>
          <w:rFonts w:ascii="Open Sans" w:hAnsi="Open Sans" w:cs="Open Sans"/>
          <w:sz w:val="22"/>
          <w:szCs w:val="22"/>
        </w:rPr>
        <w:t>Kopie faktur Podwykonawcy muszą być sprawdzone i zaakceptowane przez Wykonawcę, a faktur Dalszego Podwykonawcy przez Podwykonawcę i Wykonawcę.</w:t>
      </w:r>
    </w:p>
    <w:p w14:paraId="65CA1837" w14:textId="77777777" w:rsidR="00421236" w:rsidRPr="002B5307" w:rsidRDefault="00421236" w:rsidP="00421236">
      <w:pPr>
        <w:pStyle w:val="Akapitzlist"/>
        <w:widowControl/>
        <w:numPr>
          <w:ilvl w:val="0"/>
          <w:numId w:val="9"/>
        </w:numPr>
        <w:suppressAutoHyphens/>
        <w:autoSpaceDE/>
        <w:autoSpaceDN/>
        <w:adjustRightInd/>
        <w:ind w:left="284" w:hanging="426"/>
        <w:jc w:val="both"/>
        <w:rPr>
          <w:rFonts w:ascii="Open Sans" w:hAnsi="Open Sans" w:cs="Open Sans"/>
          <w:sz w:val="22"/>
          <w:szCs w:val="22"/>
        </w:rPr>
      </w:pPr>
      <w:r w:rsidRPr="002B5307">
        <w:rPr>
          <w:rFonts w:ascii="Open Sans" w:hAnsi="Open Sans" w:cs="Open Sans"/>
          <w:sz w:val="22"/>
          <w:szCs w:val="22"/>
        </w:rPr>
        <w:t>Wykonawca wystawi odrębne faktury na roboty wykonane przez Wykonawcę oraz na prace wykonane przez Podwykonawcę lub Dalszego Podwykonawcę.</w:t>
      </w:r>
      <w:r>
        <w:rPr>
          <w:rFonts w:ascii="Open Sans" w:hAnsi="Open Sans" w:cs="Open Sans"/>
          <w:sz w:val="22"/>
          <w:szCs w:val="22"/>
        </w:rPr>
        <w:t xml:space="preserve"> </w:t>
      </w:r>
    </w:p>
    <w:p w14:paraId="150FE122" w14:textId="77777777" w:rsidR="00421236" w:rsidRDefault="00421236" w:rsidP="00421236">
      <w:pPr>
        <w:pStyle w:val="Akapitzlist"/>
        <w:widowControl/>
        <w:numPr>
          <w:ilvl w:val="0"/>
          <w:numId w:val="9"/>
        </w:numPr>
        <w:suppressAutoHyphens/>
        <w:autoSpaceDE/>
        <w:autoSpaceDN/>
        <w:adjustRightInd/>
        <w:ind w:left="284" w:hanging="426"/>
        <w:jc w:val="both"/>
        <w:rPr>
          <w:rFonts w:ascii="Open Sans" w:hAnsi="Open Sans" w:cs="Open Sans"/>
          <w:sz w:val="22"/>
          <w:szCs w:val="22"/>
        </w:rPr>
      </w:pPr>
      <w:r w:rsidRPr="002B5307">
        <w:rPr>
          <w:rFonts w:ascii="Open Sans" w:hAnsi="Open Sans" w:cs="Open Sans"/>
          <w:sz w:val="22"/>
          <w:szCs w:val="22"/>
        </w:rPr>
        <w:t>Zapłata należności Wykonawcy, Podwykonawcy i Dalszego Podwykonawcy nastąp</w:t>
      </w:r>
      <w:r>
        <w:rPr>
          <w:rFonts w:ascii="Open Sans" w:hAnsi="Open Sans" w:cs="Open Sans"/>
          <w:sz w:val="22"/>
          <w:szCs w:val="22"/>
        </w:rPr>
        <w:t>i zgodnie z § 6</w:t>
      </w:r>
      <w:r w:rsidRPr="002B5307">
        <w:rPr>
          <w:rFonts w:ascii="Open Sans" w:hAnsi="Open Sans" w:cs="Open Sans"/>
          <w:sz w:val="22"/>
          <w:szCs w:val="22"/>
        </w:rPr>
        <w:t xml:space="preserve"> umowy.</w:t>
      </w:r>
      <w:r>
        <w:rPr>
          <w:rFonts w:ascii="Open Sans" w:hAnsi="Open Sans" w:cs="Open Sans"/>
          <w:sz w:val="22"/>
          <w:szCs w:val="22"/>
        </w:rPr>
        <w:t xml:space="preserve"> </w:t>
      </w:r>
      <w:r w:rsidRPr="00A01E71">
        <w:rPr>
          <w:rFonts w:ascii="Open Sans" w:hAnsi="Open Sans" w:cs="Open Sans"/>
          <w:sz w:val="22"/>
          <w:szCs w:val="22"/>
        </w:rPr>
        <w:t xml:space="preserve">Faktury Wykonawcy za Roboty wykonane przez </w:t>
      </w:r>
      <w:r>
        <w:rPr>
          <w:rFonts w:ascii="Open Sans" w:hAnsi="Open Sans" w:cs="Open Sans"/>
          <w:sz w:val="22"/>
          <w:szCs w:val="22"/>
        </w:rPr>
        <w:t>P</w:t>
      </w:r>
      <w:r w:rsidRPr="00A01E71">
        <w:rPr>
          <w:rFonts w:ascii="Open Sans" w:hAnsi="Open Sans" w:cs="Open Sans"/>
          <w:sz w:val="22"/>
          <w:szCs w:val="22"/>
        </w:rPr>
        <w:t>odwykonawcę</w:t>
      </w:r>
      <w:r>
        <w:rPr>
          <w:rFonts w:ascii="Open Sans" w:hAnsi="Open Sans" w:cs="Open Sans"/>
          <w:sz w:val="22"/>
          <w:szCs w:val="22"/>
        </w:rPr>
        <w:t xml:space="preserve"> lub Dalszego Podwykonawcę</w:t>
      </w:r>
      <w:r w:rsidRPr="00A01E71">
        <w:rPr>
          <w:rFonts w:ascii="Open Sans" w:hAnsi="Open Sans" w:cs="Open Sans"/>
          <w:sz w:val="22"/>
          <w:szCs w:val="22"/>
        </w:rPr>
        <w:t xml:space="preserve"> muszą być na kwotę tożsamą </w:t>
      </w:r>
      <w:r>
        <w:rPr>
          <w:rFonts w:ascii="Open Sans" w:hAnsi="Open Sans" w:cs="Open Sans"/>
          <w:sz w:val="22"/>
          <w:szCs w:val="22"/>
        </w:rPr>
        <w:t>z załączoną kserokopią faktury P</w:t>
      </w:r>
      <w:r w:rsidRPr="00A01E71">
        <w:rPr>
          <w:rFonts w:ascii="Open Sans" w:hAnsi="Open Sans" w:cs="Open Sans"/>
          <w:sz w:val="22"/>
          <w:szCs w:val="22"/>
        </w:rPr>
        <w:t>odwykonawcy, zaakceptowanej przez Wykonawcę</w:t>
      </w:r>
      <w:r>
        <w:rPr>
          <w:rFonts w:ascii="Open Sans" w:hAnsi="Open Sans" w:cs="Open Sans"/>
          <w:sz w:val="22"/>
          <w:szCs w:val="22"/>
        </w:rPr>
        <w:t>.</w:t>
      </w:r>
    </w:p>
    <w:p w14:paraId="1D3C7F17" w14:textId="77777777" w:rsidR="0039769F" w:rsidRPr="00671509" w:rsidRDefault="0039769F" w:rsidP="0039769F">
      <w:pPr>
        <w:pStyle w:val="Akapitzlist"/>
        <w:numPr>
          <w:ilvl w:val="0"/>
          <w:numId w:val="9"/>
        </w:numPr>
        <w:suppressAutoHyphens/>
        <w:ind w:left="284" w:hanging="426"/>
        <w:jc w:val="both"/>
        <w:rPr>
          <w:rFonts w:ascii="Open Sans" w:hAnsi="Open Sans" w:cs="Open Sans"/>
          <w:sz w:val="22"/>
          <w:szCs w:val="22"/>
        </w:rPr>
      </w:pPr>
      <w:r w:rsidRPr="00671509">
        <w:rPr>
          <w:rFonts w:ascii="Open Sans" w:hAnsi="Open Sans" w:cs="Open Sans"/>
          <w:sz w:val="22"/>
          <w:szCs w:val="22"/>
        </w:rPr>
        <w:t>Przez pojęcie „prace”, użyte w postanowieniach niniejszego paragrafu oraz dalszych postanowieniach umowy, rozumie się roboty dostawy i usługi, które są wykonywane na podstawie umowy o podwykonawstwo.</w:t>
      </w:r>
    </w:p>
    <w:p w14:paraId="34E44F80" w14:textId="77777777" w:rsidR="008B5ED9" w:rsidRPr="002B5307" w:rsidRDefault="008B5ED9" w:rsidP="00D468CF">
      <w:pPr>
        <w:ind w:left="360"/>
        <w:jc w:val="both"/>
        <w:rPr>
          <w:rFonts w:ascii="Open Sans" w:hAnsi="Open Sans" w:cs="Open Sans"/>
          <w:sz w:val="22"/>
          <w:szCs w:val="22"/>
        </w:rPr>
      </w:pPr>
    </w:p>
    <w:p w14:paraId="35CAB98B" w14:textId="77777777" w:rsidR="00421236" w:rsidRPr="002B5307" w:rsidRDefault="00421236" w:rsidP="00421236">
      <w:pPr>
        <w:tabs>
          <w:tab w:val="left" w:pos="0"/>
        </w:tabs>
        <w:suppressAutoHyphens/>
        <w:jc w:val="center"/>
        <w:rPr>
          <w:rFonts w:ascii="Open Sans" w:hAnsi="Open Sans" w:cs="Open Sans"/>
          <w:sz w:val="22"/>
          <w:szCs w:val="22"/>
        </w:rPr>
      </w:pPr>
      <w:r w:rsidRPr="002B5307">
        <w:rPr>
          <w:rFonts w:ascii="Open Sans" w:hAnsi="Open Sans" w:cs="Open Sans"/>
          <w:b/>
          <w:sz w:val="22"/>
          <w:szCs w:val="22"/>
        </w:rPr>
        <w:t>§</w:t>
      </w:r>
      <w:r w:rsidRPr="002B5307">
        <w:rPr>
          <w:rFonts w:ascii="Open Sans" w:hAnsi="Open Sans" w:cs="Open Sans"/>
          <w:sz w:val="22"/>
          <w:szCs w:val="22"/>
        </w:rPr>
        <w:t xml:space="preserve"> </w:t>
      </w:r>
      <w:r>
        <w:rPr>
          <w:rFonts w:ascii="Open Sans" w:hAnsi="Open Sans" w:cs="Open Sans"/>
          <w:b/>
          <w:bCs/>
          <w:sz w:val="22"/>
          <w:szCs w:val="22"/>
        </w:rPr>
        <w:t xml:space="preserve"> 6 </w:t>
      </w:r>
    </w:p>
    <w:p w14:paraId="3D3CCD62" w14:textId="77777777" w:rsidR="00421236" w:rsidRPr="002B5307" w:rsidRDefault="00421236" w:rsidP="00E76B33">
      <w:pPr>
        <w:tabs>
          <w:tab w:val="left" w:pos="0"/>
        </w:tabs>
        <w:suppressAutoHyphens/>
        <w:jc w:val="center"/>
        <w:rPr>
          <w:rFonts w:ascii="Open Sans" w:hAnsi="Open Sans" w:cs="Open Sans"/>
          <w:sz w:val="22"/>
          <w:szCs w:val="22"/>
        </w:rPr>
      </w:pPr>
      <w:r w:rsidRPr="002B5307">
        <w:rPr>
          <w:rFonts w:ascii="Open Sans" w:hAnsi="Open Sans" w:cs="Open Sans"/>
          <w:b/>
          <w:bCs/>
          <w:sz w:val="22"/>
          <w:szCs w:val="22"/>
        </w:rPr>
        <w:t>Warunki płatności</w:t>
      </w:r>
    </w:p>
    <w:p w14:paraId="3B8310DF" w14:textId="0F3928C6" w:rsidR="006A4F94" w:rsidRPr="00671431" w:rsidRDefault="00421236" w:rsidP="00995514">
      <w:pPr>
        <w:numPr>
          <w:ilvl w:val="0"/>
          <w:numId w:val="12"/>
        </w:numPr>
        <w:tabs>
          <w:tab w:val="left" w:pos="180"/>
        </w:tabs>
        <w:suppressAutoHyphens/>
        <w:ind w:left="357" w:hanging="357"/>
        <w:contextualSpacing/>
        <w:jc w:val="both"/>
        <w:rPr>
          <w:rFonts w:ascii="Open Sans" w:hAnsi="Open Sans" w:cs="Open Sans"/>
          <w:sz w:val="22"/>
          <w:szCs w:val="22"/>
        </w:rPr>
      </w:pPr>
      <w:r w:rsidRPr="002B5307">
        <w:rPr>
          <w:rFonts w:ascii="Open Sans" w:hAnsi="Open Sans" w:cs="Open Sans"/>
          <w:sz w:val="22"/>
          <w:szCs w:val="22"/>
        </w:rPr>
        <w:t>Zamawiający oświadcza, że posiada środki finansowe na realizację robót objętych umową.</w:t>
      </w:r>
      <w:r w:rsidR="006A4F94">
        <w:rPr>
          <w:rFonts w:ascii="Open Sans" w:hAnsi="Open Sans" w:cs="Open Sans"/>
          <w:sz w:val="22"/>
          <w:szCs w:val="22"/>
        </w:rPr>
        <w:t xml:space="preserve"> </w:t>
      </w:r>
    </w:p>
    <w:p w14:paraId="2E2B02DF" w14:textId="77777777" w:rsidR="00421236" w:rsidRPr="002B5307" w:rsidRDefault="00421236" w:rsidP="00421236">
      <w:pPr>
        <w:numPr>
          <w:ilvl w:val="0"/>
          <w:numId w:val="12"/>
        </w:numPr>
        <w:tabs>
          <w:tab w:val="left" w:pos="0"/>
        </w:tabs>
        <w:suppressAutoHyphens/>
        <w:ind w:left="357" w:hanging="357"/>
        <w:contextualSpacing/>
        <w:jc w:val="both"/>
        <w:rPr>
          <w:rFonts w:ascii="Open Sans" w:hAnsi="Open Sans" w:cs="Open Sans"/>
          <w:sz w:val="22"/>
          <w:szCs w:val="22"/>
        </w:rPr>
      </w:pPr>
      <w:r w:rsidRPr="002B5307">
        <w:rPr>
          <w:rFonts w:ascii="Open Sans" w:hAnsi="Open Sans" w:cs="Open Sans"/>
          <w:sz w:val="22"/>
          <w:szCs w:val="22"/>
        </w:rPr>
        <w:lastRenderedPageBreak/>
        <w:t>Należność za wykonane przez Wykonawcę roboty płatna będzie na rachunek bankowy podany w fakturze wystawionej przez Wykonawcę.</w:t>
      </w:r>
    </w:p>
    <w:p w14:paraId="4319DFE8" w14:textId="16D09B61" w:rsidR="00421236" w:rsidRPr="002B5307" w:rsidRDefault="00421236" w:rsidP="00421236">
      <w:pPr>
        <w:numPr>
          <w:ilvl w:val="0"/>
          <w:numId w:val="12"/>
        </w:numPr>
        <w:tabs>
          <w:tab w:val="left" w:pos="0"/>
        </w:tabs>
        <w:suppressAutoHyphens/>
        <w:ind w:left="357" w:hanging="357"/>
        <w:contextualSpacing/>
        <w:jc w:val="both"/>
        <w:rPr>
          <w:rFonts w:ascii="Open Sans" w:hAnsi="Open Sans" w:cs="Open Sans"/>
          <w:snapToGrid w:val="0"/>
          <w:sz w:val="22"/>
          <w:szCs w:val="22"/>
        </w:rPr>
      </w:pPr>
      <w:r w:rsidRPr="002B5307">
        <w:rPr>
          <w:rFonts w:ascii="Open Sans" w:hAnsi="Open Sans" w:cs="Open Sans"/>
          <w:snapToGrid w:val="0"/>
          <w:sz w:val="22"/>
          <w:szCs w:val="22"/>
        </w:rPr>
        <w:t xml:space="preserve">Należność </w:t>
      </w:r>
      <w:r w:rsidR="001B3B29">
        <w:rPr>
          <w:rFonts w:ascii="Open Sans" w:hAnsi="Open Sans" w:cs="Open Sans"/>
          <w:snapToGrid w:val="0"/>
          <w:sz w:val="22"/>
          <w:szCs w:val="22"/>
        </w:rPr>
        <w:t>dla zaakceptowanego</w:t>
      </w:r>
      <w:r w:rsidR="001B3B29" w:rsidRPr="002B5307">
        <w:rPr>
          <w:rFonts w:ascii="Open Sans" w:hAnsi="Open Sans" w:cs="Open Sans"/>
          <w:snapToGrid w:val="0"/>
          <w:sz w:val="22"/>
          <w:szCs w:val="22"/>
        </w:rPr>
        <w:t xml:space="preserve"> Podwykonawc</w:t>
      </w:r>
      <w:r w:rsidR="001B3B29">
        <w:rPr>
          <w:rFonts w:ascii="Open Sans" w:hAnsi="Open Sans" w:cs="Open Sans"/>
          <w:snapToGrid w:val="0"/>
          <w:sz w:val="22"/>
          <w:szCs w:val="22"/>
        </w:rPr>
        <w:t xml:space="preserve">y robót budowlanych  lub zaakceptowanego Dalszego Podwykonawcy robót budowlanych </w:t>
      </w:r>
      <w:r w:rsidRPr="002B5307">
        <w:rPr>
          <w:rFonts w:ascii="Open Sans" w:hAnsi="Open Sans" w:cs="Open Sans"/>
          <w:snapToGrid w:val="0"/>
          <w:sz w:val="22"/>
          <w:szCs w:val="22"/>
        </w:rPr>
        <w:t>płatna będzie bezpośrednio na jego rachunek bankowy podany</w:t>
      </w:r>
      <w:r w:rsidRPr="002B5307">
        <w:rPr>
          <w:rFonts w:ascii="Open Sans" w:hAnsi="Open Sans" w:cs="Open Sans"/>
          <w:sz w:val="22"/>
          <w:szCs w:val="22"/>
        </w:rPr>
        <w:t xml:space="preserve"> w fakturze lub rachunku wystawionej/</w:t>
      </w:r>
      <w:proofErr w:type="spellStart"/>
      <w:r w:rsidRPr="002B5307">
        <w:rPr>
          <w:rFonts w:ascii="Open Sans" w:hAnsi="Open Sans" w:cs="Open Sans"/>
          <w:sz w:val="22"/>
          <w:szCs w:val="22"/>
        </w:rPr>
        <w:t>ym</w:t>
      </w:r>
      <w:proofErr w:type="spellEnd"/>
      <w:r w:rsidRPr="002B5307">
        <w:rPr>
          <w:rFonts w:ascii="Open Sans" w:hAnsi="Open Sans" w:cs="Open Sans"/>
          <w:sz w:val="22"/>
          <w:szCs w:val="22"/>
        </w:rPr>
        <w:t xml:space="preserve"> przez P</w:t>
      </w:r>
      <w:r w:rsidRPr="002B5307">
        <w:rPr>
          <w:rFonts w:ascii="Open Sans" w:hAnsi="Open Sans" w:cs="Open Sans"/>
          <w:iCs/>
          <w:sz w:val="22"/>
          <w:szCs w:val="22"/>
        </w:rPr>
        <w:t>odwykonawcę</w:t>
      </w:r>
      <w:r>
        <w:rPr>
          <w:rFonts w:ascii="Open Sans" w:hAnsi="Open Sans" w:cs="Open Sans"/>
          <w:iCs/>
          <w:sz w:val="22"/>
          <w:szCs w:val="22"/>
        </w:rPr>
        <w:t xml:space="preserve"> lub Dalszego Podwykonawcę</w:t>
      </w:r>
      <w:r w:rsidRPr="002B5307">
        <w:rPr>
          <w:rFonts w:ascii="Open Sans" w:hAnsi="Open Sans" w:cs="Open Sans"/>
          <w:iCs/>
          <w:sz w:val="22"/>
          <w:szCs w:val="22"/>
        </w:rPr>
        <w:t>. Do faktury (rachunku) Podwykonawcy</w:t>
      </w:r>
      <w:r>
        <w:rPr>
          <w:rFonts w:ascii="Open Sans" w:hAnsi="Open Sans" w:cs="Open Sans"/>
          <w:iCs/>
          <w:sz w:val="22"/>
          <w:szCs w:val="22"/>
        </w:rPr>
        <w:t xml:space="preserve"> lub Dalszego Podwykonawcy</w:t>
      </w:r>
      <w:r w:rsidRPr="002B5307">
        <w:rPr>
          <w:rFonts w:ascii="Open Sans" w:hAnsi="Open Sans" w:cs="Open Sans"/>
          <w:iCs/>
          <w:sz w:val="22"/>
          <w:szCs w:val="22"/>
        </w:rPr>
        <w:t xml:space="preserve">, sprawdzonej i zaakceptowanej przez Wykonawcę, Wykonawca dołączy protokół wykonanych przez Podwykonawcę </w:t>
      </w:r>
      <w:r>
        <w:rPr>
          <w:rFonts w:ascii="Open Sans" w:hAnsi="Open Sans" w:cs="Open Sans"/>
          <w:iCs/>
          <w:sz w:val="22"/>
          <w:szCs w:val="22"/>
        </w:rPr>
        <w:t xml:space="preserve">lub Dalszego Podwykonawcę </w:t>
      </w:r>
      <w:r w:rsidRPr="002B5307">
        <w:rPr>
          <w:rFonts w:ascii="Open Sans" w:hAnsi="Open Sans" w:cs="Open Sans"/>
          <w:iCs/>
          <w:sz w:val="22"/>
          <w:szCs w:val="22"/>
        </w:rPr>
        <w:t>prac potwierdzony przez kierownika budowy Wykonawcy i inspektora nadzoru</w:t>
      </w:r>
      <w:r>
        <w:rPr>
          <w:rFonts w:ascii="Open Sans" w:hAnsi="Open Sans" w:cs="Open Sans"/>
          <w:iCs/>
          <w:sz w:val="22"/>
          <w:szCs w:val="22"/>
        </w:rPr>
        <w:t>.</w:t>
      </w:r>
      <w:r w:rsidRPr="002B5307">
        <w:rPr>
          <w:rFonts w:ascii="Open Sans" w:hAnsi="Open Sans" w:cs="Open Sans"/>
          <w:iCs/>
          <w:sz w:val="22"/>
          <w:szCs w:val="22"/>
        </w:rPr>
        <w:t xml:space="preserve"> </w:t>
      </w:r>
    </w:p>
    <w:p w14:paraId="52AF9847" w14:textId="77777777" w:rsidR="00421236" w:rsidRPr="002B5307" w:rsidRDefault="00421236" w:rsidP="00421236">
      <w:pPr>
        <w:numPr>
          <w:ilvl w:val="0"/>
          <w:numId w:val="12"/>
        </w:numPr>
        <w:tabs>
          <w:tab w:val="left" w:pos="0"/>
        </w:tabs>
        <w:suppressAutoHyphens/>
        <w:ind w:left="357" w:hanging="357"/>
        <w:contextualSpacing/>
        <w:jc w:val="both"/>
        <w:rPr>
          <w:rFonts w:ascii="Open Sans" w:hAnsi="Open Sans" w:cs="Open Sans"/>
          <w:sz w:val="22"/>
          <w:szCs w:val="22"/>
        </w:rPr>
      </w:pPr>
      <w:r w:rsidRPr="002B5307">
        <w:rPr>
          <w:rFonts w:ascii="Open Sans" w:hAnsi="Open Sans" w:cs="Open Sans"/>
          <w:sz w:val="22"/>
          <w:szCs w:val="22"/>
        </w:rPr>
        <w:t>Zapłata przez Zamawiającego wynagrodzenia Podwykonawcy</w:t>
      </w:r>
      <w:r>
        <w:rPr>
          <w:rFonts w:ascii="Open Sans" w:hAnsi="Open Sans" w:cs="Open Sans"/>
          <w:sz w:val="22"/>
          <w:szCs w:val="22"/>
        </w:rPr>
        <w:t xml:space="preserve"> lub Dalszemu Podwykonawcy</w:t>
      </w:r>
      <w:r w:rsidRPr="002B5307">
        <w:rPr>
          <w:rFonts w:ascii="Open Sans" w:hAnsi="Open Sans" w:cs="Open Sans"/>
          <w:sz w:val="22"/>
          <w:szCs w:val="22"/>
        </w:rPr>
        <w:t xml:space="preserve"> w trybie określonym w ust. 3 zwalnia Zamawiającego w stosunku do Wykonawcy z zobowiązania o zapłatę wynagrodzenia za wykonane roboty w wysokości zapłaconej kwoty.  </w:t>
      </w:r>
    </w:p>
    <w:p w14:paraId="3571C332" w14:textId="77777777" w:rsidR="00421236" w:rsidRPr="002B5307" w:rsidRDefault="00421236" w:rsidP="00421236">
      <w:pPr>
        <w:numPr>
          <w:ilvl w:val="0"/>
          <w:numId w:val="12"/>
        </w:numPr>
        <w:tabs>
          <w:tab w:val="left" w:pos="0"/>
        </w:tabs>
        <w:suppressAutoHyphens/>
        <w:ind w:left="357" w:hanging="357"/>
        <w:contextualSpacing/>
        <w:jc w:val="both"/>
        <w:rPr>
          <w:rFonts w:ascii="Open Sans" w:hAnsi="Open Sans" w:cs="Open Sans"/>
          <w:snapToGrid w:val="0"/>
          <w:sz w:val="22"/>
          <w:szCs w:val="22"/>
        </w:rPr>
      </w:pPr>
      <w:r w:rsidRPr="002B5307">
        <w:rPr>
          <w:rFonts w:ascii="Open Sans" w:hAnsi="Open Sans" w:cs="Open Sans"/>
          <w:snapToGrid w:val="0"/>
          <w:sz w:val="22"/>
          <w:szCs w:val="22"/>
        </w:rPr>
        <w:t>Termin płatności faktury lub rachunku za wykonane roboty/prace wynosi do 30 dni od daty otrzymania przez Zamawiającego prawidłowo wystawionej faktury lub rachunku wraz z niezbędnymi załącznikami, w tym m.in. protokołem zaawansowania wykonan</w:t>
      </w:r>
      <w:r>
        <w:rPr>
          <w:rFonts w:ascii="Open Sans" w:hAnsi="Open Sans" w:cs="Open Sans"/>
          <w:snapToGrid w:val="0"/>
          <w:sz w:val="22"/>
          <w:szCs w:val="22"/>
        </w:rPr>
        <w:t>ych robót, o którym mowa w § 5</w:t>
      </w:r>
      <w:r w:rsidRPr="002B5307">
        <w:rPr>
          <w:rFonts w:ascii="Open Sans" w:hAnsi="Open Sans" w:cs="Open Sans"/>
          <w:snapToGrid w:val="0"/>
          <w:sz w:val="22"/>
          <w:szCs w:val="22"/>
        </w:rPr>
        <w:t xml:space="preserve"> ust. 1 i 2 umowy. Za dzień zap</w:t>
      </w:r>
      <w:r>
        <w:rPr>
          <w:rFonts w:ascii="Open Sans" w:hAnsi="Open Sans" w:cs="Open Sans"/>
          <w:snapToGrid w:val="0"/>
          <w:sz w:val="22"/>
          <w:szCs w:val="22"/>
        </w:rPr>
        <w:t>łaty wynagrodzenia Wykonawcy,</w:t>
      </w:r>
      <w:r w:rsidRPr="002B5307">
        <w:rPr>
          <w:rFonts w:ascii="Open Sans" w:hAnsi="Open Sans" w:cs="Open Sans"/>
          <w:snapToGrid w:val="0"/>
          <w:sz w:val="22"/>
          <w:szCs w:val="22"/>
        </w:rPr>
        <w:t xml:space="preserve"> Podwykonawcy</w:t>
      </w:r>
      <w:r>
        <w:rPr>
          <w:rFonts w:ascii="Open Sans" w:hAnsi="Open Sans" w:cs="Open Sans"/>
          <w:snapToGrid w:val="0"/>
          <w:sz w:val="22"/>
          <w:szCs w:val="22"/>
        </w:rPr>
        <w:t xml:space="preserve"> lub Dalszego Podwykonawcy</w:t>
      </w:r>
      <w:r w:rsidRPr="002B5307">
        <w:rPr>
          <w:rFonts w:ascii="Open Sans" w:hAnsi="Open Sans" w:cs="Open Sans"/>
          <w:snapToGrid w:val="0"/>
          <w:sz w:val="22"/>
          <w:szCs w:val="22"/>
        </w:rPr>
        <w:t xml:space="preserve"> uznaje się dzień obciążenia rachunku bankowego Zamawiającego.</w:t>
      </w:r>
    </w:p>
    <w:p w14:paraId="685A221D" w14:textId="5BE5A929" w:rsidR="00421236" w:rsidRDefault="00421236" w:rsidP="00421236">
      <w:pPr>
        <w:numPr>
          <w:ilvl w:val="0"/>
          <w:numId w:val="12"/>
        </w:numPr>
        <w:tabs>
          <w:tab w:val="left" w:pos="180"/>
        </w:tabs>
        <w:suppressAutoHyphens/>
        <w:ind w:left="357" w:hanging="357"/>
        <w:contextualSpacing/>
        <w:jc w:val="both"/>
        <w:rPr>
          <w:rFonts w:ascii="Open Sans" w:hAnsi="Open Sans" w:cs="Open Sans"/>
          <w:sz w:val="22"/>
          <w:szCs w:val="22"/>
        </w:rPr>
      </w:pPr>
      <w:r>
        <w:rPr>
          <w:rFonts w:ascii="Open Sans" w:hAnsi="Open Sans" w:cs="Open Sans"/>
          <w:sz w:val="22"/>
          <w:szCs w:val="22"/>
        </w:rPr>
        <w:t>W przypadku podwykonawców innych niż ci, którym Zamawiający płaci bezpośrednio zgodnie z ust.</w:t>
      </w:r>
      <w:r w:rsidR="00D46297">
        <w:rPr>
          <w:rFonts w:ascii="Open Sans" w:hAnsi="Open Sans" w:cs="Open Sans"/>
          <w:sz w:val="22"/>
          <w:szCs w:val="22"/>
        </w:rPr>
        <w:t xml:space="preserve"> </w:t>
      </w:r>
      <w:r>
        <w:rPr>
          <w:rFonts w:ascii="Open Sans" w:hAnsi="Open Sans" w:cs="Open Sans"/>
          <w:sz w:val="22"/>
          <w:szCs w:val="22"/>
        </w:rPr>
        <w:t>3</w:t>
      </w:r>
      <w:r w:rsidR="001B1DEC">
        <w:rPr>
          <w:rFonts w:ascii="Open Sans" w:hAnsi="Open Sans" w:cs="Open Sans"/>
          <w:sz w:val="22"/>
          <w:szCs w:val="22"/>
        </w:rPr>
        <w:t xml:space="preserve"> tj. </w:t>
      </w:r>
      <w:r w:rsidR="001B1DEC" w:rsidRPr="00A01E71">
        <w:rPr>
          <w:rFonts w:ascii="Open Sans" w:hAnsi="Open Sans" w:cs="Open Sans"/>
          <w:sz w:val="22"/>
          <w:szCs w:val="22"/>
        </w:rPr>
        <w:t>którzy zawarli przedłożoną Zamawiającemu umowę, której przedmiotem są dostawy lub usługi</w:t>
      </w:r>
      <w:r>
        <w:rPr>
          <w:rFonts w:ascii="Open Sans" w:hAnsi="Open Sans" w:cs="Open Sans"/>
          <w:sz w:val="22"/>
          <w:szCs w:val="22"/>
        </w:rPr>
        <w:t xml:space="preserve"> w</w:t>
      </w:r>
      <w:r w:rsidRPr="00A01E71">
        <w:rPr>
          <w:rFonts w:ascii="Open Sans" w:hAnsi="Open Sans" w:cs="Open Sans"/>
          <w:sz w:val="22"/>
          <w:szCs w:val="22"/>
        </w:rPr>
        <w:t xml:space="preserve">arunkiem zapłaty przez Zamawiającego drugiej i następnych części należnego wynagrodzenia za odebrane </w:t>
      </w:r>
      <w:r w:rsidR="001E2CE3">
        <w:rPr>
          <w:rFonts w:ascii="Open Sans" w:hAnsi="Open Sans" w:cs="Open Sans"/>
          <w:sz w:val="22"/>
          <w:szCs w:val="22"/>
        </w:rPr>
        <w:t>prace</w:t>
      </w:r>
      <w:r w:rsidRPr="00A01E71">
        <w:rPr>
          <w:rFonts w:ascii="Open Sans" w:hAnsi="Open Sans" w:cs="Open Sans"/>
          <w:sz w:val="22"/>
          <w:szCs w:val="22"/>
        </w:rPr>
        <w:t xml:space="preserve"> jest przedstawienie dowodów zapłaty wymagalnego wynagrodzenia podwykonawcom i dalszym podwykonawcom,  biorącym udział w realizacji odebranych robót. </w:t>
      </w:r>
    </w:p>
    <w:p w14:paraId="64DBA147" w14:textId="77777777" w:rsidR="00421236" w:rsidRDefault="00421236" w:rsidP="00421236">
      <w:pPr>
        <w:numPr>
          <w:ilvl w:val="0"/>
          <w:numId w:val="12"/>
        </w:numPr>
        <w:tabs>
          <w:tab w:val="left" w:pos="180"/>
        </w:tabs>
        <w:suppressAutoHyphens/>
        <w:ind w:left="357" w:hanging="357"/>
        <w:contextualSpacing/>
        <w:jc w:val="both"/>
        <w:rPr>
          <w:rFonts w:ascii="Open Sans" w:hAnsi="Open Sans" w:cs="Open Sans"/>
          <w:sz w:val="22"/>
          <w:szCs w:val="22"/>
        </w:rPr>
      </w:pPr>
      <w:r w:rsidRPr="00A01E71">
        <w:rPr>
          <w:rFonts w:ascii="Open Sans" w:hAnsi="Open Sans" w:cs="Open Sans"/>
          <w:sz w:val="22"/>
          <w:szCs w:val="22"/>
        </w:rPr>
        <w:t>Wykonawca zobowiązany jest przedkładać Zamawiającemu wraz z fakturą VAT dowody zapłaty wymagalnego wynagrodzenia podwykonawcom i dalszym podwykonawcom biorącym udział w realizacji odebranyc</w:t>
      </w:r>
      <w:r>
        <w:rPr>
          <w:rFonts w:ascii="Open Sans" w:hAnsi="Open Sans" w:cs="Open Sans"/>
          <w:sz w:val="22"/>
          <w:szCs w:val="22"/>
        </w:rPr>
        <w:t>h robót, o których mowa w ust.</w:t>
      </w:r>
      <w:r w:rsidR="00D46297">
        <w:rPr>
          <w:rFonts w:ascii="Open Sans" w:hAnsi="Open Sans" w:cs="Open Sans"/>
          <w:sz w:val="22"/>
          <w:szCs w:val="22"/>
        </w:rPr>
        <w:t xml:space="preserve"> </w:t>
      </w:r>
      <w:r>
        <w:rPr>
          <w:rFonts w:ascii="Open Sans" w:hAnsi="Open Sans" w:cs="Open Sans"/>
          <w:sz w:val="22"/>
          <w:szCs w:val="22"/>
        </w:rPr>
        <w:t>6</w:t>
      </w:r>
      <w:r w:rsidRPr="00A01E71">
        <w:rPr>
          <w:rFonts w:ascii="Open Sans" w:hAnsi="Open Sans" w:cs="Open Sans"/>
          <w:sz w:val="22"/>
          <w:szCs w:val="22"/>
        </w:rPr>
        <w:t xml:space="preserve"> (z wyłączeniem podwykonawców, którym Zamawiający płaci bezpośrednio). W przypadku nieprzedstawienia wszystkich dowodów zapłaty Zamawiający może wstrzymać wypłatę wynagrodzenia w odpowiedniej wysokości. Zamawiający jest uprawniony do dokonania bezpośredniej zapłaty wymagalnego wynagrodzenia na zasadach określonych w art. 143c Ustawy </w:t>
      </w:r>
      <w:proofErr w:type="spellStart"/>
      <w:r w:rsidRPr="00A01E71">
        <w:rPr>
          <w:rFonts w:ascii="Open Sans" w:hAnsi="Open Sans" w:cs="Open Sans"/>
          <w:sz w:val="22"/>
          <w:szCs w:val="22"/>
        </w:rPr>
        <w:t>Pzp</w:t>
      </w:r>
      <w:proofErr w:type="spellEnd"/>
      <w:r w:rsidRPr="00A01E71">
        <w:rPr>
          <w:rFonts w:ascii="Open Sans" w:hAnsi="Open Sans" w:cs="Open Sans"/>
          <w:sz w:val="22"/>
          <w:szCs w:val="22"/>
        </w:rPr>
        <w:t>.</w:t>
      </w:r>
    </w:p>
    <w:p w14:paraId="58C70C77" w14:textId="77777777" w:rsidR="00421236" w:rsidRPr="00A01E71" w:rsidRDefault="00421236" w:rsidP="00421236">
      <w:pPr>
        <w:numPr>
          <w:ilvl w:val="0"/>
          <w:numId w:val="12"/>
        </w:numPr>
        <w:tabs>
          <w:tab w:val="left" w:pos="180"/>
        </w:tabs>
        <w:suppressAutoHyphens/>
        <w:ind w:left="357" w:hanging="357"/>
        <w:contextualSpacing/>
        <w:jc w:val="both"/>
        <w:rPr>
          <w:rFonts w:ascii="Open Sans" w:hAnsi="Open Sans" w:cs="Open Sans"/>
          <w:sz w:val="22"/>
          <w:szCs w:val="22"/>
        </w:rPr>
      </w:pPr>
      <w:r w:rsidRPr="002B5307">
        <w:rPr>
          <w:rFonts w:ascii="Open Sans" w:hAnsi="Open Sans" w:cs="Open Sans"/>
          <w:sz w:val="22"/>
          <w:szCs w:val="22"/>
        </w:rPr>
        <w:t>W przypadku nieterminowej płatności faktury lub rachunku</w:t>
      </w:r>
      <w:r w:rsidR="004C0888">
        <w:rPr>
          <w:rFonts w:ascii="Open Sans" w:hAnsi="Open Sans" w:cs="Open Sans"/>
          <w:sz w:val="22"/>
          <w:szCs w:val="22"/>
        </w:rPr>
        <w:t>,</w:t>
      </w:r>
      <w:r w:rsidRPr="002B5307">
        <w:rPr>
          <w:rFonts w:ascii="Open Sans" w:hAnsi="Open Sans" w:cs="Open Sans"/>
          <w:sz w:val="22"/>
          <w:szCs w:val="22"/>
        </w:rPr>
        <w:t xml:space="preserve"> Wykonawcy (Podwykonawcy</w:t>
      </w:r>
      <w:r>
        <w:rPr>
          <w:rFonts w:ascii="Open Sans" w:hAnsi="Open Sans" w:cs="Open Sans"/>
          <w:sz w:val="22"/>
          <w:szCs w:val="22"/>
        </w:rPr>
        <w:t>, Dalszemu Podwykonawcy</w:t>
      </w:r>
      <w:r w:rsidRPr="002B5307">
        <w:rPr>
          <w:rFonts w:ascii="Open Sans" w:hAnsi="Open Sans" w:cs="Open Sans"/>
          <w:sz w:val="22"/>
          <w:szCs w:val="22"/>
        </w:rPr>
        <w:t>) przysługuje prawo dochodzenia odsetek w ustawowej wysokości</w:t>
      </w:r>
      <w:r w:rsidR="00F34BB6">
        <w:rPr>
          <w:rFonts w:ascii="Open Sans" w:hAnsi="Open Sans" w:cs="Open Sans"/>
          <w:sz w:val="22"/>
          <w:szCs w:val="22"/>
        </w:rPr>
        <w:t xml:space="preserve"> (odsetki </w:t>
      </w:r>
      <w:r w:rsidR="00465402">
        <w:rPr>
          <w:rFonts w:ascii="Open Sans" w:hAnsi="Open Sans" w:cs="Open Sans"/>
          <w:sz w:val="22"/>
          <w:szCs w:val="22"/>
        </w:rPr>
        <w:t>ustawowe</w:t>
      </w:r>
      <w:r w:rsidR="00F34BB6">
        <w:rPr>
          <w:rFonts w:ascii="Open Sans" w:hAnsi="Open Sans" w:cs="Open Sans"/>
          <w:sz w:val="22"/>
          <w:szCs w:val="22"/>
        </w:rPr>
        <w:t>)</w:t>
      </w:r>
      <w:r w:rsidRPr="002B5307">
        <w:rPr>
          <w:rFonts w:ascii="Open Sans" w:hAnsi="Open Sans" w:cs="Open Sans"/>
          <w:sz w:val="22"/>
          <w:szCs w:val="22"/>
        </w:rPr>
        <w:t>.</w:t>
      </w:r>
    </w:p>
    <w:p w14:paraId="67360BBE" w14:textId="77777777" w:rsidR="00421236" w:rsidRPr="00F00F58" w:rsidRDefault="00421236" w:rsidP="00421236">
      <w:pPr>
        <w:numPr>
          <w:ilvl w:val="0"/>
          <w:numId w:val="12"/>
        </w:numPr>
        <w:ind w:left="357" w:hanging="357"/>
        <w:contextualSpacing/>
        <w:jc w:val="both"/>
        <w:rPr>
          <w:rFonts w:ascii="Open Sans" w:hAnsi="Open Sans" w:cs="Open Sans"/>
          <w:sz w:val="22"/>
          <w:szCs w:val="22"/>
        </w:rPr>
      </w:pPr>
      <w:r w:rsidRPr="005021D0">
        <w:rPr>
          <w:rFonts w:ascii="Open Sans" w:hAnsi="Open Sans" w:cs="Open Sans"/>
          <w:sz w:val="22"/>
          <w:szCs w:val="22"/>
        </w:rPr>
        <w:t>Wykonawca będzie wystawiał faktury wg następujących danych:</w:t>
      </w:r>
    </w:p>
    <w:p w14:paraId="1F6D620D" w14:textId="77777777" w:rsidR="00421236" w:rsidRPr="002B5307" w:rsidRDefault="00421236" w:rsidP="00421236">
      <w:pPr>
        <w:numPr>
          <w:ilvl w:val="0"/>
          <w:numId w:val="44"/>
        </w:numPr>
        <w:jc w:val="both"/>
        <w:rPr>
          <w:rFonts w:ascii="Open Sans" w:hAnsi="Open Sans" w:cs="Open Sans"/>
          <w:sz w:val="22"/>
          <w:szCs w:val="22"/>
        </w:rPr>
      </w:pPr>
      <w:r w:rsidRPr="002B5307">
        <w:rPr>
          <w:rFonts w:ascii="Open Sans" w:hAnsi="Open Sans" w:cs="Open Sans"/>
          <w:sz w:val="22"/>
          <w:szCs w:val="22"/>
        </w:rPr>
        <w:t>nabywca - Gmina Miasta Gdańska z siedzibą w Gdańsku, ul. Nowe Ogrody 8/12, 80-803 Gdańsk, NIP 583-00-11-969;</w:t>
      </w:r>
    </w:p>
    <w:p w14:paraId="42574106" w14:textId="77777777" w:rsidR="00421236" w:rsidRPr="002B5307" w:rsidRDefault="00421236" w:rsidP="00421236">
      <w:pPr>
        <w:numPr>
          <w:ilvl w:val="0"/>
          <w:numId w:val="44"/>
        </w:numPr>
        <w:jc w:val="both"/>
        <w:rPr>
          <w:rFonts w:ascii="Open Sans" w:hAnsi="Open Sans" w:cs="Open Sans"/>
          <w:sz w:val="22"/>
          <w:szCs w:val="22"/>
        </w:rPr>
      </w:pPr>
      <w:r w:rsidRPr="002B5307">
        <w:rPr>
          <w:rFonts w:ascii="Open Sans" w:hAnsi="Open Sans" w:cs="Open Sans"/>
          <w:sz w:val="22"/>
          <w:szCs w:val="22"/>
        </w:rPr>
        <w:t>odbiorca</w:t>
      </w:r>
      <w:r w:rsidR="004C0888">
        <w:rPr>
          <w:rFonts w:ascii="Open Sans" w:hAnsi="Open Sans" w:cs="Open Sans"/>
          <w:sz w:val="22"/>
          <w:szCs w:val="22"/>
        </w:rPr>
        <w:t>, płatnik</w:t>
      </w:r>
      <w:r w:rsidRPr="002B5307">
        <w:rPr>
          <w:rFonts w:ascii="Open Sans" w:hAnsi="Open Sans" w:cs="Open Sans"/>
          <w:sz w:val="22"/>
          <w:szCs w:val="22"/>
        </w:rPr>
        <w:t xml:space="preserve"> - Dyrekcja Rozbudowy Miasta Gdańska z siedzibą w Gdańsku, 80-560 Gdańsk, ul. Żaglow</w:t>
      </w:r>
      <w:r w:rsidR="00BC6C01">
        <w:rPr>
          <w:rFonts w:ascii="Open Sans" w:hAnsi="Open Sans" w:cs="Open Sans"/>
          <w:sz w:val="22"/>
          <w:szCs w:val="22"/>
        </w:rPr>
        <w:t>a</w:t>
      </w:r>
      <w:r w:rsidRPr="002B5307">
        <w:rPr>
          <w:rFonts w:ascii="Open Sans" w:hAnsi="Open Sans" w:cs="Open Sans"/>
          <w:sz w:val="22"/>
          <w:szCs w:val="22"/>
        </w:rPr>
        <w:t xml:space="preserve"> 11, NIP 584-020-32-74</w:t>
      </w:r>
      <w:r w:rsidR="004C0888">
        <w:rPr>
          <w:rFonts w:ascii="Open Sans" w:hAnsi="Open Sans" w:cs="Open Sans"/>
          <w:sz w:val="22"/>
          <w:szCs w:val="22"/>
        </w:rPr>
        <w:t>.</w:t>
      </w:r>
    </w:p>
    <w:p w14:paraId="286654C7" w14:textId="77777777" w:rsidR="00421236" w:rsidRDefault="00421236" w:rsidP="00421236">
      <w:pPr>
        <w:pStyle w:val="Akapitzlist"/>
        <w:numPr>
          <w:ilvl w:val="0"/>
          <w:numId w:val="12"/>
        </w:numPr>
        <w:jc w:val="both"/>
        <w:rPr>
          <w:rFonts w:ascii="Open Sans" w:hAnsi="Open Sans" w:cs="Open Sans"/>
          <w:sz w:val="22"/>
          <w:szCs w:val="22"/>
        </w:rPr>
      </w:pPr>
      <w:r w:rsidRPr="00A01E71">
        <w:rPr>
          <w:rFonts w:ascii="Open Sans" w:hAnsi="Open Sans" w:cs="Open Sans"/>
          <w:sz w:val="22"/>
          <w:szCs w:val="22"/>
        </w:rPr>
        <w:t xml:space="preserve">Wykonawca zobowiązuje się, że w przypadku wykreślenia go z rejestru podatników VAT czynnych, niezwłocznie zawiadomi o tym fakcie Zamawiającego i z tytułu świadczonych usług będzie wystawiał rachunki. W przypadku naruszenia powyższego zobowiązania, Wykonawca wyraża zgodę na potrącenie przez Zamawiającego, z należnego Wykonawcy wynagrodzenia, kwoty stanowiącej równowartość podatku VAT, w stosunku do której </w:t>
      </w:r>
      <w:r w:rsidRPr="00A01E71">
        <w:rPr>
          <w:rFonts w:ascii="Open Sans" w:hAnsi="Open Sans" w:cs="Open Sans"/>
          <w:sz w:val="22"/>
          <w:szCs w:val="22"/>
        </w:rPr>
        <w:lastRenderedPageBreak/>
        <w:t>Zamawiający utracił prawo do odliczenia, powiększonej o odsetki zapłacone do Urzędu Skarbowego.</w:t>
      </w:r>
    </w:p>
    <w:p w14:paraId="78CF28B6" w14:textId="77777777" w:rsidR="00421236" w:rsidRPr="00421236" w:rsidRDefault="00421236" w:rsidP="00421236">
      <w:pPr>
        <w:pStyle w:val="Akapitzlist"/>
        <w:numPr>
          <w:ilvl w:val="0"/>
          <w:numId w:val="12"/>
        </w:numPr>
        <w:jc w:val="both"/>
        <w:rPr>
          <w:rFonts w:ascii="Open Sans" w:hAnsi="Open Sans" w:cs="Open Sans"/>
          <w:b/>
          <w:bCs/>
          <w:sz w:val="22"/>
          <w:szCs w:val="22"/>
        </w:rPr>
      </w:pPr>
      <w:r>
        <w:rPr>
          <w:rFonts w:ascii="Open Sans" w:hAnsi="Open Sans" w:cs="Open Sans"/>
          <w:sz w:val="22"/>
          <w:szCs w:val="22"/>
        </w:rPr>
        <w:t>Zamawiający/płatnik może dokonać płatności z wykorzystaniem mechanizmu podzielonej płatności zgodnie z art. 108a-108b ustawy z dnia 11 marca 2018 r. o podatku od towarów i usług w brzmieniu obowiązującym od 1 lipca 2018 r.</w:t>
      </w:r>
    </w:p>
    <w:p w14:paraId="3E59C6D4" w14:textId="77777777" w:rsidR="00421236" w:rsidRPr="00A714F8" w:rsidRDefault="00421236" w:rsidP="00421236">
      <w:pPr>
        <w:pStyle w:val="Akapitzlist"/>
        <w:numPr>
          <w:ilvl w:val="0"/>
          <w:numId w:val="12"/>
        </w:numPr>
        <w:jc w:val="both"/>
        <w:rPr>
          <w:rFonts w:ascii="Open Sans" w:hAnsi="Open Sans" w:cs="Open Sans"/>
          <w:b/>
          <w:bCs/>
          <w:sz w:val="22"/>
          <w:szCs w:val="22"/>
        </w:rPr>
      </w:pPr>
      <w:r w:rsidRPr="00421236">
        <w:rPr>
          <w:rFonts w:ascii="Open Sans" w:hAnsi="Open Sans" w:cs="Open Sans"/>
          <w:sz w:val="22"/>
          <w:szCs w:val="22"/>
        </w:rPr>
        <w:t>Rachunki bankowe Wykonawcy, Podwykonawcy oraz Dalszego Podwykonawcy wskazane w fakturach muszą być rachunkami związanymi z prowadzoną działalnością gospodarczą. Wskazanie w fakturze rachunku bankowego innego niż związany z prowadzoną działalnością gospodarczą nie jest okolicznością, za którą ponosi odpowiedzialność Zamawiający i w szczególności Zamawiający nie będzie</w:t>
      </w:r>
      <w:r w:rsidR="001B1DEC">
        <w:rPr>
          <w:rFonts w:ascii="Open Sans" w:hAnsi="Open Sans" w:cs="Open Sans"/>
          <w:sz w:val="22"/>
          <w:szCs w:val="22"/>
        </w:rPr>
        <w:t xml:space="preserve"> </w:t>
      </w:r>
      <w:r w:rsidR="001B1DEC" w:rsidRPr="00421236">
        <w:rPr>
          <w:rFonts w:ascii="Open Sans" w:hAnsi="Open Sans" w:cs="Open Sans"/>
          <w:sz w:val="22"/>
          <w:szCs w:val="22"/>
        </w:rPr>
        <w:t>w takim wypadku</w:t>
      </w:r>
      <w:r w:rsidRPr="00421236">
        <w:rPr>
          <w:rFonts w:ascii="Open Sans" w:hAnsi="Open Sans" w:cs="Open Sans"/>
          <w:sz w:val="22"/>
          <w:szCs w:val="22"/>
        </w:rPr>
        <w:t xml:space="preserve"> zobowiązany do zapłaty odsetek za opóźnienie w zapłacie.</w:t>
      </w:r>
    </w:p>
    <w:p w14:paraId="152D7E79" w14:textId="77777777" w:rsidR="00BC6C01" w:rsidRPr="00A714F8" w:rsidRDefault="00BC6C01" w:rsidP="00BC6C01">
      <w:pPr>
        <w:pStyle w:val="Akapitzlist"/>
        <w:numPr>
          <w:ilvl w:val="0"/>
          <w:numId w:val="12"/>
        </w:numPr>
        <w:jc w:val="both"/>
        <w:rPr>
          <w:rFonts w:ascii="Open Sans" w:hAnsi="Open Sans" w:cs="Open Sans"/>
          <w:bCs/>
          <w:sz w:val="22"/>
          <w:szCs w:val="22"/>
        </w:rPr>
      </w:pPr>
      <w:r w:rsidRPr="00A714F8">
        <w:rPr>
          <w:rFonts w:ascii="Open Sans" w:hAnsi="Open Sans" w:cs="Open Sans"/>
          <w:bCs/>
          <w:sz w:val="22"/>
          <w:szCs w:val="22"/>
        </w:rPr>
        <w:t xml:space="preserve">Wykonawca oświadcza, iż </w:t>
      </w:r>
      <w:r w:rsidRPr="00995514">
        <w:rPr>
          <w:rFonts w:ascii="Open Sans" w:hAnsi="Open Sans" w:cs="Open Sans"/>
          <w:b/>
          <w:bCs/>
          <w:sz w:val="22"/>
          <w:szCs w:val="22"/>
        </w:rPr>
        <w:t>jest/nie jest</w:t>
      </w:r>
      <w:r w:rsidR="00954FCB">
        <w:rPr>
          <w:rFonts w:ascii="Open Sans" w:hAnsi="Open Sans" w:cs="Open Sans"/>
          <w:bCs/>
          <w:sz w:val="22"/>
          <w:szCs w:val="22"/>
        </w:rPr>
        <w:t>*</w:t>
      </w:r>
      <w:r w:rsidRPr="00A714F8">
        <w:rPr>
          <w:rFonts w:ascii="Open Sans" w:hAnsi="Open Sans" w:cs="Open Sans"/>
          <w:bCs/>
          <w:sz w:val="22"/>
          <w:szCs w:val="22"/>
        </w:rPr>
        <w:t xml:space="preserve"> zarejestrowanym czynnym podatnikiem po</w:t>
      </w:r>
      <w:r w:rsidRPr="001E2CE3">
        <w:rPr>
          <w:rFonts w:ascii="Open Sans" w:hAnsi="Open Sans" w:cs="Open Sans"/>
          <w:bCs/>
          <w:sz w:val="22"/>
          <w:szCs w:val="22"/>
        </w:rPr>
        <w:t>datku VAT oraz nie zawiesił i nie zaprzestał</w:t>
      </w:r>
      <w:r w:rsidRPr="00A714F8">
        <w:rPr>
          <w:rFonts w:ascii="Open Sans" w:hAnsi="Open Sans" w:cs="Open Sans"/>
          <w:bCs/>
          <w:sz w:val="22"/>
          <w:szCs w:val="22"/>
        </w:rPr>
        <w:t xml:space="preserve"> wykonywania działalności gospodarczej oraz zobowiązuje się do niezwłocznego pisemnego powiadomienia o zmianach powyższego statusu.</w:t>
      </w:r>
    </w:p>
    <w:p w14:paraId="0D599810" w14:textId="77777777" w:rsidR="00BC6C01" w:rsidRPr="00995514" w:rsidRDefault="00BC6C01" w:rsidP="00995514">
      <w:pPr>
        <w:pStyle w:val="Akapitzlist"/>
        <w:ind w:left="360" w:firstLine="349"/>
        <w:jc w:val="both"/>
        <w:rPr>
          <w:rFonts w:ascii="Open Sans" w:hAnsi="Open Sans" w:cs="Open Sans"/>
          <w:b/>
          <w:bCs/>
          <w:i/>
          <w:szCs w:val="22"/>
        </w:rPr>
      </w:pPr>
      <w:r w:rsidRPr="00995514">
        <w:rPr>
          <w:rFonts w:ascii="Open Sans" w:hAnsi="Open Sans" w:cs="Open Sans"/>
          <w:bCs/>
          <w:i/>
          <w:szCs w:val="22"/>
        </w:rPr>
        <w:t>*niepotrzebne skreślić</w:t>
      </w:r>
    </w:p>
    <w:p w14:paraId="3960ECF2" w14:textId="77777777" w:rsidR="008C6375" w:rsidRPr="00421236" w:rsidRDefault="008C6375" w:rsidP="00421236">
      <w:pPr>
        <w:pStyle w:val="Akapitzlist"/>
        <w:ind w:left="360"/>
        <w:jc w:val="both"/>
        <w:rPr>
          <w:rFonts w:ascii="Open Sans" w:hAnsi="Open Sans" w:cs="Open Sans"/>
          <w:b/>
          <w:bCs/>
          <w:sz w:val="22"/>
          <w:szCs w:val="22"/>
        </w:rPr>
      </w:pPr>
    </w:p>
    <w:p w14:paraId="566EE3A4" w14:textId="77777777" w:rsidR="0044719C" w:rsidRPr="002B5307" w:rsidRDefault="0044719C" w:rsidP="00D468CF">
      <w:pPr>
        <w:widowControl/>
        <w:suppressAutoHyphens/>
        <w:autoSpaceDE/>
        <w:autoSpaceDN/>
        <w:adjustRightInd/>
        <w:jc w:val="center"/>
        <w:rPr>
          <w:rFonts w:ascii="Open Sans" w:eastAsia="MS Mincho" w:hAnsi="Open Sans" w:cs="Open Sans"/>
          <w:b/>
          <w:bCs/>
          <w:sz w:val="22"/>
          <w:szCs w:val="22"/>
        </w:rPr>
      </w:pPr>
      <w:r w:rsidRPr="002B5307">
        <w:rPr>
          <w:rFonts w:ascii="Open Sans" w:eastAsia="MS Mincho" w:hAnsi="Open Sans" w:cs="Open Sans"/>
          <w:b/>
          <w:bCs/>
          <w:sz w:val="22"/>
          <w:szCs w:val="22"/>
        </w:rPr>
        <w:t xml:space="preserve"> § 7</w:t>
      </w:r>
    </w:p>
    <w:p w14:paraId="772001B6" w14:textId="77777777" w:rsidR="0044719C" w:rsidRPr="002B5307" w:rsidRDefault="007C3E15" w:rsidP="00D468CF">
      <w:pPr>
        <w:widowControl/>
        <w:suppressAutoHyphens/>
        <w:autoSpaceDE/>
        <w:autoSpaceDN/>
        <w:adjustRightInd/>
        <w:jc w:val="center"/>
        <w:rPr>
          <w:rFonts w:ascii="Open Sans" w:eastAsia="MS Mincho" w:hAnsi="Open Sans" w:cs="Open Sans"/>
          <w:b/>
          <w:bCs/>
          <w:sz w:val="22"/>
          <w:szCs w:val="22"/>
        </w:rPr>
      </w:pPr>
      <w:r>
        <w:rPr>
          <w:rFonts w:ascii="Open Sans" w:eastAsia="MS Mincho" w:hAnsi="Open Sans" w:cs="Open Sans"/>
          <w:b/>
          <w:bCs/>
          <w:sz w:val="22"/>
          <w:szCs w:val="22"/>
        </w:rPr>
        <w:t>O</w:t>
      </w:r>
      <w:r w:rsidRPr="002B5307">
        <w:rPr>
          <w:rFonts w:ascii="Open Sans" w:eastAsia="MS Mincho" w:hAnsi="Open Sans" w:cs="Open Sans"/>
          <w:b/>
          <w:bCs/>
          <w:sz w:val="22"/>
          <w:szCs w:val="22"/>
        </w:rPr>
        <w:t xml:space="preserve">bowiązki </w:t>
      </w:r>
      <w:r w:rsidR="00E76B33">
        <w:rPr>
          <w:rFonts w:ascii="Open Sans" w:eastAsia="MS Mincho" w:hAnsi="Open Sans" w:cs="Open Sans"/>
          <w:b/>
          <w:bCs/>
          <w:sz w:val="22"/>
          <w:szCs w:val="22"/>
        </w:rPr>
        <w:t>W</w:t>
      </w:r>
      <w:r w:rsidR="00E76B33" w:rsidRPr="002B5307">
        <w:rPr>
          <w:rFonts w:ascii="Open Sans" w:eastAsia="MS Mincho" w:hAnsi="Open Sans" w:cs="Open Sans"/>
          <w:b/>
          <w:bCs/>
          <w:sz w:val="22"/>
          <w:szCs w:val="22"/>
        </w:rPr>
        <w:t>ykonawcy</w:t>
      </w:r>
    </w:p>
    <w:p w14:paraId="21EE9BFB" w14:textId="77777777" w:rsidR="0044719C" w:rsidRPr="002B5307" w:rsidRDefault="0044719C" w:rsidP="00705160">
      <w:pPr>
        <w:widowControl/>
        <w:numPr>
          <w:ilvl w:val="0"/>
          <w:numId w:val="57"/>
        </w:numPr>
        <w:tabs>
          <w:tab w:val="clear" w:pos="360"/>
        </w:tabs>
        <w:autoSpaceDE/>
        <w:autoSpaceDN/>
        <w:adjustRightInd/>
        <w:ind w:left="284" w:hanging="284"/>
        <w:jc w:val="both"/>
        <w:rPr>
          <w:rFonts w:ascii="Open Sans" w:hAnsi="Open Sans" w:cs="Open Sans"/>
          <w:sz w:val="22"/>
          <w:szCs w:val="22"/>
        </w:rPr>
      </w:pPr>
      <w:r w:rsidRPr="002B5307">
        <w:rPr>
          <w:rFonts w:ascii="Open Sans" w:hAnsi="Open Sans" w:cs="Open Sans"/>
          <w:sz w:val="22"/>
          <w:szCs w:val="22"/>
        </w:rPr>
        <w:t xml:space="preserve">Wykonawca zobowiązuje się wykonać Umowę z najwyższą starannością, zgodnie </w:t>
      </w:r>
      <w:r w:rsidR="007C3E15">
        <w:rPr>
          <w:rFonts w:ascii="Open Sans" w:hAnsi="Open Sans" w:cs="Open Sans"/>
          <w:sz w:val="22"/>
          <w:szCs w:val="22"/>
        </w:rPr>
        <w:br/>
      </w:r>
      <w:r w:rsidRPr="002B5307">
        <w:rPr>
          <w:rFonts w:ascii="Open Sans" w:hAnsi="Open Sans" w:cs="Open Sans"/>
          <w:sz w:val="22"/>
          <w:szCs w:val="22"/>
        </w:rPr>
        <w:t>z</w:t>
      </w:r>
      <w:r w:rsidR="00817A53" w:rsidRPr="002B5307">
        <w:rPr>
          <w:rFonts w:ascii="Open Sans" w:hAnsi="Open Sans" w:cs="Open Sans"/>
          <w:sz w:val="22"/>
          <w:szCs w:val="22"/>
        </w:rPr>
        <w:t xml:space="preserve"> wymogami SIWZ wraz z załącznikami</w:t>
      </w:r>
      <w:r w:rsidRPr="002B5307">
        <w:rPr>
          <w:rFonts w:ascii="Open Sans" w:hAnsi="Open Sans" w:cs="Open Sans"/>
          <w:sz w:val="22"/>
          <w:szCs w:val="22"/>
        </w:rPr>
        <w:t xml:space="preserve">, harmonogramem rzeczowo </w:t>
      </w:r>
      <w:r w:rsidR="001654E7">
        <w:rPr>
          <w:rFonts w:ascii="Open Sans" w:hAnsi="Open Sans" w:cs="Open Sans"/>
          <w:sz w:val="22"/>
          <w:szCs w:val="22"/>
        </w:rPr>
        <w:t>–</w:t>
      </w:r>
      <w:r w:rsidRPr="002B5307">
        <w:rPr>
          <w:rFonts w:ascii="Open Sans" w:hAnsi="Open Sans" w:cs="Open Sans"/>
          <w:sz w:val="22"/>
          <w:szCs w:val="22"/>
        </w:rPr>
        <w:t xml:space="preserve"> finansowym</w:t>
      </w:r>
      <w:r w:rsidR="00847F01">
        <w:rPr>
          <w:rFonts w:ascii="Open Sans" w:hAnsi="Open Sans" w:cs="Open Sans"/>
          <w:sz w:val="22"/>
          <w:szCs w:val="22"/>
        </w:rPr>
        <w:t xml:space="preserve"> robót,</w:t>
      </w:r>
      <w:r w:rsidRPr="002B5307">
        <w:rPr>
          <w:rFonts w:ascii="Open Sans" w:hAnsi="Open Sans" w:cs="Open Sans"/>
          <w:sz w:val="22"/>
          <w:szCs w:val="22"/>
        </w:rPr>
        <w:t xml:space="preserve"> obowiązującymi przepisami prawa, zasadami wiedzy technicznej oraz standardami </w:t>
      </w:r>
      <w:r w:rsidR="007C3E15">
        <w:rPr>
          <w:rFonts w:ascii="Open Sans" w:hAnsi="Open Sans" w:cs="Open Sans"/>
          <w:sz w:val="22"/>
          <w:szCs w:val="22"/>
        </w:rPr>
        <w:br/>
      </w:r>
      <w:r w:rsidRPr="002B5307">
        <w:rPr>
          <w:rFonts w:ascii="Open Sans" w:hAnsi="Open Sans" w:cs="Open Sans"/>
          <w:sz w:val="22"/>
          <w:szCs w:val="22"/>
        </w:rPr>
        <w:t>i normami technicznymi</w:t>
      </w:r>
      <w:r w:rsidR="00260037">
        <w:rPr>
          <w:rFonts w:ascii="Open Sans" w:hAnsi="Open Sans" w:cs="Open Sans"/>
          <w:sz w:val="22"/>
          <w:szCs w:val="22"/>
        </w:rPr>
        <w:t>.</w:t>
      </w:r>
      <w:r w:rsidRPr="002B5307">
        <w:rPr>
          <w:rFonts w:ascii="Open Sans" w:hAnsi="Open Sans" w:cs="Open Sans"/>
          <w:sz w:val="22"/>
          <w:szCs w:val="22"/>
        </w:rPr>
        <w:t xml:space="preserve"> </w:t>
      </w:r>
    </w:p>
    <w:p w14:paraId="59E29F35" w14:textId="77777777" w:rsidR="0044719C" w:rsidRPr="002B5307" w:rsidRDefault="0044719C" w:rsidP="00705160">
      <w:pPr>
        <w:widowControl/>
        <w:numPr>
          <w:ilvl w:val="0"/>
          <w:numId w:val="57"/>
        </w:numPr>
        <w:tabs>
          <w:tab w:val="clear" w:pos="360"/>
        </w:tabs>
        <w:autoSpaceDE/>
        <w:autoSpaceDN/>
        <w:adjustRightInd/>
        <w:ind w:left="284" w:hanging="284"/>
        <w:jc w:val="both"/>
        <w:rPr>
          <w:rFonts w:ascii="Open Sans" w:hAnsi="Open Sans" w:cs="Open Sans"/>
          <w:sz w:val="22"/>
          <w:szCs w:val="22"/>
        </w:rPr>
      </w:pPr>
      <w:r w:rsidRPr="002B5307">
        <w:rPr>
          <w:rFonts w:ascii="Open Sans" w:hAnsi="Open Sans" w:cs="Open Sans"/>
          <w:sz w:val="22"/>
          <w:szCs w:val="22"/>
        </w:rPr>
        <w:t>Wykonawca oświadcza, że</w:t>
      </w:r>
      <w:r w:rsidR="00B4308A" w:rsidRPr="002B5307">
        <w:rPr>
          <w:rFonts w:ascii="Open Sans" w:hAnsi="Open Sans" w:cs="Open Sans"/>
          <w:sz w:val="22"/>
          <w:szCs w:val="22"/>
        </w:rPr>
        <w:t xml:space="preserve"> </w:t>
      </w:r>
      <w:r w:rsidRPr="002B5307">
        <w:rPr>
          <w:rFonts w:ascii="Open Sans" w:hAnsi="Open Sans" w:cs="Open Sans"/>
          <w:sz w:val="22"/>
          <w:szCs w:val="22"/>
        </w:rPr>
        <w:t xml:space="preserve">zapoznał się </w:t>
      </w:r>
      <w:r w:rsidR="00825CF0" w:rsidRPr="002B5307">
        <w:rPr>
          <w:rFonts w:ascii="Open Sans" w:hAnsi="Open Sans" w:cs="Open Sans"/>
          <w:sz w:val="22"/>
          <w:szCs w:val="22"/>
        </w:rPr>
        <w:t>z</w:t>
      </w:r>
      <w:r w:rsidR="00106D4E" w:rsidRPr="002B5307">
        <w:rPr>
          <w:rFonts w:ascii="Open Sans" w:hAnsi="Open Sans" w:cs="Open Sans"/>
          <w:sz w:val="22"/>
          <w:szCs w:val="22"/>
        </w:rPr>
        <w:t xml:space="preserve">e </w:t>
      </w:r>
      <w:r w:rsidR="00817A53" w:rsidRPr="002B5307">
        <w:rPr>
          <w:rFonts w:ascii="Open Sans" w:hAnsi="Open Sans" w:cs="Open Sans"/>
          <w:sz w:val="22"/>
          <w:szCs w:val="22"/>
        </w:rPr>
        <w:t>SIWZ</w:t>
      </w:r>
      <w:r w:rsidR="00825CF0" w:rsidRPr="002B5307">
        <w:rPr>
          <w:rFonts w:ascii="Open Sans" w:hAnsi="Open Sans" w:cs="Open Sans"/>
          <w:sz w:val="22"/>
          <w:szCs w:val="22"/>
        </w:rPr>
        <w:t xml:space="preserve"> wraz </w:t>
      </w:r>
      <w:r w:rsidR="00106D4E" w:rsidRPr="002B5307">
        <w:rPr>
          <w:rFonts w:ascii="Open Sans" w:hAnsi="Open Sans" w:cs="Open Sans"/>
          <w:sz w:val="22"/>
          <w:szCs w:val="22"/>
        </w:rPr>
        <w:t>z załącznikami</w:t>
      </w:r>
      <w:r w:rsidR="00825CF0" w:rsidRPr="002B5307">
        <w:rPr>
          <w:rFonts w:ascii="Open Sans" w:hAnsi="Open Sans" w:cs="Open Sans"/>
          <w:sz w:val="22"/>
          <w:szCs w:val="22"/>
        </w:rPr>
        <w:t xml:space="preserve"> oraz u</w:t>
      </w:r>
      <w:r w:rsidRPr="002B5307">
        <w:rPr>
          <w:rFonts w:ascii="Open Sans" w:hAnsi="Open Sans" w:cs="Open Sans"/>
          <w:sz w:val="22"/>
          <w:szCs w:val="22"/>
        </w:rPr>
        <w:t>pewnił się co do prawidłowości i kompletności oferty oraz kosztów poszczególnych robót, które powinny pokryć wszystkie jego zobowiązania, a także wszystkie czynności niezbędne do właściwego wykonania i ukończenia robót oraz usunięcia wad.</w:t>
      </w:r>
    </w:p>
    <w:p w14:paraId="6602A8D7" w14:textId="77777777" w:rsidR="0044719C" w:rsidRPr="002B5307" w:rsidRDefault="0044719C" w:rsidP="00705160">
      <w:pPr>
        <w:widowControl/>
        <w:numPr>
          <w:ilvl w:val="0"/>
          <w:numId w:val="57"/>
        </w:numPr>
        <w:tabs>
          <w:tab w:val="clear" w:pos="360"/>
        </w:tabs>
        <w:autoSpaceDE/>
        <w:autoSpaceDN/>
        <w:adjustRightInd/>
        <w:ind w:left="284" w:hanging="284"/>
        <w:jc w:val="both"/>
        <w:rPr>
          <w:rFonts w:ascii="Open Sans" w:hAnsi="Open Sans" w:cs="Open Sans"/>
          <w:sz w:val="22"/>
          <w:szCs w:val="22"/>
        </w:rPr>
      </w:pPr>
      <w:r w:rsidRPr="002B5307">
        <w:rPr>
          <w:rFonts w:ascii="Open Sans" w:hAnsi="Open Sans" w:cs="Open Sans"/>
          <w:sz w:val="22"/>
          <w:szCs w:val="22"/>
        </w:rPr>
        <w:t>Wykonawca w ramach realizacji swoich obowiązków wynikających z niniejszej Umowy zobowiązuje się w szczególności do:</w:t>
      </w:r>
    </w:p>
    <w:p w14:paraId="0F143239" w14:textId="77777777" w:rsidR="0044719C" w:rsidRPr="002B5307" w:rsidRDefault="0044719C" w:rsidP="00705160">
      <w:pPr>
        <w:widowControl/>
        <w:numPr>
          <w:ilvl w:val="0"/>
          <w:numId w:val="56"/>
        </w:numPr>
        <w:autoSpaceDE/>
        <w:autoSpaceDN/>
        <w:adjustRightInd/>
        <w:ind w:left="426" w:hanging="284"/>
        <w:contextualSpacing/>
        <w:jc w:val="both"/>
        <w:rPr>
          <w:rFonts w:ascii="Open Sans" w:hAnsi="Open Sans" w:cs="Open Sans"/>
          <w:sz w:val="22"/>
          <w:szCs w:val="22"/>
        </w:rPr>
      </w:pPr>
      <w:r w:rsidRPr="002B5307">
        <w:rPr>
          <w:rFonts w:ascii="Open Sans" w:hAnsi="Open Sans" w:cs="Open Sans"/>
          <w:sz w:val="22"/>
          <w:szCs w:val="22"/>
        </w:rPr>
        <w:t>analizy i weryfikacji dokumentacji projektowej, a w razie wykrycia wad, które uniemożliwią prawidłowe wykonanie robót, niezwłocznego pisemnego powiadomienia o tym fakcie Zamawiającego</w:t>
      </w:r>
    </w:p>
    <w:p w14:paraId="14D780B0" w14:textId="77777777" w:rsidR="0044719C" w:rsidRPr="002B5307" w:rsidRDefault="0044719C" w:rsidP="00705160">
      <w:pPr>
        <w:widowControl/>
        <w:numPr>
          <w:ilvl w:val="0"/>
          <w:numId w:val="56"/>
        </w:numPr>
        <w:autoSpaceDE/>
        <w:autoSpaceDN/>
        <w:adjustRightInd/>
        <w:ind w:left="426" w:hanging="284"/>
        <w:contextualSpacing/>
        <w:jc w:val="both"/>
        <w:rPr>
          <w:rFonts w:ascii="Open Sans" w:hAnsi="Open Sans" w:cs="Open Sans"/>
          <w:sz w:val="22"/>
          <w:szCs w:val="22"/>
        </w:rPr>
      </w:pPr>
      <w:r w:rsidRPr="002B5307">
        <w:rPr>
          <w:rFonts w:ascii="Open Sans" w:hAnsi="Open Sans" w:cs="Open Sans"/>
          <w:sz w:val="22"/>
          <w:szCs w:val="22"/>
        </w:rPr>
        <w:t xml:space="preserve">takiej organizacji robót, która zapewni bezpieczeństwo osób przebywających na </w:t>
      </w:r>
      <w:r w:rsidR="00106D4E" w:rsidRPr="002B5307">
        <w:rPr>
          <w:rFonts w:ascii="Open Sans" w:hAnsi="Open Sans" w:cs="Open Sans"/>
          <w:sz w:val="22"/>
          <w:szCs w:val="22"/>
        </w:rPr>
        <w:t>t</w:t>
      </w:r>
      <w:r w:rsidRPr="002B5307">
        <w:rPr>
          <w:rFonts w:ascii="Open Sans" w:hAnsi="Open Sans" w:cs="Open Sans"/>
          <w:sz w:val="22"/>
          <w:szCs w:val="22"/>
        </w:rPr>
        <w:t xml:space="preserve">erenie </w:t>
      </w:r>
      <w:r w:rsidR="00765611">
        <w:rPr>
          <w:rFonts w:ascii="Open Sans" w:hAnsi="Open Sans" w:cs="Open Sans"/>
          <w:sz w:val="22"/>
          <w:szCs w:val="22"/>
        </w:rPr>
        <w:t>b</w:t>
      </w:r>
      <w:r w:rsidR="00765611" w:rsidRPr="002B5307">
        <w:rPr>
          <w:rFonts w:ascii="Open Sans" w:hAnsi="Open Sans" w:cs="Open Sans"/>
          <w:sz w:val="22"/>
          <w:szCs w:val="22"/>
        </w:rPr>
        <w:t xml:space="preserve">udowy </w:t>
      </w:r>
      <w:r w:rsidRPr="002B5307">
        <w:rPr>
          <w:rFonts w:ascii="Open Sans" w:hAnsi="Open Sans" w:cs="Open Sans"/>
          <w:sz w:val="22"/>
          <w:szCs w:val="22"/>
        </w:rPr>
        <w:t xml:space="preserve">oraz terenach przylegających do </w:t>
      </w:r>
      <w:r w:rsidR="00106D4E" w:rsidRPr="002B5307">
        <w:rPr>
          <w:rFonts w:ascii="Open Sans" w:hAnsi="Open Sans" w:cs="Open Sans"/>
          <w:sz w:val="22"/>
          <w:szCs w:val="22"/>
        </w:rPr>
        <w:t>t</w:t>
      </w:r>
      <w:r w:rsidRPr="002B5307">
        <w:rPr>
          <w:rFonts w:ascii="Open Sans" w:hAnsi="Open Sans" w:cs="Open Sans"/>
          <w:sz w:val="22"/>
          <w:szCs w:val="22"/>
        </w:rPr>
        <w:t xml:space="preserve">erenu </w:t>
      </w:r>
      <w:r w:rsidR="000348AA" w:rsidRPr="002B5307">
        <w:rPr>
          <w:rFonts w:ascii="Open Sans" w:hAnsi="Open Sans" w:cs="Open Sans"/>
          <w:sz w:val="22"/>
          <w:szCs w:val="22"/>
        </w:rPr>
        <w:t>b</w:t>
      </w:r>
      <w:r w:rsidRPr="002B5307">
        <w:rPr>
          <w:rFonts w:ascii="Open Sans" w:hAnsi="Open Sans" w:cs="Open Sans"/>
          <w:sz w:val="22"/>
          <w:szCs w:val="22"/>
        </w:rPr>
        <w:t>udowy</w:t>
      </w:r>
    </w:p>
    <w:p w14:paraId="2A709A75" w14:textId="77777777" w:rsidR="0044719C" w:rsidRPr="002B5307" w:rsidRDefault="0044719C" w:rsidP="00705160">
      <w:pPr>
        <w:widowControl/>
        <w:numPr>
          <w:ilvl w:val="0"/>
          <w:numId w:val="56"/>
        </w:numPr>
        <w:autoSpaceDE/>
        <w:autoSpaceDN/>
        <w:adjustRightInd/>
        <w:ind w:left="426" w:hanging="284"/>
        <w:contextualSpacing/>
        <w:jc w:val="both"/>
        <w:rPr>
          <w:rFonts w:ascii="Open Sans" w:hAnsi="Open Sans" w:cs="Open Sans"/>
          <w:sz w:val="22"/>
          <w:szCs w:val="22"/>
        </w:rPr>
      </w:pPr>
      <w:r w:rsidRPr="002B5307">
        <w:rPr>
          <w:rFonts w:ascii="Open Sans" w:hAnsi="Open Sans" w:cs="Open Sans"/>
          <w:sz w:val="22"/>
          <w:szCs w:val="22"/>
        </w:rPr>
        <w:t>terminowego wykonania przedmiotu Umowy</w:t>
      </w:r>
    </w:p>
    <w:p w14:paraId="3CE24F06" w14:textId="77777777" w:rsidR="0044719C" w:rsidRPr="002B5307" w:rsidRDefault="0044719C" w:rsidP="00705160">
      <w:pPr>
        <w:widowControl/>
        <w:numPr>
          <w:ilvl w:val="0"/>
          <w:numId w:val="56"/>
        </w:numPr>
        <w:autoSpaceDE/>
        <w:autoSpaceDN/>
        <w:adjustRightInd/>
        <w:ind w:left="426" w:hanging="284"/>
        <w:contextualSpacing/>
        <w:jc w:val="both"/>
        <w:rPr>
          <w:rFonts w:ascii="Open Sans" w:hAnsi="Open Sans" w:cs="Open Sans"/>
          <w:sz w:val="22"/>
          <w:szCs w:val="22"/>
        </w:rPr>
      </w:pPr>
      <w:r w:rsidRPr="002B5307">
        <w:rPr>
          <w:rFonts w:ascii="Open Sans" w:hAnsi="Open Sans" w:cs="Open Sans"/>
          <w:sz w:val="22"/>
          <w:szCs w:val="22"/>
        </w:rPr>
        <w:t>przestrzegania przepisów prawa przy wykonywaniu robót budowlanych, zwłaszcza prawa budowlanego oraz bhp</w:t>
      </w:r>
    </w:p>
    <w:p w14:paraId="50FE6ED2" w14:textId="77777777" w:rsidR="0044719C" w:rsidRPr="002B5307" w:rsidRDefault="0044719C" w:rsidP="00705160">
      <w:pPr>
        <w:numPr>
          <w:ilvl w:val="0"/>
          <w:numId w:val="56"/>
        </w:numPr>
        <w:ind w:left="426" w:hanging="284"/>
        <w:jc w:val="both"/>
        <w:rPr>
          <w:rFonts w:ascii="Open Sans" w:hAnsi="Open Sans" w:cs="Open Sans"/>
          <w:sz w:val="22"/>
          <w:szCs w:val="22"/>
        </w:rPr>
      </w:pPr>
      <w:r w:rsidRPr="002B5307">
        <w:rPr>
          <w:rFonts w:ascii="Open Sans" w:hAnsi="Open Sans" w:cs="Open Sans"/>
          <w:sz w:val="22"/>
          <w:szCs w:val="22"/>
        </w:rPr>
        <w:t>stosowania instrukcji, procedur i poleceń wydawanych przez Zamawiającego oraz inspektorów nadzoru, niezbędnych dla zapewnienia prawidłowej realizacji Umowy, jakości oraz terminów wykonania robót</w:t>
      </w:r>
    </w:p>
    <w:p w14:paraId="4BEE5FBB" w14:textId="77777777" w:rsidR="0044719C" w:rsidRPr="002B5307" w:rsidRDefault="0044719C" w:rsidP="00705160">
      <w:pPr>
        <w:widowControl/>
        <w:numPr>
          <w:ilvl w:val="0"/>
          <w:numId w:val="56"/>
        </w:numPr>
        <w:autoSpaceDE/>
        <w:autoSpaceDN/>
        <w:adjustRightInd/>
        <w:ind w:left="426" w:hanging="284"/>
        <w:contextualSpacing/>
        <w:jc w:val="both"/>
        <w:rPr>
          <w:rFonts w:ascii="Open Sans" w:hAnsi="Open Sans" w:cs="Open Sans"/>
          <w:sz w:val="22"/>
          <w:szCs w:val="22"/>
        </w:rPr>
      </w:pPr>
      <w:r w:rsidRPr="002B5307">
        <w:rPr>
          <w:rFonts w:ascii="Open Sans" w:hAnsi="Open Sans" w:cs="Open Sans"/>
          <w:sz w:val="22"/>
          <w:szCs w:val="22"/>
        </w:rPr>
        <w:t xml:space="preserve">przejęcia od Zamawiającego </w:t>
      </w:r>
      <w:r w:rsidR="00106D4E" w:rsidRPr="002B5307">
        <w:rPr>
          <w:rFonts w:ascii="Open Sans" w:hAnsi="Open Sans" w:cs="Open Sans"/>
          <w:sz w:val="22"/>
          <w:szCs w:val="22"/>
        </w:rPr>
        <w:t>t</w:t>
      </w:r>
      <w:r w:rsidRPr="002B5307">
        <w:rPr>
          <w:rFonts w:ascii="Open Sans" w:hAnsi="Open Sans" w:cs="Open Sans"/>
          <w:sz w:val="22"/>
          <w:szCs w:val="22"/>
        </w:rPr>
        <w:t xml:space="preserve">erenu </w:t>
      </w:r>
      <w:r w:rsidR="00106D4E" w:rsidRPr="002B5307">
        <w:rPr>
          <w:rFonts w:ascii="Open Sans" w:hAnsi="Open Sans" w:cs="Open Sans"/>
          <w:sz w:val="22"/>
          <w:szCs w:val="22"/>
        </w:rPr>
        <w:t>b</w:t>
      </w:r>
      <w:r w:rsidRPr="002B5307">
        <w:rPr>
          <w:rFonts w:ascii="Open Sans" w:hAnsi="Open Sans" w:cs="Open Sans"/>
          <w:sz w:val="22"/>
          <w:szCs w:val="22"/>
        </w:rPr>
        <w:t xml:space="preserve">udowy </w:t>
      </w:r>
    </w:p>
    <w:p w14:paraId="12DB62ED" w14:textId="77777777" w:rsidR="0044719C" w:rsidRPr="002B5307" w:rsidRDefault="0044719C" w:rsidP="00705160">
      <w:pPr>
        <w:widowControl/>
        <w:numPr>
          <w:ilvl w:val="0"/>
          <w:numId w:val="56"/>
        </w:numPr>
        <w:autoSpaceDE/>
        <w:autoSpaceDN/>
        <w:adjustRightInd/>
        <w:ind w:left="426" w:hanging="284"/>
        <w:contextualSpacing/>
        <w:jc w:val="both"/>
        <w:rPr>
          <w:rFonts w:ascii="Open Sans" w:hAnsi="Open Sans" w:cs="Open Sans"/>
          <w:sz w:val="22"/>
          <w:szCs w:val="22"/>
        </w:rPr>
      </w:pPr>
      <w:r w:rsidRPr="002B5307">
        <w:rPr>
          <w:rFonts w:ascii="Open Sans" w:hAnsi="Open Sans" w:cs="Open Sans"/>
          <w:sz w:val="22"/>
          <w:szCs w:val="22"/>
        </w:rPr>
        <w:t xml:space="preserve">organizacji, zagospodarowania i likwidacji </w:t>
      </w:r>
      <w:r w:rsidR="00106D4E" w:rsidRPr="002B5307">
        <w:rPr>
          <w:rFonts w:ascii="Open Sans" w:hAnsi="Open Sans" w:cs="Open Sans"/>
          <w:sz w:val="22"/>
          <w:szCs w:val="22"/>
        </w:rPr>
        <w:t>terenu</w:t>
      </w:r>
      <w:r w:rsidRPr="002B5307">
        <w:rPr>
          <w:rFonts w:ascii="Open Sans" w:hAnsi="Open Sans" w:cs="Open Sans"/>
          <w:sz w:val="22"/>
          <w:szCs w:val="22"/>
        </w:rPr>
        <w:t xml:space="preserve"> </w:t>
      </w:r>
      <w:r w:rsidR="00106D4E" w:rsidRPr="002B5307">
        <w:rPr>
          <w:rFonts w:ascii="Open Sans" w:hAnsi="Open Sans" w:cs="Open Sans"/>
          <w:sz w:val="22"/>
          <w:szCs w:val="22"/>
        </w:rPr>
        <w:t>b</w:t>
      </w:r>
      <w:r w:rsidRPr="002B5307">
        <w:rPr>
          <w:rFonts w:ascii="Open Sans" w:hAnsi="Open Sans" w:cs="Open Sans"/>
          <w:sz w:val="22"/>
          <w:szCs w:val="22"/>
        </w:rPr>
        <w:t>udowy</w:t>
      </w:r>
    </w:p>
    <w:p w14:paraId="056ED759" w14:textId="77777777" w:rsidR="0044719C" w:rsidRPr="002B5307" w:rsidRDefault="0044719C" w:rsidP="00705160">
      <w:pPr>
        <w:widowControl/>
        <w:numPr>
          <w:ilvl w:val="0"/>
          <w:numId w:val="56"/>
        </w:numPr>
        <w:autoSpaceDE/>
        <w:autoSpaceDN/>
        <w:adjustRightInd/>
        <w:ind w:left="426" w:hanging="284"/>
        <w:contextualSpacing/>
        <w:jc w:val="both"/>
        <w:rPr>
          <w:rFonts w:ascii="Open Sans" w:hAnsi="Open Sans" w:cs="Open Sans"/>
          <w:sz w:val="22"/>
          <w:szCs w:val="22"/>
        </w:rPr>
      </w:pPr>
      <w:r w:rsidRPr="002B5307">
        <w:rPr>
          <w:rFonts w:ascii="Open Sans" w:hAnsi="Open Sans" w:cs="Open Sans"/>
          <w:sz w:val="22"/>
          <w:szCs w:val="22"/>
        </w:rPr>
        <w:t xml:space="preserve">zorganizowania zaplecza </w:t>
      </w:r>
      <w:proofErr w:type="spellStart"/>
      <w:r w:rsidRPr="002B5307">
        <w:rPr>
          <w:rFonts w:ascii="Open Sans" w:hAnsi="Open Sans" w:cs="Open Sans"/>
          <w:sz w:val="22"/>
          <w:szCs w:val="22"/>
        </w:rPr>
        <w:t>socjalno</w:t>
      </w:r>
      <w:proofErr w:type="spellEnd"/>
      <w:r w:rsidRPr="002B5307">
        <w:rPr>
          <w:rFonts w:ascii="Open Sans" w:hAnsi="Open Sans" w:cs="Open Sans"/>
          <w:sz w:val="22"/>
          <w:szCs w:val="22"/>
        </w:rPr>
        <w:t>–technicznego budowy, zgodnie z odpowiednimi przepisami oraz wyposażenia zaplecza budowy we wszystkie przedmioty i sprzęty, które są niezbędne podczas wykonywania robót,</w:t>
      </w:r>
    </w:p>
    <w:p w14:paraId="08481C1F" w14:textId="77777777" w:rsidR="0044719C" w:rsidRPr="002B5307" w:rsidRDefault="0044719C" w:rsidP="00705160">
      <w:pPr>
        <w:widowControl/>
        <w:numPr>
          <w:ilvl w:val="0"/>
          <w:numId w:val="56"/>
        </w:numPr>
        <w:autoSpaceDE/>
        <w:autoSpaceDN/>
        <w:adjustRightInd/>
        <w:ind w:left="426" w:hanging="284"/>
        <w:contextualSpacing/>
        <w:jc w:val="both"/>
        <w:rPr>
          <w:rFonts w:ascii="Open Sans" w:hAnsi="Open Sans" w:cs="Open Sans"/>
          <w:sz w:val="22"/>
          <w:szCs w:val="22"/>
        </w:rPr>
      </w:pPr>
      <w:r w:rsidRPr="002B5307">
        <w:rPr>
          <w:rFonts w:ascii="Open Sans" w:hAnsi="Open Sans" w:cs="Open Sans"/>
          <w:sz w:val="22"/>
          <w:szCs w:val="22"/>
        </w:rPr>
        <w:t xml:space="preserve">oznaczenia </w:t>
      </w:r>
      <w:r w:rsidR="00106D4E" w:rsidRPr="002B5307">
        <w:rPr>
          <w:rFonts w:ascii="Open Sans" w:hAnsi="Open Sans" w:cs="Open Sans"/>
          <w:sz w:val="22"/>
          <w:szCs w:val="22"/>
        </w:rPr>
        <w:t>terenu</w:t>
      </w:r>
      <w:r w:rsidRPr="002B5307">
        <w:rPr>
          <w:rFonts w:ascii="Open Sans" w:hAnsi="Open Sans" w:cs="Open Sans"/>
          <w:sz w:val="22"/>
          <w:szCs w:val="22"/>
        </w:rPr>
        <w:t xml:space="preserve"> </w:t>
      </w:r>
      <w:r w:rsidR="00106D4E" w:rsidRPr="002B5307">
        <w:rPr>
          <w:rFonts w:ascii="Open Sans" w:hAnsi="Open Sans" w:cs="Open Sans"/>
          <w:sz w:val="22"/>
          <w:szCs w:val="22"/>
        </w:rPr>
        <w:t>b</w:t>
      </w:r>
      <w:r w:rsidRPr="002B5307">
        <w:rPr>
          <w:rFonts w:ascii="Open Sans" w:hAnsi="Open Sans" w:cs="Open Sans"/>
          <w:sz w:val="22"/>
          <w:szCs w:val="22"/>
        </w:rPr>
        <w:t>udowy, na którym mają być prowadzone roboty budowlane zgodnie z wymogami prawa budowlanego oraz innymi obowiązującymi przepisami</w:t>
      </w:r>
    </w:p>
    <w:p w14:paraId="516B79DF" w14:textId="77777777" w:rsidR="0044719C" w:rsidRPr="002B5307" w:rsidRDefault="0044719C" w:rsidP="00705160">
      <w:pPr>
        <w:widowControl/>
        <w:numPr>
          <w:ilvl w:val="0"/>
          <w:numId w:val="56"/>
        </w:numPr>
        <w:autoSpaceDE/>
        <w:autoSpaceDN/>
        <w:adjustRightInd/>
        <w:ind w:left="426" w:hanging="426"/>
        <w:contextualSpacing/>
        <w:jc w:val="both"/>
        <w:rPr>
          <w:rFonts w:ascii="Open Sans" w:hAnsi="Open Sans" w:cs="Open Sans"/>
          <w:sz w:val="22"/>
          <w:szCs w:val="22"/>
        </w:rPr>
      </w:pPr>
      <w:r w:rsidRPr="002B5307">
        <w:rPr>
          <w:rFonts w:ascii="Open Sans" w:hAnsi="Open Sans" w:cs="Open Sans"/>
          <w:sz w:val="22"/>
          <w:szCs w:val="22"/>
        </w:rPr>
        <w:lastRenderedPageBreak/>
        <w:t xml:space="preserve">zapewnienia dozoru na </w:t>
      </w:r>
      <w:r w:rsidR="00B4308A" w:rsidRPr="002B5307">
        <w:rPr>
          <w:rFonts w:ascii="Open Sans" w:hAnsi="Open Sans" w:cs="Open Sans"/>
          <w:sz w:val="22"/>
          <w:szCs w:val="22"/>
        </w:rPr>
        <w:t>t</w:t>
      </w:r>
      <w:r w:rsidRPr="002B5307">
        <w:rPr>
          <w:rFonts w:ascii="Open Sans" w:hAnsi="Open Sans" w:cs="Open Sans"/>
          <w:sz w:val="22"/>
          <w:szCs w:val="22"/>
        </w:rPr>
        <w:t xml:space="preserve">erenie </w:t>
      </w:r>
      <w:r w:rsidR="00B4308A" w:rsidRPr="002B5307">
        <w:rPr>
          <w:rFonts w:ascii="Open Sans" w:hAnsi="Open Sans" w:cs="Open Sans"/>
          <w:sz w:val="22"/>
          <w:szCs w:val="22"/>
        </w:rPr>
        <w:t>b</w:t>
      </w:r>
      <w:r w:rsidRPr="002B5307">
        <w:rPr>
          <w:rFonts w:ascii="Open Sans" w:hAnsi="Open Sans" w:cs="Open Sans"/>
          <w:sz w:val="22"/>
          <w:szCs w:val="22"/>
        </w:rPr>
        <w:t>udowy przez cały okres trwania budowy</w:t>
      </w:r>
    </w:p>
    <w:p w14:paraId="232F4B16" w14:textId="77777777" w:rsidR="0044719C" w:rsidRPr="002B5307" w:rsidRDefault="0044719C" w:rsidP="00705160">
      <w:pPr>
        <w:numPr>
          <w:ilvl w:val="0"/>
          <w:numId w:val="56"/>
        </w:numPr>
        <w:ind w:left="426" w:hanging="426"/>
        <w:rPr>
          <w:rFonts w:ascii="Open Sans" w:hAnsi="Open Sans" w:cs="Open Sans"/>
          <w:sz w:val="22"/>
          <w:szCs w:val="22"/>
        </w:rPr>
      </w:pPr>
      <w:r w:rsidRPr="002B5307">
        <w:rPr>
          <w:rFonts w:ascii="Open Sans" w:hAnsi="Open Sans" w:cs="Open Sans"/>
          <w:sz w:val="22"/>
          <w:szCs w:val="22"/>
        </w:rPr>
        <w:t xml:space="preserve">utrzymywanie ładu, porządku i czystości przy wykonywaniu prac, a po zakończeniu robót uporządkowanie </w:t>
      </w:r>
      <w:r w:rsidR="00106D4E" w:rsidRPr="002B5307">
        <w:rPr>
          <w:rFonts w:ascii="Open Sans" w:hAnsi="Open Sans" w:cs="Open Sans"/>
          <w:sz w:val="22"/>
          <w:szCs w:val="22"/>
        </w:rPr>
        <w:t>terenu</w:t>
      </w:r>
    </w:p>
    <w:p w14:paraId="6860541F" w14:textId="77777777" w:rsidR="0044719C" w:rsidRPr="002B5307" w:rsidRDefault="0044719C" w:rsidP="00705160">
      <w:pPr>
        <w:widowControl/>
        <w:numPr>
          <w:ilvl w:val="0"/>
          <w:numId w:val="56"/>
        </w:numPr>
        <w:autoSpaceDE/>
        <w:autoSpaceDN/>
        <w:adjustRightInd/>
        <w:ind w:left="426" w:hanging="426"/>
        <w:contextualSpacing/>
        <w:jc w:val="both"/>
        <w:rPr>
          <w:rFonts w:ascii="Open Sans" w:hAnsi="Open Sans" w:cs="Open Sans"/>
          <w:sz w:val="22"/>
          <w:szCs w:val="22"/>
        </w:rPr>
      </w:pPr>
      <w:r w:rsidRPr="002B5307">
        <w:rPr>
          <w:rFonts w:ascii="Open Sans" w:hAnsi="Open Sans" w:cs="Open Sans"/>
          <w:sz w:val="22"/>
          <w:szCs w:val="22"/>
        </w:rPr>
        <w:t xml:space="preserve">wytyczenia robót budowlanych w terenie zgodnie z warunkami </w:t>
      </w:r>
      <w:r w:rsidR="00B4308A" w:rsidRPr="002B5307">
        <w:rPr>
          <w:rFonts w:ascii="Open Sans" w:hAnsi="Open Sans" w:cs="Open Sans"/>
          <w:sz w:val="22"/>
          <w:szCs w:val="22"/>
        </w:rPr>
        <w:t>d</w:t>
      </w:r>
      <w:r w:rsidRPr="002B5307">
        <w:rPr>
          <w:rFonts w:ascii="Open Sans" w:hAnsi="Open Sans" w:cs="Open Sans"/>
          <w:sz w:val="22"/>
          <w:szCs w:val="22"/>
        </w:rPr>
        <w:t>okumentacji projektowej,</w:t>
      </w:r>
    </w:p>
    <w:p w14:paraId="52880DE4" w14:textId="77777777" w:rsidR="0044719C" w:rsidRPr="002B5307" w:rsidRDefault="0044719C" w:rsidP="00705160">
      <w:pPr>
        <w:widowControl/>
        <w:numPr>
          <w:ilvl w:val="0"/>
          <w:numId w:val="56"/>
        </w:numPr>
        <w:autoSpaceDE/>
        <w:autoSpaceDN/>
        <w:adjustRightInd/>
        <w:ind w:left="426" w:hanging="426"/>
        <w:contextualSpacing/>
        <w:jc w:val="both"/>
        <w:rPr>
          <w:rFonts w:ascii="Open Sans" w:hAnsi="Open Sans" w:cs="Open Sans"/>
          <w:sz w:val="22"/>
          <w:szCs w:val="22"/>
        </w:rPr>
      </w:pPr>
      <w:r w:rsidRPr="002B5307">
        <w:rPr>
          <w:rFonts w:ascii="Open Sans" w:hAnsi="Open Sans" w:cs="Open Sans"/>
          <w:sz w:val="22"/>
          <w:szCs w:val="22"/>
        </w:rPr>
        <w:t xml:space="preserve">ponoszenia kosztów zasilania w energię elektryczną, wodę oraz media technologiczne niezbędne do prowadzenia  robót i  zagospodarowania  </w:t>
      </w:r>
      <w:r w:rsidR="00106D4E" w:rsidRPr="002B5307">
        <w:rPr>
          <w:rFonts w:ascii="Open Sans" w:hAnsi="Open Sans" w:cs="Open Sans"/>
          <w:sz w:val="22"/>
          <w:szCs w:val="22"/>
        </w:rPr>
        <w:t>terenu  budowy</w:t>
      </w:r>
      <w:r w:rsidRPr="002B5307">
        <w:rPr>
          <w:rFonts w:ascii="Open Sans" w:hAnsi="Open Sans" w:cs="Open Sans"/>
          <w:sz w:val="22"/>
          <w:szCs w:val="22"/>
        </w:rPr>
        <w:t>,</w:t>
      </w:r>
    </w:p>
    <w:p w14:paraId="4889BB7E" w14:textId="77777777" w:rsidR="0044719C" w:rsidRPr="002B5307" w:rsidRDefault="0044719C" w:rsidP="00705160">
      <w:pPr>
        <w:widowControl/>
        <w:numPr>
          <w:ilvl w:val="0"/>
          <w:numId w:val="56"/>
        </w:numPr>
        <w:autoSpaceDE/>
        <w:autoSpaceDN/>
        <w:adjustRightInd/>
        <w:ind w:left="426" w:hanging="426"/>
        <w:contextualSpacing/>
        <w:jc w:val="both"/>
        <w:rPr>
          <w:rFonts w:ascii="Open Sans" w:hAnsi="Open Sans" w:cs="Open Sans"/>
          <w:sz w:val="22"/>
          <w:szCs w:val="22"/>
        </w:rPr>
      </w:pPr>
      <w:r w:rsidRPr="002B5307">
        <w:rPr>
          <w:rFonts w:ascii="Open Sans" w:hAnsi="Open Sans" w:cs="Open Sans"/>
          <w:sz w:val="22"/>
          <w:szCs w:val="22"/>
        </w:rPr>
        <w:t xml:space="preserve">kompleksowej obsługi geodezyjnej robót, zgodnie z prawem budowlanym i innymi obowiązującymi w tym zakresie przepisami </w:t>
      </w:r>
    </w:p>
    <w:p w14:paraId="66EABE8B" w14:textId="77777777" w:rsidR="0044719C" w:rsidRPr="002B5307" w:rsidRDefault="0044719C" w:rsidP="00705160">
      <w:pPr>
        <w:widowControl/>
        <w:numPr>
          <w:ilvl w:val="0"/>
          <w:numId w:val="56"/>
        </w:numPr>
        <w:autoSpaceDE/>
        <w:autoSpaceDN/>
        <w:adjustRightInd/>
        <w:ind w:left="426" w:hanging="426"/>
        <w:contextualSpacing/>
        <w:jc w:val="both"/>
        <w:rPr>
          <w:rFonts w:ascii="Open Sans" w:hAnsi="Open Sans" w:cs="Open Sans"/>
          <w:sz w:val="22"/>
          <w:szCs w:val="22"/>
        </w:rPr>
      </w:pPr>
      <w:r w:rsidRPr="002B5307">
        <w:rPr>
          <w:rFonts w:ascii="Open Sans" w:hAnsi="Open Sans" w:cs="Open Sans"/>
          <w:sz w:val="22"/>
          <w:szCs w:val="22"/>
        </w:rPr>
        <w:t>wykonania dokumentacji powykonawczej</w:t>
      </w:r>
    </w:p>
    <w:p w14:paraId="569CB84E" w14:textId="77777777" w:rsidR="0044719C" w:rsidRPr="002B5307" w:rsidRDefault="0044719C" w:rsidP="00705160">
      <w:pPr>
        <w:widowControl/>
        <w:numPr>
          <w:ilvl w:val="0"/>
          <w:numId w:val="56"/>
        </w:numPr>
        <w:autoSpaceDE/>
        <w:autoSpaceDN/>
        <w:adjustRightInd/>
        <w:ind w:left="426" w:hanging="426"/>
        <w:contextualSpacing/>
        <w:jc w:val="both"/>
        <w:rPr>
          <w:rFonts w:ascii="Open Sans" w:hAnsi="Open Sans" w:cs="Open Sans"/>
          <w:sz w:val="22"/>
          <w:szCs w:val="22"/>
        </w:rPr>
      </w:pPr>
      <w:r w:rsidRPr="002B5307">
        <w:rPr>
          <w:rFonts w:ascii="Open Sans" w:hAnsi="Open Sans" w:cs="Open Sans"/>
          <w:sz w:val="22"/>
          <w:szCs w:val="22"/>
        </w:rPr>
        <w:t>wykonania zaleceń pokontrolnych instytucji państwowych</w:t>
      </w:r>
    </w:p>
    <w:p w14:paraId="5557720F" w14:textId="77777777" w:rsidR="0044719C" w:rsidRPr="002B5307" w:rsidRDefault="0044719C" w:rsidP="00705160">
      <w:pPr>
        <w:widowControl/>
        <w:numPr>
          <w:ilvl w:val="0"/>
          <w:numId w:val="56"/>
        </w:numPr>
        <w:autoSpaceDE/>
        <w:autoSpaceDN/>
        <w:adjustRightInd/>
        <w:ind w:left="426" w:hanging="426"/>
        <w:jc w:val="both"/>
        <w:rPr>
          <w:rFonts w:ascii="Open Sans" w:hAnsi="Open Sans" w:cs="Open Sans"/>
          <w:sz w:val="22"/>
          <w:szCs w:val="22"/>
          <w:lang w:eastAsia="en-US"/>
        </w:rPr>
      </w:pPr>
      <w:r w:rsidRPr="002B5307">
        <w:rPr>
          <w:rFonts w:ascii="Open Sans" w:hAnsi="Open Sans" w:cs="Open Sans"/>
          <w:sz w:val="22"/>
          <w:szCs w:val="22"/>
          <w:lang w:eastAsia="en-US"/>
        </w:rPr>
        <w:t xml:space="preserve">sprzątania </w:t>
      </w:r>
      <w:r w:rsidR="00106D4E" w:rsidRPr="002B5307">
        <w:rPr>
          <w:rFonts w:ascii="Open Sans" w:hAnsi="Open Sans" w:cs="Open Sans"/>
          <w:sz w:val="22"/>
          <w:szCs w:val="22"/>
          <w:lang w:eastAsia="en-US"/>
        </w:rPr>
        <w:t>terenu budowy</w:t>
      </w:r>
      <w:r w:rsidRPr="002B5307">
        <w:rPr>
          <w:rFonts w:ascii="Open Sans" w:hAnsi="Open Sans" w:cs="Open Sans"/>
          <w:sz w:val="22"/>
          <w:szCs w:val="22"/>
          <w:lang w:eastAsia="en-US"/>
        </w:rPr>
        <w:t xml:space="preserve">, zagospodarowania odpadów powstałych w wyniku realizacji robót zgodnie z ustawą o odpadach </w:t>
      </w:r>
    </w:p>
    <w:p w14:paraId="16BF8E9B" w14:textId="77777777" w:rsidR="0044719C" w:rsidRPr="002B5307" w:rsidRDefault="0044719C" w:rsidP="00705160">
      <w:pPr>
        <w:widowControl/>
        <w:numPr>
          <w:ilvl w:val="0"/>
          <w:numId w:val="56"/>
        </w:numPr>
        <w:autoSpaceDE/>
        <w:autoSpaceDN/>
        <w:adjustRightInd/>
        <w:ind w:left="426" w:hanging="426"/>
        <w:jc w:val="both"/>
        <w:rPr>
          <w:rFonts w:ascii="Open Sans" w:hAnsi="Open Sans" w:cs="Open Sans"/>
          <w:sz w:val="22"/>
          <w:szCs w:val="22"/>
          <w:lang w:eastAsia="en-US"/>
        </w:rPr>
      </w:pPr>
      <w:r w:rsidRPr="002B5307">
        <w:rPr>
          <w:rFonts w:ascii="Open Sans" w:hAnsi="Open Sans" w:cs="Open Sans"/>
          <w:sz w:val="22"/>
          <w:szCs w:val="22"/>
          <w:lang w:eastAsia="en-US"/>
        </w:rPr>
        <w:t>ustanowieni</w:t>
      </w:r>
      <w:r w:rsidR="001B1DEC">
        <w:rPr>
          <w:rFonts w:ascii="Open Sans" w:hAnsi="Open Sans" w:cs="Open Sans"/>
          <w:sz w:val="22"/>
          <w:szCs w:val="22"/>
          <w:lang w:eastAsia="en-US"/>
        </w:rPr>
        <w:t>a</w:t>
      </w:r>
      <w:r w:rsidRPr="002B5307">
        <w:rPr>
          <w:rFonts w:ascii="Open Sans" w:hAnsi="Open Sans" w:cs="Open Sans"/>
          <w:sz w:val="22"/>
          <w:szCs w:val="22"/>
          <w:lang w:eastAsia="en-US"/>
        </w:rPr>
        <w:t xml:space="preserve"> kierownika budowy oraz kierowników robót branżowych, posiadających stosowne uprawnienia</w:t>
      </w:r>
      <w:r w:rsidR="001B1DEC">
        <w:rPr>
          <w:rFonts w:ascii="Open Sans" w:hAnsi="Open Sans" w:cs="Open Sans"/>
          <w:sz w:val="22"/>
          <w:szCs w:val="22"/>
          <w:lang w:eastAsia="en-US"/>
        </w:rPr>
        <w:t xml:space="preserve"> i spełniających warunki określone w SIWZ</w:t>
      </w:r>
    </w:p>
    <w:p w14:paraId="4DCE8C07" w14:textId="77777777" w:rsidR="0044719C" w:rsidRPr="002B5307" w:rsidRDefault="0044719C" w:rsidP="00705160">
      <w:pPr>
        <w:widowControl/>
        <w:numPr>
          <w:ilvl w:val="0"/>
          <w:numId w:val="56"/>
        </w:numPr>
        <w:autoSpaceDE/>
        <w:autoSpaceDN/>
        <w:adjustRightInd/>
        <w:ind w:left="426" w:hanging="426"/>
        <w:jc w:val="both"/>
        <w:rPr>
          <w:rFonts w:ascii="Open Sans" w:hAnsi="Open Sans" w:cs="Open Sans"/>
          <w:sz w:val="22"/>
          <w:szCs w:val="22"/>
          <w:lang w:eastAsia="en-US"/>
        </w:rPr>
      </w:pPr>
      <w:r w:rsidRPr="002B5307">
        <w:rPr>
          <w:rFonts w:ascii="Open Sans" w:hAnsi="Open Sans" w:cs="Open Sans"/>
          <w:sz w:val="22"/>
          <w:szCs w:val="22"/>
          <w:lang w:eastAsia="en-US"/>
        </w:rPr>
        <w:t>sporządzenia planu BIOZ, a następnie zapewnienie jego przestrzegania podczas prowadzenia robót budowlanych</w:t>
      </w:r>
    </w:p>
    <w:p w14:paraId="07DEB978" w14:textId="77777777" w:rsidR="0044719C" w:rsidRPr="002B5307" w:rsidRDefault="0044719C" w:rsidP="00705160">
      <w:pPr>
        <w:widowControl/>
        <w:numPr>
          <w:ilvl w:val="0"/>
          <w:numId w:val="56"/>
        </w:numPr>
        <w:autoSpaceDE/>
        <w:autoSpaceDN/>
        <w:adjustRightInd/>
        <w:ind w:left="426" w:hanging="426"/>
        <w:jc w:val="both"/>
        <w:rPr>
          <w:rFonts w:ascii="Open Sans" w:hAnsi="Open Sans" w:cs="Open Sans"/>
          <w:sz w:val="22"/>
          <w:szCs w:val="22"/>
          <w:lang w:eastAsia="en-US"/>
        </w:rPr>
      </w:pPr>
      <w:r w:rsidRPr="002B5307">
        <w:rPr>
          <w:rFonts w:ascii="Open Sans" w:hAnsi="Open Sans" w:cs="Open Sans"/>
          <w:sz w:val="22"/>
          <w:szCs w:val="22"/>
          <w:lang w:eastAsia="en-US"/>
        </w:rPr>
        <w:t>naprawy (lub wymiany) zniszczonych przez Wykonawcę podczas prowadzenia robót elementów istniejącej infrastruktury</w:t>
      </w:r>
    </w:p>
    <w:p w14:paraId="067DEAAB" w14:textId="77777777" w:rsidR="0044719C" w:rsidRPr="002B5307" w:rsidRDefault="0044719C" w:rsidP="00705160">
      <w:pPr>
        <w:widowControl/>
        <w:numPr>
          <w:ilvl w:val="0"/>
          <w:numId w:val="56"/>
        </w:numPr>
        <w:autoSpaceDE/>
        <w:autoSpaceDN/>
        <w:adjustRightInd/>
        <w:ind w:left="426" w:hanging="426"/>
        <w:jc w:val="both"/>
        <w:rPr>
          <w:rFonts w:ascii="Open Sans" w:hAnsi="Open Sans" w:cs="Open Sans"/>
          <w:sz w:val="22"/>
          <w:szCs w:val="22"/>
          <w:lang w:eastAsia="en-US"/>
        </w:rPr>
      </w:pPr>
      <w:r w:rsidRPr="002B5307">
        <w:rPr>
          <w:rFonts w:ascii="Open Sans" w:hAnsi="Open Sans" w:cs="Open Sans"/>
          <w:sz w:val="22"/>
          <w:szCs w:val="22"/>
          <w:lang w:eastAsia="en-US"/>
        </w:rPr>
        <w:t xml:space="preserve">przywrócenia </w:t>
      </w:r>
      <w:r w:rsidR="00106D4E" w:rsidRPr="002B5307">
        <w:rPr>
          <w:rFonts w:ascii="Open Sans" w:hAnsi="Open Sans" w:cs="Open Sans"/>
          <w:sz w:val="22"/>
          <w:szCs w:val="22"/>
          <w:lang w:eastAsia="en-US"/>
        </w:rPr>
        <w:t xml:space="preserve">terenu budowy </w:t>
      </w:r>
      <w:r w:rsidRPr="002B5307">
        <w:rPr>
          <w:rFonts w:ascii="Open Sans" w:hAnsi="Open Sans" w:cs="Open Sans"/>
          <w:sz w:val="22"/>
          <w:szCs w:val="22"/>
          <w:lang w:eastAsia="en-US"/>
        </w:rPr>
        <w:t xml:space="preserve">i obszaru oddziaływania wykonywanych robót po zakończeniu robót do stanu pierwotnego, </w:t>
      </w:r>
    </w:p>
    <w:p w14:paraId="27A04CD5" w14:textId="77777777" w:rsidR="0044719C" w:rsidRPr="002B5307" w:rsidRDefault="0044719C" w:rsidP="00705160">
      <w:pPr>
        <w:widowControl/>
        <w:numPr>
          <w:ilvl w:val="0"/>
          <w:numId w:val="56"/>
        </w:numPr>
        <w:autoSpaceDE/>
        <w:autoSpaceDN/>
        <w:adjustRightInd/>
        <w:ind w:left="426" w:hanging="426"/>
        <w:jc w:val="both"/>
        <w:rPr>
          <w:rFonts w:ascii="Open Sans" w:hAnsi="Open Sans" w:cs="Open Sans"/>
          <w:sz w:val="22"/>
          <w:szCs w:val="22"/>
          <w:lang w:eastAsia="en-US"/>
        </w:rPr>
      </w:pPr>
      <w:r w:rsidRPr="002B5307">
        <w:rPr>
          <w:rFonts w:ascii="Open Sans" w:hAnsi="Open Sans" w:cs="Open Sans"/>
          <w:sz w:val="22"/>
          <w:szCs w:val="22"/>
          <w:lang w:eastAsia="en-US"/>
        </w:rPr>
        <w:t>dokonywanie prób i odbiorów robót z udziałem wymaganych instytucji i Zamawiającego,</w:t>
      </w:r>
    </w:p>
    <w:p w14:paraId="4BB04F62" w14:textId="77777777" w:rsidR="0044719C" w:rsidRPr="002B5307" w:rsidRDefault="0044719C" w:rsidP="00705160">
      <w:pPr>
        <w:widowControl/>
        <w:numPr>
          <w:ilvl w:val="0"/>
          <w:numId w:val="56"/>
        </w:numPr>
        <w:autoSpaceDE/>
        <w:autoSpaceDN/>
        <w:adjustRightInd/>
        <w:ind w:left="426" w:hanging="426"/>
        <w:jc w:val="both"/>
        <w:rPr>
          <w:rFonts w:ascii="Open Sans" w:hAnsi="Open Sans" w:cs="Open Sans"/>
          <w:sz w:val="22"/>
          <w:szCs w:val="22"/>
          <w:lang w:eastAsia="en-US"/>
        </w:rPr>
      </w:pPr>
      <w:r w:rsidRPr="002B5307">
        <w:rPr>
          <w:rFonts w:ascii="Open Sans" w:hAnsi="Open Sans" w:cs="Open Sans"/>
          <w:sz w:val="22"/>
          <w:szCs w:val="22"/>
          <w:lang w:eastAsia="en-US"/>
        </w:rPr>
        <w:t>udzielenia gwarancji na wykonane prace zgodnie z niniejszą Umową</w:t>
      </w:r>
    </w:p>
    <w:p w14:paraId="45E251CC" w14:textId="77777777" w:rsidR="0044719C" w:rsidRPr="002B5307" w:rsidRDefault="0044719C" w:rsidP="00705160">
      <w:pPr>
        <w:widowControl/>
        <w:numPr>
          <w:ilvl w:val="0"/>
          <w:numId w:val="56"/>
        </w:numPr>
        <w:autoSpaceDE/>
        <w:autoSpaceDN/>
        <w:adjustRightInd/>
        <w:ind w:left="426" w:hanging="426"/>
        <w:jc w:val="both"/>
        <w:rPr>
          <w:rFonts w:ascii="Open Sans" w:hAnsi="Open Sans" w:cs="Open Sans"/>
          <w:sz w:val="22"/>
          <w:szCs w:val="22"/>
          <w:lang w:eastAsia="en-US"/>
        </w:rPr>
      </w:pPr>
      <w:r w:rsidRPr="002B5307">
        <w:rPr>
          <w:rFonts w:ascii="Open Sans" w:hAnsi="Open Sans" w:cs="Open Sans"/>
          <w:sz w:val="22"/>
          <w:szCs w:val="22"/>
          <w:lang w:eastAsia="en-US"/>
        </w:rPr>
        <w:t xml:space="preserve">uczestniczenie w </w:t>
      </w:r>
      <w:r w:rsidR="000348AA" w:rsidRPr="002B5307">
        <w:rPr>
          <w:rFonts w:ascii="Open Sans" w:hAnsi="Open Sans" w:cs="Open Sans"/>
          <w:sz w:val="22"/>
          <w:szCs w:val="22"/>
          <w:lang w:eastAsia="en-US"/>
        </w:rPr>
        <w:t xml:space="preserve">radach budowy </w:t>
      </w:r>
      <w:r w:rsidRPr="002B5307">
        <w:rPr>
          <w:rFonts w:ascii="Open Sans" w:hAnsi="Open Sans" w:cs="Open Sans"/>
          <w:sz w:val="22"/>
          <w:szCs w:val="22"/>
          <w:lang w:eastAsia="en-US"/>
        </w:rPr>
        <w:t>organizowanych przez Zamawiającego</w:t>
      </w:r>
    </w:p>
    <w:p w14:paraId="1668C7DE" w14:textId="77777777" w:rsidR="0044719C" w:rsidRPr="002B5307" w:rsidRDefault="0044719C" w:rsidP="00705160">
      <w:pPr>
        <w:widowControl/>
        <w:numPr>
          <w:ilvl w:val="0"/>
          <w:numId w:val="56"/>
        </w:numPr>
        <w:autoSpaceDE/>
        <w:autoSpaceDN/>
        <w:adjustRightInd/>
        <w:ind w:left="426" w:hanging="426"/>
        <w:jc w:val="both"/>
        <w:rPr>
          <w:rFonts w:ascii="Open Sans" w:hAnsi="Open Sans" w:cs="Open Sans"/>
          <w:sz w:val="22"/>
          <w:szCs w:val="22"/>
        </w:rPr>
      </w:pPr>
      <w:r w:rsidRPr="002B5307">
        <w:rPr>
          <w:rFonts w:ascii="Open Sans" w:hAnsi="Open Sans" w:cs="Open Sans"/>
          <w:sz w:val="22"/>
          <w:szCs w:val="22"/>
        </w:rPr>
        <w:t>pisemnego zawiadomienia Zamawiającego o każdej możliwości opóźnienia robót spowodowanej  niewykonaniem obowiązków przez Zamawiającego,</w:t>
      </w:r>
    </w:p>
    <w:p w14:paraId="4CC8516F" w14:textId="77777777" w:rsidR="0002153E" w:rsidRPr="002B5307" w:rsidRDefault="0044719C" w:rsidP="00705160">
      <w:pPr>
        <w:widowControl/>
        <w:numPr>
          <w:ilvl w:val="0"/>
          <w:numId w:val="56"/>
        </w:numPr>
        <w:autoSpaceDE/>
        <w:autoSpaceDN/>
        <w:adjustRightInd/>
        <w:ind w:left="426" w:hanging="426"/>
        <w:jc w:val="both"/>
        <w:rPr>
          <w:rFonts w:ascii="Open Sans" w:hAnsi="Open Sans" w:cs="Open Sans"/>
          <w:sz w:val="22"/>
          <w:szCs w:val="22"/>
        </w:rPr>
      </w:pPr>
      <w:r w:rsidRPr="002B5307">
        <w:rPr>
          <w:rFonts w:ascii="Open Sans" w:hAnsi="Open Sans" w:cs="Open Sans"/>
          <w:sz w:val="22"/>
          <w:szCs w:val="22"/>
        </w:rPr>
        <w:t>przestrzegania przepisów prawa pracy i ubezpieczeń społecznych w zakresie Personelu Wykonawcy, zwłaszcza prawa do godziwego wynagrodzenia i bezpiecznych warunków pracy i zobowiązania Podwykonawców do przestrzegania w/w przepisów w</w:t>
      </w:r>
      <w:r w:rsidR="00825CF0" w:rsidRPr="002B5307">
        <w:rPr>
          <w:rFonts w:ascii="Open Sans" w:hAnsi="Open Sans" w:cs="Open Sans"/>
          <w:sz w:val="22"/>
          <w:szCs w:val="22"/>
        </w:rPr>
        <w:t>e</w:t>
      </w:r>
      <w:r w:rsidRPr="002B5307">
        <w:rPr>
          <w:rFonts w:ascii="Open Sans" w:hAnsi="Open Sans" w:cs="Open Sans"/>
          <w:sz w:val="22"/>
          <w:szCs w:val="22"/>
        </w:rPr>
        <w:t xml:space="preserve"> wspomnianym zakresie</w:t>
      </w:r>
    </w:p>
    <w:p w14:paraId="3BE8FB99" w14:textId="77777777" w:rsidR="0044719C" w:rsidRDefault="0002153E" w:rsidP="00705160">
      <w:pPr>
        <w:widowControl/>
        <w:numPr>
          <w:ilvl w:val="0"/>
          <w:numId w:val="56"/>
        </w:numPr>
        <w:autoSpaceDE/>
        <w:autoSpaceDN/>
        <w:adjustRightInd/>
        <w:ind w:left="426" w:hanging="426"/>
        <w:jc w:val="both"/>
        <w:rPr>
          <w:rFonts w:ascii="Open Sans" w:hAnsi="Open Sans" w:cs="Open Sans"/>
          <w:sz w:val="22"/>
          <w:szCs w:val="22"/>
        </w:rPr>
      </w:pPr>
      <w:r w:rsidRPr="002B5307">
        <w:rPr>
          <w:rFonts w:ascii="Open Sans" w:hAnsi="Open Sans" w:cs="Open Sans"/>
          <w:sz w:val="22"/>
          <w:szCs w:val="22"/>
        </w:rPr>
        <w:t xml:space="preserve">przestrzegania zasad określonych w załączniku nr </w:t>
      </w:r>
      <w:r w:rsidR="00075C8B">
        <w:rPr>
          <w:rFonts w:ascii="Open Sans" w:hAnsi="Open Sans" w:cs="Open Sans"/>
          <w:sz w:val="22"/>
          <w:szCs w:val="22"/>
        </w:rPr>
        <w:t>4</w:t>
      </w:r>
      <w:r w:rsidR="00075C8B" w:rsidRPr="002B5307">
        <w:rPr>
          <w:rFonts w:ascii="Open Sans" w:hAnsi="Open Sans" w:cs="Open Sans"/>
          <w:sz w:val="22"/>
          <w:szCs w:val="22"/>
        </w:rPr>
        <w:t xml:space="preserve"> </w:t>
      </w:r>
      <w:r w:rsidRPr="002B5307">
        <w:rPr>
          <w:rFonts w:ascii="Open Sans" w:hAnsi="Open Sans" w:cs="Open Sans"/>
          <w:sz w:val="22"/>
          <w:szCs w:val="22"/>
        </w:rPr>
        <w:t>do umowy „Zasady bezpieczeństwa pracy dla umów o roboty budowlane”</w:t>
      </w:r>
      <w:r w:rsidR="007F48E1">
        <w:rPr>
          <w:rFonts w:ascii="Open Sans" w:hAnsi="Open Sans" w:cs="Open Sans"/>
          <w:sz w:val="22"/>
          <w:szCs w:val="22"/>
        </w:rPr>
        <w:t>,</w:t>
      </w:r>
    </w:p>
    <w:p w14:paraId="7408E21D" w14:textId="77777777" w:rsidR="0077772A" w:rsidRDefault="003C6119" w:rsidP="00705160">
      <w:pPr>
        <w:widowControl/>
        <w:numPr>
          <w:ilvl w:val="0"/>
          <w:numId w:val="56"/>
        </w:numPr>
        <w:autoSpaceDE/>
        <w:autoSpaceDN/>
        <w:adjustRightInd/>
        <w:ind w:left="426" w:hanging="426"/>
        <w:jc w:val="both"/>
        <w:rPr>
          <w:rFonts w:ascii="Open Sans" w:hAnsi="Open Sans" w:cs="Open Sans"/>
          <w:sz w:val="22"/>
          <w:szCs w:val="22"/>
        </w:rPr>
      </w:pPr>
      <w:r>
        <w:rPr>
          <w:rFonts w:ascii="Open Sans" w:hAnsi="Open Sans" w:cs="Open Sans"/>
          <w:sz w:val="22"/>
          <w:szCs w:val="22"/>
        </w:rPr>
        <w:t>p</w:t>
      </w:r>
      <w:r w:rsidRPr="003C6119">
        <w:rPr>
          <w:rFonts w:ascii="Open Sans" w:hAnsi="Open Sans" w:cs="Open Sans"/>
          <w:sz w:val="22"/>
          <w:szCs w:val="22"/>
        </w:rPr>
        <w:t>isemnego uzgodnienia z Zamawiającym lokalizacji zaplecza budowy przed rozpoczęciem wykonywania robót</w:t>
      </w:r>
      <w:r w:rsidR="0077772A">
        <w:rPr>
          <w:rFonts w:ascii="Open Sans" w:hAnsi="Open Sans" w:cs="Open Sans"/>
          <w:sz w:val="22"/>
          <w:szCs w:val="22"/>
        </w:rPr>
        <w:t>,</w:t>
      </w:r>
    </w:p>
    <w:p w14:paraId="13D761F5" w14:textId="77777777" w:rsidR="004C0888" w:rsidRDefault="00893F67" w:rsidP="00705160">
      <w:pPr>
        <w:widowControl/>
        <w:numPr>
          <w:ilvl w:val="0"/>
          <w:numId w:val="56"/>
        </w:numPr>
        <w:autoSpaceDE/>
        <w:autoSpaceDN/>
        <w:adjustRightInd/>
        <w:ind w:left="426" w:hanging="426"/>
        <w:jc w:val="both"/>
        <w:rPr>
          <w:rFonts w:ascii="Open Sans" w:hAnsi="Open Sans" w:cs="Open Sans"/>
          <w:sz w:val="22"/>
          <w:szCs w:val="22"/>
        </w:rPr>
      </w:pPr>
      <w:r>
        <w:rPr>
          <w:rFonts w:ascii="Open Sans" w:hAnsi="Open Sans" w:cs="Open Sans"/>
          <w:sz w:val="22"/>
          <w:szCs w:val="22"/>
        </w:rPr>
        <w:t>zawarcia z zarządcą drogi umowy dotyczącej obsługi komunikacyjnej budowy i ochrony drogi lub uzyskania od zarządcy drogi dokumentu potwierdzającego brak konieczności zawarcia takiej umowy w terminie 30 dni od przekazania Wykonawcy terenu budowy i przekazanie tej umowy lub dokumentu Zamawiającemu w terminie 7 dni od zawarcia ww. umowy lub uzyskania ww. dokumentu, lecz nie później niż w terminie 37 dni od przekazania Wykonawcy terenu budowy</w:t>
      </w:r>
      <w:r w:rsidR="004C0888">
        <w:rPr>
          <w:rFonts w:ascii="Open Sans" w:hAnsi="Open Sans" w:cs="Open Sans"/>
          <w:sz w:val="22"/>
          <w:szCs w:val="22"/>
        </w:rPr>
        <w:t>,</w:t>
      </w:r>
    </w:p>
    <w:p w14:paraId="48D5AB60" w14:textId="77777777" w:rsidR="003C6119" w:rsidRPr="001B705F" w:rsidRDefault="00F16D66" w:rsidP="00705160">
      <w:pPr>
        <w:widowControl/>
        <w:numPr>
          <w:ilvl w:val="0"/>
          <w:numId w:val="56"/>
        </w:numPr>
        <w:autoSpaceDE/>
        <w:autoSpaceDN/>
        <w:adjustRightInd/>
        <w:ind w:left="426" w:hanging="426"/>
        <w:jc w:val="both"/>
        <w:rPr>
          <w:rFonts w:ascii="Open Sans" w:hAnsi="Open Sans" w:cs="Open Sans"/>
          <w:sz w:val="22"/>
          <w:szCs w:val="22"/>
        </w:rPr>
      </w:pPr>
      <w:r>
        <w:rPr>
          <w:rFonts w:ascii="Open Sans" w:hAnsi="Open Sans" w:cs="Open Sans"/>
          <w:sz w:val="22"/>
          <w:szCs w:val="22"/>
        </w:rPr>
        <w:t>zapłaty wynagrodzenia należnego podwykonawcom oraz dalszym podwykonawcom.</w:t>
      </w:r>
    </w:p>
    <w:p w14:paraId="481C64A1" w14:textId="77777777" w:rsidR="0044719C" w:rsidRPr="00095C94" w:rsidRDefault="0044719C" w:rsidP="00821924">
      <w:pPr>
        <w:widowControl/>
        <w:numPr>
          <w:ilvl w:val="0"/>
          <w:numId w:val="57"/>
        </w:numPr>
        <w:autoSpaceDE/>
        <w:autoSpaceDN/>
        <w:adjustRightInd/>
        <w:contextualSpacing/>
        <w:jc w:val="both"/>
        <w:rPr>
          <w:rFonts w:ascii="Open Sans" w:hAnsi="Open Sans" w:cs="Open Sans"/>
          <w:sz w:val="22"/>
          <w:szCs w:val="22"/>
        </w:rPr>
      </w:pPr>
      <w:r w:rsidRPr="002B5307">
        <w:rPr>
          <w:rFonts w:ascii="Open Sans" w:hAnsi="Open Sans" w:cs="Open Sans"/>
          <w:sz w:val="22"/>
          <w:szCs w:val="22"/>
        </w:rPr>
        <w:t>Szczegółowy zakres obowiązków Wykonawcy zawiera</w:t>
      </w:r>
      <w:r w:rsidR="00260037">
        <w:rPr>
          <w:rFonts w:ascii="Open Sans" w:hAnsi="Open Sans" w:cs="Open Sans"/>
          <w:sz w:val="22"/>
          <w:szCs w:val="22"/>
        </w:rPr>
        <w:t xml:space="preserve"> </w:t>
      </w:r>
      <w:r w:rsidR="00C41CAD" w:rsidRPr="002B5307">
        <w:rPr>
          <w:rFonts w:ascii="Open Sans" w:hAnsi="Open Sans" w:cs="Open Sans"/>
          <w:sz w:val="22"/>
          <w:szCs w:val="22"/>
        </w:rPr>
        <w:t>SIWZ wraz z załącznikami, w tym  w szczególności OPZ.</w:t>
      </w:r>
    </w:p>
    <w:p w14:paraId="044D5DC4" w14:textId="14976A55" w:rsidR="0044719C" w:rsidRPr="002B5307" w:rsidRDefault="0044719C" w:rsidP="00D468CF">
      <w:pPr>
        <w:widowControl/>
        <w:numPr>
          <w:ilvl w:val="0"/>
          <w:numId w:val="57"/>
        </w:numPr>
        <w:autoSpaceDE/>
        <w:autoSpaceDN/>
        <w:adjustRightInd/>
        <w:contextualSpacing/>
        <w:jc w:val="both"/>
        <w:rPr>
          <w:rFonts w:ascii="Open Sans" w:hAnsi="Open Sans" w:cs="Open Sans"/>
          <w:sz w:val="22"/>
          <w:szCs w:val="22"/>
        </w:rPr>
      </w:pPr>
      <w:r w:rsidRPr="002B5307">
        <w:rPr>
          <w:rFonts w:ascii="Open Sans" w:hAnsi="Open Sans" w:cs="Open Sans"/>
          <w:sz w:val="22"/>
          <w:szCs w:val="22"/>
        </w:rPr>
        <w:t xml:space="preserve">W przypadku, gdy Wykonawca będzie realizował roboty objęte niniejszą Umową bez należytej staranności, niezgodnie z obowiązującymi przepisami, normami technicznymi, zasadami sztuki budowlanej, Dokumentacją projektową, zasadami BHP lub niezgodnie </w:t>
      </w:r>
      <w:r w:rsidR="007C3E15">
        <w:rPr>
          <w:rFonts w:ascii="Open Sans" w:hAnsi="Open Sans" w:cs="Open Sans"/>
          <w:sz w:val="22"/>
          <w:szCs w:val="22"/>
        </w:rPr>
        <w:br/>
      </w:r>
      <w:r w:rsidRPr="002B5307">
        <w:rPr>
          <w:rFonts w:ascii="Open Sans" w:hAnsi="Open Sans" w:cs="Open Sans"/>
          <w:sz w:val="22"/>
          <w:szCs w:val="22"/>
        </w:rPr>
        <w:t xml:space="preserve">z postanowieniami niniejszej Umowy (zwłaszcza z harmonogramem rzeczowo </w:t>
      </w:r>
      <w:r w:rsidR="001654E7">
        <w:rPr>
          <w:rFonts w:ascii="Open Sans" w:hAnsi="Open Sans" w:cs="Open Sans"/>
          <w:sz w:val="22"/>
          <w:szCs w:val="22"/>
        </w:rPr>
        <w:t>–</w:t>
      </w:r>
      <w:r w:rsidRPr="002B5307">
        <w:rPr>
          <w:rFonts w:ascii="Open Sans" w:hAnsi="Open Sans" w:cs="Open Sans"/>
          <w:sz w:val="22"/>
          <w:szCs w:val="22"/>
        </w:rPr>
        <w:t xml:space="preserve"> </w:t>
      </w:r>
      <w:r w:rsidRPr="002B5307">
        <w:rPr>
          <w:rFonts w:ascii="Open Sans" w:hAnsi="Open Sans" w:cs="Open Sans"/>
          <w:sz w:val="22"/>
          <w:szCs w:val="22"/>
        </w:rPr>
        <w:lastRenderedPageBreak/>
        <w:t>finansowym</w:t>
      </w:r>
      <w:r w:rsidR="001654E7">
        <w:rPr>
          <w:rFonts w:ascii="Open Sans" w:hAnsi="Open Sans" w:cs="Open Sans"/>
          <w:sz w:val="22"/>
          <w:szCs w:val="22"/>
        </w:rPr>
        <w:t xml:space="preserve"> robót budowlanych</w:t>
      </w:r>
      <w:r w:rsidRPr="002B5307">
        <w:rPr>
          <w:rFonts w:ascii="Open Sans" w:hAnsi="Open Sans" w:cs="Open Sans"/>
          <w:sz w:val="22"/>
          <w:szCs w:val="22"/>
        </w:rPr>
        <w:t>) lub będzie naruszał inne obowiązki wynikające z niniejszej Umowy,  Zamawiający ma prawo według własnego uznania:</w:t>
      </w:r>
    </w:p>
    <w:p w14:paraId="2712E38C" w14:textId="77777777" w:rsidR="0044719C" w:rsidRPr="002B5307" w:rsidRDefault="0044719C" w:rsidP="00D468CF">
      <w:pPr>
        <w:widowControl/>
        <w:numPr>
          <w:ilvl w:val="0"/>
          <w:numId w:val="59"/>
        </w:numPr>
        <w:autoSpaceDE/>
        <w:autoSpaceDN/>
        <w:adjustRightInd/>
        <w:ind w:left="720"/>
        <w:jc w:val="both"/>
        <w:rPr>
          <w:rFonts w:ascii="Open Sans" w:hAnsi="Open Sans" w:cs="Open Sans"/>
          <w:sz w:val="22"/>
          <w:szCs w:val="22"/>
        </w:rPr>
      </w:pPr>
      <w:r w:rsidRPr="002B5307">
        <w:rPr>
          <w:rFonts w:ascii="Open Sans" w:hAnsi="Open Sans" w:cs="Open Sans"/>
          <w:sz w:val="22"/>
          <w:szCs w:val="22"/>
        </w:rPr>
        <w:t>wezwać Wykonawcę do należytej realizacji Umowy</w:t>
      </w:r>
      <w:r w:rsidR="000A2BE6">
        <w:rPr>
          <w:rFonts w:ascii="Open Sans" w:hAnsi="Open Sans" w:cs="Open Sans"/>
          <w:sz w:val="22"/>
          <w:szCs w:val="22"/>
        </w:rPr>
        <w:t>,</w:t>
      </w:r>
      <w:r w:rsidRPr="002B5307">
        <w:rPr>
          <w:rFonts w:ascii="Open Sans" w:hAnsi="Open Sans" w:cs="Open Sans"/>
          <w:sz w:val="22"/>
          <w:szCs w:val="22"/>
        </w:rPr>
        <w:t xml:space="preserve"> </w:t>
      </w:r>
    </w:p>
    <w:p w14:paraId="1AB0464E" w14:textId="77777777" w:rsidR="0044719C" w:rsidRPr="002B5307" w:rsidRDefault="0044719C" w:rsidP="00D468CF">
      <w:pPr>
        <w:widowControl/>
        <w:numPr>
          <w:ilvl w:val="0"/>
          <w:numId w:val="59"/>
        </w:numPr>
        <w:autoSpaceDE/>
        <w:autoSpaceDN/>
        <w:adjustRightInd/>
        <w:ind w:left="720"/>
        <w:jc w:val="both"/>
        <w:rPr>
          <w:rFonts w:ascii="Open Sans" w:hAnsi="Open Sans" w:cs="Open Sans"/>
          <w:sz w:val="22"/>
          <w:szCs w:val="22"/>
        </w:rPr>
      </w:pPr>
      <w:r w:rsidRPr="002B5307">
        <w:rPr>
          <w:rFonts w:ascii="Open Sans" w:hAnsi="Open Sans" w:cs="Open Sans"/>
          <w:sz w:val="22"/>
          <w:szCs w:val="22"/>
        </w:rPr>
        <w:t>nakazać Wykonawcy zaprzestanie wykonywania robót,</w:t>
      </w:r>
    </w:p>
    <w:p w14:paraId="7785ED02" w14:textId="77777777" w:rsidR="0044719C" w:rsidRPr="002B5307" w:rsidRDefault="0044719C" w:rsidP="00D468CF">
      <w:pPr>
        <w:widowControl/>
        <w:numPr>
          <w:ilvl w:val="0"/>
          <w:numId w:val="59"/>
        </w:numPr>
        <w:autoSpaceDE/>
        <w:autoSpaceDN/>
        <w:adjustRightInd/>
        <w:ind w:left="720"/>
        <w:jc w:val="both"/>
        <w:rPr>
          <w:rFonts w:ascii="Open Sans" w:hAnsi="Open Sans" w:cs="Open Sans"/>
          <w:sz w:val="22"/>
          <w:szCs w:val="22"/>
        </w:rPr>
      </w:pPr>
      <w:r w:rsidRPr="002B5307">
        <w:rPr>
          <w:rFonts w:ascii="Open Sans" w:hAnsi="Open Sans" w:cs="Open Sans"/>
          <w:sz w:val="22"/>
          <w:szCs w:val="22"/>
        </w:rPr>
        <w:t>nakazać poprawienie lub ponowne wykonanie robót</w:t>
      </w:r>
      <w:r w:rsidR="000A2BE6">
        <w:rPr>
          <w:rFonts w:ascii="Open Sans" w:hAnsi="Open Sans" w:cs="Open Sans"/>
          <w:sz w:val="22"/>
          <w:szCs w:val="22"/>
        </w:rPr>
        <w:t>,</w:t>
      </w:r>
    </w:p>
    <w:p w14:paraId="67E25B49" w14:textId="77777777" w:rsidR="0044719C" w:rsidRPr="002B5307" w:rsidRDefault="0044719C" w:rsidP="00D468CF">
      <w:pPr>
        <w:widowControl/>
        <w:numPr>
          <w:ilvl w:val="0"/>
          <w:numId w:val="59"/>
        </w:numPr>
        <w:autoSpaceDE/>
        <w:autoSpaceDN/>
        <w:adjustRightInd/>
        <w:ind w:left="720"/>
        <w:jc w:val="both"/>
        <w:rPr>
          <w:rFonts w:ascii="Open Sans" w:hAnsi="Open Sans" w:cs="Open Sans"/>
          <w:sz w:val="22"/>
          <w:szCs w:val="22"/>
        </w:rPr>
      </w:pPr>
      <w:r w:rsidRPr="002B5307">
        <w:rPr>
          <w:rFonts w:ascii="Open Sans" w:hAnsi="Open Sans" w:cs="Open Sans"/>
          <w:sz w:val="22"/>
          <w:szCs w:val="22"/>
        </w:rPr>
        <w:t>odstąpić od Umowy w całości lub w części</w:t>
      </w:r>
      <w:r w:rsidR="00F34BB6">
        <w:rPr>
          <w:rFonts w:ascii="Open Sans" w:hAnsi="Open Sans" w:cs="Open Sans"/>
          <w:sz w:val="22"/>
          <w:szCs w:val="22"/>
        </w:rPr>
        <w:t xml:space="preserve"> na zasadach określonych w § 14 umowy</w:t>
      </w:r>
      <w:r w:rsidR="000A2BE6">
        <w:rPr>
          <w:rFonts w:ascii="Open Sans" w:hAnsi="Open Sans" w:cs="Open Sans"/>
          <w:sz w:val="22"/>
          <w:szCs w:val="22"/>
        </w:rPr>
        <w:t>,</w:t>
      </w:r>
      <w:r w:rsidRPr="002B5307">
        <w:rPr>
          <w:rFonts w:ascii="Open Sans" w:hAnsi="Open Sans" w:cs="Open Sans"/>
          <w:sz w:val="22"/>
          <w:szCs w:val="22"/>
        </w:rPr>
        <w:t xml:space="preserve"> </w:t>
      </w:r>
    </w:p>
    <w:p w14:paraId="71D4FF92" w14:textId="77777777" w:rsidR="0044719C" w:rsidRPr="002B5307" w:rsidRDefault="0044719C" w:rsidP="00D468CF">
      <w:pPr>
        <w:widowControl/>
        <w:numPr>
          <w:ilvl w:val="0"/>
          <w:numId w:val="59"/>
        </w:numPr>
        <w:autoSpaceDE/>
        <w:autoSpaceDN/>
        <w:adjustRightInd/>
        <w:ind w:left="720"/>
        <w:jc w:val="both"/>
        <w:rPr>
          <w:rFonts w:ascii="Open Sans" w:hAnsi="Open Sans" w:cs="Open Sans"/>
          <w:sz w:val="22"/>
          <w:szCs w:val="22"/>
        </w:rPr>
      </w:pPr>
      <w:r w:rsidRPr="002B5307">
        <w:rPr>
          <w:rFonts w:ascii="Open Sans" w:hAnsi="Open Sans" w:cs="Open Sans"/>
          <w:sz w:val="22"/>
          <w:szCs w:val="22"/>
        </w:rPr>
        <w:t xml:space="preserve">powierzyć poprawienie lub wykonanie robót objętych Umową innym podmiotom na koszt i </w:t>
      </w:r>
      <w:r w:rsidR="005E6C16">
        <w:rPr>
          <w:rFonts w:ascii="Open Sans" w:hAnsi="Open Sans" w:cs="Open Sans"/>
          <w:sz w:val="22"/>
          <w:szCs w:val="22"/>
        </w:rPr>
        <w:t>ryzyko</w:t>
      </w:r>
      <w:r w:rsidR="005E6C16" w:rsidRPr="002B5307">
        <w:rPr>
          <w:rFonts w:ascii="Open Sans" w:hAnsi="Open Sans" w:cs="Open Sans"/>
          <w:sz w:val="22"/>
          <w:szCs w:val="22"/>
        </w:rPr>
        <w:t xml:space="preserve"> </w:t>
      </w:r>
      <w:r w:rsidRPr="002B5307">
        <w:rPr>
          <w:rFonts w:ascii="Open Sans" w:hAnsi="Open Sans" w:cs="Open Sans"/>
          <w:sz w:val="22"/>
          <w:szCs w:val="22"/>
        </w:rPr>
        <w:t>Wykonawcy</w:t>
      </w:r>
      <w:r w:rsidR="000A2BE6">
        <w:rPr>
          <w:rFonts w:ascii="Open Sans" w:hAnsi="Open Sans" w:cs="Open Sans"/>
          <w:sz w:val="22"/>
          <w:szCs w:val="22"/>
        </w:rPr>
        <w:t>.</w:t>
      </w:r>
    </w:p>
    <w:p w14:paraId="135D6E24" w14:textId="77777777" w:rsidR="0044719C" w:rsidRPr="002B5307" w:rsidRDefault="0044719C" w:rsidP="00705160">
      <w:pPr>
        <w:widowControl/>
        <w:numPr>
          <w:ilvl w:val="0"/>
          <w:numId w:val="57"/>
        </w:numPr>
        <w:tabs>
          <w:tab w:val="clear" w:pos="360"/>
        </w:tabs>
        <w:autoSpaceDE/>
        <w:autoSpaceDN/>
        <w:adjustRightInd/>
        <w:ind w:left="284" w:hanging="284"/>
        <w:jc w:val="both"/>
        <w:rPr>
          <w:rFonts w:ascii="Open Sans" w:hAnsi="Open Sans" w:cs="Open Sans"/>
          <w:sz w:val="22"/>
          <w:szCs w:val="22"/>
        </w:rPr>
      </w:pPr>
      <w:r w:rsidRPr="002B5307">
        <w:rPr>
          <w:rFonts w:ascii="Open Sans" w:hAnsi="Open Sans" w:cs="Open Sans"/>
          <w:sz w:val="22"/>
          <w:szCs w:val="22"/>
        </w:rPr>
        <w:t>W przypadku zniszczenia lub uszkodzenia wykonanych elementów robót, ich części bądź innego majątku Zamawiającego z przyczyn leżących po stronie Wykonawcy lub Podwykonawców – Wykonawca zobowiązany jest do przywrócenia stanu poprzedniego i naprawienia wynikłej szkody. W przypadku niewykonania powyższych zobowiązań przez Wykonawcę, Zamawiający na podstawie wycen zaistniałych szkód ma prawo potrącić ich wartość z wynagrodzenia Wykonawcy lub zabezpieczenia należytego wykonania.</w:t>
      </w:r>
    </w:p>
    <w:p w14:paraId="0257165A" w14:textId="77777777" w:rsidR="0044719C" w:rsidRPr="002B5307" w:rsidRDefault="0044719C" w:rsidP="00705160">
      <w:pPr>
        <w:widowControl/>
        <w:numPr>
          <w:ilvl w:val="0"/>
          <w:numId w:val="57"/>
        </w:numPr>
        <w:tabs>
          <w:tab w:val="clear" w:pos="360"/>
        </w:tabs>
        <w:autoSpaceDE/>
        <w:autoSpaceDN/>
        <w:adjustRightInd/>
        <w:ind w:left="284" w:hanging="284"/>
        <w:jc w:val="both"/>
        <w:rPr>
          <w:rFonts w:ascii="Open Sans" w:hAnsi="Open Sans" w:cs="Open Sans"/>
          <w:sz w:val="22"/>
          <w:szCs w:val="22"/>
        </w:rPr>
      </w:pPr>
      <w:r w:rsidRPr="002B5307">
        <w:rPr>
          <w:rFonts w:ascii="Open Sans" w:hAnsi="Open Sans" w:cs="Open Sans"/>
          <w:sz w:val="22"/>
          <w:szCs w:val="22"/>
        </w:rPr>
        <w:t>Wykonawca podejmie wszelkie racjonalne kroki w celu:</w:t>
      </w:r>
    </w:p>
    <w:p w14:paraId="620121CE" w14:textId="77777777" w:rsidR="0044719C" w:rsidRPr="002B5307" w:rsidRDefault="0044719C" w:rsidP="00705160">
      <w:pPr>
        <w:widowControl/>
        <w:numPr>
          <w:ilvl w:val="0"/>
          <w:numId w:val="61"/>
        </w:numPr>
        <w:autoSpaceDE/>
        <w:autoSpaceDN/>
        <w:adjustRightInd/>
        <w:ind w:left="426" w:hanging="284"/>
        <w:jc w:val="both"/>
        <w:rPr>
          <w:rFonts w:ascii="Open Sans" w:hAnsi="Open Sans" w:cs="Open Sans"/>
          <w:sz w:val="22"/>
          <w:szCs w:val="22"/>
        </w:rPr>
      </w:pPr>
      <w:r w:rsidRPr="002B5307">
        <w:rPr>
          <w:rFonts w:ascii="Open Sans" w:hAnsi="Open Sans" w:cs="Open Sans"/>
          <w:sz w:val="22"/>
          <w:szCs w:val="22"/>
        </w:rPr>
        <w:t xml:space="preserve">zabezpieczenia środowiska na </w:t>
      </w:r>
      <w:r w:rsidR="00765611">
        <w:rPr>
          <w:rFonts w:ascii="Open Sans" w:hAnsi="Open Sans" w:cs="Open Sans"/>
          <w:sz w:val="22"/>
          <w:szCs w:val="22"/>
        </w:rPr>
        <w:t>t</w:t>
      </w:r>
      <w:r w:rsidR="00765611" w:rsidRPr="002B5307">
        <w:rPr>
          <w:rFonts w:ascii="Open Sans" w:hAnsi="Open Sans" w:cs="Open Sans"/>
          <w:sz w:val="22"/>
          <w:szCs w:val="22"/>
        </w:rPr>
        <w:t xml:space="preserve">erenie </w:t>
      </w:r>
      <w:r w:rsidR="00765611">
        <w:rPr>
          <w:rFonts w:ascii="Open Sans" w:hAnsi="Open Sans" w:cs="Open Sans"/>
          <w:sz w:val="22"/>
          <w:szCs w:val="22"/>
        </w:rPr>
        <w:t>b</w:t>
      </w:r>
      <w:r w:rsidR="00765611" w:rsidRPr="002B5307">
        <w:rPr>
          <w:rFonts w:ascii="Open Sans" w:hAnsi="Open Sans" w:cs="Open Sans"/>
          <w:sz w:val="22"/>
          <w:szCs w:val="22"/>
        </w:rPr>
        <w:t xml:space="preserve">udowy </w:t>
      </w:r>
      <w:r w:rsidRPr="002B5307">
        <w:rPr>
          <w:rFonts w:ascii="Open Sans" w:hAnsi="Open Sans" w:cs="Open Sans"/>
          <w:sz w:val="22"/>
          <w:szCs w:val="22"/>
        </w:rPr>
        <w:t xml:space="preserve">i poza </w:t>
      </w:r>
      <w:r w:rsidR="00765611">
        <w:rPr>
          <w:rFonts w:ascii="Open Sans" w:hAnsi="Open Sans" w:cs="Open Sans"/>
          <w:sz w:val="22"/>
          <w:szCs w:val="22"/>
        </w:rPr>
        <w:t>t</w:t>
      </w:r>
      <w:r w:rsidR="00765611" w:rsidRPr="002B5307">
        <w:rPr>
          <w:rFonts w:ascii="Open Sans" w:hAnsi="Open Sans" w:cs="Open Sans"/>
          <w:sz w:val="22"/>
          <w:szCs w:val="22"/>
        </w:rPr>
        <w:t xml:space="preserve">erenem </w:t>
      </w:r>
      <w:r w:rsidR="00765611">
        <w:rPr>
          <w:rFonts w:ascii="Open Sans" w:hAnsi="Open Sans" w:cs="Open Sans"/>
          <w:sz w:val="22"/>
          <w:szCs w:val="22"/>
        </w:rPr>
        <w:t>b</w:t>
      </w:r>
      <w:r w:rsidR="00765611" w:rsidRPr="002B5307">
        <w:rPr>
          <w:rFonts w:ascii="Open Sans" w:hAnsi="Open Sans" w:cs="Open Sans"/>
          <w:sz w:val="22"/>
          <w:szCs w:val="22"/>
        </w:rPr>
        <w:t xml:space="preserve">udowy </w:t>
      </w:r>
      <w:r w:rsidRPr="002B5307">
        <w:rPr>
          <w:rFonts w:ascii="Open Sans" w:hAnsi="Open Sans" w:cs="Open Sans"/>
          <w:sz w:val="22"/>
          <w:szCs w:val="22"/>
        </w:rPr>
        <w:t>w celu uniknięcia szkód i uciążliwości dla osób i dóbr publicznych oraz innych, wynikłych z zanieczyszczenia, hałasu a także innych skutków powstałych z jego działania;</w:t>
      </w:r>
    </w:p>
    <w:p w14:paraId="607AD4FF" w14:textId="77777777" w:rsidR="0044719C" w:rsidRPr="002B5307" w:rsidRDefault="0044719C" w:rsidP="00705160">
      <w:pPr>
        <w:widowControl/>
        <w:numPr>
          <w:ilvl w:val="0"/>
          <w:numId w:val="61"/>
        </w:numPr>
        <w:autoSpaceDE/>
        <w:autoSpaceDN/>
        <w:adjustRightInd/>
        <w:ind w:left="426" w:hanging="284"/>
        <w:jc w:val="both"/>
        <w:rPr>
          <w:rFonts w:ascii="Open Sans" w:hAnsi="Open Sans" w:cs="Open Sans"/>
          <w:sz w:val="22"/>
          <w:szCs w:val="22"/>
        </w:rPr>
      </w:pPr>
      <w:r w:rsidRPr="002B5307">
        <w:rPr>
          <w:rFonts w:ascii="Open Sans" w:hAnsi="Open Sans" w:cs="Open Sans"/>
          <w:sz w:val="22"/>
          <w:szCs w:val="22"/>
        </w:rPr>
        <w:t xml:space="preserve">zapewnienia, by oddziaływanie na środowisko, powstałe wskutek prowadzenia robót przez Wykonawcę i używania przez niego </w:t>
      </w:r>
      <w:r w:rsidR="000348AA" w:rsidRPr="002B5307">
        <w:rPr>
          <w:rFonts w:ascii="Open Sans" w:hAnsi="Open Sans" w:cs="Open Sans"/>
          <w:sz w:val="22"/>
          <w:szCs w:val="22"/>
        </w:rPr>
        <w:t>terenu budowy</w:t>
      </w:r>
      <w:r w:rsidRPr="002B5307">
        <w:rPr>
          <w:rFonts w:ascii="Open Sans" w:hAnsi="Open Sans" w:cs="Open Sans"/>
          <w:sz w:val="22"/>
          <w:szCs w:val="22"/>
        </w:rPr>
        <w:t>, nie przekroczyły dopuszczalnych norm przewidzianych przepisami prawa</w:t>
      </w:r>
      <w:r w:rsidR="0041757E">
        <w:rPr>
          <w:rFonts w:ascii="Open Sans" w:hAnsi="Open Sans" w:cs="Open Sans"/>
          <w:sz w:val="22"/>
          <w:szCs w:val="22"/>
        </w:rPr>
        <w:t>.</w:t>
      </w:r>
    </w:p>
    <w:p w14:paraId="634A2076" w14:textId="77777777" w:rsidR="0044719C" w:rsidRPr="002B5307" w:rsidRDefault="0044719C" w:rsidP="00705160">
      <w:pPr>
        <w:widowControl/>
        <w:numPr>
          <w:ilvl w:val="0"/>
          <w:numId w:val="57"/>
        </w:numPr>
        <w:tabs>
          <w:tab w:val="clear" w:pos="360"/>
        </w:tabs>
        <w:autoSpaceDE/>
        <w:autoSpaceDN/>
        <w:adjustRightInd/>
        <w:ind w:left="284" w:hanging="284"/>
        <w:contextualSpacing/>
        <w:jc w:val="both"/>
        <w:rPr>
          <w:rFonts w:ascii="Open Sans" w:hAnsi="Open Sans" w:cs="Open Sans"/>
          <w:sz w:val="22"/>
          <w:szCs w:val="22"/>
        </w:rPr>
      </w:pPr>
      <w:r w:rsidRPr="002B5307">
        <w:rPr>
          <w:rFonts w:ascii="Open Sans" w:hAnsi="Open Sans" w:cs="Open Sans"/>
          <w:sz w:val="22"/>
          <w:szCs w:val="22"/>
        </w:rPr>
        <w:t xml:space="preserve">Przy realizacji robót Wykonawca będzie posługiwać się sprzętem, urządzeniami </w:t>
      </w:r>
      <w:r w:rsidR="007C3E15">
        <w:rPr>
          <w:rFonts w:ascii="Open Sans" w:hAnsi="Open Sans" w:cs="Open Sans"/>
          <w:sz w:val="22"/>
          <w:szCs w:val="22"/>
        </w:rPr>
        <w:br/>
      </w:r>
      <w:r w:rsidRPr="002B5307">
        <w:rPr>
          <w:rFonts w:ascii="Open Sans" w:hAnsi="Open Sans" w:cs="Open Sans"/>
          <w:sz w:val="22"/>
          <w:szCs w:val="22"/>
        </w:rPr>
        <w:t>i materiałami, które będą sprawne technicznie i które będą najwyższej jakości oraz będą posiadały wymagane prawem atesty, certyfikaty na znak bezpieczeństwa lub certyfikaty zgodności albo deklaracje zgodności z Polską Normą lub aprobatą techniczną, dopuszczające je do obrotu na rynku krajowym oraz do stosowania w budownictwie.</w:t>
      </w:r>
    </w:p>
    <w:p w14:paraId="2DCC494D" w14:textId="77777777" w:rsidR="0044719C" w:rsidRPr="002B5307" w:rsidRDefault="0044719C" w:rsidP="00705160">
      <w:pPr>
        <w:widowControl/>
        <w:numPr>
          <w:ilvl w:val="0"/>
          <w:numId w:val="57"/>
        </w:numPr>
        <w:tabs>
          <w:tab w:val="clear" w:pos="360"/>
        </w:tabs>
        <w:autoSpaceDE/>
        <w:autoSpaceDN/>
        <w:adjustRightInd/>
        <w:ind w:left="284" w:hanging="284"/>
        <w:jc w:val="both"/>
        <w:rPr>
          <w:rFonts w:ascii="Open Sans" w:hAnsi="Open Sans" w:cs="Open Sans"/>
          <w:sz w:val="22"/>
          <w:szCs w:val="22"/>
        </w:rPr>
      </w:pPr>
      <w:r w:rsidRPr="002B5307">
        <w:rPr>
          <w:rFonts w:ascii="Open Sans" w:hAnsi="Open Sans" w:cs="Open Sans"/>
          <w:sz w:val="22"/>
          <w:szCs w:val="22"/>
        </w:rPr>
        <w:t>Wykonawca ponosi wyłączną odpowiedzialność za:</w:t>
      </w:r>
    </w:p>
    <w:p w14:paraId="1124E12C" w14:textId="77777777" w:rsidR="0044719C" w:rsidRPr="002B5307" w:rsidRDefault="0044719C" w:rsidP="00705160">
      <w:pPr>
        <w:widowControl/>
        <w:numPr>
          <w:ilvl w:val="0"/>
          <w:numId w:val="60"/>
        </w:numPr>
        <w:tabs>
          <w:tab w:val="clear" w:pos="720"/>
        </w:tabs>
        <w:autoSpaceDE/>
        <w:autoSpaceDN/>
        <w:adjustRightInd/>
        <w:ind w:left="426" w:hanging="284"/>
        <w:jc w:val="both"/>
        <w:rPr>
          <w:rFonts w:ascii="Open Sans" w:hAnsi="Open Sans" w:cs="Open Sans"/>
          <w:sz w:val="22"/>
          <w:szCs w:val="22"/>
        </w:rPr>
      </w:pPr>
      <w:r w:rsidRPr="002B5307">
        <w:rPr>
          <w:rFonts w:ascii="Open Sans" w:hAnsi="Open Sans" w:cs="Open Sans"/>
          <w:sz w:val="22"/>
          <w:szCs w:val="22"/>
        </w:rPr>
        <w:t>przeszkolenie zatrudnionych przez siebie osób w zakresie przepisów BHP, oraz</w:t>
      </w:r>
    </w:p>
    <w:p w14:paraId="4EDF126D" w14:textId="77777777" w:rsidR="0044719C" w:rsidRPr="002B5307" w:rsidRDefault="0044719C" w:rsidP="00705160">
      <w:pPr>
        <w:widowControl/>
        <w:numPr>
          <w:ilvl w:val="0"/>
          <w:numId w:val="60"/>
        </w:numPr>
        <w:tabs>
          <w:tab w:val="clear" w:pos="720"/>
        </w:tabs>
        <w:autoSpaceDE/>
        <w:autoSpaceDN/>
        <w:adjustRightInd/>
        <w:ind w:left="426" w:hanging="284"/>
        <w:jc w:val="both"/>
        <w:rPr>
          <w:rFonts w:ascii="Open Sans" w:hAnsi="Open Sans" w:cs="Open Sans"/>
          <w:sz w:val="22"/>
          <w:szCs w:val="22"/>
        </w:rPr>
      </w:pPr>
      <w:r w:rsidRPr="002B5307">
        <w:rPr>
          <w:rFonts w:ascii="Open Sans" w:hAnsi="Open Sans" w:cs="Open Sans"/>
          <w:sz w:val="22"/>
          <w:szCs w:val="22"/>
        </w:rPr>
        <w:t>posiadanie przez te osoby wymaganych badań lekarskich, oraz</w:t>
      </w:r>
    </w:p>
    <w:p w14:paraId="5ED2B756" w14:textId="77777777" w:rsidR="0044719C" w:rsidRPr="002B5307" w:rsidRDefault="0044719C" w:rsidP="00705160">
      <w:pPr>
        <w:widowControl/>
        <w:numPr>
          <w:ilvl w:val="0"/>
          <w:numId w:val="60"/>
        </w:numPr>
        <w:tabs>
          <w:tab w:val="clear" w:pos="720"/>
        </w:tabs>
        <w:autoSpaceDE/>
        <w:autoSpaceDN/>
        <w:adjustRightInd/>
        <w:ind w:left="426" w:hanging="284"/>
        <w:jc w:val="both"/>
        <w:rPr>
          <w:rFonts w:ascii="Open Sans" w:hAnsi="Open Sans" w:cs="Open Sans"/>
          <w:sz w:val="22"/>
          <w:szCs w:val="22"/>
        </w:rPr>
      </w:pPr>
      <w:r w:rsidRPr="002B5307">
        <w:rPr>
          <w:rFonts w:ascii="Open Sans" w:hAnsi="Open Sans" w:cs="Open Sans"/>
          <w:sz w:val="22"/>
          <w:szCs w:val="22"/>
        </w:rPr>
        <w:t>przeszkolenie stanowiskowe.</w:t>
      </w:r>
    </w:p>
    <w:p w14:paraId="54D052FB" w14:textId="77777777" w:rsidR="0044719C" w:rsidRPr="00705143" w:rsidRDefault="00B06CB8" w:rsidP="00A714F8">
      <w:pPr>
        <w:numPr>
          <w:ilvl w:val="0"/>
          <w:numId w:val="57"/>
        </w:numPr>
        <w:tabs>
          <w:tab w:val="left" w:pos="0"/>
        </w:tabs>
        <w:suppressAutoHyphens/>
        <w:jc w:val="both"/>
        <w:rPr>
          <w:rFonts w:ascii="Open Sans" w:hAnsi="Open Sans" w:cs="Open Sans"/>
          <w:bCs/>
          <w:sz w:val="22"/>
          <w:szCs w:val="22"/>
        </w:rPr>
      </w:pPr>
      <w:r w:rsidRPr="00A714F8">
        <w:rPr>
          <w:rFonts w:ascii="Open Sans" w:hAnsi="Open Sans" w:cs="Open Sans"/>
          <w:sz w:val="22"/>
          <w:szCs w:val="22"/>
        </w:rPr>
        <w:t>Wykonawcy ubiegający się wspólnie o udzielenie</w:t>
      </w:r>
      <w:r w:rsidRPr="00B06CB8">
        <w:rPr>
          <w:rFonts w:ascii="Open Sans" w:hAnsi="Open Sans" w:cs="Open Sans"/>
          <w:sz w:val="22"/>
          <w:szCs w:val="22"/>
        </w:rPr>
        <w:t xml:space="preserve"> zamówienia, z którymi zawarto u</w:t>
      </w:r>
      <w:r w:rsidRPr="00A714F8">
        <w:rPr>
          <w:rFonts w:ascii="Open Sans" w:hAnsi="Open Sans" w:cs="Open Sans"/>
          <w:sz w:val="22"/>
          <w:szCs w:val="22"/>
        </w:rPr>
        <w:t>mowę</w:t>
      </w:r>
      <w:r>
        <w:rPr>
          <w:rFonts w:ascii="Open Sans" w:hAnsi="Open Sans" w:cs="Open Sans"/>
          <w:sz w:val="22"/>
          <w:szCs w:val="22"/>
        </w:rPr>
        <w:t>,</w:t>
      </w:r>
      <w:r w:rsidRPr="00A714F8">
        <w:rPr>
          <w:rFonts w:ascii="Open Sans" w:hAnsi="Open Sans" w:cs="Open Sans"/>
          <w:sz w:val="22"/>
          <w:szCs w:val="22"/>
        </w:rPr>
        <w:t xml:space="preserve"> ponosić będą solidarną odpowiedzialność względem Zamawiającego</w:t>
      </w:r>
      <w:r w:rsidRPr="00B06CB8">
        <w:rPr>
          <w:rFonts w:ascii="Open Sans" w:hAnsi="Open Sans" w:cs="Open Sans"/>
          <w:sz w:val="22"/>
          <w:szCs w:val="22"/>
        </w:rPr>
        <w:t xml:space="preserve"> za wykonanie przedmiotu u</w:t>
      </w:r>
      <w:r w:rsidRPr="00A714F8">
        <w:rPr>
          <w:rFonts w:ascii="Open Sans" w:hAnsi="Open Sans" w:cs="Open Sans"/>
          <w:sz w:val="22"/>
          <w:szCs w:val="22"/>
        </w:rPr>
        <w:t>mowy oraz wypełnienie wszystkich zobowiązań,</w:t>
      </w:r>
      <w:r>
        <w:rPr>
          <w:rFonts w:ascii="Open Sans" w:hAnsi="Open Sans" w:cs="Open Sans"/>
          <w:sz w:val="22"/>
          <w:szCs w:val="22"/>
        </w:rPr>
        <w:t xml:space="preserve"> w tym za dokonanie zapłaty wynagrodzenia należnego każdemu z podwykonawców zaangażowanych przez któregokolwiek z nich,</w:t>
      </w:r>
      <w:r w:rsidRPr="00A714F8">
        <w:rPr>
          <w:rFonts w:ascii="Open Sans" w:hAnsi="Open Sans" w:cs="Open Sans"/>
          <w:sz w:val="22"/>
          <w:szCs w:val="22"/>
        </w:rPr>
        <w:t xml:space="preserve"> oraz będą solidarnymi wierzycielami Zamawiającego. Podmioty te powiadomią Zamawiającego o swoim partnerze wiodącym, który będzie miał pełnomocnictwa do podejmowania decyzji wiążących Wykonawcę. Partner wiodący będzie reprezentował Wykonawcę wobec Zamawiającego we wszelkich sprawach związanych z realizacją Umowy oraz będzie upoważniony do otrzymywania od Zamawiającego wszelkich oświadczeń woli, informacji dla i w imieniu pozostałych podmiotów.</w:t>
      </w:r>
    </w:p>
    <w:p w14:paraId="570C40DF" w14:textId="77777777" w:rsidR="00705143" w:rsidRPr="00705143" w:rsidRDefault="00705143" w:rsidP="00A714F8">
      <w:pPr>
        <w:numPr>
          <w:ilvl w:val="0"/>
          <w:numId w:val="57"/>
        </w:numPr>
        <w:tabs>
          <w:tab w:val="left" w:pos="0"/>
        </w:tabs>
        <w:suppressAutoHyphens/>
        <w:jc w:val="both"/>
        <w:rPr>
          <w:rFonts w:ascii="Open Sans" w:hAnsi="Open Sans" w:cs="Open Sans"/>
          <w:bCs/>
          <w:sz w:val="22"/>
          <w:szCs w:val="22"/>
        </w:rPr>
      </w:pPr>
      <w:r>
        <w:rPr>
          <w:rFonts w:ascii="Open Sans" w:hAnsi="Open Sans" w:cs="Open Sans"/>
          <w:sz w:val="22"/>
          <w:szCs w:val="22"/>
        </w:rPr>
        <w:t>Żadne zatwierdzenie, sprawdzenie, zgoda, inspekcja, polecenie czy inne podobne działalnie Zamawiającego nie zwalnia Wykonawcy z jakiejkolwiek odpowiedzialności, którą ma on według Umowy.</w:t>
      </w:r>
    </w:p>
    <w:p w14:paraId="0C21951D" w14:textId="77777777" w:rsidR="00705143" w:rsidRPr="00A714F8" w:rsidRDefault="00705143" w:rsidP="00A714F8">
      <w:pPr>
        <w:tabs>
          <w:tab w:val="left" w:pos="0"/>
        </w:tabs>
        <w:suppressAutoHyphens/>
        <w:jc w:val="both"/>
        <w:rPr>
          <w:rFonts w:ascii="Open Sans" w:hAnsi="Open Sans" w:cs="Open Sans"/>
          <w:bCs/>
          <w:sz w:val="22"/>
          <w:szCs w:val="22"/>
        </w:rPr>
      </w:pPr>
    </w:p>
    <w:p w14:paraId="7F6234CD" w14:textId="77777777" w:rsidR="000225C7" w:rsidRPr="002B5307" w:rsidRDefault="000225C7" w:rsidP="00D468CF">
      <w:pPr>
        <w:widowControl/>
        <w:suppressAutoHyphens/>
        <w:autoSpaceDE/>
        <w:autoSpaceDN/>
        <w:adjustRightInd/>
        <w:jc w:val="center"/>
        <w:rPr>
          <w:rFonts w:ascii="Open Sans" w:eastAsia="MS Mincho" w:hAnsi="Open Sans" w:cs="Open Sans"/>
          <w:b/>
          <w:bCs/>
          <w:sz w:val="22"/>
          <w:szCs w:val="22"/>
        </w:rPr>
      </w:pPr>
      <w:r w:rsidRPr="002B5307">
        <w:rPr>
          <w:rFonts w:ascii="Open Sans" w:eastAsia="MS Mincho" w:hAnsi="Open Sans" w:cs="Open Sans"/>
          <w:b/>
          <w:bCs/>
          <w:sz w:val="22"/>
          <w:szCs w:val="22"/>
        </w:rPr>
        <w:t>§ 8</w:t>
      </w:r>
    </w:p>
    <w:p w14:paraId="7590904F" w14:textId="77777777" w:rsidR="000225C7" w:rsidRPr="002B5307" w:rsidRDefault="007C3E15" w:rsidP="00D468CF">
      <w:pPr>
        <w:widowControl/>
        <w:autoSpaceDE/>
        <w:autoSpaceDN/>
        <w:adjustRightInd/>
        <w:ind w:left="360"/>
        <w:jc w:val="center"/>
        <w:rPr>
          <w:rFonts w:ascii="Open Sans" w:hAnsi="Open Sans" w:cs="Open Sans"/>
          <w:b/>
          <w:sz w:val="22"/>
          <w:szCs w:val="22"/>
        </w:rPr>
      </w:pPr>
      <w:r>
        <w:rPr>
          <w:rFonts w:ascii="Open Sans" w:hAnsi="Open Sans" w:cs="Open Sans"/>
          <w:b/>
          <w:sz w:val="22"/>
          <w:szCs w:val="22"/>
        </w:rPr>
        <w:t>R</w:t>
      </w:r>
      <w:r w:rsidRPr="002B5307">
        <w:rPr>
          <w:rFonts w:ascii="Open Sans" w:hAnsi="Open Sans" w:cs="Open Sans"/>
          <w:b/>
          <w:sz w:val="22"/>
          <w:szCs w:val="22"/>
        </w:rPr>
        <w:t>oboty dodatkowe, zamienne i zaniechane</w:t>
      </w:r>
    </w:p>
    <w:p w14:paraId="45FD2002" w14:textId="0FD6E997" w:rsidR="005E6C16" w:rsidRPr="00821924" w:rsidRDefault="005E6C16" w:rsidP="005E6C16">
      <w:pPr>
        <w:widowControl/>
        <w:numPr>
          <w:ilvl w:val="0"/>
          <w:numId w:val="62"/>
        </w:numPr>
        <w:tabs>
          <w:tab w:val="clear" w:pos="360"/>
        </w:tabs>
        <w:autoSpaceDE/>
        <w:autoSpaceDN/>
        <w:adjustRightInd/>
        <w:ind w:left="284" w:hanging="284"/>
        <w:jc w:val="both"/>
        <w:rPr>
          <w:rFonts w:ascii="Open Sans" w:hAnsi="Open Sans" w:cs="Open Sans"/>
          <w:sz w:val="22"/>
          <w:szCs w:val="22"/>
        </w:rPr>
      </w:pPr>
      <w:r w:rsidRPr="00821924">
        <w:rPr>
          <w:rFonts w:ascii="Open Sans" w:hAnsi="Open Sans" w:cs="Open Sans"/>
          <w:sz w:val="22"/>
          <w:szCs w:val="22"/>
        </w:rPr>
        <w:lastRenderedPageBreak/>
        <w:t xml:space="preserve">Jeżeli zdaniem Wykonawcy dla realizacji Umowy zgodnie z zasadami wiedzy technicznej, dla zakresu robót objętych przedmiotem </w:t>
      </w:r>
      <w:r w:rsidR="00705143">
        <w:rPr>
          <w:rFonts w:ascii="Open Sans" w:hAnsi="Open Sans" w:cs="Open Sans"/>
          <w:sz w:val="22"/>
          <w:szCs w:val="22"/>
        </w:rPr>
        <w:t>umowy</w:t>
      </w:r>
      <w:r w:rsidR="00705143" w:rsidRPr="00821924">
        <w:rPr>
          <w:rFonts w:ascii="Open Sans" w:hAnsi="Open Sans" w:cs="Open Sans"/>
          <w:sz w:val="22"/>
          <w:szCs w:val="22"/>
        </w:rPr>
        <w:t xml:space="preserve"> </w:t>
      </w:r>
      <w:r w:rsidRPr="00821924">
        <w:rPr>
          <w:rFonts w:ascii="Open Sans" w:hAnsi="Open Sans" w:cs="Open Sans"/>
          <w:sz w:val="22"/>
          <w:szCs w:val="22"/>
        </w:rPr>
        <w:t xml:space="preserve">będzie konieczne dokonanie zmiany umowy, czy też pojawi się konieczność wykonania </w:t>
      </w:r>
      <w:r w:rsidR="00F34BB6">
        <w:rPr>
          <w:rFonts w:ascii="Open Sans" w:hAnsi="Open Sans" w:cs="Open Sans"/>
          <w:sz w:val="22"/>
          <w:szCs w:val="22"/>
        </w:rPr>
        <w:t>robót</w:t>
      </w:r>
      <w:r w:rsidRPr="00821924">
        <w:rPr>
          <w:rFonts w:ascii="Open Sans" w:hAnsi="Open Sans" w:cs="Open Sans"/>
          <w:sz w:val="22"/>
          <w:szCs w:val="22"/>
        </w:rPr>
        <w:t xml:space="preserve"> dodatkowych, nieobjętych przedmiotem </w:t>
      </w:r>
      <w:r w:rsidR="00705143">
        <w:rPr>
          <w:rFonts w:ascii="Open Sans" w:hAnsi="Open Sans" w:cs="Open Sans"/>
          <w:sz w:val="22"/>
          <w:szCs w:val="22"/>
        </w:rPr>
        <w:t>u</w:t>
      </w:r>
      <w:r w:rsidRPr="00821924">
        <w:rPr>
          <w:rFonts w:ascii="Open Sans" w:hAnsi="Open Sans" w:cs="Open Sans"/>
          <w:sz w:val="22"/>
          <w:szCs w:val="22"/>
        </w:rPr>
        <w:t xml:space="preserve">mowy, Wykonawca obowiązany jest poinformować o tym fakcie pisemnie Zamawiającego wraz z uzasadnieniem konieczności wprowadzenia zmiany, jej zakresu oraz wpływu na termin wykonania robót a także wynagrodzenie należne Wykonawcy w terminie 7 dni od wystąpienia takiej konieczności. </w:t>
      </w:r>
    </w:p>
    <w:p w14:paraId="1AC1C991" w14:textId="42CC0DDD" w:rsidR="005E6C16" w:rsidRPr="00821924" w:rsidRDefault="005E6C16" w:rsidP="005E6C16">
      <w:pPr>
        <w:widowControl/>
        <w:numPr>
          <w:ilvl w:val="0"/>
          <w:numId w:val="62"/>
        </w:numPr>
        <w:tabs>
          <w:tab w:val="clear" w:pos="360"/>
        </w:tabs>
        <w:autoSpaceDE/>
        <w:autoSpaceDN/>
        <w:adjustRightInd/>
        <w:ind w:left="284" w:hanging="284"/>
        <w:jc w:val="both"/>
        <w:rPr>
          <w:rFonts w:ascii="Open Sans" w:hAnsi="Open Sans" w:cs="Open Sans"/>
          <w:sz w:val="22"/>
          <w:szCs w:val="22"/>
        </w:rPr>
      </w:pPr>
      <w:r w:rsidRPr="00821924">
        <w:rPr>
          <w:rFonts w:ascii="Open Sans" w:hAnsi="Open Sans" w:cs="Open Sans"/>
          <w:sz w:val="22"/>
          <w:szCs w:val="22"/>
        </w:rPr>
        <w:t>Wykonawca może w jakimkolwiek momencie przedłożyć Zamawiającemu pisemną</w:t>
      </w:r>
      <w:r w:rsidR="00D46297">
        <w:rPr>
          <w:rFonts w:ascii="Open Sans" w:hAnsi="Open Sans" w:cs="Open Sans"/>
          <w:sz w:val="22"/>
          <w:szCs w:val="22"/>
        </w:rPr>
        <w:t xml:space="preserve"> </w:t>
      </w:r>
      <w:r w:rsidRPr="00821924">
        <w:rPr>
          <w:rFonts w:ascii="Open Sans" w:hAnsi="Open Sans" w:cs="Open Sans"/>
          <w:sz w:val="22"/>
          <w:szCs w:val="22"/>
        </w:rPr>
        <w:t xml:space="preserve">propozycję, która (w opinii Wykonawcy), jeśli byłaby przyjęta </w:t>
      </w:r>
    </w:p>
    <w:p w14:paraId="175E752D" w14:textId="77777777" w:rsidR="005E6C16" w:rsidRPr="00821924" w:rsidRDefault="005E6C16" w:rsidP="005E6C16">
      <w:pPr>
        <w:widowControl/>
        <w:numPr>
          <w:ilvl w:val="0"/>
          <w:numId w:val="63"/>
        </w:numPr>
        <w:autoSpaceDE/>
        <w:autoSpaceDN/>
        <w:adjustRightInd/>
        <w:ind w:left="426" w:hanging="284"/>
        <w:jc w:val="both"/>
        <w:rPr>
          <w:rFonts w:ascii="Open Sans" w:hAnsi="Open Sans" w:cs="Open Sans"/>
          <w:sz w:val="22"/>
          <w:szCs w:val="22"/>
        </w:rPr>
      </w:pPr>
      <w:r w:rsidRPr="00821924">
        <w:rPr>
          <w:rFonts w:ascii="Open Sans" w:hAnsi="Open Sans" w:cs="Open Sans"/>
          <w:sz w:val="22"/>
          <w:szCs w:val="22"/>
        </w:rPr>
        <w:t xml:space="preserve">przyspieszy ukończenie, </w:t>
      </w:r>
    </w:p>
    <w:p w14:paraId="1DC20D5A" w14:textId="77777777" w:rsidR="005E6C16" w:rsidRPr="00821924" w:rsidRDefault="005E6C16" w:rsidP="005E6C16">
      <w:pPr>
        <w:widowControl/>
        <w:numPr>
          <w:ilvl w:val="0"/>
          <w:numId w:val="63"/>
        </w:numPr>
        <w:autoSpaceDE/>
        <w:autoSpaceDN/>
        <w:adjustRightInd/>
        <w:ind w:left="426" w:hanging="284"/>
        <w:jc w:val="both"/>
        <w:rPr>
          <w:rFonts w:ascii="Open Sans" w:hAnsi="Open Sans" w:cs="Open Sans"/>
          <w:sz w:val="22"/>
          <w:szCs w:val="22"/>
        </w:rPr>
      </w:pPr>
      <w:r w:rsidRPr="00821924">
        <w:rPr>
          <w:rFonts w:ascii="Open Sans" w:hAnsi="Open Sans" w:cs="Open Sans"/>
          <w:sz w:val="22"/>
          <w:szCs w:val="22"/>
        </w:rPr>
        <w:t xml:space="preserve">zmniejszy Zamawiającemu koszty przy realizacji, konserwacji lub eksploatacji </w:t>
      </w:r>
      <w:r w:rsidR="00705143">
        <w:rPr>
          <w:rFonts w:ascii="Open Sans" w:hAnsi="Open Sans" w:cs="Open Sans"/>
          <w:sz w:val="22"/>
          <w:szCs w:val="22"/>
        </w:rPr>
        <w:t>r</w:t>
      </w:r>
      <w:r w:rsidRPr="00821924">
        <w:rPr>
          <w:rFonts w:ascii="Open Sans" w:hAnsi="Open Sans" w:cs="Open Sans"/>
          <w:sz w:val="22"/>
          <w:szCs w:val="22"/>
        </w:rPr>
        <w:t xml:space="preserve">obót, </w:t>
      </w:r>
    </w:p>
    <w:p w14:paraId="3886EC8B" w14:textId="77777777" w:rsidR="005E6C16" w:rsidRPr="00821924" w:rsidRDefault="005E6C16" w:rsidP="005E6C16">
      <w:pPr>
        <w:widowControl/>
        <w:numPr>
          <w:ilvl w:val="0"/>
          <w:numId w:val="63"/>
        </w:numPr>
        <w:autoSpaceDE/>
        <w:autoSpaceDN/>
        <w:adjustRightInd/>
        <w:ind w:left="426" w:hanging="284"/>
        <w:jc w:val="both"/>
        <w:rPr>
          <w:rFonts w:ascii="Open Sans" w:hAnsi="Open Sans" w:cs="Open Sans"/>
          <w:sz w:val="22"/>
          <w:szCs w:val="22"/>
        </w:rPr>
      </w:pPr>
      <w:r w:rsidRPr="00821924">
        <w:rPr>
          <w:rFonts w:ascii="Open Sans" w:hAnsi="Open Sans" w:cs="Open Sans"/>
          <w:sz w:val="22"/>
          <w:szCs w:val="22"/>
        </w:rPr>
        <w:t xml:space="preserve">poprawi Zamawiającemu sprawność lub wartość ukończonych </w:t>
      </w:r>
      <w:r w:rsidR="00705143">
        <w:rPr>
          <w:rFonts w:ascii="Open Sans" w:hAnsi="Open Sans" w:cs="Open Sans"/>
          <w:sz w:val="22"/>
          <w:szCs w:val="22"/>
        </w:rPr>
        <w:t>r</w:t>
      </w:r>
      <w:r w:rsidRPr="00821924">
        <w:rPr>
          <w:rFonts w:ascii="Open Sans" w:hAnsi="Open Sans" w:cs="Open Sans"/>
          <w:sz w:val="22"/>
          <w:szCs w:val="22"/>
        </w:rPr>
        <w:t>obót,</w:t>
      </w:r>
    </w:p>
    <w:p w14:paraId="2B2D68D7" w14:textId="77777777" w:rsidR="005E6C16" w:rsidRPr="00821924" w:rsidRDefault="005E6C16" w:rsidP="005E6C16">
      <w:pPr>
        <w:widowControl/>
        <w:numPr>
          <w:ilvl w:val="0"/>
          <w:numId w:val="63"/>
        </w:numPr>
        <w:autoSpaceDE/>
        <w:autoSpaceDN/>
        <w:adjustRightInd/>
        <w:ind w:left="426" w:hanging="284"/>
        <w:jc w:val="both"/>
        <w:rPr>
          <w:rFonts w:ascii="Open Sans" w:hAnsi="Open Sans" w:cs="Open Sans"/>
          <w:sz w:val="22"/>
          <w:szCs w:val="22"/>
        </w:rPr>
      </w:pPr>
      <w:r w:rsidRPr="00821924">
        <w:rPr>
          <w:rFonts w:ascii="Open Sans" w:hAnsi="Open Sans" w:cs="Open Sans"/>
          <w:sz w:val="22"/>
          <w:szCs w:val="22"/>
        </w:rPr>
        <w:t>w inny sposób dostarczy Zamawiającemu pożytku.</w:t>
      </w:r>
    </w:p>
    <w:p w14:paraId="081BB981" w14:textId="77777777" w:rsidR="005E6C16" w:rsidRPr="00821924" w:rsidRDefault="005E6C16" w:rsidP="005E6C16">
      <w:pPr>
        <w:widowControl/>
        <w:autoSpaceDE/>
        <w:autoSpaceDN/>
        <w:adjustRightInd/>
        <w:ind w:left="284"/>
        <w:jc w:val="both"/>
        <w:rPr>
          <w:rFonts w:ascii="Open Sans" w:hAnsi="Open Sans" w:cs="Open Sans"/>
          <w:sz w:val="22"/>
          <w:szCs w:val="22"/>
        </w:rPr>
      </w:pPr>
      <w:r w:rsidRPr="00821924">
        <w:rPr>
          <w:rFonts w:ascii="Open Sans" w:hAnsi="Open Sans" w:cs="Open Sans"/>
          <w:sz w:val="22"/>
          <w:szCs w:val="22"/>
        </w:rPr>
        <w:t>wskazując na korzyści wynikające z wprowadzenia zmiany, jej zakres oraz wpływ na termin wykonania robót a także wynagrodzenie należne Wykonawcy.</w:t>
      </w:r>
    </w:p>
    <w:p w14:paraId="2AA84296" w14:textId="15D767A8" w:rsidR="005E6C16" w:rsidRPr="00821924" w:rsidRDefault="005E6C16" w:rsidP="005E6C16">
      <w:pPr>
        <w:pStyle w:val="Akapitzlist"/>
        <w:widowControl/>
        <w:numPr>
          <w:ilvl w:val="0"/>
          <w:numId w:val="62"/>
        </w:numPr>
        <w:tabs>
          <w:tab w:val="clear" w:pos="360"/>
        </w:tabs>
        <w:autoSpaceDE/>
        <w:autoSpaceDN/>
        <w:adjustRightInd/>
        <w:ind w:left="284" w:hanging="284"/>
        <w:jc w:val="both"/>
        <w:rPr>
          <w:rFonts w:ascii="Open Sans" w:hAnsi="Open Sans" w:cs="Open Sans"/>
          <w:sz w:val="22"/>
          <w:szCs w:val="22"/>
        </w:rPr>
      </w:pPr>
      <w:r w:rsidRPr="00821924">
        <w:rPr>
          <w:rFonts w:ascii="Open Sans" w:hAnsi="Open Sans" w:cs="Open Sans"/>
          <w:sz w:val="22"/>
          <w:szCs w:val="22"/>
        </w:rPr>
        <w:t xml:space="preserve">Wszystkie zmiany Umowy z zakresie robót dodatkowych, zamiennych i zaniechanych wykonywane będą na podstawie protokołu konieczności zatwierdzonego przez Zamawiającego oraz </w:t>
      </w:r>
      <w:r w:rsidR="00F34BB6">
        <w:rPr>
          <w:rFonts w:ascii="Open Sans" w:hAnsi="Open Sans" w:cs="Open Sans"/>
          <w:sz w:val="22"/>
          <w:szCs w:val="22"/>
        </w:rPr>
        <w:t>wymagają</w:t>
      </w:r>
      <w:r w:rsidRPr="00821924">
        <w:rPr>
          <w:rFonts w:ascii="Open Sans" w:hAnsi="Open Sans" w:cs="Open Sans"/>
          <w:sz w:val="22"/>
          <w:szCs w:val="22"/>
        </w:rPr>
        <w:t xml:space="preserve"> </w:t>
      </w:r>
      <w:r w:rsidR="00F34BB6" w:rsidRPr="00821924">
        <w:rPr>
          <w:rFonts w:ascii="Open Sans" w:hAnsi="Open Sans" w:cs="Open Sans"/>
          <w:sz w:val="22"/>
          <w:szCs w:val="22"/>
        </w:rPr>
        <w:t>zawarci</w:t>
      </w:r>
      <w:r w:rsidR="00F34BB6">
        <w:rPr>
          <w:rFonts w:ascii="Open Sans" w:hAnsi="Open Sans" w:cs="Open Sans"/>
          <w:sz w:val="22"/>
          <w:szCs w:val="22"/>
        </w:rPr>
        <w:t>a</w:t>
      </w:r>
      <w:r w:rsidR="00F34BB6" w:rsidRPr="00821924">
        <w:rPr>
          <w:rFonts w:ascii="Open Sans" w:hAnsi="Open Sans" w:cs="Open Sans"/>
          <w:sz w:val="22"/>
          <w:szCs w:val="22"/>
        </w:rPr>
        <w:t xml:space="preserve"> </w:t>
      </w:r>
      <w:r w:rsidRPr="00821924">
        <w:rPr>
          <w:rFonts w:ascii="Open Sans" w:hAnsi="Open Sans" w:cs="Open Sans"/>
          <w:sz w:val="22"/>
          <w:szCs w:val="22"/>
        </w:rPr>
        <w:t>aneksu do Umowy.</w:t>
      </w:r>
    </w:p>
    <w:p w14:paraId="140F3B3A" w14:textId="77777777" w:rsidR="005E6C16" w:rsidRPr="00821924" w:rsidRDefault="005E6C16" w:rsidP="005E6C16">
      <w:pPr>
        <w:numPr>
          <w:ilvl w:val="0"/>
          <w:numId w:val="62"/>
        </w:numPr>
        <w:tabs>
          <w:tab w:val="clear" w:pos="360"/>
        </w:tabs>
        <w:suppressAutoHyphens/>
        <w:ind w:left="284" w:hanging="284"/>
        <w:jc w:val="both"/>
        <w:rPr>
          <w:rFonts w:ascii="Open Sans" w:hAnsi="Open Sans" w:cs="Open Sans"/>
          <w:sz w:val="22"/>
          <w:szCs w:val="22"/>
        </w:rPr>
      </w:pPr>
      <w:r w:rsidRPr="00821924">
        <w:rPr>
          <w:rFonts w:ascii="Open Sans" w:hAnsi="Open Sans" w:cs="Open Sans"/>
          <w:sz w:val="22"/>
          <w:szCs w:val="22"/>
        </w:rPr>
        <w:t>W przypadku zmiany umowy skutkującej zmianą wynagrodzenia Wykonawcy (z zastrzeżeniem ust. 5),  wynagrodzenie to ustalone zostanie w oparciu o sporządzone przez Wykonawcę i zweryfikowane przez Zamawiającego kosztorysy według wskazanego poniżej pierwszeństwa:</w:t>
      </w:r>
    </w:p>
    <w:p w14:paraId="275FE588" w14:textId="0985D110" w:rsidR="005E6C16" w:rsidRPr="00821924" w:rsidRDefault="005E6C16" w:rsidP="005E6C16">
      <w:pPr>
        <w:numPr>
          <w:ilvl w:val="1"/>
          <w:numId w:val="51"/>
        </w:numPr>
        <w:suppressAutoHyphens/>
        <w:ind w:left="426" w:hanging="284"/>
        <w:jc w:val="both"/>
        <w:rPr>
          <w:rFonts w:ascii="Open Sans" w:hAnsi="Open Sans" w:cs="Open Sans"/>
          <w:sz w:val="22"/>
          <w:szCs w:val="22"/>
        </w:rPr>
      </w:pPr>
      <w:r w:rsidRPr="00821924">
        <w:rPr>
          <w:rFonts w:ascii="Open Sans" w:hAnsi="Open Sans" w:cs="Open Sans"/>
          <w:sz w:val="22"/>
          <w:szCs w:val="22"/>
        </w:rPr>
        <w:t>kosztorys uproszczony</w:t>
      </w:r>
      <w:r w:rsidR="00F34BB6">
        <w:rPr>
          <w:rFonts w:ascii="Open Sans" w:hAnsi="Open Sans" w:cs="Open Sans"/>
          <w:sz w:val="22"/>
          <w:szCs w:val="22"/>
        </w:rPr>
        <w:t>, o którym mowa w § 3 ust. 7 umowy</w:t>
      </w:r>
      <w:r w:rsidRPr="00821924">
        <w:rPr>
          <w:rFonts w:ascii="Open Sans" w:hAnsi="Open Sans" w:cs="Open Sans"/>
          <w:sz w:val="22"/>
          <w:szCs w:val="22"/>
        </w:rPr>
        <w:t xml:space="preserve">, o ile dany rodzaj robót w </w:t>
      </w:r>
      <w:r w:rsidR="00F34BB6" w:rsidRPr="00821924">
        <w:rPr>
          <w:rFonts w:ascii="Open Sans" w:hAnsi="Open Sans" w:cs="Open Sans"/>
          <w:sz w:val="22"/>
          <w:szCs w:val="22"/>
        </w:rPr>
        <w:t>ni</w:t>
      </w:r>
      <w:r w:rsidR="00F34BB6">
        <w:rPr>
          <w:rFonts w:ascii="Open Sans" w:hAnsi="Open Sans" w:cs="Open Sans"/>
          <w:sz w:val="22"/>
          <w:szCs w:val="22"/>
        </w:rPr>
        <w:t>m</w:t>
      </w:r>
      <w:r w:rsidR="00F34BB6" w:rsidRPr="00821924">
        <w:rPr>
          <w:rFonts w:ascii="Open Sans" w:hAnsi="Open Sans" w:cs="Open Sans"/>
          <w:sz w:val="22"/>
          <w:szCs w:val="22"/>
        </w:rPr>
        <w:t xml:space="preserve"> </w:t>
      </w:r>
      <w:r w:rsidRPr="00821924">
        <w:rPr>
          <w:rFonts w:ascii="Open Sans" w:hAnsi="Open Sans" w:cs="Open Sans"/>
          <w:sz w:val="22"/>
          <w:szCs w:val="22"/>
        </w:rPr>
        <w:t>występuje,</w:t>
      </w:r>
    </w:p>
    <w:p w14:paraId="24F5547F" w14:textId="77777777" w:rsidR="005E6C16" w:rsidRPr="00821924" w:rsidRDefault="005E6C16" w:rsidP="004B58D7">
      <w:pPr>
        <w:numPr>
          <w:ilvl w:val="1"/>
          <w:numId w:val="51"/>
        </w:numPr>
        <w:suppressAutoHyphens/>
        <w:ind w:left="426" w:hanging="284"/>
        <w:jc w:val="both"/>
        <w:rPr>
          <w:rFonts w:ascii="Open Sans" w:hAnsi="Open Sans" w:cs="Open Sans"/>
          <w:sz w:val="22"/>
          <w:szCs w:val="22"/>
        </w:rPr>
      </w:pPr>
      <w:r w:rsidRPr="00821924">
        <w:rPr>
          <w:rFonts w:ascii="Open Sans" w:hAnsi="Open Sans" w:cs="Open Sans"/>
          <w:sz w:val="22"/>
          <w:szCs w:val="22"/>
        </w:rPr>
        <w:t xml:space="preserve">kosztorys szczegółowy sporządzony na podstawie KNR (Katalogów Nakładów Rzeczowych) z zastosowaniem czynników cenotwórczych (tj. kosztów pośrednich, zysku i robocizny) nie wyższych niż średnie ich wartości dla danego okresu wg </w:t>
      </w:r>
      <w:proofErr w:type="spellStart"/>
      <w:r w:rsidRPr="00821924">
        <w:rPr>
          <w:rFonts w:ascii="Open Sans" w:hAnsi="Open Sans" w:cs="Open Sans"/>
          <w:sz w:val="22"/>
          <w:szCs w:val="22"/>
        </w:rPr>
        <w:t>Sekocenbud</w:t>
      </w:r>
      <w:proofErr w:type="spellEnd"/>
      <w:r w:rsidRPr="00821924">
        <w:rPr>
          <w:rFonts w:ascii="Open Sans" w:hAnsi="Open Sans" w:cs="Open Sans"/>
          <w:sz w:val="22"/>
          <w:szCs w:val="22"/>
        </w:rPr>
        <w:t xml:space="preserve"> dla regionu pomorskiego. Ceny materiałów (wraz z kosztami zakupu) i pracy sprzętu w wielkościach nie wyższych niż średnie ceny wg cenników </w:t>
      </w:r>
      <w:proofErr w:type="spellStart"/>
      <w:r w:rsidRPr="00821924">
        <w:rPr>
          <w:rFonts w:ascii="Open Sans" w:hAnsi="Open Sans" w:cs="Open Sans"/>
          <w:sz w:val="22"/>
          <w:szCs w:val="22"/>
        </w:rPr>
        <w:t>Sekocenbud</w:t>
      </w:r>
      <w:proofErr w:type="spellEnd"/>
      <w:r w:rsidRPr="00821924">
        <w:rPr>
          <w:rFonts w:ascii="Open Sans" w:hAnsi="Open Sans" w:cs="Open Sans"/>
          <w:sz w:val="22"/>
          <w:szCs w:val="22"/>
        </w:rPr>
        <w:t xml:space="preserve"> / </w:t>
      </w:r>
      <w:proofErr w:type="spellStart"/>
      <w:r w:rsidRPr="00821924">
        <w:rPr>
          <w:rFonts w:ascii="Open Sans" w:hAnsi="Open Sans" w:cs="Open Sans"/>
          <w:sz w:val="22"/>
          <w:szCs w:val="22"/>
        </w:rPr>
        <w:t>Orgbud</w:t>
      </w:r>
      <w:proofErr w:type="spellEnd"/>
      <w:r w:rsidRPr="00821924">
        <w:rPr>
          <w:rFonts w:ascii="Open Sans" w:hAnsi="Open Sans" w:cs="Open Sans"/>
          <w:sz w:val="22"/>
          <w:szCs w:val="22"/>
        </w:rPr>
        <w:t xml:space="preserve">. </w:t>
      </w:r>
    </w:p>
    <w:p w14:paraId="72B7478D" w14:textId="77777777" w:rsidR="005E6C16" w:rsidRPr="00821924" w:rsidRDefault="005E6C16" w:rsidP="00A714F8">
      <w:pPr>
        <w:widowControl/>
        <w:autoSpaceDE/>
        <w:autoSpaceDN/>
        <w:adjustRightInd/>
        <w:ind w:left="426"/>
        <w:jc w:val="both"/>
        <w:rPr>
          <w:rFonts w:ascii="Open Sans" w:hAnsi="Open Sans" w:cs="Open Sans"/>
          <w:sz w:val="22"/>
          <w:szCs w:val="22"/>
        </w:rPr>
      </w:pPr>
      <w:r w:rsidRPr="00821924">
        <w:rPr>
          <w:rFonts w:ascii="Open Sans" w:hAnsi="Open Sans" w:cs="Open Sans"/>
          <w:sz w:val="22"/>
          <w:szCs w:val="22"/>
        </w:rPr>
        <w:t>W przypadku robót, dla których nie określono nakładów rzeczowych w KNR oraz cen materiałów i sprzętu nie występujących w przywołanych cennikach, koszt tych robót będzie określony na podstawie ofert lub faktur dostarczonych przez Wykonawcę.</w:t>
      </w:r>
      <w:r w:rsidR="000056C8">
        <w:rPr>
          <w:rFonts w:ascii="Open Sans" w:hAnsi="Open Sans" w:cs="Open Sans"/>
          <w:sz w:val="22"/>
          <w:szCs w:val="22"/>
        </w:rPr>
        <w:t xml:space="preserve"> </w:t>
      </w:r>
      <w:r w:rsidRPr="00821924">
        <w:rPr>
          <w:rFonts w:ascii="Open Sans" w:hAnsi="Open Sans" w:cs="Open Sans"/>
          <w:sz w:val="22"/>
          <w:szCs w:val="22"/>
        </w:rPr>
        <w:t>W przypadku ofert Wykonawca do rozliczenia końcowego załączy faktury za ww. materiały lub usługi o wartości równej ofertom złożonym na etapie sporządzania przedmiotowego kosztorysu pod rygorem niezapłacenia za nie w przypadku braku takiej faktury. Zamawiający zastrzega sobie prawo do weryfikacji załączonych ofert</w:t>
      </w:r>
      <w:r w:rsidR="00A714F8" w:rsidRPr="00A714F8">
        <w:rPr>
          <w:rFonts w:ascii="Open Sans" w:hAnsi="Open Sans" w:cs="Open Sans"/>
          <w:sz w:val="22"/>
          <w:szCs w:val="22"/>
        </w:rPr>
        <w:t xml:space="preserve"> </w:t>
      </w:r>
      <w:r w:rsidR="00A714F8" w:rsidRPr="00821924">
        <w:rPr>
          <w:rFonts w:ascii="Open Sans" w:hAnsi="Open Sans" w:cs="Open Sans"/>
          <w:sz w:val="22"/>
          <w:szCs w:val="22"/>
        </w:rPr>
        <w:t>i faktur na podstawie niezależnych ofert uzyskanych we własnym zakresie</w:t>
      </w:r>
      <w:r w:rsidRPr="00821924">
        <w:rPr>
          <w:rFonts w:ascii="Open Sans" w:hAnsi="Open Sans" w:cs="Open Sans"/>
          <w:sz w:val="22"/>
          <w:szCs w:val="22"/>
        </w:rPr>
        <w:t>.</w:t>
      </w:r>
    </w:p>
    <w:p w14:paraId="7C40EDFF" w14:textId="77777777" w:rsidR="005E6C16" w:rsidRPr="00821924" w:rsidRDefault="005E6C16" w:rsidP="004B58D7">
      <w:pPr>
        <w:numPr>
          <w:ilvl w:val="0"/>
          <w:numId w:val="62"/>
        </w:numPr>
        <w:tabs>
          <w:tab w:val="clear" w:pos="360"/>
        </w:tabs>
        <w:suppressAutoHyphens/>
        <w:ind w:left="284" w:hanging="284"/>
        <w:jc w:val="both"/>
        <w:rPr>
          <w:rFonts w:ascii="Open Sans" w:hAnsi="Open Sans" w:cs="Open Sans"/>
          <w:sz w:val="22"/>
          <w:szCs w:val="22"/>
        </w:rPr>
      </w:pPr>
      <w:r w:rsidRPr="00821924">
        <w:rPr>
          <w:rFonts w:ascii="Open Sans" w:hAnsi="Open Sans" w:cs="Open Sans"/>
          <w:sz w:val="22"/>
          <w:szCs w:val="22"/>
        </w:rPr>
        <w:t>W przypadku ograniczenia zakresu robót,</w:t>
      </w:r>
      <w:r w:rsidR="00705143">
        <w:rPr>
          <w:rFonts w:ascii="Open Sans" w:hAnsi="Open Sans" w:cs="Open Sans"/>
          <w:sz w:val="22"/>
          <w:szCs w:val="22"/>
        </w:rPr>
        <w:t xml:space="preserve"> wysokość obniżenia</w:t>
      </w:r>
      <w:r w:rsidRPr="00821924">
        <w:rPr>
          <w:rFonts w:ascii="Open Sans" w:hAnsi="Open Sans" w:cs="Open Sans"/>
          <w:sz w:val="22"/>
          <w:szCs w:val="22"/>
        </w:rPr>
        <w:t xml:space="preserve"> wynagrodzenie ustalon</w:t>
      </w:r>
      <w:r w:rsidR="00705143">
        <w:rPr>
          <w:rFonts w:ascii="Open Sans" w:hAnsi="Open Sans" w:cs="Open Sans"/>
          <w:sz w:val="22"/>
          <w:szCs w:val="22"/>
        </w:rPr>
        <w:t>a</w:t>
      </w:r>
      <w:r w:rsidRPr="00821924">
        <w:rPr>
          <w:rFonts w:ascii="Open Sans" w:hAnsi="Open Sans" w:cs="Open Sans"/>
          <w:sz w:val="22"/>
          <w:szCs w:val="22"/>
        </w:rPr>
        <w:t xml:space="preserve"> zostanie w oparciu o sporządzone przez Wykonawcę i zweryfikowane przez Zamawiającego kosztorysy według wskazanego poniżej pierwszeństwa:</w:t>
      </w:r>
    </w:p>
    <w:p w14:paraId="61F7408D" w14:textId="17AD3FA4" w:rsidR="005E6C16" w:rsidRPr="00821924" w:rsidRDefault="005E6C16" w:rsidP="00BB7B33">
      <w:pPr>
        <w:pStyle w:val="Akapitzlist"/>
        <w:numPr>
          <w:ilvl w:val="0"/>
          <w:numId w:val="97"/>
        </w:numPr>
        <w:ind w:left="426" w:hanging="284"/>
        <w:jc w:val="both"/>
        <w:rPr>
          <w:rFonts w:ascii="Open Sans" w:hAnsi="Open Sans" w:cs="Open Sans"/>
          <w:sz w:val="22"/>
          <w:szCs w:val="22"/>
        </w:rPr>
      </w:pPr>
      <w:r w:rsidRPr="00821924">
        <w:rPr>
          <w:rFonts w:ascii="Open Sans" w:hAnsi="Open Sans" w:cs="Open Sans"/>
          <w:sz w:val="22"/>
          <w:szCs w:val="22"/>
        </w:rPr>
        <w:t>kosztorys uproszczony</w:t>
      </w:r>
      <w:r w:rsidR="00F34BB6">
        <w:rPr>
          <w:rFonts w:ascii="Open Sans" w:hAnsi="Open Sans" w:cs="Open Sans"/>
          <w:sz w:val="22"/>
          <w:szCs w:val="22"/>
        </w:rPr>
        <w:t>, o którym mowa w § 3 ust. 7 umowy</w:t>
      </w:r>
      <w:r w:rsidRPr="00821924">
        <w:rPr>
          <w:rFonts w:ascii="Open Sans" w:hAnsi="Open Sans" w:cs="Open Sans"/>
          <w:sz w:val="22"/>
          <w:szCs w:val="22"/>
        </w:rPr>
        <w:t xml:space="preserve">, o ile dany rodzaj robót w </w:t>
      </w:r>
      <w:r w:rsidR="00F34BB6" w:rsidRPr="00821924">
        <w:rPr>
          <w:rFonts w:ascii="Open Sans" w:hAnsi="Open Sans" w:cs="Open Sans"/>
          <w:sz w:val="22"/>
          <w:szCs w:val="22"/>
        </w:rPr>
        <w:t>ni</w:t>
      </w:r>
      <w:r w:rsidR="00F34BB6">
        <w:rPr>
          <w:rFonts w:ascii="Open Sans" w:hAnsi="Open Sans" w:cs="Open Sans"/>
          <w:sz w:val="22"/>
          <w:szCs w:val="22"/>
        </w:rPr>
        <w:t>m</w:t>
      </w:r>
      <w:r w:rsidR="00F34BB6" w:rsidRPr="00821924">
        <w:rPr>
          <w:rFonts w:ascii="Open Sans" w:hAnsi="Open Sans" w:cs="Open Sans"/>
          <w:sz w:val="22"/>
          <w:szCs w:val="22"/>
        </w:rPr>
        <w:t xml:space="preserve"> </w:t>
      </w:r>
      <w:r w:rsidRPr="00821924">
        <w:rPr>
          <w:rFonts w:ascii="Open Sans" w:hAnsi="Open Sans" w:cs="Open Sans"/>
          <w:sz w:val="22"/>
          <w:szCs w:val="22"/>
        </w:rPr>
        <w:t>występuje,</w:t>
      </w:r>
    </w:p>
    <w:p w14:paraId="6574573C" w14:textId="77777777" w:rsidR="005E6C16" w:rsidRPr="00821924" w:rsidRDefault="005E6C16" w:rsidP="004B58D7">
      <w:pPr>
        <w:numPr>
          <w:ilvl w:val="0"/>
          <w:numId w:val="97"/>
        </w:numPr>
        <w:suppressAutoHyphens/>
        <w:ind w:left="426" w:hanging="284"/>
        <w:jc w:val="both"/>
        <w:rPr>
          <w:rFonts w:ascii="Open Sans" w:hAnsi="Open Sans" w:cs="Open Sans"/>
          <w:sz w:val="22"/>
          <w:szCs w:val="22"/>
        </w:rPr>
      </w:pPr>
      <w:r w:rsidRPr="00821924">
        <w:rPr>
          <w:rFonts w:ascii="Open Sans" w:hAnsi="Open Sans" w:cs="Open Sans"/>
          <w:sz w:val="22"/>
          <w:szCs w:val="22"/>
        </w:rPr>
        <w:t xml:space="preserve">kosztorys szczegółowy sporządzony na podstawie KNR (Katalogów Nakładów Rzeczowych) z zastosowaniem czynników cenotwórczych (tj. kosztów pośrednich, zysku i robocizny) nie niższych niż średnie ich wartości dla danego okresu wg </w:t>
      </w:r>
      <w:proofErr w:type="spellStart"/>
      <w:r w:rsidRPr="00821924">
        <w:rPr>
          <w:rFonts w:ascii="Open Sans" w:hAnsi="Open Sans" w:cs="Open Sans"/>
          <w:sz w:val="22"/>
          <w:szCs w:val="22"/>
        </w:rPr>
        <w:t>Sekocenbud</w:t>
      </w:r>
      <w:proofErr w:type="spellEnd"/>
      <w:r w:rsidRPr="00821924">
        <w:rPr>
          <w:rFonts w:ascii="Open Sans" w:hAnsi="Open Sans" w:cs="Open Sans"/>
          <w:sz w:val="22"/>
          <w:szCs w:val="22"/>
        </w:rPr>
        <w:t xml:space="preserve"> dla regionu pomorskiego. Ceny materiałów (wraz z kosztami zakupu) i pracy sprzętu w wielkościach nie niższych niż średnie ceny wg cenników </w:t>
      </w:r>
      <w:proofErr w:type="spellStart"/>
      <w:r w:rsidRPr="00821924">
        <w:rPr>
          <w:rFonts w:ascii="Open Sans" w:hAnsi="Open Sans" w:cs="Open Sans"/>
          <w:sz w:val="22"/>
          <w:szCs w:val="22"/>
        </w:rPr>
        <w:t>Sekocenbud</w:t>
      </w:r>
      <w:proofErr w:type="spellEnd"/>
      <w:r w:rsidRPr="00821924">
        <w:rPr>
          <w:rFonts w:ascii="Open Sans" w:hAnsi="Open Sans" w:cs="Open Sans"/>
          <w:sz w:val="22"/>
          <w:szCs w:val="22"/>
        </w:rPr>
        <w:t xml:space="preserve"> / </w:t>
      </w:r>
      <w:proofErr w:type="spellStart"/>
      <w:r w:rsidRPr="00821924">
        <w:rPr>
          <w:rFonts w:ascii="Open Sans" w:hAnsi="Open Sans" w:cs="Open Sans"/>
          <w:sz w:val="22"/>
          <w:szCs w:val="22"/>
        </w:rPr>
        <w:t>Orgbud</w:t>
      </w:r>
      <w:proofErr w:type="spellEnd"/>
      <w:r w:rsidRPr="00821924">
        <w:rPr>
          <w:rFonts w:ascii="Open Sans" w:hAnsi="Open Sans" w:cs="Open Sans"/>
          <w:sz w:val="22"/>
          <w:szCs w:val="22"/>
        </w:rPr>
        <w:t xml:space="preserve">. </w:t>
      </w:r>
    </w:p>
    <w:p w14:paraId="3B4375DC" w14:textId="77777777" w:rsidR="000225C7" w:rsidRPr="002B5307" w:rsidRDefault="005E6C16" w:rsidP="00637749">
      <w:pPr>
        <w:suppressAutoHyphens/>
        <w:ind w:left="284"/>
        <w:jc w:val="both"/>
        <w:rPr>
          <w:rFonts w:ascii="Open Sans" w:hAnsi="Open Sans" w:cs="Open Sans"/>
          <w:sz w:val="22"/>
          <w:szCs w:val="22"/>
        </w:rPr>
      </w:pPr>
      <w:r w:rsidRPr="00821924">
        <w:rPr>
          <w:rFonts w:ascii="Open Sans" w:hAnsi="Open Sans" w:cs="Open Sans"/>
          <w:sz w:val="22"/>
          <w:szCs w:val="22"/>
        </w:rPr>
        <w:lastRenderedPageBreak/>
        <w:t>W przypadku robót, dla których nie określono nakładów rzeczowych w KNR oraz cen materiałów i sprzętu nie występujących w przywołanych cennikach, koszt tych robót będzie określony na podstawie ofert dostarczonych przez Wykonawcę. Zamawiający zastrzega sobie prawo do weryfikacji załączonych ofert na podstawie niezależnych ofert uzyskanych we własnym zakresie.</w:t>
      </w:r>
    </w:p>
    <w:p w14:paraId="260D4354" w14:textId="77777777" w:rsidR="008C6375" w:rsidRPr="002B5307" w:rsidRDefault="008C6375" w:rsidP="00D468CF">
      <w:pPr>
        <w:tabs>
          <w:tab w:val="left" w:pos="0"/>
        </w:tabs>
        <w:suppressAutoHyphens/>
        <w:rPr>
          <w:rFonts w:ascii="Open Sans" w:hAnsi="Open Sans" w:cs="Open Sans"/>
          <w:b/>
          <w:bCs/>
          <w:sz w:val="22"/>
          <w:szCs w:val="22"/>
        </w:rPr>
      </w:pPr>
    </w:p>
    <w:p w14:paraId="65DCAF27" w14:textId="77777777" w:rsidR="000673C1" w:rsidRPr="002B5307" w:rsidRDefault="000673C1" w:rsidP="00D468CF">
      <w:pPr>
        <w:tabs>
          <w:tab w:val="left" w:pos="0"/>
        </w:tabs>
        <w:suppressAutoHyphens/>
        <w:ind w:left="60"/>
        <w:jc w:val="center"/>
        <w:rPr>
          <w:rFonts w:ascii="Open Sans" w:hAnsi="Open Sans" w:cs="Open Sans"/>
          <w:b/>
          <w:bCs/>
          <w:sz w:val="22"/>
          <w:szCs w:val="22"/>
        </w:rPr>
      </w:pPr>
      <w:r w:rsidRPr="002B5307">
        <w:rPr>
          <w:rFonts w:ascii="Open Sans" w:hAnsi="Open Sans" w:cs="Open Sans"/>
          <w:b/>
          <w:bCs/>
          <w:sz w:val="22"/>
          <w:szCs w:val="22"/>
        </w:rPr>
        <w:t>§</w:t>
      </w:r>
      <w:r w:rsidRPr="002B5307">
        <w:rPr>
          <w:rFonts w:ascii="Open Sans" w:hAnsi="Open Sans" w:cs="Open Sans"/>
          <w:sz w:val="22"/>
          <w:szCs w:val="22"/>
        </w:rPr>
        <w:t xml:space="preserve"> </w:t>
      </w:r>
      <w:r w:rsidR="000225C7" w:rsidRPr="002B5307">
        <w:rPr>
          <w:rFonts w:ascii="Open Sans" w:hAnsi="Open Sans" w:cs="Open Sans"/>
          <w:b/>
          <w:bCs/>
          <w:sz w:val="22"/>
          <w:szCs w:val="22"/>
        </w:rPr>
        <w:t>9</w:t>
      </w:r>
    </w:p>
    <w:p w14:paraId="5E384980" w14:textId="77777777" w:rsidR="000673C1" w:rsidRPr="002B5307" w:rsidRDefault="000673C1" w:rsidP="00BB7B33">
      <w:pPr>
        <w:tabs>
          <w:tab w:val="left" w:pos="0"/>
        </w:tabs>
        <w:suppressAutoHyphens/>
        <w:jc w:val="center"/>
        <w:rPr>
          <w:rFonts w:ascii="Open Sans" w:hAnsi="Open Sans" w:cs="Open Sans"/>
          <w:b/>
          <w:bCs/>
          <w:sz w:val="22"/>
          <w:szCs w:val="22"/>
        </w:rPr>
      </w:pPr>
      <w:r w:rsidRPr="002B5307">
        <w:rPr>
          <w:rFonts w:ascii="Open Sans" w:hAnsi="Open Sans" w:cs="Open Sans"/>
          <w:b/>
          <w:bCs/>
          <w:sz w:val="22"/>
          <w:szCs w:val="22"/>
        </w:rPr>
        <w:t>Odbiór końcowy</w:t>
      </w:r>
    </w:p>
    <w:p w14:paraId="3068A7A4" w14:textId="486080A4" w:rsidR="00F54AE2" w:rsidRPr="002B5307" w:rsidRDefault="000673C1" w:rsidP="00D468CF">
      <w:pPr>
        <w:numPr>
          <w:ilvl w:val="6"/>
          <w:numId w:val="35"/>
        </w:numPr>
        <w:suppressAutoHyphens/>
        <w:ind w:left="284" w:hanging="284"/>
        <w:jc w:val="both"/>
        <w:rPr>
          <w:rFonts w:ascii="Open Sans" w:hAnsi="Open Sans" w:cs="Open Sans"/>
          <w:sz w:val="22"/>
          <w:szCs w:val="22"/>
        </w:rPr>
      </w:pPr>
      <w:r w:rsidRPr="002B5307">
        <w:rPr>
          <w:rFonts w:ascii="Open Sans" w:hAnsi="Open Sans" w:cs="Open Sans"/>
          <w:sz w:val="22"/>
          <w:szCs w:val="22"/>
        </w:rPr>
        <w:t xml:space="preserve">W terminie zakończenia </w:t>
      </w:r>
      <w:r w:rsidR="00C46E56" w:rsidRPr="002B5307">
        <w:rPr>
          <w:rFonts w:ascii="Open Sans" w:hAnsi="Open Sans" w:cs="Open Sans"/>
          <w:sz w:val="22"/>
          <w:szCs w:val="22"/>
        </w:rPr>
        <w:t xml:space="preserve">robót </w:t>
      </w:r>
      <w:r w:rsidR="00EA022E" w:rsidRPr="002B5307">
        <w:rPr>
          <w:rFonts w:ascii="Open Sans" w:hAnsi="Open Sans" w:cs="Open Sans"/>
          <w:sz w:val="22"/>
          <w:szCs w:val="22"/>
        </w:rPr>
        <w:t xml:space="preserve"> </w:t>
      </w:r>
      <w:r w:rsidR="00F54AE2" w:rsidRPr="002B5307">
        <w:rPr>
          <w:rFonts w:ascii="Open Sans" w:hAnsi="Open Sans" w:cs="Open Sans"/>
          <w:sz w:val="22"/>
          <w:szCs w:val="22"/>
        </w:rPr>
        <w:t xml:space="preserve">(§ </w:t>
      </w:r>
      <w:r w:rsidRPr="002B5307">
        <w:rPr>
          <w:rFonts w:ascii="Open Sans" w:hAnsi="Open Sans" w:cs="Open Sans"/>
          <w:sz w:val="22"/>
          <w:szCs w:val="22"/>
        </w:rPr>
        <w:t>4 ust. 1</w:t>
      </w:r>
      <w:r w:rsidR="00F54AE2" w:rsidRPr="002B5307">
        <w:rPr>
          <w:rFonts w:ascii="Open Sans" w:hAnsi="Open Sans" w:cs="Open Sans"/>
          <w:sz w:val="22"/>
          <w:szCs w:val="22"/>
        </w:rPr>
        <w:t xml:space="preserve"> umowy</w:t>
      </w:r>
      <w:r w:rsidRPr="002B5307">
        <w:rPr>
          <w:rFonts w:ascii="Open Sans" w:hAnsi="Open Sans" w:cs="Open Sans"/>
          <w:sz w:val="22"/>
          <w:szCs w:val="22"/>
        </w:rPr>
        <w:t xml:space="preserve">) Wykonawca zakończy wszystkie roboty </w:t>
      </w:r>
      <w:r w:rsidR="00C46E56" w:rsidRPr="002B5307">
        <w:rPr>
          <w:rFonts w:ascii="Open Sans" w:hAnsi="Open Sans" w:cs="Open Sans"/>
          <w:sz w:val="22"/>
          <w:szCs w:val="22"/>
        </w:rPr>
        <w:t>objęte umową</w:t>
      </w:r>
      <w:r w:rsidRPr="002B5307">
        <w:rPr>
          <w:rFonts w:ascii="Open Sans" w:hAnsi="Open Sans" w:cs="Open Sans"/>
          <w:sz w:val="22"/>
          <w:szCs w:val="22"/>
        </w:rPr>
        <w:t>, wykona próby i sprawdzenia z wynikiem pozytywnym oraz przygotuje dokumentację odbiorową</w:t>
      </w:r>
      <w:r w:rsidR="00CF0A60" w:rsidRPr="00CF0A60">
        <w:rPr>
          <w:rFonts w:ascii="Open Sans" w:hAnsi="Open Sans" w:cs="Open Sans"/>
          <w:sz w:val="22"/>
          <w:szCs w:val="22"/>
        </w:rPr>
        <w:t xml:space="preserve"> w wersji papierowej </w:t>
      </w:r>
      <w:r w:rsidR="00CF0A60" w:rsidRPr="00995514">
        <w:rPr>
          <w:rFonts w:ascii="Open Sans" w:hAnsi="Open Sans" w:cs="Open Sans"/>
          <w:sz w:val="22"/>
          <w:szCs w:val="22"/>
        </w:rPr>
        <w:t xml:space="preserve">w </w:t>
      </w:r>
      <w:r w:rsidR="00671431" w:rsidRPr="00995514">
        <w:rPr>
          <w:rFonts w:ascii="Open Sans" w:hAnsi="Open Sans" w:cs="Open Sans"/>
          <w:sz w:val="22"/>
          <w:szCs w:val="22"/>
        </w:rPr>
        <w:t>4</w:t>
      </w:r>
      <w:r w:rsidR="000056C8" w:rsidRPr="00995514">
        <w:rPr>
          <w:rFonts w:ascii="Open Sans" w:hAnsi="Open Sans" w:cs="Open Sans"/>
          <w:sz w:val="22"/>
          <w:szCs w:val="22"/>
        </w:rPr>
        <w:t xml:space="preserve"> egzemplarzach</w:t>
      </w:r>
      <w:r w:rsidR="000056C8">
        <w:rPr>
          <w:rFonts w:ascii="Open Sans" w:hAnsi="Open Sans" w:cs="Open Sans"/>
          <w:sz w:val="22"/>
          <w:szCs w:val="22"/>
        </w:rPr>
        <w:t xml:space="preserve"> </w:t>
      </w:r>
      <w:r w:rsidR="00CF0A60" w:rsidRPr="00CF0A60">
        <w:rPr>
          <w:rFonts w:ascii="Open Sans" w:hAnsi="Open Sans" w:cs="Open Sans"/>
          <w:sz w:val="22"/>
          <w:szCs w:val="22"/>
        </w:rPr>
        <w:t>oraz w wersji elektronicznej w formacie PDF na płycie CD-R lub DVD-R z podziałem na użytkowników</w:t>
      </w:r>
      <w:r w:rsidR="00671431">
        <w:rPr>
          <w:rFonts w:ascii="Open Sans" w:hAnsi="Open Sans" w:cs="Open Sans"/>
          <w:sz w:val="22"/>
          <w:szCs w:val="22"/>
        </w:rPr>
        <w:t>.</w:t>
      </w:r>
    </w:p>
    <w:p w14:paraId="39F406E2" w14:textId="77777777" w:rsidR="00F54AE2" w:rsidRPr="002B5307" w:rsidRDefault="000673C1" w:rsidP="00D468CF">
      <w:pPr>
        <w:numPr>
          <w:ilvl w:val="6"/>
          <w:numId w:val="35"/>
        </w:numPr>
        <w:suppressAutoHyphens/>
        <w:ind w:left="284" w:hanging="284"/>
        <w:jc w:val="both"/>
        <w:rPr>
          <w:rFonts w:ascii="Open Sans" w:hAnsi="Open Sans" w:cs="Open Sans"/>
          <w:sz w:val="22"/>
          <w:szCs w:val="22"/>
        </w:rPr>
      </w:pPr>
      <w:r w:rsidRPr="002B5307">
        <w:rPr>
          <w:rFonts w:ascii="Open Sans" w:hAnsi="Open Sans" w:cs="Open Sans"/>
          <w:sz w:val="22"/>
          <w:szCs w:val="22"/>
        </w:rPr>
        <w:t xml:space="preserve">Odbiór końcowy nastąpi w ciągu 14 dni od dnia potwierdzenia przez </w:t>
      </w:r>
      <w:r w:rsidR="00CA5065" w:rsidRPr="002B5307">
        <w:rPr>
          <w:rFonts w:ascii="Open Sans" w:hAnsi="Open Sans" w:cs="Open Sans"/>
          <w:sz w:val="22"/>
          <w:szCs w:val="22"/>
        </w:rPr>
        <w:t xml:space="preserve">Zamawiającego </w:t>
      </w:r>
      <w:r w:rsidRPr="002B5307">
        <w:rPr>
          <w:rFonts w:ascii="Open Sans" w:hAnsi="Open Sans" w:cs="Open Sans"/>
          <w:sz w:val="22"/>
          <w:szCs w:val="22"/>
        </w:rPr>
        <w:t>spełnienia przez Wykonawcę warunków określonych w ust.</w:t>
      </w:r>
      <w:r w:rsidR="00F54AE2" w:rsidRPr="002B5307">
        <w:rPr>
          <w:rFonts w:ascii="Open Sans" w:hAnsi="Open Sans" w:cs="Open Sans"/>
          <w:sz w:val="22"/>
          <w:szCs w:val="22"/>
        </w:rPr>
        <w:t xml:space="preserve"> </w:t>
      </w:r>
      <w:r w:rsidRPr="002B5307">
        <w:rPr>
          <w:rFonts w:ascii="Open Sans" w:hAnsi="Open Sans" w:cs="Open Sans"/>
          <w:sz w:val="22"/>
          <w:szCs w:val="22"/>
        </w:rPr>
        <w:t>1</w:t>
      </w:r>
      <w:r w:rsidR="00B01258" w:rsidRPr="002B5307">
        <w:rPr>
          <w:rFonts w:ascii="Open Sans" w:hAnsi="Open Sans" w:cs="Open Sans"/>
          <w:sz w:val="22"/>
          <w:szCs w:val="22"/>
        </w:rPr>
        <w:t xml:space="preserve"> i w OPZ.</w:t>
      </w:r>
    </w:p>
    <w:p w14:paraId="61B8F0CE" w14:textId="77777777" w:rsidR="000673C1" w:rsidRPr="002B5307" w:rsidRDefault="00CA5065" w:rsidP="00D468CF">
      <w:pPr>
        <w:numPr>
          <w:ilvl w:val="6"/>
          <w:numId w:val="35"/>
        </w:numPr>
        <w:suppressAutoHyphens/>
        <w:ind w:left="284" w:hanging="284"/>
        <w:jc w:val="both"/>
        <w:rPr>
          <w:rFonts w:ascii="Open Sans" w:hAnsi="Open Sans" w:cs="Open Sans"/>
          <w:sz w:val="22"/>
          <w:szCs w:val="22"/>
        </w:rPr>
      </w:pPr>
      <w:r w:rsidRPr="002B5307">
        <w:rPr>
          <w:rFonts w:ascii="Open Sans" w:hAnsi="Open Sans" w:cs="Open Sans"/>
          <w:sz w:val="22"/>
          <w:szCs w:val="22"/>
        </w:rPr>
        <w:t>Zamawiający</w:t>
      </w:r>
      <w:r w:rsidR="000673C1" w:rsidRPr="002B5307">
        <w:rPr>
          <w:rFonts w:ascii="Open Sans" w:hAnsi="Open Sans" w:cs="Open Sans"/>
          <w:sz w:val="22"/>
          <w:szCs w:val="22"/>
        </w:rPr>
        <w:t xml:space="preserve"> dokona potwierdzenia spełnienia przez Wykonawcę warunków określonych w ust.</w:t>
      </w:r>
      <w:r w:rsidR="00F54AE2" w:rsidRPr="002B5307">
        <w:rPr>
          <w:rFonts w:ascii="Open Sans" w:hAnsi="Open Sans" w:cs="Open Sans"/>
          <w:sz w:val="22"/>
          <w:szCs w:val="22"/>
        </w:rPr>
        <w:t xml:space="preserve"> </w:t>
      </w:r>
      <w:r w:rsidR="000673C1" w:rsidRPr="002B5307">
        <w:rPr>
          <w:rFonts w:ascii="Open Sans" w:hAnsi="Open Sans" w:cs="Open Sans"/>
          <w:sz w:val="22"/>
          <w:szCs w:val="22"/>
        </w:rPr>
        <w:t>1 nie później niż w ciągu 14 dni od dnia zgłoszenia robót, przez Wykonawcę, do odbioru Zamawiającemu.</w:t>
      </w:r>
    </w:p>
    <w:p w14:paraId="0EFAED79" w14:textId="77777777" w:rsidR="000225C7" w:rsidRPr="002B5307" w:rsidRDefault="000225C7" w:rsidP="00D468CF">
      <w:pPr>
        <w:widowControl/>
        <w:numPr>
          <w:ilvl w:val="6"/>
          <w:numId w:val="35"/>
        </w:numPr>
        <w:suppressAutoHyphens/>
        <w:autoSpaceDE/>
        <w:autoSpaceDN/>
        <w:adjustRightInd/>
        <w:ind w:left="284" w:hanging="284"/>
        <w:contextualSpacing/>
        <w:jc w:val="both"/>
        <w:rPr>
          <w:rFonts w:ascii="Open Sans" w:hAnsi="Open Sans" w:cs="Open Sans"/>
          <w:sz w:val="22"/>
          <w:szCs w:val="22"/>
        </w:rPr>
      </w:pPr>
      <w:r w:rsidRPr="002B5307">
        <w:rPr>
          <w:rFonts w:ascii="Open Sans" w:hAnsi="Open Sans" w:cs="Open Sans"/>
          <w:sz w:val="22"/>
          <w:szCs w:val="22"/>
        </w:rPr>
        <w:t xml:space="preserve">Strony postanawiają, że z czynności odbioru końcowego będzie spisany Protokół odbioru końcowego, zawierający wszelkie ustalenia dokonane w toku odbioru, jak też terminy wyznaczone na usunięcie stwierdzonych w toku odbioru ewentualnych wad. </w:t>
      </w:r>
    </w:p>
    <w:p w14:paraId="4B74FE3E" w14:textId="77777777" w:rsidR="000225C7" w:rsidRPr="002B5307" w:rsidRDefault="000225C7" w:rsidP="00D468CF">
      <w:pPr>
        <w:widowControl/>
        <w:numPr>
          <w:ilvl w:val="6"/>
          <w:numId w:val="35"/>
        </w:numPr>
        <w:suppressAutoHyphens/>
        <w:autoSpaceDE/>
        <w:autoSpaceDN/>
        <w:adjustRightInd/>
        <w:ind w:left="284" w:hanging="284"/>
        <w:contextualSpacing/>
        <w:jc w:val="both"/>
        <w:rPr>
          <w:rFonts w:ascii="Open Sans" w:hAnsi="Open Sans" w:cs="Open Sans"/>
          <w:sz w:val="22"/>
          <w:szCs w:val="22"/>
        </w:rPr>
      </w:pPr>
      <w:r w:rsidRPr="002B5307">
        <w:rPr>
          <w:rFonts w:ascii="Open Sans" w:hAnsi="Open Sans" w:cs="Open Sans"/>
          <w:sz w:val="22"/>
          <w:szCs w:val="22"/>
        </w:rPr>
        <w:t>Jeżeli w toku czynności odbioru zostanie stwierdzone, że przedmiot odbioru nie osią</w:t>
      </w:r>
      <w:r w:rsidRPr="002B5307">
        <w:rPr>
          <w:rFonts w:ascii="Open Sans" w:hAnsi="Open Sans" w:cs="Open Sans"/>
          <w:sz w:val="22"/>
          <w:szCs w:val="22"/>
        </w:rPr>
        <w:softHyphen/>
        <w:t>gnął gotowości do odbioru z powodu niezakończenia robót, niewłaściwego ich wykonania lub nieprzeprowadzenia wymaganych prób i sprawdzeń a także braku dokumentacji odbiorowej</w:t>
      </w:r>
      <w:r w:rsidR="00705143">
        <w:rPr>
          <w:rFonts w:ascii="Open Sans" w:hAnsi="Open Sans" w:cs="Open Sans"/>
          <w:sz w:val="22"/>
          <w:szCs w:val="22"/>
        </w:rPr>
        <w:t>,</w:t>
      </w:r>
      <w:r w:rsidRPr="002B5307">
        <w:rPr>
          <w:rFonts w:ascii="Open Sans" w:hAnsi="Open Sans" w:cs="Open Sans"/>
          <w:sz w:val="22"/>
          <w:szCs w:val="22"/>
        </w:rPr>
        <w:t xml:space="preserve"> to Zamawiający odmówi odbioru z winy Wykonawcy.</w:t>
      </w:r>
    </w:p>
    <w:p w14:paraId="624A6EB5" w14:textId="77777777" w:rsidR="000225C7" w:rsidRPr="002B5307" w:rsidRDefault="000225C7" w:rsidP="00D468CF">
      <w:pPr>
        <w:widowControl/>
        <w:numPr>
          <w:ilvl w:val="6"/>
          <w:numId w:val="35"/>
        </w:numPr>
        <w:suppressAutoHyphens/>
        <w:autoSpaceDE/>
        <w:autoSpaceDN/>
        <w:adjustRightInd/>
        <w:ind w:left="284" w:hanging="284"/>
        <w:contextualSpacing/>
        <w:jc w:val="both"/>
        <w:rPr>
          <w:rFonts w:ascii="Open Sans" w:hAnsi="Open Sans" w:cs="Open Sans"/>
          <w:sz w:val="22"/>
          <w:szCs w:val="22"/>
        </w:rPr>
      </w:pPr>
      <w:r w:rsidRPr="002B5307">
        <w:rPr>
          <w:rFonts w:ascii="Open Sans" w:hAnsi="Open Sans" w:cs="Open Sans"/>
          <w:sz w:val="22"/>
          <w:szCs w:val="22"/>
        </w:rPr>
        <w:t>Jeżeli w toku czynności odbioru zostaną stwierdzone:</w:t>
      </w:r>
    </w:p>
    <w:p w14:paraId="5C85FBF4" w14:textId="77777777" w:rsidR="000225C7" w:rsidRPr="002B5307" w:rsidRDefault="000225C7" w:rsidP="00705160">
      <w:pPr>
        <w:widowControl/>
        <w:numPr>
          <w:ilvl w:val="0"/>
          <w:numId w:val="64"/>
        </w:numPr>
        <w:suppressAutoHyphens/>
        <w:autoSpaceDE/>
        <w:autoSpaceDN/>
        <w:adjustRightInd/>
        <w:ind w:left="426" w:hanging="284"/>
        <w:contextualSpacing/>
        <w:jc w:val="both"/>
        <w:rPr>
          <w:rFonts w:ascii="Open Sans" w:hAnsi="Open Sans" w:cs="Open Sans"/>
          <w:sz w:val="22"/>
          <w:szCs w:val="22"/>
        </w:rPr>
      </w:pPr>
      <w:r w:rsidRPr="002B5307">
        <w:rPr>
          <w:rFonts w:ascii="Open Sans" w:hAnsi="Open Sans" w:cs="Open Sans"/>
          <w:sz w:val="22"/>
          <w:szCs w:val="22"/>
        </w:rPr>
        <w:t>wady i usterki nadające się do usunięcia – Strony spiszą protokół z wyznaczonym terminem ich  usunięcia;</w:t>
      </w:r>
    </w:p>
    <w:p w14:paraId="1B1FB68E" w14:textId="77777777" w:rsidR="000225C7" w:rsidRPr="002B5307" w:rsidRDefault="000225C7" w:rsidP="00705160">
      <w:pPr>
        <w:widowControl/>
        <w:numPr>
          <w:ilvl w:val="0"/>
          <w:numId w:val="64"/>
        </w:numPr>
        <w:suppressAutoHyphens/>
        <w:autoSpaceDE/>
        <w:autoSpaceDN/>
        <w:adjustRightInd/>
        <w:ind w:left="426" w:hanging="284"/>
        <w:contextualSpacing/>
        <w:jc w:val="both"/>
        <w:rPr>
          <w:rFonts w:ascii="Open Sans" w:hAnsi="Open Sans" w:cs="Open Sans"/>
          <w:sz w:val="22"/>
          <w:szCs w:val="22"/>
        </w:rPr>
      </w:pPr>
      <w:r w:rsidRPr="002B5307">
        <w:rPr>
          <w:rFonts w:ascii="Open Sans" w:hAnsi="Open Sans" w:cs="Open Sans"/>
          <w:sz w:val="22"/>
          <w:szCs w:val="22"/>
        </w:rPr>
        <w:t xml:space="preserve">wady nie nadające się do usunięcia, ale umożliwiające użytkowanie obiektu zgodnie </w:t>
      </w:r>
      <w:r w:rsidR="007C3E15">
        <w:rPr>
          <w:rFonts w:ascii="Open Sans" w:hAnsi="Open Sans" w:cs="Open Sans"/>
          <w:sz w:val="22"/>
          <w:szCs w:val="22"/>
        </w:rPr>
        <w:br/>
      </w:r>
      <w:r w:rsidRPr="002B5307">
        <w:rPr>
          <w:rFonts w:ascii="Open Sans" w:hAnsi="Open Sans" w:cs="Open Sans"/>
          <w:sz w:val="22"/>
          <w:szCs w:val="22"/>
        </w:rPr>
        <w:t>z jego przeznaczeniem – Zamawiający może obniżyć wynagrodzenie Wykonawcy odpowiednio do utraconej z powodu tych wad wartości użytkowej, estetycznej i technicznej;</w:t>
      </w:r>
    </w:p>
    <w:p w14:paraId="2AAB232E" w14:textId="77777777" w:rsidR="000225C7" w:rsidRPr="002B5307" w:rsidRDefault="000225C7" w:rsidP="00705160">
      <w:pPr>
        <w:widowControl/>
        <w:numPr>
          <w:ilvl w:val="0"/>
          <w:numId w:val="64"/>
        </w:numPr>
        <w:suppressAutoHyphens/>
        <w:autoSpaceDE/>
        <w:autoSpaceDN/>
        <w:adjustRightInd/>
        <w:ind w:left="426" w:hanging="284"/>
        <w:contextualSpacing/>
        <w:jc w:val="both"/>
        <w:rPr>
          <w:rFonts w:ascii="Open Sans" w:hAnsi="Open Sans" w:cs="Open Sans"/>
          <w:sz w:val="22"/>
          <w:szCs w:val="22"/>
        </w:rPr>
      </w:pPr>
      <w:r w:rsidRPr="002B5307">
        <w:rPr>
          <w:rFonts w:ascii="Open Sans" w:hAnsi="Open Sans" w:cs="Open Sans"/>
          <w:sz w:val="22"/>
          <w:szCs w:val="22"/>
        </w:rPr>
        <w:t xml:space="preserve">wady nie nadające się do usunięcia i uniemożliwiające użytkowanie obiektu zgodnie </w:t>
      </w:r>
      <w:r w:rsidR="007C3E15">
        <w:rPr>
          <w:rFonts w:ascii="Open Sans" w:hAnsi="Open Sans" w:cs="Open Sans"/>
          <w:sz w:val="22"/>
          <w:szCs w:val="22"/>
        </w:rPr>
        <w:br/>
      </w:r>
      <w:r w:rsidRPr="002B5307">
        <w:rPr>
          <w:rFonts w:ascii="Open Sans" w:hAnsi="Open Sans" w:cs="Open Sans"/>
          <w:sz w:val="22"/>
          <w:szCs w:val="22"/>
        </w:rPr>
        <w:t>z jego przeznaczeniem - Zamawiający może odmówić odbioru końcowego i zażądać powtórnego, wolnego od wad wykonania przedmiotu Umowy lub odstąpić od Umowy.</w:t>
      </w:r>
    </w:p>
    <w:p w14:paraId="02715B08" w14:textId="77777777" w:rsidR="000225C7" w:rsidRPr="002B5307" w:rsidRDefault="000225C7" w:rsidP="00D468CF">
      <w:pPr>
        <w:widowControl/>
        <w:numPr>
          <w:ilvl w:val="6"/>
          <w:numId w:val="35"/>
        </w:numPr>
        <w:tabs>
          <w:tab w:val="left" w:pos="284"/>
        </w:tabs>
        <w:suppressAutoHyphens/>
        <w:autoSpaceDE/>
        <w:autoSpaceDN/>
        <w:adjustRightInd/>
        <w:ind w:left="284" w:hanging="284"/>
        <w:contextualSpacing/>
        <w:jc w:val="both"/>
        <w:rPr>
          <w:rFonts w:ascii="Open Sans" w:hAnsi="Open Sans" w:cs="Open Sans"/>
          <w:sz w:val="22"/>
          <w:szCs w:val="22"/>
        </w:rPr>
      </w:pPr>
      <w:r w:rsidRPr="002B5307">
        <w:rPr>
          <w:rFonts w:ascii="Open Sans" w:hAnsi="Open Sans" w:cs="Open Sans"/>
          <w:sz w:val="22"/>
          <w:szCs w:val="22"/>
        </w:rPr>
        <w:t>Jeżeli Wykonawca opóźnia się lub zaniechał usuwania usterek lub wad, Zamawiający uprawniony jest do zlecenia wykonania tych czynności osobom trzecim na wyłączne ryzyko i całkowity koszt Wykonawcy</w:t>
      </w:r>
      <w:r w:rsidR="00606DC3">
        <w:rPr>
          <w:rFonts w:ascii="Open Sans" w:hAnsi="Open Sans" w:cs="Open Sans"/>
          <w:sz w:val="22"/>
          <w:szCs w:val="22"/>
        </w:rPr>
        <w:t xml:space="preserve">, co nie zwalnia Wykonawcy z odpowiedzialności za zwłokę. </w:t>
      </w:r>
      <w:r w:rsidR="00606DC3" w:rsidRPr="002B6D9B">
        <w:rPr>
          <w:rFonts w:ascii="Open Sans" w:eastAsia="Calibri" w:hAnsi="Open Sans" w:cs="Open Sans"/>
          <w:sz w:val="22"/>
          <w:szCs w:val="22"/>
        </w:rPr>
        <w:t xml:space="preserve">Jednocześnie </w:t>
      </w:r>
      <w:r w:rsidR="00606DC3">
        <w:rPr>
          <w:rFonts w:ascii="Open Sans" w:eastAsia="Calibri" w:hAnsi="Open Sans" w:cs="Open Sans"/>
          <w:sz w:val="22"/>
          <w:szCs w:val="22"/>
        </w:rPr>
        <w:t>Wykonawca</w:t>
      </w:r>
      <w:r w:rsidR="00606DC3" w:rsidRPr="002B6D9B">
        <w:rPr>
          <w:rFonts w:ascii="Open Sans" w:eastAsia="Calibri" w:hAnsi="Open Sans" w:cs="Open Sans"/>
          <w:sz w:val="22"/>
          <w:szCs w:val="22"/>
        </w:rPr>
        <w:t xml:space="preserve"> przyjmuje na siebie odpowiedzialność z tytułu gwarancji jakości i rękojmi, na warunkach określonych w niniejszej Umowie oraz </w:t>
      </w:r>
      <w:r w:rsidR="00606DC3">
        <w:rPr>
          <w:rFonts w:ascii="Open Sans" w:eastAsia="Calibri" w:hAnsi="Open Sans" w:cs="Open Sans"/>
          <w:sz w:val="22"/>
          <w:szCs w:val="22"/>
        </w:rPr>
        <w:t>w karcie gwarancyjnej</w:t>
      </w:r>
      <w:r w:rsidR="00606DC3" w:rsidRPr="002B6D9B">
        <w:rPr>
          <w:rFonts w:ascii="Open Sans" w:eastAsia="Calibri" w:hAnsi="Open Sans" w:cs="Open Sans"/>
          <w:sz w:val="22"/>
          <w:szCs w:val="22"/>
        </w:rPr>
        <w:t xml:space="preserve">, za wykonane przez podmiot trzeci </w:t>
      </w:r>
      <w:r w:rsidR="00606DC3">
        <w:rPr>
          <w:rFonts w:ascii="Open Sans" w:eastAsia="Calibri" w:hAnsi="Open Sans" w:cs="Open Sans"/>
          <w:sz w:val="22"/>
          <w:szCs w:val="22"/>
        </w:rPr>
        <w:t>roboty</w:t>
      </w:r>
      <w:r w:rsidR="00606DC3" w:rsidRPr="002B6D9B">
        <w:rPr>
          <w:rFonts w:ascii="Open Sans" w:eastAsia="Calibri" w:hAnsi="Open Sans" w:cs="Open Sans"/>
          <w:sz w:val="22"/>
          <w:szCs w:val="22"/>
        </w:rPr>
        <w:t xml:space="preserve"> i użyte do nich materiały i urządzenia.</w:t>
      </w:r>
      <w:r w:rsidRPr="002B5307">
        <w:rPr>
          <w:rFonts w:ascii="Open Sans" w:hAnsi="Open Sans" w:cs="Open Sans"/>
          <w:sz w:val="22"/>
          <w:szCs w:val="22"/>
        </w:rPr>
        <w:t xml:space="preserve"> Koszty wykonania zastępczego Zamawiający potrąci z wynagrodzenia należnego Wykonawcy lub z zabezpieczenia należytego wykonania umowy. W przypadku braku możliwości potrącenia pełnej kwoty, Zamawiający wezwie Wykonawcę do zapłaty powstałej różnicy.</w:t>
      </w:r>
    </w:p>
    <w:p w14:paraId="51BDE1AD" w14:textId="77777777" w:rsidR="00F54AE2" w:rsidRPr="002B5307" w:rsidRDefault="00F54AE2" w:rsidP="00D468CF">
      <w:pPr>
        <w:tabs>
          <w:tab w:val="left" w:pos="0"/>
        </w:tabs>
        <w:suppressAutoHyphens/>
        <w:rPr>
          <w:rFonts w:ascii="Open Sans" w:hAnsi="Open Sans" w:cs="Open Sans"/>
          <w:b/>
          <w:bCs/>
          <w:sz w:val="22"/>
          <w:szCs w:val="22"/>
        </w:rPr>
      </w:pPr>
    </w:p>
    <w:p w14:paraId="7C878449" w14:textId="77777777" w:rsidR="000673C1" w:rsidRPr="002B5307" w:rsidRDefault="000673C1" w:rsidP="00D468CF">
      <w:pPr>
        <w:tabs>
          <w:tab w:val="left" w:pos="0"/>
        </w:tabs>
        <w:suppressAutoHyphens/>
        <w:jc w:val="center"/>
        <w:rPr>
          <w:rFonts w:ascii="Open Sans" w:hAnsi="Open Sans" w:cs="Open Sans"/>
          <w:b/>
          <w:bCs/>
          <w:sz w:val="22"/>
          <w:szCs w:val="22"/>
        </w:rPr>
      </w:pPr>
      <w:r w:rsidRPr="002B5307">
        <w:rPr>
          <w:rFonts w:ascii="Open Sans" w:hAnsi="Open Sans" w:cs="Open Sans"/>
          <w:b/>
          <w:bCs/>
          <w:sz w:val="22"/>
          <w:szCs w:val="22"/>
        </w:rPr>
        <w:t>§</w:t>
      </w:r>
      <w:r w:rsidR="00D16333">
        <w:rPr>
          <w:rFonts w:ascii="Open Sans" w:hAnsi="Open Sans" w:cs="Open Sans"/>
          <w:b/>
          <w:bCs/>
          <w:sz w:val="22"/>
          <w:szCs w:val="22"/>
        </w:rPr>
        <w:t xml:space="preserve"> </w:t>
      </w:r>
      <w:r w:rsidR="000225C7" w:rsidRPr="002B5307">
        <w:rPr>
          <w:rFonts w:ascii="Open Sans" w:hAnsi="Open Sans" w:cs="Open Sans"/>
          <w:b/>
          <w:bCs/>
          <w:sz w:val="22"/>
          <w:szCs w:val="22"/>
        </w:rPr>
        <w:t>10</w:t>
      </w:r>
    </w:p>
    <w:p w14:paraId="75EADE93" w14:textId="77777777" w:rsidR="000673C1" w:rsidRPr="002B5307" w:rsidRDefault="000673C1" w:rsidP="00BB7B33">
      <w:pPr>
        <w:tabs>
          <w:tab w:val="left" w:pos="0"/>
        </w:tabs>
        <w:suppressAutoHyphens/>
        <w:jc w:val="center"/>
        <w:rPr>
          <w:rFonts w:ascii="Open Sans" w:hAnsi="Open Sans" w:cs="Open Sans"/>
          <w:b/>
          <w:bCs/>
          <w:sz w:val="22"/>
          <w:szCs w:val="22"/>
        </w:rPr>
      </w:pPr>
      <w:r w:rsidRPr="002B5307">
        <w:rPr>
          <w:rFonts w:ascii="Open Sans" w:hAnsi="Open Sans" w:cs="Open Sans"/>
          <w:b/>
          <w:bCs/>
          <w:sz w:val="22"/>
          <w:szCs w:val="22"/>
        </w:rPr>
        <w:t>Ubezpieczenia</w:t>
      </w:r>
    </w:p>
    <w:p w14:paraId="4E69A98F" w14:textId="3933E0E8" w:rsidR="00A15E80" w:rsidRPr="002B5307" w:rsidRDefault="000673C1" w:rsidP="00D468CF">
      <w:pPr>
        <w:tabs>
          <w:tab w:val="left" w:pos="0"/>
        </w:tabs>
        <w:suppressAutoHyphens/>
        <w:jc w:val="both"/>
        <w:rPr>
          <w:rFonts w:ascii="Open Sans" w:hAnsi="Open Sans" w:cs="Open Sans"/>
          <w:sz w:val="22"/>
          <w:szCs w:val="22"/>
        </w:rPr>
      </w:pPr>
      <w:r w:rsidRPr="002B5307">
        <w:rPr>
          <w:rFonts w:ascii="Open Sans" w:hAnsi="Open Sans" w:cs="Open Sans"/>
          <w:sz w:val="22"/>
          <w:szCs w:val="22"/>
        </w:rPr>
        <w:t xml:space="preserve">Wykonawca jest ubezpieczony od odpowiedzialności cywilnej w zakresie prowadzonej </w:t>
      </w:r>
      <w:r w:rsidRPr="002B5307">
        <w:rPr>
          <w:rFonts w:ascii="Open Sans" w:hAnsi="Open Sans" w:cs="Open Sans"/>
          <w:sz w:val="22"/>
          <w:szCs w:val="22"/>
        </w:rPr>
        <w:lastRenderedPageBreak/>
        <w:t>działalności gospodarc</w:t>
      </w:r>
      <w:r w:rsidR="00816AD7" w:rsidRPr="002B5307">
        <w:rPr>
          <w:rFonts w:ascii="Open Sans" w:hAnsi="Open Sans" w:cs="Open Sans"/>
          <w:sz w:val="22"/>
          <w:szCs w:val="22"/>
        </w:rPr>
        <w:t xml:space="preserve">zej na </w:t>
      </w:r>
      <w:r w:rsidR="00E76B33">
        <w:rPr>
          <w:rFonts w:ascii="Open Sans" w:hAnsi="Open Sans" w:cs="Open Sans"/>
          <w:sz w:val="22"/>
          <w:szCs w:val="22"/>
        </w:rPr>
        <w:t>sumę gwarancyjną</w:t>
      </w:r>
      <w:r w:rsidR="00E76B33" w:rsidRPr="002B5307">
        <w:rPr>
          <w:rFonts w:ascii="Open Sans" w:hAnsi="Open Sans" w:cs="Open Sans"/>
          <w:sz w:val="22"/>
          <w:szCs w:val="22"/>
        </w:rPr>
        <w:t xml:space="preserve"> </w:t>
      </w:r>
      <w:r w:rsidR="00816AD7" w:rsidRPr="002B5307">
        <w:rPr>
          <w:rFonts w:ascii="Open Sans" w:hAnsi="Open Sans" w:cs="Open Sans"/>
          <w:sz w:val="22"/>
          <w:szCs w:val="22"/>
        </w:rPr>
        <w:t xml:space="preserve">nie mniejszą niż </w:t>
      </w:r>
      <w:r w:rsidR="005A70D7">
        <w:rPr>
          <w:rFonts w:ascii="Open Sans" w:hAnsi="Open Sans" w:cs="Open Sans"/>
          <w:sz w:val="22"/>
          <w:szCs w:val="22"/>
        </w:rPr>
        <w:t>2 000 000,00</w:t>
      </w:r>
      <w:r w:rsidR="00173959">
        <w:rPr>
          <w:rFonts w:ascii="Open Sans" w:hAnsi="Open Sans" w:cs="Open Sans"/>
          <w:sz w:val="22"/>
          <w:szCs w:val="22"/>
        </w:rPr>
        <w:t xml:space="preserve"> </w:t>
      </w:r>
      <w:r w:rsidR="00F54AE2" w:rsidRPr="002B5307">
        <w:rPr>
          <w:rFonts w:ascii="Open Sans" w:hAnsi="Open Sans" w:cs="Open Sans"/>
          <w:sz w:val="22"/>
          <w:szCs w:val="22"/>
        </w:rPr>
        <w:t xml:space="preserve">zł </w:t>
      </w:r>
      <w:r w:rsidRPr="002B5307">
        <w:rPr>
          <w:rFonts w:ascii="Open Sans" w:hAnsi="Open Sans" w:cs="Open Sans"/>
          <w:sz w:val="22"/>
          <w:szCs w:val="22"/>
        </w:rPr>
        <w:t xml:space="preserve">- na co dołącza odpowiedni </w:t>
      </w:r>
      <w:r w:rsidR="00F54AE2" w:rsidRPr="002B5307">
        <w:rPr>
          <w:rFonts w:ascii="Open Sans" w:hAnsi="Open Sans" w:cs="Open Sans"/>
          <w:sz w:val="22"/>
          <w:szCs w:val="22"/>
        </w:rPr>
        <w:t>dokument (</w:t>
      </w:r>
      <w:r w:rsidRPr="002B5307">
        <w:rPr>
          <w:rFonts w:ascii="Open Sans" w:hAnsi="Open Sans" w:cs="Open Sans"/>
          <w:sz w:val="22"/>
          <w:szCs w:val="22"/>
        </w:rPr>
        <w:t>zał</w:t>
      </w:r>
      <w:r w:rsidR="00F54AE2" w:rsidRPr="002B5307">
        <w:rPr>
          <w:rFonts w:ascii="Open Sans" w:hAnsi="Open Sans" w:cs="Open Sans"/>
          <w:sz w:val="22"/>
          <w:szCs w:val="22"/>
        </w:rPr>
        <w:t>ącznik</w:t>
      </w:r>
      <w:r w:rsidRPr="002B5307">
        <w:rPr>
          <w:rFonts w:ascii="Open Sans" w:hAnsi="Open Sans" w:cs="Open Sans"/>
          <w:sz w:val="22"/>
          <w:szCs w:val="22"/>
        </w:rPr>
        <w:t xml:space="preserve"> nr 1 do umowy) i zobowiązuje się utrzymać ciągłość tego ubezpieczenia na </w:t>
      </w:r>
      <w:r w:rsidR="00F54AE2" w:rsidRPr="002B5307">
        <w:rPr>
          <w:rFonts w:ascii="Open Sans" w:hAnsi="Open Sans" w:cs="Open Sans"/>
          <w:sz w:val="22"/>
          <w:szCs w:val="22"/>
        </w:rPr>
        <w:t>cały okres obowiązywania umowy.</w:t>
      </w:r>
    </w:p>
    <w:p w14:paraId="469AAC0A" w14:textId="77777777" w:rsidR="000673C1" w:rsidRPr="002B5307" w:rsidRDefault="000673C1" w:rsidP="00D468CF">
      <w:pPr>
        <w:tabs>
          <w:tab w:val="left" w:pos="0"/>
        </w:tabs>
        <w:suppressAutoHyphens/>
        <w:jc w:val="center"/>
        <w:rPr>
          <w:rFonts w:ascii="Open Sans" w:hAnsi="Open Sans" w:cs="Open Sans"/>
          <w:b/>
          <w:bCs/>
          <w:sz w:val="22"/>
          <w:szCs w:val="22"/>
        </w:rPr>
      </w:pPr>
    </w:p>
    <w:p w14:paraId="36C6D459" w14:textId="77777777" w:rsidR="000673C1" w:rsidRPr="002B5307" w:rsidRDefault="000673C1" w:rsidP="00D468CF">
      <w:pPr>
        <w:tabs>
          <w:tab w:val="left" w:pos="0"/>
        </w:tabs>
        <w:suppressAutoHyphens/>
        <w:jc w:val="center"/>
        <w:rPr>
          <w:rFonts w:ascii="Open Sans" w:hAnsi="Open Sans" w:cs="Open Sans"/>
          <w:b/>
          <w:bCs/>
          <w:sz w:val="22"/>
          <w:szCs w:val="22"/>
        </w:rPr>
      </w:pPr>
      <w:r w:rsidRPr="002B5307">
        <w:rPr>
          <w:rFonts w:ascii="Open Sans" w:hAnsi="Open Sans" w:cs="Open Sans"/>
          <w:b/>
          <w:bCs/>
          <w:sz w:val="22"/>
          <w:szCs w:val="22"/>
        </w:rPr>
        <w:t>§</w:t>
      </w:r>
      <w:r w:rsidRPr="002B5307">
        <w:rPr>
          <w:rFonts w:ascii="Open Sans" w:hAnsi="Open Sans" w:cs="Open Sans"/>
          <w:sz w:val="22"/>
          <w:szCs w:val="22"/>
        </w:rPr>
        <w:t xml:space="preserve"> </w:t>
      </w:r>
      <w:r w:rsidR="000225C7" w:rsidRPr="002B5307">
        <w:rPr>
          <w:rFonts w:ascii="Open Sans" w:hAnsi="Open Sans" w:cs="Open Sans"/>
          <w:b/>
          <w:bCs/>
          <w:sz w:val="22"/>
          <w:szCs w:val="22"/>
        </w:rPr>
        <w:t>11</w:t>
      </w:r>
    </w:p>
    <w:p w14:paraId="04CD3693" w14:textId="77777777" w:rsidR="000673C1" w:rsidRPr="002B5307" w:rsidRDefault="000673C1" w:rsidP="00BB7B33">
      <w:pPr>
        <w:pStyle w:val="Nagwek"/>
        <w:tabs>
          <w:tab w:val="left" w:pos="180"/>
        </w:tabs>
        <w:suppressAutoHyphens/>
        <w:jc w:val="center"/>
        <w:rPr>
          <w:rFonts w:ascii="Open Sans" w:hAnsi="Open Sans" w:cs="Open Sans"/>
          <w:b/>
          <w:sz w:val="22"/>
          <w:szCs w:val="22"/>
        </w:rPr>
      </w:pPr>
      <w:r w:rsidRPr="002B5307">
        <w:rPr>
          <w:rFonts w:ascii="Open Sans" w:hAnsi="Open Sans" w:cs="Open Sans"/>
          <w:b/>
          <w:sz w:val="22"/>
          <w:szCs w:val="22"/>
        </w:rPr>
        <w:t>Zabezpieczenie należytego wykonania Umowy</w:t>
      </w:r>
    </w:p>
    <w:p w14:paraId="4FB34984" w14:textId="77777777" w:rsidR="00C46E56" w:rsidRPr="002B5307" w:rsidRDefault="000673C1" w:rsidP="00D468CF">
      <w:pPr>
        <w:numPr>
          <w:ilvl w:val="0"/>
          <w:numId w:val="22"/>
        </w:numPr>
        <w:tabs>
          <w:tab w:val="clear" w:pos="720"/>
        </w:tabs>
        <w:ind w:left="284" w:hanging="284"/>
        <w:jc w:val="both"/>
        <w:rPr>
          <w:rFonts w:ascii="Open Sans" w:hAnsi="Open Sans" w:cs="Open Sans"/>
          <w:sz w:val="22"/>
          <w:szCs w:val="22"/>
        </w:rPr>
      </w:pPr>
      <w:r w:rsidRPr="002B5307">
        <w:rPr>
          <w:rFonts w:ascii="Open Sans" w:hAnsi="Open Sans" w:cs="Open Sans"/>
          <w:sz w:val="22"/>
          <w:szCs w:val="22"/>
        </w:rPr>
        <w:t>Dla zapewnienia należytego wykonania umowy Wy</w:t>
      </w:r>
      <w:r w:rsidR="00014FD0" w:rsidRPr="002B5307">
        <w:rPr>
          <w:rFonts w:ascii="Open Sans" w:hAnsi="Open Sans" w:cs="Open Sans"/>
          <w:sz w:val="22"/>
          <w:szCs w:val="22"/>
        </w:rPr>
        <w:t xml:space="preserve">konawca wniósł zabezpieczenie </w:t>
      </w:r>
      <w:r w:rsidR="007C3E15">
        <w:rPr>
          <w:rFonts w:ascii="Open Sans" w:hAnsi="Open Sans" w:cs="Open Sans"/>
          <w:sz w:val="22"/>
          <w:szCs w:val="22"/>
        </w:rPr>
        <w:br/>
      </w:r>
      <w:r w:rsidR="00EA022E" w:rsidRPr="002B5307">
        <w:rPr>
          <w:rFonts w:ascii="Open Sans" w:hAnsi="Open Sans" w:cs="Open Sans"/>
          <w:sz w:val="22"/>
          <w:szCs w:val="22"/>
        </w:rPr>
        <w:t xml:space="preserve">w </w:t>
      </w:r>
      <w:r w:rsidRPr="002B5307">
        <w:rPr>
          <w:rFonts w:ascii="Open Sans" w:hAnsi="Open Sans" w:cs="Open Sans"/>
          <w:sz w:val="22"/>
          <w:szCs w:val="22"/>
        </w:rPr>
        <w:t xml:space="preserve">wysokości </w:t>
      </w:r>
      <w:r w:rsidR="00014FD0" w:rsidRPr="002B5307">
        <w:rPr>
          <w:rFonts w:ascii="Open Sans" w:hAnsi="Open Sans" w:cs="Open Sans"/>
          <w:sz w:val="22"/>
          <w:szCs w:val="22"/>
        </w:rPr>
        <w:t>……………………………… zł.</w:t>
      </w:r>
    </w:p>
    <w:p w14:paraId="2C183BEC" w14:textId="77777777" w:rsidR="00EA022E" w:rsidRPr="002B5307" w:rsidRDefault="000673C1" w:rsidP="00D468CF">
      <w:pPr>
        <w:numPr>
          <w:ilvl w:val="0"/>
          <w:numId w:val="22"/>
        </w:numPr>
        <w:tabs>
          <w:tab w:val="clear" w:pos="720"/>
        </w:tabs>
        <w:ind w:left="284" w:hanging="284"/>
        <w:jc w:val="both"/>
        <w:rPr>
          <w:rFonts w:ascii="Open Sans" w:hAnsi="Open Sans" w:cs="Open Sans"/>
          <w:sz w:val="22"/>
          <w:szCs w:val="22"/>
        </w:rPr>
      </w:pPr>
      <w:r w:rsidRPr="002B5307">
        <w:rPr>
          <w:rFonts w:ascii="Open Sans" w:hAnsi="Open Sans" w:cs="Open Sans"/>
          <w:sz w:val="22"/>
          <w:szCs w:val="22"/>
        </w:rPr>
        <w:t>Zabezpieczenie określone w ust. 1 służy do pokrycia roszczeń z tytułu niewykonania lub nienależytego wykonania zamówienia.</w:t>
      </w:r>
    </w:p>
    <w:p w14:paraId="38BFA6F3" w14:textId="77777777" w:rsidR="00C46E56" w:rsidRPr="002B5307" w:rsidRDefault="000673C1" w:rsidP="00D468CF">
      <w:pPr>
        <w:numPr>
          <w:ilvl w:val="0"/>
          <w:numId w:val="22"/>
        </w:numPr>
        <w:tabs>
          <w:tab w:val="clear" w:pos="720"/>
        </w:tabs>
        <w:ind w:left="284" w:hanging="284"/>
        <w:jc w:val="both"/>
        <w:rPr>
          <w:rFonts w:ascii="Open Sans" w:hAnsi="Open Sans" w:cs="Open Sans"/>
          <w:sz w:val="22"/>
          <w:szCs w:val="22"/>
        </w:rPr>
      </w:pPr>
      <w:r w:rsidRPr="002B5307">
        <w:rPr>
          <w:rFonts w:ascii="Open Sans" w:hAnsi="Open Sans" w:cs="Open Sans"/>
          <w:sz w:val="22"/>
          <w:szCs w:val="22"/>
        </w:rPr>
        <w:t>W</w:t>
      </w:r>
      <w:r w:rsidR="008213D8">
        <w:rPr>
          <w:rFonts w:ascii="Open Sans" w:hAnsi="Open Sans" w:cs="Open Sans"/>
          <w:sz w:val="22"/>
          <w:szCs w:val="22"/>
        </w:rPr>
        <w:t xml:space="preserve"> przypadku zabezpieczenia w formie pieniężnej</w:t>
      </w:r>
      <w:r w:rsidRPr="002B5307">
        <w:rPr>
          <w:rFonts w:ascii="Open Sans" w:hAnsi="Open Sans" w:cs="Open Sans"/>
          <w:sz w:val="22"/>
          <w:szCs w:val="22"/>
        </w:rPr>
        <w:t xml:space="preserve"> terminie 30 dni od przekazania przez Wykonawcę robót</w:t>
      </w:r>
      <w:r w:rsidR="00EA022E" w:rsidRPr="002B5307">
        <w:rPr>
          <w:rFonts w:ascii="Open Sans" w:hAnsi="Open Sans" w:cs="Open Sans"/>
          <w:sz w:val="22"/>
          <w:szCs w:val="22"/>
        </w:rPr>
        <w:t xml:space="preserve"> </w:t>
      </w:r>
      <w:r w:rsidRPr="002B5307">
        <w:rPr>
          <w:rFonts w:ascii="Open Sans" w:hAnsi="Open Sans" w:cs="Open Sans"/>
          <w:sz w:val="22"/>
          <w:szCs w:val="22"/>
        </w:rPr>
        <w:t>i przyjęcia ich przez Zamawiającego</w:t>
      </w:r>
      <w:r w:rsidR="00EE7B41" w:rsidRPr="002B5307">
        <w:rPr>
          <w:rFonts w:ascii="Open Sans" w:hAnsi="Open Sans" w:cs="Open Sans"/>
          <w:sz w:val="22"/>
          <w:szCs w:val="22"/>
        </w:rPr>
        <w:t xml:space="preserve"> </w:t>
      </w:r>
      <w:r w:rsidRPr="002B5307">
        <w:rPr>
          <w:rFonts w:ascii="Open Sans" w:hAnsi="Open Sans" w:cs="Open Sans"/>
          <w:sz w:val="22"/>
          <w:szCs w:val="22"/>
        </w:rPr>
        <w:t>jako należycie wykonanych, Zamawiający zwróci 70% kwoty zabezpi</w:t>
      </w:r>
      <w:r w:rsidR="000E3E8F" w:rsidRPr="002B5307">
        <w:rPr>
          <w:rFonts w:ascii="Open Sans" w:hAnsi="Open Sans" w:cs="Open Sans"/>
          <w:sz w:val="22"/>
          <w:szCs w:val="22"/>
        </w:rPr>
        <w:t xml:space="preserve">eczenia, zatrzymując pozostałe </w:t>
      </w:r>
      <w:r w:rsidRPr="002B5307">
        <w:rPr>
          <w:rFonts w:ascii="Open Sans" w:hAnsi="Open Sans" w:cs="Open Sans"/>
          <w:sz w:val="22"/>
          <w:szCs w:val="22"/>
        </w:rPr>
        <w:t xml:space="preserve">30 % na zabezpieczenie roszczeń z tytułu rękojmi za wady przedmiotu </w:t>
      </w:r>
      <w:r w:rsidR="009D0841">
        <w:rPr>
          <w:rFonts w:ascii="Open Sans" w:hAnsi="Open Sans" w:cs="Open Sans"/>
          <w:sz w:val="22"/>
          <w:szCs w:val="22"/>
        </w:rPr>
        <w:t>umowy</w:t>
      </w:r>
      <w:r w:rsidRPr="002B5307">
        <w:rPr>
          <w:rFonts w:ascii="Open Sans" w:hAnsi="Open Sans" w:cs="Open Sans"/>
          <w:sz w:val="22"/>
          <w:szCs w:val="22"/>
        </w:rPr>
        <w:t>.</w:t>
      </w:r>
    </w:p>
    <w:p w14:paraId="2B74866E" w14:textId="77777777" w:rsidR="00A307D2" w:rsidRPr="001B705F" w:rsidRDefault="008213D8" w:rsidP="006A0BEA">
      <w:pPr>
        <w:numPr>
          <w:ilvl w:val="0"/>
          <w:numId w:val="22"/>
        </w:numPr>
        <w:tabs>
          <w:tab w:val="clear" w:pos="720"/>
        </w:tabs>
        <w:suppressAutoHyphens/>
        <w:ind w:left="284" w:hanging="284"/>
        <w:jc w:val="both"/>
        <w:rPr>
          <w:rFonts w:ascii="Open Sans" w:hAnsi="Open Sans" w:cs="Open Sans"/>
          <w:b/>
          <w:bCs/>
          <w:sz w:val="22"/>
          <w:szCs w:val="22"/>
        </w:rPr>
      </w:pPr>
      <w:r w:rsidRPr="002B5307">
        <w:rPr>
          <w:rFonts w:ascii="Open Sans" w:hAnsi="Open Sans" w:cs="Open Sans"/>
          <w:sz w:val="22"/>
          <w:szCs w:val="22"/>
        </w:rPr>
        <w:t>W</w:t>
      </w:r>
      <w:r>
        <w:rPr>
          <w:rFonts w:ascii="Open Sans" w:hAnsi="Open Sans" w:cs="Open Sans"/>
          <w:sz w:val="22"/>
          <w:szCs w:val="22"/>
        </w:rPr>
        <w:t xml:space="preserve"> przypadku zabezpieczenia w formie pieniężnej</w:t>
      </w:r>
      <w:r w:rsidRPr="00C92189">
        <w:rPr>
          <w:rFonts w:ascii="Open Sans" w:hAnsi="Open Sans" w:cs="Open Sans"/>
          <w:sz w:val="22"/>
          <w:szCs w:val="22"/>
        </w:rPr>
        <w:t xml:space="preserve"> </w:t>
      </w:r>
      <w:r>
        <w:rPr>
          <w:rFonts w:ascii="Open Sans" w:hAnsi="Open Sans" w:cs="Open Sans"/>
          <w:sz w:val="22"/>
          <w:szCs w:val="22"/>
        </w:rPr>
        <w:t>k</w:t>
      </w:r>
      <w:r w:rsidR="000673C1" w:rsidRPr="00C92189">
        <w:rPr>
          <w:rFonts w:ascii="Open Sans" w:hAnsi="Open Sans" w:cs="Open Sans"/>
          <w:sz w:val="22"/>
          <w:szCs w:val="22"/>
        </w:rPr>
        <w:t>wota stanowiąca zabezpieczenie roszczeń z tytułu rękojmi</w:t>
      </w:r>
      <w:r w:rsidR="007C1FB7" w:rsidRPr="00C92189">
        <w:rPr>
          <w:rFonts w:ascii="Open Sans" w:hAnsi="Open Sans" w:cs="Open Sans"/>
          <w:sz w:val="22"/>
          <w:szCs w:val="22"/>
        </w:rPr>
        <w:t xml:space="preserve"> za wady </w:t>
      </w:r>
      <w:r w:rsidR="000673C1" w:rsidRPr="00C92189">
        <w:rPr>
          <w:rFonts w:ascii="Open Sans" w:hAnsi="Open Sans" w:cs="Open Sans"/>
          <w:sz w:val="22"/>
          <w:szCs w:val="22"/>
        </w:rPr>
        <w:t xml:space="preserve"> zostanie zwrócona w terminie 15 dni po upływie</w:t>
      </w:r>
      <w:r w:rsidR="009D0841">
        <w:rPr>
          <w:rFonts w:ascii="Open Sans" w:hAnsi="Open Sans" w:cs="Open Sans"/>
          <w:sz w:val="22"/>
          <w:szCs w:val="22"/>
        </w:rPr>
        <w:t xml:space="preserve"> najdłuższego</w:t>
      </w:r>
      <w:r w:rsidR="000673C1" w:rsidRPr="00C92189">
        <w:rPr>
          <w:rFonts w:ascii="Open Sans" w:hAnsi="Open Sans" w:cs="Open Sans"/>
          <w:sz w:val="22"/>
          <w:szCs w:val="22"/>
        </w:rPr>
        <w:t xml:space="preserve"> terminu rękojmi</w:t>
      </w:r>
      <w:r w:rsidR="00C92189" w:rsidRPr="00C92189">
        <w:rPr>
          <w:rFonts w:ascii="Open Sans" w:hAnsi="Open Sans" w:cs="Open Sans"/>
          <w:sz w:val="22"/>
          <w:szCs w:val="22"/>
        </w:rPr>
        <w:t>.</w:t>
      </w:r>
      <w:r w:rsidR="000673C1" w:rsidRPr="00C92189">
        <w:rPr>
          <w:rFonts w:ascii="Open Sans" w:hAnsi="Open Sans" w:cs="Open Sans"/>
          <w:sz w:val="22"/>
          <w:szCs w:val="22"/>
        </w:rPr>
        <w:t xml:space="preserve"> </w:t>
      </w:r>
    </w:p>
    <w:p w14:paraId="3055EEBF" w14:textId="77777777" w:rsidR="008213D8" w:rsidRPr="001B705F" w:rsidRDefault="008213D8" w:rsidP="006A0BEA">
      <w:pPr>
        <w:numPr>
          <w:ilvl w:val="0"/>
          <w:numId w:val="22"/>
        </w:numPr>
        <w:tabs>
          <w:tab w:val="clear" w:pos="720"/>
        </w:tabs>
        <w:suppressAutoHyphens/>
        <w:ind w:left="284" w:hanging="284"/>
        <w:jc w:val="both"/>
        <w:rPr>
          <w:rFonts w:ascii="Open Sans" w:hAnsi="Open Sans" w:cs="Open Sans"/>
          <w:b/>
          <w:bCs/>
          <w:sz w:val="22"/>
          <w:szCs w:val="22"/>
        </w:rPr>
      </w:pPr>
      <w:r>
        <w:rPr>
          <w:rFonts w:ascii="Open Sans" w:hAnsi="Open Sans" w:cs="Open Sans"/>
          <w:sz w:val="22"/>
          <w:szCs w:val="22"/>
        </w:rPr>
        <w:t>W przypadku zabezpieczenia w formie niepieniężnej p</w:t>
      </w:r>
      <w:r w:rsidRPr="002B5307">
        <w:rPr>
          <w:rFonts w:ascii="Open Sans" w:hAnsi="Open Sans" w:cs="Open Sans"/>
          <w:sz w:val="22"/>
          <w:szCs w:val="22"/>
        </w:rPr>
        <w:t>oręczenie (gwarancja) zabezpieczające pokrycie roszczeń z tytułu niewykonania lub nienależytego wykonania zamówienia zostanie zwrócone Wykonawcy w terminie 30 dni od przekazania przez Wykonawcę robót i przyjęcia ich przez Zamawiającego jako należycie wykonanych.</w:t>
      </w:r>
    </w:p>
    <w:p w14:paraId="6BB4E57C" w14:textId="1647E925" w:rsidR="008213D8" w:rsidRPr="001B705F" w:rsidRDefault="008213D8" w:rsidP="006A0BEA">
      <w:pPr>
        <w:numPr>
          <w:ilvl w:val="0"/>
          <w:numId w:val="22"/>
        </w:numPr>
        <w:tabs>
          <w:tab w:val="clear" w:pos="720"/>
        </w:tabs>
        <w:suppressAutoHyphens/>
        <w:ind w:left="284" w:hanging="284"/>
        <w:jc w:val="both"/>
        <w:rPr>
          <w:rFonts w:ascii="Open Sans" w:hAnsi="Open Sans" w:cs="Open Sans"/>
          <w:b/>
          <w:bCs/>
          <w:sz w:val="22"/>
          <w:szCs w:val="22"/>
        </w:rPr>
      </w:pPr>
      <w:r w:rsidRPr="0082568F">
        <w:rPr>
          <w:rFonts w:ascii="Open Sans" w:hAnsi="Open Sans" w:cs="Open Sans"/>
          <w:sz w:val="22"/>
          <w:szCs w:val="22"/>
        </w:rPr>
        <w:t>Poręczenie (gwarancja) zabezpieczające roszczenia z tytułu rękojmi za wady zostanie zwrócone Wykonawcy w terminie 15 dni po upływie</w:t>
      </w:r>
      <w:r w:rsidR="00F16D66">
        <w:rPr>
          <w:rFonts w:ascii="Open Sans" w:hAnsi="Open Sans" w:cs="Open Sans"/>
          <w:sz w:val="22"/>
          <w:szCs w:val="22"/>
        </w:rPr>
        <w:t xml:space="preserve"> najdłuższego</w:t>
      </w:r>
      <w:r w:rsidRPr="0082568F">
        <w:rPr>
          <w:rFonts w:ascii="Open Sans" w:hAnsi="Open Sans" w:cs="Open Sans"/>
          <w:sz w:val="22"/>
          <w:szCs w:val="22"/>
        </w:rPr>
        <w:t xml:space="preserve"> okresu rękojmi</w:t>
      </w:r>
      <w:r>
        <w:rPr>
          <w:rFonts w:ascii="Open Sans" w:hAnsi="Open Sans" w:cs="Open Sans"/>
          <w:sz w:val="22"/>
          <w:szCs w:val="22"/>
        </w:rPr>
        <w:t>.</w:t>
      </w:r>
    </w:p>
    <w:p w14:paraId="15D4A68F" w14:textId="77777777" w:rsidR="008213D8" w:rsidRPr="001B705F" w:rsidRDefault="008213D8" w:rsidP="006A0BEA">
      <w:pPr>
        <w:numPr>
          <w:ilvl w:val="0"/>
          <w:numId w:val="22"/>
        </w:numPr>
        <w:tabs>
          <w:tab w:val="clear" w:pos="720"/>
        </w:tabs>
        <w:suppressAutoHyphens/>
        <w:ind w:left="284" w:hanging="284"/>
        <w:jc w:val="both"/>
        <w:rPr>
          <w:rFonts w:ascii="Open Sans" w:hAnsi="Open Sans" w:cs="Open Sans"/>
          <w:b/>
          <w:bCs/>
          <w:sz w:val="22"/>
          <w:szCs w:val="22"/>
        </w:rPr>
      </w:pPr>
      <w:r w:rsidRPr="0082568F">
        <w:rPr>
          <w:rFonts w:ascii="Open Sans" w:hAnsi="Open Sans" w:cs="Open Sans"/>
          <w:sz w:val="22"/>
          <w:szCs w:val="22"/>
        </w:rPr>
        <w:t>Termin ważności zabezpieczenia, o którym mowa w ust.</w:t>
      </w:r>
      <w:r>
        <w:rPr>
          <w:rFonts w:ascii="Open Sans" w:hAnsi="Open Sans" w:cs="Open Sans"/>
          <w:sz w:val="22"/>
          <w:szCs w:val="22"/>
        </w:rPr>
        <w:t xml:space="preserve"> 5</w:t>
      </w:r>
      <w:r w:rsidRPr="0082568F">
        <w:rPr>
          <w:rFonts w:ascii="Open Sans" w:hAnsi="Open Sans" w:cs="Open Sans"/>
          <w:sz w:val="22"/>
          <w:szCs w:val="22"/>
        </w:rPr>
        <w:t>, nie może upłynąć wcześniej, niż z upływem 30 dni od przekazania przez Wykonawcę robót i przyjęcia ich przez Zamawiającego jako należycie wykonanych.</w:t>
      </w:r>
    </w:p>
    <w:p w14:paraId="1A066DA1" w14:textId="77777777" w:rsidR="008213D8" w:rsidRPr="001B705F" w:rsidRDefault="008213D8" w:rsidP="006A0BEA">
      <w:pPr>
        <w:numPr>
          <w:ilvl w:val="0"/>
          <w:numId w:val="22"/>
        </w:numPr>
        <w:tabs>
          <w:tab w:val="clear" w:pos="720"/>
        </w:tabs>
        <w:suppressAutoHyphens/>
        <w:ind w:left="284" w:hanging="284"/>
        <w:jc w:val="both"/>
        <w:rPr>
          <w:rFonts w:ascii="Open Sans" w:hAnsi="Open Sans" w:cs="Open Sans"/>
          <w:b/>
          <w:bCs/>
          <w:sz w:val="22"/>
          <w:szCs w:val="22"/>
        </w:rPr>
      </w:pPr>
      <w:r w:rsidRPr="002B5307">
        <w:rPr>
          <w:rFonts w:ascii="Open Sans" w:hAnsi="Open Sans" w:cs="Open Sans"/>
          <w:sz w:val="22"/>
          <w:szCs w:val="22"/>
        </w:rPr>
        <w:t xml:space="preserve">Termin ważności zabezpieczenia, o którym mowa w ust. </w:t>
      </w:r>
      <w:r>
        <w:rPr>
          <w:rFonts w:ascii="Open Sans" w:hAnsi="Open Sans" w:cs="Open Sans"/>
          <w:sz w:val="22"/>
          <w:szCs w:val="22"/>
        </w:rPr>
        <w:t>6</w:t>
      </w:r>
      <w:r w:rsidRPr="002B5307">
        <w:rPr>
          <w:rFonts w:ascii="Open Sans" w:hAnsi="Open Sans" w:cs="Open Sans"/>
          <w:sz w:val="22"/>
          <w:szCs w:val="22"/>
        </w:rPr>
        <w:t>, nie może upłynąć wcześniej, niż z upływem 15 dni od zakończenia</w:t>
      </w:r>
      <w:r w:rsidR="00F16D66">
        <w:rPr>
          <w:rFonts w:ascii="Open Sans" w:hAnsi="Open Sans" w:cs="Open Sans"/>
          <w:sz w:val="22"/>
          <w:szCs w:val="22"/>
        </w:rPr>
        <w:t xml:space="preserve"> najdłuższego</w:t>
      </w:r>
      <w:r w:rsidRPr="002B5307">
        <w:rPr>
          <w:rFonts w:ascii="Open Sans" w:hAnsi="Open Sans" w:cs="Open Sans"/>
          <w:sz w:val="22"/>
          <w:szCs w:val="22"/>
        </w:rPr>
        <w:t xml:space="preserve"> okresu rękojmi.</w:t>
      </w:r>
    </w:p>
    <w:p w14:paraId="03A87D61" w14:textId="77777777" w:rsidR="008213D8" w:rsidRDefault="008213D8" w:rsidP="007F48E1">
      <w:pPr>
        <w:pStyle w:val="Tekstpodstawowywcity"/>
        <w:numPr>
          <w:ilvl w:val="0"/>
          <w:numId w:val="22"/>
        </w:numPr>
        <w:tabs>
          <w:tab w:val="clear" w:pos="720"/>
        </w:tabs>
        <w:ind w:left="284" w:hanging="284"/>
        <w:jc w:val="both"/>
        <w:rPr>
          <w:rFonts w:ascii="Open Sans" w:hAnsi="Open Sans" w:cs="Open Sans"/>
          <w:sz w:val="22"/>
          <w:szCs w:val="22"/>
        </w:rPr>
      </w:pPr>
      <w:r w:rsidRPr="002B5307">
        <w:rPr>
          <w:rFonts w:ascii="Open Sans" w:hAnsi="Open Sans" w:cs="Open Sans"/>
          <w:sz w:val="22"/>
          <w:szCs w:val="22"/>
        </w:rPr>
        <w:t xml:space="preserve">W przypadku, gdyby termin ważności zabezpieczenia miał upłynąć wcześniej, niż </w:t>
      </w:r>
      <w:r>
        <w:rPr>
          <w:rFonts w:ascii="Open Sans" w:hAnsi="Open Sans" w:cs="Open Sans"/>
          <w:sz w:val="22"/>
          <w:szCs w:val="22"/>
        </w:rPr>
        <w:br/>
        <w:t>w terminach wskazanych w ust. 5 i 6</w:t>
      </w:r>
      <w:r w:rsidRPr="002B5307">
        <w:rPr>
          <w:rFonts w:ascii="Open Sans" w:hAnsi="Open Sans" w:cs="Open Sans"/>
          <w:sz w:val="22"/>
          <w:szCs w:val="22"/>
          <w:lang w:val="pl-PL"/>
        </w:rPr>
        <w:t xml:space="preserve">, </w:t>
      </w:r>
      <w:r w:rsidRPr="002B5307">
        <w:rPr>
          <w:rFonts w:ascii="Open Sans" w:hAnsi="Open Sans" w:cs="Open Sans"/>
          <w:sz w:val="22"/>
          <w:szCs w:val="22"/>
        </w:rPr>
        <w:t>Wykonawca obowiązany jest odpowiednio przesunąć termin ważności zabezpieczenia, a potwierdzający to dokument doręczyć Zamawiającemu co najmniej 10 dni przed upływem ważności zabezpieczenia.</w:t>
      </w:r>
    </w:p>
    <w:p w14:paraId="71DE9514" w14:textId="77777777" w:rsidR="008213D8" w:rsidRPr="002B5307" w:rsidRDefault="008213D8" w:rsidP="007F48E1">
      <w:pPr>
        <w:pStyle w:val="Tekstpodstawowywcity"/>
        <w:numPr>
          <w:ilvl w:val="0"/>
          <w:numId w:val="22"/>
        </w:numPr>
        <w:tabs>
          <w:tab w:val="clear" w:pos="720"/>
        </w:tabs>
        <w:ind w:left="284" w:hanging="426"/>
        <w:jc w:val="both"/>
        <w:rPr>
          <w:rFonts w:ascii="Open Sans" w:hAnsi="Open Sans" w:cs="Open Sans"/>
          <w:sz w:val="22"/>
          <w:szCs w:val="22"/>
        </w:rPr>
      </w:pPr>
      <w:r w:rsidRPr="002B5307">
        <w:rPr>
          <w:rFonts w:ascii="Open Sans" w:hAnsi="Open Sans" w:cs="Open Sans"/>
          <w:sz w:val="22"/>
          <w:szCs w:val="22"/>
        </w:rPr>
        <w:t xml:space="preserve">Jeżeli Wykonawca w terminie określonym w ust. </w:t>
      </w:r>
      <w:r>
        <w:rPr>
          <w:rFonts w:ascii="Open Sans" w:hAnsi="Open Sans" w:cs="Open Sans"/>
          <w:sz w:val="22"/>
          <w:szCs w:val="22"/>
          <w:lang w:val="pl-PL"/>
        </w:rPr>
        <w:t>9</w:t>
      </w:r>
      <w:r w:rsidRPr="002B5307">
        <w:rPr>
          <w:rFonts w:ascii="Open Sans" w:hAnsi="Open Sans" w:cs="Open Sans"/>
          <w:sz w:val="22"/>
          <w:szCs w:val="22"/>
          <w:lang w:val="pl-PL"/>
        </w:rPr>
        <w:t xml:space="preserve"> </w:t>
      </w:r>
      <w:r w:rsidRPr="002B5307">
        <w:rPr>
          <w:rFonts w:ascii="Open Sans" w:hAnsi="Open Sans" w:cs="Open Sans"/>
          <w:sz w:val="22"/>
          <w:szCs w:val="22"/>
        </w:rPr>
        <w:t xml:space="preserve">nie </w:t>
      </w:r>
      <w:r w:rsidRPr="002B5307">
        <w:rPr>
          <w:rFonts w:ascii="Open Sans" w:hAnsi="Open Sans" w:cs="Open Sans"/>
          <w:sz w:val="22"/>
          <w:szCs w:val="22"/>
          <w:lang w:val="pl-PL"/>
        </w:rPr>
        <w:t xml:space="preserve">doręczy </w:t>
      </w:r>
      <w:r w:rsidRPr="002B5307">
        <w:rPr>
          <w:rFonts w:ascii="Open Sans" w:hAnsi="Open Sans" w:cs="Open Sans"/>
          <w:sz w:val="22"/>
          <w:szCs w:val="22"/>
        </w:rPr>
        <w:t xml:space="preserve">Zamawiającemu </w:t>
      </w:r>
      <w:r w:rsidRPr="002B5307">
        <w:rPr>
          <w:rFonts w:ascii="Open Sans" w:hAnsi="Open Sans" w:cs="Open Sans"/>
          <w:sz w:val="22"/>
          <w:szCs w:val="22"/>
          <w:lang w:val="pl-PL"/>
        </w:rPr>
        <w:t>dokumentu potwierdzającego przesunięcie terminu ważności zabezpieczenia</w:t>
      </w:r>
      <w:r w:rsidRPr="002B5307">
        <w:rPr>
          <w:rFonts w:ascii="Open Sans" w:hAnsi="Open Sans" w:cs="Open Sans"/>
          <w:sz w:val="22"/>
          <w:szCs w:val="22"/>
        </w:rPr>
        <w:t>, Zamawiający</w:t>
      </w:r>
      <w:r w:rsidRPr="002B5307">
        <w:rPr>
          <w:rFonts w:ascii="Open Sans" w:hAnsi="Open Sans" w:cs="Open Sans"/>
          <w:sz w:val="22"/>
          <w:szCs w:val="22"/>
          <w:lang w:val="pl-PL"/>
        </w:rPr>
        <w:t>, w związku z nienależytym wykonaniem Umowy przez Wykonawcę,</w:t>
      </w:r>
      <w:r w:rsidRPr="002B5307">
        <w:rPr>
          <w:rFonts w:ascii="Open Sans" w:hAnsi="Open Sans" w:cs="Open Sans"/>
          <w:sz w:val="22"/>
          <w:szCs w:val="22"/>
        </w:rPr>
        <w:t xml:space="preserve"> będzie uprawniony do zrealizowania dotychczasowego zabezpieczenia w trybie wypłaty całej kwoty, na jaką w dacie wystąpienia z roszczeniem opiewać będzie dotychczasowe zabezpieczenie.</w:t>
      </w:r>
    </w:p>
    <w:p w14:paraId="030A0BDE" w14:textId="77777777" w:rsidR="00EC205C" w:rsidRPr="002B5307" w:rsidRDefault="00F16D66" w:rsidP="001B705F">
      <w:pPr>
        <w:numPr>
          <w:ilvl w:val="0"/>
          <w:numId w:val="22"/>
        </w:numPr>
        <w:tabs>
          <w:tab w:val="clear" w:pos="720"/>
        </w:tabs>
        <w:suppressAutoHyphens/>
        <w:ind w:left="284" w:hanging="426"/>
        <w:jc w:val="both"/>
      </w:pPr>
      <w:r w:rsidRPr="00A714F8">
        <w:rPr>
          <w:rFonts w:ascii="Open Sans" w:hAnsi="Open Sans" w:cs="Open Sans"/>
          <w:sz w:val="22"/>
          <w:szCs w:val="22"/>
        </w:rPr>
        <w:t>Poręczenia i gwarancje muszą zobowiązywać poręczyciela lub gwaranta do zapłaty na rzecz Zamawiającego sumy gwarancji z tytułu niewykonan</w:t>
      </w:r>
      <w:r w:rsidRPr="00F16D66">
        <w:rPr>
          <w:rFonts w:ascii="Open Sans" w:hAnsi="Open Sans" w:cs="Open Sans"/>
          <w:sz w:val="22"/>
          <w:szCs w:val="22"/>
        </w:rPr>
        <w:t>ia lub nienależytego wykonania u</w:t>
      </w:r>
      <w:r w:rsidRPr="00A714F8">
        <w:rPr>
          <w:rFonts w:ascii="Open Sans" w:hAnsi="Open Sans" w:cs="Open Sans"/>
          <w:sz w:val="22"/>
          <w:szCs w:val="22"/>
        </w:rPr>
        <w:t>mowy przez Wykonawcę.</w:t>
      </w:r>
    </w:p>
    <w:p w14:paraId="3375F0D5" w14:textId="77777777" w:rsidR="000673C1" w:rsidRPr="002B5307" w:rsidRDefault="000673C1" w:rsidP="00D468CF">
      <w:pPr>
        <w:tabs>
          <w:tab w:val="left" w:pos="0"/>
          <w:tab w:val="left" w:pos="336"/>
          <w:tab w:val="left" w:pos="720"/>
        </w:tabs>
        <w:suppressAutoHyphens/>
        <w:ind w:left="336" w:hanging="336"/>
        <w:rPr>
          <w:rFonts w:ascii="Open Sans" w:hAnsi="Open Sans" w:cs="Open Sans"/>
          <w:b/>
          <w:bCs/>
          <w:sz w:val="22"/>
          <w:szCs w:val="22"/>
        </w:rPr>
      </w:pPr>
    </w:p>
    <w:p w14:paraId="4EA4E329" w14:textId="77777777" w:rsidR="000673C1" w:rsidRPr="002B5307" w:rsidRDefault="000673C1" w:rsidP="00D468CF">
      <w:pPr>
        <w:tabs>
          <w:tab w:val="left" w:pos="0"/>
          <w:tab w:val="left" w:pos="336"/>
          <w:tab w:val="left" w:pos="720"/>
        </w:tabs>
        <w:suppressAutoHyphens/>
        <w:ind w:left="336" w:hanging="336"/>
        <w:jc w:val="center"/>
        <w:rPr>
          <w:rFonts w:ascii="Open Sans" w:hAnsi="Open Sans" w:cs="Open Sans"/>
          <w:b/>
          <w:bCs/>
          <w:sz w:val="22"/>
          <w:szCs w:val="22"/>
        </w:rPr>
      </w:pPr>
      <w:r w:rsidRPr="002B5307">
        <w:rPr>
          <w:rFonts w:ascii="Open Sans" w:hAnsi="Open Sans" w:cs="Open Sans"/>
          <w:b/>
          <w:bCs/>
          <w:sz w:val="22"/>
          <w:szCs w:val="22"/>
        </w:rPr>
        <w:t>§</w:t>
      </w:r>
      <w:r w:rsidRPr="002B5307">
        <w:rPr>
          <w:rFonts w:ascii="Open Sans" w:hAnsi="Open Sans" w:cs="Open Sans"/>
          <w:sz w:val="22"/>
          <w:szCs w:val="22"/>
        </w:rPr>
        <w:t xml:space="preserve"> </w:t>
      </w:r>
      <w:r w:rsidR="00FF26DA" w:rsidRPr="002B5307">
        <w:rPr>
          <w:rFonts w:ascii="Open Sans" w:hAnsi="Open Sans" w:cs="Open Sans"/>
          <w:b/>
          <w:bCs/>
          <w:sz w:val="22"/>
          <w:szCs w:val="22"/>
        </w:rPr>
        <w:t>12</w:t>
      </w:r>
    </w:p>
    <w:p w14:paraId="26AB8D30" w14:textId="77777777" w:rsidR="000673C1" w:rsidRPr="002B5307" w:rsidRDefault="000673C1" w:rsidP="00BB7B33">
      <w:pPr>
        <w:tabs>
          <w:tab w:val="left" w:pos="0"/>
        </w:tabs>
        <w:suppressAutoHyphens/>
        <w:jc w:val="center"/>
        <w:rPr>
          <w:rFonts w:ascii="Open Sans" w:hAnsi="Open Sans" w:cs="Open Sans"/>
          <w:b/>
          <w:bCs/>
          <w:sz w:val="22"/>
          <w:szCs w:val="22"/>
        </w:rPr>
      </w:pPr>
      <w:r w:rsidRPr="002B5307">
        <w:rPr>
          <w:rFonts w:ascii="Open Sans" w:hAnsi="Open Sans" w:cs="Open Sans"/>
          <w:b/>
          <w:bCs/>
          <w:sz w:val="22"/>
          <w:szCs w:val="22"/>
        </w:rPr>
        <w:t>Kary umowne</w:t>
      </w:r>
    </w:p>
    <w:p w14:paraId="1E54367E" w14:textId="77777777" w:rsidR="00BF3FFC" w:rsidRPr="002B5307" w:rsidRDefault="00BF3FFC" w:rsidP="00D468CF">
      <w:pPr>
        <w:widowControl/>
        <w:numPr>
          <w:ilvl w:val="0"/>
          <w:numId w:val="14"/>
        </w:numPr>
        <w:autoSpaceDE/>
        <w:autoSpaceDN/>
        <w:adjustRightInd/>
        <w:ind w:left="284" w:hanging="284"/>
        <w:jc w:val="both"/>
        <w:rPr>
          <w:rFonts w:ascii="Open Sans" w:hAnsi="Open Sans" w:cs="Open Sans"/>
          <w:sz w:val="22"/>
          <w:szCs w:val="22"/>
        </w:rPr>
      </w:pPr>
      <w:r w:rsidRPr="002B5307">
        <w:rPr>
          <w:rFonts w:ascii="Open Sans" w:hAnsi="Open Sans" w:cs="Open Sans"/>
          <w:sz w:val="22"/>
          <w:szCs w:val="22"/>
        </w:rPr>
        <w:t xml:space="preserve">W przypadku nie wykonania lub nienależytego wykonania Umowy </w:t>
      </w:r>
      <w:r w:rsidR="000F7955" w:rsidRPr="002B5307">
        <w:rPr>
          <w:rFonts w:ascii="Open Sans" w:hAnsi="Open Sans" w:cs="Open Sans"/>
          <w:sz w:val="22"/>
          <w:szCs w:val="22"/>
        </w:rPr>
        <w:t xml:space="preserve">przez Wykonawcę </w:t>
      </w:r>
      <w:r w:rsidRPr="002B5307">
        <w:rPr>
          <w:rFonts w:ascii="Open Sans" w:hAnsi="Open Sans" w:cs="Open Sans"/>
          <w:sz w:val="22"/>
          <w:szCs w:val="22"/>
        </w:rPr>
        <w:t>naliczane będą kary umowne.</w:t>
      </w:r>
    </w:p>
    <w:p w14:paraId="1FBB4143" w14:textId="77777777" w:rsidR="00BF3FFC" w:rsidRPr="002B5307" w:rsidRDefault="00BF3FFC" w:rsidP="00D468CF">
      <w:pPr>
        <w:widowControl/>
        <w:numPr>
          <w:ilvl w:val="0"/>
          <w:numId w:val="14"/>
        </w:numPr>
        <w:autoSpaceDE/>
        <w:autoSpaceDN/>
        <w:adjustRightInd/>
        <w:ind w:left="284" w:hanging="284"/>
        <w:jc w:val="both"/>
        <w:rPr>
          <w:rFonts w:ascii="Open Sans" w:hAnsi="Open Sans" w:cs="Open Sans"/>
          <w:sz w:val="22"/>
          <w:szCs w:val="22"/>
        </w:rPr>
      </w:pPr>
      <w:r w:rsidRPr="002B5307">
        <w:rPr>
          <w:rFonts w:ascii="Open Sans" w:hAnsi="Open Sans" w:cs="Open Sans"/>
          <w:sz w:val="22"/>
          <w:szCs w:val="22"/>
        </w:rPr>
        <w:t>Wykonawca zobowiązany jest do zapłaty kary umownej:</w:t>
      </w:r>
    </w:p>
    <w:p w14:paraId="6DC377BC" w14:textId="5FC7E125" w:rsidR="008B5ED9" w:rsidRPr="002B5307" w:rsidRDefault="00BF3FFC" w:rsidP="00D468CF">
      <w:pPr>
        <w:widowControl/>
        <w:numPr>
          <w:ilvl w:val="0"/>
          <w:numId w:val="77"/>
        </w:numPr>
        <w:suppressAutoHyphens/>
        <w:autoSpaceDE/>
        <w:autoSpaceDN/>
        <w:adjustRightInd/>
        <w:ind w:left="426" w:hanging="284"/>
        <w:contextualSpacing/>
        <w:jc w:val="both"/>
        <w:rPr>
          <w:rFonts w:ascii="Open Sans" w:hAnsi="Open Sans" w:cs="Open Sans"/>
          <w:sz w:val="22"/>
          <w:szCs w:val="22"/>
        </w:rPr>
      </w:pPr>
      <w:r w:rsidRPr="002B5307">
        <w:rPr>
          <w:rFonts w:ascii="Open Sans" w:hAnsi="Open Sans" w:cs="Open Sans"/>
          <w:sz w:val="22"/>
          <w:szCs w:val="22"/>
        </w:rPr>
        <w:lastRenderedPageBreak/>
        <w:t>za</w:t>
      </w:r>
      <w:r w:rsidR="000673C1" w:rsidRPr="002B5307">
        <w:rPr>
          <w:rFonts w:ascii="Open Sans" w:hAnsi="Open Sans" w:cs="Open Sans"/>
          <w:sz w:val="22"/>
          <w:szCs w:val="22"/>
        </w:rPr>
        <w:t xml:space="preserve"> niedotrzymanie terminu zakończenia </w:t>
      </w:r>
      <w:r w:rsidR="000B6DE4" w:rsidRPr="002B5307">
        <w:rPr>
          <w:rFonts w:ascii="Open Sans" w:hAnsi="Open Sans" w:cs="Open Sans"/>
          <w:sz w:val="22"/>
          <w:szCs w:val="22"/>
        </w:rPr>
        <w:t>robót</w:t>
      </w:r>
      <w:r w:rsidR="00E52632" w:rsidRPr="002B5307">
        <w:rPr>
          <w:rFonts w:ascii="Open Sans" w:hAnsi="Open Sans" w:cs="Open Sans"/>
          <w:sz w:val="22"/>
          <w:szCs w:val="22"/>
        </w:rPr>
        <w:t>, określonego w §</w:t>
      </w:r>
      <w:r w:rsidR="00D16333">
        <w:rPr>
          <w:rFonts w:ascii="Open Sans" w:hAnsi="Open Sans" w:cs="Open Sans"/>
          <w:sz w:val="22"/>
          <w:szCs w:val="22"/>
        </w:rPr>
        <w:t xml:space="preserve"> </w:t>
      </w:r>
      <w:r w:rsidR="00E52632" w:rsidRPr="002B5307">
        <w:rPr>
          <w:rFonts w:ascii="Open Sans" w:hAnsi="Open Sans" w:cs="Open Sans"/>
          <w:sz w:val="22"/>
          <w:szCs w:val="22"/>
        </w:rPr>
        <w:t>4 ust. 1 Umowy</w:t>
      </w:r>
      <w:r w:rsidR="000673C1" w:rsidRPr="002B5307">
        <w:rPr>
          <w:rFonts w:ascii="Open Sans" w:hAnsi="Open Sans" w:cs="Open Sans"/>
          <w:sz w:val="22"/>
          <w:szCs w:val="22"/>
        </w:rPr>
        <w:t xml:space="preserve"> </w:t>
      </w:r>
      <w:r w:rsidR="0002153E" w:rsidRPr="002B5307">
        <w:rPr>
          <w:rFonts w:ascii="Open Sans" w:hAnsi="Open Sans" w:cs="Open Sans"/>
          <w:sz w:val="22"/>
          <w:szCs w:val="22"/>
        </w:rPr>
        <w:t xml:space="preserve">- </w:t>
      </w:r>
      <w:r w:rsidR="007C3E15">
        <w:rPr>
          <w:rFonts w:ascii="Open Sans" w:hAnsi="Open Sans" w:cs="Open Sans"/>
          <w:sz w:val="22"/>
          <w:szCs w:val="22"/>
        </w:rPr>
        <w:br/>
      </w:r>
      <w:r w:rsidR="00EA022E" w:rsidRPr="002B5307">
        <w:rPr>
          <w:rFonts w:ascii="Open Sans" w:hAnsi="Open Sans" w:cs="Open Sans"/>
          <w:sz w:val="22"/>
          <w:szCs w:val="22"/>
        </w:rPr>
        <w:t xml:space="preserve">w wysokości </w:t>
      </w:r>
      <w:r w:rsidR="005A70D7">
        <w:rPr>
          <w:rFonts w:ascii="Open Sans" w:hAnsi="Open Sans" w:cs="Open Sans"/>
          <w:sz w:val="22"/>
          <w:szCs w:val="22"/>
        </w:rPr>
        <w:t>0,05</w:t>
      </w:r>
      <w:r w:rsidR="007C3E15" w:rsidRPr="002B5307">
        <w:rPr>
          <w:rFonts w:ascii="Open Sans" w:hAnsi="Open Sans" w:cs="Open Sans"/>
          <w:sz w:val="22"/>
          <w:szCs w:val="22"/>
        </w:rPr>
        <w:t xml:space="preserve"> </w:t>
      </w:r>
      <w:r w:rsidR="00EA022E" w:rsidRPr="002B5307">
        <w:rPr>
          <w:rFonts w:ascii="Open Sans" w:hAnsi="Open Sans" w:cs="Open Sans"/>
          <w:sz w:val="22"/>
          <w:szCs w:val="22"/>
        </w:rPr>
        <w:t>% wynagrodzenia</w:t>
      </w:r>
      <w:r w:rsidR="00EA022E" w:rsidRPr="002B5307">
        <w:rPr>
          <w:rFonts w:ascii="Open Sans" w:hAnsi="Open Sans" w:cs="Open Sans"/>
          <w:b/>
          <w:bCs/>
          <w:sz w:val="22"/>
          <w:szCs w:val="22"/>
        </w:rPr>
        <w:t xml:space="preserve"> </w:t>
      </w:r>
      <w:r w:rsidR="00EA022E" w:rsidRPr="002B5307">
        <w:rPr>
          <w:rFonts w:ascii="Open Sans" w:hAnsi="Open Sans" w:cs="Open Sans"/>
          <w:bCs/>
          <w:sz w:val="22"/>
          <w:szCs w:val="22"/>
        </w:rPr>
        <w:t>umownego</w:t>
      </w:r>
      <w:r w:rsidRPr="002B5307">
        <w:rPr>
          <w:rFonts w:ascii="Open Sans" w:hAnsi="Open Sans" w:cs="Open Sans"/>
          <w:bCs/>
          <w:sz w:val="22"/>
          <w:szCs w:val="22"/>
        </w:rPr>
        <w:t xml:space="preserve">, </w:t>
      </w:r>
      <w:r w:rsidRPr="002B5307">
        <w:rPr>
          <w:rFonts w:ascii="Open Sans" w:hAnsi="Open Sans" w:cs="Open Sans"/>
          <w:sz w:val="22"/>
          <w:szCs w:val="22"/>
        </w:rPr>
        <w:t>za każdy dzień zwłoki</w:t>
      </w:r>
      <w:r w:rsidR="005A355E">
        <w:rPr>
          <w:rFonts w:ascii="Open Sans" w:hAnsi="Open Sans" w:cs="Open Sans"/>
          <w:sz w:val="22"/>
          <w:szCs w:val="22"/>
        </w:rPr>
        <w:t>,</w:t>
      </w:r>
    </w:p>
    <w:p w14:paraId="7ED563AD" w14:textId="121524D5" w:rsidR="00014FD0" w:rsidRPr="002B5307" w:rsidRDefault="00BF3FFC" w:rsidP="00D468CF">
      <w:pPr>
        <w:numPr>
          <w:ilvl w:val="0"/>
          <w:numId w:val="77"/>
        </w:numPr>
        <w:suppressAutoHyphens/>
        <w:ind w:left="426" w:hanging="284"/>
        <w:contextualSpacing/>
        <w:jc w:val="both"/>
        <w:rPr>
          <w:rFonts w:ascii="Open Sans" w:hAnsi="Open Sans" w:cs="Open Sans"/>
          <w:sz w:val="22"/>
          <w:szCs w:val="22"/>
        </w:rPr>
      </w:pPr>
      <w:r w:rsidRPr="002B5307">
        <w:rPr>
          <w:rFonts w:ascii="Open Sans" w:hAnsi="Open Sans" w:cs="Open Sans"/>
          <w:sz w:val="22"/>
          <w:szCs w:val="22"/>
        </w:rPr>
        <w:t xml:space="preserve">za </w:t>
      </w:r>
      <w:r w:rsidR="000673C1" w:rsidRPr="002B5307">
        <w:rPr>
          <w:rFonts w:ascii="Open Sans" w:hAnsi="Open Sans" w:cs="Open Sans"/>
          <w:sz w:val="22"/>
          <w:szCs w:val="22"/>
        </w:rPr>
        <w:t xml:space="preserve">nieusunięcie wad ujawnionych </w:t>
      </w:r>
      <w:r w:rsidR="000B6DE4" w:rsidRPr="002B5307">
        <w:rPr>
          <w:rFonts w:ascii="Open Sans" w:hAnsi="Open Sans" w:cs="Open Sans"/>
          <w:sz w:val="22"/>
          <w:szCs w:val="22"/>
        </w:rPr>
        <w:t>przy odbiorze</w:t>
      </w:r>
      <w:r w:rsidR="00A92878" w:rsidRPr="002B5307">
        <w:rPr>
          <w:rFonts w:ascii="Open Sans" w:hAnsi="Open Sans" w:cs="Open Sans"/>
          <w:sz w:val="22"/>
          <w:szCs w:val="22"/>
        </w:rPr>
        <w:t xml:space="preserve"> albo</w:t>
      </w:r>
      <w:r w:rsidR="000B6DE4" w:rsidRPr="002B5307">
        <w:rPr>
          <w:rFonts w:ascii="Open Sans" w:hAnsi="Open Sans" w:cs="Open Sans"/>
          <w:sz w:val="22"/>
          <w:szCs w:val="22"/>
        </w:rPr>
        <w:t xml:space="preserve"> </w:t>
      </w:r>
      <w:r w:rsidR="000673C1" w:rsidRPr="002B5307">
        <w:rPr>
          <w:rFonts w:ascii="Open Sans" w:hAnsi="Open Sans" w:cs="Open Sans"/>
          <w:sz w:val="22"/>
          <w:szCs w:val="22"/>
        </w:rPr>
        <w:t xml:space="preserve">w okresie rękojmi </w:t>
      </w:r>
      <w:r w:rsidR="000B6DE4" w:rsidRPr="002B5307">
        <w:rPr>
          <w:rFonts w:ascii="Open Sans" w:hAnsi="Open Sans" w:cs="Open Sans"/>
          <w:sz w:val="22"/>
          <w:szCs w:val="22"/>
        </w:rPr>
        <w:t xml:space="preserve">i gwarancji </w:t>
      </w:r>
      <w:r w:rsidR="00E52632" w:rsidRPr="002B5307">
        <w:rPr>
          <w:rFonts w:ascii="Open Sans" w:hAnsi="Open Sans" w:cs="Open Sans"/>
          <w:sz w:val="22"/>
          <w:szCs w:val="22"/>
        </w:rPr>
        <w:t>jakości</w:t>
      </w:r>
      <w:r w:rsidRPr="002B5307">
        <w:rPr>
          <w:rFonts w:ascii="Open Sans" w:hAnsi="Open Sans" w:cs="Open Sans"/>
          <w:sz w:val="22"/>
          <w:szCs w:val="22"/>
        </w:rPr>
        <w:t xml:space="preserve"> </w:t>
      </w:r>
      <w:r w:rsidR="00CA0B83" w:rsidRPr="002B5307">
        <w:rPr>
          <w:rFonts w:ascii="Open Sans" w:hAnsi="Open Sans" w:cs="Open Sans"/>
          <w:sz w:val="22"/>
          <w:szCs w:val="22"/>
        </w:rPr>
        <w:t xml:space="preserve">w wysokości </w:t>
      </w:r>
      <w:r w:rsidR="005A70D7">
        <w:rPr>
          <w:rFonts w:ascii="Open Sans" w:hAnsi="Open Sans" w:cs="Open Sans"/>
          <w:sz w:val="22"/>
          <w:szCs w:val="22"/>
        </w:rPr>
        <w:t>0,05</w:t>
      </w:r>
      <w:r w:rsidR="000056C8">
        <w:rPr>
          <w:rFonts w:ascii="Open Sans" w:hAnsi="Open Sans" w:cs="Open Sans"/>
          <w:b/>
          <w:color w:val="FF0000"/>
          <w:sz w:val="22"/>
          <w:szCs w:val="22"/>
        </w:rPr>
        <w:t xml:space="preserve"> </w:t>
      </w:r>
      <w:r w:rsidR="00CA0B83" w:rsidRPr="002B5307">
        <w:rPr>
          <w:rFonts w:ascii="Open Sans" w:hAnsi="Open Sans" w:cs="Open Sans"/>
          <w:sz w:val="22"/>
          <w:szCs w:val="22"/>
        </w:rPr>
        <w:t>% wynagrodzenia</w:t>
      </w:r>
      <w:r w:rsidR="00CA0B83" w:rsidRPr="002B5307">
        <w:rPr>
          <w:rFonts w:ascii="Open Sans" w:hAnsi="Open Sans" w:cs="Open Sans"/>
          <w:b/>
          <w:bCs/>
          <w:sz w:val="22"/>
          <w:szCs w:val="22"/>
        </w:rPr>
        <w:t xml:space="preserve"> </w:t>
      </w:r>
      <w:r w:rsidR="00CA0B83" w:rsidRPr="002B5307">
        <w:rPr>
          <w:rFonts w:ascii="Open Sans" w:hAnsi="Open Sans" w:cs="Open Sans"/>
          <w:bCs/>
          <w:sz w:val="22"/>
          <w:szCs w:val="22"/>
        </w:rPr>
        <w:t>umownego</w:t>
      </w:r>
      <w:r w:rsidRPr="002B5307">
        <w:rPr>
          <w:rFonts w:ascii="Open Sans" w:hAnsi="Open Sans" w:cs="Open Sans"/>
          <w:bCs/>
          <w:sz w:val="22"/>
          <w:szCs w:val="22"/>
        </w:rPr>
        <w:t>,</w:t>
      </w:r>
      <w:r w:rsidRPr="002B5307">
        <w:rPr>
          <w:rFonts w:ascii="Open Sans" w:hAnsi="Open Sans" w:cs="Open Sans"/>
          <w:sz w:val="22"/>
          <w:szCs w:val="22"/>
        </w:rPr>
        <w:t xml:space="preserve"> za każdy dzień zwłoki, licząc od dnia wyznaczonego przez Zamawiającego na usunięcie wad</w:t>
      </w:r>
      <w:r w:rsidR="005A355E">
        <w:rPr>
          <w:rFonts w:ascii="Open Sans" w:hAnsi="Open Sans" w:cs="Open Sans"/>
          <w:sz w:val="22"/>
          <w:szCs w:val="22"/>
        </w:rPr>
        <w:t>,</w:t>
      </w:r>
    </w:p>
    <w:p w14:paraId="5B5DD1C4" w14:textId="5032B16E" w:rsidR="00BF3FFC" w:rsidRPr="002B5307" w:rsidRDefault="00BF3FFC" w:rsidP="00D468CF">
      <w:pPr>
        <w:widowControl/>
        <w:numPr>
          <w:ilvl w:val="0"/>
          <w:numId w:val="77"/>
        </w:numPr>
        <w:autoSpaceDE/>
        <w:autoSpaceDN/>
        <w:adjustRightInd/>
        <w:ind w:left="426" w:hanging="284"/>
        <w:jc w:val="both"/>
        <w:rPr>
          <w:rFonts w:ascii="Open Sans" w:hAnsi="Open Sans" w:cs="Open Sans"/>
          <w:sz w:val="22"/>
          <w:szCs w:val="22"/>
        </w:rPr>
      </w:pPr>
      <w:r w:rsidRPr="002B5307">
        <w:rPr>
          <w:rFonts w:ascii="Open Sans" w:hAnsi="Open Sans" w:cs="Open Sans"/>
          <w:sz w:val="22"/>
          <w:szCs w:val="22"/>
        </w:rPr>
        <w:t xml:space="preserve">jeżeli Wykonawca pomimo wezwania Zamawiającego wykonuje roboty niezgodnie </w:t>
      </w:r>
      <w:r w:rsidR="007C3E15">
        <w:rPr>
          <w:rFonts w:ascii="Open Sans" w:hAnsi="Open Sans" w:cs="Open Sans"/>
          <w:sz w:val="22"/>
          <w:szCs w:val="22"/>
        </w:rPr>
        <w:br/>
      </w:r>
      <w:r w:rsidRPr="002B5307">
        <w:rPr>
          <w:rFonts w:ascii="Open Sans" w:hAnsi="Open Sans" w:cs="Open Sans"/>
          <w:sz w:val="22"/>
          <w:szCs w:val="22"/>
        </w:rPr>
        <w:t xml:space="preserve">z Umową lub nienależycie wykonuje swoje zobowiązania umowne - w wysokości </w:t>
      </w:r>
      <w:r w:rsidR="005A70D7">
        <w:rPr>
          <w:rFonts w:ascii="Open Sans" w:hAnsi="Open Sans" w:cs="Open Sans"/>
          <w:sz w:val="22"/>
          <w:szCs w:val="22"/>
        </w:rPr>
        <w:t>0,03</w:t>
      </w:r>
      <w:r w:rsidR="000056C8">
        <w:rPr>
          <w:rFonts w:ascii="Open Sans" w:hAnsi="Open Sans" w:cs="Open Sans"/>
          <w:b/>
          <w:color w:val="FF0000"/>
          <w:sz w:val="22"/>
          <w:szCs w:val="22"/>
        </w:rPr>
        <w:t xml:space="preserve"> </w:t>
      </w:r>
      <w:r w:rsidRPr="002B5307">
        <w:rPr>
          <w:rFonts w:ascii="Open Sans" w:hAnsi="Open Sans" w:cs="Open Sans"/>
          <w:sz w:val="22"/>
          <w:szCs w:val="22"/>
        </w:rPr>
        <w:t>% wartości wynagrodzenia umownego, za każdy dzień zwłoki w stosunku do terminu wyznaczonego przez Zamawiającego na usunięcie uchybienia,</w:t>
      </w:r>
    </w:p>
    <w:p w14:paraId="39453807" w14:textId="77777777" w:rsidR="0004090D" w:rsidRPr="002B5307" w:rsidRDefault="00173959" w:rsidP="00D468CF">
      <w:pPr>
        <w:numPr>
          <w:ilvl w:val="0"/>
          <w:numId w:val="77"/>
        </w:numPr>
        <w:suppressAutoHyphens/>
        <w:ind w:left="426" w:hanging="284"/>
        <w:contextualSpacing/>
        <w:jc w:val="both"/>
        <w:rPr>
          <w:rFonts w:ascii="Open Sans" w:hAnsi="Open Sans" w:cs="Open Sans"/>
          <w:sz w:val="22"/>
          <w:szCs w:val="22"/>
        </w:rPr>
      </w:pPr>
      <w:r>
        <w:rPr>
          <w:rFonts w:ascii="Open Sans" w:hAnsi="Open Sans" w:cs="Open Sans"/>
          <w:sz w:val="22"/>
          <w:szCs w:val="22"/>
        </w:rPr>
        <w:t>z</w:t>
      </w:r>
      <w:r w:rsidRPr="002B5307">
        <w:rPr>
          <w:rFonts w:ascii="Open Sans" w:hAnsi="Open Sans" w:cs="Open Sans"/>
          <w:sz w:val="22"/>
          <w:szCs w:val="22"/>
        </w:rPr>
        <w:t xml:space="preserve">a </w:t>
      </w:r>
      <w:r w:rsidR="000673C1" w:rsidRPr="002B5307">
        <w:rPr>
          <w:rFonts w:ascii="Open Sans" w:hAnsi="Open Sans" w:cs="Open Sans"/>
          <w:sz w:val="22"/>
          <w:szCs w:val="22"/>
        </w:rPr>
        <w:t>odstąpienie od umowy przez Wykonawcę lub Zamawi</w:t>
      </w:r>
      <w:r w:rsidR="0004090D" w:rsidRPr="002B5307">
        <w:rPr>
          <w:rFonts w:ascii="Open Sans" w:hAnsi="Open Sans" w:cs="Open Sans"/>
          <w:sz w:val="22"/>
          <w:szCs w:val="22"/>
        </w:rPr>
        <w:t xml:space="preserve">ającego z przyczyn zależnych od </w:t>
      </w:r>
      <w:r w:rsidR="000673C1" w:rsidRPr="002B5307">
        <w:rPr>
          <w:rFonts w:ascii="Open Sans" w:hAnsi="Open Sans" w:cs="Open Sans"/>
          <w:sz w:val="22"/>
          <w:szCs w:val="22"/>
        </w:rPr>
        <w:t xml:space="preserve">Wykonawcy, Wykonawca zapłaci Zamawiającemu karę w wysokości </w:t>
      </w:r>
      <w:r w:rsidR="000673C1" w:rsidRPr="002B5307">
        <w:rPr>
          <w:rFonts w:ascii="Open Sans" w:hAnsi="Open Sans" w:cs="Open Sans"/>
          <w:b/>
          <w:sz w:val="22"/>
          <w:szCs w:val="22"/>
        </w:rPr>
        <w:t>10</w:t>
      </w:r>
      <w:r w:rsidR="0004090D" w:rsidRPr="002B5307">
        <w:rPr>
          <w:rFonts w:ascii="Open Sans" w:hAnsi="Open Sans" w:cs="Open Sans"/>
          <w:b/>
          <w:sz w:val="22"/>
          <w:szCs w:val="22"/>
        </w:rPr>
        <w:t xml:space="preserve"> </w:t>
      </w:r>
      <w:r w:rsidR="000673C1" w:rsidRPr="002B5307">
        <w:rPr>
          <w:rFonts w:ascii="Open Sans" w:hAnsi="Open Sans" w:cs="Open Sans"/>
          <w:b/>
          <w:sz w:val="22"/>
          <w:szCs w:val="22"/>
        </w:rPr>
        <w:t>%</w:t>
      </w:r>
      <w:r w:rsidR="000673C1" w:rsidRPr="002B5307">
        <w:rPr>
          <w:rFonts w:ascii="Open Sans" w:hAnsi="Open Sans" w:cs="Open Sans"/>
          <w:sz w:val="22"/>
          <w:szCs w:val="22"/>
        </w:rPr>
        <w:t xml:space="preserve"> wynagrodzenia umownego</w:t>
      </w:r>
      <w:r w:rsidR="005A355E">
        <w:rPr>
          <w:rFonts w:ascii="Open Sans" w:hAnsi="Open Sans" w:cs="Open Sans"/>
          <w:sz w:val="22"/>
          <w:szCs w:val="22"/>
        </w:rPr>
        <w:t>,</w:t>
      </w:r>
    </w:p>
    <w:p w14:paraId="2F8326A2" w14:textId="44D9CDE7" w:rsidR="0004090D" w:rsidRPr="002B5307" w:rsidRDefault="00173959" w:rsidP="00D468CF">
      <w:pPr>
        <w:numPr>
          <w:ilvl w:val="0"/>
          <w:numId w:val="77"/>
        </w:numPr>
        <w:suppressAutoHyphens/>
        <w:ind w:left="426" w:hanging="284"/>
        <w:contextualSpacing/>
        <w:jc w:val="both"/>
        <w:rPr>
          <w:rFonts w:ascii="Open Sans" w:hAnsi="Open Sans" w:cs="Open Sans"/>
          <w:sz w:val="22"/>
          <w:szCs w:val="22"/>
        </w:rPr>
      </w:pPr>
      <w:r>
        <w:rPr>
          <w:rFonts w:ascii="Open Sans" w:hAnsi="Open Sans" w:cs="Open Sans"/>
          <w:sz w:val="22"/>
          <w:szCs w:val="22"/>
        </w:rPr>
        <w:t>z</w:t>
      </w:r>
      <w:r w:rsidRPr="002B5307">
        <w:rPr>
          <w:rFonts w:ascii="Open Sans" w:hAnsi="Open Sans" w:cs="Open Sans"/>
          <w:sz w:val="22"/>
          <w:szCs w:val="22"/>
        </w:rPr>
        <w:t xml:space="preserve">a </w:t>
      </w:r>
      <w:r w:rsidR="000673C1" w:rsidRPr="002B5307">
        <w:rPr>
          <w:rFonts w:ascii="Open Sans" w:hAnsi="Open Sans" w:cs="Open Sans"/>
          <w:sz w:val="22"/>
          <w:szCs w:val="22"/>
        </w:rPr>
        <w:t xml:space="preserve">brak zapłaty lub nieterminową zapłatę wynagrodzenia należnego Podwykonawcy lub Dalszemu Podwykonawcy, </w:t>
      </w:r>
      <w:r w:rsidR="00F34BB6">
        <w:rPr>
          <w:rFonts w:ascii="Open Sans" w:hAnsi="Open Sans" w:cs="Open Sans"/>
          <w:sz w:val="22"/>
          <w:szCs w:val="22"/>
        </w:rPr>
        <w:t>za wyjątkiem Podwykonawcy lub Dalszego Podwykonawcy, którym zgodnie z § 6 ust. 3 umowy Zamawiający płaci bezpośrednio,</w:t>
      </w:r>
      <w:r w:rsidR="00F34BB6" w:rsidRPr="002B5307">
        <w:rPr>
          <w:rFonts w:ascii="Open Sans" w:hAnsi="Open Sans" w:cs="Open Sans"/>
          <w:sz w:val="22"/>
          <w:szCs w:val="22"/>
        </w:rPr>
        <w:t xml:space="preserve"> </w:t>
      </w:r>
      <w:r w:rsidR="000673C1" w:rsidRPr="002B5307">
        <w:rPr>
          <w:rFonts w:ascii="Open Sans" w:hAnsi="Open Sans" w:cs="Open Sans"/>
          <w:sz w:val="22"/>
          <w:szCs w:val="22"/>
        </w:rPr>
        <w:t xml:space="preserve">Wykonawca  zapłaci Zamawiającemu  karę w wysokości </w:t>
      </w:r>
      <w:r w:rsidR="00D46297">
        <w:rPr>
          <w:rFonts w:ascii="Open Sans" w:hAnsi="Open Sans" w:cs="Open Sans"/>
          <w:sz w:val="22"/>
          <w:szCs w:val="22"/>
        </w:rPr>
        <w:t>10.</w:t>
      </w:r>
      <w:r w:rsidR="00954B0C" w:rsidRPr="002B5307">
        <w:rPr>
          <w:rFonts w:ascii="Open Sans" w:hAnsi="Open Sans" w:cs="Open Sans"/>
          <w:sz w:val="22"/>
          <w:szCs w:val="22"/>
        </w:rPr>
        <w:t>000</w:t>
      </w:r>
      <w:r w:rsidR="0004090D" w:rsidRPr="002B5307">
        <w:rPr>
          <w:rFonts w:ascii="Open Sans" w:hAnsi="Open Sans" w:cs="Open Sans"/>
          <w:sz w:val="22"/>
          <w:szCs w:val="22"/>
        </w:rPr>
        <w:t>,00 </w:t>
      </w:r>
      <w:r w:rsidR="00954B0C" w:rsidRPr="002B5307">
        <w:rPr>
          <w:rFonts w:ascii="Open Sans" w:hAnsi="Open Sans" w:cs="Open Sans"/>
          <w:sz w:val="22"/>
          <w:szCs w:val="22"/>
        </w:rPr>
        <w:t>zł</w:t>
      </w:r>
      <w:r w:rsidR="00267BEA" w:rsidRPr="002B5307">
        <w:rPr>
          <w:rFonts w:ascii="Open Sans" w:hAnsi="Open Sans" w:cs="Open Sans"/>
          <w:sz w:val="22"/>
          <w:szCs w:val="22"/>
        </w:rPr>
        <w:t xml:space="preserve"> za każde zdarzenie</w:t>
      </w:r>
      <w:r w:rsidR="005A355E">
        <w:rPr>
          <w:rFonts w:ascii="Open Sans" w:hAnsi="Open Sans" w:cs="Open Sans"/>
          <w:sz w:val="22"/>
          <w:szCs w:val="22"/>
        </w:rPr>
        <w:t>,</w:t>
      </w:r>
    </w:p>
    <w:p w14:paraId="556DD045" w14:textId="77777777" w:rsidR="0004090D" w:rsidRPr="002B5307" w:rsidRDefault="00173959" w:rsidP="00D468CF">
      <w:pPr>
        <w:numPr>
          <w:ilvl w:val="0"/>
          <w:numId w:val="77"/>
        </w:numPr>
        <w:suppressAutoHyphens/>
        <w:ind w:left="426" w:hanging="284"/>
        <w:contextualSpacing/>
        <w:jc w:val="both"/>
        <w:rPr>
          <w:rFonts w:ascii="Open Sans" w:hAnsi="Open Sans" w:cs="Open Sans"/>
          <w:sz w:val="22"/>
          <w:szCs w:val="22"/>
        </w:rPr>
      </w:pPr>
      <w:r>
        <w:rPr>
          <w:rFonts w:ascii="Open Sans" w:hAnsi="Open Sans" w:cs="Open Sans"/>
          <w:sz w:val="22"/>
          <w:szCs w:val="22"/>
        </w:rPr>
        <w:t>z</w:t>
      </w:r>
      <w:r w:rsidRPr="002B5307">
        <w:rPr>
          <w:rFonts w:ascii="Open Sans" w:hAnsi="Open Sans" w:cs="Open Sans"/>
          <w:sz w:val="22"/>
          <w:szCs w:val="22"/>
        </w:rPr>
        <w:t xml:space="preserve">a </w:t>
      </w:r>
      <w:r w:rsidR="000673C1" w:rsidRPr="002B5307">
        <w:rPr>
          <w:rFonts w:ascii="Open Sans" w:hAnsi="Open Sans" w:cs="Open Sans"/>
          <w:sz w:val="22"/>
          <w:szCs w:val="22"/>
        </w:rPr>
        <w:t>nieprzedłożenie do zaakceptowania Zamawiającemu projektu umowy o podwykonawstwo</w:t>
      </w:r>
      <w:r w:rsidR="007F6856" w:rsidRPr="002B5307">
        <w:rPr>
          <w:rFonts w:ascii="Open Sans" w:hAnsi="Open Sans" w:cs="Open Sans"/>
          <w:sz w:val="22"/>
          <w:szCs w:val="22"/>
        </w:rPr>
        <w:t xml:space="preserve"> lub dalsze podwykonawstwo</w:t>
      </w:r>
      <w:r w:rsidR="000673C1" w:rsidRPr="002B5307">
        <w:rPr>
          <w:rFonts w:ascii="Open Sans" w:hAnsi="Open Sans" w:cs="Open Sans"/>
          <w:sz w:val="22"/>
          <w:szCs w:val="22"/>
        </w:rPr>
        <w:t xml:space="preserve">, której przedmiotem są </w:t>
      </w:r>
      <w:r w:rsidR="0004090D" w:rsidRPr="002B5307">
        <w:rPr>
          <w:rFonts w:ascii="Open Sans" w:hAnsi="Open Sans" w:cs="Open Sans"/>
          <w:sz w:val="22"/>
          <w:szCs w:val="22"/>
        </w:rPr>
        <w:t>roboty budowlane lub projektu j</w:t>
      </w:r>
      <w:r w:rsidR="000673C1" w:rsidRPr="002B5307">
        <w:rPr>
          <w:rFonts w:ascii="Open Sans" w:hAnsi="Open Sans" w:cs="Open Sans"/>
          <w:sz w:val="22"/>
          <w:szCs w:val="22"/>
        </w:rPr>
        <w:t xml:space="preserve">ej zmiany Wykonawca  zapłaci Zamawiającemu  karę w wysokości </w:t>
      </w:r>
      <w:r w:rsidR="004C0888">
        <w:rPr>
          <w:rFonts w:ascii="Open Sans" w:hAnsi="Open Sans" w:cs="Open Sans"/>
          <w:sz w:val="22"/>
          <w:szCs w:val="22"/>
        </w:rPr>
        <w:t>2</w:t>
      </w:r>
      <w:r w:rsidR="00D12A54" w:rsidRPr="002B5307">
        <w:rPr>
          <w:rFonts w:ascii="Open Sans" w:hAnsi="Open Sans" w:cs="Open Sans"/>
          <w:sz w:val="22"/>
          <w:szCs w:val="22"/>
        </w:rPr>
        <w:t>.000,00 zł za każde zdarzenie</w:t>
      </w:r>
      <w:r w:rsidR="00AB291F">
        <w:rPr>
          <w:rFonts w:ascii="Open Sans" w:hAnsi="Open Sans" w:cs="Open Sans"/>
          <w:sz w:val="22"/>
          <w:szCs w:val="22"/>
        </w:rPr>
        <w:t>,</w:t>
      </w:r>
    </w:p>
    <w:p w14:paraId="70DBC27A" w14:textId="77777777" w:rsidR="00933C5A" w:rsidRPr="00A714F8" w:rsidRDefault="00173959" w:rsidP="001E2CE3">
      <w:pPr>
        <w:numPr>
          <w:ilvl w:val="0"/>
          <w:numId w:val="77"/>
        </w:numPr>
        <w:suppressAutoHyphens/>
        <w:ind w:left="426" w:hanging="284"/>
        <w:contextualSpacing/>
        <w:jc w:val="both"/>
        <w:rPr>
          <w:rFonts w:ascii="Open Sans" w:hAnsi="Open Sans" w:cs="Open Sans"/>
          <w:sz w:val="22"/>
          <w:szCs w:val="22"/>
        </w:rPr>
      </w:pPr>
      <w:r>
        <w:rPr>
          <w:rFonts w:ascii="Open Sans" w:hAnsi="Open Sans" w:cs="Open Sans"/>
          <w:sz w:val="22"/>
          <w:szCs w:val="22"/>
        </w:rPr>
        <w:t>z</w:t>
      </w:r>
      <w:r w:rsidRPr="002B5307">
        <w:rPr>
          <w:rFonts w:ascii="Open Sans" w:hAnsi="Open Sans" w:cs="Open Sans"/>
          <w:sz w:val="22"/>
          <w:szCs w:val="22"/>
        </w:rPr>
        <w:t xml:space="preserve">a </w:t>
      </w:r>
      <w:r w:rsidR="000673C1" w:rsidRPr="002B5307">
        <w:rPr>
          <w:rFonts w:ascii="Open Sans" w:hAnsi="Open Sans" w:cs="Open Sans"/>
          <w:sz w:val="22"/>
          <w:szCs w:val="22"/>
        </w:rPr>
        <w:t xml:space="preserve">nieprzedłożenie Zamawiającemu poświadczonej za zgodność z oryginałem  kopii  umowy o podwykonawstwo </w:t>
      </w:r>
      <w:r w:rsidR="007F6856" w:rsidRPr="002B5307">
        <w:rPr>
          <w:rFonts w:ascii="Open Sans" w:hAnsi="Open Sans" w:cs="Open Sans"/>
          <w:sz w:val="22"/>
          <w:szCs w:val="22"/>
        </w:rPr>
        <w:t xml:space="preserve">lub dalsze podwykonawstwo </w:t>
      </w:r>
      <w:r w:rsidR="000673C1" w:rsidRPr="002B5307">
        <w:rPr>
          <w:rFonts w:ascii="Open Sans" w:hAnsi="Open Sans" w:cs="Open Sans"/>
          <w:sz w:val="22"/>
          <w:szCs w:val="22"/>
        </w:rPr>
        <w:t xml:space="preserve">lub jej zmiany </w:t>
      </w:r>
      <w:r w:rsidR="00B56F8D" w:rsidRPr="002B5307">
        <w:rPr>
          <w:rFonts w:ascii="Open Sans" w:hAnsi="Open Sans" w:cs="Open Sans"/>
          <w:sz w:val="22"/>
          <w:szCs w:val="22"/>
        </w:rPr>
        <w:t xml:space="preserve">w terminie </w:t>
      </w:r>
      <w:r w:rsidR="00954B0C" w:rsidRPr="002B5307">
        <w:rPr>
          <w:rFonts w:ascii="Open Sans" w:hAnsi="Open Sans" w:cs="Open Sans"/>
          <w:sz w:val="22"/>
          <w:szCs w:val="22"/>
        </w:rPr>
        <w:t>7 dni od dnia zawarcia umowy lub jej zmiany</w:t>
      </w:r>
      <w:r w:rsidR="00B56F8D" w:rsidRPr="002B5307">
        <w:rPr>
          <w:rFonts w:ascii="Open Sans" w:hAnsi="Open Sans" w:cs="Open Sans"/>
          <w:bCs/>
          <w:sz w:val="22"/>
          <w:szCs w:val="22"/>
        </w:rPr>
        <w:t xml:space="preserve">, </w:t>
      </w:r>
      <w:r w:rsidR="000673C1" w:rsidRPr="002B5307">
        <w:rPr>
          <w:rFonts w:ascii="Open Sans" w:hAnsi="Open Sans" w:cs="Open Sans"/>
          <w:sz w:val="22"/>
          <w:szCs w:val="22"/>
        </w:rPr>
        <w:t>Wykonawca  zapłaci Zamawiającemu karę w wysokości</w:t>
      </w:r>
      <w:r w:rsidR="00FF2529" w:rsidRPr="002B5307">
        <w:rPr>
          <w:rFonts w:ascii="Open Sans" w:hAnsi="Open Sans" w:cs="Open Sans"/>
          <w:sz w:val="22"/>
          <w:szCs w:val="22"/>
        </w:rPr>
        <w:t xml:space="preserve"> </w:t>
      </w:r>
      <w:r w:rsidR="004C0888">
        <w:rPr>
          <w:rFonts w:ascii="Open Sans" w:hAnsi="Open Sans" w:cs="Open Sans"/>
          <w:sz w:val="22"/>
          <w:szCs w:val="22"/>
        </w:rPr>
        <w:t>2</w:t>
      </w:r>
      <w:r w:rsidR="00B56F8D" w:rsidRPr="002B5307">
        <w:rPr>
          <w:rFonts w:ascii="Open Sans" w:hAnsi="Open Sans" w:cs="Open Sans"/>
          <w:sz w:val="22"/>
          <w:szCs w:val="22"/>
        </w:rPr>
        <w:t>.000,00</w:t>
      </w:r>
      <w:r w:rsidR="00FF2529" w:rsidRPr="002B5307">
        <w:rPr>
          <w:rFonts w:ascii="Open Sans" w:hAnsi="Open Sans" w:cs="Open Sans"/>
          <w:sz w:val="22"/>
          <w:szCs w:val="22"/>
        </w:rPr>
        <w:t xml:space="preserve"> zł</w:t>
      </w:r>
      <w:r w:rsidR="00B56F8D" w:rsidRPr="002B5307">
        <w:rPr>
          <w:rFonts w:ascii="Open Sans" w:hAnsi="Open Sans" w:cs="Open Sans"/>
          <w:sz w:val="22"/>
          <w:szCs w:val="22"/>
        </w:rPr>
        <w:t xml:space="preserve"> </w:t>
      </w:r>
      <w:r w:rsidR="00FF2529" w:rsidRPr="002B5307">
        <w:rPr>
          <w:rFonts w:ascii="Open Sans" w:hAnsi="Open Sans" w:cs="Open Sans"/>
          <w:sz w:val="22"/>
          <w:szCs w:val="22"/>
        </w:rPr>
        <w:t>za każde zdarzenie</w:t>
      </w:r>
      <w:r w:rsidR="00AB291F">
        <w:rPr>
          <w:rFonts w:ascii="Open Sans" w:hAnsi="Open Sans" w:cs="Open Sans"/>
          <w:b/>
          <w:sz w:val="22"/>
          <w:szCs w:val="22"/>
        </w:rPr>
        <w:t>,</w:t>
      </w:r>
    </w:p>
    <w:p w14:paraId="30A8FACF" w14:textId="77777777" w:rsidR="00856C7F" w:rsidRPr="00A57CDD" w:rsidRDefault="00173959" w:rsidP="00173959">
      <w:pPr>
        <w:numPr>
          <w:ilvl w:val="0"/>
          <w:numId w:val="77"/>
        </w:numPr>
        <w:suppressAutoHyphens/>
        <w:ind w:left="426" w:hanging="284"/>
        <w:contextualSpacing/>
        <w:jc w:val="both"/>
        <w:rPr>
          <w:rFonts w:ascii="Open Sans" w:hAnsi="Open Sans" w:cs="Open Sans"/>
          <w:sz w:val="22"/>
          <w:szCs w:val="22"/>
        </w:rPr>
      </w:pPr>
      <w:r>
        <w:rPr>
          <w:rFonts w:ascii="Open Sans" w:hAnsi="Open Sans" w:cs="Open Sans"/>
          <w:sz w:val="22"/>
          <w:szCs w:val="22"/>
        </w:rPr>
        <w:t>w</w:t>
      </w:r>
      <w:r w:rsidRPr="002B5307">
        <w:rPr>
          <w:rFonts w:ascii="Open Sans" w:hAnsi="Open Sans" w:cs="Open Sans"/>
          <w:sz w:val="22"/>
          <w:szCs w:val="22"/>
        </w:rPr>
        <w:t xml:space="preserve"> </w:t>
      </w:r>
      <w:r w:rsidR="001E6E48" w:rsidRPr="002B5307">
        <w:rPr>
          <w:rFonts w:ascii="Open Sans" w:hAnsi="Open Sans" w:cs="Open Sans"/>
          <w:sz w:val="22"/>
          <w:szCs w:val="22"/>
        </w:rPr>
        <w:t>przypadku niespełnienia przez Wykonawcę lub podwykonawcę wymogu zatrudnienia na podstawie umowy o pracę wynikającego z § 1</w:t>
      </w:r>
      <w:r w:rsidR="00817A53" w:rsidRPr="002B5307">
        <w:rPr>
          <w:rFonts w:ascii="Open Sans" w:hAnsi="Open Sans" w:cs="Open Sans"/>
          <w:sz w:val="22"/>
          <w:szCs w:val="22"/>
        </w:rPr>
        <w:t>8</w:t>
      </w:r>
      <w:r w:rsidR="001E6E48" w:rsidRPr="002B5307">
        <w:rPr>
          <w:rFonts w:ascii="Open Sans" w:hAnsi="Open Sans" w:cs="Open Sans"/>
          <w:sz w:val="22"/>
          <w:szCs w:val="22"/>
        </w:rPr>
        <w:t xml:space="preserve"> umowy,</w:t>
      </w:r>
      <w:r w:rsidR="00DA3B16">
        <w:rPr>
          <w:rFonts w:ascii="Open Sans" w:hAnsi="Open Sans" w:cs="Open Sans"/>
          <w:sz w:val="22"/>
          <w:szCs w:val="22"/>
        </w:rPr>
        <w:t xml:space="preserve"> </w:t>
      </w:r>
      <w:r w:rsidR="00765611">
        <w:rPr>
          <w:rFonts w:ascii="Open Sans" w:hAnsi="Open Sans" w:cs="Open Sans"/>
          <w:sz w:val="22"/>
          <w:szCs w:val="22"/>
        </w:rPr>
        <w:t>W</w:t>
      </w:r>
      <w:r w:rsidR="00765611" w:rsidRPr="00A65818">
        <w:rPr>
          <w:rFonts w:ascii="Open Sans" w:hAnsi="Open Sans" w:cs="Open Sans"/>
          <w:sz w:val="22"/>
          <w:szCs w:val="22"/>
        </w:rPr>
        <w:t xml:space="preserve">ykonawca </w:t>
      </w:r>
      <w:r w:rsidR="001E6E48" w:rsidRPr="00A65818">
        <w:rPr>
          <w:rFonts w:ascii="Open Sans" w:hAnsi="Open Sans" w:cs="Open Sans"/>
          <w:sz w:val="22"/>
          <w:szCs w:val="22"/>
        </w:rPr>
        <w:t xml:space="preserve">zapłaci karę umowną w wysokości </w:t>
      </w:r>
      <w:r w:rsidR="009C258D" w:rsidRPr="00A65818">
        <w:rPr>
          <w:rFonts w:ascii="Open Sans" w:hAnsi="Open Sans" w:cs="Open Sans"/>
          <w:sz w:val="22"/>
          <w:szCs w:val="22"/>
        </w:rPr>
        <w:t>1</w:t>
      </w:r>
      <w:r w:rsidR="001E6E48" w:rsidRPr="00A65818">
        <w:rPr>
          <w:rFonts w:ascii="Open Sans" w:hAnsi="Open Sans" w:cs="Open Sans"/>
          <w:sz w:val="22"/>
          <w:szCs w:val="22"/>
        </w:rPr>
        <w:t>00,00 zł za każdy stwierdzony przypadek</w:t>
      </w:r>
      <w:r w:rsidR="00BF3FFC" w:rsidRPr="00A65818">
        <w:rPr>
          <w:rFonts w:ascii="Open Sans" w:hAnsi="Open Sans" w:cs="Open Sans"/>
          <w:sz w:val="22"/>
          <w:szCs w:val="22"/>
        </w:rPr>
        <w:t xml:space="preserve"> (każdą osobę)</w:t>
      </w:r>
      <w:r w:rsidR="008F5077" w:rsidRPr="00A57CDD">
        <w:rPr>
          <w:rFonts w:ascii="Open Sans" w:hAnsi="Open Sans" w:cs="Open Sans"/>
          <w:sz w:val="22"/>
          <w:szCs w:val="22"/>
        </w:rPr>
        <w:t xml:space="preserve">, </w:t>
      </w:r>
    </w:p>
    <w:p w14:paraId="5DAAB442" w14:textId="77777777" w:rsidR="002731A8" w:rsidRPr="004B58D7" w:rsidRDefault="00AB291F" w:rsidP="005021D0">
      <w:pPr>
        <w:numPr>
          <w:ilvl w:val="0"/>
          <w:numId w:val="77"/>
        </w:numPr>
        <w:suppressAutoHyphens/>
        <w:ind w:left="426" w:hanging="426"/>
        <w:contextualSpacing/>
        <w:jc w:val="both"/>
        <w:rPr>
          <w:rFonts w:ascii="Open Sans" w:hAnsi="Open Sans" w:cs="Open Sans"/>
          <w:sz w:val="22"/>
          <w:szCs w:val="22"/>
        </w:rPr>
      </w:pPr>
      <w:r>
        <w:rPr>
          <w:rFonts w:ascii="Open Sans" w:hAnsi="Open Sans" w:cs="Open Sans"/>
          <w:bCs/>
          <w:sz w:val="22"/>
          <w:szCs w:val="22"/>
        </w:rPr>
        <w:t>z</w:t>
      </w:r>
      <w:r w:rsidRPr="002B5307">
        <w:rPr>
          <w:rFonts w:ascii="Open Sans" w:hAnsi="Open Sans" w:cs="Open Sans"/>
          <w:bCs/>
          <w:sz w:val="22"/>
          <w:szCs w:val="22"/>
        </w:rPr>
        <w:t xml:space="preserve">a </w:t>
      </w:r>
      <w:r w:rsidR="002731A8" w:rsidRPr="002B5307">
        <w:rPr>
          <w:rFonts w:ascii="Open Sans" w:hAnsi="Open Sans" w:cs="Open Sans"/>
          <w:bCs/>
          <w:sz w:val="22"/>
          <w:szCs w:val="22"/>
        </w:rPr>
        <w:t>brak zmiany umowy o podwykonawstwo w zakresie zmiany terminu zapłaty wykonawca zapłaci karę umowną w wysokości 1.000,00 zł za każde zdarzenie</w:t>
      </w:r>
      <w:r>
        <w:rPr>
          <w:rFonts w:ascii="Open Sans" w:hAnsi="Open Sans" w:cs="Open Sans"/>
          <w:bCs/>
          <w:sz w:val="22"/>
          <w:szCs w:val="22"/>
        </w:rPr>
        <w:t>,</w:t>
      </w:r>
    </w:p>
    <w:p w14:paraId="78D238BE" w14:textId="77777777" w:rsidR="00AB291F" w:rsidRDefault="00AB291F" w:rsidP="00173959">
      <w:pPr>
        <w:numPr>
          <w:ilvl w:val="0"/>
          <w:numId w:val="77"/>
        </w:numPr>
        <w:ind w:left="426" w:hanging="426"/>
        <w:jc w:val="both"/>
        <w:rPr>
          <w:rFonts w:ascii="Open Sans" w:hAnsi="Open Sans" w:cs="Open Sans"/>
          <w:sz w:val="22"/>
          <w:szCs w:val="22"/>
        </w:rPr>
      </w:pPr>
      <w:r>
        <w:rPr>
          <w:rFonts w:ascii="Open Sans" w:hAnsi="Open Sans" w:cs="Open Sans"/>
          <w:sz w:val="22"/>
          <w:szCs w:val="22"/>
        </w:rPr>
        <w:t>w</w:t>
      </w:r>
      <w:r w:rsidRPr="002C7A00">
        <w:rPr>
          <w:rFonts w:ascii="Open Sans" w:hAnsi="Open Sans" w:cs="Open Sans"/>
          <w:sz w:val="22"/>
          <w:szCs w:val="22"/>
        </w:rPr>
        <w:t xml:space="preserve"> </w:t>
      </w:r>
      <w:r w:rsidR="002C7A00" w:rsidRPr="002C7A00">
        <w:rPr>
          <w:rFonts w:ascii="Open Sans" w:hAnsi="Open Sans" w:cs="Open Sans"/>
          <w:sz w:val="22"/>
          <w:szCs w:val="22"/>
        </w:rPr>
        <w:t>przypadk</w:t>
      </w:r>
      <w:r w:rsidR="004C0888">
        <w:rPr>
          <w:rFonts w:ascii="Open Sans" w:hAnsi="Open Sans" w:cs="Open Sans"/>
          <w:sz w:val="22"/>
          <w:szCs w:val="22"/>
        </w:rPr>
        <w:t>ach</w:t>
      </w:r>
      <w:r w:rsidR="002C7A00" w:rsidRPr="002C7A00">
        <w:rPr>
          <w:rFonts w:ascii="Open Sans" w:hAnsi="Open Sans" w:cs="Open Sans"/>
          <w:sz w:val="22"/>
          <w:szCs w:val="22"/>
        </w:rPr>
        <w:t xml:space="preserve"> </w:t>
      </w:r>
      <w:r w:rsidR="004C0888" w:rsidRPr="002C7A00">
        <w:rPr>
          <w:rFonts w:ascii="Open Sans" w:hAnsi="Open Sans" w:cs="Open Sans"/>
          <w:sz w:val="22"/>
          <w:szCs w:val="22"/>
        </w:rPr>
        <w:t>określony</w:t>
      </w:r>
      <w:r w:rsidR="004C0888">
        <w:rPr>
          <w:rFonts w:ascii="Open Sans" w:hAnsi="Open Sans" w:cs="Open Sans"/>
          <w:sz w:val="22"/>
          <w:szCs w:val="22"/>
        </w:rPr>
        <w:t>ch</w:t>
      </w:r>
      <w:r w:rsidR="004C0888" w:rsidRPr="002C7A00">
        <w:rPr>
          <w:rFonts w:ascii="Open Sans" w:hAnsi="Open Sans" w:cs="Open Sans"/>
          <w:sz w:val="22"/>
          <w:szCs w:val="22"/>
        </w:rPr>
        <w:t xml:space="preserve"> </w:t>
      </w:r>
      <w:r w:rsidR="002C7A00" w:rsidRPr="002C7A00">
        <w:rPr>
          <w:rFonts w:ascii="Open Sans" w:hAnsi="Open Sans" w:cs="Open Sans"/>
          <w:sz w:val="22"/>
          <w:szCs w:val="22"/>
        </w:rPr>
        <w:t xml:space="preserve">w </w:t>
      </w:r>
      <w:r w:rsidR="004C0888" w:rsidRPr="002C7A00">
        <w:rPr>
          <w:rFonts w:ascii="Open Sans" w:hAnsi="Open Sans" w:cs="Open Sans"/>
          <w:sz w:val="22"/>
          <w:szCs w:val="22"/>
        </w:rPr>
        <w:t>załącznik</w:t>
      </w:r>
      <w:r w:rsidR="004C0888">
        <w:rPr>
          <w:rFonts w:ascii="Open Sans" w:hAnsi="Open Sans" w:cs="Open Sans"/>
          <w:sz w:val="22"/>
          <w:szCs w:val="22"/>
        </w:rPr>
        <w:t>u</w:t>
      </w:r>
      <w:r w:rsidR="004C0888" w:rsidRPr="002C7A00">
        <w:rPr>
          <w:rFonts w:ascii="Open Sans" w:hAnsi="Open Sans" w:cs="Open Sans"/>
          <w:sz w:val="22"/>
          <w:szCs w:val="22"/>
        </w:rPr>
        <w:t xml:space="preserve"> </w:t>
      </w:r>
      <w:r w:rsidR="002C7A00" w:rsidRPr="002C7A00">
        <w:rPr>
          <w:rFonts w:ascii="Open Sans" w:hAnsi="Open Sans" w:cs="Open Sans"/>
          <w:sz w:val="22"/>
          <w:szCs w:val="22"/>
        </w:rPr>
        <w:t xml:space="preserve">nr </w:t>
      </w:r>
      <w:r w:rsidR="00746572">
        <w:rPr>
          <w:rFonts w:ascii="Open Sans" w:hAnsi="Open Sans" w:cs="Open Sans"/>
          <w:sz w:val="22"/>
          <w:szCs w:val="22"/>
        </w:rPr>
        <w:t>4</w:t>
      </w:r>
      <w:r w:rsidR="00746572" w:rsidRPr="002C7A00">
        <w:rPr>
          <w:rFonts w:ascii="Open Sans" w:hAnsi="Open Sans" w:cs="Open Sans"/>
          <w:sz w:val="22"/>
          <w:szCs w:val="22"/>
        </w:rPr>
        <w:t xml:space="preserve"> </w:t>
      </w:r>
      <w:r w:rsidR="002C7A00" w:rsidRPr="002C7A00">
        <w:rPr>
          <w:rFonts w:ascii="Open Sans" w:hAnsi="Open Sans" w:cs="Open Sans"/>
          <w:sz w:val="22"/>
          <w:szCs w:val="22"/>
        </w:rPr>
        <w:t xml:space="preserve">do umowy „Zasady bezpieczeństwa pracy dla umów o roboty budowlane” – w wysokości </w:t>
      </w:r>
      <w:r w:rsidR="004C0888">
        <w:rPr>
          <w:rFonts w:ascii="Open Sans" w:hAnsi="Open Sans" w:cs="Open Sans"/>
          <w:sz w:val="22"/>
          <w:szCs w:val="22"/>
        </w:rPr>
        <w:t>określonej w załączniku</w:t>
      </w:r>
      <w:r>
        <w:rPr>
          <w:rFonts w:ascii="Open Sans" w:hAnsi="Open Sans" w:cs="Open Sans"/>
          <w:sz w:val="22"/>
          <w:szCs w:val="22"/>
        </w:rPr>
        <w:t>,</w:t>
      </w:r>
    </w:p>
    <w:p w14:paraId="33D7B906" w14:textId="25B361F0" w:rsidR="00F34BB6" w:rsidRDefault="00AB291F" w:rsidP="00173959">
      <w:pPr>
        <w:numPr>
          <w:ilvl w:val="0"/>
          <w:numId w:val="77"/>
        </w:numPr>
        <w:ind w:left="426" w:hanging="426"/>
        <w:jc w:val="both"/>
        <w:rPr>
          <w:rFonts w:ascii="Open Sans" w:hAnsi="Open Sans" w:cs="Open Sans"/>
          <w:sz w:val="22"/>
          <w:szCs w:val="22"/>
        </w:rPr>
      </w:pPr>
      <w:r>
        <w:rPr>
          <w:rFonts w:ascii="Open Sans" w:hAnsi="Open Sans" w:cs="Open Sans"/>
          <w:sz w:val="22"/>
          <w:szCs w:val="22"/>
        </w:rPr>
        <w:t>za nieprzedłożenie kopii umowy dotyczącej obsługi komunikacyjnej budowy</w:t>
      </w:r>
      <w:r w:rsidR="001D5429">
        <w:rPr>
          <w:rFonts w:ascii="Open Sans" w:hAnsi="Open Sans" w:cs="Open Sans"/>
          <w:sz w:val="22"/>
          <w:szCs w:val="22"/>
        </w:rPr>
        <w:t xml:space="preserve"> i ochrony drogi</w:t>
      </w:r>
      <w:r>
        <w:rPr>
          <w:rFonts w:ascii="Open Sans" w:hAnsi="Open Sans" w:cs="Open Sans"/>
          <w:sz w:val="22"/>
          <w:szCs w:val="22"/>
        </w:rPr>
        <w:t xml:space="preserve"> lub dokumentu potwierdzającego brak konieczności zawarcia takiej umowy</w:t>
      </w:r>
      <w:r w:rsidR="0077772A">
        <w:rPr>
          <w:rFonts w:ascii="Open Sans" w:hAnsi="Open Sans" w:cs="Open Sans"/>
          <w:sz w:val="22"/>
          <w:szCs w:val="22"/>
        </w:rPr>
        <w:t xml:space="preserve"> w terminie określonym w umowie,</w:t>
      </w:r>
      <w:r>
        <w:rPr>
          <w:rFonts w:ascii="Open Sans" w:hAnsi="Open Sans" w:cs="Open Sans"/>
          <w:sz w:val="22"/>
          <w:szCs w:val="22"/>
        </w:rPr>
        <w:t xml:space="preserve"> Wykonawca zapłaci karę umowną w wysokości </w:t>
      </w:r>
      <w:r w:rsidR="005A70D7">
        <w:rPr>
          <w:rFonts w:ascii="Open Sans" w:hAnsi="Open Sans" w:cs="Open Sans"/>
          <w:color w:val="FF0000"/>
          <w:sz w:val="22"/>
          <w:szCs w:val="22"/>
        </w:rPr>
        <w:t>0,05</w:t>
      </w:r>
      <w:r w:rsidR="00893F67" w:rsidRPr="00995514">
        <w:rPr>
          <w:rFonts w:ascii="Open Sans" w:hAnsi="Open Sans" w:cs="Open Sans"/>
          <w:color w:val="FF0000"/>
          <w:sz w:val="22"/>
          <w:szCs w:val="22"/>
        </w:rPr>
        <w:t xml:space="preserve"> </w:t>
      </w:r>
      <w:r w:rsidRPr="00995514">
        <w:rPr>
          <w:rFonts w:ascii="Open Sans" w:hAnsi="Open Sans" w:cs="Open Sans"/>
          <w:color w:val="FF0000"/>
          <w:sz w:val="22"/>
          <w:szCs w:val="22"/>
        </w:rPr>
        <w:t>%</w:t>
      </w:r>
      <w:r>
        <w:rPr>
          <w:rFonts w:ascii="Open Sans" w:hAnsi="Open Sans" w:cs="Open Sans"/>
          <w:sz w:val="22"/>
          <w:szCs w:val="22"/>
        </w:rPr>
        <w:t xml:space="preserve"> wynagrodzenia umownego</w:t>
      </w:r>
      <w:r w:rsidR="004C0888">
        <w:rPr>
          <w:rFonts w:ascii="Open Sans" w:hAnsi="Open Sans" w:cs="Open Sans"/>
          <w:sz w:val="22"/>
          <w:szCs w:val="22"/>
        </w:rPr>
        <w:t xml:space="preserve"> za każdy dzień zwłoki w stosunku do § 7 ust. 3 pkt 29 umowy</w:t>
      </w:r>
      <w:r w:rsidR="00F34BB6">
        <w:rPr>
          <w:rFonts w:ascii="Open Sans" w:hAnsi="Open Sans" w:cs="Open Sans"/>
          <w:sz w:val="22"/>
          <w:szCs w:val="22"/>
        </w:rPr>
        <w:t>,</w:t>
      </w:r>
    </w:p>
    <w:p w14:paraId="75E1F983" w14:textId="205E2A13" w:rsidR="002C7A00" w:rsidRPr="004B58D7" w:rsidRDefault="00F34BB6" w:rsidP="00173959">
      <w:pPr>
        <w:numPr>
          <w:ilvl w:val="0"/>
          <w:numId w:val="77"/>
        </w:numPr>
        <w:ind w:left="426" w:hanging="426"/>
        <w:jc w:val="both"/>
        <w:rPr>
          <w:rFonts w:ascii="Open Sans" w:hAnsi="Open Sans" w:cs="Open Sans"/>
          <w:sz w:val="22"/>
          <w:szCs w:val="22"/>
        </w:rPr>
      </w:pPr>
      <w:r>
        <w:rPr>
          <w:rFonts w:ascii="Open Sans" w:hAnsi="Open Sans" w:cs="Open Sans"/>
          <w:sz w:val="22"/>
          <w:szCs w:val="22"/>
        </w:rPr>
        <w:t xml:space="preserve">za nieprzedłożenie kosztorysów uproszczonych w terminie, o którym mowa w § 3 ust. 7 umowy, Wykonawca zapłaci karę umowną w wysokości </w:t>
      </w:r>
      <w:r w:rsidR="005A70D7">
        <w:rPr>
          <w:rFonts w:ascii="Open Sans" w:hAnsi="Open Sans" w:cs="Open Sans"/>
          <w:color w:val="FF0000"/>
          <w:sz w:val="22"/>
          <w:szCs w:val="22"/>
        </w:rPr>
        <w:t xml:space="preserve">5 000,00 </w:t>
      </w:r>
      <w:r w:rsidR="005F0AE8">
        <w:rPr>
          <w:rFonts w:ascii="Open Sans" w:hAnsi="Open Sans" w:cs="Open Sans"/>
          <w:color w:val="FF0000"/>
          <w:sz w:val="22"/>
          <w:szCs w:val="22"/>
        </w:rPr>
        <w:t>zł</w:t>
      </w:r>
      <w:r w:rsidR="00AB291F">
        <w:rPr>
          <w:rFonts w:ascii="Open Sans" w:hAnsi="Open Sans" w:cs="Open Sans"/>
          <w:sz w:val="22"/>
          <w:szCs w:val="22"/>
        </w:rPr>
        <w:t>.</w:t>
      </w:r>
    </w:p>
    <w:p w14:paraId="792E0ABA" w14:textId="77777777" w:rsidR="0004090D" w:rsidRPr="002B5307" w:rsidRDefault="000673C1" w:rsidP="00D468CF">
      <w:pPr>
        <w:numPr>
          <w:ilvl w:val="0"/>
          <w:numId w:val="14"/>
        </w:numPr>
        <w:suppressAutoHyphens/>
        <w:ind w:left="284" w:hanging="284"/>
        <w:contextualSpacing/>
        <w:jc w:val="both"/>
        <w:rPr>
          <w:rFonts w:ascii="Open Sans" w:hAnsi="Open Sans" w:cs="Open Sans"/>
          <w:sz w:val="22"/>
          <w:szCs w:val="22"/>
        </w:rPr>
      </w:pPr>
      <w:r w:rsidRPr="002B5307">
        <w:rPr>
          <w:rFonts w:ascii="Open Sans" w:hAnsi="Open Sans" w:cs="Open Sans"/>
          <w:sz w:val="22"/>
          <w:szCs w:val="22"/>
        </w:rPr>
        <w:t>Przez wynagrodzenie um</w:t>
      </w:r>
      <w:r w:rsidR="0004090D" w:rsidRPr="002B5307">
        <w:rPr>
          <w:rFonts w:ascii="Open Sans" w:hAnsi="Open Sans" w:cs="Open Sans"/>
          <w:sz w:val="22"/>
          <w:szCs w:val="22"/>
        </w:rPr>
        <w:t xml:space="preserve">owne, o jakim mowa w niniejszym paragrafie, rozumie </w:t>
      </w:r>
      <w:r w:rsidRPr="002B5307">
        <w:rPr>
          <w:rFonts w:ascii="Open Sans" w:hAnsi="Open Sans" w:cs="Open Sans"/>
          <w:sz w:val="22"/>
          <w:szCs w:val="22"/>
        </w:rPr>
        <w:t xml:space="preserve">się </w:t>
      </w:r>
      <w:r w:rsidR="00800791">
        <w:rPr>
          <w:rFonts w:ascii="Open Sans" w:hAnsi="Open Sans" w:cs="Open Sans"/>
          <w:sz w:val="22"/>
          <w:szCs w:val="22"/>
        </w:rPr>
        <w:t xml:space="preserve">łączne </w:t>
      </w:r>
      <w:r w:rsidRPr="002B5307">
        <w:rPr>
          <w:rFonts w:ascii="Open Sans" w:hAnsi="Open Sans" w:cs="Open Sans"/>
          <w:sz w:val="22"/>
          <w:szCs w:val="22"/>
        </w:rPr>
        <w:t>wynagrodzenie ryczałtowe brutto określone w § 3 ust. 1 umowy.</w:t>
      </w:r>
    </w:p>
    <w:p w14:paraId="765E7063" w14:textId="77777777" w:rsidR="00BF3FFC" w:rsidRPr="002B5307" w:rsidRDefault="00BF3FFC" w:rsidP="00D468CF">
      <w:pPr>
        <w:widowControl/>
        <w:numPr>
          <w:ilvl w:val="0"/>
          <w:numId w:val="14"/>
        </w:numPr>
        <w:suppressAutoHyphens/>
        <w:autoSpaceDE/>
        <w:autoSpaceDN/>
        <w:adjustRightInd/>
        <w:ind w:left="284" w:hanging="284"/>
        <w:contextualSpacing/>
        <w:jc w:val="both"/>
        <w:rPr>
          <w:rFonts w:ascii="Open Sans" w:hAnsi="Open Sans" w:cs="Open Sans"/>
          <w:sz w:val="22"/>
          <w:szCs w:val="22"/>
        </w:rPr>
      </w:pPr>
      <w:r w:rsidRPr="002B5307">
        <w:rPr>
          <w:rFonts w:ascii="Open Sans" w:hAnsi="Open Sans" w:cs="Open Sans"/>
          <w:sz w:val="22"/>
          <w:szCs w:val="22"/>
        </w:rPr>
        <w:t>Zamawiający zastrzega sobie prawo do dochodzenia odszkodowania przewyższającego wysokość zastrzeżonych kar umownych, do wysokości poniesionej szkody.</w:t>
      </w:r>
    </w:p>
    <w:p w14:paraId="200A78AF" w14:textId="77777777" w:rsidR="00BF3FFC" w:rsidRPr="002B5307" w:rsidRDefault="00BF3FFC" w:rsidP="00D468CF">
      <w:pPr>
        <w:widowControl/>
        <w:numPr>
          <w:ilvl w:val="0"/>
          <w:numId w:val="14"/>
        </w:numPr>
        <w:suppressAutoHyphens/>
        <w:autoSpaceDE/>
        <w:autoSpaceDN/>
        <w:adjustRightInd/>
        <w:ind w:left="284" w:hanging="284"/>
        <w:contextualSpacing/>
        <w:jc w:val="both"/>
        <w:rPr>
          <w:rFonts w:ascii="Open Sans" w:hAnsi="Open Sans" w:cs="Open Sans"/>
          <w:sz w:val="22"/>
          <w:szCs w:val="22"/>
        </w:rPr>
      </w:pPr>
      <w:r w:rsidRPr="002B5307">
        <w:rPr>
          <w:rFonts w:ascii="Open Sans" w:hAnsi="Open Sans" w:cs="Open Sans"/>
          <w:sz w:val="22"/>
          <w:szCs w:val="22"/>
        </w:rPr>
        <w:t>Wykonawca upoważnia Zamawiającego do potrącenia z wynagrodzenia umownego Wykonawcy kar umownych. Zamawiający ma również prawo uzyskać wartość każdej kary umownej z udzielonego zabezpieczenia należytego wykonania umowy.</w:t>
      </w:r>
    </w:p>
    <w:p w14:paraId="4CC488A5" w14:textId="77777777" w:rsidR="0082568F" w:rsidRDefault="00B028DE" w:rsidP="005021D0">
      <w:pPr>
        <w:widowControl/>
        <w:numPr>
          <w:ilvl w:val="0"/>
          <w:numId w:val="14"/>
        </w:numPr>
        <w:suppressAutoHyphens/>
        <w:autoSpaceDE/>
        <w:autoSpaceDN/>
        <w:adjustRightInd/>
        <w:ind w:left="284" w:hanging="284"/>
        <w:contextualSpacing/>
        <w:jc w:val="both"/>
        <w:rPr>
          <w:rFonts w:ascii="Open Sans" w:hAnsi="Open Sans" w:cs="Open Sans"/>
          <w:sz w:val="22"/>
          <w:szCs w:val="22"/>
        </w:rPr>
      </w:pPr>
      <w:r w:rsidRPr="002B5307">
        <w:rPr>
          <w:rFonts w:ascii="Open Sans" w:hAnsi="Open Sans" w:cs="Open Sans"/>
          <w:sz w:val="22"/>
          <w:szCs w:val="22"/>
        </w:rPr>
        <w:t>Każda z kar umownych wymienionych w Umowie jest niezależna od siebie, a Zamawiający ma prawo dochodzić każdej z nich niezależnie od dochodzenia pozostałych.</w:t>
      </w:r>
    </w:p>
    <w:p w14:paraId="2ABB0F30" w14:textId="77777777" w:rsidR="0082568F" w:rsidRPr="0082568F" w:rsidRDefault="0082568F" w:rsidP="0082568F">
      <w:pPr>
        <w:widowControl/>
        <w:numPr>
          <w:ilvl w:val="0"/>
          <w:numId w:val="14"/>
        </w:numPr>
        <w:suppressAutoHyphens/>
        <w:autoSpaceDE/>
        <w:autoSpaceDN/>
        <w:adjustRightInd/>
        <w:ind w:left="284" w:hanging="284"/>
        <w:contextualSpacing/>
        <w:jc w:val="both"/>
        <w:rPr>
          <w:rFonts w:ascii="Open Sans" w:hAnsi="Open Sans" w:cs="Open Sans"/>
          <w:sz w:val="22"/>
          <w:szCs w:val="22"/>
        </w:rPr>
      </w:pPr>
      <w:r w:rsidRPr="0082568F">
        <w:rPr>
          <w:rFonts w:ascii="Open Sans" w:hAnsi="Open Sans" w:cs="Open Sans"/>
          <w:sz w:val="22"/>
          <w:szCs w:val="22"/>
        </w:rPr>
        <w:lastRenderedPageBreak/>
        <w:t>Łączny limit kar umownych naliczanych przez Zamawiającego w ramach przedmiotowej umowy nie może przekroczyć łącznego wynagrodzenia umownego brutto.</w:t>
      </w:r>
    </w:p>
    <w:p w14:paraId="654277D5" w14:textId="77777777" w:rsidR="002731A8" w:rsidRPr="002B5307" w:rsidRDefault="002731A8" w:rsidP="00BB7B33">
      <w:pPr>
        <w:suppressAutoHyphens/>
        <w:contextualSpacing/>
        <w:jc w:val="both"/>
        <w:rPr>
          <w:rFonts w:ascii="Open Sans" w:hAnsi="Open Sans" w:cs="Open Sans"/>
          <w:sz w:val="22"/>
          <w:szCs w:val="22"/>
        </w:rPr>
      </w:pPr>
    </w:p>
    <w:p w14:paraId="41FC0696" w14:textId="77777777" w:rsidR="000673C1" w:rsidRPr="002B5307" w:rsidRDefault="000673C1" w:rsidP="00D468CF">
      <w:pPr>
        <w:tabs>
          <w:tab w:val="left" w:pos="0"/>
        </w:tabs>
        <w:suppressAutoHyphens/>
        <w:ind w:left="60"/>
        <w:jc w:val="center"/>
        <w:rPr>
          <w:rFonts w:ascii="Open Sans" w:hAnsi="Open Sans" w:cs="Open Sans"/>
          <w:b/>
          <w:bCs/>
          <w:sz w:val="22"/>
          <w:szCs w:val="22"/>
        </w:rPr>
      </w:pPr>
      <w:r w:rsidRPr="002B5307">
        <w:rPr>
          <w:rFonts w:ascii="Open Sans" w:hAnsi="Open Sans" w:cs="Open Sans"/>
          <w:b/>
          <w:bCs/>
          <w:sz w:val="22"/>
          <w:szCs w:val="22"/>
        </w:rPr>
        <w:t>§</w:t>
      </w:r>
      <w:r w:rsidRPr="002B5307">
        <w:rPr>
          <w:rFonts w:ascii="Open Sans" w:hAnsi="Open Sans" w:cs="Open Sans"/>
          <w:sz w:val="22"/>
          <w:szCs w:val="22"/>
        </w:rPr>
        <w:t xml:space="preserve"> </w:t>
      </w:r>
      <w:r w:rsidR="00FF26DA" w:rsidRPr="002B5307">
        <w:rPr>
          <w:rFonts w:ascii="Open Sans" w:hAnsi="Open Sans" w:cs="Open Sans"/>
          <w:b/>
          <w:bCs/>
          <w:sz w:val="22"/>
          <w:szCs w:val="22"/>
        </w:rPr>
        <w:t>13</w:t>
      </w:r>
    </w:p>
    <w:p w14:paraId="7C958B05" w14:textId="77777777" w:rsidR="000673C1" w:rsidRPr="002B5307" w:rsidRDefault="00A45A90" w:rsidP="00BB7B33">
      <w:pPr>
        <w:tabs>
          <w:tab w:val="left" w:pos="0"/>
        </w:tabs>
        <w:suppressAutoHyphens/>
        <w:jc w:val="center"/>
        <w:rPr>
          <w:rFonts w:ascii="Open Sans" w:hAnsi="Open Sans" w:cs="Open Sans"/>
          <w:b/>
          <w:bCs/>
          <w:sz w:val="22"/>
          <w:szCs w:val="22"/>
        </w:rPr>
      </w:pPr>
      <w:r w:rsidRPr="002B5307">
        <w:rPr>
          <w:rFonts w:ascii="Open Sans" w:hAnsi="Open Sans" w:cs="Open Sans"/>
          <w:b/>
          <w:bCs/>
          <w:sz w:val="22"/>
          <w:szCs w:val="22"/>
        </w:rPr>
        <w:t>Gwarancja jakości i r</w:t>
      </w:r>
      <w:r w:rsidR="000673C1" w:rsidRPr="002B5307">
        <w:rPr>
          <w:rFonts w:ascii="Open Sans" w:hAnsi="Open Sans" w:cs="Open Sans"/>
          <w:b/>
          <w:bCs/>
          <w:sz w:val="22"/>
          <w:szCs w:val="22"/>
        </w:rPr>
        <w:t>ękojmia</w:t>
      </w:r>
    </w:p>
    <w:p w14:paraId="1003398D" w14:textId="77777777" w:rsidR="00AD21AB" w:rsidRPr="007453E9" w:rsidRDefault="00657C91" w:rsidP="002C7A00">
      <w:pPr>
        <w:pStyle w:val="Tekstpodstawowy311"/>
        <w:numPr>
          <w:ilvl w:val="2"/>
          <w:numId w:val="77"/>
        </w:numPr>
        <w:tabs>
          <w:tab w:val="clear" w:pos="360"/>
          <w:tab w:val="num" w:pos="284"/>
          <w:tab w:val="left" w:pos="426"/>
          <w:tab w:val="left" w:pos="9360"/>
        </w:tabs>
        <w:ind w:left="284" w:right="45" w:hanging="284"/>
        <w:jc w:val="both"/>
        <w:rPr>
          <w:rFonts w:ascii="Open Sans" w:hAnsi="Open Sans" w:cs="Open Sans"/>
          <w:sz w:val="22"/>
          <w:szCs w:val="22"/>
        </w:rPr>
      </w:pPr>
      <w:r w:rsidRPr="002B5307">
        <w:rPr>
          <w:rFonts w:ascii="Open Sans" w:hAnsi="Open Sans" w:cs="Open Sans"/>
          <w:bCs/>
          <w:sz w:val="22"/>
          <w:szCs w:val="22"/>
        </w:rPr>
        <w:t>W</w:t>
      </w:r>
      <w:r w:rsidR="0004090D" w:rsidRPr="002B5307">
        <w:rPr>
          <w:rFonts w:ascii="Open Sans" w:hAnsi="Open Sans" w:cs="Open Sans"/>
          <w:bCs/>
          <w:sz w:val="22"/>
          <w:szCs w:val="22"/>
        </w:rPr>
        <w:t xml:space="preserve">ykonawca udziela gwarancji </w:t>
      </w:r>
      <w:r w:rsidR="000673C1" w:rsidRPr="002B5307">
        <w:rPr>
          <w:rFonts w:ascii="Open Sans" w:hAnsi="Open Sans" w:cs="Open Sans"/>
          <w:bCs/>
          <w:sz w:val="22"/>
          <w:szCs w:val="22"/>
        </w:rPr>
        <w:t xml:space="preserve">jakości </w:t>
      </w:r>
      <w:r w:rsidR="00E30B66" w:rsidRPr="002B5307">
        <w:rPr>
          <w:rFonts w:ascii="Open Sans" w:hAnsi="Open Sans" w:cs="Open Sans"/>
          <w:bCs/>
          <w:sz w:val="22"/>
          <w:szCs w:val="22"/>
        </w:rPr>
        <w:t xml:space="preserve">na wykonane roboty </w:t>
      </w:r>
      <w:r w:rsidR="007453E9">
        <w:rPr>
          <w:rFonts w:ascii="Open Sans" w:hAnsi="Open Sans" w:cs="Open Sans"/>
          <w:bCs/>
          <w:sz w:val="22"/>
          <w:szCs w:val="22"/>
        </w:rPr>
        <w:t xml:space="preserve">budowlane </w:t>
      </w:r>
      <w:r w:rsidR="000673C1" w:rsidRPr="002B5307">
        <w:rPr>
          <w:rFonts w:ascii="Open Sans" w:hAnsi="Open Sans" w:cs="Open Sans"/>
          <w:bCs/>
          <w:sz w:val="22"/>
          <w:szCs w:val="22"/>
        </w:rPr>
        <w:t xml:space="preserve">na okres </w:t>
      </w:r>
      <w:r w:rsidR="00B10119" w:rsidRPr="002B5307">
        <w:rPr>
          <w:rFonts w:ascii="Open Sans" w:hAnsi="Open Sans" w:cs="Open Sans"/>
          <w:b/>
          <w:sz w:val="22"/>
          <w:szCs w:val="22"/>
        </w:rPr>
        <w:t>…………</w:t>
      </w:r>
      <w:r w:rsidR="000673C1" w:rsidRPr="002B5307">
        <w:rPr>
          <w:rFonts w:ascii="Open Sans" w:hAnsi="Open Sans" w:cs="Open Sans"/>
          <w:bCs/>
          <w:sz w:val="22"/>
          <w:szCs w:val="22"/>
        </w:rPr>
        <w:t xml:space="preserve"> </w:t>
      </w:r>
      <w:r w:rsidR="004273FD" w:rsidRPr="002B5307">
        <w:rPr>
          <w:rFonts w:ascii="Open Sans" w:hAnsi="Open Sans" w:cs="Open Sans"/>
          <w:bCs/>
          <w:sz w:val="22"/>
          <w:szCs w:val="22"/>
        </w:rPr>
        <w:t xml:space="preserve">miesięcy </w:t>
      </w:r>
      <w:r w:rsidR="000673C1" w:rsidRPr="002B5307">
        <w:rPr>
          <w:rFonts w:ascii="Open Sans" w:hAnsi="Open Sans" w:cs="Open Sans"/>
          <w:bCs/>
          <w:sz w:val="22"/>
          <w:szCs w:val="22"/>
        </w:rPr>
        <w:t>licząc od dnia</w:t>
      </w:r>
      <w:r w:rsidR="00BF3FFC" w:rsidRPr="002B5307">
        <w:rPr>
          <w:rFonts w:ascii="Open Sans" w:hAnsi="Open Sans" w:cs="Open Sans"/>
          <w:bCs/>
          <w:sz w:val="22"/>
          <w:szCs w:val="22"/>
        </w:rPr>
        <w:t xml:space="preserve"> </w:t>
      </w:r>
      <w:r w:rsidR="000673C1" w:rsidRPr="002B5307">
        <w:rPr>
          <w:rFonts w:ascii="Open Sans" w:hAnsi="Open Sans" w:cs="Open Sans"/>
          <w:bCs/>
          <w:sz w:val="22"/>
          <w:szCs w:val="22"/>
        </w:rPr>
        <w:t>odbioru</w:t>
      </w:r>
      <w:r w:rsidR="00CA5065" w:rsidRPr="002B5307">
        <w:rPr>
          <w:rFonts w:ascii="Open Sans" w:hAnsi="Open Sans" w:cs="Open Sans"/>
          <w:bCs/>
          <w:sz w:val="22"/>
          <w:szCs w:val="22"/>
        </w:rPr>
        <w:t xml:space="preserve"> </w:t>
      </w:r>
      <w:r w:rsidR="00E52632" w:rsidRPr="002B5307">
        <w:rPr>
          <w:rFonts w:ascii="Open Sans" w:hAnsi="Open Sans" w:cs="Open Sans"/>
          <w:bCs/>
          <w:sz w:val="22"/>
          <w:szCs w:val="22"/>
        </w:rPr>
        <w:t xml:space="preserve">końcowego </w:t>
      </w:r>
      <w:r w:rsidR="000673C1" w:rsidRPr="002B5307">
        <w:rPr>
          <w:rFonts w:ascii="Open Sans" w:hAnsi="Open Sans" w:cs="Open Sans"/>
          <w:bCs/>
          <w:sz w:val="22"/>
          <w:szCs w:val="22"/>
        </w:rPr>
        <w:t xml:space="preserve">przedmiotu </w:t>
      </w:r>
      <w:r w:rsidR="00C46E56" w:rsidRPr="002B5307">
        <w:rPr>
          <w:rFonts w:ascii="Open Sans" w:hAnsi="Open Sans" w:cs="Open Sans"/>
          <w:bCs/>
          <w:sz w:val="22"/>
          <w:szCs w:val="22"/>
        </w:rPr>
        <w:t>umowy</w:t>
      </w:r>
      <w:r w:rsidR="000673C1" w:rsidRPr="002B5307">
        <w:rPr>
          <w:rFonts w:ascii="Open Sans" w:hAnsi="Open Sans" w:cs="Open Sans"/>
          <w:bCs/>
          <w:sz w:val="22"/>
          <w:szCs w:val="22"/>
        </w:rPr>
        <w:t>.</w:t>
      </w:r>
    </w:p>
    <w:p w14:paraId="66C39E14" w14:textId="77777777" w:rsidR="00267BEA" w:rsidRPr="002B5307" w:rsidRDefault="000673C1" w:rsidP="005E6C16">
      <w:pPr>
        <w:numPr>
          <w:ilvl w:val="2"/>
          <w:numId w:val="82"/>
        </w:numPr>
        <w:tabs>
          <w:tab w:val="clear" w:pos="360"/>
        </w:tabs>
        <w:suppressAutoHyphens/>
        <w:ind w:left="284" w:hanging="284"/>
        <w:jc w:val="both"/>
        <w:rPr>
          <w:rFonts w:ascii="Open Sans" w:hAnsi="Open Sans" w:cs="Open Sans"/>
          <w:bCs/>
          <w:sz w:val="22"/>
          <w:szCs w:val="22"/>
        </w:rPr>
      </w:pPr>
      <w:r w:rsidRPr="002B5307">
        <w:rPr>
          <w:rFonts w:ascii="Open Sans" w:hAnsi="Open Sans" w:cs="Open Sans"/>
          <w:bCs/>
          <w:sz w:val="22"/>
          <w:szCs w:val="22"/>
        </w:rPr>
        <w:t xml:space="preserve">W dniu odbioru końcowego przedmiotu </w:t>
      </w:r>
      <w:r w:rsidR="00C46E56" w:rsidRPr="002B5307">
        <w:rPr>
          <w:rFonts w:ascii="Open Sans" w:hAnsi="Open Sans" w:cs="Open Sans"/>
          <w:bCs/>
          <w:sz w:val="22"/>
          <w:szCs w:val="22"/>
        </w:rPr>
        <w:t xml:space="preserve">umowy </w:t>
      </w:r>
      <w:r w:rsidRPr="002B5307">
        <w:rPr>
          <w:rFonts w:ascii="Open Sans" w:hAnsi="Open Sans" w:cs="Open Sans"/>
          <w:bCs/>
          <w:sz w:val="22"/>
          <w:szCs w:val="22"/>
        </w:rPr>
        <w:t>Wykonawca wystawi kartę gwarancyjną wg wzoru – zał</w:t>
      </w:r>
      <w:r w:rsidR="00B10119" w:rsidRPr="002B5307">
        <w:rPr>
          <w:rFonts w:ascii="Open Sans" w:hAnsi="Open Sans" w:cs="Open Sans"/>
          <w:bCs/>
          <w:sz w:val="22"/>
          <w:szCs w:val="22"/>
        </w:rPr>
        <w:t>ącznik</w:t>
      </w:r>
      <w:r w:rsidRPr="002B5307">
        <w:rPr>
          <w:rFonts w:ascii="Open Sans" w:hAnsi="Open Sans" w:cs="Open Sans"/>
          <w:bCs/>
          <w:sz w:val="22"/>
          <w:szCs w:val="22"/>
        </w:rPr>
        <w:t xml:space="preserve"> nr </w:t>
      </w:r>
      <w:r w:rsidR="00075C8B">
        <w:rPr>
          <w:rFonts w:ascii="Open Sans" w:hAnsi="Open Sans" w:cs="Open Sans"/>
          <w:bCs/>
          <w:sz w:val="22"/>
          <w:szCs w:val="22"/>
        </w:rPr>
        <w:t>5</w:t>
      </w:r>
      <w:r w:rsidR="00075C8B" w:rsidRPr="002B5307">
        <w:rPr>
          <w:rFonts w:ascii="Open Sans" w:hAnsi="Open Sans" w:cs="Open Sans"/>
          <w:bCs/>
          <w:sz w:val="22"/>
          <w:szCs w:val="22"/>
        </w:rPr>
        <w:t xml:space="preserve"> </w:t>
      </w:r>
      <w:r w:rsidRPr="002B5307">
        <w:rPr>
          <w:rFonts w:ascii="Open Sans" w:hAnsi="Open Sans" w:cs="Open Sans"/>
          <w:bCs/>
          <w:sz w:val="22"/>
          <w:szCs w:val="22"/>
        </w:rPr>
        <w:t>do umowy.</w:t>
      </w:r>
    </w:p>
    <w:p w14:paraId="79944685" w14:textId="77777777" w:rsidR="00B10119" w:rsidRPr="002B5307" w:rsidRDefault="00267BEA" w:rsidP="005E6C16">
      <w:pPr>
        <w:numPr>
          <w:ilvl w:val="2"/>
          <w:numId w:val="82"/>
        </w:numPr>
        <w:tabs>
          <w:tab w:val="clear" w:pos="360"/>
        </w:tabs>
        <w:suppressAutoHyphens/>
        <w:ind w:left="284" w:hanging="284"/>
        <w:jc w:val="both"/>
        <w:rPr>
          <w:rFonts w:ascii="Open Sans" w:hAnsi="Open Sans" w:cs="Open Sans"/>
          <w:bCs/>
          <w:sz w:val="22"/>
          <w:szCs w:val="22"/>
        </w:rPr>
      </w:pPr>
      <w:r w:rsidRPr="002B5307">
        <w:rPr>
          <w:rFonts w:ascii="Open Sans" w:hAnsi="Open Sans" w:cs="Open Sans"/>
          <w:bCs/>
          <w:sz w:val="22"/>
          <w:szCs w:val="22"/>
        </w:rPr>
        <w:t xml:space="preserve">Wykonawca udziela </w:t>
      </w:r>
      <w:r w:rsidR="007F6856" w:rsidRPr="002B5307">
        <w:rPr>
          <w:rFonts w:ascii="Open Sans" w:hAnsi="Open Sans" w:cs="Open Sans"/>
          <w:bCs/>
          <w:sz w:val="22"/>
          <w:szCs w:val="22"/>
        </w:rPr>
        <w:t xml:space="preserve">na </w:t>
      </w:r>
      <w:r w:rsidR="006E3ADE" w:rsidRPr="002B5307">
        <w:rPr>
          <w:rFonts w:ascii="Open Sans" w:hAnsi="Open Sans" w:cs="Open Sans"/>
          <w:bCs/>
          <w:sz w:val="22"/>
          <w:szCs w:val="22"/>
        </w:rPr>
        <w:t>wykonany przedmiot zamówienia</w:t>
      </w:r>
      <w:r w:rsidRPr="002B5307">
        <w:rPr>
          <w:rFonts w:ascii="Open Sans" w:hAnsi="Open Sans" w:cs="Open Sans"/>
          <w:bCs/>
          <w:sz w:val="22"/>
          <w:szCs w:val="22"/>
        </w:rPr>
        <w:t xml:space="preserve"> rękojmi w liczbie miesięcy równej liczbie miesięcy gwarancji jakości </w:t>
      </w:r>
      <w:r w:rsidR="005850D3" w:rsidRPr="002B5307">
        <w:rPr>
          <w:rFonts w:ascii="Open Sans" w:hAnsi="Open Sans" w:cs="Open Sans"/>
          <w:bCs/>
          <w:sz w:val="22"/>
          <w:szCs w:val="22"/>
        </w:rPr>
        <w:t>wskazanej w ust. 1</w:t>
      </w:r>
      <w:r w:rsidR="00DB12DB">
        <w:rPr>
          <w:rFonts w:ascii="Open Sans" w:hAnsi="Open Sans" w:cs="Open Sans"/>
          <w:bCs/>
          <w:sz w:val="22"/>
          <w:szCs w:val="22"/>
        </w:rPr>
        <w:t>.</w:t>
      </w:r>
      <w:r w:rsidRPr="002B5307">
        <w:rPr>
          <w:rFonts w:ascii="Open Sans" w:hAnsi="Open Sans" w:cs="Open Sans"/>
          <w:bCs/>
          <w:sz w:val="22"/>
          <w:szCs w:val="22"/>
        </w:rPr>
        <w:t xml:space="preserve"> </w:t>
      </w:r>
    </w:p>
    <w:p w14:paraId="486253AD" w14:textId="77777777" w:rsidR="00FF26DA" w:rsidRPr="002B5307" w:rsidRDefault="00FF26DA" w:rsidP="005021D0">
      <w:pPr>
        <w:numPr>
          <w:ilvl w:val="2"/>
          <w:numId w:val="82"/>
        </w:numPr>
        <w:tabs>
          <w:tab w:val="clear" w:pos="360"/>
        </w:tabs>
        <w:suppressAutoHyphens/>
        <w:ind w:left="284" w:hanging="284"/>
        <w:jc w:val="both"/>
        <w:rPr>
          <w:rFonts w:ascii="Open Sans" w:hAnsi="Open Sans" w:cs="Open Sans"/>
          <w:sz w:val="22"/>
          <w:szCs w:val="22"/>
        </w:rPr>
      </w:pPr>
      <w:r w:rsidRPr="002B5307">
        <w:rPr>
          <w:rFonts w:ascii="Open Sans" w:hAnsi="Open Sans" w:cs="Open Sans"/>
          <w:sz w:val="22"/>
          <w:szCs w:val="22"/>
        </w:rPr>
        <w:t>W przypadku nieusunięcia przez Wykonawcę wad ujawnionych w okresie gwarancji lub rękojmi w terminie wyznaczonym przez Zamawiającego, Zamawiający może zlecić usunięcie tych wad podmiotowi trzeciemu na koszt i ryzyko Wykonawcy</w:t>
      </w:r>
      <w:r w:rsidR="00736879">
        <w:rPr>
          <w:rFonts w:ascii="Open Sans" w:hAnsi="Open Sans" w:cs="Open Sans"/>
          <w:sz w:val="22"/>
          <w:szCs w:val="22"/>
        </w:rPr>
        <w:t xml:space="preserve">, co nie zwalnia Wykonawcy z odpowiedzialności za zwłokę. </w:t>
      </w:r>
      <w:r w:rsidR="00736879" w:rsidRPr="00A714F8">
        <w:rPr>
          <w:rFonts w:ascii="Open Sans" w:eastAsia="Calibri" w:hAnsi="Open Sans" w:cs="Open Sans"/>
          <w:sz w:val="22"/>
          <w:szCs w:val="22"/>
        </w:rPr>
        <w:t xml:space="preserve">Jednocześnie </w:t>
      </w:r>
      <w:r w:rsidR="00736879">
        <w:rPr>
          <w:rFonts w:ascii="Open Sans" w:eastAsia="Calibri" w:hAnsi="Open Sans" w:cs="Open Sans"/>
          <w:sz w:val="22"/>
          <w:szCs w:val="22"/>
        </w:rPr>
        <w:t>Wykonawca</w:t>
      </w:r>
      <w:r w:rsidR="00736879" w:rsidRPr="00A714F8">
        <w:rPr>
          <w:rFonts w:ascii="Open Sans" w:eastAsia="Calibri" w:hAnsi="Open Sans" w:cs="Open Sans"/>
          <w:sz w:val="22"/>
          <w:szCs w:val="22"/>
        </w:rPr>
        <w:t xml:space="preserve"> przyjmuje na siebie odpowiedzialność z tytułu gwarancji jakości i rękojmi, na warunkach określonych w niniejszej Umowie oraz </w:t>
      </w:r>
      <w:r w:rsidR="00736879">
        <w:rPr>
          <w:rFonts w:ascii="Open Sans" w:eastAsia="Calibri" w:hAnsi="Open Sans" w:cs="Open Sans"/>
          <w:sz w:val="22"/>
          <w:szCs w:val="22"/>
        </w:rPr>
        <w:t>w karcie gwarancyjnej</w:t>
      </w:r>
      <w:r w:rsidR="00736879" w:rsidRPr="00A714F8">
        <w:rPr>
          <w:rFonts w:ascii="Open Sans" w:eastAsia="Calibri" w:hAnsi="Open Sans" w:cs="Open Sans"/>
          <w:sz w:val="22"/>
          <w:szCs w:val="22"/>
        </w:rPr>
        <w:t xml:space="preserve">, za wykonane przez podmiot trzeci </w:t>
      </w:r>
      <w:r w:rsidR="00606DC3">
        <w:rPr>
          <w:rFonts w:ascii="Open Sans" w:eastAsia="Calibri" w:hAnsi="Open Sans" w:cs="Open Sans"/>
          <w:sz w:val="22"/>
          <w:szCs w:val="22"/>
        </w:rPr>
        <w:t>roboty</w:t>
      </w:r>
      <w:r w:rsidR="00736879" w:rsidRPr="00A714F8">
        <w:rPr>
          <w:rFonts w:ascii="Open Sans" w:eastAsia="Calibri" w:hAnsi="Open Sans" w:cs="Open Sans"/>
          <w:sz w:val="22"/>
          <w:szCs w:val="22"/>
        </w:rPr>
        <w:t xml:space="preserve"> i użyte do nich materiały i urządzenia.</w:t>
      </w:r>
      <w:r w:rsidRPr="002B5307">
        <w:rPr>
          <w:rFonts w:ascii="Open Sans" w:hAnsi="Open Sans" w:cs="Open Sans"/>
          <w:sz w:val="22"/>
          <w:szCs w:val="22"/>
        </w:rPr>
        <w:t xml:space="preserve"> </w:t>
      </w:r>
    </w:p>
    <w:p w14:paraId="7F30FB52" w14:textId="77777777" w:rsidR="00FF26DA" w:rsidRPr="002B5307" w:rsidRDefault="00FF26DA" w:rsidP="005021D0">
      <w:pPr>
        <w:numPr>
          <w:ilvl w:val="2"/>
          <w:numId w:val="82"/>
        </w:numPr>
        <w:tabs>
          <w:tab w:val="clear" w:pos="360"/>
        </w:tabs>
        <w:suppressAutoHyphens/>
        <w:ind w:left="284" w:hanging="284"/>
        <w:jc w:val="both"/>
        <w:rPr>
          <w:rFonts w:ascii="Open Sans" w:hAnsi="Open Sans" w:cs="Open Sans"/>
          <w:bCs/>
          <w:sz w:val="22"/>
          <w:szCs w:val="22"/>
        </w:rPr>
      </w:pPr>
      <w:r w:rsidRPr="002B5307">
        <w:rPr>
          <w:rFonts w:ascii="Open Sans" w:hAnsi="Open Sans" w:cs="Open Sans"/>
          <w:sz w:val="22"/>
          <w:szCs w:val="22"/>
        </w:rPr>
        <w:t xml:space="preserve">Zamawiający </w:t>
      </w:r>
      <w:r w:rsidRPr="002B5307">
        <w:rPr>
          <w:rFonts w:ascii="Open Sans" w:hAnsi="Open Sans" w:cs="Open Sans"/>
          <w:bCs/>
          <w:sz w:val="22"/>
          <w:szCs w:val="22"/>
        </w:rPr>
        <w:t xml:space="preserve">może wykonywać uprawnienia z tytułu rękojmi za wady fizyczne robót objętych przedmiotem Umowy niezależnie od uprawnień wynikających z gwarancji. </w:t>
      </w:r>
    </w:p>
    <w:p w14:paraId="15267313" w14:textId="77777777" w:rsidR="000673C1" w:rsidRPr="002B5307" w:rsidRDefault="000673C1" w:rsidP="00D468CF">
      <w:pPr>
        <w:tabs>
          <w:tab w:val="left" w:pos="0"/>
        </w:tabs>
        <w:suppressAutoHyphens/>
        <w:rPr>
          <w:rFonts w:ascii="Open Sans" w:hAnsi="Open Sans" w:cs="Open Sans"/>
          <w:b/>
          <w:bCs/>
          <w:sz w:val="22"/>
          <w:szCs w:val="22"/>
        </w:rPr>
      </w:pPr>
    </w:p>
    <w:p w14:paraId="7F196429" w14:textId="77777777" w:rsidR="000673C1" w:rsidRPr="002B5307" w:rsidRDefault="000673C1" w:rsidP="00D468CF">
      <w:pPr>
        <w:tabs>
          <w:tab w:val="left" w:pos="0"/>
        </w:tabs>
        <w:suppressAutoHyphens/>
        <w:jc w:val="center"/>
        <w:rPr>
          <w:rFonts w:ascii="Open Sans" w:hAnsi="Open Sans" w:cs="Open Sans"/>
          <w:sz w:val="22"/>
          <w:szCs w:val="22"/>
        </w:rPr>
      </w:pPr>
      <w:r w:rsidRPr="002B5307">
        <w:rPr>
          <w:rFonts w:ascii="Open Sans" w:hAnsi="Open Sans" w:cs="Open Sans"/>
          <w:b/>
          <w:bCs/>
          <w:sz w:val="22"/>
          <w:szCs w:val="22"/>
        </w:rPr>
        <w:t>§</w:t>
      </w:r>
      <w:r w:rsidRPr="002B5307">
        <w:rPr>
          <w:rFonts w:ascii="Open Sans" w:hAnsi="Open Sans" w:cs="Open Sans"/>
          <w:sz w:val="22"/>
          <w:szCs w:val="22"/>
        </w:rPr>
        <w:t xml:space="preserve"> </w:t>
      </w:r>
      <w:r w:rsidR="00FF26DA" w:rsidRPr="002B5307">
        <w:rPr>
          <w:rFonts w:ascii="Open Sans" w:hAnsi="Open Sans" w:cs="Open Sans"/>
          <w:b/>
          <w:bCs/>
          <w:sz w:val="22"/>
          <w:szCs w:val="22"/>
        </w:rPr>
        <w:t>14</w:t>
      </w:r>
    </w:p>
    <w:p w14:paraId="0C2464F2" w14:textId="77777777" w:rsidR="000673C1" w:rsidRPr="002B5307" w:rsidRDefault="000673C1" w:rsidP="00BB7B33">
      <w:pPr>
        <w:tabs>
          <w:tab w:val="left" w:pos="0"/>
        </w:tabs>
        <w:suppressAutoHyphens/>
        <w:jc w:val="center"/>
        <w:rPr>
          <w:rFonts w:ascii="Open Sans" w:hAnsi="Open Sans" w:cs="Open Sans"/>
          <w:b/>
          <w:bCs/>
          <w:sz w:val="22"/>
          <w:szCs w:val="22"/>
        </w:rPr>
      </w:pPr>
      <w:r w:rsidRPr="002B5307">
        <w:rPr>
          <w:rFonts w:ascii="Open Sans" w:hAnsi="Open Sans" w:cs="Open Sans"/>
          <w:b/>
          <w:bCs/>
          <w:sz w:val="22"/>
          <w:szCs w:val="22"/>
        </w:rPr>
        <w:t>Odstąpienie od umowy</w:t>
      </w:r>
    </w:p>
    <w:p w14:paraId="6B4148B1" w14:textId="77777777" w:rsidR="00FF26DA" w:rsidRPr="002B5307" w:rsidRDefault="00FF26DA" w:rsidP="00D468CF">
      <w:pPr>
        <w:widowControl/>
        <w:numPr>
          <w:ilvl w:val="0"/>
          <w:numId w:val="65"/>
        </w:numPr>
        <w:suppressAutoHyphens/>
        <w:autoSpaceDE/>
        <w:autoSpaceDN/>
        <w:adjustRightInd/>
        <w:jc w:val="both"/>
        <w:rPr>
          <w:rFonts w:ascii="Open Sans" w:eastAsia="MS Mincho" w:hAnsi="Open Sans" w:cs="Open Sans"/>
          <w:sz w:val="22"/>
          <w:szCs w:val="22"/>
        </w:rPr>
      </w:pPr>
      <w:r w:rsidRPr="002B5307">
        <w:rPr>
          <w:rFonts w:ascii="Open Sans" w:eastAsia="MS Mincho" w:hAnsi="Open Sans" w:cs="Open Sans"/>
          <w:sz w:val="22"/>
          <w:szCs w:val="22"/>
        </w:rPr>
        <w:t xml:space="preserve">Zamawiający ma prawo odstąpić od umowy w terminie </w:t>
      </w:r>
      <w:r w:rsidR="00606DC3">
        <w:rPr>
          <w:rFonts w:ascii="Open Sans" w:eastAsia="MS Mincho" w:hAnsi="Open Sans" w:cs="Open Sans"/>
          <w:sz w:val="22"/>
          <w:szCs w:val="22"/>
        </w:rPr>
        <w:t>180</w:t>
      </w:r>
      <w:r w:rsidRPr="002B5307">
        <w:rPr>
          <w:rFonts w:ascii="Open Sans" w:eastAsia="MS Mincho" w:hAnsi="Open Sans" w:cs="Open Sans"/>
          <w:sz w:val="22"/>
          <w:szCs w:val="22"/>
        </w:rPr>
        <w:t xml:space="preserve"> dni od dnia powzięcia wiadomości  o następujących okolicznościach:</w:t>
      </w:r>
    </w:p>
    <w:p w14:paraId="428E91A8" w14:textId="77777777" w:rsidR="00FF26DA" w:rsidRPr="002B5307" w:rsidRDefault="00FF26DA" w:rsidP="00705160">
      <w:pPr>
        <w:widowControl/>
        <w:numPr>
          <w:ilvl w:val="0"/>
          <w:numId w:val="66"/>
        </w:numPr>
        <w:autoSpaceDE/>
        <w:autoSpaceDN/>
        <w:adjustRightInd/>
        <w:ind w:left="426" w:hanging="284"/>
        <w:contextualSpacing/>
        <w:jc w:val="both"/>
        <w:rPr>
          <w:rFonts w:ascii="Open Sans" w:hAnsi="Open Sans" w:cs="Open Sans"/>
          <w:sz w:val="22"/>
          <w:szCs w:val="22"/>
        </w:rPr>
      </w:pPr>
      <w:r w:rsidRPr="002B5307">
        <w:rPr>
          <w:rFonts w:ascii="Open Sans" w:hAnsi="Open Sans" w:cs="Open Sans"/>
          <w:sz w:val="22"/>
          <w:szCs w:val="22"/>
        </w:rPr>
        <w:t>w przypadku nierozpoczęcia przez Wykonawcę</w:t>
      </w:r>
      <w:r w:rsidR="001540E6" w:rsidRPr="002B5307">
        <w:rPr>
          <w:rFonts w:ascii="Open Sans" w:hAnsi="Open Sans" w:cs="Open Sans"/>
          <w:sz w:val="22"/>
          <w:szCs w:val="22"/>
        </w:rPr>
        <w:t xml:space="preserve"> </w:t>
      </w:r>
      <w:r w:rsidRPr="002B5307">
        <w:rPr>
          <w:rFonts w:ascii="Open Sans" w:hAnsi="Open Sans" w:cs="Open Sans"/>
          <w:sz w:val="22"/>
          <w:szCs w:val="22"/>
        </w:rPr>
        <w:t xml:space="preserve">wykonywania obowiązków wynikających z Umowy w terminie </w:t>
      </w:r>
      <w:r w:rsidR="001540E6" w:rsidRPr="002B5307">
        <w:rPr>
          <w:rFonts w:ascii="Open Sans" w:hAnsi="Open Sans" w:cs="Open Sans"/>
          <w:sz w:val="22"/>
          <w:szCs w:val="22"/>
        </w:rPr>
        <w:t xml:space="preserve">nie krótszym niż </w:t>
      </w:r>
      <w:r w:rsidRPr="002B5307">
        <w:rPr>
          <w:rFonts w:ascii="Open Sans" w:hAnsi="Open Sans" w:cs="Open Sans"/>
          <w:sz w:val="22"/>
          <w:szCs w:val="22"/>
        </w:rPr>
        <w:t>14 dni od dnia jej podpisania</w:t>
      </w:r>
      <w:r w:rsidR="00C95BBB">
        <w:rPr>
          <w:rFonts w:ascii="Open Sans" w:hAnsi="Open Sans" w:cs="Open Sans"/>
          <w:sz w:val="22"/>
          <w:szCs w:val="22"/>
        </w:rPr>
        <w:t>,</w:t>
      </w:r>
    </w:p>
    <w:p w14:paraId="7276AE79" w14:textId="77777777" w:rsidR="00FF26DA" w:rsidRPr="002B5307" w:rsidRDefault="00FF26DA" w:rsidP="00705160">
      <w:pPr>
        <w:widowControl/>
        <w:numPr>
          <w:ilvl w:val="0"/>
          <w:numId w:val="66"/>
        </w:numPr>
        <w:autoSpaceDE/>
        <w:autoSpaceDN/>
        <w:adjustRightInd/>
        <w:ind w:left="426" w:hanging="284"/>
        <w:contextualSpacing/>
        <w:jc w:val="both"/>
        <w:rPr>
          <w:rFonts w:ascii="Open Sans" w:hAnsi="Open Sans" w:cs="Open Sans"/>
          <w:sz w:val="22"/>
          <w:szCs w:val="22"/>
        </w:rPr>
      </w:pPr>
      <w:r w:rsidRPr="002B5307">
        <w:rPr>
          <w:rFonts w:ascii="Open Sans" w:hAnsi="Open Sans" w:cs="Open Sans"/>
          <w:sz w:val="22"/>
          <w:szCs w:val="22"/>
        </w:rPr>
        <w:t>w przypadku nieuzasadnionego przerwania realizacji Umowy, gdy przerwa trwa dłużej niż 7 dni</w:t>
      </w:r>
      <w:r w:rsidR="00C95BBB">
        <w:rPr>
          <w:rFonts w:ascii="Open Sans" w:hAnsi="Open Sans" w:cs="Open Sans"/>
          <w:sz w:val="22"/>
          <w:szCs w:val="22"/>
        </w:rPr>
        <w:t>,</w:t>
      </w:r>
    </w:p>
    <w:p w14:paraId="4E104CFF" w14:textId="77777777" w:rsidR="00FF26DA" w:rsidRPr="002B5307" w:rsidRDefault="00FF26DA" w:rsidP="00705160">
      <w:pPr>
        <w:widowControl/>
        <w:numPr>
          <w:ilvl w:val="0"/>
          <w:numId w:val="66"/>
        </w:numPr>
        <w:autoSpaceDE/>
        <w:autoSpaceDN/>
        <w:adjustRightInd/>
        <w:ind w:left="426" w:hanging="284"/>
        <w:contextualSpacing/>
        <w:jc w:val="both"/>
        <w:rPr>
          <w:rFonts w:ascii="Open Sans" w:hAnsi="Open Sans" w:cs="Open Sans"/>
          <w:sz w:val="22"/>
          <w:szCs w:val="22"/>
        </w:rPr>
      </w:pPr>
      <w:r w:rsidRPr="002B5307">
        <w:rPr>
          <w:rFonts w:ascii="Open Sans" w:hAnsi="Open Sans" w:cs="Open Sans"/>
          <w:sz w:val="22"/>
          <w:szCs w:val="22"/>
        </w:rPr>
        <w:t xml:space="preserve">jeżeli Wykonawca stał się niewypłacalny, </w:t>
      </w:r>
      <w:r w:rsidR="006567DD" w:rsidRPr="002B5307">
        <w:rPr>
          <w:rFonts w:ascii="Open Sans" w:hAnsi="Open Sans" w:cs="Open Sans"/>
          <w:sz w:val="22"/>
          <w:szCs w:val="22"/>
        </w:rPr>
        <w:t>został</w:t>
      </w:r>
      <w:r w:rsidR="006567DD">
        <w:rPr>
          <w:rFonts w:ascii="Open Sans" w:hAnsi="Open Sans" w:cs="Open Sans"/>
          <w:sz w:val="22"/>
          <w:szCs w:val="22"/>
        </w:rPr>
        <w:t>a</w:t>
      </w:r>
      <w:r w:rsidR="006567DD" w:rsidRPr="002B5307">
        <w:rPr>
          <w:rFonts w:ascii="Open Sans" w:hAnsi="Open Sans" w:cs="Open Sans"/>
          <w:sz w:val="22"/>
          <w:szCs w:val="22"/>
        </w:rPr>
        <w:t xml:space="preserve"> </w:t>
      </w:r>
      <w:r w:rsidRPr="002B5307">
        <w:rPr>
          <w:rFonts w:ascii="Open Sans" w:hAnsi="Open Sans" w:cs="Open Sans"/>
          <w:sz w:val="22"/>
          <w:szCs w:val="22"/>
        </w:rPr>
        <w:t>wszczęt</w:t>
      </w:r>
      <w:r w:rsidR="00C95BBB">
        <w:rPr>
          <w:rFonts w:ascii="Open Sans" w:hAnsi="Open Sans" w:cs="Open Sans"/>
          <w:sz w:val="22"/>
          <w:szCs w:val="22"/>
        </w:rPr>
        <w:t xml:space="preserve">a likwidacja </w:t>
      </w:r>
      <w:r w:rsidRPr="002B5307">
        <w:rPr>
          <w:rFonts w:ascii="Open Sans" w:hAnsi="Open Sans" w:cs="Open Sans"/>
          <w:sz w:val="22"/>
          <w:szCs w:val="22"/>
        </w:rPr>
        <w:t>Wykonawcy</w:t>
      </w:r>
      <w:r w:rsidR="00C95BBB">
        <w:rPr>
          <w:rFonts w:ascii="Open Sans" w:hAnsi="Open Sans" w:cs="Open Sans"/>
          <w:sz w:val="22"/>
          <w:szCs w:val="22"/>
        </w:rPr>
        <w:t>,</w:t>
      </w:r>
    </w:p>
    <w:p w14:paraId="6266A1FC" w14:textId="77777777" w:rsidR="00FF26DA" w:rsidRPr="002B5307" w:rsidRDefault="00FF26DA" w:rsidP="00705160">
      <w:pPr>
        <w:widowControl/>
        <w:numPr>
          <w:ilvl w:val="0"/>
          <w:numId w:val="66"/>
        </w:numPr>
        <w:autoSpaceDE/>
        <w:autoSpaceDN/>
        <w:adjustRightInd/>
        <w:ind w:left="426" w:hanging="284"/>
        <w:contextualSpacing/>
        <w:jc w:val="both"/>
        <w:rPr>
          <w:rFonts w:ascii="Open Sans" w:eastAsia="MS Mincho" w:hAnsi="Open Sans" w:cs="Open Sans"/>
          <w:sz w:val="22"/>
          <w:szCs w:val="22"/>
        </w:rPr>
      </w:pPr>
      <w:r w:rsidRPr="002B5307">
        <w:rPr>
          <w:rFonts w:ascii="Open Sans" w:hAnsi="Open Sans" w:cs="Open Sans"/>
          <w:sz w:val="22"/>
          <w:szCs w:val="22"/>
        </w:rPr>
        <w:t>w przypadku dłuższej niż 30 dni zwłoki w prowadzeniu robót w stosunku do harmonogramu rzeczowo – finansowego</w:t>
      </w:r>
      <w:r w:rsidR="001654E7">
        <w:rPr>
          <w:rFonts w:ascii="Open Sans" w:hAnsi="Open Sans" w:cs="Open Sans"/>
          <w:sz w:val="22"/>
          <w:szCs w:val="22"/>
        </w:rPr>
        <w:t xml:space="preserve"> rob</w:t>
      </w:r>
      <w:r w:rsidR="00847F01">
        <w:rPr>
          <w:rFonts w:ascii="Open Sans" w:hAnsi="Open Sans" w:cs="Open Sans"/>
          <w:sz w:val="22"/>
          <w:szCs w:val="22"/>
        </w:rPr>
        <w:t>ót</w:t>
      </w:r>
      <w:r w:rsidRPr="002B5307">
        <w:rPr>
          <w:rFonts w:ascii="Open Sans" w:hAnsi="Open Sans" w:cs="Open Sans"/>
          <w:sz w:val="22"/>
          <w:szCs w:val="22"/>
        </w:rPr>
        <w:t>,</w:t>
      </w:r>
    </w:p>
    <w:p w14:paraId="1661281A" w14:textId="77777777" w:rsidR="00FF26DA" w:rsidRPr="002B5307" w:rsidRDefault="00FF26DA" w:rsidP="00705160">
      <w:pPr>
        <w:widowControl/>
        <w:numPr>
          <w:ilvl w:val="0"/>
          <w:numId w:val="66"/>
        </w:numPr>
        <w:autoSpaceDE/>
        <w:autoSpaceDN/>
        <w:adjustRightInd/>
        <w:ind w:left="426" w:hanging="284"/>
        <w:contextualSpacing/>
        <w:jc w:val="both"/>
        <w:rPr>
          <w:rFonts w:ascii="Open Sans" w:eastAsia="MS Mincho" w:hAnsi="Open Sans" w:cs="Open Sans"/>
          <w:sz w:val="22"/>
          <w:szCs w:val="22"/>
        </w:rPr>
      </w:pPr>
      <w:r w:rsidRPr="002B5307">
        <w:rPr>
          <w:rFonts w:ascii="Open Sans" w:eastAsia="MS Mincho" w:hAnsi="Open Sans" w:cs="Open Sans"/>
          <w:sz w:val="22"/>
          <w:szCs w:val="22"/>
        </w:rPr>
        <w:t>jeżeli Wykonawca wykonuje swoje obowiązki w sposób nienależyty i pomimo uprzedniego pisemnego wezwania Zamawiającego nie nastąpiła poprawa w wykonaniu tych obowiązków</w:t>
      </w:r>
      <w:r w:rsidR="00C95BBB">
        <w:rPr>
          <w:rFonts w:ascii="Open Sans" w:eastAsia="MS Mincho" w:hAnsi="Open Sans" w:cs="Open Sans"/>
          <w:sz w:val="22"/>
          <w:szCs w:val="22"/>
        </w:rPr>
        <w:t>,</w:t>
      </w:r>
    </w:p>
    <w:p w14:paraId="284C21F9" w14:textId="77777777" w:rsidR="00FF26DA" w:rsidRPr="002B5307" w:rsidRDefault="00FF26DA" w:rsidP="00705160">
      <w:pPr>
        <w:widowControl/>
        <w:numPr>
          <w:ilvl w:val="0"/>
          <w:numId w:val="66"/>
        </w:numPr>
        <w:autoSpaceDE/>
        <w:autoSpaceDN/>
        <w:adjustRightInd/>
        <w:ind w:left="426" w:hanging="284"/>
        <w:contextualSpacing/>
        <w:jc w:val="both"/>
        <w:rPr>
          <w:rFonts w:ascii="Open Sans" w:hAnsi="Open Sans" w:cs="Open Sans"/>
          <w:sz w:val="22"/>
          <w:szCs w:val="22"/>
        </w:rPr>
      </w:pPr>
      <w:r w:rsidRPr="002B5307">
        <w:rPr>
          <w:rFonts w:ascii="Open Sans" w:hAnsi="Open Sans" w:cs="Open Sans"/>
          <w:sz w:val="22"/>
          <w:szCs w:val="22"/>
        </w:rPr>
        <w:t>niewykonania przedmiotu umowy w terminie zakończenia, określonym w § 4 Umowy</w:t>
      </w:r>
      <w:r w:rsidR="00C95BBB">
        <w:rPr>
          <w:rFonts w:ascii="Open Sans" w:hAnsi="Open Sans" w:cs="Open Sans"/>
          <w:sz w:val="22"/>
          <w:szCs w:val="22"/>
        </w:rPr>
        <w:t>,</w:t>
      </w:r>
    </w:p>
    <w:p w14:paraId="0BC00D99" w14:textId="77777777" w:rsidR="00C95BBB" w:rsidRDefault="00FF26DA" w:rsidP="00705160">
      <w:pPr>
        <w:widowControl/>
        <w:numPr>
          <w:ilvl w:val="0"/>
          <w:numId w:val="66"/>
        </w:numPr>
        <w:autoSpaceDE/>
        <w:autoSpaceDN/>
        <w:adjustRightInd/>
        <w:ind w:left="426" w:hanging="284"/>
        <w:contextualSpacing/>
        <w:jc w:val="both"/>
        <w:rPr>
          <w:rFonts w:ascii="Open Sans" w:hAnsi="Open Sans" w:cs="Open Sans"/>
          <w:sz w:val="22"/>
          <w:szCs w:val="22"/>
        </w:rPr>
      </w:pPr>
      <w:r w:rsidRPr="002B5307">
        <w:rPr>
          <w:rFonts w:ascii="Open Sans" w:hAnsi="Open Sans" w:cs="Open Sans"/>
          <w:sz w:val="22"/>
          <w:szCs w:val="22"/>
        </w:rPr>
        <w:t>w przypadku wielokrotnego niespełniania przez Wykonawcę lub podwykonawcę wymogu zatrudnienia na podstawie umowy o pracę wynikającego z § 1</w:t>
      </w:r>
      <w:r w:rsidR="000F7955" w:rsidRPr="002B5307">
        <w:rPr>
          <w:rFonts w:ascii="Open Sans" w:hAnsi="Open Sans" w:cs="Open Sans"/>
          <w:sz w:val="22"/>
          <w:szCs w:val="22"/>
        </w:rPr>
        <w:t>8</w:t>
      </w:r>
      <w:r w:rsidRPr="002B5307">
        <w:rPr>
          <w:rFonts w:ascii="Open Sans" w:hAnsi="Open Sans" w:cs="Open Sans"/>
          <w:sz w:val="22"/>
          <w:szCs w:val="22"/>
        </w:rPr>
        <w:t xml:space="preserve"> umowy</w:t>
      </w:r>
      <w:r w:rsidR="00C95BBB">
        <w:rPr>
          <w:rFonts w:ascii="Open Sans" w:hAnsi="Open Sans" w:cs="Open Sans"/>
          <w:sz w:val="22"/>
          <w:szCs w:val="22"/>
        </w:rPr>
        <w:t>,</w:t>
      </w:r>
    </w:p>
    <w:p w14:paraId="61D66CA3" w14:textId="77777777" w:rsidR="00C95BBB" w:rsidRDefault="00C95BBB" w:rsidP="00705160">
      <w:pPr>
        <w:widowControl/>
        <w:numPr>
          <w:ilvl w:val="0"/>
          <w:numId w:val="66"/>
        </w:numPr>
        <w:autoSpaceDE/>
        <w:autoSpaceDN/>
        <w:adjustRightInd/>
        <w:ind w:left="426" w:hanging="284"/>
        <w:contextualSpacing/>
        <w:jc w:val="both"/>
        <w:rPr>
          <w:rFonts w:ascii="Open Sans" w:hAnsi="Open Sans" w:cs="Open Sans"/>
          <w:sz w:val="22"/>
          <w:szCs w:val="22"/>
        </w:rPr>
      </w:pPr>
      <w:r>
        <w:rPr>
          <w:rFonts w:ascii="Open Sans" w:hAnsi="Open Sans" w:cs="Open Sans"/>
          <w:sz w:val="22"/>
          <w:szCs w:val="22"/>
        </w:rPr>
        <w:t>nie przedłożenia przez Wykonawca Zamawiającemu zaakceptowanego harmonogramu rzeczowo-finansowego w terminie określonym w umowie,</w:t>
      </w:r>
    </w:p>
    <w:p w14:paraId="7A12A30C" w14:textId="77777777" w:rsidR="001D5429" w:rsidRDefault="00C95BBB" w:rsidP="00705160">
      <w:pPr>
        <w:widowControl/>
        <w:numPr>
          <w:ilvl w:val="0"/>
          <w:numId w:val="66"/>
        </w:numPr>
        <w:autoSpaceDE/>
        <w:autoSpaceDN/>
        <w:adjustRightInd/>
        <w:ind w:left="426" w:hanging="284"/>
        <w:contextualSpacing/>
        <w:jc w:val="both"/>
        <w:rPr>
          <w:rFonts w:ascii="Open Sans" w:hAnsi="Open Sans" w:cs="Open Sans"/>
          <w:sz w:val="22"/>
          <w:szCs w:val="22"/>
        </w:rPr>
      </w:pPr>
      <w:r>
        <w:rPr>
          <w:rFonts w:ascii="Open Sans" w:hAnsi="Open Sans" w:cs="Open Sans"/>
          <w:sz w:val="22"/>
          <w:szCs w:val="22"/>
        </w:rPr>
        <w:t>w przypadku naruszenia obowiązku określonego w § 10 umowy</w:t>
      </w:r>
      <w:r w:rsidR="001D5429">
        <w:rPr>
          <w:rFonts w:ascii="Open Sans" w:hAnsi="Open Sans" w:cs="Open Sans"/>
          <w:sz w:val="22"/>
          <w:szCs w:val="22"/>
        </w:rPr>
        <w:t>,</w:t>
      </w:r>
    </w:p>
    <w:p w14:paraId="3805EA89" w14:textId="044EE758" w:rsidR="00C95BBB" w:rsidRPr="00095C94" w:rsidRDefault="001D5429" w:rsidP="006567DD">
      <w:pPr>
        <w:widowControl/>
        <w:numPr>
          <w:ilvl w:val="0"/>
          <w:numId w:val="66"/>
        </w:numPr>
        <w:autoSpaceDE/>
        <w:autoSpaceDN/>
        <w:adjustRightInd/>
        <w:ind w:left="426" w:hanging="426"/>
        <w:contextualSpacing/>
        <w:jc w:val="both"/>
        <w:rPr>
          <w:rFonts w:ascii="Open Sans" w:hAnsi="Open Sans" w:cs="Open Sans"/>
          <w:sz w:val="22"/>
          <w:szCs w:val="22"/>
        </w:rPr>
      </w:pPr>
      <w:r>
        <w:rPr>
          <w:rFonts w:ascii="Open Sans" w:hAnsi="Open Sans" w:cs="Open Sans"/>
          <w:sz w:val="22"/>
          <w:szCs w:val="22"/>
        </w:rPr>
        <w:t xml:space="preserve">w przypadku nieprzedłożenia kopii umowy dotyczącej obsługi komunikacyjnej budowy i ochrony drogi </w:t>
      </w:r>
      <w:r w:rsidR="00071C44">
        <w:rPr>
          <w:rFonts w:ascii="Open Sans" w:hAnsi="Open Sans" w:cs="Open Sans"/>
          <w:sz w:val="22"/>
          <w:szCs w:val="22"/>
        </w:rPr>
        <w:t>w terminie określonym w umowie lub zwłoki w przedłożeniu kopii tej umowy lub w przypadku nieprzedłożenia dokumentu potwierdzającego brak konieczności zawarcia takiej umowy w terminie określonym w umowie lub zwłoki w przedłożeniu takiego dokumentu</w:t>
      </w:r>
      <w:r w:rsidR="00C95BBB">
        <w:rPr>
          <w:rFonts w:ascii="Open Sans" w:hAnsi="Open Sans" w:cs="Open Sans"/>
          <w:sz w:val="22"/>
          <w:szCs w:val="22"/>
        </w:rPr>
        <w:t>.</w:t>
      </w:r>
    </w:p>
    <w:p w14:paraId="56036841" w14:textId="77777777" w:rsidR="00FF26DA" w:rsidRPr="002B5307" w:rsidRDefault="00FF26DA" w:rsidP="00173959">
      <w:pPr>
        <w:widowControl/>
        <w:numPr>
          <w:ilvl w:val="0"/>
          <w:numId w:val="65"/>
        </w:numPr>
        <w:tabs>
          <w:tab w:val="clear" w:pos="360"/>
        </w:tabs>
        <w:autoSpaceDE/>
        <w:autoSpaceDN/>
        <w:adjustRightInd/>
        <w:ind w:left="284" w:hanging="284"/>
        <w:contextualSpacing/>
        <w:jc w:val="both"/>
        <w:rPr>
          <w:rFonts w:ascii="Open Sans" w:hAnsi="Open Sans" w:cs="Open Sans"/>
          <w:sz w:val="22"/>
          <w:szCs w:val="22"/>
        </w:rPr>
      </w:pPr>
      <w:r w:rsidRPr="002B5307">
        <w:rPr>
          <w:rFonts w:ascii="Open Sans" w:hAnsi="Open Sans" w:cs="Open Sans"/>
          <w:sz w:val="22"/>
          <w:szCs w:val="22"/>
        </w:rPr>
        <w:lastRenderedPageBreak/>
        <w:t>Zamawia</w:t>
      </w:r>
      <w:r w:rsidR="00D468CF" w:rsidRPr="002B5307">
        <w:rPr>
          <w:rFonts w:ascii="Open Sans" w:hAnsi="Open Sans" w:cs="Open Sans"/>
          <w:sz w:val="22"/>
          <w:szCs w:val="22"/>
        </w:rPr>
        <w:t>jący ma prawo odstąpić od umowy</w:t>
      </w:r>
      <w:r w:rsidRPr="002B5307">
        <w:rPr>
          <w:rFonts w:ascii="Open Sans" w:hAnsi="Open Sans" w:cs="Open Sans"/>
          <w:sz w:val="22"/>
          <w:szCs w:val="22"/>
        </w:rPr>
        <w:tab/>
        <w:t>w przypadku konieczności wielokrotnego dokonywania bezpośredniej zapłaty Podwykonawcy lub dalszemu Podwykonawcy lub konieczności dokonania bezpośrednich zapłat na sumę większą niż 5% wartości umowy</w:t>
      </w:r>
      <w:r w:rsidR="00F34BB6">
        <w:rPr>
          <w:rFonts w:ascii="Open Sans" w:hAnsi="Open Sans" w:cs="Open Sans"/>
          <w:sz w:val="22"/>
          <w:szCs w:val="22"/>
        </w:rPr>
        <w:t>, za wyjątkiem Podwykonawcy lub Dalszego Podwykonawcy, którym zgodnie z § 6 ust. 3 umowy Zamawiający płaci bezpośrednio.</w:t>
      </w:r>
    </w:p>
    <w:p w14:paraId="5BC36153" w14:textId="77777777" w:rsidR="00FF26DA" w:rsidRPr="002B5307" w:rsidRDefault="00FF26DA" w:rsidP="00173959">
      <w:pPr>
        <w:widowControl/>
        <w:numPr>
          <w:ilvl w:val="0"/>
          <w:numId w:val="65"/>
        </w:numPr>
        <w:tabs>
          <w:tab w:val="clear" w:pos="360"/>
        </w:tabs>
        <w:autoSpaceDE/>
        <w:autoSpaceDN/>
        <w:adjustRightInd/>
        <w:ind w:left="284" w:hanging="284"/>
        <w:contextualSpacing/>
        <w:jc w:val="both"/>
        <w:rPr>
          <w:rFonts w:ascii="Open Sans" w:hAnsi="Open Sans" w:cs="Open Sans"/>
          <w:sz w:val="22"/>
          <w:szCs w:val="22"/>
        </w:rPr>
      </w:pPr>
      <w:r w:rsidRPr="002B5307">
        <w:rPr>
          <w:rFonts w:ascii="Open Sans" w:hAnsi="Open Sans" w:cs="Open Sans"/>
          <w:sz w:val="22"/>
          <w:szCs w:val="22"/>
        </w:rPr>
        <w:t>Odstąpienie od umowy powinno nastąpić w formie pisemnej pod rygorem nieważności takiego oświadczenia i powinno zawierać wskazanie przyczyny odstąpienia.</w:t>
      </w:r>
    </w:p>
    <w:p w14:paraId="71799394" w14:textId="77777777" w:rsidR="00FF26DA" w:rsidRPr="002B5307" w:rsidRDefault="00FF26DA" w:rsidP="00173959">
      <w:pPr>
        <w:widowControl/>
        <w:numPr>
          <w:ilvl w:val="0"/>
          <w:numId w:val="65"/>
        </w:numPr>
        <w:tabs>
          <w:tab w:val="clear" w:pos="360"/>
        </w:tabs>
        <w:autoSpaceDE/>
        <w:autoSpaceDN/>
        <w:adjustRightInd/>
        <w:ind w:left="284" w:hanging="284"/>
        <w:contextualSpacing/>
        <w:jc w:val="both"/>
        <w:rPr>
          <w:rFonts w:ascii="Open Sans" w:hAnsi="Open Sans" w:cs="Open Sans"/>
          <w:sz w:val="22"/>
          <w:szCs w:val="22"/>
        </w:rPr>
      </w:pPr>
      <w:r w:rsidRPr="002B5307">
        <w:rPr>
          <w:rFonts w:ascii="Open Sans" w:hAnsi="Open Sans" w:cs="Open Sans"/>
          <w:sz w:val="22"/>
          <w:szCs w:val="22"/>
        </w:rPr>
        <w:t xml:space="preserve">W przypadkach określonych w ust. 1 i ust. 2  Zamawiający jest uprawniony odstąpić od Umowy i usunąć Wykonawcę z </w:t>
      </w:r>
      <w:r w:rsidR="000348AA" w:rsidRPr="002B5307">
        <w:rPr>
          <w:rFonts w:ascii="Open Sans" w:hAnsi="Open Sans" w:cs="Open Sans"/>
          <w:sz w:val="22"/>
          <w:szCs w:val="22"/>
        </w:rPr>
        <w:t xml:space="preserve">terenu budowy </w:t>
      </w:r>
      <w:r w:rsidRPr="002B5307">
        <w:rPr>
          <w:rFonts w:ascii="Open Sans" w:hAnsi="Open Sans" w:cs="Open Sans"/>
          <w:sz w:val="22"/>
          <w:szCs w:val="22"/>
        </w:rPr>
        <w:t xml:space="preserve">ze skutkiem natychmiastowym. </w:t>
      </w:r>
    </w:p>
    <w:p w14:paraId="601F7A38" w14:textId="77777777" w:rsidR="00FF26DA" w:rsidRPr="002B5307" w:rsidRDefault="00FF26DA" w:rsidP="00173959">
      <w:pPr>
        <w:widowControl/>
        <w:numPr>
          <w:ilvl w:val="0"/>
          <w:numId w:val="65"/>
        </w:numPr>
        <w:tabs>
          <w:tab w:val="clear" w:pos="360"/>
        </w:tabs>
        <w:autoSpaceDE/>
        <w:autoSpaceDN/>
        <w:adjustRightInd/>
        <w:ind w:left="284" w:hanging="284"/>
        <w:contextualSpacing/>
        <w:jc w:val="both"/>
        <w:rPr>
          <w:rFonts w:ascii="Open Sans" w:hAnsi="Open Sans" w:cs="Open Sans"/>
          <w:sz w:val="22"/>
          <w:szCs w:val="22"/>
        </w:rPr>
      </w:pPr>
      <w:r w:rsidRPr="002B5307">
        <w:rPr>
          <w:rFonts w:ascii="Open Sans" w:hAnsi="Open Sans" w:cs="Open Sans"/>
          <w:sz w:val="22"/>
          <w:szCs w:val="22"/>
        </w:rPr>
        <w:t xml:space="preserve">Odstąpienie od Umowy w przypadkach określonych w ust. 1 i ust. 2 nie pozbawia Zamawiającego prawa powierzenia poprawienia lub wykonania robót objętych Umową innym podmiotom na koszt i </w:t>
      </w:r>
      <w:r w:rsidR="005E6C16">
        <w:rPr>
          <w:rFonts w:ascii="Open Sans" w:hAnsi="Open Sans" w:cs="Open Sans"/>
          <w:sz w:val="22"/>
          <w:szCs w:val="22"/>
        </w:rPr>
        <w:t>ryzyko</w:t>
      </w:r>
      <w:r w:rsidR="005E6C16" w:rsidRPr="002B5307">
        <w:rPr>
          <w:rFonts w:ascii="Open Sans" w:hAnsi="Open Sans" w:cs="Open Sans"/>
          <w:sz w:val="22"/>
          <w:szCs w:val="22"/>
        </w:rPr>
        <w:t xml:space="preserve"> </w:t>
      </w:r>
      <w:r w:rsidRPr="002B5307">
        <w:rPr>
          <w:rFonts w:ascii="Open Sans" w:hAnsi="Open Sans" w:cs="Open Sans"/>
          <w:sz w:val="22"/>
          <w:szCs w:val="22"/>
        </w:rPr>
        <w:t>Wykonawcy.</w:t>
      </w:r>
    </w:p>
    <w:p w14:paraId="32A08E16" w14:textId="77777777" w:rsidR="00FF26DA" w:rsidRPr="002B5307" w:rsidRDefault="00FF26DA" w:rsidP="00173959">
      <w:pPr>
        <w:widowControl/>
        <w:numPr>
          <w:ilvl w:val="0"/>
          <w:numId w:val="65"/>
        </w:numPr>
        <w:tabs>
          <w:tab w:val="clear" w:pos="360"/>
        </w:tabs>
        <w:autoSpaceDE/>
        <w:autoSpaceDN/>
        <w:adjustRightInd/>
        <w:ind w:left="284" w:hanging="284"/>
        <w:contextualSpacing/>
        <w:jc w:val="both"/>
        <w:rPr>
          <w:rFonts w:ascii="Open Sans" w:hAnsi="Open Sans" w:cs="Open Sans"/>
          <w:sz w:val="22"/>
          <w:szCs w:val="22"/>
        </w:rPr>
      </w:pPr>
      <w:r w:rsidRPr="002B5307">
        <w:rPr>
          <w:rFonts w:ascii="Open Sans" w:hAnsi="Open Sans" w:cs="Open Sans"/>
          <w:sz w:val="22"/>
          <w:szCs w:val="22"/>
        </w:rPr>
        <w:t>Odstąpienie od Umowy przez Zamawiającego, nie pozbawia go prawa dochodzenia kar umownych, określonych w niniejszej Umowie.</w:t>
      </w:r>
    </w:p>
    <w:p w14:paraId="5477B05E" w14:textId="77777777" w:rsidR="00C3273F" w:rsidRPr="002B5307" w:rsidRDefault="00C3273F" w:rsidP="00173959">
      <w:pPr>
        <w:numPr>
          <w:ilvl w:val="0"/>
          <w:numId w:val="65"/>
        </w:numPr>
        <w:tabs>
          <w:tab w:val="clear" w:pos="360"/>
        </w:tabs>
        <w:ind w:left="284" w:hanging="284"/>
        <w:jc w:val="both"/>
        <w:rPr>
          <w:rFonts w:ascii="Open Sans" w:hAnsi="Open Sans" w:cs="Open Sans"/>
          <w:sz w:val="22"/>
          <w:szCs w:val="22"/>
        </w:rPr>
      </w:pPr>
      <w:r w:rsidRPr="002B5307">
        <w:rPr>
          <w:rFonts w:ascii="Open Sans" w:hAnsi="Open Sans" w:cs="Open Sans"/>
          <w:sz w:val="22"/>
          <w:szCs w:val="22"/>
        </w:rPr>
        <w:t xml:space="preserve">Strony zgodnie oświadczają, że odstąpienie od Umowy będzie wywoływało skutki wyłącznie ex nunc („na przyszłość”). </w:t>
      </w:r>
    </w:p>
    <w:p w14:paraId="0EB5DFD7" w14:textId="77777777" w:rsidR="00FF26DA" w:rsidRPr="002B5307" w:rsidRDefault="00FF26DA" w:rsidP="00173959">
      <w:pPr>
        <w:widowControl/>
        <w:numPr>
          <w:ilvl w:val="0"/>
          <w:numId w:val="65"/>
        </w:numPr>
        <w:tabs>
          <w:tab w:val="clear" w:pos="360"/>
        </w:tabs>
        <w:autoSpaceDE/>
        <w:autoSpaceDN/>
        <w:adjustRightInd/>
        <w:ind w:left="284" w:hanging="284"/>
        <w:contextualSpacing/>
        <w:jc w:val="both"/>
        <w:rPr>
          <w:rFonts w:ascii="Open Sans" w:hAnsi="Open Sans" w:cs="Open Sans"/>
          <w:sz w:val="22"/>
          <w:szCs w:val="22"/>
        </w:rPr>
      </w:pPr>
      <w:r w:rsidRPr="002B5307">
        <w:rPr>
          <w:rFonts w:ascii="Open Sans" w:hAnsi="Open Sans" w:cs="Open Sans"/>
          <w:sz w:val="22"/>
          <w:szCs w:val="22"/>
        </w:rPr>
        <w:t xml:space="preserve">Po otrzymaniu informacji przez Wykonawcę o odstąpieniu od Umowy przez Zamawiającego, Wykonawca winien opuścić </w:t>
      </w:r>
      <w:r w:rsidR="0048525F" w:rsidRPr="002B5307">
        <w:rPr>
          <w:rFonts w:ascii="Open Sans" w:hAnsi="Open Sans" w:cs="Open Sans"/>
          <w:sz w:val="22"/>
          <w:szCs w:val="22"/>
        </w:rPr>
        <w:t>t</w:t>
      </w:r>
      <w:r w:rsidRPr="002B5307">
        <w:rPr>
          <w:rFonts w:ascii="Open Sans" w:hAnsi="Open Sans" w:cs="Open Sans"/>
          <w:sz w:val="22"/>
          <w:szCs w:val="22"/>
        </w:rPr>
        <w:t xml:space="preserve">eren </w:t>
      </w:r>
      <w:r w:rsidR="0048525F" w:rsidRPr="002B5307">
        <w:rPr>
          <w:rFonts w:ascii="Open Sans" w:hAnsi="Open Sans" w:cs="Open Sans"/>
          <w:sz w:val="22"/>
          <w:szCs w:val="22"/>
        </w:rPr>
        <w:t>b</w:t>
      </w:r>
      <w:r w:rsidRPr="002B5307">
        <w:rPr>
          <w:rFonts w:ascii="Open Sans" w:hAnsi="Open Sans" w:cs="Open Sans"/>
          <w:sz w:val="22"/>
          <w:szCs w:val="22"/>
        </w:rPr>
        <w:t xml:space="preserve">udowy, przekazując Zamawiającemu wszystkie zrealizowane roboty budowlane, dokumenty sporządzone przez Wykonawcę oraz inne dokumenty sporządzone przez niego lub dla niego. </w:t>
      </w:r>
    </w:p>
    <w:p w14:paraId="7258FED7" w14:textId="77777777" w:rsidR="00FF26DA" w:rsidRPr="002B5307" w:rsidRDefault="00FF26DA" w:rsidP="00173959">
      <w:pPr>
        <w:widowControl/>
        <w:numPr>
          <w:ilvl w:val="0"/>
          <w:numId w:val="65"/>
        </w:numPr>
        <w:tabs>
          <w:tab w:val="clear" w:pos="360"/>
        </w:tabs>
        <w:autoSpaceDE/>
        <w:autoSpaceDN/>
        <w:adjustRightInd/>
        <w:ind w:left="284" w:hanging="284"/>
        <w:contextualSpacing/>
        <w:jc w:val="both"/>
        <w:rPr>
          <w:rFonts w:ascii="Open Sans" w:hAnsi="Open Sans" w:cs="Open Sans"/>
          <w:sz w:val="22"/>
          <w:szCs w:val="22"/>
        </w:rPr>
      </w:pPr>
      <w:r w:rsidRPr="002B5307">
        <w:rPr>
          <w:rFonts w:ascii="Open Sans" w:hAnsi="Open Sans" w:cs="Open Sans"/>
          <w:sz w:val="22"/>
          <w:szCs w:val="22"/>
        </w:rPr>
        <w:t>W przypadku odstąpienia od Umowy Wykonawcę i Zamawiającego obciążają obowiązki szczegółowe:</w:t>
      </w:r>
    </w:p>
    <w:p w14:paraId="5B355FBC" w14:textId="77777777" w:rsidR="00FF26DA" w:rsidRPr="002B5307" w:rsidRDefault="00FF26DA" w:rsidP="00705160">
      <w:pPr>
        <w:widowControl/>
        <w:numPr>
          <w:ilvl w:val="0"/>
          <w:numId w:val="67"/>
        </w:numPr>
        <w:autoSpaceDE/>
        <w:autoSpaceDN/>
        <w:adjustRightInd/>
        <w:ind w:left="426" w:hanging="284"/>
        <w:contextualSpacing/>
        <w:jc w:val="both"/>
        <w:rPr>
          <w:rFonts w:ascii="Open Sans" w:hAnsi="Open Sans" w:cs="Open Sans"/>
          <w:sz w:val="22"/>
          <w:szCs w:val="22"/>
        </w:rPr>
      </w:pPr>
      <w:r w:rsidRPr="002B5307">
        <w:rPr>
          <w:rFonts w:ascii="Open Sans" w:hAnsi="Open Sans" w:cs="Open Sans"/>
          <w:sz w:val="22"/>
          <w:szCs w:val="22"/>
        </w:rPr>
        <w:t xml:space="preserve">Wykonawca przerwie wszelkie prace, oprócz tych, które poleci Zamawiający w celu ochrony życia i własności czy też bezpieczeństwa </w:t>
      </w:r>
    </w:p>
    <w:p w14:paraId="29A6A336" w14:textId="77777777" w:rsidR="00FF26DA" w:rsidRPr="002B5307" w:rsidRDefault="00FF26DA" w:rsidP="00705160">
      <w:pPr>
        <w:numPr>
          <w:ilvl w:val="0"/>
          <w:numId w:val="67"/>
        </w:numPr>
        <w:ind w:left="426" w:hanging="284"/>
        <w:jc w:val="both"/>
        <w:rPr>
          <w:rFonts w:ascii="Open Sans" w:hAnsi="Open Sans" w:cs="Open Sans"/>
          <w:sz w:val="22"/>
          <w:szCs w:val="22"/>
        </w:rPr>
      </w:pPr>
      <w:r w:rsidRPr="002B5307">
        <w:rPr>
          <w:rFonts w:ascii="Open Sans" w:hAnsi="Open Sans" w:cs="Open Sans"/>
          <w:sz w:val="22"/>
          <w:szCs w:val="22"/>
        </w:rPr>
        <w:t>Wykonawca zabezpieczy przerwane roboty w zakresie wskazanym przez Zamawiającego na koszt tej Strony, która ponosi odpowiedzialność za odstąpienie od Umowy</w:t>
      </w:r>
    </w:p>
    <w:p w14:paraId="78D02861" w14:textId="77777777" w:rsidR="00FF26DA" w:rsidRPr="002B5307" w:rsidRDefault="00FF26DA" w:rsidP="00705160">
      <w:pPr>
        <w:widowControl/>
        <w:numPr>
          <w:ilvl w:val="0"/>
          <w:numId w:val="67"/>
        </w:numPr>
        <w:autoSpaceDE/>
        <w:autoSpaceDN/>
        <w:adjustRightInd/>
        <w:ind w:left="426" w:hanging="284"/>
        <w:contextualSpacing/>
        <w:jc w:val="both"/>
        <w:rPr>
          <w:rFonts w:ascii="Open Sans" w:hAnsi="Open Sans" w:cs="Open Sans"/>
          <w:sz w:val="22"/>
          <w:szCs w:val="22"/>
        </w:rPr>
      </w:pPr>
      <w:r w:rsidRPr="002B5307">
        <w:rPr>
          <w:rFonts w:ascii="Open Sans" w:hAnsi="Open Sans" w:cs="Open Sans"/>
          <w:sz w:val="22"/>
          <w:szCs w:val="22"/>
        </w:rPr>
        <w:t xml:space="preserve">W terminie 3 dni od daty odstąpienia od Umowy Wykonawca przy udziale Zamawiającego nieodpłatnie sporządzi szczegółowy protokół inwentaryzacji robót </w:t>
      </w:r>
      <w:r w:rsidR="002C7A00">
        <w:rPr>
          <w:rFonts w:ascii="Open Sans" w:hAnsi="Open Sans" w:cs="Open Sans"/>
          <w:sz w:val="22"/>
          <w:szCs w:val="22"/>
        </w:rPr>
        <w:br/>
      </w:r>
      <w:r w:rsidRPr="002B5307">
        <w:rPr>
          <w:rFonts w:ascii="Open Sans" w:hAnsi="Open Sans" w:cs="Open Sans"/>
          <w:sz w:val="22"/>
          <w:szCs w:val="22"/>
        </w:rPr>
        <w:t>w toku na dzień odstąpienia od Umowy</w:t>
      </w:r>
    </w:p>
    <w:p w14:paraId="64AA024E" w14:textId="77777777" w:rsidR="00FF26DA" w:rsidRPr="002B5307" w:rsidRDefault="00FF26DA" w:rsidP="00705160">
      <w:pPr>
        <w:widowControl/>
        <w:numPr>
          <w:ilvl w:val="0"/>
          <w:numId w:val="67"/>
        </w:numPr>
        <w:autoSpaceDE/>
        <w:autoSpaceDN/>
        <w:adjustRightInd/>
        <w:ind w:left="426" w:hanging="284"/>
        <w:contextualSpacing/>
        <w:jc w:val="both"/>
        <w:rPr>
          <w:rFonts w:ascii="Open Sans" w:hAnsi="Open Sans" w:cs="Open Sans"/>
          <w:sz w:val="22"/>
          <w:szCs w:val="22"/>
        </w:rPr>
      </w:pPr>
      <w:r w:rsidRPr="002B5307">
        <w:rPr>
          <w:rFonts w:ascii="Open Sans" w:hAnsi="Open Sans" w:cs="Open Sans"/>
          <w:sz w:val="22"/>
          <w:szCs w:val="22"/>
        </w:rPr>
        <w:t>Wykonawca nieodpłatnie sporządzi wykaz tych materiałów, konstrukcji lub urządzeń, które nie mogą być wykorzystane przez Wykonawcę do realizacji innych robót nie objętych niniejszą Umową, jeżeli odstąpienie nastąpiło z przyczyn niezależnych od Wykonawcy</w:t>
      </w:r>
    </w:p>
    <w:p w14:paraId="692747EB" w14:textId="77777777" w:rsidR="00FF26DA" w:rsidRPr="002B5307" w:rsidRDefault="00FF26DA" w:rsidP="00705160">
      <w:pPr>
        <w:widowControl/>
        <w:numPr>
          <w:ilvl w:val="0"/>
          <w:numId w:val="67"/>
        </w:numPr>
        <w:autoSpaceDE/>
        <w:autoSpaceDN/>
        <w:adjustRightInd/>
        <w:ind w:left="426" w:hanging="284"/>
        <w:contextualSpacing/>
        <w:jc w:val="both"/>
        <w:rPr>
          <w:rFonts w:ascii="Open Sans" w:hAnsi="Open Sans" w:cs="Open Sans"/>
          <w:sz w:val="22"/>
          <w:szCs w:val="22"/>
        </w:rPr>
      </w:pPr>
      <w:r w:rsidRPr="002B5307">
        <w:rPr>
          <w:rFonts w:ascii="Open Sans" w:hAnsi="Open Sans" w:cs="Open Sans"/>
          <w:sz w:val="22"/>
          <w:szCs w:val="22"/>
        </w:rPr>
        <w:t xml:space="preserve">Wykonawca na własny koszt w terminie 14 dni usunie z </w:t>
      </w:r>
      <w:r w:rsidR="000348AA" w:rsidRPr="002B5307">
        <w:rPr>
          <w:rFonts w:ascii="Open Sans" w:hAnsi="Open Sans" w:cs="Open Sans"/>
          <w:sz w:val="22"/>
          <w:szCs w:val="22"/>
        </w:rPr>
        <w:t xml:space="preserve">terenu budowy </w:t>
      </w:r>
      <w:r w:rsidRPr="002B5307">
        <w:rPr>
          <w:rFonts w:ascii="Open Sans" w:hAnsi="Open Sans" w:cs="Open Sans"/>
          <w:sz w:val="22"/>
          <w:szCs w:val="22"/>
        </w:rPr>
        <w:t xml:space="preserve">wszelkie materiały, urządzenia, sprzęty przez niego dostarczone lub wniesione wraz </w:t>
      </w:r>
      <w:r w:rsidR="00DF3A65">
        <w:rPr>
          <w:rFonts w:ascii="Open Sans" w:hAnsi="Open Sans" w:cs="Open Sans"/>
          <w:sz w:val="22"/>
          <w:szCs w:val="22"/>
        </w:rPr>
        <w:br/>
      </w:r>
      <w:r w:rsidRPr="002B5307">
        <w:rPr>
          <w:rFonts w:ascii="Open Sans" w:hAnsi="Open Sans" w:cs="Open Sans"/>
          <w:sz w:val="22"/>
          <w:szCs w:val="22"/>
        </w:rPr>
        <w:t xml:space="preserve">z zapleczem budowy, uporządkuje Teren Budowy i przekaże protokolarnie Zamawiającemu </w:t>
      </w:r>
    </w:p>
    <w:p w14:paraId="22FEFD8E" w14:textId="77777777" w:rsidR="00FF26DA" w:rsidRPr="002B5307" w:rsidRDefault="00FF26DA" w:rsidP="00705160">
      <w:pPr>
        <w:widowControl/>
        <w:numPr>
          <w:ilvl w:val="0"/>
          <w:numId w:val="67"/>
        </w:numPr>
        <w:autoSpaceDE/>
        <w:autoSpaceDN/>
        <w:adjustRightInd/>
        <w:ind w:left="426" w:hanging="284"/>
        <w:contextualSpacing/>
        <w:jc w:val="both"/>
        <w:rPr>
          <w:rFonts w:ascii="Open Sans" w:hAnsi="Open Sans" w:cs="Open Sans"/>
          <w:sz w:val="22"/>
          <w:szCs w:val="22"/>
        </w:rPr>
      </w:pPr>
      <w:r w:rsidRPr="002B5307">
        <w:rPr>
          <w:rFonts w:ascii="Open Sans" w:hAnsi="Open Sans" w:cs="Open Sans"/>
          <w:sz w:val="22"/>
          <w:szCs w:val="22"/>
        </w:rPr>
        <w:t>wykona polecenia Zamawiającego dotyczące cesji na rzecz Zamawiającego jakiejkolwiek umowy z Podwykonawcą</w:t>
      </w:r>
      <w:r w:rsidR="00866092">
        <w:rPr>
          <w:rFonts w:ascii="Open Sans" w:hAnsi="Open Sans" w:cs="Open Sans"/>
          <w:sz w:val="22"/>
          <w:szCs w:val="22"/>
        </w:rPr>
        <w:t>.</w:t>
      </w:r>
      <w:r w:rsidRPr="002B5307">
        <w:rPr>
          <w:rFonts w:ascii="Open Sans" w:hAnsi="Open Sans" w:cs="Open Sans"/>
          <w:sz w:val="22"/>
          <w:szCs w:val="22"/>
        </w:rPr>
        <w:t xml:space="preserve"> </w:t>
      </w:r>
    </w:p>
    <w:p w14:paraId="2B51FBBE" w14:textId="77777777" w:rsidR="00FF26DA" w:rsidRPr="002B5307" w:rsidRDefault="00FF26DA" w:rsidP="00D468CF">
      <w:pPr>
        <w:widowControl/>
        <w:numPr>
          <w:ilvl w:val="0"/>
          <w:numId w:val="65"/>
        </w:numPr>
        <w:autoSpaceDE/>
        <w:autoSpaceDN/>
        <w:adjustRightInd/>
        <w:contextualSpacing/>
        <w:jc w:val="both"/>
        <w:rPr>
          <w:rFonts w:ascii="Open Sans" w:hAnsi="Open Sans" w:cs="Open Sans"/>
          <w:sz w:val="22"/>
          <w:szCs w:val="22"/>
        </w:rPr>
      </w:pPr>
      <w:r w:rsidRPr="002B5307">
        <w:rPr>
          <w:rFonts w:ascii="Open Sans" w:hAnsi="Open Sans" w:cs="Open Sans"/>
          <w:sz w:val="22"/>
          <w:szCs w:val="22"/>
        </w:rPr>
        <w:t xml:space="preserve">Zamawiający na podstawie protokołu inwentaryzacji dokona ustalenia wartości robót wykonanych przez Wykonawcę na dzień odstąpienia, biorąc pod uwagę wynagrodzenie Wykonawcy przewidziane w Umowie. </w:t>
      </w:r>
    </w:p>
    <w:p w14:paraId="0333629F" w14:textId="77777777" w:rsidR="00FF26DA" w:rsidRPr="002B5307" w:rsidRDefault="00FF26DA" w:rsidP="00D468CF">
      <w:pPr>
        <w:widowControl/>
        <w:numPr>
          <w:ilvl w:val="0"/>
          <w:numId w:val="65"/>
        </w:numPr>
        <w:autoSpaceDE/>
        <w:autoSpaceDN/>
        <w:adjustRightInd/>
        <w:contextualSpacing/>
        <w:jc w:val="both"/>
        <w:rPr>
          <w:rFonts w:ascii="Open Sans" w:hAnsi="Open Sans" w:cs="Open Sans"/>
          <w:sz w:val="22"/>
          <w:szCs w:val="22"/>
        </w:rPr>
      </w:pPr>
      <w:r w:rsidRPr="002B5307">
        <w:rPr>
          <w:rFonts w:ascii="Open Sans" w:hAnsi="Open Sans" w:cs="Open Sans"/>
          <w:sz w:val="22"/>
          <w:szCs w:val="22"/>
        </w:rPr>
        <w:t>Zamawiający jest uprawniony do wstrzymania wypłaty wynagrodzenia do czasu ustalenia wszystkich kosztów wykonania, zakończenia prac, usunięcia wad, naliczenia kar umownych oraz innych kosztów poniesionych przez Zamawiającego w związku z odstąpieniem od Umowy lub wykonaniem zastępczym.</w:t>
      </w:r>
    </w:p>
    <w:p w14:paraId="655B22E2" w14:textId="77777777" w:rsidR="00FF26DA" w:rsidRPr="002B5307" w:rsidRDefault="00FF26DA" w:rsidP="00D468CF">
      <w:pPr>
        <w:widowControl/>
        <w:numPr>
          <w:ilvl w:val="0"/>
          <w:numId w:val="65"/>
        </w:numPr>
        <w:autoSpaceDE/>
        <w:autoSpaceDN/>
        <w:adjustRightInd/>
        <w:contextualSpacing/>
        <w:jc w:val="both"/>
        <w:rPr>
          <w:rFonts w:ascii="Open Sans" w:hAnsi="Open Sans" w:cs="Open Sans"/>
          <w:sz w:val="22"/>
          <w:szCs w:val="22"/>
        </w:rPr>
      </w:pPr>
      <w:r w:rsidRPr="002B5307">
        <w:rPr>
          <w:rFonts w:ascii="Open Sans" w:hAnsi="Open Sans" w:cs="Open Sans"/>
          <w:sz w:val="22"/>
          <w:szCs w:val="22"/>
        </w:rPr>
        <w:lastRenderedPageBreak/>
        <w:t>Zamawiający może odstąpić od części Umowy na zasadach określonych w niniejszej Umowie.</w:t>
      </w:r>
    </w:p>
    <w:p w14:paraId="74562FFC" w14:textId="77777777" w:rsidR="00FF26DA" w:rsidRPr="002B5307" w:rsidRDefault="00FF26DA" w:rsidP="00D468CF">
      <w:pPr>
        <w:widowControl/>
        <w:numPr>
          <w:ilvl w:val="0"/>
          <w:numId w:val="65"/>
        </w:numPr>
        <w:suppressAutoHyphens/>
        <w:autoSpaceDE/>
        <w:autoSpaceDN/>
        <w:adjustRightInd/>
        <w:contextualSpacing/>
        <w:jc w:val="both"/>
        <w:rPr>
          <w:rFonts w:ascii="Open Sans" w:hAnsi="Open Sans" w:cs="Open Sans"/>
          <w:bCs/>
          <w:sz w:val="22"/>
          <w:szCs w:val="22"/>
        </w:rPr>
      </w:pPr>
      <w:r w:rsidRPr="002B5307">
        <w:rPr>
          <w:rFonts w:ascii="Open Sans" w:hAnsi="Open Sans" w:cs="Open Sans"/>
          <w:bCs/>
          <w:sz w:val="22"/>
          <w:szCs w:val="22"/>
        </w:rPr>
        <w:t xml:space="preserve">Oprócz sytuacji określonych w § 14 ust. 1 i ust. 2 Umowy Zamawiający będzie uprawniony do odstąpienia od Umowy zgodnie z art. 145 ustawy Prawo zamówień publicznych w razie zaistnienia istotnej zmiany okoliczności powodującej, że wykonanie Umowy nie leży w interesie publicznym, czego nie można było przewidzieć w chwili zawarcia Umowy, w terminie </w:t>
      </w:r>
      <w:r w:rsidR="00A714F8">
        <w:rPr>
          <w:rFonts w:ascii="Open Sans" w:hAnsi="Open Sans" w:cs="Open Sans"/>
          <w:bCs/>
          <w:sz w:val="22"/>
          <w:szCs w:val="22"/>
        </w:rPr>
        <w:t>3</w:t>
      </w:r>
      <w:r w:rsidRPr="002B5307">
        <w:rPr>
          <w:rFonts w:ascii="Open Sans" w:hAnsi="Open Sans" w:cs="Open Sans"/>
          <w:bCs/>
          <w:sz w:val="22"/>
          <w:szCs w:val="22"/>
        </w:rPr>
        <w:t>0 dni od powzięcia wiadomości o tych okolicznościach</w:t>
      </w:r>
      <w:r w:rsidR="00606DC3">
        <w:rPr>
          <w:rFonts w:ascii="Open Sans" w:hAnsi="Open Sans" w:cs="Open Sans"/>
          <w:bCs/>
          <w:sz w:val="22"/>
          <w:szCs w:val="22"/>
        </w:rPr>
        <w:t>.</w:t>
      </w:r>
    </w:p>
    <w:p w14:paraId="297BDF5E" w14:textId="77777777" w:rsidR="000673C1" w:rsidRPr="002B5307" w:rsidRDefault="000673C1" w:rsidP="00D468CF">
      <w:pPr>
        <w:tabs>
          <w:tab w:val="left" w:pos="0"/>
        </w:tabs>
        <w:suppressAutoHyphens/>
        <w:rPr>
          <w:rFonts w:ascii="Open Sans" w:hAnsi="Open Sans" w:cs="Open Sans"/>
          <w:b/>
          <w:bCs/>
          <w:sz w:val="22"/>
          <w:szCs w:val="22"/>
        </w:rPr>
      </w:pPr>
    </w:p>
    <w:p w14:paraId="1034E6B4" w14:textId="77777777" w:rsidR="000673C1" w:rsidRPr="002B5307" w:rsidRDefault="000673C1" w:rsidP="00D468CF">
      <w:pPr>
        <w:tabs>
          <w:tab w:val="left" w:pos="0"/>
        </w:tabs>
        <w:suppressAutoHyphens/>
        <w:jc w:val="center"/>
        <w:rPr>
          <w:rFonts w:ascii="Open Sans" w:hAnsi="Open Sans" w:cs="Open Sans"/>
          <w:b/>
          <w:bCs/>
          <w:sz w:val="22"/>
          <w:szCs w:val="22"/>
        </w:rPr>
      </w:pPr>
      <w:r w:rsidRPr="002B5307">
        <w:rPr>
          <w:rFonts w:ascii="Open Sans" w:hAnsi="Open Sans" w:cs="Open Sans"/>
          <w:b/>
          <w:bCs/>
          <w:sz w:val="22"/>
          <w:szCs w:val="22"/>
        </w:rPr>
        <w:t>§</w:t>
      </w:r>
      <w:r w:rsidRPr="002B5307">
        <w:rPr>
          <w:rFonts w:ascii="Open Sans" w:hAnsi="Open Sans" w:cs="Open Sans"/>
          <w:sz w:val="22"/>
          <w:szCs w:val="22"/>
        </w:rPr>
        <w:t xml:space="preserve"> </w:t>
      </w:r>
      <w:r w:rsidR="00FF26DA" w:rsidRPr="002B5307">
        <w:rPr>
          <w:rFonts w:ascii="Open Sans" w:hAnsi="Open Sans" w:cs="Open Sans"/>
          <w:b/>
          <w:bCs/>
          <w:sz w:val="22"/>
          <w:szCs w:val="22"/>
        </w:rPr>
        <w:t>15</w:t>
      </w:r>
    </w:p>
    <w:p w14:paraId="58833ACA" w14:textId="77777777" w:rsidR="00670A54" w:rsidRPr="002B5307" w:rsidRDefault="00670A54" w:rsidP="00BB7B33">
      <w:pPr>
        <w:tabs>
          <w:tab w:val="left" w:pos="0"/>
        </w:tabs>
        <w:suppressAutoHyphens/>
        <w:jc w:val="center"/>
        <w:rPr>
          <w:rFonts w:ascii="Open Sans" w:hAnsi="Open Sans" w:cs="Open Sans"/>
          <w:b/>
          <w:bCs/>
          <w:sz w:val="22"/>
          <w:szCs w:val="22"/>
        </w:rPr>
      </w:pPr>
      <w:r w:rsidRPr="002B5307">
        <w:rPr>
          <w:rFonts w:ascii="Open Sans" w:hAnsi="Open Sans" w:cs="Open Sans"/>
          <w:b/>
          <w:bCs/>
          <w:sz w:val="22"/>
          <w:szCs w:val="22"/>
        </w:rPr>
        <w:t>Zmiany postanowień umowy</w:t>
      </w:r>
    </w:p>
    <w:p w14:paraId="3D734873" w14:textId="77777777" w:rsidR="009619F5" w:rsidRPr="002B5307" w:rsidRDefault="009619F5" w:rsidP="00D468CF">
      <w:pPr>
        <w:numPr>
          <w:ilvl w:val="0"/>
          <w:numId w:val="24"/>
        </w:numPr>
        <w:tabs>
          <w:tab w:val="clear" w:pos="360"/>
        </w:tabs>
        <w:suppressAutoHyphens/>
        <w:ind w:left="284" w:hanging="284"/>
        <w:jc w:val="both"/>
        <w:rPr>
          <w:rFonts w:ascii="Open Sans" w:hAnsi="Open Sans" w:cs="Open Sans"/>
          <w:bCs/>
          <w:sz w:val="22"/>
          <w:szCs w:val="22"/>
        </w:rPr>
      </w:pPr>
      <w:r w:rsidRPr="002B5307">
        <w:rPr>
          <w:rFonts w:ascii="Open Sans" w:hAnsi="Open Sans" w:cs="Open Sans"/>
          <w:bCs/>
          <w:sz w:val="22"/>
          <w:szCs w:val="22"/>
        </w:rPr>
        <w:t xml:space="preserve">Zamawiający, poza możliwością zmiany zawartej umowy na podstawie art. 144 </w:t>
      </w:r>
      <w:r w:rsidR="00FF26DA" w:rsidRPr="002B5307">
        <w:rPr>
          <w:rFonts w:ascii="Open Sans" w:hAnsi="Open Sans" w:cs="Open Sans"/>
          <w:bCs/>
          <w:sz w:val="22"/>
          <w:szCs w:val="22"/>
        </w:rPr>
        <w:t xml:space="preserve">ustawy </w:t>
      </w:r>
      <w:proofErr w:type="spellStart"/>
      <w:r w:rsidR="00FF26DA" w:rsidRPr="002B5307">
        <w:rPr>
          <w:rFonts w:ascii="Open Sans" w:hAnsi="Open Sans" w:cs="Open Sans"/>
          <w:bCs/>
          <w:sz w:val="22"/>
          <w:szCs w:val="22"/>
        </w:rPr>
        <w:t>Pzp</w:t>
      </w:r>
      <w:proofErr w:type="spellEnd"/>
      <w:r w:rsidRPr="002B5307">
        <w:rPr>
          <w:rFonts w:ascii="Open Sans" w:hAnsi="Open Sans" w:cs="Open Sans"/>
          <w:bCs/>
          <w:sz w:val="22"/>
          <w:szCs w:val="22"/>
        </w:rPr>
        <w:t xml:space="preserve">, przewiduje również możliwość dokonywania zmian postanowień zawartej umowy </w:t>
      </w:r>
      <w:r w:rsidR="002C7A00">
        <w:rPr>
          <w:rFonts w:ascii="Open Sans" w:hAnsi="Open Sans" w:cs="Open Sans"/>
          <w:bCs/>
          <w:sz w:val="22"/>
          <w:szCs w:val="22"/>
        </w:rPr>
        <w:br/>
      </w:r>
      <w:r w:rsidRPr="002B5307">
        <w:rPr>
          <w:rFonts w:ascii="Open Sans" w:hAnsi="Open Sans" w:cs="Open Sans"/>
          <w:bCs/>
          <w:sz w:val="22"/>
          <w:szCs w:val="22"/>
        </w:rPr>
        <w:t>w stosunku do treści oferty, na podstawie której dokonano wyboru Wykonawcy, w następujących okolicznościach:</w:t>
      </w:r>
    </w:p>
    <w:p w14:paraId="0AAF414B" w14:textId="77777777" w:rsidR="009619F5" w:rsidRPr="002B5307" w:rsidRDefault="009619F5" w:rsidP="00D468CF">
      <w:pPr>
        <w:numPr>
          <w:ilvl w:val="0"/>
          <w:numId w:val="25"/>
        </w:numPr>
        <w:suppressAutoHyphens/>
        <w:ind w:left="426" w:hanging="284"/>
        <w:jc w:val="both"/>
        <w:rPr>
          <w:rFonts w:ascii="Open Sans" w:hAnsi="Open Sans" w:cs="Open Sans"/>
          <w:bCs/>
          <w:sz w:val="22"/>
          <w:szCs w:val="22"/>
        </w:rPr>
      </w:pPr>
      <w:r w:rsidRPr="002B5307">
        <w:rPr>
          <w:rFonts w:ascii="Open Sans" w:hAnsi="Open Sans" w:cs="Open Sans"/>
          <w:bCs/>
          <w:sz w:val="22"/>
          <w:szCs w:val="22"/>
        </w:rPr>
        <w:t xml:space="preserve">zmiana terminów wykonania umowy: </w:t>
      </w:r>
    </w:p>
    <w:p w14:paraId="006881BD" w14:textId="77777777" w:rsidR="009619F5" w:rsidRPr="002B5307" w:rsidRDefault="009619F5" w:rsidP="00D468CF">
      <w:pPr>
        <w:numPr>
          <w:ilvl w:val="0"/>
          <w:numId w:val="26"/>
        </w:numPr>
        <w:suppressAutoHyphens/>
        <w:ind w:left="709" w:hanging="425"/>
        <w:jc w:val="both"/>
        <w:rPr>
          <w:rFonts w:ascii="Open Sans" w:hAnsi="Open Sans" w:cs="Open Sans"/>
          <w:bCs/>
          <w:sz w:val="22"/>
          <w:szCs w:val="22"/>
        </w:rPr>
      </w:pPr>
      <w:r w:rsidRPr="002B5307">
        <w:rPr>
          <w:rFonts w:ascii="Open Sans" w:hAnsi="Open Sans" w:cs="Open Sans"/>
          <w:bCs/>
          <w:sz w:val="22"/>
          <w:szCs w:val="22"/>
        </w:rPr>
        <w:t xml:space="preserve">zmiany wynikające z warunków atmosferycznych, które spowodowały niezawinione </w:t>
      </w:r>
      <w:r w:rsidR="002C7A00">
        <w:rPr>
          <w:rFonts w:ascii="Open Sans" w:hAnsi="Open Sans" w:cs="Open Sans"/>
          <w:bCs/>
          <w:sz w:val="22"/>
          <w:szCs w:val="22"/>
        </w:rPr>
        <w:br/>
      </w:r>
      <w:r w:rsidRPr="002B5307">
        <w:rPr>
          <w:rFonts w:ascii="Open Sans" w:hAnsi="Open Sans" w:cs="Open Sans"/>
          <w:bCs/>
          <w:sz w:val="22"/>
          <w:szCs w:val="22"/>
        </w:rPr>
        <w:t>i niemożliwe do uniknięcia przez Wykonawcę opóźnienie, w szczególności:</w:t>
      </w:r>
    </w:p>
    <w:p w14:paraId="4445D892" w14:textId="77777777" w:rsidR="009619F5" w:rsidRPr="002B5307" w:rsidRDefault="009619F5" w:rsidP="00D468CF">
      <w:pPr>
        <w:numPr>
          <w:ilvl w:val="0"/>
          <w:numId w:val="27"/>
        </w:numPr>
        <w:suppressAutoHyphens/>
        <w:ind w:left="851" w:hanging="284"/>
        <w:jc w:val="both"/>
        <w:rPr>
          <w:rFonts w:ascii="Open Sans" w:hAnsi="Open Sans" w:cs="Open Sans"/>
          <w:bCs/>
          <w:sz w:val="22"/>
          <w:szCs w:val="22"/>
        </w:rPr>
      </w:pPr>
      <w:r w:rsidRPr="002B5307">
        <w:rPr>
          <w:rFonts w:ascii="Open Sans" w:hAnsi="Open Sans" w:cs="Open Sans"/>
          <w:bCs/>
          <w:sz w:val="22"/>
          <w:szCs w:val="22"/>
        </w:rPr>
        <w:t>klęsk żywiołowych,</w:t>
      </w:r>
    </w:p>
    <w:p w14:paraId="4692399F" w14:textId="77777777" w:rsidR="009619F5" w:rsidRPr="002B5307" w:rsidRDefault="00CF4C0D" w:rsidP="00D468CF">
      <w:pPr>
        <w:numPr>
          <w:ilvl w:val="0"/>
          <w:numId w:val="27"/>
        </w:numPr>
        <w:suppressAutoHyphens/>
        <w:ind w:left="851" w:hanging="284"/>
        <w:jc w:val="both"/>
        <w:rPr>
          <w:rFonts w:ascii="Open Sans" w:hAnsi="Open Sans" w:cs="Open Sans"/>
          <w:bCs/>
          <w:sz w:val="22"/>
          <w:szCs w:val="22"/>
        </w:rPr>
      </w:pPr>
      <w:r w:rsidRPr="002B5307">
        <w:rPr>
          <w:rFonts w:ascii="Open Sans" w:hAnsi="Open Sans" w:cs="Open Sans"/>
          <w:bCs/>
          <w:sz w:val="22"/>
          <w:szCs w:val="22"/>
        </w:rPr>
        <w:t>warunków atmosferycznych uniemożliwiających prowadzenie robót budowlanych/prac geologicznych zgodnie ze specyfikacją techniczną, wiedzą i sztuką budowlaną albo uniemożliwiających zachowanie reżimu technologicznego, a także uniemożliwiających przeprowadzanie prób i sprawdzeń lub dokonywanie odbiorów;</w:t>
      </w:r>
    </w:p>
    <w:p w14:paraId="72B97627" w14:textId="77777777" w:rsidR="009619F5" w:rsidRPr="002B5307" w:rsidRDefault="009619F5" w:rsidP="00D468CF">
      <w:pPr>
        <w:numPr>
          <w:ilvl w:val="0"/>
          <w:numId w:val="26"/>
        </w:numPr>
        <w:suppressAutoHyphens/>
        <w:ind w:left="709" w:hanging="425"/>
        <w:jc w:val="both"/>
        <w:rPr>
          <w:rFonts w:ascii="Open Sans" w:hAnsi="Open Sans" w:cs="Open Sans"/>
          <w:bCs/>
          <w:sz w:val="22"/>
          <w:szCs w:val="22"/>
        </w:rPr>
      </w:pPr>
      <w:r w:rsidRPr="002B5307">
        <w:rPr>
          <w:rFonts w:ascii="Open Sans" w:hAnsi="Open Sans" w:cs="Open Sans"/>
          <w:bCs/>
          <w:sz w:val="22"/>
          <w:szCs w:val="22"/>
        </w:rPr>
        <w:t>zmiany spowodowane nieprzewidzianymi w SIWZ warunkami geologicznymi, archeologicznymi lub terenowymi, które spowodowały niezawinione i  niemożliwe do uniknięcia przez Wykonawcę opóźnienie, w szczególności:</w:t>
      </w:r>
    </w:p>
    <w:p w14:paraId="4FF6BDDD" w14:textId="77777777" w:rsidR="009619F5" w:rsidRPr="002B5307" w:rsidRDefault="009619F5" w:rsidP="00D468CF">
      <w:pPr>
        <w:numPr>
          <w:ilvl w:val="0"/>
          <w:numId w:val="28"/>
        </w:numPr>
        <w:suppressAutoHyphens/>
        <w:ind w:left="851" w:hanging="284"/>
        <w:jc w:val="both"/>
        <w:rPr>
          <w:rFonts w:ascii="Open Sans" w:hAnsi="Open Sans" w:cs="Open Sans"/>
          <w:bCs/>
          <w:sz w:val="22"/>
          <w:szCs w:val="22"/>
        </w:rPr>
      </w:pPr>
      <w:r w:rsidRPr="002B5307">
        <w:rPr>
          <w:rFonts w:ascii="Open Sans" w:hAnsi="Open Sans" w:cs="Open Sans"/>
          <w:bCs/>
          <w:sz w:val="22"/>
          <w:szCs w:val="22"/>
        </w:rPr>
        <w:t>wystąpienie w trakcie prowadzenia robót klęsk żywiołowych,</w:t>
      </w:r>
    </w:p>
    <w:p w14:paraId="47DE9F53" w14:textId="77777777" w:rsidR="009619F5" w:rsidRPr="002B5307" w:rsidRDefault="009619F5" w:rsidP="00D468CF">
      <w:pPr>
        <w:numPr>
          <w:ilvl w:val="0"/>
          <w:numId w:val="28"/>
        </w:numPr>
        <w:suppressAutoHyphens/>
        <w:ind w:left="851" w:hanging="284"/>
        <w:jc w:val="both"/>
        <w:rPr>
          <w:rFonts w:ascii="Open Sans" w:hAnsi="Open Sans" w:cs="Open Sans"/>
          <w:bCs/>
          <w:sz w:val="22"/>
          <w:szCs w:val="22"/>
        </w:rPr>
      </w:pPr>
      <w:r w:rsidRPr="002B5307">
        <w:rPr>
          <w:rFonts w:ascii="Open Sans" w:hAnsi="Open Sans" w:cs="Open Sans"/>
          <w:bCs/>
          <w:sz w:val="22"/>
          <w:szCs w:val="22"/>
        </w:rPr>
        <w:t>natrafienie w trakcie prowadzenia robót na niewypały i niewybuchy,</w:t>
      </w:r>
    </w:p>
    <w:p w14:paraId="42931D67" w14:textId="77777777" w:rsidR="009619F5" w:rsidRPr="002B5307" w:rsidRDefault="009619F5" w:rsidP="00D468CF">
      <w:pPr>
        <w:numPr>
          <w:ilvl w:val="0"/>
          <w:numId w:val="28"/>
        </w:numPr>
        <w:suppressAutoHyphens/>
        <w:ind w:left="851" w:hanging="284"/>
        <w:jc w:val="both"/>
        <w:rPr>
          <w:rFonts w:ascii="Open Sans" w:hAnsi="Open Sans" w:cs="Open Sans"/>
          <w:bCs/>
          <w:sz w:val="22"/>
          <w:szCs w:val="22"/>
        </w:rPr>
      </w:pPr>
      <w:r w:rsidRPr="002B5307">
        <w:rPr>
          <w:rFonts w:ascii="Open Sans" w:hAnsi="Open Sans" w:cs="Open Sans"/>
          <w:bCs/>
          <w:sz w:val="22"/>
          <w:szCs w:val="22"/>
        </w:rPr>
        <w:t>konieczność wykonania wykopalisk archeologicznych,</w:t>
      </w:r>
    </w:p>
    <w:p w14:paraId="20DBC1A0" w14:textId="77777777" w:rsidR="009619F5" w:rsidRPr="002B5307" w:rsidRDefault="009619F5" w:rsidP="00D468CF">
      <w:pPr>
        <w:numPr>
          <w:ilvl w:val="0"/>
          <w:numId w:val="28"/>
        </w:numPr>
        <w:suppressAutoHyphens/>
        <w:ind w:left="851" w:hanging="284"/>
        <w:jc w:val="both"/>
        <w:rPr>
          <w:rFonts w:ascii="Open Sans" w:hAnsi="Open Sans" w:cs="Open Sans"/>
          <w:bCs/>
          <w:sz w:val="22"/>
          <w:szCs w:val="22"/>
        </w:rPr>
      </w:pPr>
      <w:r w:rsidRPr="002B5307">
        <w:rPr>
          <w:rFonts w:ascii="Open Sans" w:hAnsi="Open Sans" w:cs="Open Sans"/>
          <w:bCs/>
          <w:sz w:val="22"/>
          <w:szCs w:val="22"/>
        </w:rPr>
        <w:t>wystąpienie odmiennych od przyjętych w dokumentacji projektowej warunków geologicznych,</w:t>
      </w:r>
    </w:p>
    <w:p w14:paraId="299FDC5C" w14:textId="77777777" w:rsidR="009619F5" w:rsidRPr="002B5307" w:rsidRDefault="009619F5" w:rsidP="00D468CF">
      <w:pPr>
        <w:numPr>
          <w:ilvl w:val="0"/>
          <w:numId w:val="28"/>
        </w:numPr>
        <w:suppressAutoHyphens/>
        <w:ind w:left="851" w:hanging="284"/>
        <w:jc w:val="both"/>
        <w:rPr>
          <w:rFonts w:ascii="Open Sans" w:hAnsi="Open Sans" w:cs="Open Sans"/>
          <w:bCs/>
          <w:sz w:val="22"/>
          <w:szCs w:val="22"/>
        </w:rPr>
      </w:pPr>
      <w:r w:rsidRPr="002B5307">
        <w:rPr>
          <w:rFonts w:ascii="Open Sans" w:hAnsi="Open Sans" w:cs="Open Sans"/>
          <w:bCs/>
          <w:sz w:val="22"/>
          <w:szCs w:val="22"/>
        </w:rPr>
        <w:t>wystąpienie odmiennych od przyjętych w dokumentacji projektowej warunków terenowych, w szczególności istnienie niezinwentaryzowanych lub błędnie zinwentaryzowanych obiektów budowlanych lub podziemnych urządzeń, instalacji lub obiektów infrastrukturalnych;</w:t>
      </w:r>
    </w:p>
    <w:p w14:paraId="74D588F7" w14:textId="77777777" w:rsidR="009619F5" w:rsidRPr="002B5307" w:rsidRDefault="009619F5" w:rsidP="00D468CF">
      <w:pPr>
        <w:numPr>
          <w:ilvl w:val="0"/>
          <w:numId w:val="26"/>
        </w:numPr>
        <w:tabs>
          <w:tab w:val="left" w:pos="0"/>
        </w:tabs>
        <w:suppressAutoHyphens/>
        <w:ind w:left="709" w:hanging="425"/>
        <w:jc w:val="both"/>
        <w:rPr>
          <w:rFonts w:ascii="Open Sans" w:hAnsi="Open Sans" w:cs="Open Sans"/>
          <w:bCs/>
          <w:sz w:val="22"/>
          <w:szCs w:val="22"/>
        </w:rPr>
      </w:pPr>
      <w:r w:rsidRPr="002B5307">
        <w:rPr>
          <w:rFonts w:ascii="Open Sans" w:hAnsi="Open Sans" w:cs="Open Sans"/>
          <w:bCs/>
          <w:sz w:val="22"/>
          <w:szCs w:val="22"/>
        </w:rPr>
        <w:t>zmiany będące następstwem okoliczności leżących po stronie Zamawiającego, które spowodowały niezawinione i niemożliwe do uniknięcia przez Wykonawcę opóźnienie, w szczególności:</w:t>
      </w:r>
    </w:p>
    <w:p w14:paraId="3EF459E0" w14:textId="77777777" w:rsidR="009619F5" w:rsidRPr="002B5307" w:rsidRDefault="009619F5" w:rsidP="00D468CF">
      <w:pPr>
        <w:numPr>
          <w:ilvl w:val="0"/>
          <w:numId w:val="29"/>
        </w:numPr>
        <w:tabs>
          <w:tab w:val="left" w:pos="0"/>
        </w:tabs>
        <w:suppressAutoHyphens/>
        <w:ind w:left="851" w:hanging="284"/>
        <w:jc w:val="both"/>
        <w:rPr>
          <w:rFonts w:ascii="Open Sans" w:hAnsi="Open Sans" w:cs="Open Sans"/>
          <w:bCs/>
          <w:sz w:val="22"/>
          <w:szCs w:val="22"/>
        </w:rPr>
      </w:pPr>
      <w:r w:rsidRPr="002B5307">
        <w:rPr>
          <w:rFonts w:ascii="Open Sans" w:hAnsi="Open Sans" w:cs="Open Sans"/>
          <w:bCs/>
          <w:sz w:val="22"/>
          <w:szCs w:val="22"/>
        </w:rPr>
        <w:t>wstrzymanie robót przez Zamawiającego,</w:t>
      </w:r>
    </w:p>
    <w:p w14:paraId="3F28C0D0" w14:textId="77777777" w:rsidR="009619F5" w:rsidRPr="002B5307" w:rsidRDefault="009619F5" w:rsidP="00D468CF">
      <w:pPr>
        <w:numPr>
          <w:ilvl w:val="0"/>
          <w:numId w:val="29"/>
        </w:numPr>
        <w:tabs>
          <w:tab w:val="left" w:pos="0"/>
        </w:tabs>
        <w:suppressAutoHyphens/>
        <w:ind w:left="851" w:hanging="284"/>
        <w:jc w:val="both"/>
        <w:rPr>
          <w:rFonts w:ascii="Open Sans" w:hAnsi="Open Sans" w:cs="Open Sans"/>
          <w:bCs/>
          <w:sz w:val="22"/>
          <w:szCs w:val="22"/>
        </w:rPr>
      </w:pPr>
      <w:r w:rsidRPr="002B5307">
        <w:rPr>
          <w:rFonts w:ascii="Open Sans" w:hAnsi="Open Sans" w:cs="Open Sans"/>
          <w:bCs/>
          <w:sz w:val="22"/>
          <w:szCs w:val="22"/>
        </w:rPr>
        <w:t>konieczność usunięcia błędów lub wprowadzenia zmian w dokumentacji projektowej lub specyfikacji technicznej wykonania i odbioru robót,</w:t>
      </w:r>
    </w:p>
    <w:p w14:paraId="1979CE9F" w14:textId="77777777" w:rsidR="009619F5" w:rsidRPr="002B5307" w:rsidRDefault="009619F5" w:rsidP="00D468CF">
      <w:pPr>
        <w:numPr>
          <w:ilvl w:val="0"/>
          <w:numId w:val="26"/>
        </w:numPr>
        <w:tabs>
          <w:tab w:val="left" w:pos="0"/>
        </w:tabs>
        <w:suppressAutoHyphens/>
        <w:ind w:left="709" w:hanging="425"/>
        <w:jc w:val="both"/>
        <w:rPr>
          <w:rFonts w:ascii="Open Sans" w:hAnsi="Open Sans" w:cs="Open Sans"/>
          <w:bCs/>
          <w:sz w:val="22"/>
          <w:szCs w:val="22"/>
        </w:rPr>
      </w:pPr>
      <w:r w:rsidRPr="002B5307">
        <w:rPr>
          <w:rFonts w:ascii="Open Sans" w:hAnsi="Open Sans" w:cs="Open Sans"/>
          <w:bCs/>
          <w:sz w:val="22"/>
          <w:szCs w:val="22"/>
        </w:rPr>
        <w:t>konieczność wykonania robót zamiennych lub zamówień dodatkowych;</w:t>
      </w:r>
    </w:p>
    <w:p w14:paraId="70F8622E" w14:textId="77777777" w:rsidR="00124145" w:rsidRPr="002B5307" w:rsidRDefault="009619F5" w:rsidP="00D468CF">
      <w:pPr>
        <w:numPr>
          <w:ilvl w:val="0"/>
          <w:numId w:val="26"/>
        </w:numPr>
        <w:tabs>
          <w:tab w:val="left" w:pos="0"/>
        </w:tabs>
        <w:suppressAutoHyphens/>
        <w:ind w:left="709" w:hanging="425"/>
        <w:jc w:val="both"/>
        <w:rPr>
          <w:rFonts w:ascii="Open Sans" w:hAnsi="Open Sans" w:cs="Open Sans"/>
          <w:bCs/>
          <w:sz w:val="22"/>
          <w:szCs w:val="22"/>
        </w:rPr>
      </w:pPr>
      <w:r w:rsidRPr="002B5307">
        <w:rPr>
          <w:rFonts w:ascii="Open Sans" w:hAnsi="Open Sans" w:cs="Open Sans"/>
          <w:bCs/>
          <w:sz w:val="22"/>
          <w:szCs w:val="22"/>
        </w:rPr>
        <w:t xml:space="preserve">zmiany będące następstwem działania lub braku działania organów administracji </w:t>
      </w:r>
      <w:r w:rsidRPr="002B5307">
        <w:rPr>
          <w:rFonts w:ascii="Open Sans" w:hAnsi="Open Sans" w:cs="Open Sans"/>
          <w:bCs/>
          <w:sz w:val="22"/>
          <w:szCs w:val="22"/>
        </w:rPr>
        <w:br/>
        <w:t xml:space="preserve">i innych podmiotów o kompetencjach zbliżonych do organów administracji </w:t>
      </w:r>
      <w:r w:rsidR="002C7A00">
        <w:rPr>
          <w:rFonts w:ascii="Open Sans" w:hAnsi="Open Sans" w:cs="Open Sans"/>
          <w:bCs/>
          <w:sz w:val="22"/>
          <w:szCs w:val="22"/>
        </w:rPr>
        <w:br/>
      </w:r>
      <w:r w:rsidRPr="002B5307">
        <w:rPr>
          <w:rFonts w:ascii="Open Sans" w:hAnsi="Open Sans" w:cs="Open Sans"/>
          <w:bCs/>
          <w:sz w:val="22"/>
          <w:szCs w:val="22"/>
        </w:rPr>
        <w:t>w szczególności eksploatatorów infrastruktury oraz właścicieli gruntów pod inwestycję, które spowodowały niezawinione i niemożliwe do uniknięcia przez Wykonawcę opóźnienie, w szczególności:</w:t>
      </w:r>
    </w:p>
    <w:p w14:paraId="03DB764D" w14:textId="77777777" w:rsidR="00124145" w:rsidRPr="002B5307" w:rsidRDefault="00124145" w:rsidP="00D468CF">
      <w:pPr>
        <w:numPr>
          <w:ilvl w:val="0"/>
          <w:numId w:val="30"/>
        </w:numPr>
        <w:suppressAutoHyphens/>
        <w:ind w:left="851" w:hanging="284"/>
        <w:jc w:val="both"/>
        <w:rPr>
          <w:rFonts w:ascii="Open Sans" w:hAnsi="Open Sans" w:cs="Open Sans"/>
          <w:bCs/>
          <w:sz w:val="22"/>
          <w:szCs w:val="22"/>
        </w:rPr>
      </w:pPr>
      <w:r w:rsidRPr="002B5307">
        <w:rPr>
          <w:rFonts w:ascii="Open Sans" w:hAnsi="Open Sans" w:cs="Open Sans"/>
          <w:bCs/>
          <w:sz w:val="22"/>
          <w:szCs w:val="22"/>
        </w:rPr>
        <w:t xml:space="preserve">w przypadku, gdy wydanie przez organy administracji lub inne podmioty decyzji, </w:t>
      </w:r>
      <w:r w:rsidRPr="002B5307">
        <w:rPr>
          <w:rFonts w:ascii="Open Sans" w:hAnsi="Open Sans" w:cs="Open Sans"/>
          <w:bCs/>
          <w:sz w:val="22"/>
          <w:szCs w:val="22"/>
        </w:rPr>
        <w:lastRenderedPageBreak/>
        <w:t xml:space="preserve">zezwoleń, uzgodnień itp. warunkuje rozpoczęcie robót budowlanych, a decyzja, zezwolenie, uzgodnienie itp. zostały wydane po zawarciu umowy. W takim przypadku możliwe jest wydłużenie terminu lub terminów wykonania umowy maksymalnie o czas, jaki minął od dnia zawarcia umowy do dnia </w:t>
      </w:r>
      <w:r w:rsidR="00040E3A" w:rsidRPr="002B5307">
        <w:rPr>
          <w:rFonts w:ascii="Open Sans" w:hAnsi="Open Sans" w:cs="Open Sans"/>
          <w:bCs/>
          <w:sz w:val="22"/>
          <w:szCs w:val="22"/>
        </w:rPr>
        <w:t>uzyskania ostatecznej</w:t>
      </w:r>
      <w:r w:rsidRPr="002B5307">
        <w:rPr>
          <w:rFonts w:ascii="Open Sans" w:hAnsi="Open Sans" w:cs="Open Sans"/>
          <w:bCs/>
          <w:sz w:val="22"/>
          <w:szCs w:val="22"/>
        </w:rPr>
        <w:t xml:space="preserve"> decyzji, zezwolenia lub uzgodnienia,</w:t>
      </w:r>
    </w:p>
    <w:p w14:paraId="1556178E" w14:textId="77777777" w:rsidR="009619F5" w:rsidRPr="002B5307" w:rsidRDefault="009619F5" w:rsidP="00D468CF">
      <w:pPr>
        <w:numPr>
          <w:ilvl w:val="0"/>
          <w:numId w:val="30"/>
        </w:numPr>
        <w:suppressAutoHyphens/>
        <w:ind w:left="851" w:hanging="284"/>
        <w:jc w:val="both"/>
        <w:rPr>
          <w:rFonts w:ascii="Open Sans" w:hAnsi="Open Sans" w:cs="Open Sans"/>
          <w:bCs/>
          <w:sz w:val="22"/>
          <w:szCs w:val="22"/>
        </w:rPr>
      </w:pPr>
      <w:r w:rsidRPr="002B5307">
        <w:rPr>
          <w:rFonts w:ascii="Open Sans" w:hAnsi="Open Sans" w:cs="Open Sans"/>
          <w:bCs/>
          <w:sz w:val="22"/>
          <w:szCs w:val="22"/>
        </w:rPr>
        <w:t>przekroczenie zakreślonych przez prawo lub regulaminy, a jeśli takich regulacji nie ma – typowych w danych okolicznościach, terminów wydawania przez organy administracji lub inne podmioty decyzji, zezwoleń, uzgodnień itp.,</w:t>
      </w:r>
    </w:p>
    <w:p w14:paraId="22D2632D" w14:textId="77777777" w:rsidR="00FF6AA1" w:rsidRPr="002B5307" w:rsidRDefault="009619F5" w:rsidP="00D468CF">
      <w:pPr>
        <w:numPr>
          <w:ilvl w:val="0"/>
          <w:numId w:val="30"/>
        </w:numPr>
        <w:suppressAutoHyphens/>
        <w:ind w:left="851" w:hanging="284"/>
        <w:jc w:val="both"/>
        <w:rPr>
          <w:rFonts w:ascii="Open Sans" w:hAnsi="Open Sans" w:cs="Open Sans"/>
          <w:bCs/>
          <w:sz w:val="22"/>
          <w:szCs w:val="22"/>
        </w:rPr>
      </w:pPr>
      <w:r w:rsidRPr="002B5307">
        <w:rPr>
          <w:rFonts w:ascii="Open Sans" w:hAnsi="Open Sans" w:cs="Open Sans"/>
          <w:bCs/>
          <w:sz w:val="22"/>
          <w:szCs w:val="22"/>
        </w:rPr>
        <w:t>odmowa wydania przez organy administracji lub inne podmioty wymaganych decyzji, zezwoleń, uzgodnień z przyczyn niezawinionych przez Wykonawcę,</w:t>
      </w:r>
    </w:p>
    <w:p w14:paraId="7C337ED9" w14:textId="77777777" w:rsidR="009619F5" w:rsidRPr="002B5307" w:rsidRDefault="00FF6AA1" w:rsidP="00D468CF">
      <w:pPr>
        <w:numPr>
          <w:ilvl w:val="0"/>
          <w:numId w:val="30"/>
        </w:numPr>
        <w:suppressAutoHyphens/>
        <w:ind w:left="851" w:hanging="284"/>
        <w:jc w:val="both"/>
        <w:rPr>
          <w:rFonts w:ascii="Open Sans" w:hAnsi="Open Sans" w:cs="Open Sans"/>
          <w:bCs/>
          <w:sz w:val="22"/>
          <w:szCs w:val="22"/>
        </w:rPr>
      </w:pPr>
      <w:r w:rsidRPr="002B5307">
        <w:rPr>
          <w:rFonts w:ascii="Open Sans" w:hAnsi="Open Sans" w:cs="Open Sans"/>
          <w:bCs/>
          <w:sz w:val="22"/>
          <w:szCs w:val="22"/>
        </w:rPr>
        <w:t xml:space="preserve">opóźnienie lub odmowa udostępnienia nieruchomości </w:t>
      </w:r>
      <w:r w:rsidR="00B0144D" w:rsidRPr="002B5307">
        <w:rPr>
          <w:rFonts w:ascii="Open Sans" w:hAnsi="Open Sans" w:cs="Open Sans"/>
          <w:bCs/>
          <w:sz w:val="22"/>
          <w:szCs w:val="22"/>
        </w:rPr>
        <w:t xml:space="preserve">do celów realizacji inwestycji </w:t>
      </w:r>
      <w:r w:rsidRPr="002B5307">
        <w:rPr>
          <w:rFonts w:ascii="Open Sans" w:hAnsi="Open Sans" w:cs="Open Sans"/>
          <w:bCs/>
          <w:sz w:val="22"/>
          <w:szCs w:val="22"/>
        </w:rPr>
        <w:t>przez podmiot, któremu przysługuje tytuł prawny do nieruchomości lub który użytkuje nieruchomość</w:t>
      </w:r>
      <w:r w:rsidR="009619F5" w:rsidRPr="002B5307">
        <w:rPr>
          <w:rFonts w:ascii="Open Sans" w:hAnsi="Open Sans" w:cs="Open Sans"/>
          <w:bCs/>
          <w:sz w:val="22"/>
          <w:szCs w:val="22"/>
        </w:rPr>
        <w:t>;</w:t>
      </w:r>
    </w:p>
    <w:p w14:paraId="5E96524D" w14:textId="77777777" w:rsidR="009619F5" w:rsidRPr="002B5307" w:rsidRDefault="009619F5" w:rsidP="00D468CF">
      <w:pPr>
        <w:numPr>
          <w:ilvl w:val="0"/>
          <w:numId w:val="26"/>
        </w:numPr>
        <w:tabs>
          <w:tab w:val="left" w:pos="0"/>
        </w:tabs>
        <w:suppressAutoHyphens/>
        <w:ind w:left="709" w:hanging="425"/>
        <w:jc w:val="both"/>
        <w:rPr>
          <w:rFonts w:ascii="Open Sans" w:hAnsi="Open Sans" w:cs="Open Sans"/>
          <w:bCs/>
          <w:sz w:val="22"/>
          <w:szCs w:val="22"/>
        </w:rPr>
      </w:pPr>
      <w:r w:rsidRPr="002B5307">
        <w:rPr>
          <w:rFonts w:ascii="Open Sans" w:hAnsi="Open Sans" w:cs="Open Sans"/>
          <w:bCs/>
          <w:sz w:val="22"/>
          <w:szCs w:val="22"/>
        </w:rPr>
        <w:t>zmiany spowodowane przez zagrożenie wpływające na bezpieczeństwo życia, zdrowia, mienia, lub robót na terenie budowy, lub sąsiadujących nieruchomości a inspektor nadzoru wydał wykonawcy polecenie wykonania robót, usunięcia wad lub podjęcia innych czynności w celu wyeliminowania lub zmniejszenia zagrożenia, jeśli konieczność polecenia wynikła z przyczyn leżących po stronie Zamawiającego;</w:t>
      </w:r>
    </w:p>
    <w:p w14:paraId="47E03D66" w14:textId="77777777" w:rsidR="009619F5" w:rsidRPr="002B5307" w:rsidRDefault="009619F5" w:rsidP="00D468CF">
      <w:pPr>
        <w:numPr>
          <w:ilvl w:val="0"/>
          <w:numId w:val="26"/>
        </w:numPr>
        <w:tabs>
          <w:tab w:val="left" w:pos="0"/>
        </w:tabs>
        <w:suppressAutoHyphens/>
        <w:ind w:left="709" w:hanging="425"/>
        <w:jc w:val="both"/>
        <w:rPr>
          <w:rFonts w:ascii="Open Sans" w:hAnsi="Open Sans" w:cs="Open Sans"/>
          <w:bCs/>
          <w:sz w:val="22"/>
          <w:szCs w:val="22"/>
        </w:rPr>
      </w:pPr>
      <w:r w:rsidRPr="002B5307">
        <w:rPr>
          <w:rFonts w:ascii="Open Sans" w:hAnsi="Open Sans" w:cs="Open Sans"/>
          <w:bCs/>
          <w:sz w:val="22"/>
          <w:szCs w:val="22"/>
        </w:rPr>
        <w:t>inne przyczyny zewnętrzne niezależne od Zamawiającego oraz Wykonawcy skutkujące brakiem możliwości prowadzenia robót lub prac lub wykonywania innych czynności przewidzianych umową, które spowodowały niezawinione i niemożliwe do uniknięcia przez Wykonawcę opóźnienie;</w:t>
      </w:r>
    </w:p>
    <w:p w14:paraId="11C9CAD8" w14:textId="77777777" w:rsidR="009619F5" w:rsidRPr="002B5307" w:rsidRDefault="009619F5" w:rsidP="00995514">
      <w:pPr>
        <w:tabs>
          <w:tab w:val="left" w:pos="0"/>
        </w:tabs>
        <w:suppressAutoHyphens/>
        <w:ind w:left="284"/>
        <w:jc w:val="both"/>
        <w:rPr>
          <w:rFonts w:ascii="Open Sans" w:hAnsi="Open Sans" w:cs="Open Sans"/>
          <w:bCs/>
          <w:sz w:val="22"/>
          <w:szCs w:val="22"/>
        </w:rPr>
      </w:pPr>
    </w:p>
    <w:p w14:paraId="05776DC4" w14:textId="77777777" w:rsidR="009619F5" w:rsidRPr="002B5307" w:rsidRDefault="009619F5" w:rsidP="00D468CF">
      <w:pPr>
        <w:tabs>
          <w:tab w:val="left" w:pos="0"/>
        </w:tabs>
        <w:suppressAutoHyphens/>
        <w:jc w:val="both"/>
        <w:rPr>
          <w:rFonts w:ascii="Open Sans" w:hAnsi="Open Sans" w:cs="Open Sans"/>
          <w:bCs/>
          <w:sz w:val="22"/>
          <w:szCs w:val="22"/>
        </w:rPr>
      </w:pPr>
      <w:r w:rsidRPr="002B5307">
        <w:rPr>
          <w:rFonts w:ascii="Open Sans" w:hAnsi="Open Sans" w:cs="Open Sans"/>
          <w:bCs/>
          <w:sz w:val="22"/>
          <w:szCs w:val="22"/>
        </w:rPr>
        <w:t>W przypadku wystąpienia którejkolwiek z okoliczności wymienionych w ust. 1 pkt 1) termin wykonania umowy może ulec odpowiedniemu przedłużeniu o czas niezbędny do zakończenia wykonywania jej przedmiotu w sposób należyty, nie dłużej jednak niż o okres trwania tych okoliczności</w:t>
      </w:r>
      <w:r w:rsidR="00F64BE1">
        <w:rPr>
          <w:rFonts w:ascii="Open Sans" w:hAnsi="Open Sans" w:cs="Open Sans"/>
          <w:bCs/>
          <w:sz w:val="22"/>
          <w:szCs w:val="22"/>
        </w:rPr>
        <w:t xml:space="preserve"> oraz o czas niezbędny do usunięcia skutków tych okoliczności</w:t>
      </w:r>
      <w:r w:rsidRPr="002B5307">
        <w:rPr>
          <w:rFonts w:ascii="Open Sans" w:hAnsi="Open Sans" w:cs="Open Sans"/>
          <w:bCs/>
          <w:sz w:val="22"/>
          <w:szCs w:val="22"/>
        </w:rPr>
        <w:t>.</w:t>
      </w:r>
    </w:p>
    <w:p w14:paraId="51BAB741" w14:textId="77777777" w:rsidR="009619F5" w:rsidRPr="002B5307" w:rsidRDefault="009619F5" w:rsidP="00D468CF">
      <w:pPr>
        <w:tabs>
          <w:tab w:val="left" w:pos="0"/>
        </w:tabs>
        <w:suppressAutoHyphens/>
        <w:jc w:val="both"/>
        <w:rPr>
          <w:rFonts w:ascii="Open Sans" w:hAnsi="Open Sans" w:cs="Open Sans"/>
          <w:bCs/>
          <w:sz w:val="22"/>
          <w:szCs w:val="22"/>
        </w:rPr>
      </w:pPr>
    </w:p>
    <w:p w14:paraId="03151FE8" w14:textId="77777777" w:rsidR="009619F5" w:rsidRPr="002B5307" w:rsidRDefault="009619F5" w:rsidP="00D468CF">
      <w:pPr>
        <w:numPr>
          <w:ilvl w:val="0"/>
          <w:numId w:val="25"/>
        </w:numPr>
        <w:suppressAutoHyphens/>
        <w:ind w:left="426" w:hanging="284"/>
        <w:jc w:val="both"/>
        <w:rPr>
          <w:rFonts w:ascii="Open Sans" w:hAnsi="Open Sans" w:cs="Open Sans"/>
          <w:bCs/>
          <w:sz w:val="22"/>
          <w:szCs w:val="22"/>
        </w:rPr>
      </w:pPr>
      <w:r w:rsidRPr="002B5307">
        <w:rPr>
          <w:rFonts w:ascii="Open Sans" w:hAnsi="Open Sans" w:cs="Open Sans"/>
          <w:bCs/>
          <w:sz w:val="22"/>
          <w:szCs w:val="22"/>
        </w:rPr>
        <w:t>zmiana sposobu spełnienia świadczenia:</w:t>
      </w:r>
    </w:p>
    <w:p w14:paraId="5C75B6A2" w14:textId="77777777" w:rsidR="009619F5" w:rsidRPr="002B5307" w:rsidRDefault="009619F5" w:rsidP="00D468CF">
      <w:pPr>
        <w:numPr>
          <w:ilvl w:val="0"/>
          <w:numId w:val="31"/>
        </w:numPr>
        <w:suppressAutoHyphens/>
        <w:ind w:left="709" w:hanging="425"/>
        <w:jc w:val="both"/>
        <w:rPr>
          <w:rFonts w:ascii="Open Sans" w:hAnsi="Open Sans" w:cs="Open Sans"/>
          <w:bCs/>
          <w:sz w:val="22"/>
          <w:szCs w:val="22"/>
        </w:rPr>
      </w:pPr>
      <w:r w:rsidRPr="002B5307">
        <w:rPr>
          <w:rFonts w:ascii="Open Sans" w:hAnsi="Open Sans" w:cs="Open Sans"/>
          <w:bCs/>
          <w:sz w:val="22"/>
          <w:szCs w:val="22"/>
        </w:rPr>
        <w:t>spowodowane w szczególności następującymi okolicznościami:</w:t>
      </w:r>
    </w:p>
    <w:p w14:paraId="2AEC5D44" w14:textId="77777777" w:rsidR="009619F5" w:rsidRPr="002B5307" w:rsidRDefault="009619F5" w:rsidP="00D468CF">
      <w:pPr>
        <w:numPr>
          <w:ilvl w:val="0"/>
          <w:numId w:val="32"/>
        </w:numPr>
        <w:tabs>
          <w:tab w:val="left" w:pos="0"/>
        </w:tabs>
        <w:suppressAutoHyphens/>
        <w:ind w:left="851" w:hanging="284"/>
        <w:jc w:val="both"/>
        <w:rPr>
          <w:rFonts w:ascii="Open Sans" w:hAnsi="Open Sans" w:cs="Open Sans"/>
          <w:bCs/>
          <w:sz w:val="22"/>
          <w:szCs w:val="22"/>
        </w:rPr>
      </w:pPr>
      <w:r w:rsidRPr="002B5307">
        <w:rPr>
          <w:rFonts w:ascii="Open Sans" w:hAnsi="Open Sans" w:cs="Open Sans"/>
          <w:bCs/>
          <w:sz w:val="22"/>
          <w:szCs w:val="22"/>
        </w:rPr>
        <w:t>z uwagi na możliwość osiągnięcia wymaganego efektu przy niższych kosztach wykonania robót poprzez zastosowanie innych rozwiązań technicznych lub materiałowych, przy zachowaniu jakości i parametrów technicznych obiektów budowlanych, instalacji i urządzeń,</w:t>
      </w:r>
    </w:p>
    <w:p w14:paraId="48C2C036" w14:textId="77777777" w:rsidR="009619F5" w:rsidRPr="002B5307" w:rsidRDefault="009619F5" w:rsidP="00D468CF">
      <w:pPr>
        <w:numPr>
          <w:ilvl w:val="0"/>
          <w:numId w:val="32"/>
        </w:numPr>
        <w:tabs>
          <w:tab w:val="left" w:pos="0"/>
        </w:tabs>
        <w:suppressAutoHyphens/>
        <w:ind w:left="851" w:hanging="284"/>
        <w:jc w:val="both"/>
        <w:rPr>
          <w:rFonts w:ascii="Open Sans" w:hAnsi="Open Sans" w:cs="Open Sans"/>
          <w:bCs/>
          <w:sz w:val="22"/>
          <w:szCs w:val="22"/>
        </w:rPr>
      </w:pPr>
      <w:r w:rsidRPr="002B5307">
        <w:rPr>
          <w:rFonts w:ascii="Open Sans" w:hAnsi="Open Sans" w:cs="Open Sans"/>
          <w:bCs/>
          <w:sz w:val="22"/>
          <w:szCs w:val="22"/>
        </w:rPr>
        <w:t>z uwagi na możliwość osiągnięcia wymaganego efektu poprzez zastosowanie innych rozwiązań technicznych lub materiałowych zwiększających jakość, parametry techniczne lub eksploatacyjne obiektów budowlanych lub skracających termin realizacji zamówienia,</w:t>
      </w:r>
    </w:p>
    <w:p w14:paraId="7254AE88" w14:textId="77777777" w:rsidR="009619F5" w:rsidRPr="002B5307" w:rsidRDefault="009619F5" w:rsidP="00D468CF">
      <w:pPr>
        <w:numPr>
          <w:ilvl w:val="0"/>
          <w:numId w:val="32"/>
        </w:numPr>
        <w:tabs>
          <w:tab w:val="left" w:pos="0"/>
        </w:tabs>
        <w:suppressAutoHyphens/>
        <w:ind w:left="851" w:hanging="284"/>
        <w:jc w:val="both"/>
        <w:rPr>
          <w:rFonts w:ascii="Open Sans" w:hAnsi="Open Sans" w:cs="Open Sans"/>
          <w:bCs/>
          <w:sz w:val="22"/>
          <w:szCs w:val="22"/>
        </w:rPr>
      </w:pPr>
      <w:r w:rsidRPr="002B5307">
        <w:rPr>
          <w:rFonts w:ascii="Open Sans" w:hAnsi="Open Sans" w:cs="Open Sans"/>
          <w:bCs/>
          <w:sz w:val="22"/>
          <w:szCs w:val="22"/>
        </w:rPr>
        <w:t xml:space="preserve">pojawienie się na rynku materiałów lub urządzeń nowszej generacji pozwalających na poniesienie niższych kosztów </w:t>
      </w:r>
      <w:r w:rsidR="00CF4C0D" w:rsidRPr="002B5307">
        <w:rPr>
          <w:rFonts w:ascii="Open Sans" w:hAnsi="Open Sans" w:cs="Open Sans"/>
          <w:bCs/>
          <w:sz w:val="22"/>
          <w:szCs w:val="22"/>
        </w:rPr>
        <w:t>wykonania robót</w:t>
      </w:r>
      <w:r w:rsidRPr="002B5307">
        <w:rPr>
          <w:rFonts w:ascii="Open Sans" w:hAnsi="Open Sans" w:cs="Open Sans"/>
          <w:bCs/>
          <w:sz w:val="22"/>
          <w:szCs w:val="22"/>
        </w:rPr>
        <w:t xml:space="preserve"> lub kosztów eksploatacji wykonanego przedmiotu umowy, lub umożliwiające uzyskanie lepszej jakości robót,</w:t>
      </w:r>
    </w:p>
    <w:p w14:paraId="35B88C38" w14:textId="77777777" w:rsidR="009619F5" w:rsidRPr="002B5307" w:rsidRDefault="009619F5" w:rsidP="00D468CF">
      <w:pPr>
        <w:numPr>
          <w:ilvl w:val="0"/>
          <w:numId w:val="32"/>
        </w:numPr>
        <w:tabs>
          <w:tab w:val="left" w:pos="0"/>
        </w:tabs>
        <w:suppressAutoHyphens/>
        <w:ind w:left="851" w:hanging="284"/>
        <w:jc w:val="both"/>
        <w:rPr>
          <w:rFonts w:ascii="Open Sans" w:hAnsi="Open Sans" w:cs="Open Sans"/>
          <w:bCs/>
          <w:sz w:val="22"/>
          <w:szCs w:val="22"/>
        </w:rPr>
      </w:pPr>
      <w:r w:rsidRPr="002B5307">
        <w:rPr>
          <w:rFonts w:ascii="Open Sans" w:hAnsi="Open Sans" w:cs="Open Sans"/>
          <w:bCs/>
          <w:sz w:val="22"/>
          <w:szCs w:val="22"/>
        </w:rPr>
        <w:t>pojawienie się nowszej technologii wykonania zaprojektowanych robót pozwalającej na skrócenie czasu realizacji inwestycji lub</w:t>
      </w:r>
      <w:r w:rsidR="00CF4C0D" w:rsidRPr="002B5307">
        <w:rPr>
          <w:rFonts w:ascii="Open Sans" w:hAnsi="Open Sans" w:cs="Open Sans"/>
          <w:bCs/>
          <w:sz w:val="22"/>
          <w:szCs w:val="22"/>
        </w:rPr>
        <w:t xml:space="preserve"> zmniejszenie</w:t>
      </w:r>
      <w:r w:rsidRPr="002B5307">
        <w:rPr>
          <w:rFonts w:ascii="Open Sans" w:hAnsi="Open Sans" w:cs="Open Sans"/>
          <w:bCs/>
          <w:sz w:val="22"/>
          <w:szCs w:val="22"/>
        </w:rPr>
        <w:t xml:space="preserve"> kosztów </w:t>
      </w:r>
      <w:r w:rsidR="00CF4C0D" w:rsidRPr="002B5307">
        <w:rPr>
          <w:rFonts w:ascii="Open Sans" w:hAnsi="Open Sans" w:cs="Open Sans"/>
          <w:bCs/>
          <w:sz w:val="22"/>
          <w:szCs w:val="22"/>
        </w:rPr>
        <w:t xml:space="preserve">wykonania </w:t>
      </w:r>
      <w:r w:rsidRPr="002B5307">
        <w:rPr>
          <w:rFonts w:ascii="Open Sans" w:hAnsi="Open Sans" w:cs="Open Sans"/>
          <w:bCs/>
          <w:sz w:val="22"/>
          <w:szCs w:val="22"/>
        </w:rPr>
        <w:t>robót, jak również kosztów eksploatacji wykonanego przedmiotu umowy,</w:t>
      </w:r>
    </w:p>
    <w:p w14:paraId="03E82115" w14:textId="77777777" w:rsidR="009619F5" w:rsidRPr="002B5307" w:rsidRDefault="009619F5" w:rsidP="00D468CF">
      <w:pPr>
        <w:numPr>
          <w:ilvl w:val="0"/>
          <w:numId w:val="32"/>
        </w:numPr>
        <w:tabs>
          <w:tab w:val="left" w:pos="0"/>
        </w:tabs>
        <w:suppressAutoHyphens/>
        <w:ind w:left="851" w:hanging="284"/>
        <w:jc w:val="both"/>
        <w:rPr>
          <w:rFonts w:ascii="Open Sans" w:hAnsi="Open Sans" w:cs="Open Sans"/>
          <w:bCs/>
          <w:sz w:val="22"/>
          <w:szCs w:val="22"/>
        </w:rPr>
      </w:pPr>
      <w:r w:rsidRPr="002B5307">
        <w:rPr>
          <w:rFonts w:ascii="Open Sans" w:hAnsi="Open Sans" w:cs="Open Sans"/>
          <w:bCs/>
          <w:sz w:val="22"/>
          <w:szCs w:val="22"/>
        </w:rPr>
        <w:t xml:space="preserve">konieczność zrealizowania umowy przy zastosowaniu innych rozwiązań technicznych/technologicznych, niż wskazane w dokumentacji projektowej lub specyfikacji technicznej wykonania i odbioru robót, w sytuacji, gdyby zastosowanie </w:t>
      </w:r>
      <w:r w:rsidRPr="002B5307">
        <w:rPr>
          <w:rFonts w:ascii="Open Sans" w:hAnsi="Open Sans" w:cs="Open Sans"/>
          <w:bCs/>
          <w:sz w:val="22"/>
          <w:szCs w:val="22"/>
        </w:rPr>
        <w:lastRenderedPageBreak/>
        <w:t>przewidzianych rozwiązań groziło niewykonaniem lub wadliwym wykonaniem przedmiotu umowy,</w:t>
      </w:r>
    </w:p>
    <w:p w14:paraId="7B49C2D8" w14:textId="77777777" w:rsidR="009619F5" w:rsidRPr="002B5307" w:rsidRDefault="002C7A00" w:rsidP="00D468CF">
      <w:pPr>
        <w:numPr>
          <w:ilvl w:val="0"/>
          <w:numId w:val="32"/>
        </w:numPr>
        <w:tabs>
          <w:tab w:val="left" w:pos="0"/>
        </w:tabs>
        <w:suppressAutoHyphens/>
        <w:ind w:left="851" w:hanging="284"/>
        <w:jc w:val="both"/>
        <w:rPr>
          <w:rFonts w:ascii="Open Sans" w:hAnsi="Open Sans" w:cs="Open Sans"/>
          <w:bCs/>
          <w:sz w:val="22"/>
          <w:szCs w:val="22"/>
        </w:rPr>
      </w:pPr>
      <w:r>
        <w:rPr>
          <w:rFonts w:ascii="Open Sans" w:hAnsi="Open Sans" w:cs="Open Sans"/>
          <w:bCs/>
          <w:sz w:val="22"/>
          <w:szCs w:val="22"/>
        </w:rPr>
        <w:t xml:space="preserve"> </w:t>
      </w:r>
      <w:r w:rsidR="009619F5" w:rsidRPr="002B5307">
        <w:rPr>
          <w:rFonts w:ascii="Open Sans" w:hAnsi="Open Sans" w:cs="Open Sans"/>
          <w:bCs/>
          <w:sz w:val="22"/>
          <w:szCs w:val="22"/>
        </w:rPr>
        <w:t>odmienne od przyjętych w dokumentacji projektowej lub specyfikacji technicznej wykonania i odbioru robót warunki geologiczne skutkujące niemożliwością zrealizowania przedmiotu umowy przy dotychczasowych założeniach technologicznych,</w:t>
      </w:r>
    </w:p>
    <w:p w14:paraId="57C4DCB7" w14:textId="77777777" w:rsidR="009619F5" w:rsidRPr="002B5307" w:rsidRDefault="009619F5" w:rsidP="00D468CF">
      <w:pPr>
        <w:numPr>
          <w:ilvl w:val="0"/>
          <w:numId w:val="32"/>
        </w:numPr>
        <w:tabs>
          <w:tab w:val="left" w:pos="0"/>
        </w:tabs>
        <w:suppressAutoHyphens/>
        <w:ind w:left="851" w:hanging="284"/>
        <w:jc w:val="both"/>
        <w:rPr>
          <w:rFonts w:ascii="Open Sans" w:hAnsi="Open Sans" w:cs="Open Sans"/>
          <w:bCs/>
          <w:sz w:val="22"/>
          <w:szCs w:val="22"/>
        </w:rPr>
      </w:pPr>
      <w:r w:rsidRPr="002B5307">
        <w:rPr>
          <w:rFonts w:ascii="Open Sans" w:hAnsi="Open Sans" w:cs="Open Sans"/>
          <w:bCs/>
          <w:sz w:val="22"/>
          <w:szCs w:val="22"/>
        </w:rPr>
        <w:t>odmienne od przyjętych w dokumentacji projektowej lub specyfikacji technicznej wykonania i odbioru robót warunki terenowe, w szczególności istnienie niezinwentaryzowanych lub błędnie zinwentaryzowanych obiektów budowlanych,</w:t>
      </w:r>
    </w:p>
    <w:p w14:paraId="36544940" w14:textId="77777777" w:rsidR="009619F5" w:rsidRPr="002B5307" w:rsidRDefault="009619F5" w:rsidP="00D468CF">
      <w:pPr>
        <w:numPr>
          <w:ilvl w:val="0"/>
          <w:numId w:val="32"/>
        </w:numPr>
        <w:tabs>
          <w:tab w:val="left" w:pos="0"/>
        </w:tabs>
        <w:suppressAutoHyphens/>
        <w:ind w:left="851" w:hanging="284"/>
        <w:jc w:val="both"/>
        <w:rPr>
          <w:rFonts w:ascii="Open Sans" w:hAnsi="Open Sans" w:cs="Open Sans"/>
          <w:bCs/>
          <w:sz w:val="22"/>
          <w:szCs w:val="22"/>
        </w:rPr>
      </w:pPr>
      <w:r w:rsidRPr="002B5307">
        <w:rPr>
          <w:rFonts w:ascii="Open Sans" w:hAnsi="Open Sans" w:cs="Open Sans"/>
          <w:bCs/>
          <w:sz w:val="22"/>
          <w:szCs w:val="22"/>
        </w:rPr>
        <w:t xml:space="preserve">zmiana decyzji, postanowień lub uzgodnień przez organy administracyjne </w:t>
      </w:r>
      <w:r w:rsidR="002C7A00">
        <w:rPr>
          <w:rFonts w:ascii="Open Sans" w:hAnsi="Open Sans" w:cs="Open Sans"/>
          <w:bCs/>
          <w:sz w:val="22"/>
          <w:szCs w:val="22"/>
        </w:rPr>
        <w:br/>
      </w:r>
      <w:r w:rsidRPr="002B5307">
        <w:rPr>
          <w:rFonts w:ascii="Open Sans" w:hAnsi="Open Sans" w:cs="Open Sans"/>
          <w:bCs/>
          <w:sz w:val="22"/>
          <w:szCs w:val="22"/>
        </w:rPr>
        <w:t>i podmioty uzgadniające dokumentację projektową,</w:t>
      </w:r>
    </w:p>
    <w:p w14:paraId="5A8ADDE3" w14:textId="77777777" w:rsidR="009619F5" w:rsidRPr="002B5307" w:rsidRDefault="002C7A00" w:rsidP="00D468CF">
      <w:pPr>
        <w:numPr>
          <w:ilvl w:val="0"/>
          <w:numId w:val="32"/>
        </w:numPr>
        <w:tabs>
          <w:tab w:val="left" w:pos="0"/>
        </w:tabs>
        <w:suppressAutoHyphens/>
        <w:ind w:left="851" w:hanging="284"/>
        <w:jc w:val="both"/>
        <w:rPr>
          <w:rFonts w:ascii="Open Sans" w:hAnsi="Open Sans" w:cs="Open Sans"/>
          <w:bCs/>
          <w:sz w:val="22"/>
          <w:szCs w:val="22"/>
        </w:rPr>
      </w:pPr>
      <w:r>
        <w:rPr>
          <w:rFonts w:ascii="Open Sans" w:hAnsi="Open Sans" w:cs="Open Sans"/>
          <w:bCs/>
          <w:sz w:val="22"/>
          <w:szCs w:val="22"/>
        </w:rPr>
        <w:t xml:space="preserve"> </w:t>
      </w:r>
      <w:r w:rsidR="009619F5" w:rsidRPr="002B5307">
        <w:rPr>
          <w:rFonts w:ascii="Open Sans" w:hAnsi="Open Sans" w:cs="Open Sans"/>
          <w:bCs/>
          <w:sz w:val="22"/>
          <w:szCs w:val="22"/>
        </w:rPr>
        <w:t>konieczność zrealizowania przedmiotu umowy przy zastosowaniu innych rozwiązań technicznych lub materiałowych ze względu na zmiany obowiązującego prawa,</w:t>
      </w:r>
    </w:p>
    <w:p w14:paraId="1C6F2BCD" w14:textId="77777777" w:rsidR="009619F5" w:rsidRPr="002B5307" w:rsidRDefault="002C7A00" w:rsidP="00D468CF">
      <w:pPr>
        <w:numPr>
          <w:ilvl w:val="0"/>
          <w:numId w:val="32"/>
        </w:numPr>
        <w:tabs>
          <w:tab w:val="left" w:pos="0"/>
        </w:tabs>
        <w:suppressAutoHyphens/>
        <w:ind w:left="851" w:hanging="284"/>
        <w:jc w:val="both"/>
        <w:rPr>
          <w:rFonts w:ascii="Open Sans" w:hAnsi="Open Sans" w:cs="Open Sans"/>
          <w:bCs/>
          <w:sz w:val="22"/>
          <w:szCs w:val="22"/>
        </w:rPr>
      </w:pPr>
      <w:r>
        <w:rPr>
          <w:rFonts w:ascii="Open Sans" w:hAnsi="Open Sans" w:cs="Open Sans"/>
          <w:bCs/>
          <w:sz w:val="22"/>
          <w:szCs w:val="22"/>
        </w:rPr>
        <w:t xml:space="preserve"> </w:t>
      </w:r>
      <w:r w:rsidR="009619F5" w:rsidRPr="002B5307">
        <w:rPr>
          <w:rFonts w:ascii="Open Sans" w:hAnsi="Open Sans" w:cs="Open Sans"/>
          <w:bCs/>
          <w:sz w:val="22"/>
          <w:szCs w:val="22"/>
        </w:rPr>
        <w:t xml:space="preserve">konieczność wykonania robót oraz usunięcia wad w celu zmniejszenia zagrożenia, gdy zaistnieje wypadek wpływający na bezpieczeństwo życia, zdrowia, mienia, lub robót na terenie budowy, lub sąsiadujących nieruchomości a </w:t>
      </w:r>
      <w:r w:rsidR="00E1414F" w:rsidRPr="002B5307">
        <w:rPr>
          <w:rFonts w:ascii="Open Sans" w:hAnsi="Open Sans" w:cs="Open Sans"/>
          <w:bCs/>
          <w:sz w:val="22"/>
          <w:szCs w:val="22"/>
        </w:rPr>
        <w:t xml:space="preserve">inspektor </w:t>
      </w:r>
      <w:r w:rsidR="009619F5" w:rsidRPr="002B5307">
        <w:rPr>
          <w:rFonts w:ascii="Open Sans" w:hAnsi="Open Sans" w:cs="Open Sans"/>
          <w:bCs/>
          <w:sz w:val="22"/>
          <w:szCs w:val="22"/>
        </w:rPr>
        <w:t>nadzoru wydał Wykonawcy polecenie wykonania robót, usunięcia wad lub podjęcia innych czynności w celu wyeliminowania lub zmniejszenia zagrożenia.</w:t>
      </w:r>
    </w:p>
    <w:p w14:paraId="6FF0253F" w14:textId="77777777" w:rsidR="009619F5" w:rsidRPr="002B5307" w:rsidRDefault="009619F5" w:rsidP="00D468CF">
      <w:pPr>
        <w:tabs>
          <w:tab w:val="left" w:pos="0"/>
        </w:tabs>
        <w:suppressAutoHyphens/>
        <w:jc w:val="both"/>
        <w:rPr>
          <w:rFonts w:ascii="Open Sans" w:hAnsi="Open Sans" w:cs="Open Sans"/>
          <w:bCs/>
          <w:sz w:val="22"/>
          <w:szCs w:val="22"/>
        </w:rPr>
      </w:pPr>
    </w:p>
    <w:p w14:paraId="6AD1D08E" w14:textId="77777777" w:rsidR="009619F5" w:rsidRPr="002B5307" w:rsidRDefault="009619F5" w:rsidP="00D468CF">
      <w:pPr>
        <w:tabs>
          <w:tab w:val="left" w:pos="0"/>
        </w:tabs>
        <w:suppressAutoHyphens/>
        <w:jc w:val="both"/>
        <w:rPr>
          <w:rFonts w:ascii="Open Sans" w:hAnsi="Open Sans" w:cs="Open Sans"/>
          <w:bCs/>
          <w:sz w:val="22"/>
          <w:szCs w:val="22"/>
        </w:rPr>
      </w:pPr>
      <w:r w:rsidRPr="002B5307">
        <w:rPr>
          <w:rFonts w:ascii="Open Sans" w:hAnsi="Open Sans" w:cs="Open Sans"/>
          <w:bCs/>
          <w:sz w:val="22"/>
          <w:szCs w:val="22"/>
        </w:rPr>
        <w:t xml:space="preserve">W przypadku wystąpienia którejkolwiek z okoliczności wymienionych w ust. 1 pkt 2) </w:t>
      </w:r>
      <w:proofErr w:type="spellStart"/>
      <w:r w:rsidRPr="002B5307">
        <w:rPr>
          <w:rFonts w:ascii="Open Sans" w:hAnsi="Open Sans" w:cs="Open Sans"/>
          <w:bCs/>
          <w:sz w:val="22"/>
          <w:szCs w:val="22"/>
        </w:rPr>
        <w:t>ppkt</w:t>
      </w:r>
      <w:proofErr w:type="spellEnd"/>
      <w:r w:rsidRPr="002B5307">
        <w:rPr>
          <w:rFonts w:ascii="Open Sans" w:hAnsi="Open Sans" w:cs="Open Sans"/>
          <w:bCs/>
          <w:sz w:val="22"/>
          <w:szCs w:val="22"/>
        </w:rPr>
        <w:t xml:space="preserve"> 2.1) możliwa jest w szczególności zmiana sposobu wykonania, materiałów i technologii robót, zmiany lokalizacji budowanych urządzeń, ograniczenie zakresu robót objętych umową</w:t>
      </w:r>
      <w:r w:rsidR="008F5077" w:rsidRPr="002B5307">
        <w:rPr>
          <w:rFonts w:ascii="Open Sans" w:hAnsi="Open Sans" w:cs="Open Sans"/>
          <w:bCs/>
          <w:sz w:val="22"/>
          <w:szCs w:val="22"/>
        </w:rPr>
        <w:t>, zmiana terminu zakończenia przedmiotu umowy</w:t>
      </w:r>
      <w:r w:rsidRPr="002B5307">
        <w:rPr>
          <w:rFonts w:ascii="Open Sans" w:hAnsi="Open Sans" w:cs="Open Sans"/>
          <w:bCs/>
          <w:sz w:val="22"/>
          <w:szCs w:val="22"/>
        </w:rPr>
        <w:t xml:space="preserve"> lub zmiana w</w:t>
      </w:r>
      <w:r w:rsidR="008C4AC8" w:rsidRPr="002B5307">
        <w:rPr>
          <w:rFonts w:ascii="Open Sans" w:hAnsi="Open Sans" w:cs="Open Sans"/>
          <w:bCs/>
          <w:sz w:val="22"/>
          <w:szCs w:val="22"/>
        </w:rPr>
        <w:t>ysokości w</w:t>
      </w:r>
      <w:r w:rsidRPr="002B5307">
        <w:rPr>
          <w:rFonts w:ascii="Open Sans" w:hAnsi="Open Sans" w:cs="Open Sans"/>
          <w:bCs/>
          <w:sz w:val="22"/>
          <w:szCs w:val="22"/>
        </w:rPr>
        <w:t xml:space="preserve">ynagrodzenia. </w:t>
      </w:r>
    </w:p>
    <w:p w14:paraId="0E3ABC5E" w14:textId="77777777" w:rsidR="009619F5" w:rsidRPr="002B5307" w:rsidRDefault="009619F5" w:rsidP="00D468CF">
      <w:pPr>
        <w:tabs>
          <w:tab w:val="left" w:pos="0"/>
        </w:tabs>
        <w:suppressAutoHyphens/>
        <w:jc w:val="both"/>
        <w:rPr>
          <w:rFonts w:ascii="Open Sans" w:hAnsi="Open Sans" w:cs="Open Sans"/>
          <w:bCs/>
          <w:sz w:val="22"/>
          <w:szCs w:val="22"/>
        </w:rPr>
      </w:pPr>
      <w:r w:rsidRPr="002B5307">
        <w:rPr>
          <w:rFonts w:ascii="Open Sans" w:hAnsi="Open Sans" w:cs="Open Sans"/>
          <w:bCs/>
          <w:sz w:val="22"/>
          <w:szCs w:val="22"/>
        </w:rPr>
        <w:t xml:space="preserve"> </w:t>
      </w:r>
    </w:p>
    <w:p w14:paraId="3C65985D" w14:textId="77777777" w:rsidR="009619F5" w:rsidRPr="002B5307" w:rsidRDefault="009619F5" w:rsidP="00D468CF">
      <w:pPr>
        <w:numPr>
          <w:ilvl w:val="0"/>
          <w:numId w:val="25"/>
        </w:numPr>
        <w:suppressAutoHyphens/>
        <w:ind w:left="426" w:hanging="284"/>
        <w:jc w:val="both"/>
        <w:rPr>
          <w:rFonts w:ascii="Open Sans" w:hAnsi="Open Sans" w:cs="Open Sans"/>
          <w:bCs/>
          <w:sz w:val="22"/>
          <w:szCs w:val="22"/>
        </w:rPr>
      </w:pPr>
      <w:r w:rsidRPr="002B5307">
        <w:rPr>
          <w:rFonts w:ascii="Open Sans" w:hAnsi="Open Sans" w:cs="Open Sans"/>
          <w:bCs/>
          <w:sz w:val="22"/>
          <w:szCs w:val="22"/>
        </w:rPr>
        <w:t>pozostałe zmiany spowodowane następującymi okolicznościami:</w:t>
      </w:r>
    </w:p>
    <w:p w14:paraId="2093023A" w14:textId="77777777" w:rsidR="009619F5" w:rsidRPr="002B5307" w:rsidRDefault="009619F5" w:rsidP="00D468CF">
      <w:pPr>
        <w:numPr>
          <w:ilvl w:val="0"/>
          <w:numId w:val="33"/>
        </w:numPr>
        <w:tabs>
          <w:tab w:val="left" w:pos="0"/>
        </w:tabs>
        <w:suppressAutoHyphens/>
        <w:ind w:left="851" w:hanging="284"/>
        <w:jc w:val="both"/>
        <w:rPr>
          <w:rFonts w:ascii="Open Sans" w:hAnsi="Open Sans" w:cs="Open Sans"/>
          <w:bCs/>
          <w:sz w:val="22"/>
          <w:szCs w:val="22"/>
        </w:rPr>
      </w:pPr>
      <w:r w:rsidRPr="002B5307">
        <w:rPr>
          <w:rFonts w:ascii="Open Sans" w:hAnsi="Open Sans" w:cs="Open Sans"/>
          <w:bCs/>
          <w:sz w:val="22"/>
          <w:szCs w:val="22"/>
        </w:rPr>
        <w:t>siła wyższa uniemożliwiająca wykonanie przedmiotu umowy zgodnie z SIWZ,</w:t>
      </w:r>
    </w:p>
    <w:p w14:paraId="42C927C3" w14:textId="77777777" w:rsidR="009619F5" w:rsidRPr="002B5307" w:rsidRDefault="009619F5" w:rsidP="00D468CF">
      <w:pPr>
        <w:numPr>
          <w:ilvl w:val="0"/>
          <w:numId w:val="33"/>
        </w:numPr>
        <w:tabs>
          <w:tab w:val="left" w:pos="0"/>
        </w:tabs>
        <w:suppressAutoHyphens/>
        <w:ind w:left="851" w:hanging="284"/>
        <w:jc w:val="both"/>
        <w:rPr>
          <w:rFonts w:ascii="Open Sans" w:hAnsi="Open Sans" w:cs="Open Sans"/>
          <w:bCs/>
          <w:sz w:val="22"/>
          <w:szCs w:val="22"/>
        </w:rPr>
      </w:pPr>
      <w:r w:rsidRPr="002B5307">
        <w:rPr>
          <w:rFonts w:ascii="Open Sans" w:hAnsi="Open Sans" w:cs="Open Sans"/>
          <w:bCs/>
          <w:sz w:val="22"/>
          <w:szCs w:val="22"/>
        </w:rPr>
        <w:t>zmiana obowiązującej stawki VAT,</w:t>
      </w:r>
    </w:p>
    <w:p w14:paraId="3A0742A0" w14:textId="77777777" w:rsidR="009619F5" w:rsidRPr="002B5307" w:rsidRDefault="009619F5" w:rsidP="00D468CF">
      <w:pPr>
        <w:numPr>
          <w:ilvl w:val="0"/>
          <w:numId w:val="33"/>
        </w:numPr>
        <w:tabs>
          <w:tab w:val="left" w:pos="0"/>
        </w:tabs>
        <w:suppressAutoHyphens/>
        <w:ind w:left="851" w:hanging="284"/>
        <w:jc w:val="both"/>
        <w:rPr>
          <w:rFonts w:ascii="Open Sans" w:hAnsi="Open Sans" w:cs="Open Sans"/>
          <w:bCs/>
          <w:sz w:val="22"/>
          <w:szCs w:val="22"/>
        </w:rPr>
      </w:pPr>
      <w:r w:rsidRPr="002B5307">
        <w:rPr>
          <w:rFonts w:ascii="Open Sans" w:hAnsi="Open Sans" w:cs="Open Sans"/>
          <w:bCs/>
          <w:sz w:val="22"/>
          <w:szCs w:val="22"/>
        </w:rPr>
        <w:t>zmiana przepisów podatkowych w zakresie wystawiania faktur, powstawania obowiązku podatkowego itp.,</w:t>
      </w:r>
    </w:p>
    <w:p w14:paraId="4393C559" w14:textId="77777777" w:rsidR="009619F5" w:rsidRPr="002B5307" w:rsidRDefault="009619F5" w:rsidP="00D468CF">
      <w:pPr>
        <w:numPr>
          <w:ilvl w:val="0"/>
          <w:numId w:val="33"/>
        </w:numPr>
        <w:tabs>
          <w:tab w:val="left" w:pos="0"/>
        </w:tabs>
        <w:suppressAutoHyphens/>
        <w:ind w:left="851" w:hanging="284"/>
        <w:jc w:val="both"/>
        <w:rPr>
          <w:rFonts w:ascii="Open Sans" w:hAnsi="Open Sans" w:cs="Open Sans"/>
          <w:bCs/>
          <w:sz w:val="22"/>
          <w:szCs w:val="22"/>
        </w:rPr>
      </w:pPr>
      <w:r w:rsidRPr="002B5307">
        <w:rPr>
          <w:rFonts w:ascii="Open Sans" w:hAnsi="Open Sans" w:cs="Open Sans"/>
          <w:bCs/>
          <w:sz w:val="22"/>
          <w:szCs w:val="22"/>
        </w:rPr>
        <w:t>zmiana zakresu przedmiotu umowy w wyniku rezygnacji przez Zamawiającego z realizacji części przedmiotu umowy wraz ze zmniejszeniem wynagrodzenia Wykonawcy,</w:t>
      </w:r>
    </w:p>
    <w:p w14:paraId="1706BD47" w14:textId="77777777" w:rsidR="009619F5" w:rsidRPr="002B5307" w:rsidRDefault="009619F5" w:rsidP="00D468CF">
      <w:pPr>
        <w:numPr>
          <w:ilvl w:val="0"/>
          <w:numId w:val="33"/>
        </w:numPr>
        <w:tabs>
          <w:tab w:val="left" w:pos="0"/>
        </w:tabs>
        <w:suppressAutoHyphens/>
        <w:ind w:left="851" w:hanging="284"/>
        <w:jc w:val="both"/>
        <w:rPr>
          <w:rFonts w:ascii="Open Sans" w:hAnsi="Open Sans" w:cs="Open Sans"/>
          <w:bCs/>
          <w:sz w:val="22"/>
          <w:szCs w:val="22"/>
        </w:rPr>
      </w:pPr>
      <w:r w:rsidRPr="002B5307">
        <w:rPr>
          <w:rFonts w:ascii="Open Sans" w:hAnsi="Open Sans" w:cs="Open Sans"/>
          <w:bCs/>
          <w:sz w:val="22"/>
          <w:szCs w:val="22"/>
        </w:rPr>
        <w:t>kolizja z planowanymi lub równolegle prowadzonymi przez inne podmioty inwestycjami. W takim przypadku zmiany w umowie zostaną ograniczone do zmian koniecznych powodujących uniknięcie lub usunięcie kolizji,</w:t>
      </w:r>
    </w:p>
    <w:p w14:paraId="78980D61" w14:textId="77777777" w:rsidR="009619F5" w:rsidRPr="002B5307" w:rsidRDefault="005A2990" w:rsidP="00D468CF">
      <w:pPr>
        <w:numPr>
          <w:ilvl w:val="0"/>
          <w:numId w:val="33"/>
        </w:numPr>
        <w:tabs>
          <w:tab w:val="left" w:pos="0"/>
        </w:tabs>
        <w:suppressAutoHyphens/>
        <w:ind w:left="851" w:hanging="284"/>
        <w:jc w:val="both"/>
        <w:rPr>
          <w:rFonts w:ascii="Open Sans" w:hAnsi="Open Sans" w:cs="Open Sans"/>
          <w:bCs/>
          <w:sz w:val="22"/>
          <w:szCs w:val="22"/>
        </w:rPr>
      </w:pPr>
      <w:r>
        <w:rPr>
          <w:rFonts w:ascii="Open Sans" w:hAnsi="Open Sans" w:cs="Open Sans"/>
          <w:bCs/>
          <w:sz w:val="22"/>
          <w:szCs w:val="22"/>
        </w:rPr>
        <w:t xml:space="preserve"> </w:t>
      </w:r>
      <w:r w:rsidR="009619F5" w:rsidRPr="002B5307">
        <w:rPr>
          <w:rFonts w:ascii="Open Sans" w:hAnsi="Open Sans" w:cs="Open Sans"/>
          <w:bCs/>
          <w:sz w:val="22"/>
          <w:szCs w:val="22"/>
        </w:rPr>
        <w:t>gdy zaistnieje inna okoliczność prawna, ekonomiczna lub techniczna, skutkująca niemożliwością wykonania lub należytego wykonania umowy zgodnie z SIWZ,</w:t>
      </w:r>
    </w:p>
    <w:p w14:paraId="7C46321A" w14:textId="77777777" w:rsidR="009619F5" w:rsidRPr="002B5307" w:rsidRDefault="009619F5" w:rsidP="00D468CF">
      <w:pPr>
        <w:numPr>
          <w:ilvl w:val="0"/>
          <w:numId w:val="33"/>
        </w:numPr>
        <w:tabs>
          <w:tab w:val="left" w:pos="0"/>
        </w:tabs>
        <w:suppressAutoHyphens/>
        <w:ind w:left="851" w:hanging="284"/>
        <w:jc w:val="both"/>
        <w:rPr>
          <w:rFonts w:ascii="Open Sans" w:hAnsi="Open Sans" w:cs="Open Sans"/>
          <w:bCs/>
          <w:sz w:val="22"/>
          <w:szCs w:val="22"/>
        </w:rPr>
      </w:pPr>
      <w:r w:rsidRPr="002B5307">
        <w:rPr>
          <w:rFonts w:ascii="Open Sans" w:hAnsi="Open Sans" w:cs="Open Sans"/>
          <w:bCs/>
          <w:sz w:val="22"/>
          <w:szCs w:val="22"/>
        </w:rPr>
        <w:t>wprowadzenia lub zmiany podwykonawcy lub dalszego podwykonawcy robót lub usług lub dostaw,</w:t>
      </w:r>
    </w:p>
    <w:p w14:paraId="2BFD16FE" w14:textId="77777777" w:rsidR="00E1414F" w:rsidRPr="002B5307" w:rsidRDefault="009619F5" w:rsidP="00D468CF">
      <w:pPr>
        <w:numPr>
          <w:ilvl w:val="0"/>
          <w:numId w:val="33"/>
        </w:numPr>
        <w:tabs>
          <w:tab w:val="left" w:pos="0"/>
        </w:tabs>
        <w:suppressAutoHyphens/>
        <w:ind w:left="851" w:hanging="284"/>
        <w:jc w:val="both"/>
        <w:rPr>
          <w:rFonts w:ascii="Open Sans" w:hAnsi="Open Sans" w:cs="Open Sans"/>
          <w:bCs/>
          <w:sz w:val="22"/>
          <w:szCs w:val="22"/>
        </w:rPr>
      </w:pPr>
      <w:r w:rsidRPr="002B5307">
        <w:rPr>
          <w:rFonts w:ascii="Open Sans" w:hAnsi="Open Sans" w:cs="Open Sans"/>
          <w:bCs/>
          <w:sz w:val="22"/>
          <w:szCs w:val="22"/>
        </w:rPr>
        <w:t>zmian w zakresie zasad rozliczeń i warunków płatności związanych z zawarciem umowy o podwykonawstwo lub dalsze podwykonawstwo</w:t>
      </w:r>
      <w:r w:rsidR="00E1414F" w:rsidRPr="002B5307">
        <w:rPr>
          <w:rFonts w:ascii="Open Sans" w:hAnsi="Open Sans" w:cs="Open Sans"/>
          <w:bCs/>
          <w:sz w:val="22"/>
          <w:szCs w:val="22"/>
        </w:rPr>
        <w:t>,</w:t>
      </w:r>
    </w:p>
    <w:p w14:paraId="2767D861" w14:textId="77777777" w:rsidR="005A2990" w:rsidRPr="004B58D7" w:rsidRDefault="005850D3" w:rsidP="00D468CF">
      <w:pPr>
        <w:numPr>
          <w:ilvl w:val="0"/>
          <w:numId w:val="33"/>
        </w:numPr>
        <w:tabs>
          <w:tab w:val="left" w:pos="0"/>
        </w:tabs>
        <w:suppressAutoHyphens/>
        <w:ind w:left="851" w:hanging="284"/>
        <w:jc w:val="both"/>
        <w:rPr>
          <w:rFonts w:ascii="Open Sans" w:hAnsi="Open Sans" w:cs="Open Sans"/>
          <w:bCs/>
          <w:sz w:val="22"/>
          <w:szCs w:val="22"/>
        </w:rPr>
      </w:pPr>
      <w:r w:rsidRPr="002B5307">
        <w:rPr>
          <w:rFonts w:ascii="Open Sans" w:hAnsi="Open Sans" w:cs="Open Sans"/>
          <w:bCs/>
          <w:sz w:val="22"/>
          <w:szCs w:val="22"/>
        </w:rPr>
        <w:t xml:space="preserve">w przypadku umów </w:t>
      </w:r>
      <w:r w:rsidRPr="002B5307">
        <w:rPr>
          <w:rFonts w:ascii="Open Sans" w:hAnsi="Open Sans" w:cs="Open Sans"/>
          <w:sz w:val="22"/>
          <w:szCs w:val="22"/>
        </w:rPr>
        <w:t>zawieranych na okres dłuższy, niż 12 miesięcy –</w:t>
      </w:r>
      <w:r w:rsidRPr="002B5307">
        <w:rPr>
          <w:rFonts w:ascii="Open Sans" w:hAnsi="Open Sans" w:cs="Open Sans"/>
          <w:sz w:val="22"/>
          <w:szCs w:val="22"/>
        </w:rPr>
        <w:br/>
        <w:t>zmian wysokości wynagrodzenia w następstwie:</w:t>
      </w:r>
    </w:p>
    <w:p w14:paraId="55E4CD5D" w14:textId="77777777" w:rsidR="005A2990" w:rsidRDefault="005850D3" w:rsidP="00BB7B33">
      <w:pPr>
        <w:tabs>
          <w:tab w:val="left" w:pos="0"/>
        </w:tabs>
        <w:suppressAutoHyphens/>
        <w:ind w:left="851"/>
        <w:jc w:val="both"/>
        <w:rPr>
          <w:rFonts w:ascii="Open Sans" w:hAnsi="Open Sans" w:cs="Open Sans"/>
          <w:sz w:val="22"/>
          <w:szCs w:val="22"/>
        </w:rPr>
      </w:pPr>
      <w:r w:rsidRPr="002B5307">
        <w:rPr>
          <w:rFonts w:ascii="Open Sans" w:hAnsi="Open Sans" w:cs="Open Sans"/>
          <w:sz w:val="22"/>
          <w:szCs w:val="22"/>
        </w:rPr>
        <w:t>- zmiany wysokości minimalnego wynagrodzenia za pracę albo wysokości minimalnej stawki godzinowej za pracę ustalonych na podstawie przepisów ustawy z dnia 10 października 2002 r. o minimalnym wynagrodzeniu za pracę,</w:t>
      </w:r>
    </w:p>
    <w:p w14:paraId="45A7579B" w14:textId="77777777" w:rsidR="00DD4B23" w:rsidRDefault="005850D3" w:rsidP="00BB7B33">
      <w:pPr>
        <w:tabs>
          <w:tab w:val="left" w:pos="0"/>
        </w:tabs>
        <w:suppressAutoHyphens/>
        <w:ind w:left="851"/>
        <w:jc w:val="both"/>
        <w:rPr>
          <w:rFonts w:ascii="Open Sans" w:hAnsi="Open Sans" w:cs="Open Sans"/>
          <w:sz w:val="22"/>
          <w:szCs w:val="22"/>
        </w:rPr>
      </w:pPr>
      <w:r w:rsidRPr="002B5307">
        <w:rPr>
          <w:rFonts w:ascii="Open Sans" w:hAnsi="Open Sans" w:cs="Open Sans"/>
          <w:sz w:val="22"/>
          <w:szCs w:val="22"/>
        </w:rPr>
        <w:t xml:space="preserve">- zmiany zasad podlegania ubezpieczeniom społecznym lub ubezpieczeniu </w:t>
      </w:r>
      <w:r w:rsidRPr="002B5307">
        <w:rPr>
          <w:rFonts w:ascii="Open Sans" w:hAnsi="Open Sans" w:cs="Open Sans"/>
          <w:sz w:val="22"/>
          <w:szCs w:val="22"/>
        </w:rPr>
        <w:lastRenderedPageBreak/>
        <w:t>zdrowotnemu lub wysokości stawki składki na ubezpieczenie społeczne lub zdrowotne</w:t>
      </w:r>
      <w:r w:rsidR="00DD4B23">
        <w:rPr>
          <w:rFonts w:ascii="Open Sans" w:hAnsi="Open Sans" w:cs="Open Sans"/>
          <w:sz w:val="22"/>
          <w:szCs w:val="22"/>
        </w:rPr>
        <w:t>,</w:t>
      </w:r>
    </w:p>
    <w:p w14:paraId="3FD8A196" w14:textId="77777777" w:rsidR="005850D3" w:rsidRPr="00D441B2" w:rsidRDefault="00DD4B23" w:rsidP="00BB7B33">
      <w:pPr>
        <w:tabs>
          <w:tab w:val="left" w:pos="0"/>
        </w:tabs>
        <w:suppressAutoHyphens/>
        <w:ind w:left="851"/>
        <w:jc w:val="both"/>
        <w:rPr>
          <w:rFonts w:ascii="Open Sans" w:hAnsi="Open Sans" w:cs="Open Sans"/>
          <w:sz w:val="22"/>
          <w:szCs w:val="22"/>
        </w:rPr>
      </w:pPr>
      <w:r w:rsidRPr="00A714F8">
        <w:rPr>
          <w:rFonts w:ascii="Open Sans" w:hAnsi="Open Sans" w:cs="Open Sans"/>
          <w:sz w:val="22"/>
          <w:szCs w:val="22"/>
        </w:rPr>
        <w:t>- zmiany zasad gromadzenia i wysokości wpłat do pracowniczych planów kapitałowych, o których mowa w ustawie z dnia 4 października 2018 r. o pracowniczych planach kapitałowych</w:t>
      </w:r>
      <w:r w:rsidR="005850D3" w:rsidRPr="00D441B2">
        <w:rPr>
          <w:rFonts w:ascii="Open Sans" w:hAnsi="Open Sans" w:cs="Open Sans"/>
          <w:bCs/>
          <w:sz w:val="22"/>
          <w:szCs w:val="22"/>
        </w:rPr>
        <w:t>.</w:t>
      </w:r>
    </w:p>
    <w:p w14:paraId="74BBCDE2" w14:textId="77777777" w:rsidR="005850D3" w:rsidRPr="002B5307" w:rsidRDefault="005850D3" w:rsidP="00D468CF">
      <w:pPr>
        <w:tabs>
          <w:tab w:val="left" w:pos="0"/>
        </w:tabs>
        <w:suppressAutoHyphens/>
        <w:jc w:val="both"/>
        <w:rPr>
          <w:rFonts w:ascii="Open Sans" w:hAnsi="Open Sans" w:cs="Open Sans"/>
          <w:bCs/>
          <w:sz w:val="22"/>
          <w:szCs w:val="22"/>
        </w:rPr>
      </w:pPr>
    </w:p>
    <w:p w14:paraId="63D6417F" w14:textId="77777777" w:rsidR="009619F5" w:rsidRPr="002B5307" w:rsidRDefault="009619F5" w:rsidP="00D468CF">
      <w:pPr>
        <w:numPr>
          <w:ilvl w:val="0"/>
          <w:numId w:val="24"/>
        </w:numPr>
        <w:tabs>
          <w:tab w:val="clear" w:pos="360"/>
        </w:tabs>
        <w:suppressAutoHyphens/>
        <w:ind w:left="284" w:hanging="284"/>
        <w:jc w:val="both"/>
        <w:rPr>
          <w:rFonts w:ascii="Open Sans" w:hAnsi="Open Sans" w:cs="Open Sans"/>
          <w:bCs/>
          <w:sz w:val="22"/>
          <w:szCs w:val="22"/>
        </w:rPr>
      </w:pPr>
      <w:r w:rsidRPr="002B5307">
        <w:rPr>
          <w:rFonts w:ascii="Open Sans" w:hAnsi="Open Sans" w:cs="Open Sans"/>
          <w:bCs/>
          <w:sz w:val="22"/>
          <w:szCs w:val="22"/>
        </w:rPr>
        <w:t>W przypadku wystąpienia którejkolwiek z okoliczności wymienionych w ust. 1 pkt 3) lit. a), d), e), f) możliwa jest w szczególności zmiana sposobu wykonania, materiałów i technologii robót, jak również zmiany lokalizacji budowanych urządzeń.</w:t>
      </w:r>
    </w:p>
    <w:p w14:paraId="2D9BA2A5" w14:textId="77777777" w:rsidR="009619F5" w:rsidRPr="002B5307" w:rsidRDefault="009619F5" w:rsidP="00D468CF">
      <w:pPr>
        <w:numPr>
          <w:ilvl w:val="0"/>
          <w:numId w:val="24"/>
        </w:numPr>
        <w:tabs>
          <w:tab w:val="clear" w:pos="360"/>
        </w:tabs>
        <w:suppressAutoHyphens/>
        <w:ind w:left="284" w:hanging="284"/>
        <w:jc w:val="both"/>
        <w:rPr>
          <w:rFonts w:ascii="Open Sans" w:hAnsi="Open Sans" w:cs="Open Sans"/>
          <w:bCs/>
          <w:sz w:val="22"/>
          <w:szCs w:val="22"/>
        </w:rPr>
      </w:pPr>
      <w:r w:rsidRPr="002B5307">
        <w:rPr>
          <w:rFonts w:ascii="Open Sans" w:hAnsi="Open Sans" w:cs="Open Sans"/>
          <w:bCs/>
          <w:sz w:val="22"/>
          <w:szCs w:val="22"/>
        </w:rPr>
        <w:t>W przypadku określonym w ust. 1 pkt 3) lit. b) zmiana stawki VAT dotyczyć będzie wynagrodzenia umownego za prace wykonane po dacie podpisania aneksu do umowy.</w:t>
      </w:r>
    </w:p>
    <w:p w14:paraId="46BB50EF" w14:textId="77777777" w:rsidR="009619F5" w:rsidRPr="002B5307" w:rsidRDefault="009619F5" w:rsidP="00D468CF">
      <w:pPr>
        <w:numPr>
          <w:ilvl w:val="0"/>
          <w:numId w:val="24"/>
        </w:numPr>
        <w:tabs>
          <w:tab w:val="clear" w:pos="360"/>
        </w:tabs>
        <w:suppressAutoHyphens/>
        <w:ind w:left="284" w:hanging="284"/>
        <w:jc w:val="both"/>
        <w:rPr>
          <w:rFonts w:ascii="Open Sans" w:hAnsi="Open Sans" w:cs="Open Sans"/>
          <w:bCs/>
          <w:sz w:val="22"/>
          <w:szCs w:val="22"/>
        </w:rPr>
      </w:pPr>
      <w:r w:rsidRPr="002B5307">
        <w:rPr>
          <w:rFonts w:ascii="Open Sans" w:hAnsi="Open Sans" w:cs="Open Sans"/>
          <w:bCs/>
          <w:sz w:val="22"/>
          <w:szCs w:val="22"/>
        </w:rPr>
        <w:t xml:space="preserve">W przypadkach określonych w ust. 1 pkt </w:t>
      </w:r>
      <w:r w:rsidR="00F94819">
        <w:rPr>
          <w:rFonts w:ascii="Open Sans" w:hAnsi="Open Sans" w:cs="Open Sans"/>
          <w:bCs/>
          <w:sz w:val="22"/>
          <w:szCs w:val="22"/>
        </w:rPr>
        <w:t xml:space="preserve">1), </w:t>
      </w:r>
      <w:r w:rsidRPr="002B5307">
        <w:rPr>
          <w:rFonts w:ascii="Open Sans" w:hAnsi="Open Sans" w:cs="Open Sans"/>
          <w:bCs/>
          <w:sz w:val="22"/>
          <w:szCs w:val="22"/>
        </w:rPr>
        <w:t xml:space="preserve">2) i 3) możliwa jest również, powiązana ze zmianą sposobu, zakresu świadczenia lub przepisów prawa, odpowiednia zmiana </w:t>
      </w:r>
      <w:r w:rsidR="000B10DD">
        <w:rPr>
          <w:rFonts w:ascii="Open Sans" w:hAnsi="Open Sans" w:cs="Open Sans"/>
          <w:bCs/>
          <w:sz w:val="22"/>
          <w:szCs w:val="22"/>
        </w:rPr>
        <w:t xml:space="preserve">sposobu </w:t>
      </w:r>
      <w:r w:rsidRPr="002B5307">
        <w:rPr>
          <w:rFonts w:ascii="Open Sans" w:hAnsi="Open Sans" w:cs="Open Sans"/>
          <w:bCs/>
          <w:sz w:val="22"/>
          <w:szCs w:val="22"/>
        </w:rPr>
        <w:t>rozliczania lub zmiany wysokości wynagrodzenia.</w:t>
      </w:r>
    </w:p>
    <w:p w14:paraId="1B1CB51F" w14:textId="77777777" w:rsidR="009619F5" w:rsidRPr="002B5307" w:rsidRDefault="009619F5" w:rsidP="00D468CF">
      <w:pPr>
        <w:numPr>
          <w:ilvl w:val="0"/>
          <w:numId w:val="24"/>
        </w:numPr>
        <w:tabs>
          <w:tab w:val="clear" w:pos="360"/>
        </w:tabs>
        <w:suppressAutoHyphens/>
        <w:ind w:left="284" w:hanging="284"/>
        <w:jc w:val="both"/>
        <w:rPr>
          <w:rFonts w:ascii="Open Sans" w:hAnsi="Open Sans" w:cs="Open Sans"/>
          <w:bCs/>
          <w:sz w:val="22"/>
          <w:szCs w:val="22"/>
        </w:rPr>
      </w:pPr>
      <w:r w:rsidRPr="002B5307">
        <w:rPr>
          <w:rFonts w:ascii="Open Sans" w:hAnsi="Open Sans" w:cs="Open Sans"/>
          <w:bCs/>
          <w:sz w:val="22"/>
          <w:szCs w:val="22"/>
        </w:rPr>
        <w:t>Wszystkie powyższe postanowienia w ust. 1 pkt 1), 2) i 3) stanowią katalog zmian, na które Zamawiający może wyrazić zgodę. Nie stanowią jednocześnie zobowiązania do wyrażenia takiej zgody.</w:t>
      </w:r>
    </w:p>
    <w:p w14:paraId="375D2700" w14:textId="77777777" w:rsidR="009619F5" w:rsidRPr="002B5307" w:rsidRDefault="009619F5" w:rsidP="00D468CF">
      <w:pPr>
        <w:numPr>
          <w:ilvl w:val="0"/>
          <w:numId w:val="24"/>
        </w:numPr>
        <w:tabs>
          <w:tab w:val="clear" w:pos="360"/>
        </w:tabs>
        <w:suppressAutoHyphens/>
        <w:ind w:left="284" w:hanging="284"/>
        <w:jc w:val="both"/>
        <w:rPr>
          <w:rFonts w:ascii="Open Sans" w:hAnsi="Open Sans" w:cs="Open Sans"/>
          <w:bCs/>
          <w:sz w:val="22"/>
          <w:szCs w:val="22"/>
        </w:rPr>
      </w:pPr>
      <w:r w:rsidRPr="002B5307">
        <w:rPr>
          <w:rFonts w:ascii="Open Sans" w:hAnsi="Open Sans" w:cs="Open Sans"/>
          <w:bCs/>
          <w:sz w:val="22"/>
          <w:szCs w:val="22"/>
        </w:rPr>
        <w:t>Zamawiający przewiduje również możliwość dokonywania nieistotnych zmian postanowień umowy, które nie dotyczą treści oferty, na podstawie której dokonano wyboru Wykonawcy.</w:t>
      </w:r>
    </w:p>
    <w:p w14:paraId="0BAE0272" w14:textId="77777777" w:rsidR="009619F5" w:rsidRPr="002B5307" w:rsidRDefault="009619F5" w:rsidP="00D468CF">
      <w:pPr>
        <w:numPr>
          <w:ilvl w:val="0"/>
          <w:numId w:val="24"/>
        </w:numPr>
        <w:tabs>
          <w:tab w:val="clear" w:pos="360"/>
        </w:tabs>
        <w:suppressAutoHyphens/>
        <w:ind w:left="284" w:hanging="284"/>
        <w:jc w:val="both"/>
        <w:rPr>
          <w:rFonts w:ascii="Open Sans" w:hAnsi="Open Sans" w:cs="Open Sans"/>
          <w:bCs/>
          <w:sz w:val="22"/>
          <w:szCs w:val="22"/>
        </w:rPr>
      </w:pPr>
      <w:r w:rsidRPr="002B5307">
        <w:rPr>
          <w:rFonts w:ascii="Open Sans" w:hAnsi="Open Sans" w:cs="Open Sans"/>
          <w:bCs/>
          <w:sz w:val="22"/>
          <w:szCs w:val="22"/>
        </w:rPr>
        <w:t>Nie stanowi zmiany umowy:</w:t>
      </w:r>
    </w:p>
    <w:p w14:paraId="2DA081EB" w14:textId="77777777" w:rsidR="009619F5" w:rsidRPr="002B5307" w:rsidRDefault="009619F5" w:rsidP="00D468CF">
      <w:pPr>
        <w:pStyle w:val="Akapitzlist"/>
        <w:numPr>
          <w:ilvl w:val="2"/>
          <w:numId w:val="37"/>
        </w:numPr>
        <w:tabs>
          <w:tab w:val="clear" w:pos="2625"/>
        </w:tabs>
        <w:ind w:left="426" w:hanging="284"/>
        <w:jc w:val="both"/>
        <w:rPr>
          <w:rFonts w:ascii="Open Sans" w:hAnsi="Open Sans" w:cs="Open Sans"/>
          <w:sz w:val="22"/>
          <w:szCs w:val="22"/>
        </w:rPr>
      </w:pPr>
      <w:r w:rsidRPr="002B5307">
        <w:rPr>
          <w:rFonts w:ascii="Open Sans" w:hAnsi="Open Sans" w:cs="Open Sans"/>
          <w:bCs/>
          <w:sz w:val="22"/>
          <w:szCs w:val="22"/>
        </w:rPr>
        <w:t>zmiana danych związanych z obsługą administracyjno-organizacyjną umowy (np. zmiana nr rachunku bankowego);</w:t>
      </w:r>
    </w:p>
    <w:p w14:paraId="01A4D82F" w14:textId="77777777" w:rsidR="00FF26DA" w:rsidRPr="002B5307" w:rsidRDefault="009619F5" w:rsidP="00D468CF">
      <w:pPr>
        <w:pStyle w:val="Akapitzlist"/>
        <w:numPr>
          <w:ilvl w:val="2"/>
          <w:numId w:val="37"/>
        </w:numPr>
        <w:tabs>
          <w:tab w:val="clear" w:pos="2625"/>
        </w:tabs>
        <w:ind w:left="426" w:hanging="284"/>
        <w:jc w:val="both"/>
        <w:rPr>
          <w:rFonts w:ascii="Open Sans" w:hAnsi="Open Sans" w:cs="Open Sans"/>
          <w:sz w:val="22"/>
          <w:szCs w:val="22"/>
        </w:rPr>
      </w:pPr>
      <w:r w:rsidRPr="002B5307">
        <w:rPr>
          <w:rFonts w:ascii="Open Sans" w:hAnsi="Open Sans" w:cs="Open Sans"/>
          <w:bCs/>
          <w:sz w:val="22"/>
          <w:szCs w:val="22"/>
        </w:rPr>
        <w:t>zmiana danych teleadresowych</w:t>
      </w:r>
      <w:r w:rsidR="00FF26DA" w:rsidRPr="002B5307">
        <w:rPr>
          <w:rFonts w:ascii="Open Sans" w:hAnsi="Open Sans" w:cs="Open Sans"/>
          <w:bCs/>
          <w:sz w:val="22"/>
          <w:szCs w:val="22"/>
        </w:rPr>
        <w:t>,</w:t>
      </w:r>
    </w:p>
    <w:p w14:paraId="2C064550" w14:textId="77777777" w:rsidR="009619F5" w:rsidRPr="004C0888" w:rsidRDefault="00FF26DA" w:rsidP="00D468CF">
      <w:pPr>
        <w:pStyle w:val="Akapitzlist"/>
        <w:numPr>
          <w:ilvl w:val="2"/>
          <w:numId w:val="37"/>
        </w:numPr>
        <w:tabs>
          <w:tab w:val="clear" w:pos="2625"/>
        </w:tabs>
        <w:ind w:left="426" w:hanging="284"/>
        <w:jc w:val="both"/>
        <w:rPr>
          <w:rFonts w:ascii="Open Sans" w:hAnsi="Open Sans" w:cs="Open Sans"/>
          <w:sz w:val="22"/>
          <w:szCs w:val="22"/>
        </w:rPr>
      </w:pPr>
      <w:r w:rsidRPr="002B5307">
        <w:rPr>
          <w:rFonts w:ascii="Open Sans" w:hAnsi="Open Sans" w:cs="Open Sans"/>
          <w:bCs/>
          <w:sz w:val="22"/>
          <w:szCs w:val="22"/>
        </w:rPr>
        <w:t>zmiana harmonogramu rzeczowo – finansowego</w:t>
      </w:r>
      <w:r w:rsidR="001654E7">
        <w:rPr>
          <w:rFonts w:ascii="Open Sans" w:hAnsi="Open Sans" w:cs="Open Sans"/>
          <w:bCs/>
          <w:sz w:val="22"/>
          <w:szCs w:val="22"/>
        </w:rPr>
        <w:t xml:space="preserve"> robót </w:t>
      </w:r>
      <w:r w:rsidRPr="002B5307">
        <w:rPr>
          <w:rFonts w:ascii="Open Sans" w:hAnsi="Open Sans" w:cs="Open Sans"/>
          <w:bCs/>
          <w:sz w:val="22"/>
          <w:szCs w:val="22"/>
        </w:rPr>
        <w:t>nie powodująca zmiany terminu realizacji Umowy</w:t>
      </w:r>
      <w:r w:rsidR="004C0888">
        <w:rPr>
          <w:rFonts w:ascii="Open Sans" w:hAnsi="Open Sans" w:cs="Open Sans"/>
          <w:bCs/>
          <w:sz w:val="22"/>
          <w:szCs w:val="22"/>
        </w:rPr>
        <w:t>,</w:t>
      </w:r>
    </w:p>
    <w:p w14:paraId="079DD76C" w14:textId="54F1D5EE" w:rsidR="004C0888" w:rsidRPr="005A70D7" w:rsidRDefault="00434479" w:rsidP="00D468CF">
      <w:pPr>
        <w:pStyle w:val="Akapitzlist"/>
        <w:numPr>
          <w:ilvl w:val="2"/>
          <w:numId w:val="37"/>
        </w:numPr>
        <w:tabs>
          <w:tab w:val="clear" w:pos="2625"/>
        </w:tabs>
        <w:ind w:left="426" w:hanging="284"/>
        <w:jc w:val="both"/>
        <w:rPr>
          <w:rFonts w:ascii="Open Sans" w:hAnsi="Open Sans" w:cs="Open Sans"/>
          <w:sz w:val="22"/>
          <w:szCs w:val="22"/>
        </w:rPr>
      </w:pPr>
      <w:r w:rsidRPr="009F40EF">
        <w:rPr>
          <w:rFonts w:ascii="Open Sans" w:hAnsi="Open Sans" w:cs="Open Sans"/>
          <w:bCs/>
          <w:sz w:val="22"/>
          <w:szCs w:val="22"/>
        </w:rPr>
        <w:t>Z</w:t>
      </w:r>
      <w:r w:rsidR="004C0888" w:rsidRPr="00071C44">
        <w:rPr>
          <w:rFonts w:ascii="Open Sans" w:hAnsi="Open Sans" w:cs="Open Sans"/>
          <w:bCs/>
          <w:sz w:val="22"/>
          <w:szCs w:val="22"/>
        </w:rPr>
        <w:t>miana osób wskazanych w</w:t>
      </w:r>
      <w:r w:rsidR="004C0888" w:rsidRPr="003E0CE5">
        <w:rPr>
          <w:rFonts w:ascii="Open Sans" w:hAnsi="Open Sans" w:cs="Open Sans"/>
          <w:bCs/>
          <w:sz w:val="22"/>
          <w:szCs w:val="22"/>
        </w:rPr>
        <w:t xml:space="preserve"> </w:t>
      </w:r>
      <w:r w:rsidR="00D27683" w:rsidRPr="003E0CE5">
        <w:rPr>
          <w:rFonts w:ascii="Open Sans" w:hAnsi="Open Sans" w:cs="Open Sans"/>
          <w:bCs/>
          <w:sz w:val="22"/>
          <w:szCs w:val="22"/>
        </w:rPr>
        <w:t>§ 19</w:t>
      </w:r>
      <w:r w:rsidR="00A714F8" w:rsidRPr="00995514">
        <w:rPr>
          <w:rFonts w:ascii="Open Sans" w:hAnsi="Open Sans" w:cs="Open Sans"/>
          <w:bCs/>
          <w:sz w:val="22"/>
          <w:szCs w:val="22"/>
        </w:rPr>
        <w:t xml:space="preserve"> </w:t>
      </w:r>
      <w:r w:rsidR="00D27683" w:rsidRPr="009F40EF">
        <w:rPr>
          <w:rFonts w:ascii="Open Sans" w:hAnsi="Open Sans" w:cs="Open Sans"/>
          <w:bCs/>
          <w:sz w:val="22"/>
          <w:szCs w:val="22"/>
        </w:rPr>
        <w:t>umowy</w:t>
      </w:r>
      <w:r w:rsidRPr="00071C44">
        <w:rPr>
          <w:rFonts w:ascii="Open Sans" w:hAnsi="Open Sans" w:cs="Open Sans"/>
          <w:bCs/>
          <w:sz w:val="22"/>
          <w:szCs w:val="22"/>
        </w:rPr>
        <w:t xml:space="preserve"> nie wymaga zmiany U</w:t>
      </w:r>
      <w:r w:rsidRPr="003E0CE5">
        <w:rPr>
          <w:rFonts w:ascii="Open Sans" w:hAnsi="Open Sans" w:cs="Open Sans"/>
          <w:bCs/>
          <w:sz w:val="22"/>
          <w:szCs w:val="22"/>
        </w:rPr>
        <w:t>mowy</w:t>
      </w:r>
      <w:r w:rsidR="00D27683" w:rsidRPr="003E0CE5">
        <w:rPr>
          <w:rFonts w:ascii="Open Sans" w:hAnsi="Open Sans" w:cs="Open Sans"/>
          <w:bCs/>
          <w:sz w:val="22"/>
          <w:szCs w:val="22"/>
        </w:rPr>
        <w:t>.</w:t>
      </w:r>
      <w:r w:rsidRPr="00D42BC9">
        <w:rPr>
          <w:rFonts w:ascii="Open Sans" w:hAnsi="Open Sans" w:cs="Open Sans"/>
          <w:bCs/>
          <w:sz w:val="22"/>
          <w:szCs w:val="22"/>
        </w:rPr>
        <w:t xml:space="preserve"> Zmiana</w:t>
      </w:r>
      <w:r w:rsidR="00BC6C01" w:rsidRPr="00D42BC9">
        <w:rPr>
          <w:rFonts w:ascii="Open Sans" w:hAnsi="Open Sans" w:cs="Open Sans"/>
          <w:bCs/>
          <w:sz w:val="22"/>
          <w:szCs w:val="22"/>
        </w:rPr>
        <w:t xml:space="preserve"> osób wskazanych  w § 19 ust. 3</w:t>
      </w:r>
      <w:r w:rsidRPr="005A70D7">
        <w:rPr>
          <w:rFonts w:ascii="Open Sans" w:hAnsi="Open Sans" w:cs="Open Sans"/>
          <w:bCs/>
          <w:sz w:val="22"/>
          <w:szCs w:val="22"/>
        </w:rPr>
        <w:t xml:space="preserve"> może być dokonana jedynie na inne osoby spełniające warunki określone w specyfikacji istotnych warunków zamówienia</w:t>
      </w:r>
      <w:r w:rsidR="004B3A16" w:rsidRPr="005A70D7">
        <w:rPr>
          <w:rFonts w:ascii="Open Sans" w:hAnsi="Open Sans" w:cs="Open Sans"/>
          <w:bCs/>
          <w:sz w:val="22"/>
          <w:szCs w:val="22"/>
        </w:rPr>
        <w:t xml:space="preserve"> po uprzednim zatwierdzeniu tych osób przez Zamawiającego</w:t>
      </w:r>
      <w:r w:rsidRPr="005A70D7">
        <w:rPr>
          <w:rFonts w:ascii="Open Sans" w:hAnsi="Open Sans" w:cs="Open Sans"/>
          <w:bCs/>
          <w:sz w:val="22"/>
          <w:szCs w:val="22"/>
        </w:rPr>
        <w:t>.</w:t>
      </w:r>
    </w:p>
    <w:p w14:paraId="4D5E028B" w14:textId="58883497" w:rsidR="009619F5" w:rsidRPr="002B5307" w:rsidRDefault="00455744" w:rsidP="00D468CF">
      <w:pPr>
        <w:numPr>
          <w:ilvl w:val="0"/>
          <w:numId w:val="24"/>
        </w:numPr>
        <w:tabs>
          <w:tab w:val="clear" w:pos="360"/>
        </w:tabs>
        <w:suppressAutoHyphens/>
        <w:ind w:left="284" w:hanging="284"/>
        <w:jc w:val="both"/>
        <w:rPr>
          <w:rFonts w:ascii="Open Sans" w:hAnsi="Open Sans" w:cs="Open Sans"/>
          <w:bCs/>
          <w:sz w:val="22"/>
          <w:szCs w:val="22"/>
        </w:rPr>
      </w:pPr>
      <w:r w:rsidRPr="002B5307">
        <w:rPr>
          <w:rFonts w:ascii="Open Sans" w:hAnsi="Open Sans" w:cs="Open Sans"/>
          <w:sz w:val="22"/>
          <w:szCs w:val="22"/>
        </w:rPr>
        <w:t xml:space="preserve">Strona występująca o zmianę postanowień zawartej umowy zobowiązana jest do udokumentowania zaistnienia okoliczności, o których mowa w ust. 1, a w przypadku zmiany wysokości wynagrodzenia – do przedłożenia szczegółowego sposobu wyliczenia określającego wysokość wynagrodzenia po zmianie, w tym wpływu zmian, o których mowa w ust. 1 pkt 3) lit. i) </w:t>
      </w:r>
      <w:proofErr w:type="spellStart"/>
      <w:r w:rsidRPr="002B5307">
        <w:rPr>
          <w:rFonts w:ascii="Open Sans" w:hAnsi="Open Sans" w:cs="Open Sans"/>
          <w:sz w:val="22"/>
          <w:szCs w:val="22"/>
        </w:rPr>
        <w:t>tiret</w:t>
      </w:r>
      <w:proofErr w:type="spellEnd"/>
      <w:r w:rsidRPr="002B5307">
        <w:rPr>
          <w:rFonts w:ascii="Open Sans" w:hAnsi="Open Sans" w:cs="Open Sans"/>
          <w:sz w:val="22"/>
          <w:szCs w:val="22"/>
        </w:rPr>
        <w:t xml:space="preserve"> pierwszy i drugi, na wysokość wynagrodzeni</w:t>
      </w:r>
      <w:r w:rsidR="00FF26DA" w:rsidRPr="002B5307">
        <w:rPr>
          <w:rFonts w:ascii="Open Sans" w:hAnsi="Open Sans" w:cs="Open Sans"/>
          <w:sz w:val="22"/>
          <w:szCs w:val="22"/>
        </w:rPr>
        <w:t>a</w:t>
      </w:r>
      <w:r w:rsidRPr="002B5307">
        <w:rPr>
          <w:rFonts w:ascii="Open Sans" w:hAnsi="Open Sans" w:cs="Open Sans"/>
          <w:sz w:val="22"/>
          <w:szCs w:val="22"/>
        </w:rPr>
        <w:t>. Wniosek</w:t>
      </w:r>
      <w:r w:rsidR="00D24310">
        <w:rPr>
          <w:rFonts w:ascii="Open Sans" w:hAnsi="Open Sans" w:cs="Open Sans"/>
          <w:sz w:val="22"/>
          <w:szCs w:val="22"/>
        </w:rPr>
        <w:t xml:space="preserve"> </w:t>
      </w:r>
      <w:r w:rsidRPr="002B5307">
        <w:rPr>
          <w:rFonts w:ascii="Open Sans" w:hAnsi="Open Sans" w:cs="Open Sans"/>
          <w:sz w:val="22"/>
          <w:szCs w:val="22"/>
        </w:rPr>
        <w:t>o zmianę postanowień umowy musi być wyrażony na piśmie</w:t>
      </w:r>
      <w:r w:rsidR="009619F5" w:rsidRPr="002B5307">
        <w:rPr>
          <w:rFonts w:ascii="Open Sans" w:hAnsi="Open Sans" w:cs="Open Sans"/>
          <w:bCs/>
          <w:sz w:val="22"/>
          <w:szCs w:val="22"/>
        </w:rPr>
        <w:t>.</w:t>
      </w:r>
    </w:p>
    <w:p w14:paraId="2A946873" w14:textId="77777777" w:rsidR="009619F5" w:rsidRPr="002B5307" w:rsidRDefault="009619F5" w:rsidP="00D468CF">
      <w:pPr>
        <w:numPr>
          <w:ilvl w:val="0"/>
          <w:numId w:val="24"/>
        </w:numPr>
        <w:tabs>
          <w:tab w:val="clear" w:pos="360"/>
        </w:tabs>
        <w:suppressAutoHyphens/>
        <w:ind w:left="284" w:hanging="284"/>
        <w:jc w:val="both"/>
        <w:rPr>
          <w:rFonts w:ascii="Open Sans" w:hAnsi="Open Sans" w:cs="Open Sans"/>
          <w:bCs/>
          <w:sz w:val="22"/>
          <w:szCs w:val="22"/>
        </w:rPr>
      </w:pPr>
      <w:r w:rsidRPr="002B5307">
        <w:rPr>
          <w:rFonts w:ascii="Open Sans" w:hAnsi="Open Sans" w:cs="Open Sans"/>
          <w:bCs/>
          <w:sz w:val="22"/>
          <w:szCs w:val="22"/>
        </w:rPr>
        <w:t>Zmiana umowy może nastąpić wyłącznie w formie pisemnego aneksu pod rygorem nieważności.</w:t>
      </w:r>
    </w:p>
    <w:p w14:paraId="1A77CCC3" w14:textId="77777777" w:rsidR="00B10119" w:rsidRPr="002B5307" w:rsidRDefault="00B10119" w:rsidP="00D468CF">
      <w:pPr>
        <w:tabs>
          <w:tab w:val="left" w:pos="0"/>
        </w:tabs>
        <w:suppressAutoHyphens/>
        <w:jc w:val="both"/>
        <w:rPr>
          <w:rFonts w:ascii="Open Sans" w:hAnsi="Open Sans" w:cs="Open Sans"/>
          <w:bCs/>
          <w:sz w:val="22"/>
          <w:szCs w:val="22"/>
        </w:rPr>
      </w:pPr>
    </w:p>
    <w:p w14:paraId="00F7052C" w14:textId="77777777" w:rsidR="000673C1" w:rsidRPr="002B5307" w:rsidRDefault="000673C1" w:rsidP="00D468CF">
      <w:pPr>
        <w:tabs>
          <w:tab w:val="left" w:pos="0"/>
        </w:tabs>
        <w:suppressAutoHyphens/>
        <w:jc w:val="center"/>
        <w:rPr>
          <w:rFonts w:ascii="Open Sans" w:hAnsi="Open Sans" w:cs="Open Sans"/>
          <w:b/>
          <w:bCs/>
          <w:sz w:val="22"/>
          <w:szCs w:val="22"/>
        </w:rPr>
      </w:pPr>
      <w:r w:rsidRPr="002B5307">
        <w:rPr>
          <w:rFonts w:ascii="Open Sans" w:hAnsi="Open Sans" w:cs="Open Sans"/>
          <w:b/>
          <w:bCs/>
          <w:sz w:val="22"/>
          <w:szCs w:val="22"/>
        </w:rPr>
        <w:t>§</w:t>
      </w:r>
      <w:r w:rsidRPr="002B5307">
        <w:rPr>
          <w:rFonts w:ascii="Open Sans" w:hAnsi="Open Sans" w:cs="Open Sans"/>
          <w:sz w:val="22"/>
          <w:szCs w:val="22"/>
        </w:rPr>
        <w:t xml:space="preserve"> </w:t>
      </w:r>
      <w:r w:rsidR="00616BCE" w:rsidRPr="002B5307">
        <w:rPr>
          <w:rFonts w:ascii="Open Sans" w:hAnsi="Open Sans" w:cs="Open Sans"/>
          <w:b/>
          <w:bCs/>
          <w:sz w:val="22"/>
          <w:szCs w:val="22"/>
        </w:rPr>
        <w:t>16</w:t>
      </w:r>
    </w:p>
    <w:p w14:paraId="1F8E2288" w14:textId="77777777" w:rsidR="000673C1" w:rsidRPr="002B5307" w:rsidRDefault="000673C1" w:rsidP="00BB7B33">
      <w:pPr>
        <w:tabs>
          <w:tab w:val="left" w:pos="0"/>
        </w:tabs>
        <w:suppressAutoHyphens/>
        <w:jc w:val="center"/>
        <w:rPr>
          <w:rFonts w:ascii="Open Sans" w:hAnsi="Open Sans" w:cs="Open Sans"/>
          <w:b/>
          <w:bCs/>
          <w:sz w:val="22"/>
          <w:szCs w:val="22"/>
        </w:rPr>
      </w:pPr>
      <w:r w:rsidRPr="002B5307">
        <w:rPr>
          <w:rFonts w:ascii="Open Sans" w:hAnsi="Open Sans" w:cs="Open Sans"/>
          <w:b/>
          <w:bCs/>
          <w:sz w:val="22"/>
          <w:szCs w:val="22"/>
        </w:rPr>
        <w:t>Wymagania dotyczące umów o podwykonawstwo</w:t>
      </w:r>
    </w:p>
    <w:p w14:paraId="2ACF8211" w14:textId="77777777" w:rsidR="00EE3F98" w:rsidRPr="002B5307" w:rsidRDefault="000673C1" w:rsidP="00D468CF">
      <w:pPr>
        <w:numPr>
          <w:ilvl w:val="3"/>
          <w:numId w:val="3"/>
        </w:numPr>
        <w:tabs>
          <w:tab w:val="clear" w:pos="3330"/>
        </w:tabs>
        <w:suppressAutoHyphens/>
        <w:ind w:left="284" w:hanging="284"/>
        <w:jc w:val="both"/>
        <w:rPr>
          <w:rFonts w:ascii="Open Sans" w:hAnsi="Open Sans" w:cs="Open Sans"/>
          <w:bCs/>
          <w:sz w:val="22"/>
          <w:szCs w:val="22"/>
        </w:rPr>
      </w:pPr>
      <w:r w:rsidRPr="002B5307">
        <w:rPr>
          <w:rFonts w:ascii="Open Sans" w:hAnsi="Open Sans" w:cs="Open Sans"/>
          <w:bCs/>
          <w:sz w:val="22"/>
          <w:szCs w:val="22"/>
        </w:rPr>
        <w:t>Umowy o</w:t>
      </w:r>
      <w:r w:rsidRPr="002B5307">
        <w:rPr>
          <w:rFonts w:ascii="Open Sans" w:hAnsi="Open Sans" w:cs="Open Sans"/>
          <w:b/>
          <w:bCs/>
          <w:sz w:val="22"/>
          <w:szCs w:val="22"/>
        </w:rPr>
        <w:t xml:space="preserve"> </w:t>
      </w:r>
      <w:r w:rsidRPr="002B5307">
        <w:rPr>
          <w:rFonts w:ascii="Open Sans" w:hAnsi="Open Sans" w:cs="Open Sans"/>
          <w:bCs/>
          <w:sz w:val="22"/>
          <w:szCs w:val="22"/>
        </w:rPr>
        <w:t>podwykonawstwo</w:t>
      </w:r>
      <w:r w:rsidRPr="002B5307">
        <w:rPr>
          <w:rFonts w:ascii="Open Sans" w:hAnsi="Open Sans" w:cs="Open Sans"/>
          <w:b/>
          <w:bCs/>
          <w:sz w:val="22"/>
          <w:szCs w:val="22"/>
        </w:rPr>
        <w:t xml:space="preserve"> </w:t>
      </w:r>
      <w:r w:rsidRPr="002B5307">
        <w:rPr>
          <w:rFonts w:ascii="Open Sans" w:hAnsi="Open Sans" w:cs="Open Sans"/>
          <w:bCs/>
          <w:sz w:val="22"/>
          <w:szCs w:val="22"/>
        </w:rPr>
        <w:t xml:space="preserve">powinny mieć formę pisemną pod rygorem nieważności </w:t>
      </w:r>
      <w:r w:rsidR="005A2990">
        <w:rPr>
          <w:rFonts w:ascii="Open Sans" w:hAnsi="Open Sans" w:cs="Open Sans"/>
          <w:bCs/>
          <w:sz w:val="22"/>
          <w:szCs w:val="22"/>
        </w:rPr>
        <w:br/>
      </w:r>
      <w:r w:rsidRPr="002B5307">
        <w:rPr>
          <w:rFonts w:ascii="Open Sans" w:hAnsi="Open Sans" w:cs="Open Sans"/>
          <w:bCs/>
          <w:sz w:val="22"/>
          <w:szCs w:val="22"/>
        </w:rPr>
        <w:t xml:space="preserve">i </w:t>
      </w:r>
      <w:r w:rsidR="00EE3F98" w:rsidRPr="002B5307">
        <w:rPr>
          <w:rFonts w:ascii="Open Sans" w:hAnsi="Open Sans" w:cs="Open Sans"/>
          <w:bCs/>
          <w:sz w:val="22"/>
          <w:szCs w:val="22"/>
        </w:rPr>
        <w:t>określać</w:t>
      </w:r>
      <w:r w:rsidR="00F00E5A" w:rsidRPr="002B5307">
        <w:rPr>
          <w:rFonts w:ascii="Open Sans" w:hAnsi="Open Sans" w:cs="Open Sans"/>
          <w:bCs/>
          <w:sz w:val="22"/>
          <w:szCs w:val="22"/>
        </w:rPr>
        <w:t xml:space="preserve"> co najmniej</w:t>
      </w:r>
      <w:r w:rsidR="00EE3F98" w:rsidRPr="002B5307">
        <w:rPr>
          <w:rFonts w:ascii="Open Sans" w:hAnsi="Open Sans" w:cs="Open Sans"/>
          <w:bCs/>
          <w:sz w:val="22"/>
          <w:szCs w:val="22"/>
        </w:rPr>
        <w:t>:</w:t>
      </w:r>
    </w:p>
    <w:p w14:paraId="75BD902A" w14:textId="77777777" w:rsidR="00F00E5A" w:rsidRPr="002B5307" w:rsidRDefault="00F00E5A" w:rsidP="00D468CF">
      <w:pPr>
        <w:pStyle w:val="Akapitzlist"/>
        <w:numPr>
          <w:ilvl w:val="2"/>
          <w:numId w:val="40"/>
        </w:numPr>
        <w:tabs>
          <w:tab w:val="clear" w:pos="2625"/>
        </w:tabs>
        <w:ind w:left="426" w:hanging="284"/>
        <w:jc w:val="both"/>
        <w:rPr>
          <w:rFonts w:ascii="Open Sans" w:hAnsi="Open Sans" w:cs="Open Sans"/>
          <w:sz w:val="22"/>
          <w:szCs w:val="22"/>
        </w:rPr>
      </w:pPr>
      <w:r w:rsidRPr="002B5307">
        <w:rPr>
          <w:rFonts w:ascii="Open Sans" w:hAnsi="Open Sans" w:cs="Open Sans"/>
          <w:sz w:val="22"/>
          <w:szCs w:val="22"/>
        </w:rPr>
        <w:t>strony umowy z</w:t>
      </w:r>
      <w:r w:rsidR="00E26188" w:rsidRPr="002B5307">
        <w:rPr>
          <w:rFonts w:ascii="Open Sans" w:hAnsi="Open Sans" w:cs="Open Sans"/>
          <w:sz w:val="22"/>
          <w:szCs w:val="22"/>
        </w:rPr>
        <w:t>e</w:t>
      </w:r>
      <w:r w:rsidR="00A45A90" w:rsidRPr="002B5307">
        <w:rPr>
          <w:rFonts w:ascii="Open Sans" w:hAnsi="Open Sans" w:cs="Open Sans"/>
          <w:sz w:val="22"/>
          <w:szCs w:val="22"/>
        </w:rPr>
        <w:t xml:space="preserve"> wskazaniem osób</w:t>
      </w:r>
      <w:r w:rsidRPr="002B5307">
        <w:rPr>
          <w:rFonts w:ascii="Open Sans" w:hAnsi="Open Sans" w:cs="Open Sans"/>
          <w:sz w:val="22"/>
          <w:szCs w:val="22"/>
        </w:rPr>
        <w:t xml:space="preserve"> reprezentujący</w:t>
      </w:r>
      <w:r w:rsidR="00A45A90" w:rsidRPr="002B5307">
        <w:rPr>
          <w:rFonts w:ascii="Open Sans" w:hAnsi="Open Sans" w:cs="Open Sans"/>
          <w:sz w:val="22"/>
          <w:szCs w:val="22"/>
        </w:rPr>
        <w:t>ch</w:t>
      </w:r>
      <w:r w:rsidRPr="002B5307">
        <w:rPr>
          <w:rFonts w:ascii="Open Sans" w:hAnsi="Open Sans" w:cs="Open Sans"/>
          <w:sz w:val="22"/>
          <w:szCs w:val="22"/>
        </w:rPr>
        <w:t>;</w:t>
      </w:r>
    </w:p>
    <w:p w14:paraId="0450967B" w14:textId="77777777" w:rsidR="003C6119" w:rsidRPr="002B5307" w:rsidRDefault="003C6119" w:rsidP="003C6119">
      <w:pPr>
        <w:numPr>
          <w:ilvl w:val="2"/>
          <w:numId w:val="40"/>
        </w:numPr>
        <w:tabs>
          <w:tab w:val="clear" w:pos="2625"/>
        </w:tabs>
        <w:ind w:left="426" w:hanging="284"/>
        <w:contextualSpacing/>
        <w:jc w:val="both"/>
        <w:rPr>
          <w:rFonts w:ascii="Open Sans" w:hAnsi="Open Sans" w:cs="Open Sans"/>
          <w:sz w:val="22"/>
          <w:szCs w:val="22"/>
        </w:rPr>
      </w:pPr>
      <w:r w:rsidRPr="002B5307">
        <w:rPr>
          <w:rFonts w:ascii="Open Sans" w:hAnsi="Open Sans" w:cs="Open Sans"/>
          <w:sz w:val="22"/>
          <w:szCs w:val="22"/>
        </w:rPr>
        <w:t xml:space="preserve">przedmiot umowy z wyraźnym wskazaniem zakresu </w:t>
      </w:r>
      <w:r>
        <w:rPr>
          <w:rFonts w:ascii="Open Sans" w:hAnsi="Open Sans" w:cs="Open Sans"/>
          <w:sz w:val="22"/>
          <w:szCs w:val="22"/>
        </w:rPr>
        <w:t xml:space="preserve">oraz </w:t>
      </w:r>
      <w:r w:rsidRPr="002B5307">
        <w:rPr>
          <w:rFonts w:ascii="Open Sans" w:hAnsi="Open Sans" w:cs="Open Sans"/>
          <w:sz w:val="22"/>
          <w:szCs w:val="22"/>
        </w:rPr>
        <w:t>termin</w:t>
      </w:r>
      <w:r w:rsidR="00765611">
        <w:rPr>
          <w:rFonts w:ascii="Open Sans" w:hAnsi="Open Sans" w:cs="Open Sans"/>
          <w:sz w:val="22"/>
          <w:szCs w:val="22"/>
        </w:rPr>
        <w:t>u</w:t>
      </w:r>
      <w:r w:rsidRPr="002B5307">
        <w:rPr>
          <w:rFonts w:ascii="Open Sans" w:hAnsi="Open Sans" w:cs="Open Sans"/>
          <w:sz w:val="22"/>
          <w:szCs w:val="22"/>
        </w:rPr>
        <w:t xml:space="preserve"> wykonania przedmiotu umowy</w:t>
      </w:r>
      <w:r>
        <w:rPr>
          <w:rFonts w:ascii="Open Sans" w:hAnsi="Open Sans" w:cs="Open Sans"/>
          <w:sz w:val="22"/>
          <w:szCs w:val="22"/>
        </w:rPr>
        <w:t xml:space="preserve"> nieprzekraczający terminu wykonania Umowy</w:t>
      </w:r>
      <w:r w:rsidRPr="002B5307">
        <w:rPr>
          <w:rFonts w:ascii="Open Sans" w:hAnsi="Open Sans" w:cs="Open Sans"/>
          <w:sz w:val="22"/>
          <w:szCs w:val="22"/>
        </w:rPr>
        <w:t>;</w:t>
      </w:r>
    </w:p>
    <w:p w14:paraId="22A9A841" w14:textId="77777777" w:rsidR="003C6119" w:rsidRPr="002B5307" w:rsidRDefault="003C6119" w:rsidP="003C6119">
      <w:pPr>
        <w:numPr>
          <w:ilvl w:val="2"/>
          <w:numId w:val="40"/>
        </w:numPr>
        <w:tabs>
          <w:tab w:val="clear" w:pos="2625"/>
        </w:tabs>
        <w:ind w:left="426" w:hanging="284"/>
        <w:contextualSpacing/>
        <w:jc w:val="both"/>
        <w:rPr>
          <w:rFonts w:ascii="Open Sans" w:hAnsi="Open Sans" w:cs="Open Sans"/>
          <w:sz w:val="22"/>
          <w:szCs w:val="22"/>
        </w:rPr>
      </w:pPr>
      <w:r w:rsidRPr="002B5307">
        <w:rPr>
          <w:rFonts w:ascii="Open Sans" w:hAnsi="Open Sans" w:cs="Open Sans"/>
          <w:sz w:val="22"/>
          <w:szCs w:val="22"/>
        </w:rPr>
        <w:t>wynagrodzenie Podwykonawcy lub Dalszego Podwykonawcy w formie pieniężnej</w:t>
      </w:r>
      <w:r>
        <w:rPr>
          <w:rFonts w:ascii="Open Sans" w:hAnsi="Open Sans" w:cs="Open Sans"/>
          <w:sz w:val="22"/>
          <w:szCs w:val="22"/>
        </w:rPr>
        <w:t xml:space="preserve">, o </w:t>
      </w:r>
      <w:r>
        <w:rPr>
          <w:rFonts w:ascii="Open Sans" w:hAnsi="Open Sans" w:cs="Open Sans"/>
          <w:sz w:val="22"/>
          <w:szCs w:val="22"/>
        </w:rPr>
        <w:lastRenderedPageBreak/>
        <w:t>charakterze ryczałtowym,</w:t>
      </w:r>
      <w:r w:rsidRPr="002B5307">
        <w:rPr>
          <w:rFonts w:ascii="Open Sans" w:hAnsi="Open Sans" w:cs="Open Sans"/>
          <w:sz w:val="22"/>
          <w:szCs w:val="22"/>
        </w:rPr>
        <w:t xml:space="preserve"> ze wskazaniem wynagrodzenia netto, stawki i kwoty podatku VAT oraz wynagrodzenia brutto z zastrzeżeniem postanowień ust. 8;</w:t>
      </w:r>
    </w:p>
    <w:p w14:paraId="61A88899" w14:textId="77777777" w:rsidR="00A45A90" w:rsidRPr="002B5307" w:rsidRDefault="00EE3F98" w:rsidP="00D468CF">
      <w:pPr>
        <w:pStyle w:val="Akapitzlist"/>
        <w:numPr>
          <w:ilvl w:val="2"/>
          <w:numId w:val="40"/>
        </w:numPr>
        <w:tabs>
          <w:tab w:val="clear" w:pos="2625"/>
        </w:tabs>
        <w:ind w:left="426" w:hanging="284"/>
        <w:jc w:val="both"/>
        <w:rPr>
          <w:rFonts w:ascii="Open Sans" w:hAnsi="Open Sans" w:cs="Open Sans"/>
          <w:sz w:val="22"/>
          <w:szCs w:val="22"/>
        </w:rPr>
      </w:pPr>
      <w:r w:rsidRPr="002B5307">
        <w:rPr>
          <w:rFonts w:ascii="Open Sans" w:hAnsi="Open Sans" w:cs="Open Sans"/>
          <w:sz w:val="22"/>
          <w:szCs w:val="22"/>
        </w:rPr>
        <w:t xml:space="preserve">elementy wynagrodzenia Podwykonawcy w formie </w:t>
      </w:r>
      <w:r w:rsidR="00EA4503" w:rsidRPr="002B5307">
        <w:rPr>
          <w:rFonts w:ascii="Open Sans" w:hAnsi="Open Sans" w:cs="Open Sans"/>
          <w:sz w:val="22"/>
          <w:szCs w:val="22"/>
        </w:rPr>
        <w:t>tabeli elementów wynagrodzenia ryczałtowego</w:t>
      </w:r>
      <w:r w:rsidRPr="002B5307">
        <w:rPr>
          <w:rFonts w:ascii="Open Sans" w:hAnsi="Open Sans" w:cs="Open Sans"/>
          <w:sz w:val="22"/>
          <w:szCs w:val="22"/>
        </w:rPr>
        <w:t xml:space="preserve"> w układzie zgodnym z </w:t>
      </w:r>
      <w:r w:rsidR="00EA4503" w:rsidRPr="002B5307">
        <w:rPr>
          <w:rFonts w:ascii="Open Sans" w:hAnsi="Open Sans" w:cs="Open Sans"/>
          <w:sz w:val="22"/>
          <w:szCs w:val="22"/>
        </w:rPr>
        <w:t>tabelą elementów wynagrodzenia ryczałtowego stanowiącą</w:t>
      </w:r>
      <w:r w:rsidR="00D62837" w:rsidRPr="002B5307">
        <w:rPr>
          <w:rFonts w:ascii="Open Sans" w:hAnsi="Open Sans" w:cs="Open Sans"/>
          <w:sz w:val="22"/>
          <w:szCs w:val="22"/>
        </w:rPr>
        <w:t xml:space="preserve"> </w:t>
      </w:r>
      <w:r w:rsidRPr="002B5307">
        <w:rPr>
          <w:rFonts w:ascii="Open Sans" w:hAnsi="Open Sans" w:cs="Open Sans"/>
          <w:sz w:val="22"/>
          <w:szCs w:val="22"/>
        </w:rPr>
        <w:t>załącznik nr 2 do umowy</w:t>
      </w:r>
      <w:r w:rsidR="00A45A90" w:rsidRPr="002B5307">
        <w:rPr>
          <w:rFonts w:ascii="Open Sans" w:hAnsi="Open Sans" w:cs="Open Sans"/>
          <w:sz w:val="22"/>
          <w:szCs w:val="22"/>
        </w:rPr>
        <w:t>;</w:t>
      </w:r>
    </w:p>
    <w:p w14:paraId="198D3E42" w14:textId="77777777" w:rsidR="00B0144D" w:rsidRPr="00CF0A60" w:rsidRDefault="00A45A90" w:rsidP="00CF0A60">
      <w:pPr>
        <w:numPr>
          <w:ilvl w:val="2"/>
          <w:numId w:val="40"/>
        </w:numPr>
        <w:tabs>
          <w:tab w:val="clear" w:pos="2625"/>
        </w:tabs>
        <w:ind w:left="426" w:hanging="284"/>
        <w:contextualSpacing/>
        <w:jc w:val="both"/>
        <w:rPr>
          <w:rFonts w:ascii="Open Sans" w:hAnsi="Open Sans" w:cs="Open Sans"/>
          <w:sz w:val="22"/>
          <w:szCs w:val="22"/>
        </w:rPr>
      </w:pPr>
      <w:r w:rsidRPr="002B5307">
        <w:rPr>
          <w:rFonts w:ascii="Open Sans" w:hAnsi="Open Sans" w:cs="Open Sans"/>
          <w:sz w:val="22"/>
          <w:szCs w:val="22"/>
        </w:rPr>
        <w:t>sposób i warunki płatności wynagrodzenia</w:t>
      </w:r>
      <w:r w:rsidR="003C6119">
        <w:rPr>
          <w:rFonts w:ascii="Open Sans" w:hAnsi="Open Sans" w:cs="Open Sans"/>
          <w:sz w:val="22"/>
          <w:szCs w:val="22"/>
        </w:rPr>
        <w:t xml:space="preserve"> zgodnie z zasadami rozliczeń określonymi w umowie</w:t>
      </w:r>
      <w:r w:rsidR="003C6119" w:rsidRPr="002B5307">
        <w:rPr>
          <w:rFonts w:ascii="Open Sans" w:hAnsi="Open Sans" w:cs="Open Sans"/>
          <w:sz w:val="22"/>
          <w:szCs w:val="22"/>
        </w:rPr>
        <w:t>;</w:t>
      </w:r>
    </w:p>
    <w:p w14:paraId="5A9A3A4C" w14:textId="77777777" w:rsidR="00FF26DA" w:rsidRDefault="00B0144D" w:rsidP="00D468CF">
      <w:pPr>
        <w:pStyle w:val="Akapitzlist"/>
        <w:numPr>
          <w:ilvl w:val="2"/>
          <w:numId w:val="40"/>
        </w:numPr>
        <w:tabs>
          <w:tab w:val="clear" w:pos="2625"/>
        </w:tabs>
        <w:ind w:left="426" w:hanging="284"/>
        <w:jc w:val="both"/>
        <w:rPr>
          <w:rFonts w:ascii="Open Sans" w:hAnsi="Open Sans" w:cs="Open Sans"/>
          <w:sz w:val="22"/>
          <w:szCs w:val="22"/>
        </w:rPr>
      </w:pPr>
      <w:r w:rsidRPr="002B5307">
        <w:rPr>
          <w:rFonts w:ascii="Open Sans" w:hAnsi="Open Sans" w:cs="Open Sans"/>
          <w:sz w:val="22"/>
          <w:szCs w:val="22"/>
        </w:rPr>
        <w:t>zakaz dokonywania potrąceń</w:t>
      </w:r>
      <w:r w:rsidR="00E26188" w:rsidRPr="002B5307">
        <w:rPr>
          <w:rFonts w:ascii="Open Sans" w:hAnsi="Open Sans" w:cs="Open Sans"/>
          <w:sz w:val="22"/>
          <w:szCs w:val="22"/>
        </w:rPr>
        <w:t>/zatrzymań</w:t>
      </w:r>
      <w:r w:rsidRPr="002B5307">
        <w:rPr>
          <w:rFonts w:ascii="Open Sans" w:hAnsi="Open Sans" w:cs="Open Sans"/>
          <w:sz w:val="22"/>
          <w:szCs w:val="22"/>
        </w:rPr>
        <w:t xml:space="preserve"> z wynagrodzenia </w:t>
      </w:r>
      <w:r w:rsidR="00E26188" w:rsidRPr="002B5307">
        <w:rPr>
          <w:rFonts w:ascii="Open Sans" w:hAnsi="Open Sans" w:cs="Open Sans"/>
          <w:sz w:val="22"/>
          <w:szCs w:val="22"/>
        </w:rPr>
        <w:t>Podw</w:t>
      </w:r>
      <w:r w:rsidRPr="002B5307">
        <w:rPr>
          <w:rFonts w:ascii="Open Sans" w:hAnsi="Open Sans" w:cs="Open Sans"/>
          <w:sz w:val="22"/>
          <w:szCs w:val="22"/>
        </w:rPr>
        <w:t xml:space="preserve">ykonawcy lub Dalszego Podwykonawcy jakichkolwiek kwot na poczet kaucji gwarancyjnych, kar umownych oraz innych należności </w:t>
      </w:r>
      <w:r w:rsidR="00E26188" w:rsidRPr="002B5307">
        <w:rPr>
          <w:rFonts w:ascii="Open Sans" w:hAnsi="Open Sans" w:cs="Open Sans"/>
          <w:sz w:val="22"/>
          <w:szCs w:val="22"/>
        </w:rPr>
        <w:t xml:space="preserve">odpowiednio </w:t>
      </w:r>
      <w:r w:rsidRPr="002B5307">
        <w:rPr>
          <w:rFonts w:ascii="Open Sans" w:hAnsi="Open Sans" w:cs="Open Sans"/>
          <w:sz w:val="22"/>
          <w:szCs w:val="22"/>
        </w:rPr>
        <w:t>Wykonawcy lub Podwykonawcy</w:t>
      </w:r>
      <w:r w:rsidR="00FF26DA" w:rsidRPr="002B5307">
        <w:rPr>
          <w:rFonts w:ascii="Open Sans" w:hAnsi="Open Sans" w:cs="Open Sans"/>
          <w:sz w:val="22"/>
          <w:szCs w:val="22"/>
        </w:rPr>
        <w:t>;</w:t>
      </w:r>
    </w:p>
    <w:p w14:paraId="69BB6B05" w14:textId="7C565EFE" w:rsidR="006D7743" w:rsidRPr="002B5307" w:rsidRDefault="006D7743" w:rsidP="006D7743">
      <w:pPr>
        <w:pStyle w:val="Akapitzlist"/>
        <w:numPr>
          <w:ilvl w:val="2"/>
          <w:numId w:val="40"/>
        </w:numPr>
        <w:tabs>
          <w:tab w:val="clear" w:pos="2625"/>
        </w:tabs>
        <w:ind w:left="426" w:hanging="284"/>
        <w:jc w:val="both"/>
        <w:rPr>
          <w:rFonts w:ascii="Open Sans" w:hAnsi="Open Sans" w:cs="Open Sans"/>
          <w:sz w:val="22"/>
          <w:szCs w:val="22"/>
        </w:rPr>
      </w:pPr>
      <w:r w:rsidRPr="00A1501A">
        <w:rPr>
          <w:rFonts w:ascii="Open Sans" w:hAnsi="Open Sans" w:cs="Open Sans"/>
          <w:color w:val="000000"/>
          <w:sz w:val="22"/>
          <w:szCs w:val="22"/>
        </w:rPr>
        <w:t>zakaz</w:t>
      </w:r>
      <w:r w:rsidRPr="0000735B">
        <w:rPr>
          <w:rFonts w:ascii="Open Sans" w:hAnsi="Open Sans" w:cs="Open Sans"/>
          <w:color w:val="000000"/>
          <w:sz w:val="22"/>
          <w:szCs w:val="22"/>
        </w:rPr>
        <w:t xml:space="preserve"> dokonywania cesji lub przenoszenia praw i obowiązków Podwykonawcy lub Dalszego Podwykonawcy na inne podmioty;</w:t>
      </w:r>
    </w:p>
    <w:p w14:paraId="560590DB" w14:textId="77777777" w:rsidR="00F00E5A" w:rsidRPr="002B5307" w:rsidRDefault="00FF26DA" w:rsidP="004D5220">
      <w:pPr>
        <w:pStyle w:val="Akapitzlist"/>
        <w:numPr>
          <w:ilvl w:val="2"/>
          <w:numId w:val="40"/>
        </w:numPr>
        <w:tabs>
          <w:tab w:val="clear" w:pos="2625"/>
        </w:tabs>
        <w:ind w:left="426" w:hanging="284"/>
        <w:jc w:val="both"/>
        <w:rPr>
          <w:rFonts w:ascii="Open Sans" w:hAnsi="Open Sans" w:cs="Open Sans"/>
          <w:sz w:val="22"/>
          <w:szCs w:val="22"/>
        </w:rPr>
      </w:pPr>
      <w:r w:rsidRPr="002B5307">
        <w:rPr>
          <w:rFonts w:ascii="Open Sans" w:hAnsi="Open Sans" w:cs="Open Sans"/>
          <w:sz w:val="22"/>
          <w:szCs w:val="22"/>
        </w:rPr>
        <w:t>zasady bezpieczeństwa i higieny pracy</w:t>
      </w:r>
      <w:r w:rsidR="004D5220" w:rsidRPr="002B5307">
        <w:rPr>
          <w:rFonts w:ascii="Open Sans" w:hAnsi="Open Sans" w:cs="Open Sans"/>
          <w:sz w:val="22"/>
          <w:szCs w:val="22"/>
        </w:rPr>
        <w:t>.</w:t>
      </w:r>
    </w:p>
    <w:p w14:paraId="2E930CEF" w14:textId="77777777" w:rsidR="00EE3F98" w:rsidRPr="002B5307" w:rsidRDefault="000673C1" w:rsidP="00D468CF">
      <w:pPr>
        <w:numPr>
          <w:ilvl w:val="3"/>
          <w:numId w:val="3"/>
        </w:numPr>
        <w:tabs>
          <w:tab w:val="clear" w:pos="3330"/>
        </w:tabs>
        <w:suppressAutoHyphens/>
        <w:ind w:left="284" w:hanging="284"/>
        <w:jc w:val="both"/>
        <w:rPr>
          <w:rFonts w:ascii="Open Sans" w:hAnsi="Open Sans" w:cs="Open Sans"/>
          <w:bCs/>
          <w:sz w:val="22"/>
          <w:szCs w:val="22"/>
        </w:rPr>
      </w:pPr>
      <w:r w:rsidRPr="002B5307">
        <w:rPr>
          <w:rFonts w:ascii="Open Sans" w:hAnsi="Open Sans" w:cs="Open Sans"/>
          <w:bCs/>
          <w:sz w:val="22"/>
          <w:szCs w:val="22"/>
        </w:rPr>
        <w:t>Wysokość wynagrodzen</w:t>
      </w:r>
      <w:r w:rsidR="00D736FB" w:rsidRPr="002B5307">
        <w:rPr>
          <w:rFonts w:ascii="Open Sans" w:hAnsi="Open Sans" w:cs="Open Sans"/>
          <w:bCs/>
          <w:sz w:val="22"/>
          <w:szCs w:val="22"/>
        </w:rPr>
        <w:t>ia przysługującego Podwykonawcy</w:t>
      </w:r>
      <w:r w:rsidRPr="002B5307">
        <w:rPr>
          <w:rFonts w:ascii="Open Sans" w:hAnsi="Open Sans" w:cs="Open Sans"/>
          <w:bCs/>
          <w:sz w:val="22"/>
          <w:szCs w:val="22"/>
        </w:rPr>
        <w:t xml:space="preserve">, uzgodnionego w umowie </w:t>
      </w:r>
      <w:r w:rsidR="005A2990">
        <w:rPr>
          <w:rFonts w:ascii="Open Sans" w:hAnsi="Open Sans" w:cs="Open Sans"/>
          <w:bCs/>
          <w:sz w:val="22"/>
          <w:szCs w:val="22"/>
        </w:rPr>
        <w:br/>
      </w:r>
      <w:r w:rsidRPr="002B5307">
        <w:rPr>
          <w:rFonts w:ascii="Open Sans" w:hAnsi="Open Sans" w:cs="Open Sans"/>
          <w:bCs/>
          <w:sz w:val="22"/>
          <w:szCs w:val="22"/>
        </w:rPr>
        <w:t>o podwykonawstwo</w:t>
      </w:r>
      <w:r w:rsidR="00FF6AA1" w:rsidRPr="002B5307">
        <w:rPr>
          <w:rFonts w:ascii="Open Sans" w:hAnsi="Open Sans" w:cs="Open Sans"/>
          <w:bCs/>
          <w:sz w:val="22"/>
          <w:szCs w:val="22"/>
        </w:rPr>
        <w:t>,</w:t>
      </w:r>
      <w:r w:rsidRPr="002B5307">
        <w:rPr>
          <w:rFonts w:ascii="Open Sans" w:hAnsi="Open Sans" w:cs="Open Sans"/>
          <w:bCs/>
          <w:sz w:val="22"/>
          <w:szCs w:val="22"/>
        </w:rPr>
        <w:t xml:space="preserve"> nie może przekroczyć wysokości wynagrodzenia należnego Wykonawcy wynikającego ze złożone</w:t>
      </w:r>
      <w:r w:rsidR="00D736FB" w:rsidRPr="002B5307">
        <w:rPr>
          <w:rFonts w:ascii="Open Sans" w:hAnsi="Open Sans" w:cs="Open Sans"/>
          <w:bCs/>
          <w:sz w:val="22"/>
          <w:szCs w:val="22"/>
        </w:rPr>
        <w:t>j oferty za tę część zamówienia</w:t>
      </w:r>
      <w:r w:rsidRPr="002B5307">
        <w:rPr>
          <w:rFonts w:ascii="Open Sans" w:hAnsi="Open Sans" w:cs="Open Sans"/>
          <w:bCs/>
          <w:sz w:val="22"/>
          <w:szCs w:val="22"/>
        </w:rPr>
        <w:t>, która ma być wykonana przez Podwykonawcę. Wysokość wynagrodzenia przysługującego Dalszemu Podwykonawcy nie może przekroczyć wynagrodzenia usta</w:t>
      </w:r>
      <w:r w:rsidR="00BE610D" w:rsidRPr="002B5307">
        <w:rPr>
          <w:rFonts w:ascii="Open Sans" w:hAnsi="Open Sans" w:cs="Open Sans"/>
          <w:bCs/>
          <w:sz w:val="22"/>
          <w:szCs w:val="22"/>
        </w:rPr>
        <w:t xml:space="preserve">lonego w umowie zawartej </w:t>
      </w:r>
      <w:r w:rsidRPr="002B5307">
        <w:rPr>
          <w:rFonts w:ascii="Open Sans" w:hAnsi="Open Sans" w:cs="Open Sans"/>
          <w:bCs/>
          <w:sz w:val="22"/>
          <w:szCs w:val="22"/>
        </w:rPr>
        <w:t>pomiędzy Wykonawcą a Podwykonawcą</w:t>
      </w:r>
      <w:r w:rsidR="00D12A54" w:rsidRPr="002B5307">
        <w:rPr>
          <w:rFonts w:ascii="Open Sans" w:hAnsi="Open Sans" w:cs="Open Sans"/>
          <w:bCs/>
          <w:sz w:val="22"/>
          <w:szCs w:val="22"/>
        </w:rPr>
        <w:t>.</w:t>
      </w:r>
    </w:p>
    <w:p w14:paraId="5A63EB77" w14:textId="77777777" w:rsidR="00EE3F98" w:rsidRPr="002B5307" w:rsidRDefault="00D12A54" w:rsidP="00D468CF">
      <w:pPr>
        <w:numPr>
          <w:ilvl w:val="3"/>
          <w:numId w:val="3"/>
        </w:numPr>
        <w:tabs>
          <w:tab w:val="clear" w:pos="3330"/>
        </w:tabs>
        <w:suppressAutoHyphens/>
        <w:ind w:left="284" w:hanging="284"/>
        <w:jc w:val="both"/>
        <w:rPr>
          <w:rFonts w:ascii="Open Sans" w:hAnsi="Open Sans" w:cs="Open Sans"/>
          <w:bCs/>
          <w:sz w:val="22"/>
          <w:szCs w:val="22"/>
        </w:rPr>
      </w:pPr>
      <w:r w:rsidRPr="002B5307">
        <w:rPr>
          <w:rFonts w:ascii="Open Sans" w:hAnsi="Open Sans" w:cs="Open Sans"/>
          <w:bCs/>
          <w:sz w:val="22"/>
          <w:szCs w:val="22"/>
        </w:rPr>
        <w:t xml:space="preserve">W umowach o </w:t>
      </w:r>
      <w:r w:rsidR="000673C1" w:rsidRPr="002B5307">
        <w:rPr>
          <w:rFonts w:ascii="Open Sans" w:hAnsi="Open Sans" w:cs="Open Sans"/>
          <w:bCs/>
          <w:sz w:val="22"/>
          <w:szCs w:val="22"/>
        </w:rPr>
        <w:t xml:space="preserve">podwykonawstwo </w:t>
      </w:r>
      <w:r w:rsidRPr="002B5307">
        <w:rPr>
          <w:rFonts w:ascii="Open Sans" w:hAnsi="Open Sans" w:cs="Open Sans"/>
          <w:bCs/>
          <w:sz w:val="22"/>
          <w:szCs w:val="22"/>
        </w:rPr>
        <w:t xml:space="preserve">należy wskazywać </w:t>
      </w:r>
      <w:r w:rsidR="00887632" w:rsidRPr="002B5307">
        <w:rPr>
          <w:rFonts w:ascii="Open Sans" w:hAnsi="Open Sans" w:cs="Open Sans"/>
          <w:bCs/>
          <w:sz w:val="22"/>
          <w:szCs w:val="22"/>
        </w:rPr>
        <w:t xml:space="preserve">terminy </w:t>
      </w:r>
      <w:r w:rsidR="000673C1" w:rsidRPr="002B5307">
        <w:rPr>
          <w:rFonts w:ascii="Open Sans" w:hAnsi="Open Sans" w:cs="Open Sans"/>
          <w:bCs/>
          <w:sz w:val="22"/>
          <w:szCs w:val="22"/>
        </w:rPr>
        <w:t xml:space="preserve">zapłaty za wykonane roboty dostawy lub usługi </w:t>
      </w:r>
      <w:r w:rsidRPr="002B5307">
        <w:rPr>
          <w:rFonts w:ascii="Open Sans" w:hAnsi="Open Sans" w:cs="Open Sans"/>
          <w:bCs/>
          <w:sz w:val="22"/>
          <w:szCs w:val="22"/>
        </w:rPr>
        <w:t xml:space="preserve">określone jako </w:t>
      </w:r>
      <w:r w:rsidR="003C6119">
        <w:rPr>
          <w:rFonts w:ascii="Open Sans" w:hAnsi="Open Sans" w:cs="Open Sans"/>
          <w:bCs/>
          <w:sz w:val="22"/>
          <w:szCs w:val="22"/>
        </w:rPr>
        <w:t>nie dłuższy niż</w:t>
      </w:r>
      <w:r w:rsidRPr="002B5307">
        <w:rPr>
          <w:rFonts w:ascii="Open Sans" w:hAnsi="Open Sans" w:cs="Open Sans"/>
          <w:bCs/>
          <w:sz w:val="22"/>
          <w:szCs w:val="22"/>
        </w:rPr>
        <w:t xml:space="preserve"> </w:t>
      </w:r>
      <w:r w:rsidR="000673C1" w:rsidRPr="002B5307">
        <w:rPr>
          <w:rFonts w:ascii="Open Sans" w:hAnsi="Open Sans" w:cs="Open Sans"/>
          <w:bCs/>
          <w:sz w:val="22"/>
          <w:szCs w:val="22"/>
        </w:rPr>
        <w:t>30 dni od dnia doręczenia</w:t>
      </w:r>
      <w:r w:rsidR="00EE3F98" w:rsidRPr="002B5307">
        <w:rPr>
          <w:rFonts w:ascii="Open Sans" w:hAnsi="Open Sans" w:cs="Open Sans"/>
          <w:bCs/>
          <w:sz w:val="22"/>
          <w:szCs w:val="22"/>
        </w:rPr>
        <w:t xml:space="preserve"> </w:t>
      </w:r>
      <w:r w:rsidR="000673C1" w:rsidRPr="002B5307">
        <w:rPr>
          <w:rFonts w:ascii="Open Sans" w:hAnsi="Open Sans" w:cs="Open Sans"/>
          <w:bCs/>
          <w:sz w:val="22"/>
          <w:szCs w:val="22"/>
        </w:rPr>
        <w:t>Wykonawcy, Podwykonawcy lub Dalszemu Podwykonawcy faktury lub rachunku potwierdzając</w:t>
      </w:r>
      <w:r w:rsidRPr="002B5307">
        <w:rPr>
          <w:rFonts w:ascii="Open Sans" w:hAnsi="Open Sans" w:cs="Open Sans"/>
          <w:bCs/>
          <w:sz w:val="22"/>
          <w:szCs w:val="22"/>
        </w:rPr>
        <w:t>ego</w:t>
      </w:r>
      <w:r w:rsidR="000673C1" w:rsidRPr="002B5307">
        <w:rPr>
          <w:rFonts w:ascii="Open Sans" w:hAnsi="Open Sans" w:cs="Open Sans"/>
          <w:bCs/>
          <w:sz w:val="22"/>
          <w:szCs w:val="22"/>
        </w:rPr>
        <w:t xml:space="preserve"> wykonanie zleconej Podwykonawcy lub Dalszemu Podwykonawcy roboty budowlanej, dostawy lub usługi.</w:t>
      </w:r>
    </w:p>
    <w:p w14:paraId="464D0860" w14:textId="77777777" w:rsidR="00EE3F98" w:rsidRPr="002B5307" w:rsidRDefault="00A92878" w:rsidP="00D468CF">
      <w:pPr>
        <w:numPr>
          <w:ilvl w:val="3"/>
          <w:numId w:val="3"/>
        </w:numPr>
        <w:tabs>
          <w:tab w:val="clear" w:pos="3330"/>
        </w:tabs>
        <w:suppressAutoHyphens/>
        <w:ind w:left="284" w:hanging="284"/>
        <w:jc w:val="both"/>
        <w:rPr>
          <w:rFonts w:ascii="Open Sans" w:hAnsi="Open Sans" w:cs="Open Sans"/>
          <w:bCs/>
          <w:sz w:val="22"/>
          <w:szCs w:val="22"/>
        </w:rPr>
      </w:pPr>
      <w:r w:rsidRPr="002B5307">
        <w:rPr>
          <w:rFonts w:ascii="Open Sans" w:hAnsi="Open Sans" w:cs="Open Sans"/>
          <w:bCs/>
          <w:sz w:val="22"/>
          <w:szCs w:val="22"/>
        </w:rPr>
        <w:t>Terminy oraz w</w:t>
      </w:r>
      <w:r w:rsidR="00887632" w:rsidRPr="002B5307">
        <w:rPr>
          <w:rFonts w:ascii="Open Sans" w:hAnsi="Open Sans" w:cs="Open Sans"/>
          <w:bCs/>
          <w:sz w:val="22"/>
          <w:szCs w:val="22"/>
        </w:rPr>
        <w:t xml:space="preserve">arunki płatności </w:t>
      </w:r>
      <w:r w:rsidR="006F7161" w:rsidRPr="002B5307">
        <w:rPr>
          <w:rFonts w:ascii="Open Sans" w:hAnsi="Open Sans" w:cs="Open Sans"/>
          <w:bCs/>
          <w:sz w:val="22"/>
          <w:szCs w:val="22"/>
        </w:rPr>
        <w:t xml:space="preserve">wynagrodzenia należnego </w:t>
      </w:r>
      <w:r w:rsidR="00D12A54" w:rsidRPr="002B5307">
        <w:rPr>
          <w:rFonts w:ascii="Open Sans" w:hAnsi="Open Sans" w:cs="Open Sans"/>
          <w:bCs/>
          <w:sz w:val="22"/>
          <w:szCs w:val="22"/>
        </w:rPr>
        <w:t>P</w:t>
      </w:r>
      <w:r w:rsidR="006F7161" w:rsidRPr="002B5307">
        <w:rPr>
          <w:rFonts w:ascii="Open Sans" w:hAnsi="Open Sans" w:cs="Open Sans"/>
          <w:bCs/>
          <w:sz w:val="22"/>
          <w:szCs w:val="22"/>
        </w:rPr>
        <w:t xml:space="preserve">odwykonawcy </w:t>
      </w:r>
      <w:r w:rsidR="00A45A90" w:rsidRPr="002B5307">
        <w:rPr>
          <w:rFonts w:ascii="Open Sans" w:hAnsi="Open Sans" w:cs="Open Sans"/>
          <w:bCs/>
          <w:sz w:val="22"/>
          <w:szCs w:val="22"/>
        </w:rPr>
        <w:t xml:space="preserve">lub Dalszemu Podwykonawcy </w:t>
      </w:r>
      <w:r w:rsidR="00173959">
        <w:rPr>
          <w:rFonts w:ascii="Open Sans" w:hAnsi="Open Sans" w:cs="Open Sans"/>
          <w:bCs/>
          <w:sz w:val="22"/>
          <w:szCs w:val="22"/>
        </w:rPr>
        <w:t>oraz o</w:t>
      </w:r>
      <w:r w:rsidR="008C55A6">
        <w:rPr>
          <w:rFonts w:ascii="Open Sans" w:hAnsi="Open Sans" w:cs="Open Sans"/>
          <w:bCs/>
          <w:sz w:val="22"/>
          <w:szCs w:val="22"/>
        </w:rPr>
        <w:t>d</w:t>
      </w:r>
      <w:r w:rsidR="00173959">
        <w:rPr>
          <w:rFonts w:ascii="Open Sans" w:hAnsi="Open Sans" w:cs="Open Sans"/>
          <w:bCs/>
          <w:sz w:val="22"/>
          <w:szCs w:val="22"/>
        </w:rPr>
        <w:t xml:space="preserve">bioru przedmiotu umowy o podwykonawstwo </w:t>
      </w:r>
      <w:r w:rsidR="006F7161" w:rsidRPr="002B5307">
        <w:rPr>
          <w:rFonts w:ascii="Open Sans" w:hAnsi="Open Sans" w:cs="Open Sans"/>
          <w:bCs/>
          <w:sz w:val="22"/>
          <w:szCs w:val="22"/>
        </w:rPr>
        <w:t>muszą być zgodne z warunkami przyjętymi przez Wykonawcę w umowie z Zamawiającym.</w:t>
      </w:r>
    </w:p>
    <w:p w14:paraId="1447240B" w14:textId="77777777" w:rsidR="00A45A90" w:rsidRPr="002B5307" w:rsidRDefault="00484515" w:rsidP="00D468CF">
      <w:pPr>
        <w:numPr>
          <w:ilvl w:val="3"/>
          <w:numId w:val="3"/>
        </w:numPr>
        <w:tabs>
          <w:tab w:val="clear" w:pos="3330"/>
        </w:tabs>
        <w:suppressAutoHyphens/>
        <w:ind w:left="284" w:hanging="284"/>
        <w:jc w:val="both"/>
        <w:rPr>
          <w:rFonts w:ascii="Open Sans" w:hAnsi="Open Sans" w:cs="Open Sans"/>
          <w:bCs/>
          <w:sz w:val="22"/>
          <w:szCs w:val="22"/>
        </w:rPr>
      </w:pPr>
      <w:r w:rsidRPr="002B5307">
        <w:rPr>
          <w:rFonts w:ascii="Open Sans" w:hAnsi="Open Sans" w:cs="Open Sans"/>
          <w:bCs/>
          <w:sz w:val="22"/>
          <w:szCs w:val="22"/>
        </w:rPr>
        <w:t>Umow</w:t>
      </w:r>
      <w:r w:rsidR="00D12A54" w:rsidRPr="002B5307">
        <w:rPr>
          <w:rFonts w:ascii="Open Sans" w:hAnsi="Open Sans" w:cs="Open Sans"/>
          <w:bCs/>
          <w:sz w:val="22"/>
          <w:szCs w:val="22"/>
        </w:rPr>
        <w:t>a</w:t>
      </w:r>
      <w:r w:rsidRPr="002B5307">
        <w:rPr>
          <w:rFonts w:ascii="Open Sans" w:hAnsi="Open Sans" w:cs="Open Sans"/>
          <w:bCs/>
          <w:sz w:val="22"/>
          <w:szCs w:val="22"/>
        </w:rPr>
        <w:t xml:space="preserve"> zawieran</w:t>
      </w:r>
      <w:r w:rsidR="00D12A54" w:rsidRPr="002B5307">
        <w:rPr>
          <w:rFonts w:ascii="Open Sans" w:hAnsi="Open Sans" w:cs="Open Sans"/>
          <w:bCs/>
          <w:sz w:val="22"/>
          <w:szCs w:val="22"/>
        </w:rPr>
        <w:t>a</w:t>
      </w:r>
      <w:r w:rsidRPr="002B5307">
        <w:rPr>
          <w:rFonts w:ascii="Open Sans" w:hAnsi="Open Sans" w:cs="Open Sans"/>
          <w:bCs/>
          <w:sz w:val="22"/>
          <w:szCs w:val="22"/>
        </w:rPr>
        <w:t xml:space="preserve"> z </w:t>
      </w:r>
      <w:r w:rsidR="00D12A54" w:rsidRPr="002B5307">
        <w:rPr>
          <w:rFonts w:ascii="Open Sans" w:hAnsi="Open Sans" w:cs="Open Sans"/>
          <w:bCs/>
          <w:sz w:val="22"/>
          <w:szCs w:val="22"/>
        </w:rPr>
        <w:t>P</w:t>
      </w:r>
      <w:r w:rsidRPr="002B5307">
        <w:rPr>
          <w:rFonts w:ascii="Open Sans" w:hAnsi="Open Sans" w:cs="Open Sans"/>
          <w:bCs/>
          <w:sz w:val="22"/>
          <w:szCs w:val="22"/>
        </w:rPr>
        <w:t>odwykonawc</w:t>
      </w:r>
      <w:r w:rsidR="00D12A54" w:rsidRPr="002B5307">
        <w:rPr>
          <w:rFonts w:ascii="Open Sans" w:hAnsi="Open Sans" w:cs="Open Sans"/>
          <w:bCs/>
          <w:sz w:val="22"/>
          <w:szCs w:val="22"/>
        </w:rPr>
        <w:t>ą</w:t>
      </w:r>
      <w:r w:rsidRPr="002B5307">
        <w:rPr>
          <w:rFonts w:ascii="Open Sans" w:hAnsi="Open Sans" w:cs="Open Sans"/>
          <w:bCs/>
          <w:sz w:val="22"/>
          <w:szCs w:val="22"/>
        </w:rPr>
        <w:t xml:space="preserve"> </w:t>
      </w:r>
      <w:r w:rsidR="00D12A54" w:rsidRPr="002B5307">
        <w:rPr>
          <w:rFonts w:ascii="Open Sans" w:hAnsi="Open Sans" w:cs="Open Sans"/>
          <w:bCs/>
          <w:sz w:val="22"/>
          <w:szCs w:val="22"/>
        </w:rPr>
        <w:t>lub Dalszym Podwykonawcą</w:t>
      </w:r>
      <w:r w:rsidR="006D7743">
        <w:rPr>
          <w:rFonts w:ascii="Open Sans" w:hAnsi="Open Sans" w:cs="Open Sans"/>
          <w:bCs/>
          <w:sz w:val="22"/>
          <w:szCs w:val="22"/>
        </w:rPr>
        <w:t xml:space="preserve"> nie</w:t>
      </w:r>
      <w:r w:rsidR="00D12A54" w:rsidRPr="002B5307">
        <w:rPr>
          <w:rFonts w:ascii="Open Sans" w:hAnsi="Open Sans" w:cs="Open Sans"/>
          <w:bCs/>
          <w:sz w:val="22"/>
          <w:szCs w:val="22"/>
        </w:rPr>
        <w:t xml:space="preserve"> </w:t>
      </w:r>
      <w:r w:rsidR="00173959">
        <w:rPr>
          <w:rFonts w:ascii="Open Sans" w:hAnsi="Open Sans" w:cs="Open Sans"/>
          <w:bCs/>
          <w:sz w:val="22"/>
          <w:szCs w:val="22"/>
        </w:rPr>
        <w:t>może</w:t>
      </w:r>
      <w:r w:rsidR="00173959" w:rsidRPr="002B5307">
        <w:rPr>
          <w:rFonts w:ascii="Open Sans" w:hAnsi="Open Sans" w:cs="Open Sans"/>
          <w:bCs/>
          <w:sz w:val="22"/>
          <w:szCs w:val="22"/>
        </w:rPr>
        <w:t xml:space="preserve"> </w:t>
      </w:r>
      <w:r w:rsidR="00173959">
        <w:rPr>
          <w:rFonts w:ascii="Open Sans" w:hAnsi="Open Sans" w:cs="Open Sans"/>
          <w:bCs/>
          <w:sz w:val="22"/>
          <w:szCs w:val="22"/>
        </w:rPr>
        <w:t>przewidywać dokonywania</w:t>
      </w:r>
      <w:r w:rsidR="00A45A90" w:rsidRPr="002B5307">
        <w:rPr>
          <w:rFonts w:ascii="Open Sans" w:hAnsi="Open Sans" w:cs="Open Sans"/>
          <w:bCs/>
          <w:sz w:val="22"/>
          <w:szCs w:val="22"/>
        </w:rPr>
        <w:t>:</w:t>
      </w:r>
    </w:p>
    <w:p w14:paraId="083E7352" w14:textId="77777777" w:rsidR="00A45A90" w:rsidRPr="002B5307" w:rsidRDefault="00173959" w:rsidP="00D468CF">
      <w:pPr>
        <w:numPr>
          <w:ilvl w:val="0"/>
          <w:numId w:val="42"/>
        </w:numPr>
        <w:suppressAutoHyphens/>
        <w:ind w:left="426" w:hanging="284"/>
        <w:jc w:val="both"/>
        <w:rPr>
          <w:rFonts w:ascii="Open Sans" w:hAnsi="Open Sans" w:cs="Open Sans"/>
          <w:bCs/>
          <w:sz w:val="22"/>
          <w:szCs w:val="22"/>
        </w:rPr>
      </w:pPr>
      <w:r w:rsidRPr="002B5307">
        <w:rPr>
          <w:rFonts w:ascii="Open Sans" w:hAnsi="Open Sans" w:cs="Open Sans"/>
          <w:bCs/>
          <w:sz w:val="22"/>
          <w:szCs w:val="22"/>
        </w:rPr>
        <w:t>potrąc</w:t>
      </w:r>
      <w:r>
        <w:rPr>
          <w:rFonts w:ascii="Open Sans" w:hAnsi="Open Sans" w:cs="Open Sans"/>
          <w:bCs/>
          <w:sz w:val="22"/>
          <w:szCs w:val="22"/>
        </w:rPr>
        <w:t>eń</w:t>
      </w:r>
      <w:r w:rsidRPr="002B5307">
        <w:rPr>
          <w:rFonts w:ascii="Open Sans" w:hAnsi="Open Sans" w:cs="Open Sans"/>
          <w:bCs/>
          <w:sz w:val="22"/>
          <w:szCs w:val="22"/>
        </w:rPr>
        <w:t xml:space="preserve"> </w:t>
      </w:r>
      <w:r w:rsidR="00484515" w:rsidRPr="002B5307">
        <w:rPr>
          <w:rFonts w:ascii="Open Sans" w:hAnsi="Open Sans" w:cs="Open Sans"/>
          <w:bCs/>
          <w:sz w:val="22"/>
          <w:szCs w:val="22"/>
        </w:rPr>
        <w:t>z wynagrodzenia Podwykonawcy</w:t>
      </w:r>
      <w:r w:rsidR="00D12A54" w:rsidRPr="002B5307">
        <w:rPr>
          <w:rFonts w:ascii="Open Sans" w:hAnsi="Open Sans" w:cs="Open Sans"/>
          <w:bCs/>
          <w:sz w:val="22"/>
          <w:szCs w:val="22"/>
        </w:rPr>
        <w:t xml:space="preserve"> lub Dalszego Podwykonawcy</w:t>
      </w:r>
      <w:r w:rsidR="00484515" w:rsidRPr="002B5307">
        <w:rPr>
          <w:rFonts w:ascii="Open Sans" w:hAnsi="Open Sans" w:cs="Open Sans"/>
          <w:bCs/>
          <w:sz w:val="22"/>
          <w:szCs w:val="22"/>
        </w:rPr>
        <w:t xml:space="preserve"> kwot na poczet kaucji gwarancyjnych, kar umownych czy innych należności Wykonawcy</w:t>
      </w:r>
      <w:r w:rsidR="00A45A90" w:rsidRPr="002B5307">
        <w:rPr>
          <w:rFonts w:ascii="Open Sans" w:hAnsi="Open Sans" w:cs="Open Sans"/>
          <w:bCs/>
          <w:sz w:val="22"/>
          <w:szCs w:val="22"/>
        </w:rPr>
        <w:t>;</w:t>
      </w:r>
    </w:p>
    <w:p w14:paraId="5EDAC28A" w14:textId="77777777" w:rsidR="00EE3F98" w:rsidRPr="002B5307" w:rsidRDefault="00A45A90" w:rsidP="00D468CF">
      <w:pPr>
        <w:numPr>
          <w:ilvl w:val="0"/>
          <w:numId w:val="42"/>
        </w:numPr>
        <w:suppressAutoHyphens/>
        <w:ind w:left="426" w:hanging="284"/>
        <w:jc w:val="both"/>
        <w:rPr>
          <w:rFonts w:ascii="Open Sans" w:hAnsi="Open Sans" w:cs="Open Sans"/>
          <w:bCs/>
          <w:sz w:val="22"/>
          <w:szCs w:val="22"/>
        </w:rPr>
      </w:pPr>
      <w:r w:rsidRPr="002B5307">
        <w:rPr>
          <w:rFonts w:ascii="Open Sans" w:hAnsi="Open Sans" w:cs="Open Sans"/>
          <w:bCs/>
          <w:sz w:val="22"/>
          <w:szCs w:val="22"/>
        </w:rPr>
        <w:t>cesji praw wynikających z umowy na inne podmioty</w:t>
      </w:r>
      <w:r w:rsidR="00484515" w:rsidRPr="002B5307">
        <w:rPr>
          <w:rFonts w:ascii="Open Sans" w:hAnsi="Open Sans" w:cs="Open Sans"/>
          <w:bCs/>
          <w:sz w:val="22"/>
          <w:szCs w:val="22"/>
        </w:rPr>
        <w:t>.</w:t>
      </w:r>
    </w:p>
    <w:p w14:paraId="0966195A" w14:textId="77777777" w:rsidR="00A45A90" w:rsidRPr="002B5307" w:rsidRDefault="000673C1" w:rsidP="00D468CF">
      <w:pPr>
        <w:numPr>
          <w:ilvl w:val="3"/>
          <w:numId w:val="3"/>
        </w:numPr>
        <w:tabs>
          <w:tab w:val="clear" w:pos="3330"/>
        </w:tabs>
        <w:suppressAutoHyphens/>
        <w:ind w:left="284" w:hanging="284"/>
        <w:jc w:val="both"/>
        <w:rPr>
          <w:rFonts w:ascii="Open Sans" w:hAnsi="Open Sans" w:cs="Open Sans"/>
          <w:bCs/>
          <w:sz w:val="22"/>
          <w:szCs w:val="22"/>
        </w:rPr>
      </w:pPr>
      <w:r w:rsidRPr="002B5307">
        <w:rPr>
          <w:rFonts w:ascii="Open Sans" w:hAnsi="Open Sans" w:cs="Open Sans"/>
          <w:bCs/>
          <w:sz w:val="22"/>
          <w:szCs w:val="22"/>
        </w:rPr>
        <w:t>Kopie umów o podwykonawstwo oraz kopie zmian um</w:t>
      </w:r>
      <w:r w:rsidR="00EE3F98" w:rsidRPr="002B5307">
        <w:rPr>
          <w:rFonts w:ascii="Open Sans" w:hAnsi="Open Sans" w:cs="Open Sans"/>
          <w:bCs/>
          <w:sz w:val="22"/>
          <w:szCs w:val="22"/>
        </w:rPr>
        <w:t>ów przedkładanych Zamawiającemu</w:t>
      </w:r>
      <w:r w:rsidRPr="002B5307">
        <w:rPr>
          <w:rFonts w:ascii="Open Sans" w:hAnsi="Open Sans" w:cs="Open Sans"/>
          <w:bCs/>
          <w:sz w:val="22"/>
          <w:szCs w:val="22"/>
        </w:rPr>
        <w:t xml:space="preserve"> muszą być potwierdzone za zgodność z oryginałem przez</w:t>
      </w:r>
      <w:r w:rsidR="00E62F4C" w:rsidRPr="002B5307">
        <w:rPr>
          <w:rFonts w:ascii="Open Sans" w:hAnsi="Open Sans" w:cs="Open Sans"/>
          <w:bCs/>
          <w:sz w:val="22"/>
          <w:szCs w:val="22"/>
        </w:rPr>
        <w:t xml:space="preserve"> notariusza, radcę prawnego</w:t>
      </w:r>
      <w:r w:rsidR="004B3A16">
        <w:rPr>
          <w:rFonts w:ascii="Open Sans" w:hAnsi="Open Sans" w:cs="Open Sans"/>
          <w:bCs/>
          <w:sz w:val="22"/>
          <w:szCs w:val="22"/>
        </w:rPr>
        <w:t>, adwokata</w:t>
      </w:r>
      <w:r w:rsidR="00E62F4C" w:rsidRPr="002B5307">
        <w:rPr>
          <w:rFonts w:ascii="Open Sans" w:hAnsi="Open Sans" w:cs="Open Sans"/>
          <w:bCs/>
          <w:sz w:val="22"/>
          <w:szCs w:val="22"/>
        </w:rPr>
        <w:t xml:space="preserve"> lub</w:t>
      </w:r>
      <w:r w:rsidRPr="002B5307">
        <w:rPr>
          <w:rFonts w:ascii="Open Sans" w:hAnsi="Open Sans" w:cs="Open Sans"/>
          <w:bCs/>
          <w:sz w:val="22"/>
          <w:szCs w:val="22"/>
        </w:rPr>
        <w:t xml:space="preserve"> osob</w:t>
      </w:r>
      <w:r w:rsidR="006E3ADE" w:rsidRPr="002B5307">
        <w:rPr>
          <w:rFonts w:ascii="Open Sans" w:hAnsi="Open Sans" w:cs="Open Sans"/>
          <w:bCs/>
          <w:sz w:val="22"/>
          <w:szCs w:val="22"/>
        </w:rPr>
        <w:t>ę/y</w:t>
      </w:r>
      <w:r w:rsidRPr="002B5307">
        <w:rPr>
          <w:rFonts w:ascii="Open Sans" w:hAnsi="Open Sans" w:cs="Open Sans"/>
          <w:bCs/>
          <w:sz w:val="22"/>
          <w:szCs w:val="22"/>
        </w:rPr>
        <w:t xml:space="preserve"> upoważnion</w:t>
      </w:r>
      <w:r w:rsidR="006E3ADE" w:rsidRPr="002B5307">
        <w:rPr>
          <w:rFonts w:ascii="Open Sans" w:hAnsi="Open Sans" w:cs="Open Sans"/>
          <w:bCs/>
          <w:sz w:val="22"/>
          <w:szCs w:val="22"/>
        </w:rPr>
        <w:t>ą/e</w:t>
      </w:r>
      <w:r w:rsidRPr="002B5307">
        <w:rPr>
          <w:rFonts w:ascii="Open Sans" w:hAnsi="Open Sans" w:cs="Open Sans"/>
          <w:bCs/>
          <w:sz w:val="22"/>
          <w:szCs w:val="22"/>
        </w:rPr>
        <w:t xml:space="preserve"> do reprezentacji przedkładającego kop</w:t>
      </w:r>
      <w:r w:rsidR="00A45A90" w:rsidRPr="002B5307">
        <w:rPr>
          <w:rFonts w:ascii="Open Sans" w:hAnsi="Open Sans" w:cs="Open Sans"/>
          <w:bCs/>
          <w:sz w:val="22"/>
          <w:szCs w:val="22"/>
        </w:rPr>
        <w:t>ię umowy lub kopię zmian umowy.</w:t>
      </w:r>
    </w:p>
    <w:p w14:paraId="2CE756C8" w14:textId="77777777" w:rsidR="00A45A90" w:rsidRPr="002B5307" w:rsidRDefault="00A45A90" w:rsidP="00D468CF">
      <w:pPr>
        <w:numPr>
          <w:ilvl w:val="3"/>
          <w:numId w:val="3"/>
        </w:numPr>
        <w:tabs>
          <w:tab w:val="clear" w:pos="3330"/>
        </w:tabs>
        <w:suppressAutoHyphens/>
        <w:ind w:left="284" w:hanging="284"/>
        <w:jc w:val="both"/>
        <w:rPr>
          <w:rFonts w:ascii="Open Sans" w:hAnsi="Open Sans" w:cs="Open Sans"/>
          <w:bCs/>
          <w:sz w:val="22"/>
          <w:szCs w:val="22"/>
        </w:rPr>
      </w:pPr>
      <w:r w:rsidRPr="002B5307">
        <w:rPr>
          <w:rFonts w:ascii="Open Sans" w:hAnsi="Open Sans" w:cs="Open Sans"/>
          <w:bCs/>
          <w:sz w:val="22"/>
          <w:szCs w:val="22"/>
        </w:rPr>
        <w:t>Do kopii umowy o podwykonawstwo należy dołączyć d</w:t>
      </w:r>
      <w:r w:rsidRPr="002B5307">
        <w:rPr>
          <w:rFonts w:ascii="Open Sans" w:hAnsi="Open Sans" w:cs="Open Sans"/>
          <w:sz w:val="22"/>
          <w:szCs w:val="22"/>
        </w:rPr>
        <w:t>okument potwierdzający umocowanie do zawarcia umowy w imieniu strony, jeżeli umocowanie nie wynika z KRS lub umowy nie podpisuje osoba prowadząca działalność gospodarczą</w:t>
      </w:r>
      <w:r w:rsidR="00B4270E" w:rsidRPr="002B5307">
        <w:rPr>
          <w:rFonts w:ascii="Open Sans" w:hAnsi="Open Sans" w:cs="Open Sans"/>
          <w:sz w:val="22"/>
          <w:szCs w:val="22"/>
        </w:rPr>
        <w:t>.</w:t>
      </w:r>
    </w:p>
    <w:p w14:paraId="41F8FC44" w14:textId="1E0A03D4" w:rsidR="005170ED" w:rsidRPr="002B5307" w:rsidRDefault="005170ED" w:rsidP="00D468CF">
      <w:pPr>
        <w:numPr>
          <w:ilvl w:val="3"/>
          <w:numId w:val="3"/>
        </w:numPr>
        <w:tabs>
          <w:tab w:val="clear" w:pos="3330"/>
        </w:tabs>
        <w:suppressAutoHyphens/>
        <w:ind w:left="284" w:hanging="284"/>
        <w:jc w:val="both"/>
        <w:rPr>
          <w:rFonts w:ascii="Open Sans" w:hAnsi="Open Sans" w:cs="Open Sans"/>
          <w:bCs/>
          <w:sz w:val="22"/>
          <w:szCs w:val="22"/>
        </w:rPr>
      </w:pPr>
      <w:r w:rsidRPr="002B5307">
        <w:rPr>
          <w:rFonts w:ascii="Open Sans" w:hAnsi="Open Sans" w:cs="Open Sans"/>
          <w:bCs/>
          <w:sz w:val="22"/>
          <w:szCs w:val="22"/>
        </w:rPr>
        <w:t>W przypadku usług wymienionych w załączniku nr 14 do ustawy z dnia 11</w:t>
      </w:r>
      <w:r w:rsidR="00AB18B9" w:rsidRPr="002B5307">
        <w:rPr>
          <w:rFonts w:ascii="Open Sans" w:hAnsi="Open Sans" w:cs="Open Sans"/>
          <w:bCs/>
          <w:sz w:val="22"/>
          <w:szCs w:val="22"/>
        </w:rPr>
        <w:t xml:space="preserve"> marca </w:t>
      </w:r>
      <w:r w:rsidRPr="002B5307">
        <w:rPr>
          <w:rFonts w:ascii="Open Sans" w:hAnsi="Open Sans" w:cs="Open Sans"/>
          <w:bCs/>
          <w:sz w:val="22"/>
          <w:szCs w:val="22"/>
        </w:rPr>
        <w:t>2004 r. o podatku od towarów i usług Wykonawca (Podwykonawca) winien wskazać w umowie z Podwykonawcą (Dalszym Podwykonawcą) wysokość wynagrodzenia netto oraz wskazać kwotę podatku VAT, który w związku z art. 17 ust. 1 pkt 8 i ust. 1 h w/w ustawy, winien rozliczyć Wykonawca.</w:t>
      </w:r>
    </w:p>
    <w:p w14:paraId="07F28CBB" w14:textId="77777777" w:rsidR="00A307D2" w:rsidRPr="002B5307" w:rsidRDefault="00A307D2" w:rsidP="00D468CF">
      <w:pPr>
        <w:suppressAutoHyphens/>
        <w:jc w:val="both"/>
        <w:rPr>
          <w:rFonts w:ascii="Open Sans" w:hAnsi="Open Sans" w:cs="Open Sans"/>
          <w:bCs/>
          <w:sz w:val="22"/>
          <w:szCs w:val="22"/>
        </w:rPr>
      </w:pPr>
    </w:p>
    <w:p w14:paraId="7F0D951B" w14:textId="77777777" w:rsidR="000673C1" w:rsidRPr="002B5307" w:rsidRDefault="000673C1" w:rsidP="00D468CF">
      <w:pPr>
        <w:tabs>
          <w:tab w:val="left" w:pos="0"/>
        </w:tabs>
        <w:suppressAutoHyphens/>
        <w:jc w:val="center"/>
        <w:rPr>
          <w:rFonts w:ascii="Open Sans" w:hAnsi="Open Sans" w:cs="Open Sans"/>
          <w:b/>
          <w:bCs/>
          <w:sz w:val="22"/>
          <w:szCs w:val="22"/>
        </w:rPr>
      </w:pPr>
      <w:r w:rsidRPr="002B5307">
        <w:rPr>
          <w:rFonts w:ascii="Open Sans" w:hAnsi="Open Sans" w:cs="Open Sans"/>
          <w:b/>
          <w:bCs/>
          <w:sz w:val="22"/>
          <w:szCs w:val="22"/>
        </w:rPr>
        <w:t>§</w:t>
      </w:r>
      <w:r w:rsidRPr="002B5307">
        <w:rPr>
          <w:rFonts w:ascii="Open Sans" w:hAnsi="Open Sans" w:cs="Open Sans"/>
          <w:sz w:val="22"/>
          <w:szCs w:val="22"/>
        </w:rPr>
        <w:t xml:space="preserve"> </w:t>
      </w:r>
      <w:r w:rsidR="00616BCE" w:rsidRPr="002B5307">
        <w:rPr>
          <w:rFonts w:ascii="Open Sans" w:hAnsi="Open Sans" w:cs="Open Sans"/>
          <w:b/>
          <w:bCs/>
          <w:sz w:val="22"/>
          <w:szCs w:val="22"/>
        </w:rPr>
        <w:t>17</w:t>
      </w:r>
    </w:p>
    <w:p w14:paraId="471E2F55" w14:textId="77777777" w:rsidR="000673C1" w:rsidRPr="002B5307" w:rsidRDefault="000673C1" w:rsidP="00BB7B33">
      <w:pPr>
        <w:jc w:val="center"/>
        <w:rPr>
          <w:rFonts w:ascii="Open Sans" w:hAnsi="Open Sans" w:cs="Open Sans"/>
          <w:b/>
          <w:sz w:val="22"/>
          <w:szCs w:val="22"/>
        </w:rPr>
      </w:pPr>
      <w:r w:rsidRPr="002B5307">
        <w:rPr>
          <w:rFonts w:ascii="Open Sans" w:hAnsi="Open Sans" w:cs="Open Sans"/>
          <w:b/>
          <w:sz w:val="22"/>
          <w:szCs w:val="22"/>
        </w:rPr>
        <w:t>Zasady zawierania umów z Podwykonawcami lub Dalszymi Podwykonawcami</w:t>
      </w:r>
    </w:p>
    <w:p w14:paraId="6C0AB9E6" w14:textId="77777777" w:rsidR="007E6A7C" w:rsidRPr="002B5307" w:rsidRDefault="007E6A7C" w:rsidP="009C5C36">
      <w:pPr>
        <w:numPr>
          <w:ilvl w:val="0"/>
          <w:numId w:val="17"/>
        </w:numPr>
        <w:ind w:left="284" w:hanging="284"/>
        <w:jc w:val="both"/>
        <w:rPr>
          <w:rFonts w:ascii="Open Sans" w:hAnsi="Open Sans" w:cs="Open Sans"/>
          <w:sz w:val="22"/>
          <w:szCs w:val="22"/>
        </w:rPr>
      </w:pPr>
      <w:r w:rsidRPr="002B5307">
        <w:rPr>
          <w:rFonts w:ascii="Open Sans" w:hAnsi="Open Sans" w:cs="Open Sans"/>
          <w:sz w:val="22"/>
          <w:szCs w:val="22"/>
        </w:rPr>
        <w:lastRenderedPageBreak/>
        <w:t xml:space="preserve">Wykonawca będzie w pełni odpowiedzialny za działania lub uchybienia każdego Podwykonawcy, Dalszego Podwykonawcy i ich przedstawicieli lub pracowników, tak jakby były to działania lub uchybienia Wykonawcy.  </w:t>
      </w:r>
    </w:p>
    <w:p w14:paraId="728AAD94" w14:textId="77777777" w:rsidR="000673C1" w:rsidRPr="002B5307" w:rsidRDefault="000673C1" w:rsidP="00D468CF">
      <w:pPr>
        <w:numPr>
          <w:ilvl w:val="0"/>
          <w:numId w:val="17"/>
        </w:numPr>
        <w:ind w:left="284" w:hanging="284"/>
        <w:contextualSpacing/>
        <w:jc w:val="both"/>
        <w:rPr>
          <w:rFonts w:ascii="Open Sans" w:hAnsi="Open Sans" w:cs="Open Sans"/>
          <w:sz w:val="22"/>
          <w:szCs w:val="22"/>
        </w:rPr>
      </w:pPr>
      <w:r w:rsidRPr="002B5307">
        <w:rPr>
          <w:rFonts w:ascii="Open Sans" w:hAnsi="Open Sans" w:cs="Open Sans"/>
          <w:sz w:val="22"/>
          <w:szCs w:val="22"/>
        </w:rPr>
        <w:t>Wykonawca zamierzający zawrzeć z podwykonawcą umowę o podwykonawstwo, której przedmiotem są roboty budowlane</w:t>
      </w:r>
      <w:r w:rsidR="0046386F" w:rsidRPr="002B5307">
        <w:rPr>
          <w:rFonts w:ascii="Open Sans" w:hAnsi="Open Sans" w:cs="Open Sans"/>
          <w:sz w:val="22"/>
          <w:szCs w:val="22"/>
        </w:rPr>
        <w:t>,</w:t>
      </w:r>
      <w:r w:rsidRPr="002B5307">
        <w:rPr>
          <w:rFonts w:ascii="Open Sans" w:hAnsi="Open Sans" w:cs="Open Sans"/>
          <w:sz w:val="22"/>
          <w:szCs w:val="22"/>
        </w:rPr>
        <w:t xml:space="preserve"> zobowiązany jest przedłożyć Zamawiającemu projekt tej umowy a także projekt zmiany tej umowy celem akceptacji.</w:t>
      </w:r>
    </w:p>
    <w:p w14:paraId="4D31FEE0" w14:textId="77777777" w:rsidR="000673C1" w:rsidRPr="002B5307" w:rsidRDefault="000673C1" w:rsidP="00D468CF">
      <w:pPr>
        <w:numPr>
          <w:ilvl w:val="0"/>
          <w:numId w:val="17"/>
        </w:numPr>
        <w:ind w:left="284" w:hanging="284"/>
        <w:contextualSpacing/>
        <w:jc w:val="both"/>
        <w:rPr>
          <w:rFonts w:ascii="Open Sans" w:hAnsi="Open Sans" w:cs="Open Sans"/>
          <w:sz w:val="22"/>
          <w:szCs w:val="22"/>
        </w:rPr>
      </w:pPr>
      <w:r w:rsidRPr="002B5307">
        <w:rPr>
          <w:rFonts w:ascii="Open Sans" w:hAnsi="Open Sans" w:cs="Open Sans"/>
          <w:sz w:val="22"/>
          <w:szCs w:val="22"/>
        </w:rPr>
        <w:t>Podwykonawca lub Dalszy Podwykonawca zamówienia na roboty budowlane zamierzający zawrzeć umowę o podwykonawstwo, której przedmiotem są roboty budowlane</w:t>
      </w:r>
      <w:r w:rsidR="0046386F" w:rsidRPr="002B5307">
        <w:rPr>
          <w:rFonts w:ascii="Open Sans" w:hAnsi="Open Sans" w:cs="Open Sans"/>
          <w:sz w:val="22"/>
          <w:szCs w:val="22"/>
        </w:rPr>
        <w:t>,</w:t>
      </w:r>
      <w:r w:rsidRPr="002B5307">
        <w:rPr>
          <w:rFonts w:ascii="Open Sans" w:hAnsi="Open Sans" w:cs="Open Sans"/>
          <w:sz w:val="22"/>
          <w:szCs w:val="22"/>
        </w:rPr>
        <w:t xml:space="preserve"> obowiązany jest:</w:t>
      </w:r>
    </w:p>
    <w:p w14:paraId="120BB7D0" w14:textId="77777777" w:rsidR="004D7878" w:rsidRPr="002B5307" w:rsidRDefault="000673C1" w:rsidP="00D468CF">
      <w:pPr>
        <w:pStyle w:val="Akapitzlist"/>
        <w:numPr>
          <w:ilvl w:val="2"/>
          <w:numId w:val="38"/>
        </w:numPr>
        <w:tabs>
          <w:tab w:val="clear" w:pos="2625"/>
        </w:tabs>
        <w:ind w:left="426" w:hanging="284"/>
        <w:jc w:val="both"/>
        <w:rPr>
          <w:rFonts w:ascii="Open Sans" w:hAnsi="Open Sans" w:cs="Open Sans"/>
          <w:sz w:val="22"/>
          <w:szCs w:val="22"/>
        </w:rPr>
      </w:pPr>
      <w:r w:rsidRPr="002B5307">
        <w:rPr>
          <w:rFonts w:ascii="Open Sans" w:hAnsi="Open Sans" w:cs="Open Sans"/>
          <w:sz w:val="22"/>
          <w:szCs w:val="22"/>
        </w:rPr>
        <w:t>uzyskać zgodę Wykonawcy na zawarcie umowy o podwykonawstwo o treści zgodn</w:t>
      </w:r>
      <w:r w:rsidR="004D7878" w:rsidRPr="002B5307">
        <w:rPr>
          <w:rFonts w:ascii="Open Sans" w:hAnsi="Open Sans" w:cs="Open Sans"/>
          <w:sz w:val="22"/>
          <w:szCs w:val="22"/>
        </w:rPr>
        <w:t xml:space="preserve">ej z wymaganiami określonymi w </w:t>
      </w:r>
      <w:r w:rsidRPr="002B5307">
        <w:rPr>
          <w:rFonts w:ascii="Open Sans" w:hAnsi="Open Sans" w:cs="Open Sans"/>
          <w:sz w:val="22"/>
          <w:szCs w:val="22"/>
        </w:rPr>
        <w:t xml:space="preserve">SIWZ oraz w </w:t>
      </w:r>
      <w:r w:rsidRPr="002B5307">
        <w:rPr>
          <w:rFonts w:ascii="Open Sans" w:hAnsi="Open Sans" w:cs="Open Sans"/>
          <w:bCs/>
          <w:sz w:val="22"/>
          <w:szCs w:val="22"/>
        </w:rPr>
        <w:t>§</w:t>
      </w:r>
      <w:r w:rsidRPr="002B5307">
        <w:rPr>
          <w:rFonts w:ascii="Open Sans" w:hAnsi="Open Sans" w:cs="Open Sans"/>
          <w:sz w:val="22"/>
          <w:szCs w:val="22"/>
        </w:rPr>
        <w:t xml:space="preserve"> </w:t>
      </w:r>
      <w:r w:rsidR="000A1880" w:rsidRPr="002B5307">
        <w:rPr>
          <w:rFonts w:ascii="Open Sans" w:hAnsi="Open Sans" w:cs="Open Sans"/>
          <w:bCs/>
          <w:sz w:val="22"/>
          <w:szCs w:val="22"/>
        </w:rPr>
        <w:t xml:space="preserve">16 </w:t>
      </w:r>
      <w:r w:rsidRPr="002B5307">
        <w:rPr>
          <w:rFonts w:ascii="Open Sans" w:hAnsi="Open Sans" w:cs="Open Sans"/>
          <w:bCs/>
          <w:sz w:val="22"/>
          <w:szCs w:val="22"/>
        </w:rPr>
        <w:t>umowy</w:t>
      </w:r>
      <w:r w:rsidR="004D7878" w:rsidRPr="002B5307">
        <w:rPr>
          <w:rFonts w:ascii="Open Sans" w:hAnsi="Open Sans" w:cs="Open Sans"/>
          <w:bCs/>
          <w:sz w:val="22"/>
          <w:szCs w:val="22"/>
        </w:rPr>
        <w:t>;</w:t>
      </w:r>
    </w:p>
    <w:p w14:paraId="66975145" w14:textId="77777777" w:rsidR="000673C1" w:rsidRPr="002B5307" w:rsidRDefault="000673C1" w:rsidP="00D468CF">
      <w:pPr>
        <w:pStyle w:val="Akapitzlist"/>
        <w:numPr>
          <w:ilvl w:val="2"/>
          <w:numId w:val="38"/>
        </w:numPr>
        <w:tabs>
          <w:tab w:val="clear" w:pos="2625"/>
        </w:tabs>
        <w:ind w:left="426" w:hanging="284"/>
        <w:jc w:val="both"/>
        <w:rPr>
          <w:rFonts w:ascii="Open Sans" w:hAnsi="Open Sans" w:cs="Open Sans"/>
          <w:sz w:val="22"/>
          <w:szCs w:val="22"/>
        </w:rPr>
      </w:pPr>
      <w:r w:rsidRPr="002B5307">
        <w:rPr>
          <w:rFonts w:ascii="Open Sans" w:hAnsi="Open Sans" w:cs="Open Sans"/>
          <w:sz w:val="22"/>
          <w:szCs w:val="22"/>
        </w:rPr>
        <w:t>przedłożyć Zamawiającemu projekt umowy o podwykonawstwo wraz ze zgodą</w:t>
      </w:r>
      <w:r w:rsidR="004D7878" w:rsidRPr="002B5307">
        <w:rPr>
          <w:rFonts w:ascii="Open Sans" w:hAnsi="Open Sans" w:cs="Open Sans"/>
          <w:sz w:val="22"/>
          <w:szCs w:val="22"/>
        </w:rPr>
        <w:t xml:space="preserve"> W</w:t>
      </w:r>
      <w:r w:rsidRPr="002B5307">
        <w:rPr>
          <w:rFonts w:ascii="Open Sans" w:hAnsi="Open Sans" w:cs="Open Sans"/>
          <w:sz w:val="22"/>
          <w:szCs w:val="22"/>
        </w:rPr>
        <w:t>ykonawcy na jej zawarcie celem akceptacji. Zgoda Wykonawcy robót budowlanych nie jest wymagana</w:t>
      </w:r>
      <w:r w:rsidR="004D7878" w:rsidRPr="002B5307">
        <w:rPr>
          <w:rFonts w:ascii="Open Sans" w:hAnsi="Open Sans" w:cs="Open Sans"/>
          <w:sz w:val="22"/>
          <w:szCs w:val="22"/>
        </w:rPr>
        <w:t>,</w:t>
      </w:r>
      <w:r w:rsidRPr="002B5307">
        <w:rPr>
          <w:rFonts w:ascii="Open Sans" w:hAnsi="Open Sans" w:cs="Open Sans"/>
          <w:sz w:val="22"/>
          <w:szCs w:val="22"/>
        </w:rPr>
        <w:t xml:space="preserve"> gdy spełnione są łącznie</w:t>
      </w:r>
      <w:r w:rsidR="00BE610D" w:rsidRPr="002B5307">
        <w:rPr>
          <w:rFonts w:ascii="Open Sans" w:hAnsi="Open Sans" w:cs="Open Sans"/>
          <w:sz w:val="22"/>
          <w:szCs w:val="22"/>
        </w:rPr>
        <w:t xml:space="preserve"> 2 </w:t>
      </w:r>
      <w:r w:rsidRPr="002B5307">
        <w:rPr>
          <w:rFonts w:ascii="Open Sans" w:hAnsi="Open Sans" w:cs="Open Sans"/>
          <w:sz w:val="22"/>
          <w:szCs w:val="22"/>
        </w:rPr>
        <w:t>warunki:</w:t>
      </w:r>
    </w:p>
    <w:p w14:paraId="5615B26F" w14:textId="77777777" w:rsidR="004D7878" w:rsidRPr="002B5307" w:rsidRDefault="000673C1" w:rsidP="00D468CF">
      <w:pPr>
        <w:numPr>
          <w:ilvl w:val="0"/>
          <w:numId w:val="39"/>
        </w:numPr>
        <w:contextualSpacing/>
        <w:jc w:val="both"/>
        <w:rPr>
          <w:rFonts w:ascii="Open Sans" w:hAnsi="Open Sans" w:cs="Open Sans"/>
          <w:sz w:val="22"/>
          <w:szCs w:val="22"/>
        </w:rPr>
      </w:pPr>
      <w:r w:rsidRPr="002B5307">
        <w:rPr>
          <w:rFonts w:ascii="Open Sans" w:hAnsi="Open Sans" w:cs="Open Sans"/>
          <w:sz w:val="22"/>
          <w:szCs w:val="22"/>
        </w:rPr>
        <w:t>przedmiotem umowy o pod</w:t>
      </w:r>
      <w:r w:rsidR="004D7878" w:rsidRPr="002B5307">
        <w:rPr>
          <w:rFonts w:ascii="Open Sans" w:hAnsi="Open Sans" w:cs="Open Sans"/>
          <w:sz w:val="22"/>
          <w:szCs w:val="22"/>
        </w:rPr>
        <w:t>wykonawstwo są dostawy i usługi;</w:t>
      </w:r>
    </w:p>
    <w:p w14:paraId="196B3B85" w14:textId="77777777" w:rsidR="004D7878" w:rsidRPr="002B5307" w:rsidRDefault="000673C1" w:rsidP="00D468CF">
      <w:pPr>
        <w:numPr>
          <w:ilvl w:val="0"/>
          <w:numId w:val="39"/>
        </w:numPr>
        <w:contextualSpacing/>
        <w:jc w:val="both"/>
        <w:rPr>
          <w:rFonts w:ascii="Open Sans" w:hAnsi="Open Sans" w:cs="Open Sans"/>
          <w:sz w:val="22"/>
          <w:szCs w:val="22"/>
        </w:rPr>
      </w:pPr>
      <w:r w:rsidRPr="002B5307">
        <w:rPr>
          <w:rFonts w:ascii="Open Sans" w:hAnsi="Open Sans" w:cs="Open Sans"/>
          <w:sz w:val="22"/>
          <w:szCs w:val="22"/>
        </w:rPr>
        <w:t>umowę o podwykonawstwo zamierza zawrzeć P</w:t>
      </w:r>
      <w:r w:rsidR="00815950" w:rsidRPr="002B5307">
        <w:rPr>
          <w:rFonts w:ascii="Open Sans" w:hAnsi="Open Sans" w:cs="Open Sans"/>
          <w:sz w:val="22"/>
          <w:szCs w:val="22"/>
        </w:rPr>
        <w:t xml:space="preserve">odwykonawca robót budowlanych </w:t>
      </w:r>
      <w:r w:rsidRPr="002B5307">
        <w:rPr>
          <w:rFonts w:ascii="Open Sans" w:hAnsi="Open Sans" w:cs="Open Sans"/>
          <w:sz w:val="22"/>
          <w:szCs w:val="22"/>
        </w:rPr>
        <w:t>zaakceptowany zgodnie z ust</w:t>
      </w:r>
      <w:r w:rsidR="004D7878" w:rsidRPr="002B5307">
        <w:rPr>
          <w:rFonts w:ascii="Open Sans" w:hAnsi="Open Sans" w:cs="Open Sans"/>
          <w:sz w:val="22"/>
          <w:szCs w:val="22"/>
        </w:rPr>
        <w:t>.</w:t>
      </w:r>
      <w:r w:rsidRPr="002B5307">
        <w:rPr>
          <w:rFonts w:ascii="Open Sans" w:hAnsi="Open Sans" w:cs="Open Sans"/>
          <w:sz w:val="22"/>
          <w:szCs w:val="22"/>
        </w:rPr>
        <w:t xml:space="preserve"> </w:t>
      </w:r>
      <w:r w:rsidR="000A1880" w:rsidRPr="002B5307">
        <w:rPr>
          <w:rFonts w:ascii="Open Sans" w:hAnsi="Open Sans" w:cs="Open Sans"/>
          <w:sz w:val="22"/>
          <w:szCs w:val="22"/>
        </w:rPr>
        <w:t xml:space="preserve">5 </w:t>
      </w:r>
      <w:r w:rsidRPr="002B5307">
        <w:rPr>
          <w:rFonts w:ascii="Open Sans" w:hAnsi="Open Sans" w:cs="Open Sans"/>
          <w:sz w:val="22"/>
          <w:szCs w:val="22"/>
        </w:rPr>
        <w:t xml:space="preserve">lub </w:t>
      </w:r>
      <w:r w:rsidR="000A1880" w:rsidRPr="002B5307">
        <w:rPr>
          <w:rFonts w:ascii="Open Sans" w:hAnsi="Open Sans" w:cs="Open Sans"/>
          <w:sz w:val="22"/>
          <w:szCs w:val="22"/>
        </w:rPr>
        <w:t>6</w:t>
      </w:r>
      <w:r w:rsidRPr="002B5307">
        <w:rPr>
          <w:rFonts w:ascii="Open Sans" w:hAnsi="Open Sans" w:cs="Open Sans"/>
          <w:sz w:val="22"/>
          <w:szCs w:val="22"/>
        </w:rPr>
        <w:t>.</w:t>
      </w:r>
    </w:p>
    <w:p w14:paraId="41D72612" w14:textId="77777777" w:rsidR="004D7878" w:rsidRPr="002B5307" w:rsidRDefault="004D7878" w:rsidP="00D468CF">
      <w:pPr>
        <w:numPr>
          <w:ilvl w:val="0"/>
          <w:numId w:val="17"/>
        </w:numPr>
        <w:ind w:left="284" w:hanging="284"/>
        <w:contextualSpacing/>
        <w:jc w:val="both"/>
        <w:rPr>
          <w:rFonts w:ascii="Open Sans" w:hAnsi="Open Sans" w:cs="Open Sans"/>
          <w:sz w:val="22"/>
          <w:szCs w:val="22"/>
        </w:rPr>
      </w:pPr>
      <w:r w:rsidRPr="002B5307">
        <w:rPr>
          <w:rFonts w:ascii="Open Sans" w:hAnsi="Open Sans" w:cs="Open Sans"/>
          <w:sz w:val="22"/>
          <w:szCs w:val="22"/>
        </w:rPr>
        <w:t>Projekt umowy o podwykonawstwo powinien</w:t>
      </w:r>
      <w:r w:rsidR="00724246" w:rsidRPr="002B5307">
        <w:rPr>
          <w:rFonts w:ascii="Open Sans" w:hAnsi="Open Sans" w:cs="Open Sans"/>
          <w:sz w:val="22"/>
          <w:szCs w:val="22"/>
        </w:rPr>
        <w:t xml:space="preserve"> wypełniać wymagania </w:t>
      </w:r>
      <w:r w:rsidR="0055430F" w:rsidRPr="002B5307">
        <w:rPr>
          <w:rFonts w:ascii="Open Sans" w:hAnsi="Open Sans" w:cs="Open Sans"/>
          <w:sz w:val="22"/>
          <w:szCs w:val="22"/>
        </w:rPr>
        <w:t xml:space="preserve">dla </w:t>
      </w:r>
      <w:r w:rsidR="00724246" w:rsidRPr="002B5307">
        <w:rPr>
          <w:rFonts w:ascii="Open Sans" w:hAnsi="Open Sans" w:cs="Open Sans"/>
          <w:sz w:val="22"/>
          <w:szCs w:val="22"/>
        </w:rPr>
        <w:t xml:space="preserve">umowy </w:t>
      </w:r>
      <w:r w:rsidR="005A2990">
        <w:rPr>
          <w:rFonts w:ascii="Open Sans" w:hAnsi="Open Sans" w:cs="Open Sans"/>
          <w:sz w:val="22"/>
          <w:szCs w:val="22"/>
        </w:rPr>
        <w:br/>
      </w:r>
      <w:r w:rsidR="00724246" w:rsidRPr="002B5307">
        <w:rPr>
          <w:rFonts w:ascii="Open Sans" w:hAnsi="Open Sans" w:cs="Open Sans"/>
          <w:sz w:val="22"/>
          <w:szCs w:val="22"/>
        </w:rPr>
        <w:t>o podwykonawstwo określone w</w:t>
      </w:r>
      <w:r w:rsidR="00026DD8" w:rsidRPr="002B5307">
        <w:rPr>
          <w:rFonts w:ascii="Open Sans" w:hAnsi="Open Sans" w:cs="Open Sans"/>
          <w:sz w:val="22"/>
          <w:szCs w:val="22"/>
        </w:rPr>
        <w:t xml:space="preserve"> SIWZ oraz</w:t>
      </w:r>
      <w:r w:rsidR="00724246" w:rsidRPr="002B5307">
        <w:rPr>
          <w:rFonts w:ascii="Open Sans" w:hAnsi="Open Sans" w:cs="Open Sans"/>
          <w:sz w:val="22"/>
          <w:szCs w:val="22"/>
        </w:rPr>
        <w:t xml:space="preserve"> § </w:t>
      </w:r>
      <w:r w:rsidR="000A1880" w:rsidRPr="002B5307">
        <w:rPr>
          <w:rFonts w:ascii="Open Sans" w:hAnsi="Open Sans" w:cs="Open Sans"/>
          <w:sz w:val="22"/>
          <w:szCs w:val="22"/>
        </w:rPr>
        <w:t xml:space="preserve">16 </w:t>
      </w:r>
      <w:r w:rsidR="00026DD8" w:rsidRPr="002B5307">
        <w:rPr>
          <w:rFonts w:ascii="Open Sans" w:hAnsi="Open Sans" w:cs="Open Sans"/>
          <w:sz w:val="22"/>
          <w:szCs w:val="22"/>
        </w:rPr>
        <w:t>umowy</w:t>
      </w:r>
      <w:r w:rsidR="00724246" w:rsidRPr="002B5307">
        <w:rPr>
          <w:rFonts w:ascii="Open Sans" w:hAnsi="Open Sans" w:cs="Open Sans"/>
          <w:sz w:val="22"/>
          <w:szCs w:val="22"/>
        </w:rPr>
        <w:t>.</w:t>
      </w:r>
      <w:r w:rsidRPr="002B5307">
        <w:rPr>
          <w:rFonts w:ascii="Open Sans" w:hAnsi="Open Sans" w:cs="Open Sans"/>
          <w:sz w:val="22"/>
          <w:szCs w:val="22"/>
        </w:rPr>
        <w:t xml:space="preserve"> </w:t>
      </w:r>
    </w:p>
    <w:p w14:paraId="75DC68B0" w14:textId="77777777" w:rsidR="004D7878" w:rsidRPr="002B5307" w:rsidRDefault="000673C1" w:rsidP="00D468CF">
      <w:pPr>
        <w:numPr>
          <w:ilvl w:val="0"/>
          <w:numId w:val="17"/>
        </w:numPr>
        <w:ind w:left="284" w:hanging="284"/>
        <w:contextualSpacing/>
        <w:jc w:val="both"/>
        <w:rPr>
          <w:rFonts w:ascii="Open Sans" w:hAnsi="Open Sans" w:cs="Open Sans"/>
          <w:sz w:val="22"/>
          <w:szCs w:val="22"/>
        </w:rPr>
      </w:pPr>
      <w:r w:rsidRPr="002B5307">
        <w:rPr>
          <w:rFonts w:ascii="Open Sans" w:hAnsi="Open Sans" w:cs="Open Sans"/>
          <w:sz w:val="22"/>
          <w:szCs w:val="22"/>
        </w:rPr>
        <w:t>Zamawiający w terminie 1</w:t>
      </w:r>
      <w:r w:rsidR="00954B0C" w:rsidRPr="002B5307">
        <w:rPr>
          <w:rFonts w:ascii="Open Sans" w:hAnsi="Open Sans" w:cs="Open Sans"/>
          <w:sz w:val="22"/>
          <w:szCs w:val="22"/>
        </w:rPr>
        <w:t>4</w:t>
      </w:r>
      <w:r w:rsidRPr="002B5307">
        <w:rPr>
          <w:rFonts w:ascii="Open Sans" w:hAnsi="Open Sans" w:cs="Open Sans"/>
          <w:sz w:val="22"/>
          <w:szCs w:val="22"/>
        </w:rPr>
        <w:t xml:space="preserve"> dni od otrzymania projektu umowy o podwykonawstwo, </w:t>
      </w:r>
      <w:r w:rsidR="005A2990">
        <w:rPr>
          <w:rFonts w:ascii="Open Sans" w:hAnsi="Open Sans" w:cs="Open Sans"/>
          <w:sz w:val="22"/>
          <w:szCs w:val="22"/>
        </w:rPr>
        <w:br/>
      </w:r>
      <w:r w:rsidRPr="002B5307">
        <w:rPr>
          <w:rFonts w:ascii="Open Sans" w:hAnsi="Open Sans" w:cs="Open Sans"/>
          <w:sz w:val="22"/>
          <w:szCs w:val="22"/>
        </w:rPr>
        <w:t>o jakiej mowa w ust</w:t>
      </w:r>
      <w:r w:rsidR="00ED2816" w:rsidRPr="002B5307">
        <w:rPr>
          <w:rFonts w:ascii="Open Sans" w:hAnsi="Open Sans" w:cs="Open Sans"/>
          <w:sz w:val="22"/>
          <w:szCs w:val="22"/>
        </w:rPr>
        <w:t>.</w:t>
      </w:r>
      <w:r w:rsidRPr="002B5307">
        <w:rPr>
          <w:rFonts w:ascii="Open Sans" w:hAnsi="Open Sans" w:cs="Open Sans"/>
          <w:sz w:val="22"/>
          <w:szCs w:val="22"/>
        </w:rPr>
        <w:t xml:space="preserve"> 1 lub us</w:t>
      </w:r>
      <w:r w:rsidR="00ED2816" w:rsidRPr="002B5307">
        <w:rPr>
          <w:rFonts w:ascii="Open Sans" w:hAnsi="Open Sans" w:cs="Open Sans"/>
          <w:sz w:val="22"/>
          <w:szCs w:val="22"/>
        </w:rPr>
        <w:t>t.</w:t>
      </w:r>
      <w:r w:rsidRPr="002B5307">
        <w:rPr>
          <w:rFonts w:ascii="Open Sans" w:hAnsi="Open Sans" w:cs="Open Sans"/>
          <w:sz w:val="22"/>
          <w:szCs w:val="22"/>
        </w:rPr>
        <w:t xml:space="preserve"> 2</w:t>
      </w:r>
      <w:r w:rsidR="004D7878" w:rsidRPr="002B5307">
        <w:rPr>
          <w:rFonts w:ascii="Open Sans" w:hAnsi="Open Sans" w:cs="Open Sans"/>
          <w:sz w:val="22"/>
          <w:szCs w:val="22"/>
        </w:rPr>
        <w:t>,</w:t>
      </w:r>
      <w:r w:rsidRPr="002B5307">
        <w:rPr>
          <w:rFonts w:ascii="Open Sans" w:hAnsi="Open Sans" w:cs="Open Sans"/>
          <w:sz w:val="22"/>
          <w:szCs w:val="22"/>
        </w:rPr>
        <w:t xml:space="preserve"> zobowiązany jest zgłosić zastrzeżenia do przedłożonego projektu umowy. Brak zastrzeżeń uważa się za akceptację projektu umowy przez Zamawiającego.</w:t>
      </w:r>
    </w:p>
    <w:p w14:paraId="23A91436" w14:textId="77777777" w:rsidR="00E1414F" w:rsidRPr="002B5307" w:rsidRDefault="00815950" w:rsidP="00D468CF">
      <w:pPr>
        <w:numPr>
          <w:ilvl w:val="0"/>
          <w:numId w:val="17"/>
        </w:numPr>
        <w:ind w:left="284" w:hanging="284"/>
        <w:contextualSpacing/>
        <w:jc w:val="both"/>
        <w:rPr>
          <w:rFonts w:ascii="Open Sans" w:hAnsi="Open Sans" w:cs="Open Sans"/>
          <w:sz w:val="22"/>
          <w:szCs w:val="22"/>
        </w:rPr>
      </w:pPr>
      <w:r w:rsidRPr="002B5307">
        <w:rPr>
          <w:rFonts w:ascii="Open Sans" w:hAnsi="Open Sans" w:cs="Open Sans"/>
          <w:sz w:val="22"/>
          <w:szCs w:val="22"/>
        </w:rPr>
        <w:t xml:space="preserve">Wykonawca, </w:t>
      </w:r>
      <w:r w:rsidR="000673C1" w:rsidRPr="002B5307">
        <w:rPr>
          <w:rFonts w:ascii="Open Sans" w:hAnsi="Open Sans" w:cs="Open Sans"/>
          <w:sz w:val="22"/>
          <w:szCs w:val="22"/>
        </w:rPr>
        <w:t>Podwykonawca lub Dalszy Podwykonawca zamówienia na roboty budowlane przedkłada Zamawiającemu poświadczoną za zgodność z oryginałem kopię zawartej umowy, której przedmiotem są roboty budowlane w terminie 7 dni od dnia jej zawarcia. W ciągu kolejnych 1</w:t>
      </w:r>
      <w:r w:rsidR="00954B0C" w:rsidRPr="002B5307">
        <w:rPr>
          <w:rFonts w:ascii="Open Sans" w:hAnsi="Open Sans" w:cs="Open Sans"/>
          <w:sz w:val="22"/>
          <w:szCs w:val="22"/>
        </w:rPr>
        <w:t>4</w:t>
      </w:r>
      <w:r w:rsidR="000673C1" w:rsidRPr="002B5307">
        <w:rPr>
          <w:rFonts w:ascii="Open Sans" w:hAnsi="Open Sans" w:cs="Open Sans"/>
          <w:sz w:val="22"/>
          <w:szCs w:val="22"/>
        </w:rPr>
        <w:t xml:space="preserve"> dni od otrzymania Zamawiający zgłasza Wykonawcy, Podwykonawcy lub Dalszemu Podwykonawcy sprzeciw do umowy, jeżeli jej postanowienia nie są zgodne </w:t>
      </w:r>
      <w:r w:rsidR="00026DD8" w:rsidRPr="002B5307">
        <w:rPr>
          <w:rFonts w:ascii="Open Sans" w:hAnsi="Open Sans" w:cs="Open Sans"/>
          <w:sz w:val="22"/>
          <w:szCs w:val="22"/>
        </w:rPr>
        <w:t xml:space="preserve">z </w:t>
      </w:r>
      <w:r w:rsidR="000673C1" w:rsidRPr="002B5307">
        <w:rPr>
          <w:rFonts w:ascii="Open Sans" w:hAnsi="Open Sans" w:cs="Open Sans"/>
          <w:sz w:val="22"/>
          <w:szCs w:val="22"/>
        </w:rPr>
        <w:t xml:space="preserve">wymaganiami określonymi </w:t>
      </w:r>
      <w:r w:rsidR="00026DD8" w:rsidRPr="002B5307">
        <w:rPr>
          <w:rFonts w:ascii="Open Sans" w:hAnsi="Open Sans" w:cs="Open Sans"/>
          <w:sz w:val="22"/>
          <w:szCs w:val="22"/>
        </w:rPr>
        <w:t xml:space="preserve">w SIWZ lub </w:t>
      </w:r>
      <w:r w:rsidR="000673C1" w:rsidRPr="002B5307">
        <w:rPr>
          <w:rFonts w:ascii="Open Sans" w:hAnsi="Open Sans" w:cs="Open Sans"/>
          <w:bCs/>
          <w:sz w:val="22"/>
          <w:szCs w:val="22"/>
        </w:rPr>
        <w:t>§</w:t>
      </w:r>
      <w:r w:rsidR="000673C1" w:rsidRPr="002B5307">
        <w:rPr>
          <w:rFonts w:ascii="Open Sans" w:hAnsi="Open Sans" w:cs="Open Sans"/>
          <w:sz w:val="22"/>
          <w:szCs w:val="22"/>
        </w:rPr>
        <w:t xml:space="preserve"> </w:t>
      </w:r>
      <w:r w:rsidR="000A1880" w:rsidRPr="002B5307">
        <w:rPr>
          <w:rFonts w:ascii="Open Sans" w:hAnsi="Open Sans" w:cs="Open Sans"/>
          <w:bCs/>
          <w:sz w:val="22"/>
          <w:szCs w:val="22"/>
        </w:rPr>
        <w:t>16</w:t>
      </w:r>
      <w:r w:rsidR="005A2990">
        <w:rPr>
          <w:rFonts w:ascii="Open Sans" w:hAnsi="Open Sans" w:cs="Open Sans"/>
          <w:bCs/>
          <w:sz w:val="22"/>
          <w:szCs w:val="22"/>
        </w:rPr>
        <w:t xml:space="preserve"> </w:t>
      </w:r>
      <w:r w:rsidR="00DA37B5" w:rsidRPr="002B5307">
        <w:rPr>
          <w:rFonts w:ascii="Open Sans" w:hAnsi="Open Sans" w:cs="Open Sans"/>
          <w:bCs/>
          <w:sz w:val="22"/>
          <w:szCs w:val="22"/>
        </w:rPr>
        <w:t>umowy</w:t>
      </w:r>
      <w:r w:rsidR="000673C1" w:rsidRPr="002B5307">
        <w:rPr>
          <w:rFonts w:ascii="Open Sans" w:hAnsi="Open Sans" w:cs="Open Sans"/>
          <w:sz w:val="22"/>
          <w:szCs w:val="22"/>
        </w:rPr>
        <w:t>. Brak sprzeciwu oznacza akceptację umowy.</w:t>
      </w:r>
    </w:p>
    <w:p w14:paraId="2879213A" w14:textId="77777777" w:rsidR="00455744" w:rsidRPr="002B5307" w:rsidRDefault="000673C1" w:rsidP="00D468CF">
      <w:pPr>
        <w:numPr>
          <w:ilvl w:val="0"/>
          <w:numId w:val="17"/>
        </w:numPr>
        <w:ind w:left="284" w:hanging="284"/>
        <w:contextualSpacing/>
        <w:jc w:val="both"/>
        <w:rPr>
          <w:rFonts w:ascii="Open Sans" w:hAnsi="Open Sans" w:cs="Open Sans"/>
          <w:sz w:val="22"/>
          <w:szCs w:val="22"/>
        </w:rPr>
      </w:pPr>
      <w:r w:rsidRPr="002B5307">
        <w:rPr>
          <w:rFonts w:ascii="Open Sans" w:hAnsi="Open Sans" w:cs="Open Sans"/>
          <w:sz w:val="22"/>
          <w:szCs w:val="22"/>
        </w:rPr>
        <w:t>W przypadku</w:t>
      </w:r>
      <w:r w:rsidR="00026DD8" w:rsidRPr="002B5307">
        <w:rPr>
          <w:rFonts w:ascii="Open Sans" w:hAnsi="Open Sans" w:cs="Open Sans"/>
          <w:sz w:val="22"/>
          <w:szCs w:val="22"/>
        </w:rPr>
        <w:t>,</w:t>
      </w:r>
      <w:r w:rsidRPr="002B5307">
        <w:rPr>
          <w:rFonts w:ascii="Open Sans" w:hAnsi="Open Sans" w:cs="Open Sans"/>
          <w:sz w:val="22"/>
          <w:szCs w:val="22"/>
        </w:rPr>
        <w:t xml:space="preserve"> gdy przedmiotem umów o podwykonawstwo zawieranych przez Wykonawcę Podwykonawcę lub Dalszego Podwykonawcę są dostawy lub usługi, Wykonawca, Podwykonawca lub Dalszy Podwykonawca jest zobowiązany dostarczyć Zamawiającemu poświadczoną za zgodność z oryginałem kopię zawartej umowy w terminie 7 dni od dnia jej zawarcia, jeżeli jej wartość przekracza 0,5% wartości umowy w sprawie zamówienia publicznego lub jeśli wartość umowy o podwykonawstwo jest większa niż</w:t>
      </w:r>
      <w:r w:rsidR="00DA37B5" w:rsidRPr="002B5307">
        <w:rPr>
          <w:rFonts w:ascii="Open Sans" w:hAnsi="Open Sans" w:cs="Open Sans"/>
          <w:sz w:val="22"/>
          <w:szCs w:val="22"/>
        </w:rPr>
        <w:t xml:space="preserve"> </w:t>
      </w:r>
      <w:r w:rsidRPr="002B5307">
        <w:rPr>
          <w:rFonts w:ascii="Open Sans" w:hAnsi="Open Sans" w:cs="Open Sans"/>
          <w:sz w:val="22"/>
          <w:szCs w:val="22"/>
        </w:rPr>
        <w:t>50</w:t>
      </w:r>
      <w:r w:rsidR="00DA37B5" w:rsidRPr="002B5307">
        <w:rPr>
          <w:rFonts w:ascii="Open Sans" w:hAnsi="Open Sans" w:cs="Open Sans"/>
          <w:sz w:val="22"/>
          <w:szCs w:val="22"/>
        </w:rPr>
        <w:t>.</w:t>
      </w:r>
      <w:r w:rsidRPr="002B5307">
        <w:rPr>
          <w:rFonts w:ascii="Open Sans" w:hAnsi="Open Sans" w:cs="Open Sans"/>
          <w:sz w:val="22"/>
          <w:szCs w:val="22"/>
        </w:rPr>
        <w:t>000,</w:t>
      </w:r>
      <w:r w:rsidR="00DA37B5" w:rsidRPr="002B5307">
        <w:rPr>
          <w:rFonts w:ascii="Open Sans" w:hAnsi="Open Sans" w:cs="Open Sans"/>
          <w:sz w:val="22"/>
          <w:szCs w:val="22"/>
        </w:rPr>
        <w:t>00</w:t>
      </w:r>
      <w:r w:rsidRPr="002B5307">
        <w:rPr>
          <w:rFonts w:ascii="Open Sans" w:hAnsi="Open Sans" w:cs="Open Sans"/>
          <w:sz w:val="22"/>
          <w:szCs w:val="22"/>
        </w:rPr>
        <w:t xml:space="preserve"> zł</w:t>
      </w:r>
      <w:r w:rsidR="00455744" w:rsidRPr="002B5307">
        <w:rPr>
          <w:rFonts w:ascii="Open Sans" w:hAnsi="Open Sans" w:cs="Open Sans"/>
          <w:sz w:val="22"/>
          <w:szCs w:val="22"/>
        </w:rPr>
        <w:t>.</w:t>
      </w:r>
    </w:p>
    <w:p w14:paraId="49FC7E18" w14:textId="77777777" w:rsidR="00DA37B5" w:rsidRPr="002B5307" w:rsidRDefault="000673C1" w:rsidP="00D468CF">
      <w:pPr>
        <w:numPr>
          <w:ilvl w:val="0"/>
          <w:numId w:val="17"/>
        </w:numPr>
        <w:ind w:left="284" w:hanging="284"/>
        <w:contextualSpacing/>
        <w:jc w:val="both"/>
        <w:rPr>
          <w:rFonts w:ascii="Open Sans" w:hAnsi="Open Sans" w:cs="Open Sans"/>
          <w:sz w:val="22"/>
          <w:szCs w:val="22"/>
        </w:rPr>
      </w:pPr>
      <w:r w:rsidRPr="002B5307">
        <w:rPr>
          <w:rFonts w:ascii="Open Sans" w:hAnsi="Open Sans" w:cs="Open Sans"/>
          <w:sz w:val="22"/>
          <w:szCs w:val="22"/>
        </w:rPr>
        <w:t>Postanowienia ust</w:t>
      </w:r>
      <w:r w:rsidR="00DA37B5" w:rsidRPr="002B5307">
        <w:rPr>
          <w:rFonts w:ascii="Open Sans" w:hAnsi="Open Sans" w:cs="Open Sans"/>
          <w:sz w:val="22"/>
          <w:szCs w:val="22"/>
        </w:rPr>
        <w:t>.</w:t>
      </w:r>
      <w:r w:rsidRPr="002B5307">
        <w:rPr>
          <w:rFonts w:ascii="Open Sans" w:hAnsi="Open Sans" w:cs="Open Sans"/>
          <w:sz w:val="22"/>
          <w:szCs w:val="22"/>
        </w:rPr>
        <w:t xml:space="preserve"> 1-</w:t>
      </w:r>
      <w:r w:rsidR="007E6A7C" w:rsidRPr="002B5307">
        <w:rPr>
          <w:rFonts w:ascii="Open Sans" w:hAnsi="Open Sans" w:cs="Open Sans"/>
          <w:sz w:val="22"/>
          <w:szCs w:val="22"/>
        </w:rPr>
        <w:t xml:space="preserve">7 </w:t>
      </w:r>
      <w:r w:rsidRPr="002B5307">
        <w:rPr>
          <w:rFonts w:ascii="Open Sans" w:hAnsi="Open Sans" w:cs="Open Sans"/>
          <w:sz w:val="22"/>
          <w:szCs w:val="22"/>
        </w:rPr>
        <w:t>mają odpowiednie zastosowanie do zmian umowy</w:t>
      </w:r>
      <w:r w:rsidR="00455744" w:rsidRPr="002B5307">
        <w:rPr>
          <w:rFonts w:ascii="Open Sans" w:hAnsi="Open Sans" w:cs="Open Sans"/>
          <w:sz w:val="22"/>
          <w:szCs w:val="22"/>
        </w:rPr>
        <w:t xml:space="preserve"> </w:t>
      </w:r>
      <w:r w:rsidRPr="002B5307">
        <w:rPr>
          <w:rFonts w:ascii="Open Sans" w:hAnsi="Open Sans" w:cs="Open Sans"/>
          <w:sz w:val="22"/>
          <w:szCs w:val="22"/>
        </w:rPr>
        <w:t>o podwykonawstwo.</w:t>
      </w:r>
    </w:p>
    <w:p w14:paraId="767E3841" w14:textId="77777777" w:rsidR="000673C1" w:rsidRPr="002B5307" w:rsidRDefault="000673C1" w:rsidP="00D468CF">
      <w:pPr>
        <w:numPr>
          <w:ilvl w:val="0"/>
          <w:numId w:val="17"/>
        </w:numPr>
        <w:ind w:left="284" w:hanging="284"/>
        <w:contextualSpacing/>
        <w:jc w:val="both"/>
        <w:rPr>
          <w:rFonts w:ascii="Open Sans" w:hAnsi="Open Sans" w:cs="Open Sans"/>
          <w:sz w:val="22"/>
          <w:szCs w:val="22"/>
        </w:rPr>
      </w:pPr>
      <w:r w:rsidRPr="002B5307">
        <w:rPr>
          <w:rFonts w:ascii="Open Sans" w:hAnsi="Open Sans" w:cs="Open Sans"/>
          <w:sz w:val="22"/>
          <w:szCs w:val="22"/>
        </w:rPr>
        <w:t>Wykonawca jest zobowiązany do zapewnienia przestrzegania w umowach zawieranych przez Podwykonawców i Dalszych Podwykonawców zasad zawierania umów</w:t>
      </w:r>
      <w:r w:rsidR="00DA37B5" w:rsidRPr="002B5307">
        <w:rPr>
          <w:rFonts w:ascii="Open Sans" w:hAnsi="Open Sans" w:cs="Open Sans"/>
          <w:sz w:val="22"/>
          <w:szCs w:val="22"/>
        </w:rPr>
        <w:t>,</w:t>
      </w:r>
      <w:r w:rsidRPr="002B5307">
        <w:rPr>
          <w:rFonts w:ascii="Open Sans" w:hAnsi="Open Sans" w:cs="Open Sans"/>
          <w:sz w:val="22"/>
          <w:szCs w:val="22"/>
        </w:rPr>
        <w:t xml:space="preserve"> o jakich mowa w ust</w:t>
      </w:r>
      <w:r w:rsidR="00DA37B5" w:rsidRPr="002B5307">
        <w:rPr>
          <w:rFonts w:ascii="Open Sans" w:hAnsi="Open Sans" w:cs="Open Sans"/>
          <w:sz w:val="22"/>
          <w:szCs w:val="22"/>
        </w:rPr>
        <w:t>.</w:t>
      </w:r>
      <w:r w:rsidRPr="002B5307">
        <w:rPr>
          <w:rFonts w:ascii="Open Sans" w:hAnsi="Open Sans" w:cs="Open Sans"/>
          <w:sz w:val="22"/>
          <w:szCs w:val="22"/>
        </w:rPr>
        <w:t xml:space="preserve"> 1-</w:t>
      </w:r>
      <w:r w:rsidR="009C258D" w:rsidRPr="002B5307">
        <w:rPr>
          <w:rFonts w:ascii="Open Sans" w:hAnsi="Open Sans" w:cs="Open Sans"/>
          <w:sz w:val="22"/>
          <w:szCs w:val="22"/>
        </w:rPr>
        <w:t xml:space="preserve">7 </w:t>
      </w:r>
      <w:r w:rsidRPr="002B5307">
        <w:rPr>
          <w:rFonts w:ascii="Open Sans" w:hAnsi="Open Sans" w:cs="Open Sans"/>
          <w:sz w:val="22"/>
          <w:szCs w:val="22"/>
        </w:rPr>
        <w:t xml:space="preserve">oraz wymagań dotyczących umów o podwykonawstwo określonych w </w:t>
      </w:r>
      <w:r w:rsidRPr="002B5307">
        <w:rPr>
          <w:rFonts w:ascii="Open Sans" w:hAnsi="Open Sans" w:cs="Open Sans"/>
          <w:bCs/>
          <w:sz w:val="22"/>
          <w:szCs w:val="22"/>
        </w:rPr>
        <w:t>§</w:t>
      </w:r>
      <w:r w:rsidRPr="002B5307">
        <w:rPr>
          <w:rFonts w:ascii="Open Sans" w:hAnsi="Open Sans" w:cs="Open Sans"/>
          <w:sz w:val="22"/>
          <w:szCs w:val="22"/>
        </w:rPr>
        <w:t xml:space="preserve"> </w:t>
      </w:r>
      <w:r w:rsidR="000A1880" w:rsidRPr="002B5307">
        <w:rPr>
          <w:rFonts w:ascii="Open Sans" w:hAnsi="Open Sans" w:cs="Open Sans"/>
          <w:bCs/>
          <w:sz w:val="22"/>
          <w:szCs w:val="22"/>
        </w:rPr>
        <w:t xml:space="preserve">16 </w:t>
      </w:r>
      <w:r w:rsidR="00026DD8" w:rsidRPr="002B5307">
        <w:rPr>
          <w:rFonts w:ascii="Open Sans" w:hAnsi="Open Sans" w:cs="Open Sans"/>
          <w:bCs/>
          <w:sz w:val="22"/>
          <w:szCs w:val="22"/>
        </w:rPr>
        <w:t>umowy</w:t>
      </w:r>
      <w:r w:rsidRPr="002B5307">
        <w:rPr>
          <w:rFonts w:ascii="Open Sans" w:hAnsi="Open Sans" w:cs="Open Sans"/>
          <w:bCs/>
          <w:sz w:val="22"/>
          <w:szCs w:val="22"/>
        </w:rPr>
        <w:t>.</w:t>
      </w:r>
    </w:p>
    <w:p w14:paraId="63411823" w14:textId="77777777" w:rsidR="002E608D" w:rsidRPr="002B5307" w:rsidRDefault="002E608D" w:rsidP="00D468CF">
      <w:pPr>
        <w:numPr>
          <w:ilvl w:val="0"/>
          <w:numId w:val="17"/>
        </w:numPr>
        <w:ind w:left="284" w:hanging="426"/>
        <w:contextualSpacing/>
        <w:jc w:val="both"/>
        <w:rPr>
          <w:rFonts w:ascii="Open Sans" w:hAnsi="Open Sans" w:cs="Open Sans"/>
          <w:sz w:val="22"/>
          <w:szCs w:val="22"/>
        </w:rPr>
      </w:pPr>
      <w:r w:rsidRPr="002B5307">
        <w:rPr>
          <w:rFonts w:ascii="Open Sans" w:hAnsi="Open Sans" w:cs="Open Sans"/>
          <w:sz w:val="22"/>
          <w:szCs w:val="22"/>
        </w:rPr>
        <w:t xml:space="preserve">Bieg terminu, o którym mowa w ust. </w:t>
      </w:r>
      <w:r w:rsidR="000A1880" w:rsidRPr="002B5307">
        <w:rPr>
          <w:rFonts w:ascii="Open Sans" w:hAnsi="Open Sans" w:cs="Open Sans"/>
          <w:sz w:val="22"/>
          <w:szCs w:val="22"/>
        </w:rPr>
        <w:t>5</w:t>
      </w:r>
      <w:r w:rsidRPr="002B5307">
        <w:rPr>
          <w:rFonts w:ascii="Open Sans" w:hAnsi="Open Sans" w:cs="Open Sans"/>
          <w:sz w:val="22"/>
          <w:szCs w:val="22"/>
        </w:rPr>
        <w:t>, rozpoczyna się w dniu otrzymania przez Zamawiającego projektu umowy, który należy złożyć w siedzibie Zamawiającego (80-560 Gdańsk, ul. Żaglowa 11, II piętro, pok. 203 - kancelaria), przesłać faksem na nr 58 320 51 05 lub przesłać w wersji elektronicznej na adresy e-mail: sekretariat@drmg.gdansk.pl, bzp-</w:t>
      </w:r>
      <w:r w:rsidRPr="002B5307">
        <w:rPr>
          <w:rFonts w:ascii="Open Sans" w:hAnsi="Open Sans" w:cs="Open Sans"/>
          <w:sz w:val="22"/>
          <w:szCs w:val="22"/>
        </w:rPr>
        <w:lastRenderedPageBreak/>
        <w:t>umowy@drmg.gdansk.pl.</w:t>
      </w:r>
    </w:p>
    <w:p w14:paraId="5347E0BD" w14:textId="77777777" w:rsidR="0046386F" w:rsidRPr="002B5307" w:rsidRDefault="0046386F" w:rsidP="00D468CF">
      <w:pPr>
        <w:numPr>
          <w:ilvl w:val="0"/>
          <w:numId w:val="17"/>
        </w:numPr>
        <w:ind w:left="284" w:hanging="426"/>
        <w:contextualSpacing/>
        <w:jc w:val="both"/>
        <w:rPr>
          <w:rFonts w:ascii="Open Sans" w:hAnsi="Open Sans" w:cs="Open Sans"/>
          <w:sz w:val="22"/>
          <w:szCs w:val="22"/>
        </w:rPr>
      </w:pPr>
      <w:r w:rsidRPr="002B5307">
        <w:rPr>
          <w:rFonts w:ascii="Open Sans" w:hAnsi="Open Sans" w:cs="Open Sans"/>
          <w:sz w:val="22"/>
          <w:szCs w:val="22"/>
        </w:rPr>
        <w:t>Bieg terminu</w:t>
      </w:r>
      <w:r w:rsidR="00B4270E" w:rsidRPr="002B5307">
        <w:rPr>
          <w:rFonts w:ascii="Open Sans" w:hAnsi="Open Sans" w:cs="Open Sans"/>
          <w:sz w:val="22"/>
          <w:szCs w:val="22"/>
        </w:rPr>
        <w:t xml:space="preserve"> obowiązującego Zamawiającego</w:t>
      </w:r>
      <w:r w:rsidRPr="002B5307">
        <w:rPr>
          <w:rFonts w:ascii="Open Sans" w:hAnsi="Open Sans" w:cs="Open Sans"/>
          <w:sz w:val="22"/>
          <w:szCs w:val="22"/>
        </w:rPr>
        <w:t xml:space="preserve">, o którym mowa w ust. </w:t>
      </w:r>
      <w:r w:rsidR="000A1880" w:rsidRPr="002B5307">
        <w:rPr>
          <w:rFonts w:ascii="Open Sans" w:hAnsi="Open Sans" w:cs="Open Sans"/>
          <w:sz w:val="22"/>
          <w:szCs w:val="22"/>
        </w:rPr>
        <w:t>6</w:t>
      </w:r>
      <w:r w:rsidRPr="002B5307">
        <w:rPr>
          <w:rFonts w:ascii="Open Sans" w:hAnsi="Open Sans" w:cs="Open Sans"/>
          <w:sz w:val="22"/>
          <w:szCs w:val="22"/>
        </w:rPr>
        <w:t xml:space="preserve">, rozpoczyna się </w:t>
      </w:r>
      <w:r w:rsidR="005A2990">
        <w:rPr>
          <w:rFonts w:ascii="Open Sans" w:hAnsi="Open Sans" w:cs="Open Sans"/>
          <w:sz w:val="22"/>
          <w:szCs w:val="22"/>
        </w:rPr>
        <w:br/>
      </w:r>
      <w:r w:rsidRPr="002B5307">
        <w:rPr>
          <w:rFonts w:ascii="Open Sans" w:hAnsi="Open Sans" w:cs="Open Sans"/>
          <w:sz w:val="22"/>
          <w:szCs w:val="22"/>
        </w:rPr>
        <w:t xml:space="preserve">w dniu </w:t>
      </w:r>
      <w:r w:rsidR="004B09FB" w:rsidRPr="002B5307">
        <w:rPr>
          <w:rFonts w:ascii="Open Sans" w:hAnsi="Open Sans" w:cs="Open Sans"/>
          <w:sz w:val="22"/>
          <w:szCs w:val="22"/>
        </w:rPr>
        <w:t xml:space="preserve">otrzymania przez Zamawiającego kompletnego egzemplarza </w:t>
      </w:r>
      <w:r w:rsidRPr="002B5307">
        <w:rPr>
          <w:rFonts w:ascii="Open Sans" w:hAnsi="Open Sans" w:cs="Open Sans"/>
          <w:sz w:val="22"/>
          <w:szCs w:val="22"/>
        </w:rPr>
        <w:t>poświadczonej za zgodność z oryginałem kopii umowy</w:t>
      </w:r>
      <w:r w:rsidR="00B4270E" w:rsidRPr="002B5307">
        <w:rPr>
          <w:rFonts w:ascii="Open Sans" w:hAnsi="Open Sans" w:cs="Open Sans"/>
          <w:sz w:val="22"/>
          <w:szCs w:val="22"/>
        </w:rPr>
        <w:t>, którą należy złożyć</w:t>
      </w:r>
      <w:r w:rsidR="004B09FB" w:rsidRPr="002B5307">
        <w:rPr>
          <w:rFonts w:ascii="Open Sans" w:hAnsi="Open Sans" w:cs="Open Sans"/>
          <w:sz w:val="22"/>
          <w:szCs w:val="22"/>
        </w:rPr>
        <w:t xml:space="preserve"> </w:t>
      </w:r>
      <w:r w:rsidRPr="002B5307">
        <w:rPr>
          <w:rFonts w:ascii="Open Sans" w:hAnsi="Open Sans" w:cs="Open Sans"/>
          <w:sz w:val="22"/>
          <w:szCs w:val="22"/>
        </w:rPr>
        <w:t xml:space="preserve">w siedzibie </w:t>
      </w:r>
      <w:r w:rsidR="004B09FB" w:rsidRPr="002B5307">
        <w:rPr>
          <w:rFonts w:ascii="Open Sans" w:hAnsi="Open Sans" w:cs="Open Sans"/>
          <w:sz w:val="22"/>
          <w:szCs w:val="22"/>
        </w:rPr>
        <w:t xml:space="preserve">Zamawiającego </w:t>
      </w:r>
      <w:r w:rsidRPr="002B5307">
        <w:rPr>
          <w:rFonts w:ascii="Open Sans" w:hAnsi="Open Sans" w:cs="Open Sans"/>
          <w:sz w:val="22"/>
          <w:szCs w:val="22"/>
        </w:rPr>
        <w:t>(80-560 Gdańsk, ul. Żaglowa 11</w:t>
      </w:r>
      <w:r w:rsidR="004B09FB" w:rsidRPr="002B5307">
        <w:rPr>
          <w:rFonts w:ascii="Open Sans" w:hAnsi="Open Sans" w:cs="Open Sans"/>
          <w:sz w:val="22"/>
          <w:szCs w:val="22"/>
        </w:rPr>
        <w:t>, II piętro, pok. 203 - kancelaria</w:t>
      </w:r>
      <w:r w:rsidRPr="002B5307">
        <w:rPr>
          <w:rFonts w:ascii="Open Sans" w:hAnsi="Open Sans" w:cs="Open Sans"/>
          <w:sz w:val="22"/>
          <w:szCs w:val="22"/>
        </w:rPr>
        <w:t>)</w:t>
      </w:r>
      <w:r w:rsidR="00B4270E" w:rsidRPr="002B5307">
        <w:rPr>
          <w:rFonts w:ascii="Open Sans" w:hAnsi="Open Sans" w:cs="Open Sans"/>
          <w:sz w:val="22"/>
          <w:szCs w:val="22"/>
        </w:rPr>
        <w:t xml:space="preserve"> lub </w:t>
      </w:r>
      <w:r w:rsidR="004B09FB" w:rsidRPr="002B5307">
        <w:rPr>
          <w:rFonts w:ascii="Open Sans" w:hAnsi="Open Sans" w:cs="Open Sans"/>
          <w:sz w:val="22"/>
          <w:szCs w:val="22"/>
        </w:rPr>
        <w:t>przesła</w:t>
      </w:r>
      <w:r w:rsidR="00B4270E" w:rsidRPr="002B5307">
        <w:rPr>
          <w:rFonts w:ascii="Open Sans" w:hAnsi="Open Sans" w:cs="Open Sans"/>
          <w:sz w:val="22"/>
          <w:szCs w:val="22"/>
        </w:rPr>
        <w:t>ć</w:t>
      </w:r>
      <w:r w:rsidR="004B09FB" w:rsidRPr="002B5307">
        <w:rPr>
          <w:rFonts w:ascii="Open Sans" w:hAnsi="Open Sans" w:cs="Open Sans"/>
          <w:sz w:val="22"/>
          <w:szCs w:val="22"/>
        </w:rPr>
        <w:t xml:space="preserve"> na adres</w:t>
      </w:r>
      <w:r w:rsidR="00B4270E" w:rsidRPr="002B5307">
        <w:rPr>
          <w:rFonts w:ascii="Open Sans" w:hAnsi="Open Sans" w:cs="Open Sans"/>
          <w:sz w:val="22"/>
          <w:szCs w:val="22"/>
        </w:rPr>
        <w:t xml:space="preserve"> siedziby</w:t>
      </w:r>
      <w:r w:rsidR="004B09FB" w:rsidRPr="002B5307">
        <w:rPr>
          <w:rFonts w:ascii="Open Sans" w:hAnsi="Open Sans" w:cs="Open Sans"/>
          <w:sz w:val="22"/>
          <w:szCs w:val="22"/>
        </w:rPr>
        <w:t xml:space="preserve"> Zamawiającego za pośrednictwem poczty lub kuriera</w:t>
      </w:r>
      <w:r w:rsidRPr="002B5307">
        <w:rPr>
          <w:rFonts w:ascii="Open Sans" w:hAnsi="Open Sans" w:cs="Open Sans"/>
          <w:sz w:val="22"/>
          <w:szCs w:val="22"/>
        </w:rPr>
        <w:t>.</w:t>
      </w:r>
    </w:p>
    <w:p w14:paraId="07858D54" w14:textId="77777777" w:rsidR="00F87ABB" w:rsidRPr="002B5307" w:rsidRDefault="00F87ABB" w:rsidP="00D468CF">
      <w:pPr>
        <w:numPr>
          <w:ilvl w:val="0"/>
          <w:numId w:val="17"/>
        </w:numPr>
        <w:ind w:left="284" w:hanging="426"/>
        <w:contextualSpacing/>
        <w:jc w:val="both"/>
        <w:rPr>
          <w:rFonts w:ascii="Open Sans" w:hAnsi="Open Sans" w:cs="Open Sans"/>
          <w:sz w:val="22"/>
          <w:szCs w:val="22"/>
        </w:rPr>
      </w:pPr>
      <w:r w:rsidRPr="002B5307">
        <w:rPr>
          <w:rFonts w:ascii="Open Sans" w:hAnsi="Open Sans" w:cs="Open Sans"/>
          <w:sz w:val="22"/>
          <w:szCs w:val="22"/>
        </w:rPr>
        <w:t xml:space="preserve">Jeżeli powierzenie </w:t>
      </w:r>
      <w:r w:rsidR="009C258D" w:rsidRPr="002B5307">
        <w:rPr>
          <w:rFonts w:ascii="Open Sans" w:hAnsi="Open Sans" w:cs="Open Sans"/>
          <w:sz w:val="22"/>
          <w:szCs w:val="22"/>
        </w:rPr>
        <w:t>P</w:t>
      </w:r>
      <w:r w:rsidRPr="002B5307">
        <w:rPr>
          <w:rFonts w:ascii="Open Sans" w:hAnsi="Open Sans" w:cs="Open Sans"/>
          <w:sz w:val="22"/>
          <w:szCs w:val="22"/>
        </w:rPr>
        <w:t xml:space="preserve">odwykonawcy wykonania części zamówienia na roboty budowlane lub usługi następuje w trakcie jego realizacji, </w:t>
      </w:r>
      <w:r w:rsidR="00026DD8" w:rsidRPr="002B5307">
        <w:rPr>
          <w:rFonts w:ascii="Open Sans" w:hAnsi="Open Sans" w:cs="Open Sans"/>
          <w:sz w:val="22"/>
          <w:szCs w:val="22"/>
        </w:rPr>
        <w:t>W</w:t>
      </w:r>
      <w:r w:rsidRPr="002B5307">
        <w:rPr>
          <w:rFonts w:ascii="Open Sans" w:hAnsi="Open Sans" w:cs="Open Sans"/>
          <w:sz w:val="22"/>
          <w:szCs w:val="22"/>
        </w:rPr>
        <w:t xml:space="preserve">ykonawca na żądanie </w:t>
      </w:r>
      <w:r w:rsidR="00026DD8" w:rsidRPr="002B5307">
        <w:rPr>
          <w:rFonts w:ascii="Open Sans" w:hAnsi="Open Sans" w:cs="Open Sans"/>
          <w:sz w:val="22"/>
          <w:szCs w:val="22"/>
        </w:rPr>
        <w:t>Z</w:t>
      </w:r>
      <w:r w:rsidRPr="002B5307">
        <w:rPr>
          <w:rFonts w:ascii="Open Sans" w:hAnsi="Open Sans" w:cs="Open Sans"/>
          <w:sz w:val="22"/>
          <w:szCs w:val="22"/>
        </w:rPr>
        <w:t>amawiającego przedstawia oświadczenie, o którym mowa w art. 25a ust. 1 ustawy</w:t>
      </w:r>
      <w:r w:rsidR="00C94676" w:rsidRPr="002B5307">
        <w:rPr>
          <w:rFonts w:ascii="Open Sans" w:hAnsi="Open Sans" w:cs="Open Sans"/>
          <w:sz w:val="22"/>
          <w:szCs w:val="22"/>
        </w:rPr>
        <w:t xml:space="preserve"> </w:t>
      </w:r>
      <w:proofErr w:type="spellStart"/>
      <w:r w:rsidR="00C94676" w:rsidRPr="002B5307">
        <w:rPr>
          <w:rFonts w:ascii="Open Sans" w:hAnsi="Open Sans" w:cs="Open Sans"/>
          <w:sz w:val="22"/>
          <w:szCs w:val="22"/>
        </w:rPr>
        <w:t>Pzp</w:t>
      </w:r>
      <w:proofErr w:type="spellEnd"/>
      <w:r w:rsidR="00D34815" w:rsidRPr="002B5307">
        <w:rPr>
          <w:rFonts w:ascii="Open Sans" w:hAnsi="Open Sans" w:cs="Open Sans"/>
          <w:bCs/>
          <w:iCs/>
          <w:snapToGrid w:val="0"/>
          <w:sz w:val="22"/>
          <w:szCs w:val="22"/>
        </w:rPr>
        <w:t xml:space="preserve"> lub  oświadczenia lub dokumenty potwierdzające brak podstaw do wykluczenia podwykonawcy,</w:t>
      </w:r>
      <w:r w:rsidR="00D34815" w:rsidRPr="002B5307">
        <w:rPr>
          <w:rFonts w:ascii="Open Sans" w:hAnsi="Open Sans" w:cs="Open Sans"/>
          <w:snapToGrid w:val="0"/>
          <w:sz w:val="22"/>
          <w:szCs w:val="22"/>
        </w:rPr>
        <w:t xml:space="preserve"> o których mowa w art. 24 ust. 1 pkt 13–22 i ust. 5 pkt 1, 4 i 8 ustawy </w:t>
      </w:r>
      <w:proofErr w:type="spellStart"/>
      <w:r w:rsidR="00D34815" w:rsidRPr="002B5307">
        <w:rPr>
          <w:rFonts w:ascii="Open Sans" w:hAnsi="Open Sans" w:cs="Open Sans"/>
          <w:snapToGrid w:val="0"/>
          <w:sz w:val="22"/>
          <w:szCs w:val="22"/>
        </w:rPr>
        <w:t>Pzp</w:t>
      </w:r>
      <w:proofErr w:type="spellEnd"/>
      <w:r w:rsidR="00D34815" w:rsidRPr="002B5307">
        <w:rPr>
          <w:rFonts w:ascii="Open Sans" w:hAnsi="Open Sans" w:cs="Open Sans"/>
          <w:snapToGrid w:val="0"/>
          <w:sz w:val="22"/>
          <w:szCs w:val="22"/>
        </w:rPr>
        <w:t xml:space="preserve">. </w:t>
      </w:r>
    </w:p>
    <w:p w14:paraId="298B7AC0" w14:textId="77777777" w:rsidR="00F87ABB" w:rsidRPr="002B5307" w:rsidRDefault="00F87ABB" w:rsidP="00D468CF">
      <w:pPr>
        <w:numPr>
          <w:ilvl w:val="0"/>
          <w:numId w:val="17"/>
        </w:numPr>
        <w:ind w:left="284" w:hanging="426"/>
        <w:contextualSpacing/>
        <w:jc w:val="both"/>
        <w:rPr>
          <w:rFonts w:ascii="Open Sans" w:hAnsi="Open Sans" w:cs="Open Sans"/>
          <w:sz w:val="22"/>
          <w:szCs w:val="22"/>
        </w:rPr>
      </w:pPr>
      <w:r w:rsidRPr="002B5307">
        <w:rPr>
          <w:rFonts w:ascii="Open Sans" w:hAnsi="Open Sans" w:cs="Open Sans"/>
          <w:sz w:val="22"/>
          <w:szCs w:val="22"/>
        </w:rPr>
        <w:t xml:space="preserve">Jeżeli </w:t>
      </w:r>
      <w:r w:rsidR="009C258D" w:rsidRPr="002B5307">
        <w:rPr>
          <w:rFonts w:ascii="Open Sans" w:hAnsi="Open Sans" w:cs="Open Sans"/>
          <w:sz w:val="22"/>
          <w:szCs w:val="22"/>
        </w:rPr>
        <w:t>Z</w:t>
      </w:r>
      <w:r w:rsidRPr="002B5307">
        <w:rPr>
          <w:rFonts w:ascii="Open Sans" w:hAnsi="Open Sans" w:cs="Open Sans"/>
          <w:sz w:val="22"/>
          <w:szCs w:val="22"/>
        </w:rPr>
        <w:t xml:space="preserve">amawiający stwierdzi, że wobec danego </w:t>
      </w:r>
      <w:r w:rsidR="009C258D" w:rsidRPr="002B5307">
        <w:rPr>
          <w:rFonts w:ascii="Open Sans" w:hAnsi="Open Sans" w:cs="Open Sans"/>
          <w:sz w:val="22"/>
          <w:szCs w:val="22"/>
        </w:rPr>
        <w:t>P</w:t>
      </w:r>
      <w:r w:rsidRPr="002B5307">
        <w:rPr>
          <w:rFonts w:ascii="Open Sans" w:hAnsi="Open Sans" w:cs="Open Sans"/>
          <w:sz w:val="22"/>
          <w:szCs w:val="22"/>
        </w:rPr>
        <w:t xml:space="preserve">odwykonawcy zachodzą podstawy wykluczenia, </w:t>
      </w:r>
      <w:r w:rsidR="009C258D" w:rsidRPr="002B5307">
        <w:rPr>
          <w:rFonts w:ascii="Open Sans" w:hAnsi="Open Sans" w:cs="Open Sans"/>
          <w:sz w:val="22"/>
          <w:szCs w:val="22"/>
        </w:rPr>
        <w:t>W</w:t>
      </w:r>
      <w:r w:rsidRPr="002B5307">
        <w:rPr>
          <w:rFonts w:ascii="Open Sans" w:hAnsi="Open Sans" w:cs="Open Sans"/>
          <w:sz w:val="22"/>
          <w:szCs w:val="22"/>
        </w:rPr>
        <w:t xml:space="preserve">ykonawca obowiązany jest zastąpić tego </w:t>
      </w:r>
      <w:r w:rsidR="009C258D" w:rsidRPr="002B5307">
        <w:rPr>
          <w:rFonts w:ascii="Open Sans" w:hAnsi="Open Sans" w:cs="Open Sans"/>
          <w:sz w:val="22"/>
          <w:szCs w:val="22"/>
        </w:rPr>
        <w:t>P</w:t>
      </w:r>
      <w:r w:rsidRPr="002B5307">
        <w:rPr>
          <w:rFonts w:ascii="Open Sans" w:hAnsi="Open Sans" w:cs="Open Sans"/>
          <w:sz w:val="22"/>
          <w:szCs w:val="22"/>
        </w:rPr>
        <w:t xml:space="preserve">odwykonawcę lub zrezygnować z powierzenia wykonania części zamówienia </w:t>
      </w:r>
      <w:r w:rsidR="009C258D" w:rsidRPr="002B5307">
        <w:rPr>
          <w:rFonts w:ascii="Open Sans" w:hAnsi="Open Sans" w:cs="Open Sans"/>
          <w:sz w:val="22"/>
          <w:szCs w:val="22"/>
        </w:rPr>
        <w:t>P</w:t>
      </w:r>
      <w:r w:rsidRPr="002B5307">
        <w:rPr>
          <w:rFonts w:ascii="Open Sans" w:hAnsi="Open Sans" w:cs="Open Sans"/>
          <w:sz w:val="22"/>
          <w:szCs w:val="22"/>
        </w:rPr>
        <w:t xml:space="preserve">odwykonawcy. </w:t>
      </w:r>
    </w:p>
    <w:p w14:paraId="66F0EA2B" w14:textId="77777777" w:rsidR="00F87ABB" w:rsidRPr="002B5307" w:rsidRDefault="003A615C" w:rsidP="00D468CF">
      <w:pPr>
        <w:numPr>
          <w:ilvl w:val="0"/>
          <w:numId w:val="17"/>
        </w:numPr>
        <w:ind w:left="284" w:hanging="426"/>
        <w:contextualSpacing/>
        <w:jc w:val="both"/>
        <w:rPr>
          <w:rFonts w:ascii="Open Sans" w:hAnsi="Open Sans" w:cs="Open Sans"/>
          <w:sz w:val="22"/>
          <w:szCs w:val="22"/>
        </w:rPr>
      </w:pPr>
      <w:r>
        <w:rPr>
          <w:rFonts w:ascii="Open Sans" w:hAnsi="Open Sans" w:cs="Open Sans"/>
          <w:sz w:val="22"/>
          <w:szCs w:val="22"/>
        </w:rPr>
        <w:t>Postanowienia</w:t>
      </w:r>
      <w:r w:rsidRPr="002B5307">
        <w:rPr>
          <w:rFonts w:ascii="Open Sans" w:hAnsi="Open Sans" w:cs="Open Sans"/>
          <w:sz w:val="22"/>
          <w:szCs w:val="22"/>
        </w:rPr>
        <w:t xml:space="preserve"> </w:t>
      </w:r>
      <w:r w:rsidR="00F87ABB" w:rsidRPr="002B5307">
        <w:rPr>
          <w:rFonts w:ascii="Open Sans" w:hAnsi="Open Sans" w:cs="Open Sans"/>
          <w:sz w:val="22"/>
          <w:szCs w:val="22"/>
        </w:rPr>
        <w:t xml:space="preserve">pkt </w:t>
      </w:r>
      <w:r w:rsidR="007E6A7C" w:rsidRPr="002B5307">
        <w:rPr>
          <w:rFonts w:ascii="Open Sans" w:hAnsi="Open Sans" w:cs="Open Sans"/>
          <w:sz w:val="22"/>
          <w:szCs w:val="22"/>
        </w:rPr>
        <w:t xml:space="preserve">13 </w:t>
      </w:r>
      <w:r w:rsidR="00F87ABB" w:rsidRPr="002B5307">
        <w:rPr>
          <w:rFonts w:ascii="Open Sans" w:hAnsi="Open Sans" w:cs="Open Sans"/>
          <w:sz w:val="22"/>
          <w:szCs w:val="22"/>
        </w:rPr>
        <w:t xml:space="preserve">i </w:t>
      </w:r>
      <w:r w:rsidR="007E6A7C" w:rsidRPr="002B5307">
        <w:rPr>
          <w:rFonts w:ascii="Open Sans" w:hAnsi="Open Sans" w:cs="Open Sans"/>
          <w:sz w:val="22"/>
          <w:szCs w:val="22"/>
        </w:rPr>
        <w:t xml:space="preserve">14 </w:t>
      </w:r>
      <w:r w:rsidR="00F87ABB" w:rsidRPr="002B5307">
        <w:rPr>
          <w:rFonts w:ascii="Open Sans" w:hAnsi="Open Sans" w:cs="Open Sans"/>
          <w:sz w:val="22"/>
          <w:szCs w:val="22"/>
        </w:rPr>
        <w:t xml:space="preserve">stosuje się wobec </w:t>
      </w:r>
      <w:r w:rsidR="009C258D" w:rsidRPr="002B5307">
        <w:rPr>
          <w:rFonts w:ascii="Open Sans" w:hAnsi="Open Sans" w:cs="Open Sans"/>
          <w:sz w:val="22"/>
          <w:szCs w:val="22"/>
        </w:rPr>
        <w:t>D</w:t>
      </w:r>
      <w:r w:rsidR="00F87ABB" w:rsidRPr="002B5307">
        <w:rPr>
          <w:rFonts w:ascii="Open Sans" w:hAnsi="Open Sans" w:cs="Open Sans"/>
          <w:sz w:val="22"/>
          <w:szCs w:val="22"/>
        </w:rPr>
        <w:t xml:space="preserve">alszych </w:t>
      </w:r>
      <w:r w:rsidR="009C258D" w:rsidRPr="002B5307">
        <w:rPr>
          <w:rFonts w:ascii="Open Sans" w:hAnsi="Open Sans" w:cs="Open Sans"/>
          <w:sz w:val="22"/>
          <w:szCs w:val="22"/>
        </w:rPr>
        <w:t>P</w:t>
      </w:r>
      <w:r w:rsidR="00F87ABB" w:rsidRPr="002B5307">
        <w:rPr>
          <w:rFonts w:ascii="Open Sans" w:hAnsi="Open Sans" w:cs="Open Sans"/>
          <w:sz w:val="22"/>
          <w:szCs w:val="22"/>
        </w:rPr>
        <w:t>odwykonawców.</w:t>
      </w:r>
    </w:p>
    <w:p w14:paraId="18CCC442" w14:textId="014196FD" w:rsidR="007C1FB7" w:rsidRPr="009F40EF" w:rsidRDefault="007E6A7C" w:rsidP="00995514">
      <w:pPr>
        <w:numPr>
          <w:ilvl w:val="0"/>
          <w:numId w:val="17"/>
        </w:numPr>
        <w:ind w:left="284" w:hanging="426"/>
        <w:contextualSpacing/>
        <w:jc w:val="both"/>
        <w:rPr>
          <w:rFonts w:ascii="Open Sans" w:hAnsi="Open Sans" w:cs="Open Sans"/>
          <w:b/>
          <w:bCs/>
          <w:sz w:val="22"/>
          <w:szCs w:val="22"/>
        </w:rPr>
      </w:pPr>
      <w:r w:rsidRPr="002B5307">
        <w:rPr>
          <w:rFonts w:ascii="Open Sans" w:hAnsi="Open Sans" w:cs="Open Sans"/>
          <w:sz w:val="22"/>
          <w:szCs w:val="22"/>
        </w:rPr>
        <w:t xml:space="preserve">Niewypełnienie przez Wykonawcę obowiązków określonych w niniejszym paragrafie stanowi podstawę do natychmiastowego usunięcia Podwykonawcy lub Dalszego Podwykonawcy przez Zamawiającego lub żądania od Wykonawcy usunięcia przedmiotowego Podwykonawcy lub dalszego Podwykonawcy z </w:t>
      </w:r>
      <w:r w:rsidR="000348AA" w:rsidRPr="002B5307">
        <w:rPr>
          <w:rFonts w:ascii="Open Sans" w:hAnsi="Open Sans" w:cs="Open Sans"/>
          <w:sz w:val="22"/>
          <w:szCs w:val="22"/>
        </w:rPr>
        <w:t>terenu budowy</w:t>
      </w:r>
      <w:r w:rsidRPr="002B5307">
        <w:rPr>
          <w:rFonts w:ascii="Open Sans" w:hAnsi="Open Sans" w:cs="Open Sans"/>
          <w:sz w:val="22"/>
          <w:szCs w:val="22"/>
        </w:rPr>
        <w:t>. Niniejsze postanowienie nie wyłącza innych uprawnień Zamawiającego określonych w Umowie.</w:t>
      </w:r>
    </w:p>
    <w:p w14:paraId="0291E77B" w14:textId="77777777" w:rsidR="001E6E48" w:rsidRPr="002B5307" w:rsidRDefault="001E6E48" w:rsidP="00D468CF">
      <w:pPr>
        <w:tabs>
          <w:tab w:val="left" w:pos="0"/>
        </w:tabs>
        <w:suppressAutoHyphens/>
        <w:jc w:val="center"/>
        <w:rPr>
          <w:rFonts w:ascii="Open Sans" w:hAnsi="Open Sans" w:cs="Open Sans"/>
          <w:b/>
          <w:bCs/>
          <w:sz w:val="22"/>
          <w:szCs w:val="22"/>
        </w:rPr>
      </w:pPr>
      <w:r w:rsidRPr="002B5307">
        <w:rPr>
          <w:rFonts w:ascii="Open Sans" w:hAnsi="Open Sans" w:cs="Open Sans"/>
          <w:b/>
          <w:bCs/>
          <w:sz w:val="22"/>
          <w:szCs w:val="22"/>
        </w:rPr>
        <w:t>§</w:t>
      </w:r>
      <w:r w:rsidRPr="002B5307">
        <w:rPr>
          <w:rFonts w:ascii="Open Sans" w:hAnsi="Open Sans" w:cs="Open Sans"/>
          <w:sz w:val="22"/>
          <w:szCs w:val="22"/>
        </w:rPr>
        <w:t xml:space="preserve"> </w:t>
      </w:r>
      <w:r w:rsidR="00616BCE" w:rsidRPr="002B5307">
        <w:rPr>
          <w:rFonts w:ascii="Open Sans" w:hAnsi="Open Sans" w:cs="Open Sans"/>
          <w:b/>
          <w:bCs/>
          <w:sz w:val="22"/>
          <w:szCs w:val="22"/>
        </w:rPr>
        <w:t>18</w:t>
      </w:r>
    </w:p>
    <w:p w14:paraId="326A0272" w14:textId="77777777" w:rsidR="001E6E48" w:rsidRPr="002B5307" w:rsidRDefault="001E6E48" w:rsidP="00BB7B33">
      <w:pPr>
        <w:tabs>
          <w:tab w:val="left" w:pos="0"/>
        </w:tabs>
        <w:suppressAutoHyphens/>
        <w:jc w:val="center"/>
        <w:rPr>
          <w:rFonts w:ascii="Open Sans" w:hAnsi="Open Sans" w:cs="Open Sans"/>
          <w:b/>
          <w:bCs/>
          <w:sz w:val="22"/>
          <w:szCs w:val="22"/>
        </w:rPr>
      </w:pPr>
      <w:r w:rsidRPr="002B5307">
        <w:rPr>
          <w:rFonts w:ascii="Open Sans" w:hAnsi="Open Sans" w:cs="Open Sans"/>
          <w:b/>
          <w:bCs/>
          <w:sz w:val="22"/>
          <w:szCs w:val="22"/>
        </w:rPr>
        <w:t>Zatrudnianie na umowę o pracę</w:t>
      </w:r>
    </w:p>
    <w:p w14:paraId="27ECA210" w14:textId="77777777" w:rsidR="00167E75" w:rsidRPr="00110467" w:rsidRDefault="001E6E48" w:rsidP="00D468CF">
      <w:pPr>
        <w:numPr>
          <w:ilvl w:val="0"/>
          <w:numId w:val="47"/>
        </w:numPr>
        <w:suppressAutoHyphens/>
        <w:ind w:left="284" w:hanging="284"/>
        <w:jc w:val="both"/>
        <w:rPr>
          <w:rFonts w:ascii="Open Sans" w:hAnsi="Open Sans" w:cs="Open Sans"/>
          <w:snapToGrid w:val="0"/>
          <w:sz w:val="22"/>
          <w:szCs w:val="22"/>
        </w:rPr>
      </w:pPr>
      <w:r w:rsidRPr="006C1168">
        <w:rPr>
          <w:rFonts w:ascii="Open Sans" w:hAnsi="Open Sans" w:cs="Open Sans"/>
          <w:snapToGrid w:val="0"/>
          <w:sz w:val="22"/>
          <w:szCs w:val="22"/>
        </w:rPr>
        <w:t xml:space="preserve">Zamawiający, zgodnie z art. 29 ust. 3a ustawy </w:t>
      </w:r>
      <w:proofErr w:type="spellStart"/>
      <w:r w:rsidR="00026DD8" w:rsidRPr="006C1168">
        <w:rPr>
          <w:rFonts w:ascii="Open Sans" w:hAnsi="Open Sans" w:cs="Open Sans"/>
          <w:snapToGrid w:val="0"/>
          <w:sz w:val="22"/>
          <w:szCs w:val="22"/>
        </w:rPr>
        <w:t>Pzp</w:t>
      </w:r>
      <w:proofErr w:type="spellEnd"/>
      <w:r w:rsidRPr="006C1168">
        <w:rPr>
          <w:rFonts w:ascii="Open Sans" w:hAnsi="Open Sans" w:cs="Open Sans"/>
          <w:snapToGrid w:val="0"/>
          <w:sz w:val="22"/>
          <w:szCs w:val="22"/>
        </w:rPr>
        <w:t>, wymaga, aby Wykonawca</w:t>
      </w:r>
      <w:r w:rsidR="00026DD8" w:rsidRPr="006C1168">
        <w:rPr>
          <w:rFonts w:ascii="Open Sans" w:hAnsi="Open Sans" w:cs="Open Sans"/>
          <w:snapToGrid w:val="0"/>
          <w:sz w:val="22"/>
          <w:szCs w:val="22"/>
        </w:rPr>
        <w:t xml:space="preserve"> </w:t>
      </w:r>
      <w:r w:rsidRPr="006C1168">
        <w:rPr>
          <w:rFonts w:ascii="Open Sans" w:hAnsi="Open Sans" w:cs="Open Sans"/>
          <w:snapToGrid w:val="0"/>
          <w:sz w:val="22"/>
          <w:szCs w:val="22"/>
        </w:rPr>
        <w:t>zatrudniał na podstawie umowy o pracę, w okresie realizacji przedmiotu zamówienia, osoby wykonujące</w:t>
      </w:r>
      <w:r w:rsidR="00167E75" w:rsidRPr="00110467">
        <w:rPr>
          <w:rFonts w:ascii="Open Sans" w:hAnsi="Open Sans" w:cs="Open Sans"/>
          <w:snapToGrid w:val="0"/>
          <w:sz w:val="22"/>
          <w:szCs w:val="22"/>
        </w:rPr>
        <w:t xml:space="preserve"> następujące czynności:</w:t>
      </w:r>
    </w:p>
    <w:p w14:paraId="3C1217B4" w14:textId="77777777" w:rsidR="005A70D7" w:rsidRPr="005A70D7" w:rsidRDefault="005A70D7" w:rsidP="005A70D7">
      <w:pPr>
        <w:pStyle w:val="Nagwek"/>
        <w:numPr>
          <w:ilvl w:val="1"/>
          <w:numId w:val="47"/>
        </w:numPr>
        <w:tabs>
          <w:tab w:val="center" w:pos="709"/>
          <w:tab w:val="right" w:pos="993"/>
        </w:tabs>
        <w:rPr>
          <w:rFonts w:ascii="Open Sans" w:hAnsi="Open Sans" w:cs="Open Sans"/>
          <w:sz w:val="22"/>
          <w:szCs w:val="22"/>
        </w:rPr>
      </w:pPr>
      <w:r w:rsidRPr="005A70D7">
        <w:rPr>
          <w:rFonts w:ascii="Open Sans" w:hAnsi="Open Sans" w:cs="Open Sans"/>
          <w:sz w:val="22"/>
          <w:szCs w:val="22"/>
        </w:rPr>
        <w:t xml:space="preserve">Roboty budowlano – montażowe: </w:t>
      </w:r>
    </w:p>
    <w:p w14:paraId="1D2430B4" w14:textId="77777777" w:rsidR="005A70D7" w:rsidRPr="005A70D7" w:rsidRDefault="005A70D7" w:rsidP="00995514">
      <w:pPr>
        <w:pStyle w:val="Nagwek"/>
        <w:tabs>
          <w:tab w:val="center" w:pos="709"/>
          <w:tab w:val="right" w:pos="993"/>
        </w:tabs>
        <w:ind w:left="1080"/>
        <w:rPr>
          <w:rFonts w:ascii="Open Sans" w:hAnsi="Open Sans" w:cs="Open Sans"/>
          <w:sz w:val="22"/>
          <w:szCs w:val="22"/>
        </w:rPr>
      </w:pPr>
      <w:r>
        <w:rPr>
          <w:rFonts w:ascii="Open Sans" w:hAnsi="Open Sans" w:cs="Open Sans"/>
          <w:sz w:val="22"/>
          <w:szCs w:val="22"/>
          <w:lang w:val="pl-PL"/>
        </w:rPr>
        <w:t xml:space="preserve">- </w:t>
      </w:r>
      <w:r w:rsidRPr="005A70D7">
        <w:rPr>
          <w:rFonts w:ascii="Open Sans" w:hAnsi="Open Sans" w:cs="Open Sans"/>
          <w:sz w:val="22"/>
          <w:szCs w:val="22"/>
        </w:rPr>
        <w:t>roboty ziemne,</w:t>
      </w:r>
    </w:p>
    <w:p w14:paraId="106D3AD7" w14:textId="77777777" w:rsidR="005A70D7" w:rsidRPr="005A70D7" w:rsidRDefault="005A70D7" w:rsidP="00995514">
      <w:pPr>
        <w:pStyle w:val="Nagwek"/>
        <w:tabs>
          <w:tab w:val="center" w:pos="709"/>
          <w:tab w:val="right" w:pos="993"/>
        </w:tabs>
        <w:ind w:left="1080"/>
        <w:rPr>
          <w:rFonts w:ascii="Open Sans" w:hAnsi="Open Sans" w:cs="Open Sans"/>
          <w:sz w:val="22"/>
          <w:szCs w:val="22"/>
        </w:rPr>
      </w:pPr>
      <w:r>
        <w:rPr>
          <w:rFonts w:ascii="Open Sans" w:hAnsi="Open Sans" w:cs="Open Sans"/>
          <w:sz w:val="22"/>
          <w:szCs w:val="22"/>
          <w:lang w:val="pl-PL"/>
        </w:rPr>
        <w:t xml:space="preserve">- </w:t>
      </w:r>
      <w:r w:rsidRPr="005A70D7">
        <w:rPr>
          <w:rFonts w:ascii="Open Sans" w:hAnsi="Open Sans" w:cs="Open Sans"/>
          <w:sz w:val="22"/>
          <w:szCs w:val="22"/>
        </w:rPr>
        <w:t xml:space="preserve">roboty konstrukcyjne, </w:t>
      </w:r>
    </w:p>
    <w:p w14:paraId="49770E97" w14:textId="77777777" w:rsidR="005A70D7" w:rsidRPr="005A70D7" w:rsidRDefault="005A70D7" w:rsidP="00995514">
      <w:pPr>
        <w:pStyle w:val="Nagwek"/>
        <w:tabs>
          <w:tab w:val="center" w:pos="709"/>
          <w:tab w:val="right" w:pos="993"/>
        </w:tabs>
        <w:ind w:left="1080"/>
        <w:rPr>
          <w:rFonts w:ascii="Open Sans" w:hAnsi="Open Sans" w:cs="Open Sans"/>
          <w:sz w:val="22"/>
          <w:szCs w:val="22"/>
        </w:rPr>
      </w:pPr>
      <w:r>
        <w:rPr>
          <w:rFonts w:ascii="Open Sans" w:hAnsi="Open Sans" w:cs="Open Sans"/>
          <w:sz w:val="22"/>
          <w:szCs w:val="22"/>
          <w:lang w:val="pl-PL"/>
        </w:rPr>
        <w:t xml:space="preserve">- </w:t>
      </w:r>
      <w:r w:rsidRPr="005A70D7">
        <w:rPr>
          <w:rFonts w:ascii="Open Sans" w:hAnsi="Open Sans" w:cs="Open Sans"/>
          <w:sz w:val="22"/>
          <w:szCs w:val="22"/>
        </w:rPr>
        <w:t xml:space="preserve">roboty wykończeniowe, </w:t>
      </w:r>
    </w:p>
    <w:p w14:paraId="77779171" w14:textId="77777777" w:rsidR="005A70D7" w:rsidRPr="005A70D7" w:rsidRDefault="005A70D7" w:rsidP="005A70D7">
      <w:pPr>
        <w:pStyle w:val="Nagwek"/>
        <w:numPr>
          <w:ilvl w:val="1"/>
          <w:numId w:val="47"/>
        </w:numPr>
        <w:tabs>
          <w:tab w:val="center" w:pos="709"/>
          <w:tab w:val="right" w:pos="993"/>
        </w:tabs>
        <w:rPr>
          <w:rFonts w:ascii="Open Sans" w:hAnsi="Open Sans" w:cs="Open Sans"/>
          <w:sz w:val="22"/>
          <w:szCs w:val="22"/>
        </w:rPr>
      </w:pPr>
      <w:r w:rsidRPr="005A70D7">
        <w:rPr>
          <w:rFonts w:ascii="Open Sans" w:hAnsi="Open Sans" w:cs="Open Sans"/>
          <w:sz w:val="22"/>
          <w:szCs w:val="22"/>
        </w:rPr>
        <w:t>roboty instalacyjne:</w:t>
      </w:r>
    </w:p>
    <w:p w14:paraId="41138D0B" w14:textId="77777777" w:rsidR="005A70D7" w:rsidRPr="005A70D7" w:rsidRDefault="005A70D7" w:rsidP="00995514">
      <w:pPr>
        <w:pStyle w:val="Nagwek"/>
        <w:tabs>
          <w:tab w:val="center" w:pos="709"/>
          <w:tab w:val="right" w:pos="993"/>
        </w:tabs>
        <w:ind w:left="1080"/>
        <w:rPr>
          <w:rFonts w:ascii="Open Sans" w:hAnsi="Open Sans" w:cs="Open Sans"/>
          <w:sz w:val="22"/>
          <w:szCs w:val="22"/>
        </w:rPr>
      </w:pPr>
      <w:r>
        <w:rPr>
          <w:rFonts w:ascii="Open Sans" w:hAnsi="Open Sans" w:cs="Open Sans"/>
          <w:sz w:val="22"/>
          <w:szCs w:val="22"/>
          <w:lang w:val="pl-PL"/>
        </w:rPr>
        <w:t xml:space="preserve">- </w:t>
      </w:r>
      <w:r w:rsidRPr="005A70D7">
        <w:rPr>
          <w:rFonts w:ascii="Open Sans" w:hAnsi="Open Sans" w:cs="Open Sans"/>
          <w:sz w:val="22"/>
          <w:szCs w:val="22"/>
        </w:rPr>
        <w:t xml:space="preserve">instalacje sanitarne, </w:t>
      </w:r>
    </w:p>
    <w:p w14:paraId="2616B58A" w14:textId="77777777" w:rsidR="005A70D7" w:rsidRPr="005A70D7" w:rsidRDefault="005A70D7" w:rsidP="00995514">
      <w:pPr>
        <w:pStyle w:val="Nagwek"/>
        <w:tabs>
          <w:tab w:val="center" w:pos="709"/>
          <w:tab w:val="right" w:pos="993"/>
        </w:tabs>
        <w:ind w:left="1080"/>
        <w:rPr>
          <w:rFonts w:ascii="Open Sans" w:hAnsi="Open Sans" w:cs="Open Sans"/>
          <w:sz w:val="22"/>
          <w:szCs w:val="22"/>
        </w:rPr>
      </w:pPr>
      <w:r>
        <w:rPr>
          <w:rFonts w:ascii="Open Sans" w:hAnsi="Open Sans" w:cs="Open Sans"/>
          <w:sz w:val="22"/>
          <w:szCs w:val="22"/>
          <w:lang w:val="pl-PL"/>
        </w:rPr>
        <w:t xml:space="preserve"> - </w:t>
      </w:r>
      <w:r w:rsidRPr="005A70D7">
        <w:rPr>
          <w:rFonts w:ascii="Open Sans" w:hAnsi="Open Sans" w:cs="Open Sans"/>
          <w:sz w:val="22"/>
          <w:szCs w:val="22"/>
        </w:rPr>
        <w:t xml:space="preserve">instalacje elektryczne, </w:t>
      </w:r>
    </w:p>
    <w:p w14:paraId="503F411B" w14:textId="77777777" w:rsidR="005A70D7" w:rsidRPr="005A70D7" w:rsidRDefault="005A70D7" w:rsidP="00995514">
      <w:pPr>
        <w:pStyle w:val="Nagwek"/>
        <w:tabs>
          <w:tab w:val="center" w:pos="709"/>
          <w:tab w:val="right" w:pos="993"/>
        </w:tabs>
        <w:ind w:left="1080"/>
        <w:rPr>
          <w:rFonts w:ascii="Open Sans" w:hAnsi="Open Sans" w:cs="Open Sans"/>
          <w:sz w:val="22"/>
          <w:szCs w:val="22"/>
        </w:rPr>
      </w:pPr>
      <w:r>
        <w:rPr>
          <w:rFonts w:ascii="Open Sans" w:hAnsi="Open Sans" w:cs="Open Sans"/>
          <w:sz w:val="22"/>
          <w:szCs w:val="22"/>
          <w:lang w:val="pl-PL"/>
        </w:rPr>
        <w:t xml:space="preserve">- </w:t>
      </w:r>
      <w:r w:rsidRPr="005A70D7">
        <w:rPr>
          <w:rFonts w:ascii="Open Sans" w:hAnsi="Open Sans" w:cs="Open Sans"/>
          <w:sz w:val="22"/>
          <w:szCs w:val="22"/>
        </w:rPr>
        <w:t>instalacje teletechniczne.</w:t>
      </w:r>
    </w:p>
    <w:p w14:paraId="25B177B6" w14:textId="77777777" w:rsidR="005A70D7" w:rsidRPr="005A70D7" w:rsidRDefault="005A70D7" w:rsidP="005A70D7">
      <w:pPr>
        <w:pStyle w:val="Nagwek"/>
        <w:numPr>
          <w:ilvl w:val="1"/>
          <w:numId w:val="47"/>
        </w:numPr>
        <w:tabs>
          <w:tab w:val="center" w:pos="709"/>
          <w:tab w:val="right" w:pos="993"/>
        </w:tabs>
        <w:rPr>
          <w:rFonts w:ascii="Open Sans" w:hAnsi="Open Sans" w:cs="Open Sans"/>
          <w:sz w:val="22"/>
          <w:szCs w:val="22"/>
        </w:rPr>
      </w:pPr>
      <w:r w:rsidRPr="005A70D7">
        <w:rPr>
          <w:rFonts w:ascii="Open Sans" w:hAnsi="Open Sans" w:cs="Open Sans"/>
          <w:sz w:val="22"/>
          <w:szCs w:val="22"/>
        </w:rPr>
        <w:t>Dostawa i montaż szybu windowego przystosowanego do przewozu osób niepełnosprawnych (wraz z dokumentacją warsztatową i odbiorową UDT).</w:t>
      </w:r>
    </w:p>
    <w:p w14:paraId="244A3EDC" w14:textId="77777777" w:rsidR="005A70D7" w:rsidRPr="005A70D7" w:rsidRDefault="005A70D7" w:rsidP="005A70D7">
      <w:pPr>
        <w:pStyle w:val="Nagwek"/>
        <w:numPr>
          <w:ilvl w:val="1"/>
          <w:numId w:val="47"/>
        </w:numPr>
        <w:tabs>
          <w:tab w:val="center" w:pos="709"/>
          <w:tab w:val="right" w:pos="993"/>
        </w:tabs>
        <w:rPr>
          <w:rFonts w:ascii="Open Sans" w:hAnsi="Open Sans" w:cs="Open Sans"/>
          <w:sz w:val="22"/>
          <w:szCs w:val="22"/>
        </w:rPr>
      </w:pPr>
      <w:r w:rsidRPr="005A70D7">
        <w:rPr>
          <w:rFonts w:ascii="Open Sans" w:hAnsi="Open Sans" w:cs="Open Sans"/>
          <w:sz w:val="22"/>
          <w:szCs w:val="22"/>
        </w:rPr>
        <w:t>Uzbrojenie i urządzenie terenu:</w:t>
      </w:r>
    </w:p>
    <w:p w14:paraId="4F5A4B2C" w14:textId="77777777" w:rsidR="005A70D7" w:rsidRPr="005A70D7" w:rsidRDefault="005A70D7" w:rsidP="00995514">
      <w:pPr>
        <w:pStyle w:val="Nagwek"/>
        <w:tabs>
          <w:tab w:val="center" w:pos="709"/>
          <w:tab w:val="right" w:pos="993"/>
        </w:tabs>
        <w:ind w:left="1080"/>
        <w:rPr>
          <w:rFonts w:ascii="Open Sans" w:hAnsi="Open Sans" w:cs="Open Sans"/>
          <w:sz w:val="22"/>
          <w:szCs w:val="22"/>
        </w:rPr>
      </w:pPr>
      <w:r>
        <w:rPr>
          <w:rFonts w:ascii="Open Sans" w:hAnsi="Open Sans" w:cs="Open Sans"/>
          <w:sz w:val="22"/>
          <w:szCs w:val="22"/>
          <w:lang w:val="pl-PL"/>
        </w:rPr>
        <w:t xml:space="preserve">- </w:t>
      </w:r>
      <w:r w:rsidRPr="005A70D7">
        <w:rPr>
          <w:rFonts w:ascii="Open Sans" w:hAnsi="Open Sans" w:cs="Open Sans"/>
          <w:sz w:val="22"/>
          <w:szCs w:val="22"/>
        </w:rPr>
        <w:t xml:space="preserve">Przyłącze </w:t>
      </w:r>
      <w:proofErr w:type="spellStart"/>
      <w:r w:rsidRPr="005A70D7">
        <w:rPr>
          <w:rFonts w:ascii="Open Sans" w:hAnsi="Open Sans" w:cs="Open Sans"/>
          <w:sz w:val="22"/>
          <w:szCs w:val="22"/>
        </w:rPr>
        <w:t>wod</w:t>
      </w:r>
      <w:proofErr w:type="spellEnd"/>
      <w:r w:rsidRPr="005A70D7">
        <w:rPr>
          <w:rFonts w:ascii="Open Sans" w:hAnsi="Open Sans" w:cs="Open Sans"/>
          <w:sz w:val="22"/>
          <w:szCs w:val="22"/>
        </w:rPr>
        <w:t xml:space="preserve"> – </w:t>
      </w:r>
      <w:proofErr w:type="spellStart"/>
      <w:r w:rsidRPr="005A70D7">
        <w:rPr>
          <w:rFonts w:ascii="Open Sans" w:hAnsi="Open Sans" w:cs="Open Sans"/>
          <w:sz w:val="22"/>
          <w:szCs w:val="22"/>
        </w:rPr>
        <w:t>kan</w:t>
      </w:r>
      <w:proofErr w:type="spellEnd"/>
      <w:r w:rsidRPr="005A70D7">
        <w:rPr>
          <w:rFonts w:ascii="Open Sans" w:hAnsi="Open Sans" w:cs="Open Sans"/>
          <w:sz w:val="22"/>
          <w:szCs w:val="22"/>
        </w:rPr>
        <w:t xml:space="preserve">, kan. deszczowa, </w:t>
      </w:r>
    </w:p>
    <w:p w14:paraId="5602BB3D" w14:textId="77777777" w:rsidR="005A70D7" w:rsidRPr="005A70D7" w:rsidRDefault="005A70D7" w:rsidP="00995514">
      <w:pPr>
        <w:pStyle w:val="Nagwek"/>
        <w:tabs>
          <w:tab w:val="center" w:pos="709"/>
          <w:tab w:val="right" w:pos="993"/>
        </w:tabs>
        <w:ind w:left="1080"/>
        <w:rPr>
          <w:rFonts w:ascii="Open Sans" w:hAnsi="Open Sans" w:cs="Open Sans"/>
          <w:sz w:val="22"/>
          <w:szCs w:val="22"/>
        </w:rPr>
      </w:pPr>
      <w:r>
        <w:rPr>
          <w:rFonts w:ascii="Open Sans" w:hAnsi="Open Sans" w:cs="Open Sans"/>
          <w:sz w:val="22"/>
          <w:szCs w:val="22"/>
          <w:lang w:val="pl-PL"/>
        </w:rPr>
        <w:t xml:space="preserve"> </w:t>
      </w:r>
      <w:r w:rsidRPr="005A70D7">
        <w:rPr>
          <w:rFonts w:ascii="Open Sans" w:hAnsi="Open Sans" w:cs="Open Sans"/>
          <w:sz w:val="22"/>
          <w:szCs w:val="22"/>
        </w:rPr>
        <w:t xml:space="preserve">Przyłącze energetyczne i teletechniczne, </w:t>
      </w:r>
    </w:p>
    <w:p w14:paraId="41D5EE59" w14:textId="77777777" w:rsidR="005A70D7" w:rsidRPr="005A70D7" w:rsidRDefault="005A70D7" w:rsidP="005A70D7">
      <w:pPr>
        <w:pStyle w:val="Nagwek"/>
        <w:numPr>
          <w:ilvl w:val="1"/>
          <w:numId w:val="47"/>
        </w:numPr>
        <w:tabs>
          <w:tab w:val="center" w:pos="709"/>
          <w:tab w:val="right" w:pos="993"/>
        </w:tabs>
        <w:rPr>
          <w:rFonts w:ascii="Open Sans" w:hAnsi="Open Sans" w:cs="Open Sans"/>
          <w:sz w:val="22"/>
          <w:szCs w:val="22"/>
        </w:rPr>
      </w:pPr>
      <w:r w:rsidRPr="005A70D7">
        <w:rPr>
          <w:rFonts w:ascii="Open Sans" w:hAnsi="Open Sans" w:cs="Open Sans"/>
          <w:sz w:val="22"/>
          <w:szCs w:val="22"/>
        </w:rPr>
        <w:t xml:space="preserve">Drogi, ciągi piesze, </w:t>
      </w:r>
    </w:p>
    <w:p w14:paraId="4725A858" w14:textId="77777777" w:rsidR="005A70D7" w:rsidRPr="005A70D7" w:rsidRDefault="005A70D7" w:rsidP="005A70D7">
      <w:pPr>
        <w:pStyle w:val="Nagwek"/>
        <w:numPr>
          <w:ilvl w:val="1"/>
          <w:numId w:val="47"/>
        </w:numPr>
        <w:tabs>
          <w:tab w:val="center" w:pos="709"/>
          <w:tab w:val="right" w:pos="993"/>
        </w:tabs>
        <w:rPr>
          <w:rFonts w:ascii="Open Sans" w:hAnsi="Open Sans" w:cs="Open Sans"/>
          <w:sz w:val="22"/>
          <w:szCs w:val="22"/>
        </w:rPr>
      </w:pPr>
      <w:r w:rsidRPr="005A70D7">
        <w:rPr>
          <w:rFonts w:ascii="Open Sans" w:hAnsi="Open Sans" w:cs="Open Sans"/>
          <w:sz w:val="22"/>
          <w:szCs w:val="22"/>
        </w:rPr>
        <w:t xml:space="preserve">Elementy małej architektury, </w:t>
      </w:r>
    </w:p>
    <w:p w14:paraId="0AB813E9" w14:textId="77777777" w:rsidR="005A70D7" w:rsidRPr="005A70D7" w:rsidRDefault="005A70D7" w:rsidP="005A70D7">
      <w:pPr>
        <w:pStyle w:val="Nagwek"/>
        <w:numPr>
          <w:ilvl w:val="1"/>
          <w:numId w:val="47"/>
        </w:numPr>
        <w:tabs>
          <w:tab w:val="center" w:pos="709"/>
          <w:tab w:val="right" w:pos="993"/>
        </w:tabs>
        <w:rPr>
          <w:rFonts w:ascii="Open Sans" w:hAnsi="Open Sans" w:cs="Open Sans"/>
          <w:sz w:val="22"/>
          <w:szCs w:val="22"/>
        </w:rPr>
      </w:pPr>
      <w:r w:rsidRPr="005A70D7">
        <w:rPr>
          <w:rFonts w:ascii="Open Sans" w:hAnsi="Open Sans" w:cs="Open Sans"/>
          <w:sz w:val="22"/>
          <w:szCs w:val="22"/>
        </w:rPr>
        <w:t>Zieleń,</w:t>
      </w:r>
    </w:p>
    <w:p w14:paraId="52E08040" w14:textId="77777777" w:rsidR="005A70D7" w:rsidRDefault="005A70D7" w:rsidP="00866E57">
      <w:pPr>
        <w:pStyle w:val="Nagwek"/>
        <w:numPr>
          <w:ilvl w:val="1"/>
          <w:numId w:val="47"/>
        </w:numPr>
        <w:tabs>
          <w:tab w:val="center" w:pos="709"/>
          <w:tab w:val="right" w:pos="993"/>
        </w:tabs>
        <w:rPr>
          <w:rFonts w:ascii="Open Sans" w:hAnsi="Open Sans" w:cs="Open Sans"/>
          <w:sz w:val="22"/>
          <w:szCs w:val="22"/>
        </w:rPr>
      </w:pPr>
      <w:r w:rsidRPr="009F40EF">
        <w:rPr>
          <w:rFonts w:ascii="Open Sans" w:hAnsi="Open Sans" w:cs="Open Sans"/>
          <w:sz w:val="22"/>
          <w:szCs w:val="22"/>
        </w:rPr>
        <w:t>Wyposażen</w:t>
      </w:r>
      <w:r w:rsidRPr="00071C44">
        <w:rPr>
          <w:rFonts w:ascii="Open Sans" w:hAnsi="Open Sans" w:cs="Open Sans"/>
          <w:sz w:val="22"/>
          <w:szCs w:val="22"/>
        </w:rPr>
        <w:t>ie budynku w elementy</w:t>
      </w:r>
      <w:r w:rsidRPr="003E0CE5">
        <w:rPr>
          <w:rFonts w:ascii="Open Sans" w:hAnsi="Open Sans" w:cs="Open Sans"/>
          <w:sz w:val="22"/>
          <w:szCs w:val="22"/>
        </w:rPr>
        <w:t xml:space="preserve"> </w:t>
      </w:r>
      <w:r w:rsidRPr="00D42BC9">
        <w:rPr>
          <w:rFonts w:ascii="Open Sans" w:hAnsi="Open Sans" w:cs="Open Sans"/>
          <w:sz w:val="22"/>
          <w:szCs w:val="22"/>
        </w:rPr>
        <w:t xml:space="preserve">nieruchome – montowane na stałe </w:t>
      </w:r>
    </w:p>
    <w:p w14:paraId="09A4F058" w14:textId="77777777" w:rsidR="005A70D7" w:rsidRDefault="005A70D7" w:rsidP="00866E57">
      <w:pPr>
        <w:pStyle w:val="Nagwek"/>
        <w:numPr>
          <w:ilvl w:val="1"/>
          <w:numId w:val="47"/>
        </w:numPr>
        <w:tabs>
          <w:tab w:val="center" w:pos="709"/>
          <w:tab w:val="right" w:pos="993"/>
        </w:tabs>
        <w:rPr>
          <w:rFonts w:ascii="Open Sans" w:hAnsi="Open Sans" w:cs="Open Sans"/>
          <w:sz w:val="22"/>
          <w:szCs w:val="22"/>
        </w:rPr>
      </w:pPr>
      <w:r w:rsidRPr="009F40EF">
        <w:rPr>
          <w:rFonts w:ascii="Open Sans" w:hAnsi="Open Sans" w:cs="Open Sans"/>
          <w:sz w:val="22"/>
          <w:szCs w:val="22"/>
        </w:rPr>
        <w:t>Wykonanie rolet wewnętr</w:t>
      </w:r>
      <w:r w:rsidRPr="00071C44">
        <w:rPr>
          <w:rFonts w:ascii="Open Sans" w:hAnsi="Open Sans" w:cs="Open Sans"/>
          <w:sz w:val="22"/>
          <w:szCs w:val="22"/>
        </w:rPr>
        <w:t>znych</w:t>
      </w:r>
      <w:r w:rsidRPr="003E0CE5">
        <w:rPr>
          <w:rFonts w:ascii="Open Sans" w:hAnsi="Open Sans" w:cs="Open Sans"/>
          <w:sz w:val="22"/>
          <w:szCs w:val="22"/>
        </w:rPr>
        <w:t xml:space="preserve"> </w:t>
      </w:r>
      <w:r w:rsidRPr="00D42BC9">
        <w:rPr>
          <w:rFonts w:ascii="Open Sans" w:hAnsi="Open Sans" w:cs="Open Sans"/>
          <w:sz w:val="22"/>
          <w:szCs w:val="22"/>
        </w:rPr>
        <w:t>- sterowana elektrycznie z doprowadzeniem instalacji elektrycznej,</w:t>
      </w:r>
    </w:p>
    <w:p w14:paraId="17A51253" w14:textId="77777777" w:rsidR="005A70D7" w:rsidRPr="003E0CE5" w:rsidRDefault="005A70D7" w:rsidP="00995514">
      <w:pPr>
        <w:pStyle w:val="Nagwek"/>
        <w:numPr>
          <w:ilvl w:val="1"/>
          <w:numId w:val="47"/>
        </w:numPr>
        <w:tabs>
          <w:tab w:val="clear" w:pos="4536"/>
          <w:tab w:val="clear" w:pos="9072"/>
          <w:tab w:val="center" w:pos="709"/>
          <w:tab w:val="right" w:pos="993"/>
        </w:tabs>
        <w:rPr>
          <w:rFonts w:ascii="Open Sans" w:hAnsi="Open Sans" w:cs="Open Sans"/>
          <w:sz w:val="22"/>
          <w:szCs w:val="22"/>
        </w:rPr>
      </w:pPr>
      <w:r w:rsidRPr="009F40EF">
        <w:rPr>
          <w:rFonts w:ascii="Open Sans" w:hAnsi="Open Sans" w:cs="Open Sans"/>
          <w:sz w:val="22"/>
          <w:szCs w:val="22"/>
        </w:rPr>
        <w:t>Wykonanie tablicy informacyjnej nieujętej w dokumentacji projektowej</w:t>
      </w:r>
      <w:r w:rsidRPr="00071C44">
        <w:rPr>
          <w:rFonts w:ascii="Open Sans" w:hAnsi="Open Sans" w:cs="Open Sans"/>
          <w:sz w:val="22"/>
          <w:szCs w:val="22"/>
        </w:rPr>
        <w:t>.</w:t>
      </w:r>
    </w:p>
    <w:p w14:paraId="32BCB007" w14:textId="4C4A1983" w:rsidR="00BD18D1" w:rsidRPr="00705160" w:rsidRDefault="00BD18D1" w:rsidP="00995514">
      <w:pPr>
        <w:pStyle w:val="Nagwek"/>
        <w:tabs>
          <w:tab w:val="clear" w:pos="4536"/>
          <w:tab w:val="clear" w:pos="9072"/>
          <w:tab w:val="center" w:pos="709"/>
          <w:tab w:val="right" w:pos="993"/>
        </w:tabs>
        <w:ind w:left="1080"/>
        <w:jc w:val="both"/>
        <w:rPr>
          <w:rFonts w:ascii="Open Sans" w:hAnsi="Open Sans" w:cs="Open Sans"/>
          <w:snapToGrid w:val="0"/>
          <w:sz w:val="22"/>
          <w:szCs w:val="22"/>
        </w:rPr>
      </w:pPr>
    </w:p>
    <w:p w14:paraId="0BB9C706" w14:textId="77777777" w:rsidR="001E6E48" w:rsidRPr="002B5307" w:rsidRDefault="001E6E48" w:rsidP="00BB7B33">
      <w:pPr>
        <w:widowControl/>
        <w:autoSpaceDE/>
        <w:autoSpaceDN/>
        <w:adjustRightInd/>
        <w:rPr>
          <w:rFonts w:ascii="Open Sans" w:hAnsi="Open Sans" w:cs="Open Sans"/>
          <w:sz w:val="22"/>
          <w:szCs w:val="22"/>
        </w:rPr>
      </w:pPr>
      <w:r w:rsidRPr="002B5307">
        <w:rPr>
          <w:rFonts w:ascii="Open Sans" w:hAnsi="Open Sans" w:cs="Open Sans"/>
          <w:bCs/>
          <w:sz w:val="22"/>
          <w:szCs w:val="22"/>
        </w:rPr>
        <w:lastRenderedPageBreak/>
        <w:t>Powyższy wymóg dotyczy również podwykonawców, za pomocą których będzie realizowany przedmiot umowy.</w:t>
      </w:r>
    </w:p>
    <w:p w14:paraId="7114F9C8" w14:textId="77777777" w:rsidR="00C3273F" w:rsidRPr="002B5307" w:rsidRDefault="00C3273F" w:rsidP="00BB7B33">
      <w:pPr>
        <w:numPr>
          <w:ilvl w:val="0"/>
          <w:numId w:val="47"/>
        </w:numPr>
        <w:jc w:val="both"/>
        <w:rPr>
          <w:rFonts w:ascii="Open Sans" w:hAnsi="Open Sans" w:cs="Open Sans"/>
          <w:bCs/>
          <w:sz w:val="22"/>
          <w:szCs w:val="22"/>
        </w:rPr>
      </w:pPr>
      <w:r w:rsidRPr="002B5307">
        <w:rPr>
          <w:rFonts w:ascii="Open Sans" w:hAnsi="Open Sans" w:cs="Open Sans"/>
          <w:bCs/>
          <w:sz w:val="22"/>
          <w:szCs w:val="22"/>
        </w:rPr>
        <w:t xml:space="preserve">Wymóg zatrudnienia na podstawie umowy o pracę nie dotyczy kierowników budowy oraz kierowników robót. </w:t>
      </w:r>
    </w:p>
    <w:p w14:paraId="4CBF6E3C" w14:textId="77777777" w:rsidR="001E6E48" w:rsidRPr="002B5307" w:rsidRDefault="001E6E48" w:rsidP="004B58D7">
      <w:pPr>
        <w:numPr>
          <w:ilvl w:val="0"/>
          <w:numId w:val="47"/>
        </w:numPr>
        <w:suppressAutoHyphens/>
        <w:jc w:val="both"/>
        <w:rPr>
          <w:rFonts w:ascii="Open Sans" w:hAnsi="Open Sans" w:cs="Open Sans"/>
          <w:bCs/>
          <w:sz w:val="22"/>
          <w:szCs w:val="22"/>
        </w:rPr>
      </w:pPr>
      <w:r w:rsidRPr="002B5307">
        <w:rPr>
          <w:rFonts w:ascii="Open Sans" w:hAnsi="Open Sans" w:cs="Open Sans"/>
          <w:bCs/>
          <w:sz w:val="22"/>
          <w:szCs w:val="22"/>
        </w:rPr>
        <w:t xml:space="preserve">W trakcie realizacji zamówienia </w:t>
      </w:r>
      <w:r w:rsidR="004546C2">
        <w:rPr>
          <w:rFonts w:ascii="Open Sans" w:hAnsi="Open Sans" w:cs="Open Sans"/>
          <w:bCs/>
          <w:sz w:val="22"/>
          <w:szCs w:val="22"/>
        </w:rPr>
        <w:t>Z</w:t>
      </w:r>
      <w:r w:rsidRPr="002B5307">
        <w:rPr>
          <w:rFonts w:ascii="Open Sans" w:hAnsi="Open Sans" w:cs="Open Sans"/>
          <w:bCs/>
          <w:sz w:val="22"/>
          <w:szCs w:val="22"/>
        </w:rPr>
        <w:t>amawiający uprawniony jest do wykonywania czynności kontrolnych wobec Wykonawcy odnośnie spełniania przez Wykonawcę lub podwykonawcę wymogu zatrudnienia na podstawie umowy o pracę osób wykonujących czynności wskazane w ust. 1. Zamawiający uprawniony jest w szczególności do:</w:t>
      </w:r>
    </w:p>
    <w:p w14:paraId="66F4C1F2" w14:textId="77777777" w:rsidR="001E6E48" w:rsidRPr="002B5307" w:rsidRDefault="001E6E48" w:rsidP="00BB7B33">
      <w:pPr>
        <w:numPr>
          <w:ilvl w:val="0"/>
          <w:numId w:val="78"/>
        </w:numPr>
        <w:suppressAutoHyphens/>
        <w:ind w:left="426" w:hanging="284"/>
        <w:jc w:val="both"/>
        <w:rPr>
          <w:rFonts w:ascii="Open Sans" w:hAnsi="Open Sans" w:cs="Open Sans"/>
          <w:bCs/>
          <w:sz w:val="22"/>
          <w:szCs w:val="22"/>
        </w:rPr>
      </w:pPr>
      <w:r w:rsidRPr="002B5307">
        <w:rPr>
          <w:rFonts w:ascii="Open Sans" w:hAnsi="Open Sans" w:cs="Open Sans"/>
          <w:bCs/>
          <w:sz w:val="22"/>
          <w:szCs w:val="22"/>
        </w:rPr>
        <w:t>żądania oświadczeń i dokumentów w zakresie potwierdzenia spełniania ww. wymogów i dokonywania ich oceny,</w:t>
      </w:r>
    </w:p>
    <w:p w14:paraId="56C14C0F" w14:textId="77777777" w:rsidR="007E6A7C" w:rsidRPr="002B5307" w:rsidRDefault="001E6E48" w:rsidP="00BB7B33">
      <w:pPr>
        <w:numPr>
          <w:ilvl w:val="0"/>
          <w:numId w:val="79"/>
        </w:numPr>
        <w:ind w:left="426" w:hanging="284"/>
        <w:jc w:val="both"/>
        <w:rPr>
          <w:rFonts w:ascii="Open Sans" w:hAnsi="Open Sans" w:cs="Open Sans"/>
          <w:bCs/>
          <w:sz w:val="22"/>
          <w:szCs w:val="22"/>
        </w:rPr>
      </w:pPr>
      <w:r w:rsidRPr="002B5307">
        <w:rPr>
          <w:rFonts w:ascii="Open Sans" w:hAnsi="Open Sans" w:cs="Open Sans"/>
          <w:bCs/>
          <w:sz w:val="22"/>
          <w:szCs w:val="22"/>
        </w:rPr>
        <w:t>żądania wyjaśnień w przypadku wątpliwości w zakresie potwierdzenia spełniania w/w wymogów</w:t>
      </w:r>
      <w:r w:rsidR="007E6A7C" w:rsidRPr="002B5307">
        <w:rPr>
          <w:rFonts w:ascii="Open Sans" w:hAnsi="Open Sans" w:cs="Open Sans"/>
          <w:bCs/>
          <w:sz w:val="22"/>
          <w:szCs w:val="22"/>
        </w:rPr>
        <w:t xml:space="preserve"> i dokonywania ich oceny,</w:t>
      </w:r>
    </w:p>
    <w:p w14:paraId="508FD1E9" w14:textId="77777777" w:rsidR="007E6A7C" w:rsidRPr="002B5307" w:rsidRDefault="007E6A7C" w:rsidP="00BB7B33">
      <w:pPr>
        <w:numPr>
          <w:ilvl w:val="0"/>
          <w:numId w:val="79"/>
        </w:numPr>
        <w:suppressAutoHyphens/>
        <w:ind w:left="426" w:hanging="284"/>
        <w:jc w:val="both"/>
        <w:rPr>
          <w:rFonts w:ascii="Open Sans" w:hAnsi="Open Sans" w:cs="Open Sans"/>
          <w:bCs/>
          <w:sz w:val="22"/>
          <w:szCs w:val="22"/>
        </w:rPr>
      </w:pPr>
      <w:r w:rsidRPr="002B5307">
        <w:rPr>
          <w:rFonts w:ascii="Open Sans" w:hAnsi="Open Sans" w:cs="Open Sans"/>
          <w:bCs/>
          <w:sz w:val="22"/>
          <w:szCs w:val="22"/>
        </w:rPr>
        <w:t>żądania wyjaśnień w przypadku wątpliwości w zakresie potwierdzenia spełniania ww. wymogów,</w:t>
      </w:r>
    </w:p>
    <w:p w14:paraId="3874B827" w14:textId="77777777" w:rsidR="001E6E48" w:rsidRPr="002B5307" w:rsidRDefault="001E6E48" w:rsidP="00BB7B33">
      <w:pPr>
        <w:numPr>
          <w:ilvl w:val="0"/>
          <w:numId w:val="79"/>
        </w:numPr>
        <w:suppressAutoHyphens/>
        <w:ind w:left="426" w:hanging="284"/>
        <w:jc w:val="both"/>
        <w:rPr>
          <w:rFonts w:ascii="Open Sans" w:hAnsi="Open Sans" w:cs="Open Sans"/>
          <w:bCs/>
          <w:sz w:val="22"/>
          <w:szCs w:val="22"/>
        </w:rPr>
      </w:pPr>
      <w:r w:rsidRPr="002B5307">
        <w:rPr>
          <w:rFonts w:ascii="Open Sans" w:hAnsi="Open Sans" w:cs="Open Sans"/>
          <w:bCs/>
          <w:sz w:val="22"/>
          <w:szCs w:val="22"/>
        </w:rPr>
        <w:t>przeprowadzania kontroli na miejscu wykonywania świadczenia.</w:t>
      </w:r>
    </w:p>
    <w:p w14:paraId="70C98835" w14:textId="77777777" w:rsidR="001E6E48" w:rsidRPr="002B5307" w:rsidRDefault="001E6E48" w:rsidP="004B58D7">
      <w:pPr>
        <w:numPr>
          <w:ilvl w:val="0"/>
          <w:numId w:val="47"/>
        </w:numPr>
        <w:suppressAutoHyphens/>
        <w:ind w:left="284" w:hanging="284"/>
        <w:jc w:val="both"/>
        <w:rPr>
          <w:rFonts w:ascii="Open Sans" w:hAnsi="Open Sans" w:cs="Open Sans"/>
          <w:bCs/>
          <w:sz w:val="22"/>
          <w:szCs w:val="22"/>
        </w:rPr>
      </w:pPr>
      <w:r w:rsidRPr="002B5307">
        <w:rPr>
          <w:rFonts w:ascii="Open Sans" w:hAnsi="Open Sans" w:cs="Open Sans"/>
          <w:bCs/>
          <w:sz w:val="22"/>
          <w:szCs w:val="22"/>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czynności wskazane w ust. 1 w trakcie realizacji zamówienia:</w:t>
      </w:r>
    </w:p>
    <w:p w14:paraId="7E7B4380" w14:textId="77777777" w:rsidR="001E6E48" w:rsidRPr="002B5307" w:rsidRDefault="001E6E48" w:rsidP="00D468CF">
      <w:pPr>
        <w:numPr>
          <w:ilvl w:val="0"/>
          <w:numId w:val="50"/>
        </w:numPr>
        <w:suppressAutoHyphens/>
        <w:ind w:left="426" w:hanging="284"/>
        <w:jc w:val="both"/>
        <w:rPr>
          <w:rFonts w:ascii="Open Sans" w:hAnsi="Open Sans" w:cs="Open Sans"/>
          <w:bCs/>
          <w:sz w:val="22"/>
          <w:szCs w:val="22"/>
        </w:rPr>
      </w:pPr>
      <w:r w:rsidRPr="002B5307">
        <w:rPr>
          <w:rFonts w:ascii="Open Sans" w:hAnsi="Open Sans" w:cs="Open Sans"/>
          <w:bCs/>
          <w:sz w:val="22"/>
          <w:szCs w:val="22"/>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w:t>
      </w:r>
      <w:r w:rsidR="00E42285" w:rsidRPr="002B5307">
        <w:rPr>
          <w:rFonts w:ascii="Open Sans" w:hAnsi="Open Sans" w:cs="Open Sans"/>
          <w:bCs/>
          <w:sz w:val="22"/>
          <w:szCs w:val="22"/>
        </w:rPr>
        <w:t xml:space="preserve"> ich imion i nazwisk,</w:t>
      </w:r>
      <w:r w:rsidRPr="002B5307">
        <w:rPr>
          <w:rFonts w:ascii="Open Sans" w:hAnsi="Open Sans" w:cs="Open Sans"/>
          <w:bCs/>
          <w:sz w:val="22"/>
          <w:szCs w:val="22"/>
        </w:rPr>
        <w:t xml:space="preserve"> rodzaju umowy o pracę i wymiaru etatu oraz podpis osoby uprawnionej do złożenia oświadczenia w imieniu Wykonawcy lub podwykonawcy,</w:t>
      </w:r>
    </w:p>
    <w:p w14:paraId="59D97538" w14:textId="77777777" w:rsidR="001E6E48" w:rsidRPr="002B5307" w:rsidRDefault="001E6E48" w:rsidP="00D468CF">
      <w:pPr>
        <w:numPr>
          <w:ilvl w:val="0"/>
          <w:numId w:val="50"/>
        </w:numPr>
        <w:suppressAutoHyphens/>
        <w:ind w:left="426" w:hanging="284"/>
        <w:jc w:val="both"/>
        <w:rPr>
          <w:rFonts w:ascii="Open Sans" w:hAnsi="Open Sans" w:cs="Open Sans"/>
          <w:bCs/>
          <w:sz w:val="22"/>
          <w:szCs w:val="22"/>
        </w:rPr>
      </w:pPr>
      <w:r w:rsidRPr="002B5307">
        <w:rPr>
          <w:rFonts w:ascii="Open Sans" w:hAnsi="Open Sans" w:cs="Open Sans"/>
          <w:bCs/>
          <w:sz w:val="22"/>
          <w:szCs w:val="22"/>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w:t>
      </w:r>
      <w:r w:rsidR="00A714F8">
        <w:rPr>
          <w:rFonts w:ascii="Open Sans" w:hAnsi="Open Sans" w:cs="Open Sans"/>
          <w:bCs/>
          <w:sz w:val="22"/>
          <w:szCs w:val="22"/>
        </w:rPr>
        <w:t>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005B69C4">
        <w:rPr>
          <w:rFonts w:ascii="Open Sans" w:hAnsi="Open Sans" w:cs="Open Sans"/>
          <w:bCs/>
          <w:sz w:val="22"/>
          <w:szCs w:val="22"/>
        </w:rPr>
        <w:t>RODO</w:t>
      </w:r>
      <w:r w:rsidR="00A714F8">
        <w:rPr>
          <w:rFonts w:ascii="Open Sans" w:hAnsi="Open Sans" w:cs="Open Sans"/>
          <w:bCs/>
          <w:sz w:val="22"/>
          <w:szCs w:val="22"/>
        </w:rPr>
        <w:t>”)</w:t>
      </w:r>
      <w:r w:rsidRPr="002B5307">
        <w:rPr>
          <w:rFonts w:ascii="Open Sans" w:hAnsi="Open Sans" w:cs="Open Sans"/>
          <w:bCs/>
          <w:sz w:val="22"/>
          <w:szCs w:val="22"/>
        </w:rPr>
        <w:t xml:space="preserve"> (tj. w </w:t>
      </w:r>
      <w:r w:rsidR="00E42285" w:rsidRPr="002B5307">
        <w:rPr>
          <w:rFonts w:ascii="Open Sans" w:hAnsi="Open Sans" w:cs="Open Sans"/>
          <w:bCs/>
          <w:sz w:val="22"/>
          <w:szCs w:val="22"/>
        </w:rPr>
        <w:t>szczególności bez</w:t>
      </w:r>
      <w:r w:rsidRPr="002B5307">
        <w:rPr>
          <w:rFonts w:ascii="Open Sans" w:hAnsi="Open Sans" w:cs="Open Sans"/>
          <w:bCs/>
          <w:sz w:val="22"/>
          <w:szCs w:val="22"/>
        </w:rPr>
        <w:t xml:space="preserve"> </w:t>
      </w:r>
      <w:r w:rsidR="00E42285" w:rsidRPr="002B5307">
        <w:rPr>
          <w:rFonts w:ascii="Open Sans" w:hAnsi="Open Sans" w:cs="Open Sans"/>
          <w:bCs/>
          <w:sz w:val="22"/>
          <w:szCs w:val="22"/>
        </w:rPr>
        <w:t xml:space="preserve">adresów, nr PESEL pracowników). Imię i nazwisko pracownika nie podlegają </w:t>
      </w:r>
      <w:proofErr w:type="spellStart"/>
      <w:r w:rsidR="00E42285" w:rsidRPr="002B5307">
        <w:rPr>
          <w:rFonts w:ascii="Open Sans" w:hAnsi="Open Sans" w:cs="Open Sans"/>
          <w:bCs/>
          <w:sz w:val="22"/>
          <w:szCs w:val="22"/>
        </w:rPr>
        <w:t>anonimizacji</w:t>
      </w:r>
      <w:proofErr w:type="spellEnd"/>
      <w:r w:rsidR="00E42285" w:rsidRPr="002B5307">
        <w:rPr>
          <w:rFonts w:ascii="Open Sans" w:hAnsi="Open Sans" w:cs="Open Sans"/>
          <w:bCs/>
          <w:sz w:val="22"/>
          <w:szCs w:val="22"/>
        </w:rPr>
        <w:t xml:space="preserve">. </w:t>
      </w:r>
      <w:r w:rsidRPr="002B5307">
        <w:rPr>
          <w:rFonts w:ascii="Open Sans" w:hAnsi="Open Sans" w:cs="Open Sans"/>
          <w:bCs/>
          <w:sz w:val="22"/>
          <w:szCs w:val="22"/>
        </w:rPr>
        <w:t>Informacje takie jak: data zawarcia umowy, rodzaj umowy o pracę i wymiar etatu powinny być możliwe do zidentyfikowania,</w:t>
      </w:r>
    </w:p>
    <w:p w14:paraId="0672B898" w14:textId="77777777" w:rsidR="001E6E48" w:rsidRPr="002B5307" w:rsidRDefault="001E6E48" w:rsidP="00D468CF">
      <w:pPr>
        <w:numPr>
          <w:ilvl w:val="0"/>
          <w:numId w:val="50"/>
        </w:numPr>
        <w:suppressAutoHyphens/>
        <w:ind w:left="426" w:hanging="284"/>
        <w:jc w:val="both"/>
        <w:rPr>
          <w:rFonts w:ascii="Open Sans" w:hAnsi="Open Sans" w:cs="Open Sans"/>
          <w:bCs/>
          <w:sz w:val="22"/>
          <w:szCs w:val="22"/>
        </w:rPr>
      </w:pPr>
      <w:r w:rsidRPr="002B5307">
        <w:rPr>
          <w:rFonts w:ascii="Open Sans" w:hAnsi="Open Sans" w:cs="Open Sans"/>
          <w:bCs/>
          <w:sz w:val="22"/>
          <w:szCs w:val="22"/>
        </w:rPr>
        <w:t>zaświadczenie właściwego oddziału ZUS, potwierdzające opłacanie przez Wykonawcę lub podwykonawcę składek na ubezpieczenia społeczne i zdrowotne z tytułu zatrudnienia na podstawie umów o pracę za ostatni okres rozliczeniowy;</w:t>
      </w:r>
    </w:p>
    <w:p w14:paraId="7A204B20" w14:textId="77777777" w:rsidR="001E6E48" w:rsidRPr="002B5307" w:rsidRDefault="001E6E48" w:rsidP="00D468CF">
      <w:pPr>
        <w:numPr>
          <w:ilvl w:val="0"/>
          <w:numId w:val="50"/>
        </w:numPr>
        <w:suppressAutoHyphens/>
        <w:ind w:left="426" w:hanging="284"/>
        <w:jc w:val="both"/>
        <w:rPr>
          <w:rFonts w:ascii="Open Sans" w:hAnsi="Open Sans" w:cs="Open Sans"/>
          <w:bCs/>
          <w:sz w:val="22"/>
          <w:szCs w:val="22"/>
        </w:rPr>
      </w:pPr>
      <w:r w:rsidRPr="002B5307">
        <w:rPr>
          <w:rFonts w:ascii="Open Sans" w:hAnsi="Open Sans" w:cs="Open Sans"/>
          <w:bCs/>
          <w:sz w:val="22"/>
          <w:szCs w:val="22"/>
        </w:rPr>
        <w:t xml:space="preserve">poświadczoną za zgodność z oryginałem odpowiednio przez Wykonawcę lub podwykonawcę kopię dowodu potwierdzającego zgłoszenie pracownika przez pracodawcę do ubezpieczeń, zanonimizowaną w sposób zapewniający ochronę danych </w:t>
      </w:r>
      <w:r w:rsidRPr="002B5307">
        <w:rPr>
          <w:rFonts w:ascii="Open Sans" w:hAnsi="Open Sans" w:cs="Open Sans"/>
          <w:bCs/>
          <w:sz w:val="22"/>
          <w:szCs w:val="22"/>
        </w:rPr>
        <w:lastRenderedPageBreak/>
        <w:t>osobowych pracowników, zgodnie z</w:t>
      </w:r>
      <w:r w:rsidR="005B69C4">
        <w:rPr>
          <w:rFonts w:ascii="Open Sans" w:hAnsi="Open Sans" w:cs="Open Sans"/>
          <w:bCs/>
          <w:sz w:val="22"/>
          <w:szCs w:val="22"/>
        </w:rPr>
        <w:t xml:space="preserve"> RODO</w:t>
      </w:r>
      <w:r w:rsidRPr="002B5307">
        <w:rPr>
          <w:rFonts w:ascii="Open Sans" w:hAnsi="Open Sans" w:cs="Open Sans"/>
          <w:bCs/>
          <w:sz w:val="22"/>
          <w:szCs w:val="22"/>
        </w:rPr>
        <w:t>.</w:t>
      </w:r>
    </w:p>
    <w:p w14:paraId="43EEF566" w14:textId="77777777" w:rsidR="001E6E48" w:rsidRPr="002B5307" w:rsidRDefault="001E6E48" w:rsidP="00D468CF">
      <w:pPr>
        <w:numPr>
          <w:ilvl w:val="0"/>
          <w:numId w:val="47"/>
        </w:numPr>
        <w:suppressAutoHyphens/>
        <w:ind w:left="284" w:hanging="284"/>
        <w:jc w:val="both"/>
        <w:rPr>
          <w:rFonts w:ascii="Open Sans" w:hAnsi="Open Sans" w:cs="Open Sans"/>
          <w:bCs/>
          <w:sz w:val="22"/>
          <w:szCs w:val="22"/>
        </w:rPr>
      </w:pPr>
      <w:r w:rsidRPr="002B5307">
        <w:rPr>
          <w:rFonts w:ascii="Open Sans" w:hAnsi="Open Sans" w:cs="Open Sans"/>
          <w:bCs/>
          <w:sz w:val="22"/>
          <w:szCs w:val="22"/>
        </w:rPr>
        <w:t xml:space="preserve">Z tytułu niespełnienia przez Wykonawcę lub podwykonawcę wymogu zatrudnienia na podstawie umowy o pracę osób wykonujących czynności wskazane w ust. 1, Zamawiający przewiduje sankcję w postaci obowiązku zapłaty przez Wykonawcę kary umownej w wysokości określonej w </w:t>
      </w:r>
      <w:r w:rsidR="000B6C58" w:rsidRPr="002B5307">
        <w:rPr>
          <w:rFonts w:ascii="Open Sans" w:hAnsi="Open Sans" w:cs="Open Sans"/>
          <w:bCs/>
          <w:sz w:val="22"/>
          <w:szCs w:val="22"/>
        </w:rPr>
        <w:t>§</w:t>
      </w:r>
      <w:r w:rsidR="00683F80">
        <w:rPr>
          <w:rFonts w:ascii="Open Sans" w:hAnsi="Open Sans" w:cs="Open Sans"/>
          <w:bCs/>
          <w:sz w:val="22"/>
          <w:szCs w:val="22"/>
        </w:rPr>
        <w:t xml:space="preserve"> </w:t>
      </w:r>
      <w:r w:rsidR="000B6C58" w:rsidRPr="002B5307">
        <w:rPr>
          <w:rFonts w:ascii="Open Sans" w:hAnsi="Open Sans" w:cs="Open Sans"/>
          <w:bCs/>
          <w:sz w:val="22"/>
          <w:szCs w:val="22"/>
        </w:rPr>
        <w:t xml:space="preserve">12 ust. 2 pkt 9 </w:t>
      </w:r>
      <w:r w:rsidR="008B5ED9" w:rsidRPr="002B5307">
        <w:rPr>
          <w:rFonts w:ascii="Open Sans" w:hAnsi="Open Sans" w:cs="Open Sans"/>
          <w:bCs/>
          <w:sz w:val="22"/>
          <w:szCs w:val="22"/>
        </w:rPr>
        <w:t xml:space="preserve">niniejszej </w:t>
      </w:r>
      <w:r w:rsidR="0048525F" w:rsidRPr="002B5307">
        <w:rPr>
          <w:rFonts w:ascii="Open Sans" w:hAnsi="Open Sans" w:cs="Open Sans"/>
          <w:bCs/>
          <w:sz w:val="22"/>
          <w:szCs w:val="22"/>
        </w:rPr>
        <w:t>U</w:t>
      </w:r>
      <w:r w:rsidR="000B6C58" w:rsidRPr="002B5307">
        <w:rPr>
          <w:rFonts w:ascii="Open Sans" w:hAnsi="Open Sans" w:cs="Open Sans"/>
          <w:bCs/>
          <w:sz w:val="22"/>
          <w:szCs w:val="22"/>
        </w:rPr>
        <w:t>mowy</w:t>
      </w:r>
      <w:r w:rsidRPr="002B5307">
        <w:rPr>
          <w:rFonts w:ascii="Open Sans" w:hAnsi="Open Sans" w:cs="Open Sans"/>
          <w:bCs/>
          <w:sz w:val="22"/>
          <w:szCs w:val="22"/>
        </w:rPr>
        <w:t>.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osoby/osób wykonujących czynności wskazane w ust. 1.</w:t>
      </w:r>
    </w:p>
    <w:p w14:paraId="41491DC0" w14:textId="77777777" w:rsidR="001E6E48" w:rsidRPr="002B5307" w:rsidRDefault="001E6E48" w:rsidP="00D468CF">
      <w:pPr>
        <w:numPr>
          <w:ilvl w:val="0"/>
          <w:numId w:val="47"/>
        </w:numPr>
        <w:suppressAutoHyphens/>
        <w:ind w:left="284" w:hanging="284"/>
        <w:jc w:val="both"/>
        <w:rPr>
          <w:rFonts w:ascii="Open Sans" w:hAnsi="Open Sans" w:cs="Open Sans"/>
          <w:bCs/>
          <w:sz w:val="22"/>
          <w:szCs w:val="22"/>
        </w:rPr>
      </w:pPr>
      <w:r w:rsidRPr="002B5307">
        <w:rPr>
          <w:rFonts w:ascii="Open Sans" w:hAnsi="Open Sans" w:cs="Open Sans"/>
          <w:bCs/>
          <w:sz w:val="22"/>
          <w:szCs w:val="22"/>
        </w:rPr>
        <w:t>W przypadku uzasadnionych wątpliwości co do przestrzegania prawa pracy przez Wykonawcę lub podwykonawcę, Zamawiający może zwrócić się o przeprowadzenie kontroli przez Państwową Inspekcję Pracy.</w:t>
      </w:r>
    </w:p>
    <w:p w14:paraId="2D072478" w14:textId="77777777" w:rsidR="00FD3FE9" w:rsidRPr="002B5307" w:rsidRDefault="00FD3FE9" w:rsidP="00D468CF">
      <w:pPr>
        <w:tabs>
          <w:tab w:val="left" w:pos="0"/>
        </w:tabs>
        <w:suppressAutoHyphens/>
        <w:jc w:val="center"/>
        <w:rPr>
          <w:rFonts w:ascii="Open Sans" w:hAnsi="Open Sans" w:cs="Open Sans"/>
          <w:b/>
          <w:bCs/>
          <w:sz w:val="22"/>
          <w:szCs w:val="22"/>
        </w:rPr>
      </w:pPr>
    </w:p>
    <w:p w14:paraId="060EE1A5" w14:textId="77777777" w:rsidR="00FD3FE9" w:rsidRPr="002B5307" w:rsidRDefault="00FD3FE9" w:rsidP="00D468CF">
      <w:pPr>
        <w:tabs>
          <w:tab w:val="left" w:pos="0"/>
        </w:tabs>
        <w:suppressAutoHyphens/>
        <w:jc w:val="center"/>
        <w:rPr>
          <w:rFonts w:ascii="Open Sans" w:hAnsi="Open Sans" w:cs="Open Sans"/>
          <w:b/>
          <w:bCs/>
          <w:sz w:val="22"/>
          <w:szCs w:val="22"/>
        </w:rPr>
      </w:pPr>
      <w:r w:rsidRPr="002B5307">
        <w:rPr>
          <w:rFonts w:ascii="Open Sans" w:hAnsi="Open Sans" w:cs="Open Sans"/>
          <w:b/>
          <w:bCs/>
          <w:sz w:val="22"/>
          <w:szCs w:val="22"/>
        </w:rPr>
        <w:t xml:space="preserve">§ </w:t>
      </w:r>
      <w:r w:rsidR="00616BCE" w:rsidRPr="002B5307">
        <w:rPr>
          <w:rFonts w:ascii="Open Sans" w:hAnsi="Open Sans" w:cs="Open Sans"/>
          <w:b/>
          <w:bCs/>
          <w:sz w:val="22"/>
          <w:szCs w:val="22"/>
        </w:rPr>
        <w:t>19</w:t>
      </w:r>
    </w:p>
    <w:p w14:paraId="03F32673" w14:textId="77777777" w:rsidR="000673C1" w:rsidRPr="002B5307" w:rsidRDefault="000673C1" w:rsidP="00BB7B33">
      <w:pPr>
        <w:tabs>
          <w:tab w:val="left" w:pos="1927"/>
          <w:tab w:val="left" w:pos="2381"/>
        </w:tabs>
        <w:jc w:val="center"/>
        <w:rPr>
          <w:rFonts w:ascii="Open Sans" w:hAnsi="Open Sans" w:cs="Open Sans"/>
          <w:b/>
          <w:bCs/>
          <w:iCs/>
          <w:sz w:val="22"/>
          <w:szCs w:val="22"/>
        </w:rPr>
      </w:pPr>
      <w:r w:rsidRPr="002B5307">
        <w:rPr>
          <w:rFonts w:ascii="Open Sans" w:hAnsi="Open Sans" w:cs="Open Sans"/>
          <w:b/>
          <w:bCs/>
          <w:iCs/>
          <w:sz w:val="22"/>
          <w:szCs w:val="22"/>
        </w:rPr>
        <w:t>Inne postanowienia</w:t>
      </w:r>
    </w:p>
    <w:p w14:paraId="2216C366" w14:textId="77777777" w:rsidR="0046386F" w:rsidRPr="002B5307" w:rsidRDefault="000673C1" w:rsidP="00D468CF">
      <w:pPr>
        <w:numPr>
          <w:ilvl w:val="3"/>
          <w:numId w:val="38"/>
        </w:numPr>
        <w:tabs>
          <w:tab w:val="clear" w:pos="3330"/>
        </w:tabs>
        <w:suppressAutoHyphens/>
        <w:ind w:left="284" w:hanging="284"/>
        <w:jc w:val="both"/>
        <w:rPr>
          <w:rFonts w:ascii="Open Sans" w:hAnsi="Open Sans" w:cs="Open Sans"/>
          <w:sz w:val="22"/>
          <w:szCs w:val="22"/>
        </w:rPr>
      </w:pPr>
      <w:r w:rsidRPr="002B5307">
        <w:rPr>
          <w:rFonts w:ascii="Open Sans" w:hAnsi="Open Sans" w:cs="Open Sans"/>
          <w:sz w:val="22"/>
          <w:szCs w:val="22"/>
        </w:rPr>
        <w:t xml:space="preserve">Wykonawca we własnym zakresie zorganizuje czasowe </w:t>
      </w:r>
      <w:r w:rsidR="0046386F" w:rsidRPr="002B5307">
        <w:rPr>
          <w:rFonts w:ascii="Open Sans" w:hAnsi="Open Sans" w:cs="Open Sans"/>
          <w:sz w:val="22"/>
          <w:szCs w:val="22"/>
        </w:rPr>
        <w:t xml:space="preserve">zaplecze budowy. Koszty jego </w:t>
      </w:r>
      <w:r w:rsidRPr="002B5307">
        <w:rPr>
          <w:rFonts w:ascii="Open Sans" w:hAnsi="Open Sans" w:cs="Open Sans"/>
          <w:sz w:val="22"/>
          <w:szCs w:val="22"/>
        </w:rPr>
        <w:t>urządzenia obciążają Wykonawcę.</w:t>
      </w:r>
    </w:p>
    <w:p w14:paraId="5E52EDAE" w14:textId="77777777" w:rsidR="0046386F" w:rsidRPr="002B5307" w:rsidRDefault="000673C1" w:rsidP="00D468CF">
      <w:pPr>
        <w:numPr>
          <w:ilvl w:val="3"/>
          <w:numId w:val="38"/>
        </w:numPr>
        <w:tabs>
          <w:tab w:val="clear" w:pos="3330"/>
        </w:tabs>
        <w:suppressAutoHyphens/>
        <w:ind w:left="284" w:hanging="284"/>
        <w:jc w:val="both"/>
        <w:rPr>
          <w:rFonts w:ascii="Open Sans" w:hAnsi="Open Sans" w:cs="Open Sans"/>
          <w:sz w:val="22"/>
          <w:szCs w:val="22"/>
        </w:rPr>
      </w:pPr>
      <w:r w:rsidRPr="002B5307">
        <w:rPr>
          <w:rFonts w:ascii="Open Sans" w:hAnsi="Open Sans" w:cs="Open Sans"/>
          <w:sz w:val="22"/>
          <w:szCs w:val="22"/>
        </w:rPr>
        <w:t xml:space="preserve">Nadzór inwestorski ze strony Zamawiającego </w:t>
      </w:r>
      <w:r w:rsidR="00B74896" w:rsidRPr="002B5307">
        <w:rPr>
          <w:rFonts w:ascii="Open Sans" w:hAnsi="Open Sans" w:cs="Open Sans"/>
          <w:sz w:val="22"/>
          <w:szCs w:val="22"/>
        </w:rPr>
        <w:t>pełnić będą inspektorzy nadzoru</w:t>
      </w:r>
      <w:r w:rsidRPr="002B5307">
        <w:rPr>
          <w:rFonts w:ascii="Open Sans" w:hAnsi="Open Sans" w:cs="Open Sans"/>
          <w:sz w:val="22"/>
          <w:szCs w:val="22"/>
        </w:rPr>
        <w:t>:</w:t>
      </w:r>
    </w:p>
    <w:p w14:paraId="2E750CF2" w14:textId="77777777" w:rsidR="006567DD" w:rsidRDefault="000B6C58" w:rsidP="00410D88">
      <w:pPr>
        <w:numPr>
          <w:ilvl w:val="3"/>
          <w:numId w:val="82"/>
        </w:numPr>
        <w:tabs>
          <w:tab w:val="clear" w:pos="3237"/>
        </w:tabs>
        <w:suppressAutoHyphens/>
        <w:ind w:left="567" w:hanging="283"/>
        <w:jc w:val="both"/>
        <w:rPr>
          <w:rFonts w:ascii="Open Sans" w:hAnsi="Open Sans" w:cs="Open Sans"/>
          <w:sz w:val="22"/>
          <w:szCs w:val="22"/>
        </w:rPr>
      </w:pPr>
      <w:r w:rsidRPr="002B5307">
        <w:rPr>
          <w:rFonts w:ascii="Open Sans" w:hAnsi="Open Sans" w:cs="Open Sans"/>
          <w:sz w:val="22"/>
          <w:szCs w:val="22"/>
        </w:rPr>
        <w:t>………………………………… - zwany w niniejszej Umowie i SIWZ wiodącym inspektorem</w:t>
      </w:r>
      <w:r w:rsidR="006567DD">
        <w:rPr>
          <w:rFonts w:ascii="Open Sans" w:hAnsi="Open Sans" w:cs="Open Sans"/>
          <w:sz w:val="22"/>
          <w:szCs w:val="22"/>
        </w:rPr>
        <w:t>;</w:t>
      </w:r>
    </w:p>
    <w:p w14:paraId="5B7E667F" w14:textId="77777777" w:rsidR="000B6C58" w:rsidRPr="002B5307" w:rsidRDefault="006567DD" w:rsidP="00410D88">
      <w:pPr>
        <w:numPr>
          <w:ilvl w:val="3"/>
          <w:numId w:val="82"/>
        </w:numPr>
        <w:tabs>
          <w:tab w:val="clear" w:pos="3237"/>
        </w:tabs>
        <w:suppressAutoHyphens/>
        <w:ind w:left="567" w:hanging="283"/>
        <w:jc w:val="both"/>
        <w:rPr>
          <w:rFonts w:ascii="Open Sans" w:hAnsi="Open Sans" w:cs="Open Sans"/>
          <w:sz w:val="22"/>
          <w:szCs w:val="22"/>
        </w:rPr>
      </w:pPr>
      <w:r>
        <w:rPr>
          <w:rFonts w:ascii="Open Sans" w:hAnsi="Open Sans" w:cs="Open Sans"/>
          <w:sz w:val="22"/>
          <w:szCs w:val="22"/>
        </w:rPr>
        <w:t>……………………………………………………………………………………………………………………………………. .</w:t>
      </w:r>
    </w:p>
    <w:p w14:paraId="1B2EF406" w14:textId="77777777" w:rsidR="0046386F" w:rsidRPr="002B5307" w:rsidRDefault="00B74896" w:rsidP="00D468CF">
      <w:pPr>
        <w:numPr>
          <w:ilvl w:val="3"/>
          <w:numId w:val="38"/>
        </w:numPr>
        <w:tabs>
          <w:tab w:val="clear" w:pos="3330"/>
        </w:tabs>
        <w:suppressAutoHyphens/>
        <w:ind w:left="284" w:hanging="284"/>
        <w:jc w:val="both"/>
        <w:rPr>
          <w:rFonts w:ascii="Open Sans" w:hAnsi="Open Sans" w:cs="Open Sans"/>
          <w:sz w:val="22"/>
          <w:szCs w:val="22"/>
        </w:rPr>
      </w:pPr>
      <w:r w:rsidRPr="002B5307">
        <w:rPr>
          <w:rFonts w:ascii="Open Sans" w:hAnsi="Open Sans" w:cs="Open Sans"/>
          <w:sz w:val="22"/>
          <w:szCs w:val="22"/>
        </w:rPr>
        <w:t>Kierownikiem budowy</w:t>
      </w:r>
      <w:r w:rsidR="000673C1" w:rsidRPr="002B5307">
        <w:rPr>
          <w:rFonts w:ascii="Open Sans" w:hAnsi="Open Sans" w:cs="Open Sans"/>
          <w:sz w:val="22"/>
          <w:szCs w:val="22"/>
        </w:rPr>
        <w:t>/robót będzie:</w:t>
      </w:r>
    </w:p>
    <w:p w14:paraId="73545481" w14:textId="77777777" w:rsidR="007C1FB7" w:rsidRPr="00866DF1" w:rsidRDefault="006567DD" w:rsidP="00410D88">
      <w:pPr>
        <w:numPr>
          <w:ilvl w:val="3"/>
          <w:numId w:val="77"/>
        </w:numPr>
        <w:tabs>
          <w:tab w:val="clear" w:pos="3237"/>
        </w:tabs>
        <w:suppressAutoHyphens/>
        <w:ind w:left="567" w:hanging="283"/>
        <w:jc w:val="both"/>
        <w:rPr>
          <w:rFonts w:ascii="Open Sans" w:hAnsi="Open Sans" w:cs="Open Sans"/>
          <w:sz w:val="22"/>
          <w:szCs w:val="22"/>
        </w:rPr>
      </w:pPr>
      <w:r w:rsidRPr="00946840">
        <w:rPr>
          <w:rFonts w:ascii="Open Sans" w:hAnsi="Open Sans" w:cs="Open Sans"/>
          <w:sz w:val="22"/>
          <w:szCs w:val="22"/>
        </w:rPr>
        <w:t xml:space="preserve">Kierownik budowy: ……………………………………… - </w:t>
      </w:r>
      <w:proofErr w:type="spellStart"/>
      <w:r>
        <w:rPr>
          <w:rFonts w:ascii="Open Sans" w:hAnsi="Open Sans" w:cs="Open Sans"/>
          <w:sz w:val="22"/>
          <w:szCs w:val="22"/>
        </w:rPr>
        <w:t>upr</w:t>
      </w:r>
      <w:proofErr w:type="spellEnd"/>
      <w:r>
        <w:rPr>
          <w:rFonts w:ascii="Open Sans" w:hAnsi="Open Sans" w:cs="Open Sans"/>
          <w:sz w:val="22"/>
          <w:szCs w:val="22"/>
        </w:rPr>
        <w:t xml:space="preserve">. bud. nr ……………………………………… do </w:t>
      </w:r>
      <w:r w:rsidRPr="00946840">
        <w:rPr>
          <w:rFonts w:ascii="Open Sans" w:hAnsi="Open Sans" w:cs="Open Sans"/>
          <w:sz w:val="22"/>
          <w:szCs w:val="22"/>
        </w:rPr>
        <w:t>……………………………………………………………………………………………………………………………...</w:t>
      </w:r>
      <w:r>
        <w:rPr>
          <w:rFonts w:ascii="Open Sans" w:hAnsi="Open Sans" w:cs="Open Sans"/>
          <w:sz w:val="22"/>
          <w:szCs w:val="22"/>
        </w:rPr>
        <w:t>. .</w:t>
      </w:r>
    </w:p>
    <w:p w14:paraId="053AE043" w14:textId="77777777" w:rsidR="00D27683" w:rsidRDefault="00D27683" w:rsidP="00D468CF">
      <w:pPr>
        <w:tabs>
          <w:tab w:val="left" w:pos="0"/>
        </w:tabs>
        <w:suppressAutoHyphens/>
        <w:jc w:val="center"/>
        <w:rPr>
          <w:rFonts w:ascii="Open Sans" w:hAnsi="Open Sans" w:cs="Open Sans"/>
          <w:b/>
          <w:bCs/>
          <w:sz w:val="22"/>
          <w:szCs w:val="22"/>
        </w:rPr>
      </w:pPr>
    </w:p>
    <w:p w14:paraId="3EBA2682" w14:textId="77777777" w:rsidR="000673C1" w:rsidRDefault="000673C1" w:rsidP="00D468CF">
      <w:pPr>
        <w:tabs>
          <w:tab w:val="left" w:pos="0"/>
        </w:tabs>
        <w:suppressAutoHyphens/>
        <w:jc w:val="center"/>
        <w:rPr>
          <w:rFonts w:ascii="Open Sans" w:hAnsi="Open Sans" w:cs="Open Sans"/>
          <w:b/>
          <w:bCs/>
          <w:sz w:val="22"/>
          <w:szCs w:val="22"/>
        </w:rPr>
      </w:pPr>
      <w:r w:rsidRPr="002B5307">
        <w:rPr>
          <w:rFonts w:ascii="Open Sans" w:hAnsi="Open Sans" w:cs="Open Sans"/>
          <w:b/>
          <w:bCs/>
          <w:sz w:val="22"/>
          <w:szCs w:val="22"/>
        </w:rPr>
        <w:t xml:space="preserve">§ </w:t>
      </w:r>
      <w:r w:rsidR="00616BCE" w:rsidRPr="002B5307">
        <w:rPr>
          <w:rFonts w:ascii="Open Sans" w:hAnsi="Open Sans" w:cs="Open Sans"/>
          <w:b/>
          <w:bCs/>
          <w:sz w:val="22"/>
          <w:szCs w:val="22"/>
        </w:rPr>
        <w:t>20</w:t>
      </w:r>
    </w:p>
    <w:p w14:paraId="06641D9A" w14:textId="77777777" w:rsidR="00D27683" w:rsidRPr="00A714F8" w:rsidRDefault="00D27683" w:rsidP="00D27683">
      <w:pPr>
        <w:contextualSpacing/>
        <w:jc w:val="center"/>
        <w:rPr>
          <w:rFonts w:ascii="Open Sans" w:hAnsi="Open Sans" w:cs="Open Sans"/>
          <w:b/>
          <w:bCs/>
          <w:sz w:val="22"/>
          <w:szCs w:val="22"/>
        </w:rPr>
      </w:pPr>
      <w:r w:rsidRPr="00A714F8">
        <w:rPr>
          <w:rFonts w:ascii="Open Sans" w:hAnsi="Open Sans" w:cs="Open Sans"/>
          <w:b/>
          <w:bCs/>
          <w:sz w:val="22"/>
          <w:szCs w:val="22"/>
        </w:rPr>
        <w:t>Ochrona danych osobowych</w:t>
      </w:r>
    </w:p>
    <w:p w14:paraId="49D03E4A" w14:textId="77777777" w:rsidR="00D27683" w:rsidRPr="00A714F8" w:rsidRDefault="00D27683" w:rsidP="00A714F8">
      <w:pPr>
        <w:contextualSpacing/>
        <w:jc w:val="both"/>
        <w:rPr>
          <w:rFonts w:ascii="Open Sans" w:hAnsi="Open Sans" w:cs="Open Sans"/>
          <w:color w:val="00B050"/>
          <w:sz w:val="22"/>
          <w:szCs w:val="22"/>
        </w:rPr>
      </w:pPr>
      <w:r w:rsidRPr="00A714F8">
        <w:rPr>
          <w:rFonts w:ascii="Open Sans" w:hAnsi="Open Sans" w:cs="Open Sans"/>
          <w:sz w:val="22"/>
          <w:szCs w:val="22"/>
        </w:rPr>
        <w:t xml:space="preserve">Wykonawca zobowiązuje się do wykonania obowiązków informacyjnych </w:t>
      </w:r>
      <w:r w:rsidRPr="00995514">
        <w:rPr>
          <w:rFonts w:ascii="Open Sans" w:hAnsi="Open Sans" w:cs="Open Sans"/>
          <w:sz w:val="22"/>
          <w:szCs w:val="22"/>
        </w:rPr>
        <w:t>przewidzianych w art. 13 i 14 RODO, w imieniu własnym oraz w imieniu Zamawiającego – w odniesieniu do osób, których dane przekaże Zamawiającemu w toku realizacji umowy. Zamawiający przekaże Wykonawcy informacje konieczne dla wykonania przedmiotowego obowiązku.</w:t>
      </w:r>
    </w:p>
    <w:p w14:paraId="54F27034" w14:textId="77777777" w:rsidR="00D27683" w:rsidRDefault="00D27683" w:rsidP="00D468CF">
      <w:pPr>
        <w:tabs>
          <w:tab w:val="left" w:pos="0"/>
        </w:tabs>
        <w:suppressAutoHyphens/>
        <w:jc w:val="center"/>
        <w:rPr>
          <w:rFonts w:ascii="Open Sans" w:hAnsi="Open Sans" w:cs="Open Sans"/>
          <w:b/>
          <w:bCs/>
          <w:sz w:val="22"/>
          <w:szCs w:val="22"/>
        </w:rPr>
      </w:pPr>
    </w:p>
    <w:p w14:paraId="73C75421" w14:textId="77777777" w:rsidR="00D27683" w:rsidRPr="002B5307" w:rsidRDefault="00D27683" w:rsidP="00D468CF">
      <w:pPr>
        <w:tabs>
          <w:tab w:val="left" w:pos="0"/>
        </w:tabs>
        <w:suppressAutoHyphens/>
        <w:jc w:val="center"/>
        <w:rPr>
          <w:rFonts w:ascii="Open Sans" w:hAnsi="Open Sans" w:cs="Open Sans"/>
          <w:b/>
          <w:bCs/>
          <w:sz w:val="22"/>
          <w:szCs w:val="22"/>
        </w:rPr>
      </w:pPr>
      <w:r>
        <w:rPr>
          <w:rFonts w:ascii="Open Sans" w:hAnsi="Open Sans" w:cs="Open Sans"/>
          <w:b/>
          <w:bCs/>
          <w:sz w:val="22"/>
          <w:szCs w:val="22"/>
        </w:rPr>
        <w:t>§ 21</w:t>
      </w:r>
    </w:p>
    <w:p w14:paraId="40F35CA4" w14:textId="77777777" w:rsidR="000673C1" w:rsidRPr="002B5307" w:rsidRDefault="000673C1" w:rsidP="00BB7B33">
      <w:pPr>
        <w:tabs>
          <w:tab w:val="left" w:pos="0"/>
        </w:tabs>
        <w:suppressAutoHyphens/>
        <w:jc w:val="center"/>
        <w:rPr>
          <w:rFonts w:ascii="Open Sans" w:hAnsi="Open Sans" w:cs="Open Sans"/>
          <w:b/>
          <w:bCs/>
          <w:sz w:val="22"/>
          <w:szCs w:val="22"/>
        </w:rPr>
      </w:pPr>
      <w:r w:rsidRPr="002B5307">
        <w:rPr>
          <w:rFonts w:ascii="Open Sans" w:hAnsi="Open Sans" w:cs="Open Sans"/>
          <w:b/>
          <w:bCs/>
          <w:sz w:val="22"/>
          <w:szCs w:val="22"/>
        </w:rPr>
        <w:t>Postanowienia końcowe</w:t>
      </w:r>
    </w:p>
    <w:p w14:paraId="5335D3B9" w14:textId="77777777" w:rsidR="000B6C58" w:rsidRPr="002B5307" w:rsidRDefault="000673C1" w:rsidP="00D468CF">
      <w:pPr>
        <w:numPr>
          <w:ilvl w:val="3"/>
          <w:numId w:val="40"/>
        </w:numPr>
        <w:tabs>
          <w:tab w:val="clear" w:pos="3330"/>
        </w:tabs>
        <w:suppressAutoHyphens/>
        <w:ind w:left="284" w:hanging="284"/>
        <w:jc w:val="both"/>
        <w:rPr>
          <w:rFonts w:ascii="Open Sans" w:hAnsi="Open Sans" w:cs="Open Sans"/>
          <w:sz w:val="22"/>
          <w:szCs w:val="22"/>
        </w:rPr>
      </w:pPr>
      <w:r w:rsidRPr="002B5307">
        <w:rPr>
          <w:rFonts w:ascii="Open Sans" w:hAnsi="Open Sans" w:cs="Open Sans"/>
          <w:sz w:val="22"/>
          <w:szCs w:val="22"/>
        </w:rPr>
        <w:t>W sprawach nieuregulowanych niniejszą um</w:t>
      </w:r>
      <w:r w:rsidR="0046386F" w:rsidRPr="002B5307">
        <w:rPr>
          <w:rFonts w:ascii="Open Sans" w:hAnsi="Open Sans" w:cs="Open Sans"/>
          <w:sz w:val="22"/>
          <w:szCs w:val="22"/>
        </w:rPr>
        <w:t xml:space="preserve">ową mają zastosowanie przepisy </w:t>
      </w:r>
      <w:r w:rsidR="000B6C58" w:rsidRPr="002B5307">
        <w:rPr>
          <w:rFonts w:ascii="Open Sans" w:hAnsi="Open Sans" w:cs="Open Sans"/>
          <w:sz w:val="22"/>
          <w:szCs w:val="22"/>
        </w:rPr>
        <w:t>ustawy Prawo zamówień publicznych</w:t>
      </w:r>
      <w:r w:rsidR="00817A53" w:rsidRPr="002B5307">
        <w:rPr>
          <w:rFonts w:ascii="Open Sans" w:hAnsi="Open Sans" w:cs="Open Sans"/>
          <w:sz w:val="22"/>
          <w:szCs w:val="22"/>
        </w:rPr>
        <w:t xml:space="preserve"> („ustawa </w:t>
      </w:r>
      <w:proofErr w:type="spellStart"/>
      <w:r w:rsidR="00817A53" w:rsidRPr="002B5307">
        <w:rPr>
          <w:rFonts w:ascii="Open Sans" w:hAnsi="Open Sans" w:cs="Open Sans"/>
          <w:sz w:val="22"/>
          <w:szCs w:val="22"/>
        </w:rPr>
        <w:t>Pzp</w:t>
      </w:r>
      <w:proofErr w:type="spellEnd"/>
      <w:r w:rsidR="00817A53" w:rsidRPr="002B5307">
        <w:rPr>
          <w:rFonts w:ascii="Open Sans" w:hAnsi="Open Sans" w:cs="Open Sans"/>
          <w:sz w:val="22"/>
          <w:szCs w:val="22"/>
        </w:rPr>
        <w:t>”)</w:t>
      </w:r>
      <w:r w:rsidR="000B6C58" w:rsidRPr="002B5307">
        <w:rPr>
          <w:rFonts w:ascii="Open Sans" w:hAnsi="Open Sans" w:cs="Open Sans"/>
          <w:sz w:val="22"/>
          <w:szCs w:val="22"/>
        </w:rPr>
        <w:t xml:space="preserve">, </w:t>
      </w:r>
      <w:r w:rsidR="0046386F" w:rsidRPr="002B5307">
        <w:rPr>
          <w:rFonts w:ascii="Open Sans" w:hAnsi="Open Sans" w:cs="Open Sans"/>
          <w:sz w:val="22"/>
          <w:szCs w:val="22"/>
        </w:rPr>
        <w:t>K</w:t>
      </w:r>
      <w:r w:rsidRPr="002B5307">
        <w:rPr>
          <w:rFonts w:ascii="Open Sans" w:hAnsi="Open Sans" w:cs="Open Sans"/>
          <w:sz w:val="22"/>
          <w:szCs w:val="22"/>
        </w:rPr>
        <w:t>odeksu cywilnego</w:t>
      </w:r>
      <w:r w:rsidR="000B6C58" w:rsidRPr="002B5307">
        <w:rPr>
          <w:rFonts w:ascii="Open Sans" w:hAnsi="Open Sans" w:cs="Open Sans"/>
          <w:sz w:val="22"/>
          <w:szCs w:val="22"/>
        </w:rPr>
        <w:t xml:space="preserve"> i inne obowiązujące przepisy prawa.</w:t>
      </w:r>
    </w:p>
    <w:p w14:paraId="5308395F" w14:textId="77777777" w:rsidR="00FD3FE9" w:rsidRPr="00173959" w:rsidRDefault="000673C1" w:rsidP="00410D88">
      <w:pPr>
        <w:numPr>
          <w:ilvl w:val="3"/>
          <w:numId w:val="40"/>
        </w:numPr>
        <w:tabs>
          <w:tab w:val="clear" w:pos="3330"/>
        </w:tabs>
        <w:suppressAutoHyphens/>
        <w:ind w:left="284" w:hanging="284"/>
        <w:jc w:val="both"/>
        <w:rPr>
          <w:rFonts w:ascii="Open Sans" w:hAnsi="Open Sans" w:cs="Open Sans"/>
          <w:sz w:val="22"/>
          <w:szCs w:val="22"/>
        </w:rPr>
      </w:pPr>
      <w:r w:rsidRPr="00173959">
        <w:rPr>
          <w:rFonts w:ascii="Open Sans" w:hAnsi="Open Sans" w:cs="Open Sans"/>
          <w:sz w:val="22"/>
          <w:szCs w:val="22"/>
        </w:rPr>
        <w:t>Każda ze stron zobowiązuje się do pisemnego powiadomienia drugiej strony o zmianie adresu do korespondencji pod rygorem uznania za skuteczne doręcz</w:t>
      </w:r>
      <w:r w:rsidR="00BF458F" w:rsidRPr="00173959">
        <w:rPr>
          <w:rFonts w:ascii="Open Sans" w:hAnsi="Open Sans" w:cs="Open Sans"/>
          <w:sz w:val="22"/>
          <w:szCs w:val="22"/>
        </w:rPr>
        <w:t>enie na ostatnio wskazany adres.</w:t>
      </w:r>
      <w:r w:rsidR="008B5ED9" w:rsidRPr="00410D88">
        <w:rPr>
          <w:rFonts w:ascii="Open Sans" w:hAnsi="Open Sans" w:cs="Open Sans"/>
          <w:sz w:val="22"/>
          <w:szCs w:val="22"/>
        </w:rPr>
        <w:t xml:space="preserve"> Adresem Zamawiającego do korespondencji jest:</w:t>
      </w:r>
      <w:r w:rsidR="006567DD">
        <w:rPr>
          <w:rFonts w:ascii="Open Sans" w:hAnsi="Open Sans" w:cs="Open Sans"/>
          <w:sz w:val="22"/>
          <w:szCs w:val="22"/>
        </w:rPr>
        <w:t xml:space="preserve"> </w:t>
      </w:r>
      <w:r w:rsidR="008B5ED9" w:rsidRPr="00173959">
        <w:rPr>
          <w:rFonts w:ascii="Open Sans" w:hAnsi="Open Sans" w:cs="Open Sans"/>
          <w:sz w:val="22"/>
          <w:szCs w:val="22"/>
        </w:rPr>
        <w:t>ul. Żaglowa 11, 80-560 Gdańsk</w:t>
      </w:r>
      <w:r w:rsidR="006567DD" w:rsidRPr="00173959">
        <w:rPr>
          <w:rFonts w:ascii="Open Sans" w:hAnsi="Open Sans" w:cs="Open Sans"/>
          <w:sz w:val="22"/>
          <w:szCs w:val="22"/>
        </w:rPr>
        <w:t>.</w:t>
      </w:r>
    </w:p>
    <w:p w14:paraId="7D8DD131" w14:textId="77777777" w:rsidR="0046386F" w:rsidRDefault="000673C1" w:rsidP="00D468CF">
      <w:pPr>
        <w:numPr>
          <w:ilvl w:val="3"/>
          <w:numId w:val="40"/>
        </w:numPr>
        <w:tabs>
          <w:tab w:val="clear" w:pos="3330"/>
        </w:tabs>
        <w:suppressAutoHyphens/>
        <w:ind w:left="284" w:hanging="284"/>
        <w:jc w:val="both"/>
        <w:rPr>
          <w:rFonts w:ascii="Open Sans" w:hAnsi="Open Sans" w:cs="Open Sans"/>
          <w:sz w:val="22"/>
          <w:szCs w:val="22"/>
        </w:rPr>
      </w:pPr>
      <w:r w:rsidRPr="002B5307">
        <w:rPr>
          <w:rFonts w:ascii="Open Sans" w:hAnsi="Open Sans" w:cs="Open Sans"/>
          <w:sz w:val="22"/>
          <w:szCs w:val="22"/>
        </w:rPr>
        <w:t>Spory wynikłe na tle wykonania niniejszej umowy będą rozstrzygane przez sądy powszechne właściwe rzeczowo z siedzibą w Gdańsku.</w:t>
      </w:r>
    </w:p>
    <w:p w14:paraId="2CE4EC03" w14:textId="77777777" w:rsidR="000673C1" w:rsidRDefault="000673C1" w:rsidP="00D468CF">
      <w:pPr>
        <w:numPr>
          <w:ilvl w:val="3"/>
          <w:numId w:val="40"/>
        </w:numPr>
        <w:tabs>
          <w:tab w:val="clear" w:pos="3330"/>
        </w:tabs>
        <w:suppressAutoHyphens/>
        <w:ind w:left="284" w:hanging="284"/>
        <w:jc w:val="both"/>
        <w:rPr>
          <w:rFonts w:ascii="Open Sans" w:hAnsi="Open Sans" w:cs="Open Sans"/>
          <w:sz w:val="22"/>
          <w:szCs w:val="22"/>
        </w:rPr>
      </w:pPr>
      <w:r w:rsidRPr="002B5307">
        <w:rPr>
          <w:rFonts w:ascii="Open Sans" w:hAnsi="Open Sans" w:cs="Open Sans"/>
          <w:sz w:val="22"/>
          <w:szCs w:val="22"/>
        </w:rPr>
        <w:t xml:space="preserve">Umowę sporządzono w </w:t>
      </w:r>
      <w:r w:rsidR="00276363">
        <w:rPr>
          <w:rFonts w:ascii="Open Sans" w:hAnsi="Open Sans" w:cs="Open Sans"/>
          <w:sz w:val="22"/>
          <w:szCs w:val="22"/>
        </w:rPr>
        <w:t>czterech</w:t>
      </w:r>
      <w:r w:rsidR="003A7629" w:rsidRPr="002B5307">
        <w:rPr>
          <w:rFonts w:ascii="Open Sans" w:hAnsi="Open Sans" w:cs="Open Sans"/>
          <w:sz w:val="22"/>
          <w:szCs w:val="22"/>
        </w:rPr>
        <w:t xml:space="preserve"> </w:t>
      </w:r>
      <w:r w:rsidRPr="002B5307">
        <w:rPr>
          <w:rFonts w:ascii="Open Sans" w:hAnsi="Open Sans" w:cs="Open Sans"/>
          <w:sz w:val="22"/>
          <w:szCs w:val="22"/>
        </w:rPr>
        <w:t xml:space="preserve">jednobrzmiących egzemplarzach, w tym jeden egzemplarz dla Wykonawcy i </w:t>
      </w:r>
      <w:r w:rsidR="00276363">
        <w:rPr>
          <w:rFonts w:ascii="Open Sans" w:hAnsi="Open Sans" w:cs="Open Sans"/>
          <w:sz w:val="22"/>
          <w:szCs w:val="22"/>
        </w:rPr>
        <w:t>trzy</w:t>
      </w:r>
      <w:r w:rsidR="003A7629" w:rsidRPr="002B5307">
        <w:rPr>
          <w:rFonts w:ascii="Open Sans" w:hAnsi="Open Sans" w:cs="Open Sans"/>
          <w:sz w:val="22"/>
          <w:szCs w:val="22"/>
        </w:rPr>
        <w:t xml:space="preserve"> </w:t>
      </w:r>
      <w:r w:rsidRPr="002B5307">
        <w:rPr>
          <w:rFonts w:ascii="Open Sans" w:hAnsi="Open Sans" w:cs="Open Sans"/>
          <w:sz w:val="22"/>
          <w:szCs w:val="22"/>
        </w:rPr>
        <w:t>egzemplarze dla Zamawiającego.</w:t>
      </w:r>
    </w:p>
    <w:p w14:paraId="653EF42C" w14:textId="77777777" w:rsidR="00B11694" w:rsidRPr="002B5307" w:rsidRDefault="00B11694" w:rsidP="00821924">
      <w:pPr>
        <w:suppressAutoHyphens/>
        <w:ind w:left="284"/>
        <w:jc w:val="both"/>
        <w:rPr>
          <w:rFonts w:ascii="Open Sans" w:hAnsi="Open Sans" w:cs="Open Sans"/>
          <w:sz w:val="22"/>
          <w:szCs w:val="22"/>
        </w:rPr>
      </w:pPr>
    </w:p>
    <w:p w14:paraId="3B2A27F5" w14:textId="77777777" w:rsidR="00A307D2" w:rsidRPr="002B5307" w:rsidRDefault="00B11694" w:rsidP="00D468CF">
      <w:pPr>
        <w:tabs>
          <w:tab w:val="left" w:pos="0"/>
        </w:tabs>
        <w:suppressAutoHyphens/>
        <w:rPr>
          <w:rFonts w:ascii="Open Sans" w:hAnsi="Open Sans" w:cs="Open Sans"/>
          <w:sz w:val="22"/>
          <w:szCs w:val="22"/>
        </w:rPr>
      </w:pPr>
      <w:r w:rsidRPr="002B5307">
        <w:rPr>
          <w:rFonts w:ascii="Open Sans" w:hAnsi="Open Sans" w:cs="Open Sans"/>
          <w:b/>
          <w:sz w:val="22"/>
          <w:szCs w:val="22"/>
        </w:rPr>
        <w:t>Załączniki:</w:t>
      </w:r>
    </w:p>
    <w:tbl>
      <w:tblPr>
        <w:tblW w:w="0" w:type="auto"/>
        <w:tblLook w:val="04A0" w:firstRow="1" w:lastRow="0" w:firstColumn="1" w:lastColumn="0" w:noHBand="0" w:noVBand="1"/>
      </w:tblPr>
      <w:tblGrid>
        <w:gridCol w:w="1228"/>
        <w:gridCol w:w="8173"/>
      </w:tblGrid>
      <w:tr w:rsidR="002B5307" w:rsidRPr="002B5307" w:rsidDel="0002153E" w14:paraId="5E1951CA" w14:textId="77777777" w:rsidTr="00CF4C0D">
        <w:tc>
          <w:tcPr>
            <w:tcW w:w="1242" w:type="dxa"/>
            <w:shd w:val="clear" w:color="auto" w:fill="auto"/>
          </w:tcPr>
          <w:p w14:paraId="5B4BB207" w14:textId="77777777" w:rsidR="0002153E" w:rsidRPr="002B5307" w:rsidDel="0002153E" w:rsidRDefault="0002153E" w:rsidP="00821924">
            <w:pPr>
              <w:tabs>
                <w:tab w:val="left" w:pos="0"/>
              </w:tabs>
              <w:suppressAutoHyphens/>
              <w:jc w:val="both"/>
              <w:rPr>
                <w:rFonts w:ascii="Open Sans" w:hAnsi="Open Sans" w:cs="Open Sans"/>
                <w:sz w:val="22"/>
                <w:szCs w:val="22"/>
              </w:rPr>
            </w:pPr>
            <w:r w:rsidRPr="002B5307">
              <w:rPr>
                <w:rFonts w:ascii="Open Sans" w:hAnsi="Open Sans" w:cs="Open Sans"/>
                <w:sz w:val="22"/>
                <w:szCs w:val="22"/>
              </w:rPr>
              <w:lastRenderedPageBreak/>
              <w:t>Zał. nr 1</w:t>
            </w:r>
          </w:p>
        </w:tc>
        <w:tc>
          <w:tcPr>
            <w:tcW w:w="8299" w:type="dxa"/>
            <w:shd w:val="clear" w:color="auto" w:fill="auto"/>
          </w:tcPr>
          <w:p w14:paraId="01F99016" w14:textId="77777777" w:rsidR="0002153E" w:rsidRPr="002B5307" w:rsidDel="0002153E" w:rsidRDefault="0002153E" w:rsidP="00821924">
            <w:pPr>
              <w:tabs>
                <w:tab w:val="left" w:pos="0"/>
              </w:tabs>
              <w:suppressAutoHyphens/>
              <w:jc w:val="both"/>
              <w:rPr>
                <w:rFonts w:ascii="Open Sans" w:hAnsi="Open Sans" w:cs="Open Sans"/>
                <w:sz w:val="22"/>
                <w:szCs w:val="22"/>
              </w:rPr>
            </w:pPr>
            <w:r w:rsidRPr="002B5307">
              <w:rPr>
                <w:rFonts w:ascii="Open Sans" w:hAnsi="Open Sans" w:cs="Open Sans"/>
                <w:sz w:val="22"/>
                <w:szCs w:val="22"/>
              </w:rPr>
              <w:t>polisa lub inny dokument ubezpieczenia potwierdzający, że Wykonawca jest ubezpieczony od odpowiedzialności cywilnej w zakresie prowadzonej działalności gospodarczej</w:t>
            </w:r>
          </w:p>
        </w:tc>
      </w:tr>
      <w:tr w:rsidR="002B5307" w:rsidRPr="002B5307" w:rsidDel="0002153E" w14:paraId="7C59B786" w14:textId="77777777" w:rsidTr="00CF4C0D">
        <w:tc>
          <w:tcPr>
            <w:tcW w:w="1242" w:type="dxa"/>
            <w:shd w:val="clear" w:color="auto" w:fill="auto"/>
          </w:tcPr>
          <w:p w14:paraId="0C639C43" w14:textId="77777777" w:rsidR="0002153E" w:rsidRPr="002B5307" w:rsidRDefault="0002153E" w:rsidP="00821924">
            <w:pPr>
              <w:tabs>
                <w:tab w:val="left" w:pos="0"/>
              </w:tabs>
              <w:suppressAutoHyphens/>
              <w:jc w:val="both"/>
              <w:rPr>
                <w:rFonts w:ascii="Open Sans" w:hAnsi="Open Sans" w:cs="Open Sans"/>
                <w:sz w:val="22"/>
                <w:szCs w:val="22"/>
              </w:rPr>
            </w:pPr>
            <w:r w:rsidRPr="002B5307">
              <w:rPr>
                <w:rFonts w:ascii="Open Sans" w:hAnsi="Open Sans" w:cs="Open Sans"/>
                <w:sz w:val="22"/>
                <w:szCs w:val="22"/>
              </w:rPr>
              <w:t>Zał. nr 2</w:t>
            </w:r>
          </w:p>
        </w:tc>
        <w:tc>
          <w:tcPr>
            <w:tcW w:w="8299" w:type="dxa"/>
            <w:shd w:val="clear" w:color="auto" w:fill="auto"/>
          </w:tcPr>
          <w:p w14:paraId="646E73B4" w14:textId="77777777" w:rsidR="0002153E" w:rsidRPr="002B5307" w:rsidRDefault="0002153E" w:rsidP="00821924">
            <w:pPr>
              <w:tabs>
                <w:tab w:val="left" w:pos="0"/>
              </w:tabs>
              <w:suppressAutoHyphens/>
              <w:jc w:val="both"/>
              <w:rPr>
                <w:rFonts w:ascii="Open Sans" w:hAnsi="Open Sans" w:cs="Open Sans"/>
                <w:sz w:val="22"/>
                <w:szCs w:val="22"/>
              </w:rPr>
            </w:pPr>
            <w:r w:rsidRPr="002B5307">
              <w:rPr>
                <w:rFonts w:ascii="Open Sans" w:hAnsi="Open Sans" w:cs="Open Sans"/>
                <w:sz w:val="22"/>
                <w:szCs w:val="22"/>
              </w:rPr>
              <w:t>tabela elementów wynagrodzenia ryczałtowego</w:t>
            </w:r>
          </w:p>
        </w:tc>
      </w:tr>
      <w:tr w:rsidR="002B5307" w:rsidRPr="002B5307" w:rsidDel="0002153E" w14:paraId="309DB5E8" w14:textId="77777777" w:rsidTr="00CF4C0D">
        <w:tc>
          <w:tcPr>
            <w:tcW w:w="1242" w:type="dxa"/>
            <w:shd w:val="clear" w:color="auto" w:fill="auto"/>
          </w:tcPr>
          <w:p w14:paraId="18E2888B" w14:textId="77777777" w:rsidR="0002153E" w:rsidRPr="002B5307" w:rsidRDefault="0002153E" w:rsidP="00821924">
            <w:pPr>
              <w:tabs>
                <w:tab w:val="left" w:pos="0"/>
              </w:tabs>
              <w:suppressAutoHyphens/>
              <w:jc w:val="both"/>
              <w:rPr>
                <w:rFonts w:ascii="Open Sans" w:hAnsi="Open Sans" w:cs="Open Sans"/>
                <w:sz w:val="22"/>
                <w:szCs w:val="22"/>
              </w:rPr>
            </w:pPr>
            <w:r w:rsidRPr="002B5307">
              <w:rPr>
                <w:rFonts w:ascii="Open Sans" w:hAnsi="Open Sans" w:cs="Open Sans"/>
                <w:sz w:val="22"/>
                <w:szCs w:val="22"/>
              </w:rPr>
              <w:t>Zał. nr 3</w:t>
            </w:r>
          </w:p>
        </w:tc>
        <w:tc>
          <w:tcPr>
            <w:tcW w:w="8299" w:type="dxa"/>
            <w:shd w:val="clear" w:color="auto" w:fill="auto"/>
          </w:tcPr>
          <w:p w14:paraId="459CEF86" w14:textId="77777777" w:rsidR="0002153E" w:rsidRPr="002B5307" w:rsidRDefault="0002153E" w:rsidP="00821924">
            <w:pPr>
              <w:tabs>
                <w:tab w:val="left" w:pos="0"/>
              </w:tabs>
              <w:suppressAutoHyphens/>
              <w:jc w:val="both"/>
              <w:rPr>
                <w:rFonts w:ascii="Open Sans" w:hAnsi="Open Sans" w:cs="Open Sans"/>
                <w:sz w:val="22"/>
                <w:szCs w:val="22"/>
              </w:rPr>
            </w:pPr>
            <w:r w:rsidRPr="002B5307">
              <w:rPr>
                <w:rFonts w:ascii="Open Sans" w:hAnsi="Open Sans" w:cs="Open Sans"/>
                <w:sz w:val="22"/>
                <w:szCs w:val="22"/>
              </w:rPr>
              <w:t>wzór protokołu wykonanych robót</w:t>
            </w:r>
          </w:p>
        </w:tc>
      </w:tr>
      <w:tr w:rsidR="002B5307" w:rsidRPr="002B5307" w:rsidDel="0002153E" w14:paraId="45DC5BC5" w14:textId="77777777" w:rsidTr="00CF4C0D">
        <w:tc>
          <w:tcPr>
            <w:tcW w:w="1242" w:type="dxa"/>
            <w:shd w:val="clear" w:color="auto" w:fill="auto"/>
          </w:tcPr>
          <w:p w14:paraId="2D585109" w14:textId="77777777" w:rsidR="0002153E" w:rsidRPr="002B5307" w:rsidRDefault="0002153E" w:rsidP="00075C8B">
            <w:pPr>
              <w:tabs>
                <w:tab w:val="left" w:pos="0"/>
              </w:tabs>
              <w:suppressAutoHyphens/>
              <w:jc w:val="both"/>
              <w:rPr>
                <w:rFonts w:ascii="Open Sans" w:hAnsi="Open Sans" w:cs="Open Sans"/>
                <w:sz w:val="22"/>
                <w:szCs w:val="22"/>
              </w:rPr>
            </w:pPr>
            <w:r w:rsidRPr="002B5307">
              <w:rPr>
                <w:rFonts w:ascii="Open Sans" w:hAnsi="Open Sans" w:cs="Open Sans"/>
                <w:sz w:val="22"/>
                <w:szCs w:val="22"/>
              </w:rPr>
              <w:t xml:space="preserve">Zał. nr </w:t>
            </w:r>
            <w:r w:rsidR="00075C8B">
              <w:rPr>
                <w:rFonts w:ascii="Open Sans" w:hAnsi="Open Sans" w:cs="Open Sans"/>
                <w:sz w:val="22"/>
                <w:szCs w:val="22"/>
              </w:rPr>
              <w:t>4</w:t>
            </w:r>
          </w:p>
        </w:tc>
        <w:tc>
          <w:tcPr>
            <w:tcW w:w="8299" w:type="dxa"/>
            <w:shd w:val="clear" w:color="auto" w:fill="auto"/>
          </w:tcPr>
          <w:p w14:paraId="30299240" w14:textId="77777777" w:rsidR="0002153E" w:rsidRPr="002B5307" w:rsidRDefault="0002153E" w:rsidP="00821924">
            <w:pPr>
              <w:tabs>
                <w:tab w:val="left" w:pos="0"/>
              </w:tabs>
              <w:suppressAutoHyphens/>
              <w:jc w:val="both"/>
              <w:rPr>
                <w:rFonts w:ascii="Open Sans" w:hAnsi="Open Sans" w:cs="Open Sans"/>
                <w:sz w:val="22"/>
                <w:szCs w:val="22"/>
              </w:rPr>
            </w:pPr>
            <w:r w:rsidRPr="002B5307">
              <w:rPr>
                <w:rFonts w:ascii="Open Sans" w:hAnsi="Open Sans" w:cs="Open Sans"/>
                <w:sz w:val="22"/>
                <w:szCs w:val="22"/>
              </w:rPr>
              <w:t>zasady bezpieczeństwa pracy dla umów o roboty budowlane</w:t>
            </w:r>
          </w:p>
        </w:tc>
      </w:tr>
      <w:tr w:rsidR="002B5307" w:rsidRPr="002B5307" w:rsidDel="0002153E" w14:paraId="18FFA64C" w14:textId="77777777" w:rsidTr="00CF4C0D">
        <w:tc>
          <w:tcPr>
            <w:tcW w:w="1242" w:type="dxa"/>
            <w:shd w:val="clear" w:color="auto" w:fill="auto"/>
          </w:tcPr>
          <w:p w14:paraId="31B96916" w14:textId="77777777" w:rsidR="0002153E" w:rsidRPr="002B5307" w:rsidRDefault="0002153E" w:rsidP="00075C8B">
            <w:pPr>
              <w:tabs>
                <w:tab w:val="left" w:pos="0"/>
              </w:tabs>
              <w:suppressAutoHyphens/>
              <w:jc w:val="both"/>
              <w:rPr>
                <w:rFonts w:ascii="Open Sans" w:hAnsi="Open Sans" w:cs="Open Sans"/>
                <w:sz w:val="22"/>
                <w:szCs w:val="22"/>
              </w:rPr>
            </w:pPr>
            <w:r w:rsidRPr="002B5307">
              <w:rPr>
                <w:rFonts w:ascii="Open Sans" w:hAnsi="Open Sans" w:cs="Open Sans"/>
                <w:sz w:val="22"/>
                <w:szCs w:val="22"/>
              </w:rPr>
              <w:t xml:space="preserve">Zał. nr </w:t>
            </w:r>
            <w:r w:rsidR="00075C8B">
              <w:rPr>
                <w:rFonts w:ascii="Open Sans" w:hAnsi="Open Sans" w:cs="Open Sans"/>
                <w:sz w:val="22"/>
                <w:szCs w:val="22"/>
              </w:rPr>
              <w:t>5</w:t>
            </w:r>
          </w:p>
        </w:tc>
        <w:tc>
          <w:tcPr>
            <w:tcW w:w="8299" w:type="dxa"/>
            <w:shd w:val="clear" w:color="auto" w:fill="auto"/>
          </w:tcPr>
          <w:p w14:paraId="310146A3" w14:textId="77777777" w:rsidR="0002153E" w:rsidRPr="002B5307" w:rsidRDefault="0002153E" w:rsidP="00821924">
            <w:pPr>
              <w:tabs>
                <w:tab w:val="left" w:pos="0"/>
              </w:tabs>
              <w:suppressAutoHyphens/>
              <w:jc w:val="both"/>
              <w:rPr>
                <w:rFonts w:ascii="Open Sans" w:hAnsi="Open Sans" w:cs="Open Sans"/>
                <w:sz w:val="22"/>
                <w:szCs w:val="22"/>
              </w:rPr>
            </w:pPr>
            <w:r w:rsidRPr="002B5307">
              <w:rPr>
                <w:rFonts w:ascii="Open Sans" w:hAnsi="Open Sans" w:cs="Open Sans"/>
                <w:sz w:val="22"/>
                <w:szCs w:val="22"/>
              </w:rPr>
              <w:t>wzór karty gwarancyjnej</w:t>
            </w:r>
          </w:p>
        </w:tc>
      </w:tr>
      <w:tr w:rsidR="002B5307" w:rsidRPr="002B5307" w:rsidDel="0002153E" w14:paraId="716EFCED" w14:textId="77777777" w:rsidTr="00CF4C0D">
        <w:tc>
          <w:tcPr>
            <w:tcW w:w="1242" w:type="dxa"/>
            <w:shd w:val="clear" w:color="auto" w:fill="auto"/>
          </w:tcPr>
          <w:p w14:paraId="229B653D" w14:textId="77777777" w:rsidR="0002153E" w:rsidRPr="002B5307" w:rsidRDefault="0002153E" w:rsidP="00075C8B">
            <w:pPr>
              <w:tabs>
                <w:tab w:val="left" w:pos="0"/>
              </w:tabs>
              <w:suppressAutoHyphens/>
              <w:jc w:val="both"/>
              <w:rPr>
                <w:rFonts w:ascii="Open Sans" w:hAnsi="Open Sans" w:cs="Open Sans"/>
                <w:sz w:val="22"/>
                <w:szCs w:val="22"/>
              </w:rPr>
            </w:pPr>
          </w:p>
        </w:tc>
        <w:tc>
          <w:tcPr>
            <w:tcW w:w="8299" w:type="dxa"/>
            <w:shd w:val="clear" w:color="auto" w:fill="auto"/>
          </w:tcPr>
          <w:p w14:paraId="3E878E68" w14:textId="77777777" w:rsidR="0002153E" w:rsidRPr="002B5307" w:rsidRDefault="0002153E" w:rsidP="00821924">
            <w:pPr>
              <w:tabs>
                <w:tab w:val="left" w:pos="0"/>
              </w:tabs>
              <w:suppressAutoHyphens/>
              <w:jc w:val="both"/>
              <w:rPr>
                <w:rFonts w:ascii="Open Sans" w:hAnsi="Open Sans" w:cs="Open Sans"/>
                <w:sz w:val="22"/>
                <w:szCs w:val="22"/>
              </w:rPr>
            </w:pPr>
          </w:p>
        </w:tc>
      </w:tr>
    </w:tbl>
    <w:p w14:paraId="49EA056F" w14:textId="77777777" w:rsidR="00EF42B8" w:rsidRPr="002B5307" w:rsidRDefault="00EF42B8" w:rsidP="00821924">
      <w:pPr>
        <w:tabs>
          <w:tab w:val="left" w:pos="0"/>
        </w:tabs>
        <w:suppressAutoHyphens/>
        <w:jc w:val="both"/>
        <w:rPr>
          <w:rFonts w:ascii="Open Sans" w:hAnsi="Open Sans" w:cs="Open Sans"/>
          <w:sz w:val="22"/>
          <w:szCs w:val="22"/>
        </w:rPr>
      </w:pPr>
    </w:p>
    <w:tbl>
      <w:tblPr>
        <w:tblW w:w="0" w:type="auto"/>
        <w:tblLook w:val="04A0" w:firstRow="1" w:lastRow="0" w:firstColumn="1" w:lastColumn="0" w:noHBand="0" w:noVBand="1"/>
      </w:tblPr>
      <w:tblGrid>
        <w:gridCol w:w="4700"/>
        <w:gridCol w:w="4701"/>
      </w:tblGrid>
      <w:tr w:rsidR="0046391E" w:rsidRPr="002B5307" w14:paraId="325FFCF0" w14:textId="77777777" w:rsidTr="002E1591">
        <w:tc>
          <w:tcPr>
            <w:tcW w:w="4770" w:type="dxa"/>
            <w:shd w:val="clear" w:color="auto" w:fill="auto"/>
          </w:tcPr>
          <w:p w14:paraId="31DF5E8C" w14:textId="77777777" w:rsidR="0046391E" w:rsidRPr="002B5307" w:rsidRDefault="0046391E" w:rsidP="00D468CF">
            <w:pPr>
              <w:tabs>
                <w:tab w:val="left" w:pos="0"/>
              </w:tabs>
              <w:suppressAutoHyphens/>
              <w:jc w:val="center"/>
              <w:rPr>
                <w:rFonts w:ascii="Open Sans" w:hAnsi="Open Sans" w:cs="Open Sans"/>
                <w:b/>
                <w:sz w:val="22"/>
                <w:szCs w:val="22"/>
              </w:rPr>
            </w:pPr>
            <w:r w:rsidRPr="002B5307">
              <w:rPr>
                <w:rFonts w:ascii="Open Sans" w:hAnsi="Open Sans" w:cs="Open Sans"/>
                <w:b/>
                <w:sz w:val="22"/>
                <w:szCs w:val="22"/>
              </w:rPr>
              <w:t>ZAMAWIAJĄCY</w:t>
            </w:r>
          </w:p>
          <w:p w14:paraId="613AF7ED" w14:textId="77777777" w:rsidR="0046391E" w:rsidRPr="002B5307" w:rsidRDefault="0046391E" w:rsidP="00D468CF">
            <w:pPr>
              <w:tabs>
                <w:tab w:val="left" w:pos="0"/>
              </w:tabs>
              <w:suppressAutoHyphens/>
              <w:jc w:val="center"/>
              <w:rPr>
                <w:rFonts w:ascii="Open Sans" w:hAnsi="Open Sans" w:cs="Open Sans"/>
                <w:b/>
                <w:sz w:val="22"/>
                <w:szCs w:val="22"/>
              </w:rPr>
            </w:pPr>
          </w:p>
          <w:p w14:paraId="2E461B7C" w14:textId="77777777" w:rsidR="0046391E" w:rsidRPr="002B5307" w:rsidRDefault="0046391E" w:rsidP="00D468CF">
            <w:pPr>
              <w:tabs>
                <w:tab w:val="left" w:pos="0"/>
              </w:tabs>
              <w:suppressAutoHyphens/>
              <w:jc w:val="center"/>
              <w:rPr>
                <w:rFonts w:ascii="Open Sans" w:hAnsi="Open Sans" w:cs="Open Sans"/>
                <w:b/>
                <w:sz w:val="22"/>
                <w:szCs w:val="22"/>
              </w:rPr>
            </w:pPr>
          </w:p>
          <w:p w14:paraId="52993C76" w14:textId="77777777" w:rsidR="0046391E" w:rsidRPr="002B5307" w:rsidRDefault="0046391E" w:rsidP="00D468CF">
            <w:pPr>
              <w:tabs>
                <w:tab w:val="left" w:pos="0"/>
              </w:tabs>
              <w:suppressAutoHyphens/>
              <w:jc w:val="center"/>
              <w:rPr>
                <w:rFonts w:ascii="Open Sans" w:hAnsi="Open Sans" w:cs="Open Sans"/>
                <w:b/>
                <w:sz w:val="22"/>
                <w:szCs w:val="22"/>
              </w:rPr>
            </w:pPr>
            <w:r w:rsidRPr="002B5307">
              <w:rPr>
                <w:rFonts w:ascii="Open Sans" w:hAnsi="Open Sans" w:cs="Open Sans"/>
                <w:b/>
                <w:sz w:val="22"/>
                <w:szCs w:val="22"/>
              </w:rPr>
              <w:t>………………………………………….</w:t>
            </w:r>
          </w:p>
        </w:tc>
        <w:tc>
          <w:tcPr>
            <w:tcW w:w="4771" w:type="dxa"/>
            <w:shd w:val="clear" w:color="auto" w:fill="auto"/>
          </w:tcPr>
          <w:p w14:paraId="5BB16198" w14:textId="77777777" w:rsidR="0046391E" w:rsidRPr="002B5307" w:rsidRDefault="0046391E" w:rsidP="00D468CF">
            <w:pPr>
              <w:tabs>
                <w:tab w:val="left" w:pos="0"/>
              </w:tabs>
              <w:suppressAutoHyphens/>
              <w:jc w:val="center"/>
              <w:rPr>
                <w:rFonts w:ascii="Open Sans" w:hAnsi="Open Sans" w:cs="Open Sans"/>
                <w:b/>
                <w:sz w:val="22"/>
                <w:szCs w:val="22"/>
              </w:rPr>
            </w:pPr>
            <w:r w:rsidRPr="002B5307">
              <w:rPr>
                <w:rFonts w:ascii="Open Sans" w:hAnsi="Open Sans" w:cs="Open Sans"/>
                <w:b/>
                <w:sz w:val="22"/>
                <w:szCs w:val="22"/>
              </w:rPr>
              <w:t>WYKONAWCA</w:t>
            </w:r>
          </w:p>
          <w:p w14:paraId="3EF9DF2F" w14:textId="77777777" w:rsidR="0046391E" w:rsidRPr="002B5307" w:rsidRDefault="0046391E" w:rsidP="00D468CF">
            <w:pPr>
              <w:tabs>
                <w:tab w:val="left" w:pos="0"/>
              </w:tabs>
              <w:suppressAutoHyphens/>
              <w:jc w:val="center"/>
              <w:rPr>
                <w:rFonts w:ascii="Open Sans" w:hAnsi="Open Sans" w:cs="Open Sans"/>
                <w:b/>
                <w:sz w:val="22"/>
                <w:szCs w:val="22"/>
              </w:rPr>
            </w:pPr>
          </w:p>
          <w:p w14:paraId="12F3D52F" w14:textId="77777777" w:rsidR="0046391E" w:rsidRPr="002B5307" w:rsidRDefault="0046391E" w:rsidP="00D468CF">
            <w:pPr>
              <w:tabs>
                <w:tab w:val="left" w:pos="0"/>
              </w:tabs>
              <w:suppressAutoHyphens/>
              <w:jc w:val="center"/>
              <w:rPr>
                <w:rFonts w:ascii="Open Sans" w:hAnsi="Open Sans" w:cs="Open Sans"/>
                <w:b/>
                <w:sz w:val="22"/>
                <w:szCs w:val="22"/>
              </w:rPr>
            </w:pPr>
          </w:p>
          <w:p w14:paraId="2F462E03" w14:textId="77777777" w:rsidR="0046391E" w:rsidRPr="002B5307" w:rsidRDefault="0046391E" w:rsidP="00D468CF">
            <w:pPr>
              <w:tabs>
                <w:tab w:val="left" w:pos="0"/>
              </w:tabs>
              <w:suppressAutoHyphens/>
              <w:jc w:val="center"/>
              <w:rPr>
                <w:rFonts w:ascii="Open Sans" w:hAnsi="Open Sans" w:cs="Open Sans"/>
                <w:b/>
                <w:sz w:val="22"/>
                <w:szCs w:val="22"/>
              </w:rPr>
            </w:pPr>
            <w:r w:rsidRPr="002B5307">
              <w:rPr>
                <w:rFonts w:ascii="Open Sans" w:hAnsi="Open Sans" w:cs="Open Sans"/>
                <w:b/>
                <w:sz w:val="22"/>
                <w:szCs w:val="22"/>
              </w:rPr>
              <w:t>………………………………………….</w:t>
            </w:r>
          </w:p>
        </w:tc>
      </w:tr>
    </w:tbl>
    <w:p w14:paraId="2777407B" w14:textId="77777777" w:rsidR="00EF42B8" w:rsidRPr="002B5307" w:rsidRDefault="00EF42B8" w:rsidP="00D468CF">
      <w:pPr>
        <w:tabs>
          <w:tab w:val="left" w:pos="0"/>
        </w:tabs>
        <w:suppressAutoHyphens/>
        <w:rPr>
          <w:rFonts w:ascii="Open Sans" w:hAnsi="Open Sans" w:cs="Open Sans"/>
          <w:sz w:val="22"/>
          <w:szCs w:val="22"/>
        </w:rPr>
      </w:pPr>
    </w:p>
    <w:p w14:paraId="24F1787D" w14:textId="77777777" w:rsidR="00040F17" w:rsidRDefault="00040F17" w:rsidP="00667BF9">
      <w:pPr>
        <w:suppressAutoHyphens/>
        <w:jc w:val="right"/>
        <w:rPr>
          <w:rFonts w:ascii="Open Sans" w:hAnsi="Open Sans" w:cs="Open Sans"/>
          <w:sz w:val="22"/>
          <w:szCs w:val="22"/>
        </w:rPr>
      </w:pPr>
      <w:r>
        <w:rPr>
          <w:rFonts w:ascii="Open Sans" w:hAnsi="Open Sans" w:cs="Open Sans"/>
          <w:sz w:val="22"/>
          <w:szCs w:val="22"/>
        </w:rPr>
        <w:br w:type="page"/>
      </w:r>
      <w:r>
        <w:rPr>
          <w:rFonts w:ascii="Open Sans" w:hAnsi="Open Sans" w:cs="Open Sans"/>
          <w:sz w:val="22"/>
          <w:szCs w:val="22"/>
        </w:rPr>
        <w:lastRenderedPageBreak/>
        <w:t>Załącznik nr 2 do umowy</w:t>
      </w:r>
    </w:p>
    <w:p w14:paraId="5EA82A07" w14:textId="77777777" w:rsidR="00040F17" w:rsidRDefault="00040F17" w:rsidP="00667BF9">
      <w:pPr>
        <w:suppressAutoHyphens/>
        <w:jc w:val="right"/>
        <w:rPr>
          <w:rFonts w:ascii="Open Sans" w:hAnsi="Open Sans" w:cs="Open Sans"/>
          <w:sz w:val="22"/>
          <w:szCs w:val="22"/>
        </w:rPr>
      </w:pPr>
    </w:p>
    <w:tbl>
      <w:tblPr>
        <w:tblW w:w="9406" w:type="dxa"/>
        <w:tblInd w:w="70" w:type="dxa"/>
        <w:tblCellMar>
          <w:left w:w="70" w:type="dxa"/>
          <w:right w:w="70" w:type="dxa"/>
        </w:tblCellMar>
        <w:tblLook w:val="04A0" w:firstRow="1" w:lastRow="0" w:firstColumn="1" w:lastColumn="0" w:noHBand="0" w:noVBand="1"/>
      </w:tblPr>
      <w:tblGrid>
        <w:gridCol w:w="2019"/>
        <w:gridCol w:w="721"/>
        <w:gridCol w:w="908"/>
        <w:gridCol w:w="3511"/>
        <w:gridCol w:w="2247"/>
      </w:tblGrid>
      <w:tr w:rsidR="00040F17" w:rsidRPr="001B705F" w14:paraId="4E348AD3" w14:textId="77777777" w:rsidTr="00040F17">
        <w:trPr>
          <w:trHeight w:val="300"/>
        </w:trPr>
        <w:tc>
          <w:tcPr>
            <w:tcW w:w="9406" w:type="dxa"/>
            <w:gridSpan w:val="5"/>
            <w:tcBorders>
              <w:top w:val="nil"/>
              <w:left w:val="nil"/>
              <w:bottom w:val="nil"/>
              <w:right w:val="nil"/>
            </w:tcBorders>
            <w:shd w:val="clear" w:color="auto" w:fill="auto"/>
            <w:noWrap/>
            <w:vAlign w:val="center"/>
            <w:hideMark/>
          </w:tcPr>
          <w:p w14:paraId="7461277B" w14:textId="77777777" w:rsidR="00040F17" w:rsidRPr="00954FCB" w:rsidRDefault="00040F17" w:rsidP="00040F17">
            <w:pPr>
              <w:widowControl/>
              <w:autoSpaceDE/>
              <w:autoSpaceDN/>
              <w:adjustRightInd/>
              <w:jc w:val="center"/>
              <w:rPr>
                <w:rFonts w:ascii="Open Sans" w:hAnsi="Open Sans" w:cs="Open Sans"/>
              </w:rPr>
            </w:pPr>
            <w:bookmarkStart w:id="1" w:name="RANGE!A1:E76"/>
            <w:r w:rsidRPr="00954FCB">
              <w:rPr>
                <w:rFonts w:ascii="Open Sans" w:hAnsi="Open Sans" w:cs="Open Sans"/>
              </w:rPr>
              <w:t>TABELA ELEMENTÓW  WYNAGRODZENIA RYCZAŁTOWEGO</w:t>
            </w:r>
            <w:bookmarkEnd w:id="1"/>
          </w:p>
        </w:tc>
      </w:tr>
      <w:tr w:rsidR="00040F17" w:rsidRPr="001B705F" w14:paraId="506F2641" w14:textId="77777777" w:rsidTr="00040F17">
        <w:trPr>
          <w:trHeight w:val="105"/>
        </w:trPr>
        <w:tc>
          <w:tcPr>
            <w:tcW w:w="2019" w:type="dxa"/>
            <w:tcBorders>
              <w:top w:val="nil"/>
              <w:left w:val="nil"/>
              <w:bottom w:val="nil"/>
              <w:right w:val="nil"/>
            </w:tcBorders>
            <w:shd w:val="clear" w:color="auto" w:fill="auto"/>
            <w:noWrap/>
            <w:vAlign w:val="center"/>
            <w:hideMark/>
          </w:tcPr>
          <w:p w14:paraId="50BEA548" w14:textId="77777777" w:rsidR="00040F17" w:rsidRPr="00954FCB" w:rsidRDefault="00040F17" w:rsidP="00040F17">
            <w:pPr>
              <w:widowControl/>
              <w:autoSpaceDE/>
              <w:autoSpaceDN/>
              <w:adjustRightInd/>
              <w:jc w:val="center"/>
              <w:rPr>
                <w:rFonts w:ascii="Open Sans" w:hAnsi="Open Sans" w:cs="Open Sans"/>
              </w:rPr>
            </w:pPr>
          </w:p>
        </w:tc>
        <w:tc>
          <w:tcPr>
            <w:tcW w:w="721" w:type="dxa"/>
            <w:tcBorders>
              <w:top w:val="nil"/>
              <w:left w:val="nil"/>
              <w:bottom w:val="nil"/>
              <w:right w:val="nil"/>
            </w:tcBorders>
            <w:shd w:val="clear" w:color="auto" w:fill="auto"/>
            <w:noWrap/>
            <w:vAlign w:val="center"/>
            <w:hideMark/>
          </w:tcPr>
          <w:p w14:paraId="3CD792D3" w14:textId="77777777" w:rsidR="00040F17" w:rsidRPr="00D46297" w:rsidRDefault="00040F17" w:rsidP="00040F17">
            <w:pPr>
              <w:widowControl/>
              <w:autoSpaceDE/>
              <w:autoSpaceDN/>
              <w:adjustRightInd/>
              <w:rPr>
                <w:rFonts w:ascii="Open Sans" w:hAnsi="Open Sans" w:cs="Open Sans"/>
              </w:rPr>
            </w:pPr>
          </w:p>
        </w:tc>
        <w:tc>
          <w:tcPr>
            <w:tcW w:w="908" w:type="dxa"/>
            <w:tcBorders>
              <w:top w:val="nil"/>
              <w:left w:val="nil"/>
              <w:bottom w:val="nil"/>
              <w:right w:val="nil"/>
            </w:tcBorders>
            <w:shd w:val="clear" w:color="auto" w:fill="auto"/>
            <w:noWrap/>
            <w:vAlign w:val="center"/>
            <w:hideMark/>
          </w:tcPr>
          <w:p w14:paraId="3528700F" w14:textId="77777777" w:rsidR="00040F17" w:rsidRPr="00D46297" w:rsidRDefault="00040F17" w:rsidP="00040F17">
            <w:pPr>
              <w:widowControl/>
              <w:autoSpaceDE/>
              <w:autoSpaceDN/>
              <w:adjustRightInd/>
              <w:rPr>
                <w:rFonts w:ascii="Open Sans" w:hAnsi="Open Sans" w:cs="Open Sans"/>
              </w:rPr>
            </w:pPr>
          </w:p>
        </w:tc>
        <w:tc>
          <w:tcPr>
            <w:tcW w:w="3511" w:type="dxa"/>
            <w:tcBorders>
              <w:top w:val="nil"/>
              <w:left w:val="nil"/>
              <w:bottom w:val="nil"/>
              <w:right w:val="nil"/>
            </w:tcBorders>
            <w:shd w:val="clear" w:color="auto" w:fill="auto"/>
            <w:noWrap/>
            <w:vAlign w:val="center"/>
            <w:hideMark/>
          </w:tcPr>
          <w:p w14:paraId="6B5FCD42" w14:textId="77777777" w:rsidR="00040F17" w:rsidRPr="00DD08C5" w:rsidRDefault="00040F17" w:rsidP="00040F17">
            <w:pPr>
              <w:widowControl/>
              <w:autoSpaceDE/>
              <w:autoSpaceDN/>
              <w:adjustRightInd/>
              <w:rPr>
                <w:rFonts w:ascii="Open Sans" w:hAnsi="Open Sans" w:cs="Open Sans"/>
              </w:rPr>
            </w:pPr>
          </w:p>
        </w:tc>
        <w:tc>
          <w:tcPr>
            <w:tcW w:w="2247" w:type="dxa"/>
            <w:tcBorders>
              <w:top w:val="nil"/>
              <w:left w:val="nil"/>
              <w:bottom w:val="nil"/>
              <w:right w:val="nil"/>
            </w:tcBorders>
            <w:shd w:val="clear" w:color="auto" w:fill="auto"/>
            <w:noWrap/>
            <w:vAlign w:val="center"/>
            <w:hideMark/>
          </w:tcPr>
          <w:p w14:paraId="555246B3" w14:textId="77777777" w:rsidR="00040F17" w:rsidRPr="00695DE8" w:rsidRDefault="00040F17" w:rsidP="00040F17">
            <w:pPr>
              <w:widowControl/>
              <w:autoSpaceDE/>
              <w:autoSpaceDN/>
              <w:adjustRightInd/>
              <w:rPr>
                <w:rFonts w:ascii="Open Sans" w:hAnsi="Open Sans" w:cs="Open Sans"/>
              </w:rPr>
            </w:pPr>
          </w:p>
        </w:tc>
      </w:tr>
      <w:tr w:rsidR="00A474B4" w:rsidRPr="001B705F" w14:paraId="54899217" w14:textId="77777777" w:rsidTr="00F35C0E">
        <w:trPr>
          <w:trHeight w:val="285"/>
        </w:trPr>
        <w:tc>
          <w:tcPr>
            <w:tcW w:w="9406" w:type="dxa"/>
            <w:gridSpan w:val="5"/>
            <w:tcBorders>
              <w:top w:val="nil"/>
              <w:left w:val="nil"/>
              <w:bottom w:val="nil"/>
              <w:right w:val="nil"/>
            </w:tcBorders>
            <w:shd w:val="clear" w:color="auto" w:fill="auto"/>
            <w:noWrap/>
            <w:vAlign w:val="center"/>
            <w:hideMark/>
          </w:tcPr>
          <w:p w14:paraId="531B74A9" w14:textId="77777777" w:rsidR="00A474B4" w:rsidRDefault="00A474B4" w:rsidP="001B705F">
            <w:pPr>
              <w:widowControl/>
              <w:autoSpaceDE/>
              <w:autoSpaceDN/>
              <w:adjustRightInd/>
              <w:jc w:val="center"/>
              <w:rPr>
                <w:rFonts w:ascii="Open Sans" w:hAnsi="Open Sans" w:cs="Open Sans"/>
              </w:rPr>
            </w:pPr>
            <w:r w:rsidRPr="00995514">
              <w:rPr>
                <w:rFonts w:ascii="Open Sans" w:hAnsi="Open Sans" w:cs="Open Sans"/>
              </w:rPr>
              <w:t>dotyczy inwestycji pod nazwą:</w:t>
            </w:r>
          </w:p>
          <w:tbl>
            <w:tblPr>
              <w:tblW w:w="7740" w:type="dxa"/>
              <w:tblCellMar>
                <w:left w:w="70" w:type="dxa"/>
                <w:right w:w="70" w:type="dxa"/>
              </w:tblCellMar>
              <w:tblLook w:val="04A0" w:firstRow="1" w:lastRow="0" w:firstColumn="1" w:lastColumn="0" w:noHBand="0" w:noVBand="1"/>
            </w:tblPr>
            <w:tblGrid>
              <w:gridCol w:w="585"/>
              <w:gridCol w:w="4900"/>
              <w:gridCol w:w="2346"/>
            </w:tblGrid>
            <w:tr w:rsidR="005A70D7" w:rsidRPr="005A70D7" w14:paraId="379FD0C2" w14:textId="77777777" w:rsidTr="005A70D7">
              <w:trPr>
                <w:trHeight w:val="1845"/>
              </w:trPr>
              <w:tc>
                <w:tcPr>
                  <w:tcW w:w="7740" w:type="dxa"/>
                  <w:gridSpan w:val="3"/>
                  <w:tcBorders>
                    <w:top w:val="nil"/>
                    <w:left w:val="nil"/>
                    <w:bottom w:val="nil"/>
                    <w:right w:val="nil"/>
                  </w:tcBorders>
                  <w:shd w:val="clear" w:color="auto" w:fill="auto"/>
                  <w:vAlign w:val="center"/>
                  <w:hideMark/>
                </w:tcPr>
                <w:p w14:paraId="5F576A8F" w14:textId="0B38D8CE" w:rsidR="005A70D7" w:rsidRPr="005A70D7" w:rsidRDefault="005A70D7" w:rsidP="005A70D7">
                  <w:pPr>
                    <w:widowControl/>
                    <w:autoSpaceDE/>
                    <w:autoSpaceDN/>
                    <w:adjustRightInd/>
                    <w:jc w:val="center"/>
                    <w:rPr>
                      <w:rFonts w:ascii="Arial" w:hAnsi="Arial" w:cs="Arial"/>
                      <w:b/>
                      <w:bCs/>
                      <w:sz w:val="24"/>
                      <w:szCs w:val="24"/>
                    </w:rPr>
                  </w:pPr>
                  <w:r w:rsidRPr="005A70D7">
                    <w:rPr>
                      <w:rFonts w:ascii="Arial" w:hAnsi="Arial" w:cs="Arial"/>
                      <w:b/>
                      <w:bCs/>
                      <w:sz w:val="24"/>
                      <w:szCs w:val="24"/>
                    </w:rPr>
                    <w:t xml:space="preserve">"Budowa budynku warsztatowego przy Zespole Szkół Architektury Krajobrazu i Handlowo-Usługowych w Gdańsku na potrzeby kształcenia w zawodzie technik obsługi turystycznej w branży Turystyka, sport i rekreacja oraz technik architektury krajobrazu w branży </w:t>
                  </w:r>
                  <w:r w:rsidR="00B34D1B">
                    <w:rPr>
                      <w:rFonts w:ascii="Arial" w:hAnsi="Arial" w:cs="Arial"/>
                      <w:b/>
                      <w:bCs/>
                      <w:sz w:val="24"/>
                      <w:szCs w:val="24"/>
                    </w:rPr>
                    <w:t>ś</w:t>
                  </w:r>
                  <w:r w:rsidRPr="005A70D7">
                    <w:rPr>
                      <w:rFonts w:ascii="Arial" w:hAnsi="Arial" w:cs="Arial"/>
                      <w:b/>
                      <w:bCs/>
                      <w:sz w:val="24"/>
                      <w:szCs w:val="24"/>
                    </w:rPr>
                    <w:t>rodowisko"</w:t>
                  </w:r>
                </w:p>
              </w:tc>
            </w:tr>
            <w:tr w:rsidR="005A70D7" w:rsidRPr="005A70D7" w14:paraId="4AA68FEE" w14:textId="77777777" w:rsidTr="005A70D7">
              <w:trPr>
                <w:trHeight w:val="105"/>
              </w:trPr>
              <w:tc>
                <w:tcPr>
                  <w:tcW w:w="494" w:type="dxa"/>
                  <w:tcBorders>
                    <w:top w:val="nil"/>
                    <w:left w:val="nil"/>
                    <w:bottom w:val="nil"/>
                    <w:right w:val="nil"/>
                  </w:tcBorders>
                  <w:shd w:val="clear" w:color="auto" w:fill="auto"/>
                  <w:noWrap/>
                  <w:vAlign w:val="center"/>
                  <w:hideMark/>
                </w:tcPr>
                <w:p w14:paraId="09187008" w14:textId="77777777" w:rsidR="005A70D7" w:rsidRPr="005A70D7" w:rsidRDefault="005A70D7" w:rsidP="005A70D7">
                  <w:pPr>
                    <w:widowControl/>
                    <w:autoSpaceDE/>
                    <w:autoSpaceDN/>
                    <w:adjustRightInd/>
                    <w:jc w:val="center"/>
                    <w:rPr>
                      <w:rFonts w:ascii="Arial" w:hAnsi="Arial" w:cs="Arial"/>
                      <w:b/>
                      <w:bCs/>
                      <w:sz w:val="24"/>
                      <w:szCs w:val="24"/>
                    </w:rPr>
                  </w:pPr>
                </w:p>
              </w:tc>
              <w:tc>
                <w:tcPr>
                  <w:tcW w:w="4900" w:type="dxa"/>
                  <w:tcBorders>
                    <w:top w:val="nil"/>
                    <w:left w:val="nil"/>
                    <w:bottom w:val="nil"/>
                    <w:right w:val="nil"/>
                  </w:tcBorders>
                  <w:shd w:val="clear" w:color="auto" w:fill="auto"/>
                  <w:noWrap/>
                  <w:vAlign w:val="center"/>
                  <w:hideMark/>
                </w:tcPr>
                <w:p w14:paraId="098E9650" w14:textId="77777777" w:rsidR="005A70D7" w:rsidRPr="005A70D7" w:rsidRDefault="005A70D7" w:rsidP="005A70D7">
                  <w:pPr>
                    <w:widowControl/>
                    <w:autoSpaceDE/>
                    <w:autoSpaceDN/>
                    <w:adjustRightInd/>
                  </w:pPr>
                </w:p>
              </w:tc>
              <w:tc>
                <w:tcPr>
                  <w:tcW w:w="2346" w:type="dxa"/>
                  <w:tcBorders>
                    <w:top w:val="nil"/>
                    <w:left w:val="nil"/>
                    <w:bottom w:val="nil"/>
                    <w:right w:val="nil"/>
                  </w:tcBorders>
                  <w:shd w:val="clear" w:color="auto" w:fill="auto"/>
                  <w:noWrap/>
                  <w:vAlign w:val="center"/>
                  <w:hideMark/>
                </w:tcPr>
                <w:p w14:paraId="3E291F67" w14:textId="77777777" w:rsidR="005A70D7" w:rsidRPr="005A70D7" w:rsidRDefault="005A70D7" w:rsidP="005A70D7">
                  <w:pPr>
                    <w:widowControl/>
                    <w:autoSpaceDE/>
                    <w:autoSpaceDN/>
                    <w:adjustRightInd/>
                  </w:pPr>
                </w:p>
              </w:tc>
            </w:tr>
            <w:tr w:rsidR="005A70D7" w:rsidRPr="005A70D7" w14:paraId="32CA577B" w14:textId="77777777" w:rsidTr="005A70D7">
              <w:trPr>
                <w:trHeight w:val="480"/>
              </w:trPr>
              <w:tc>
                <w:tcPr>
                  <w:tcW w:w="4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EC6B4F" w14:textId="77777777" w:rsidR="005A70D7" w:rsidRPr="005A70D7" w:rsidRDefault="005A70D7" w:rsidP="005A70D7">
                  <w:pPr>
                    <w:widowControl/>
                    <w:autoSpaceDE/>
                    <w:autoSpaceDN/>
                    <w:adjustRightInd/>
                    <w:jc w:val="center"/>
                    <w:rPr>
                      <w:rFonts w:ascii="Arial" w:hAnsi="Arial" w:cs="Arial"/>
                      <w:sz w:val="22"/>
                      <w:szCs w:val="22"/>
                    </w:rPr>
                  </w:pPr>
                  <w:r w:rsidRPr="005A70D7">
                    <w:rPr>
                      <w:rFonts w:ascii="Arial" w:hAnsi="Arial" w:cs="Arial"/>
                      <w:sz w:val="22"/>
                      <w:szCs w:val="22"/>
                    </w:rPr>
                    <w:t>Lp.</w:t>
                  </w:r>
                </w:p>
              </w:tc>
              <w:tc>
                <w:tcPr>
                  <w:tcW w:w="4900" w:type="dxa"/>
                  <w:tcBorders>
                    <w:top w:val="single" w:sz="4" w:space="0" w:color="auto"/>
                    <w:left w:val="nil"/>
                    <w:bottom w:val="single" w:sz="4" w:space="0" w:color="auto"/>
                    <w:right w:val="nil"/>
                  </w:tcBorders>
                  <w:shd w:val="clear" w:color="auto" w:fill="auto"/>
                  <w:noWrap/>
                  <w:vAlign w:val="center"/>
                  <w:hideMark/>
                </w:tcPr>
                <w:p w14:paraId="72DDAB55" w14:textId="77777777" w:rsidR="005A70D7" w:rsidRPr="005A70D7" w:rsidRDefault="005A70D7" w:rsidP="005A70D7">
                  <w:pPr>
                    <w:widowControl/>
                    <w:autoSpaceDE/>
                    <w:autoSpaceDN/>
                    <w:adjustRightInd/>
                    <w:jc w:val="center"/>
                    <w:rPr>
                      <w:rFonts w:ascii="Arial" w:hAnsi="Arial" w:cs="Arial"/>
                      <w:sz w:val="22"/>
                      <w:szCs w:val="22"/>
                    </w:rPr>
                  </w:pPr>
                  <w:r w:rsidRPr="005A70D7">
                    <w:rPr>
                      <w:rFonts w:ascii="Arial" w:hAnsi="Arial" w:cs="Arial"/>
                      <w:sz w:val="22"/>
                      <w:szCs w:val="22"/>
                    </w:rPr>
                    <w:t>Wyszczególnienie</w:t>
                  </w:r>
                </w:p>
              </w:tc>
              <w:tc>
                <w:tcPr>
                  <w:tcW w:w="23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02E2FA" w14:textId="77777777" w:rsidR="005A70D7" w:rsidRPr="005A70D7" w:rsidRDefault="005A70D7" w:rsidP="005A70D7">
                  <w:pPr>
                    <w:widowControl/>
                    <w:autoSpaceDE/>
                    <w:autoSpaceDN/>
                    <w:adjustRightInd/>
                    <w:jc w:val="center"/>
                    <w:rPr>
                      <w:rFonts w:ascii="Arial" w:hAnsi="Arial" w:cs="Arial"/>
                      <w:sz w:val="22"/>
                      <w:szCs w:val="22"/>
                    </w:rPr>
                  </w:pPr>
                  <w:r w:rsidRPr="005A70D7">
                    <w:rPr>
                      <w:rFonts w:ascii="Arial" w:hAnsi="Arial" w:cs="Arial"/>
                      <w:sz w:val="22"/>
                      <w:szCs w:val="22"/>
                    </w:rPr>
                    <w:t xml:space="preserve">Wartość </w:t>
                  </w:r>
                </w:p>
              </w:tc>
            </w:tr>
            <w:tr w:rsidR="005A70D7" w:rsidRPr="005A70D7" w14:paraId="69480335" w14:textId="77777777" w:rsidTr="005A70D7">
              <w:trPr>
                <w:trHeight w:val="270"/>
              </w:trPr>
              <w:tc>
                <w:tcPr>
                  <w:tcW w:w="494" w:type="dxa"/>
                  <w:tcBorders>
                    <w:top w:val="nil"/>
                    <w:left w:val="single" w:sz="4" w:space="0" w:color="auto"/>
                    <w:bottom w:val="single" w:sz="4" w:space="0" w:color="auto"/>
                    <w:right w:val="single" w:sz="4" w:space="0" w:color="auto"/>
                  </w:tcBorders>
                  <w:shd w:val="clear" w:color="auto" w:fill="auto"/>
                  <w:noWrap/>
                  <w:vAlign w:val="center"/>
                  <w:hideMark/>
                </w:tcPr>
                <w:p w14:paraId="178AC82D" w14:textId="77777777" w:rsidR="005A70D7" w:rsidRPr="005A70D7" w:rsidRDefault="005A70D7" w:rsidP="005A70D7">
                  <w:pPr>
                    <w:widowControl/>
                    <w:autoSpaceDE/>
                    <w:autoSpaceDN/>
                    <w:adjustRightInd/>
                    <w:jc w:val="center"/>
                    <w:rPr>
                      <w:rFonts w:ascii="Arial" w:hAnsi="Arial" w:cs="Arial"/>
                      <w:sz w:val="16"/>
                      <w:szCs w:val="16"/>
                    </w:rPr>
                  </w:pPr>
                  <w:r w:rsidRPr="005A70D7">
                    <w:rPr>
                      <w:rFonts w:ascii="Arial" w:hAnsi="Arial" w:cs="Arial"/>
                      <w:sz w:val="16"/>
                      <w:szCs w:val="16"/>
                    </w:rPr>
                    <w:t>1</w:t>
                  </w:r>
                </w:p>
              </w:tc>
              <w:tc>
                <w:tcPr>
                  <w:tcW w:w="4900" w:type="dxa"/>
                  <w:tcBorders>
                    <w:top w:val="nil"/>
                    <w:left w:val="nil"/>
                    <w:bottom w:val="single" w:sz="4" w:space="0" w:color="auto"/>
                    <w:right w:val="nil"/>
                  </w:tcBorders>
                  <w:shd w:val="clear" w:color="auto" w:fill="auto"/>
                  <w:noWrap/>
                  <w:vAlign w:val="center"/>
                  <w:hideMark/>
                </w:tcPr>
                <w:p w14:paraId="422E2C8E" w14:textId="77777777" w:rsidR="005A70D7" w:rsidRPr="005A70D7" w:rsidRDefault="005A70D7" w:rsidP="005A70D7">
                  <w:pPr>
                    <w:widowControl/>
                    <w:autoSpaceDE/>
                    <w:autoSpaceDN/>
                    <w:adjustRightInd/>
                    <w:jc w:val="center"/>
                    <w:rPr>
                      <w:rFonts w:ascii="Arial" w:hAnsi="Arial" w:cs="Arial"/>
                      <w:sz w:val="16"/>
                      <w:szCs w:val="16"/>
                    </w:rPr>
                  </w:pPr>
                  <w:r w:rsidRPr="005A70D7">
                    <w:rPr>
                      <w:rFonts w:ascii="Arial" w:hAnsi="Arial" w:cs="Arial"/>
                      <w:sz w:val="16"/>
                      <w:szCs w:val="16"/>
                    </w:rPr>
                    <w:t>2</w:t>
                  </w:r>
                </w:p>
              </w:tc>
              <w:tc>
                <w:tcPr>
                  <w:tcW w:w="2346" w:type="dxa"/>
                  <w:tcBorders>
                    <w:top w:val="nil"/>
                    <w:left w:val="single" w:sz="4" w:space="0" w:color="auto"/>
                    <w:bottom w:val="single" w:sz="4" w:space="0" w:color="auto"/>
                    <w:right w:val="single" w:sz="4" w:space="0" w:color="auto"/>
                  </w:tcBorders>
                  <w:shd w:val="clear" w:color="auto" w:fill="auto"/>
                  <w:noWrap/>
                  <w:vAlign w:val="center"/>
                  <w:hideMark/>
                </w:tcPr>
                <w:p w14:paraId="007024FF" w14:textId="77777777" w:rsidR="005A70D7" w:rsidRPr="005A70D7" w:rsidRDefault="005A70D7" w:rsidP="005A70D7">
                  <w:pPr>
                    <w:widowControl/>
                    <w:autoSpaceDE/>
                    <w:autoSpaceDN/>
                    <w:adjustRightInd/>
                    <w:jc w:val="center"/>
                    <w:rPr>
                      <w:rFonts w:ascii="Arial" w:hAnsi="Arial" w:cs="Arial"/>
                      <w:sz w:val="16"/>
                      <w:szCs w:val="16"/>
                    </w:rPr>
                  </w:pPr>
                  <w:r w:rsidRPr="005A70D7">
                    <w:rPr>
                      <w:rFonts w:ascii="Arial" w:hAnsi="Arial" w:cs="Arial"/>
                      <w:sz w:val="16"/>
                      <w:szCs w:val="16"/>
                    </w:rPr>
                    <w:t>3</w:t>
                  </w:r>
                </w:p>
              </w:tc>
            </w:tr>
            <w:tr w:rsidR="005A70D7" w:rsidRPr="005A70D7" w14:paraId="4046EDBD" w14:textId="77777777" w:rsidTr="005A70D7">
              <w:trPr>
                <w:trHeight w:val="499"/>
              </w:trPr>
              <w:tc>
                <w:tcPr>
                  <w:tcW w:w="494" w:type="dxa"/>
                  <w:tcBorders>
                    <w:top w:val="nil"/>
                    <w:left w:val="single" w:sz="4" w:space="0" w:color="auto"/>
                    <w:bottom w:val="single" w:sz="4" w:space="0" w:color="auto"/>
                    <w:right w:val="single" w:sz="4" w:space="0" w:color="auto"/>
                  </w:tcBorders>
                  <w:shd w:val="clear" w:color="auto" w:fill="auto"/>
                  <w:noWrap/>
                  <w:vAlign w:val="center"/>
                  <w:hideMark/>
                </w:tcPr>
                <w:p w14:paraId="0AAFE76B" w14:textId="77777777" w:rsidR="005A70D7" w:rsidRPr="005A70D7" w:rsidRDefault="005A70D7" w:rsidP="005A70D7">
                  <w:pPr>
                    <w:widowControl/>
                    <w:autoSpaceDE/>
                    <w:autoSpaceDN/>
                    <w:adjustRightInd/>
                    <w:jc w:val="center"/>
                    <w:rPr>
                      <w:rFonts w:ascii="Arial" w:hAnsi="Arial" w:cs="Arial"/>
                      <w:b/>
                      <w:bCs/>
                    </w:rPr>
                  </w:pPr>
                  <w:r w:rsidRPr="005A70D7">
                    <w:rPr>
                      <w:rFonts w:ascii="Arial" w:hAnsi="Arial" w:cs="Arial"/>
                      <w:b/>
                      <w:bCs/>
                    </w:rPr>
                    <w:t>1.0</w:t>
                  </w:r>
                </w:p>
              </w:tc>
              <w:tc>
                <w:tcPr>
                  <w:tcW w:w="4900" w:type="dxa"/>
                  <w:tcBorders>
                    <w:top w:val="nil"/>
                    <w:left w:val="nil"/>
                    <w:bottom w:val="single" w:sz="4" w:space="0" w:color="auto"/>
                    <w:right w:val="single" w:sz="4" w:space="0" w:color="auto"/>
                  </w:tcBorders>
                  <w:shd w:val="clear" w:color="auto" w:fill="auto"/>
                  <w:vAlign w:val="center"/>
                  <w:hideMark/>
                </w:tcPr>
                <w:p w14:paraId="194DA6AD" w14:textId="77777777" w:rsidR="005A70D7" w:rsidRPr="005A70D7" w:rsidRDefault="005A70D7" w:rsidP="005A70D7">
                  <w:pPr>
                    <w:widowControl/>
                    <w:autoSpaceDE/>
                    <w:autoSpaceDN/>
                    <w:adjustRightInd/>
                    <w:ind w:firstLineChars="100" w:firstLine="201"/>
                    <w:rPr>
                      <w:rFonts w:ascii="Arial" w:hAnsi="Arial" w:cs="Arial"/>
                      <w:b/>
                      <w:bCs/>
                    </w:rPr>
                  </w:pPr>
                  <w:r w:rsidRPr="005A70D7">
                    <w:rPr>
                      <w:rFonts w:ascii="Arial" w:hAnsi="Arial" w:cs="Arial"/>
                      <w:b/>
                      <w:bCs/>
                    </w:rPr>
                    <w:t>Budynek warsztatowy</w:t>
                  </w:r>
                </w:p>
              </w:tc>
              <w:tc>
                <w:tcPr>
                  <w:tcW w:w="2346" w:type="dxa"/>
                  <w:tcBorders>
                    <w:top w:val="nil"/>
                    <w:left w:val="nil"/>
                    <w:bottom w:val="single" w:sz="4" w:space="0" w:color="auto"/>
                    <w:right w:val="single" w:sz="4" w:space="0" w:color="auto"/>
                  </w:tcBorders>
                  <w:shd w:val="clear" w:color="auto" w:fill="auto"/>
                  <w:noWrap/>
                  <w:vAlign w:val="center"/>
                  <w:hideMark/>
                </w:tcPr>
                <w:p w14:paraId="52FFF42B" w14:textId="77777777" w:rsidR="005A70D7" w:rsidRPr="005A70D7" w:rsidRDefault="005A70D7" w:rsidP="005A70D7">
                  <w:pPr>
                    <w:widowControl/>
                    <w:autoSpaceDE/>
                    <w:autoSpaceDN/>
                    <w:adjustRightInd/>
                    <w:ind w:firstLineChars="100" w:firstLine="241"/>
                    <w:rPr>
                      <w:rFonts w:ascii="Arial" w:hAnsi="Arial" w:cs="Arial"/>
                      <w:b/>
                      <w:bCs/>
                      <w:sz w:val="24"/>
                      <w:szCs w:val="24"/>
                    </w:rPr>
                  </w:pPr>
                  <w:r w:rsidRPr="005A70D7">
                    <w:rPr>
                      <w:rFonts w:ascii="Arial" w:hAnsi="Arial" w:cs="Arial"/>
                      <w:b/>
                      <w:bCs/>
                      <w:sz w:val="24"/>
                      <w:szCs w:val="24"/>
                    </w:rPr>
                    <w:t xml:space="preserve"> Σ</w:t>
                  </w:r>
                </w:p>
              </w:tc>
            </w:tr>
            <w:tr w:rsidR="005A70D7" w:rsidRPr="005A70D7" w14:paraId="45E8AE4A" w14:textId="77777777" w:rsidTr="005A70D7">
              <w:trPr>
                <w:trHeight w:val="499"/>
              </w:trPr>
              <w:tc>
                <w:tcPr>
                  <w:tcW w:w="494" w:type="dxa"/>
                  <w:tcBorders>
                    <w:top w:val="nil"/>
                    <w:left w:val="single" w:sz="4" w:space="0" w:color="auto"/>
                    <w:bottom w:val="single" w:sz="4" w:space="0" w:color="auto"/>
                    <w:right w:val="single" w:sz="4" w:space="0" w:color="auto"/>
                  </w:tcBorders>
                  <w:shd w:val="clear" w:color="auto" w:fill="auto"/>
                  <w:noWrap/>
                  <w:vAlign w:val="center"/>
                  <w:hideMark/>
                </w:tcPr>
                <w:p w14:paraId="7C1B3683" w14:textId="77777777" w:rsidR="005A70D7" w:rsidRPr="005A70D7" w:rsidRDefault="005A70D7" w:rsidP="005A70D7">
                  <w:pPr>
                    <w:widowControl/>
                    <w:autoSpaceDE/>
                    <w:autoSpaceDN/>
                    <w:adjustRightInd/>
                    <w:jc w:val="center"/>
                    <w:rPr>
                      <w:rFonts w:ascii="Arial" w:hAnsi="Arial" w:cs="Arial"/>
                      <w:u w:val="single"/>
                    </w:rPr>
                  </w:pPr>
                  <w:r w:rsidRPr="005A70D7">
                    <w:rPr>
                      <w:rFonts w:ascii="Arial" w:hAnsi="Arial" w:cs="Arial"/>
                      <w:u w:val="single"/>
                    </w:rPr>
                    <w:t>1.1</w:t>
                  </w:r>
                </w:p>
              </w:tc>
              <w:tc>
                <w:tcPr>
                  <w:tcW w:w="4900" w:type="dxa"/>
                  <w:tcBorders>
                    <w:top w:val="nil"/>
                    <w:left w:val="nil"/>
                    <w:bottom w:val="single" w:sz="4" w:space="0" w:color="auto"/>
                    <w:right w:val="single" w:sz="4" w:space="0" w:color="auto"/>
                  </w:tcBorders>
                  <w:shd w:val="clear" w:color="auto" w:fill="auto"/>
                  <w:vAlign w:val="center"/>
                  <w:hideMark/>
                </w:tcPr>
                <w:p w14:paraId="3B072B0A" w14:textId="77777777" w:rsidR="005A70D7" w:rsidRPr="005A70D7" w:rsidRDefault="005A70D7" w:rsidP="005A70D7">
                  <w:pPr>
                    <w:widowControl/>
                    <w:autoSpaceDE/>
                    <w:autoSpaceDN/>
                    <w:adjustRightInd/>
                    <w:ind w:firstLineChars="100" w:firstLine="200"/>
                    <w:rPr>
                      <w:rFonts w:ascii="Arial" w:hAnsi="Arial" w:cs="Arial"/>
                      <w:u w:val="single"/>
                    </w:rPr>
                  </w:pPr>
                  <w:r w:rsidRPr="005A70D7">
                    <w:rPr>
                      <w:rFonts w:ascii="Arial" w:hAnsi="Arial" w:cs="Arial"/>
                      <w:u w:val="single"/>
                    </w:rPr>
                    <w:t>Roboty budowlane</w:t>
                  </w:r>
                </w:p>
              </w:tc>
              <w:tc>
                <w:tcPr>
                  <w:tcW w:w="2346" w:type="dxa"/>
                  <w:tcBorders>
                    <w:top w:val="nil"/>
                    <w:left w:val="nil"/>
                    <w:bottom w:val="single" w:sz="4" w:space="0" w:color="auto"/>
                    <w:right w:val="single" w:sz="4" w:space="0" w:color="auto"/>
                  </w:tcBorders>
                  <w:shd w:val="clear" w:color="auto" w:fill="auto"/>
                  <w:noWrap/>
                  <w:vAlign w:val="center"/>
                  <w:hideMark/>
                </w:tcPr>
                <w:p w14:paraId="1D0AE465" w14:textId="77777777" w:rsidR="005A70D7" w:rsidRPr="005A70D7" w:rsidRDefault="005A70D7" w:rsidP="005A70D7">
                  <w:pPr>
                    <w:widowControl/>
                    <w:autoSpaceDE/>
                    <w:autoSpaceDN/>
                    <w:adjustRightInd/>
                    <w:ind w:firstLineChars="100" w:firstLine="241"/>
                    <w:rPr>
                      <w:rFonts w:ascii="Arial" w:hAnsi="Arial" w:cs="Arial"/>
                      <w:b/>
                      <w:bCs/>
                      <w:sz w:val="24"/>
                      <w:szCs w:val="24"/>
                    </w:rPr>
                  </w:pPr>
                  <w:r w:rsidRPr="005A70D7">
                    <w:rPr>
                      <w:rFonts w:ascii="Arial" w:hAnsi="Arial" w:cs="Arial"/>
                      <w:b/>
                      <w:bCs/>
                      <w:sz w:val="24"/>
                      <w:szCs w:val="24"/>
                    </w:rPr>
                    <w:t xml:space="preserve"> Σ</w:t>
                  </w:r>
                </w:p>
              </w:tc>
            </w:tr>
            <w:tr w:rsidR="005A70D7" w:rsidRPr="005A70D7" w14:paraId="1F2CCE2D" w14:textId="77777777" w:rsidTr="005A70D7">
              <w:trPr>
                <w:trHeight w:val="360"/>
              </w:trPr>
              <w:tc>
                <w:tcPr>
                  <w:tcW w:w="494" w:type="dxa"/>
                  <w:tcBorders>
                    <w:top w:val="nil"/>
                    <w:left w:val="single" w:sz="4" w:space="0" w:color="auto"/>
                    <w:bottom w:val="single" w:sz="4" w:space="0" w:color="auto"/>
                    <w:right w:val="single" w:sz="4" w:space="0" w:color="auto"/>
                  </w:tcBorders>
                  <w:shd w:val="clear" w:color="auto" w:fill="auto"/>
                  <w:noWrap/>
                  <w:vAlign w:val="center"/>
                  <w:hideMark/>
                </w:tcPr>
                <w:p w14:paraId="0A731E2F" w14:textId="77777777" w:rsidR="005A70D7" w:rsidRPr="005A70D7" w:rsidRDefault="005A70D7" w:rsidP="005A70D7">
                  <w:pPr>
                    <w:widowControl/>
                    <w:autoSpaceDE/>
                    <w:autoSpaceDN/>
                    <w:adjustRightInd/>
                    <w:jc w:val="right"/>
                    <w:rPr>
                      <w:rFonts w:ascii="Arial" w:hAnsi="Arial" w:cs="Arial"/>
                      <w:sz w:val="16"/>
                      <w:szCs w:val="16"/>
                    </w:rPr>
                  </w:pPr>
                  <w:r w:rsidRPr="005A70D7">
                    <w:rPr>
                      <w:rFonts w:ascii="Arial" w:hAnsi="Arial" w:cs="Arial"/>
                      <w:sz w:val="16"/>
                      <w:szCs w:val="16"/>
                    </w:rPr>
                    <w:t>1.1.1</w:t>
                  </w:r>
                </w:p>
              </w:tc>
              <w:tc>
                <w:tcPr>
                  <w:tcW w:w="4900" w:type="dxa"/>
                  <w:tcBorders>
                    <w:top w:val="nil"/>
                    <w:left w:val="nil"/>
                    <w:bottom w:val="single" w:sz="4" w:space="0" w:color="auto"/>
                    <w:right w:val="single" w:sz="4" w:space="0" w:color="auto"/>
                  </w:tcBorders>
                  <w:shd w:val="clear" w:color="auto" w:fill="auto"/>
                  <w:vAlign w:val="center"/>
                  <w:hideMark/>
                </w:tcPr>
                <w:p w14:paraId="7D59A79E" w14:textId="77777777" w:rsidR="005A70D7" w:rsidRPr="005A70D7" w:rsidRDefault="005A70D7" w:rsidP="005A70D7">
                  <w:pPr>
                    <w:widowControl/>
                    <w:autoSpaceDE/>
                    <w:autoSpaceDN/>
                    <w:adjustRightInd/>
                    <w:ind w:firstLineChars="100" w:firstLine="160"/>
                    <w:rPr>
                      <w:rFonts w:ascii="Arial" w:hAnsi="Arial" w:cs="Arial"/>
                      <w:sz w:val="16"/>
                      <w:szCs w:val="16"/>
                    </w:rPr>
                  </w:pPr>
                  <w:r w:rsidRPr="005A70D7">
                    <w:rPr>
                      <w:rFonts w:ascii="Arial" w:hAnsi="Arial" w:cs="Arial"/>
                      <w:sz w:val="16"/>
                      <w:szCs w:val="16"/>
                    </w:rPr>
                    <w:t>Roboty ziemne</w:t>
                  </w:r>
                </w:p>
              </w:tc>
              <w:tc>
                <w:tcPr>
                  <w:tcW w:w="2346" w:type="dxa"/>
                  <w:tcBorders>
                    <w:top w:val="nil"/>
                    <w:left w:val="nil"/>
                    <w:bottom w:val="single" w:sz="4" w:space="0" w:color="auto"/>
                    <w:right w:val="single" w:sz="4" w:space="0" w:color="auto"/>
                  </w:tcBorders>
                  <w:shd w:val="clear" w:color="auto" w:fill="auto"/>
                  <w:noWrap/>
                  <w:vAlign w:val="center"/>
                  <w:hideMark/>
                </w:tcPr>
                <w:p w14:paraId="73806197" w14:textId="77777777" w:rsidR="005A70D7" w:rsidRPr="005A70D7" w:rsidRDefault="005A70D7" w:rsidP="005A70D7">
                  <w:pPr>
                    <w:widowControl/>
                    <w:autoSpaceDE/>
                    <w:autoSpaceDN/>
                    <w:adjustRightInd/>
                    <w:ind w:firstLineChars="100" w:firstLine="160"/>
                    <w:jc w:val="right"/>
                    <w:rPr>
                      <w:rFonts w:ascii="Arial" w:hAnsi="Arial" w:cs="Arial"/>
                      <w:sz w:val="16"/>
                      <w:szCs w:val="16"/>
                    </w:rPr>
                  </w:pPr>
                  <w:r w:rsidRPr="005A70D7">
                    <w:rPr>
                      <w:rFonts w:ascii="Arial" w:hAnsi="Arial" w:cs="Arial"/>
                      <w:sz w:val="16"/>
                      <w:szCs w:val="16"/>
                    </w:rPr>
                    <w:t> </w:t>
                  </w:r>
                </w:p>
              </w:tc>
            </w:tr>
            <w:tr w:rsidR="005A70D7" w:rsidRPr="005A70D7" w14:paraId="58C797EB" w14:textId="77777777" w:rsidTr="005A70D7">
              <w:trPr>
                <w:trHeight w:val="360"/>
              </w:trPr>
              <w:tc>
                <w:tcPr>
                  <w:tcW w:w="494" w:type="dxa"/>
                  <w:tcBorders>
                    <w:top w:val="nil"/>
                    <w:left w:val="single" w:sz="4" w:space="0" w:color="auto"/>
                    <w:bottom w:val="single" w:sz="4" w:space="0" w:color="auto"/>
                    <w:right w:val="single" w:sz="4" w:space="0" w:color="auto"/>
                  </w:tcBorders>
                  <w:shd w:val="clear" w:color="auto" w:fill="auto"/>
                  <w:noWrap/>
                  <w:vAlign w:val="center"/>
                  <w:hideMark/>
                </w:tcPr>
                <w:p w14:paraId="14EE529E" w14:textId="77777777" w:rsidR="005A70D7" w:rsidRPr="005A70D7" w:rsidRDefault="005A70D7" w:rsidP="005A70D7">
                  <w:pPr>
                    <w:widowControl/>
                    <w:autoSpaceDE/>
                    <w:autoSpaceDN/>
                    <w:adjustRightInd/>
                    <w:jc w:val="right"/>
                    <w:rPr>
                      <w:rFonts w:ascii="Arial" w:hAnsi="Arial" w:cs="Arial"/>
                      <w:sz w:val="16"/>
                      <w:szCs w:val="16"/>
                    </w:rPr>
                  </w:pPr>
                  <w:r w:rsidRPr="005A70D7">
                    <w:rPr>
                      <w:rFonts w:ascii="Arial" w:hAnsi="Arial" w:cs="Arial"/>
                      <w:sz w:val="16"/>
                      <w:szCs w:val="16"/>
                    </w:rPr>
                    <w:t>1.1.2</w:t>
                  </w:r>
                </w:p>
              </w:tc>
              <w:tc>
                <w:tcPr>
                  <w:tcW w:w="4900" w:type="dxa"/>
                  <w:tcBorders>
                    <w:top w:val="nil"/>
                    <w:left w:val="nil"/>
                    <w:bottom w:val="single" w:sz="4" w:space="0" w:color="auto"/>
                    <w:right w:val="single" w:sz="4" w:space="0" w:color="auto"/>
                  </w:tcBorders>
                  <w:shd w:val="clear" w:color="auto" w:fill="auto"/>
                  <w:vAlign w:val="center"/>
                  <w:hideMark/>
                </w:tcPr>
                <w:p w14:paraId="15E428B4" w14:textId="77777777" w:rsidR="005A70D7" w:rsidRPr="005A70D7" w:rsidRDefault="005A70D7" w:rsidP="005A70D7">
                  <w:pPr>
                    <w:widowControl/>
                    <w:autoSpaceDE/>
                    <w:autoSpaceDN/>
                    <w:adjustRightInd/>
                    <w:ind w:firstLineChars="100" w:firstLine="160"/>
                    <w:rPr>
                      <w:rFonts w:ascii="Arial" w:hAnsi="Arial" w:cs="Arial"/>
                      <w:sz w:val="16"/>
                      <w:szCs w:val="16"/>
                    </w:rPr>
                  </w:pPr>
                  <w:r w:rsidRPr="005A70D7">
                    <w:rPr>
                      <w:rFonts w:ascii="Arial" w:hAnsi="Arial" w:cs="Arial"/>
                      <w:sz w:val="16"/>
                      <w:szCs w:val="16"/>
                    </w:rPr>
                    <w:t>Fundamenty i izolacje</w:t>
                  </w:r>
                </w:p>
              </w:tc>
              <w:tc>
                <w:tcPr>
                  <w:tcW w:w="2346" w:type="dxa"/>
                  <w:tcBorders>
                    <w:top w:val="nil"/>
                    <w:left w:val="nil"/>
                    <w:bottom w:val="single" w:sz="4" w:space="0" w:color="auto"/>
                    <w:right w:val="single" w:sz="4" w:space="0" w:color="auto"/>
                  </w:tcBorders>
                  <w:shd w:val="clear" w:color="auto" w:fill="auto"/>
                  <w:noWrap/>
                  <w:vAlign w:val="center"/>
                  <w:hideMark/>
                </w:tcPr>
                <w:p w14:paraId="6CFA48CB" w14:textId="77777777" w:rsidR="005A70D7" w:rsidRPr="005A70D7" w:rsidRDefault="005A70D7" w:rsidP="005A70D7">
                  <w:pPr>
                    <w:widowControl/>
                    <w:autoSpaceDE/>
                    <w:autoSpaceDN/>
                    <w:adjustRightInd/>
                    <w:ind w:firstLineChars="100" w:firstLine="160"/>
                    <w:jc w:val="right"/>
                    <w:rPr>
                      <w:rFonts w:ascii="Arial" w:hAnsi="Arial" w:cs="Arial"/>
                      <w:sz w:val="16"/>
                      <w:szCs w:val="16"/>
                    </w:rPr>
                  </w:pPr>
                  <w:r w:rsidRPr="005A70D7">
                    <w:rPr>
                      <w:rFonts w:ascii="Arial" w:hAnsi="Arial" w:cs="Arial"/>
                      <w:sz w:val="16"/>
                      <w:szCs w:val="16"/>
                    </w:rPr>
                    <w:t> </w:t>
                  </w:r>
                </w:p>
              </w:tc>
            </w:tr>
            <w:tr w:rsidR="005A70D7" w:rsidRPr="005A70D7" w14:paraId="06FD3363" w14:textId="77777777" w:rsidTr="005A70D7">
              <w:trPr>
                <w:trHeight w:val="360"/>
              </w:trPr>
              <w:tc>
                <w:tcPr>
                  <w:tcW w:w="494" w:type="dxa"/>
                  <w:tcBorders>
                    <w:top w:val="nil"/>
                    <w:left w:val="single" w:sz="4" w:space="0" w:color="auto"/>
                    <w:bottom w:val="single" w:sz="4" w:space="0" w:color="auto"/>
                    <w:right w:val="single" w:sz="4" w:space="0" w:color="auto"/>
                  </w:tcBorders>
                  <w:shd w:val="clear" w:color="auto" w:fill="auto"/>
                  <w:noWrap/>
                  <w:vAlign w:val="center"/>
                  <w:hideMark/>
                </w:tcPr>
                <w:p w14:paraId="7C1BFC17" w14:textId="77777777" w:rsidR="005A70D7" w:rsidRPr="005A70D7" w:rsidRDefault="005A70D7" w:rsidP="005A70D7">
                  <w:pPr>
                    <w:widowControl/>
                    <w:autoSpaceDE/>
                    <w:autoSpaceDN/>
                    <w:adjustRightInd/>
                    <w:jc w:val="right"/>
                    <w:rPr>
                      <w:rFonts w:ascii="Arial" w:hAnsi="Arial" w:cs="Arial"/>
                      <w:sz w:val="16"/>
                      <w:szCs w:val="16"/>
                    </w:rPr>
                  </w:pPr>
                  <w:r w:rsidRPr="005A70D7">
                    <w:rPr>
                      <w:rFonts w:ascii="Arial" w:hAnsi="Arial" w:cs="Arial"/>
                      <w:sz w:val="16"/>
                      <w:szCs w:val="16"/>
                    </w:rPr>
                    <w:t>1.1.3</w:t>
                  </w:r>
                </w:p>
              </w:tc>
              <w:tc>
                <w:tcPr>
                  <w:tcW w:w="4900" w:type="dxa"/>
                  <w:tcBorders>
                    <w:top w:val="nil"/>
                    <w:left w:val="nil"/>
                    <w:bottom w:val="single" w:sz="4" w:space="0" w:color="auto"/>
                    <w:right w:val="single" w:sz="4" w:space="0" w:color="auto"/>
                  </w:tcBorders>
                  <w:shd w:val="clear" w:color="auto" w:fill="auto"/>
                  <w:vAlign w:val="center"/>
                  <w:hideMark/>
                </w:tcPr>
                <w:p w14:paraId="58A309DF" w14:textId="77777777" w:rsidR="005A70D7" w:rsidRPr="005A70D7" w:rsidRDefault="005A70D7" w:rsidP="005A70D7">
                  <w:pPr>
                    <w:widowControl/>
                    <w:autoSpaceDE/>
                    <w:autoSpaceDN/>
                    <w:adjustRightInd/>
                    <w:ind w:firstLineChars="100" w:firstLine="160"/>
                    <w:rPr>
                      <w:rFonts w:ascii="Arial" w:hAnsi="Arial" w:cs="Arial"/>
                      <w:sz w:val="16"/>
                      <w:szCs w:val="16"/>
                    </w:rPr>
                  </w:pPr>
                  <w:r w:rsidRPr="005A70D7">
                    <w:rPr>
                      <w:rFonts w:ascii="Arial" w:hAnsi="Arial" w:cs="Arial"/>
                      <w:sz w:val="16"/>
                      <w:szCs w:val="16"/>
                    </w:rPr>
                    <w:t>Ściany i stropy</w:t>
                  </w:r>
                </w:p>
              </w:tc>
              <w:tc>
                <w:tcPr>
                  <w:tcW w:w="2346" w:type="dxa"/>
                  <w:tcBorders>
                    <w:top w:val="nil"/>
                    <w:left w:val="nil"/>
                    <w:bottom w:val="single" w:sz="4" w:space="0" w:color="auto"/>
                    <w:right w:val="single" w:sz="4" w:space="0" w:color="auto"/>
                  </w:tcBorders>
                  <w:shd w:val="clear" w:color="auto" w:fill="auto"/>
                  <w:noWrap/>
                  <w:vAlign w:val="center"/>
                  <w:hideMark/>
                </w:tcPr>
                <w:p w14:paraId="01BE923F" w14:textId="77777777" w:rsidR="005A70D7" w:rsidRPr="005A70D7" w:rsidRDefault="005A70D7" w:rsidP="005A70D7">
                  <w:pPr>
                    <w:widowControl/>
                    <w:autoSpaceDE/>
                    <w:autoSpaceDN/>
                    <w:adjustRightInd/>
                    <w:ind w:firstLineChars="100" w:firstLine="160"/>
                    <w:jc w:val="right"/>
                    <w:rPr>
                      <w:rFonts w:ascii="Arial" w:hAnsi="Arial" w:cs="Arial"/>
                      <w:sz w:val="16"/>
                      <w:szCs w:val="16"/>
                    </w:rPr>
                  </w:pPr>
                  <w:r w:rsidRPr="005A70D7">
                    <w:rPr>
                      <w:rFonts w:ascii="Arial" w:hAnsi="Arial" w:cs="Arial"/>
                      <w:sz w:val="16"/>
                      <w:szCs w:val="16"/>
                    </w:rPr>
                    <w:t> </w:t>
                  </w:r>
                </w:p>
              </w:tc>
            </w:tr>
            <w:tr w:rsidR="005A70D7" w:rsidRPr="005A70D7" w14:paraId="518E0C98" w14:textId="77777777" w:rsidTr="005A70D7">
              <w:trPr>
                <w:trHeight w:val="360"/>
              </w:trPr>
              <w:tc>
                <w:tcPr>
                  <w:tcW w:w="494" w:type="dxa"/>
                  <w:tcBorders>
                    <w:top w:val="nil"/>
                    <w:left w:val="single" w:sz="4" w:space="0" w:color="auto"/>
                    <w:bottom w:val="single" w:sz="4" w:space="0" w:color="auto"/>
                    <w:right w:val="single" w:sz="4" w:space="0" w:color="auto"/>
                  </w:tcBorders>
                  <w:shd w:val="clear" w:color="auto" w:fill="auto"/>
                  <w:noWrap/>
                  <w:vAlign w:val="center"/>
                  <w:hideMark/>
                </w:tcPr>
                <w:p w14:paraId="3AA90ECC" w14:textId="77777777" w:rsidR="005A70D7" w:rsidRPr="005A70D7" w:rsidRDefault="005A70D7" w:rsidP="005A70D7">
                  <w:pPr>
                    <w:widowControl/>
                    <w:autoSpaceDE/>
                    <w:autoSpaceDN/>
                    <w:adjustRightInd/>
                    <w:jc w:val="right"/>
                    <w:rPr>
                      <w:rFonts w:ascii="Arial" w:hAnsi="Arial" w:cs="Arial"/>
                      <w:sz w:val="16"/>
                      <w:szCs w:val="16"/>
                    </w:rPr>
                  </w:pPr>
                  <w:r w:rsidRPr="005A70D7">
                    <w:rPr>
                      <w:rFonts w:ascii="Arial" w:hAnsi="Arial" w:cs="Arial"/>
                      <w:sz w:val="16"/>
                      <w:szCs w:val="16"/>
                    </w:rPr>
                    <w:t>1.1.4</w:t>
                  </w:r>
                </w:p>
              </w:tc>
              <w:tc>
                <w:tcPr>
                  <w:tcW w:w="4900" w:type="dxa"/>
                  <w:tcBorders>
                    <w:top w:val="nil"/>
                    <w:left w:val="nil"/>
                    <w:bottom w:val="single" w:sz="4" w:space="0" w:color="auto"/>
                    <w:right w:val="single" w:sz="4" w:space="0" w:color="auto"/>
                  </w:tcBorders>
                  <w:shd w:val="clear" w:color="auto" w:fill="auto"/>
                  <w:vAlign w:val="center"/>
                  <w:hideMark/>
                </w:tcPr>
                <w:p w14:paraId="02A96A91" w14:textId="77777777" w:rsidR="005A70D7" w:rsidRPr="005A70D7" w:rsidRDefault="005A70D7" w:rsidP="005A70D7">
                  <w:pPr>
                    <w:widowControl/>
                    <w:autoSpaceDE/>
                    <w:autoSpaceDN/>
                    <w:adjustRightInd/>
                    <w:ind w:firstLineChars="100" w:firstLine="160"/>
                    <w:rPr>
                      <w:rFonts w:ascii="Arial" w:hAnsi="Arial" w:cs="Arial"/>
                      <w:sz w:val="16"/>
                      <w:szCs w:val="16"/>
                    </w:rPr>
                  </w:pPr>
                  <w:r w:rsidRPr="005A70D7">
                    <w:rPr>
                      <w:rFonts w:ascii="Arial" w:hAnsi="Arial" w:cs="Arial"/>
                      <w:sz w:val="16"/>
                      <w:szCs w:val="16"/>
                    </w:rPr>
                    <w:t>Dach, pokrycie dachu, rury spustowe</w:t>
                  </w:r>
                </w:p>
              </w:tc>
              <w:tc>
                <w:tcPr>
                  <w:tcW w:w="2346" w:type="dxa"/>
                  <w:tcBorders>
                    <w:top w:val="nil"/>
                    <w:left w:val="nil"/>
                    <w:bottom w:val="single" w:sz="4" w:space="0" w:color="auto"/>
                    <w:right w:val="single" w:sz="4" w:space="0" w:color="auto"/>
                  </w:tcBorders>
                  <w:shd w:val="clear" w:color="auto" w:fill="auto"/>
                  <w:noWrap/>
                  <w:vAlign w:val="center"/>
                  <w:hideMark/>
                </w:tcPr>
                <w:p w14:paraId="3869E54A" w14:textId="77777777" w:rsidR="005A70D7" w:rsidRPr="005A70D7" w:rsidRDefault="005A70D7" w:rsidP="005A70D7">
                  <w:pPr>
                    <w:widowControl/>
                    <w:autoSpaceDE/>
                    <w:autoSpaceDN/>
                    <w:adjustRightInd/>
                    <w:ind w:firstLineChars="100" w:firstLine="160"/>
                    <w:jc w:val="right"/>
                    <w:rPr>
                      <w:rFonts w:ascii="Arial" w:hAnsi="Arial" w:cs="Arial"/>
                      <w:sz w:val="16"/>
                      <w:szCs w:val="16"/>
                    </w:rPr>
                  </w:pPr>
                  <w:r w:rsidRPr="005A70D7">
                    <w:rPr>
                      <w:rFonts w:ascii="Arial" w:hAnsi="Arial" w:cs="Arial"/>
                      <w:sz w:val="16"/>
                      <w:szCs w:val="16"/>
                    </w:rPr>
                    <w:t> </w:t>
                  </w:r>
                </w:p>
              </w:tc>
            </w:tr>
            <w:tr w:rsidR="005A70D7" w:rsidRPr="005A70D7" w14:paraId="77E635EC" w14:textId="77777777" w:rsidTr="005A70D7">
              <w:trPr>
                <w:trHeight w:val="360"/>
              </w:trPr>
              <w:tc>
                <w:tcPr>
                  <w:tcW w:w="494" w:type="dxa"/>
                  <w:tcBorders>
                    <w:top w:val="nil"/>
                    <w:left w:val="single" w:sz="4" w:space="0" w:color="auto"/>
                    <w:bottom w:val="single" w:sz="4" w:space="0" w:color="auto"/>
                    <w:right w:val="single" w:sz="4" w:space="0" w:color="auto"/>
                  </w:tcBorders>
                  <w:shd w:val="clear" w:color="auto" w:fill="auto"/>
                  <w:noWrap/>
                  <w:vAlign w:val="center"/>
                  <w:hideMark/>
                </w:tcPr>
                <w:p w14:paraId="5186035A" w14:textId="77777777" w:rsidR="005A70D7" w:rsidRPr="005A70D7" w:rsidRDefault="005A70D7" w:rsidP="005A70D7">
                  <w:pPr>
                    <w:widowControl/>
                    <w:autoSpaceDE/>
                    <w:autoSpaceDN/>
                    <w:adjustRightInd/>
                    <w:jc w:val="right"/>
                    <w:rPr>
                      <w:rFonts w:ascii="Arial" w:hAnsi="Arial" w:cs="Arial"/>
                      <w:sz w:val="16"/>
                      <w:szCs w:val="16"/>
                    </w:rPr>
                  </w:pPr>
                  <w:r w:rsidRPr="005A70D7">
                    <w:rPr>
                      <w:rFonts w:ascii="Arial" w:hAnsi="Arial" w:cs="Arial"/>
                      <w:sz w:val="16"/>
                      <w:szCs w:val="16"/>
                    </w:rPr>
                    <w:t>1.1.5</w:t>
                  </w:r>
                </w:p>
              </w:tc>
              <w:tc>
                <w:tcPr>
                  <w:tcW w:w="4900" w:type="dxa"/>
                  <w:tcBorders>
                    <w:top w:val="nil"/>
                    <w:left w:val="nil"/>
                    <w:bottom w:val="single" w:sz="4" w:space="0" w:color="auto"/>
                    <w:right w:val="single" w:sz="4" w:space="0" w:color="auto"/>
                  </w:tcBorders>
                  <w:shd w:val="clear" w:color="auto" w:fill="auto"/>
                  <w:vAlign w:val="center"/>
                  <w:hideMark/>
                </w:tcPr>
                <w:p w14:paraId="1D3B6F43" w14:textId="77777777" w:rsidR="005A70D7" w:rsidRPr="005A70D7" w:rsidRDefault="005A70D7" w:rsidP="005A70D7">
                  <w:pPr>
                    <w:widowControl/>
                    <w:autoSpaceDE/>
                    <w:autoSpaceDN/>
                    <w:adjustRightInd/>
                    <w:ind w:firstLineChars="100" w:firstLine="160"/>
                    <w:rPr>
                      <w:rFonts w:ascii="Arial" w:hAnsi="Arial" w:cs="Arial"/>
                      <w:sz w:val="16"/>
                      <w:szCs w:val="16"/>
                    </w:rPr>
                  </w:pPr>
                  <w:r w:rsidRPr="005A70D7">
                    <w:rPr>
                      <w:rFonts w:ascii="Arial" w:hAnsi="Arial" w:cs="Arial"/>
                      <w:sz w:val="16"/>
                      <w:szCs w:val="16"/>
                    </w:rPr>
                    <w:t>Stolarka okienna</w:t>
                  </w:r>
                </w:p>
              </w:tc>
              <w:tc>
                <w:tcPr>
                  <w:tcW w:w="2346" w:type="dxa"/>
                  <w:tcBorders>
                    <w:top w:val="nil"/>
                    <w:left w:val="nil"/>
                    <w:bottom w:val="single" w:sz="4" w:space="0" w:color="auto"/>
                    <w:right w:val="single" w:sz="4" w:space="0" w:color="auto"/>
                  </w:tcBorders>
                  <w:shd w:val="clear" w:color="auto" w:fill="auto"/>
                  <w:noWrap/>
                  <w:vAlign w:val="center"/>
                  <w:hideMark/>
                </w:tcPr>
                <w:p w14:paraId="0C280F78" w14:textId="77777777" w:rsidR="005A70D7" w:rsidRPr="005A70D7" w:rsidRDefault="005A70D7" w:rsidP="005A70D7">
                  <w:pPr>
                    <w:widowControl/>
                    <w:autoSpaceDE/>
                    <w:autoSpaceDN/>
                    <w:adjustRightInd/>
                    <w:ind w:firstLineChars="100" w:firstLine="160"/>
                    <w:jc w:val="right"/>
                    <w:rPr>
                      <w:rFonts w:ascii="Arial" w:hAnsi="Arial" w:cs="Arial"/>
                      <w:sz w:val="16"/>
                      <w:szCs w:val="16"/>
                    </w:rPr>
                  </w:pPr>
                  <w:r w:rsidRPr="005A70D7">
                    <w:rPr>
                      <w:rFonts w:ascii="Arial" w:hAnsi="Arial" w:cs="Arial"/>
                      <w:sz w:val="16"/>
                      <w:szCs w:val="16"/>
                    </w:rPr>
                    <w:t> </w:t>
                  </w:r>
                </w:p>
              </w:tc>
            </w:tr>
            <w:tr w:rsidR="005A70D7" w:rsidRPr="005A70D7" w14:paraId="60F0B811" w14:textId="77777777" w:rsidTr="005A70D7">
              <w:trPr>
                <w:trHeight w:val="360"/>
              </w:trPr>
              <w:tc>
                <w:tcPr>
                  <w:tcW w:w="494" w:type="dxa"/>
                  <w:tcBorders>
                    <w:top w:val="nil"/>
                    <w:left w:val="single" w:sz="4" w:space="0" w:color="auto"/>
                    <w:bottom w:val="single" w:sz="4" w:space="0" w:color="auto"/>
                    <w:right w:val="single" w:sz="4" w:space="0" w:color="auto"/>
                  </w:tcBorders>
                  <w:shd w:val="clear" w:color="auto" w:fill="auto"/>
                  <w:noWrap/>
                  <w:vAlign w:val="center"/>
                  <w:hideMark/>
                </w:tcPr>
                <w:p w14:paraId="55AF9BF0" w14:textId="77777777" w:rsidR="005A70D7" w:rsidRPr="005A70D7" w:rsidRDefault="005A70D7" w:rsidP="005A70D7">
                  <w:pPr>
                    <w:widowControl/>
                    <w:autoSpaceDE/>
                    <w:autoSpaceDN/>
                    <w:adjustRightInd/>
                    <w:jc w:val="right"/>
                    <w:rPr>
                      <w:rFonts w:ascii="Arial" w:hAnsi="Arial" w:cs="Arial"/>
                      <w:sz w:val="16"/>
                      <w:szCs w:val="16"/>
                    </w:rPr>
                  </w:pPr>
                  <w:r w:rsidRPr="005A70D7">
                    <w:rPr>
                      <w:rFonts w:ascii="Arial" w:hAnsi="Arial" w:cs="Arial"/>
                      <w:sz w:val="16"/>
                      <w:szCs w:val="16"/>
                    </w:rPr>
                    <w:t>1.1.6</w:t>
                  </w:r>
                </w:p>
              </w:tc>
              <w:tc>
                <w:tcPr>
                  <w:tcW w:w="4900" w:type="dxa"/>
                  <w:tcBorders>
                    <w:top w:val="nil"/>
                    <w:left w:val="nil"/>
                    <w:bottom w:val="single" w:sz="4" w:space="0" w:color="auto"/>
                    <w:right w:val="single" w:sz="4" w:space="0" w:color="auto"/>
                  </w:tcBorders>
                  <w:shd w:val="clear" w:color="auto" w:fill="auto"/>
                  <w:vAlign w:val="center"/>
                  <w:hideMark/>
                </w:tcPr>
                <w:p w14:paraId="4CFE341B" w14:textId="77777777" w:rsidR="005A70D7" w:rsidRPr="005A70D7" w:rsidRDefault="005A70D7" w:rsidP="005A70D7">
                  <w:pPr>
                    <w:widowControl/>
                    <w:autoSpaceDE/>
                    <w:autoSpaceDN/>
                    <w:adjustRightInd/>
                    <w:ind w:firstLineChars="100" w:firstLine="160"/>
                    <w:rPr>
                      <w:rFonts w:ascii="Arial" w:hAnsi="Arial" w:cs="Arial"/>
                      <w:sz w:val="16"/>
                      <w:szCs w:val="16"/>
                    </w:rPr>
                  </w:pPr>
                  <w:r w:rsidRPr="005A70D7">
                    <w:rPr>
                      <w:rFonts w:ascii="Arial" w:hAnsi="Arial" w:cs="Arial"/>
                      <w:sz w:val="16"/>
                      <w:szCs w:val="16"/>
                    </w:rPr>
                    <w:t>Drzwi zewnętrzne</w:t>
                  </w:r>
                </w:p>
              </w:tc>
              <w:tc>
                <w:tcPr>
                  <w:tcW w:w="2346" w:type="dxa"/>
                  <w:tcBorders>
                    <w:top w:val="nil"/>
                    <w:left w:val="nil"/>
                    <w:bottom w:val="single" w:sz="4" w:space="0" w:color="auto"/>
                    <w:right w:val="single" w:sz="4" w:space="0" w:color="auto"/>
                  </w:tcBorders>
                  <w:shd w:val="clear" w:color="auto" w:fill="auto"/>
                  <w:noWrap/>
                  <w:vAlign w:val="center"/>
                  <w:hideMark/>
                </w:tcPr>
                <w:p w14:paraId="4F21DB8E" w14:textId="77777777" w:rsidR="005A70D7" w:rsidRPr="005A70D7" w:rsidRDefault="005A70D7" w:rsidP="005A70D7">
                  <w:pPr>
                    <w:widowControl/>
                    <w:autoSpaceDE/>
                    <w:autoSpaceDN/>
                    <w:adjustRightInd/>
                    <w:ind w:firstLineChars="100" w:firstLine="160"/>
                    <w:jc w:val="right"/>
                    <w:rPr>
                      <w:rFonts w:ascii="Arial" w:hAnsi="Arial" w:cs="Arial"/>
                      <w:sz w:val="16"/>
                      <w:szCs w:val="16"/>
                    </w:rPr>
                  </w:pPr>
                  <w:r w:rsidRPr="005A70D7">
                    <w:rPr>
                      <w:rFonts w:ascii="Arial" w:hAnsi="Arial" w:cs="Arial"/>
                      <w:sz w:val="16"/>
                      <w:szCs w:val="16"/>
                    </w:rPr>
                    <w:t> </w:t>
                  </w:r>
                </w:p>
              </w:tc>
            </w:tr>
            <w:tr w:rsidR="005A70D7" w:rsidRPr="005A70D7" w14:paraId="3C060253" w14:textId="77777777" w:rsidTr="005A70D7">
              <w:trPr>
                <w:trHeight w:val="360"/>
              </w:trPr>
              <w:tc>
                <w:tcPr>
                  <w:tcW w:w="494" w:type="dxa"/>
                  <w:tcBorders>
                    <w:top w:val="nil"/>
                    <w:left w:val="single" w:sz="4" w:space="0" w:color="auto"/>
                    <w:bottom w:val="single" w:sz="4" w:space="0" w:color="auto"/>
                    <w:right w:val="single" w:sz="4" w:space="0" w:color="auto"/>
                  </w:tcBorders>
                  <w:shd w:val="clear" w:color="auto" w:fill="auto"/>
                  <w:noWrap/>
                  <w:vAlign w:val="center"/>
                  <w:hideMark/>
                </w:tcPr>
                <w:p w14:paraId="0DD24A15" w14:textId="77777777" w:rsidR="005A70D7" w:rsidRPr="005A70D7" w:rsidRDefault="005A70D7" w:rsidP="005A70D7">
                  <w:pPr>
                    <w:widowControl/>
                    <w:autoSpaceDE/>
                    <w:autoSpaceDN/>
                    <w:adjustRightInd/>
                    <w:jc w:val="right"/>
                    <w:rPr>
                      <w:rFonts w:ascii="Arial" w:hAnsi="Arial" w:cs="Arial"/>
                      <w:sz w:val="16"/>
                      <w:szCs w:val="16"/>
                    </w:rPr>
                  </w:pPr>
                  <w:r w:rsidRPr="005A70D7">
                    <w:rPr>
                      <w:rFonts w:ascii="Arial" w:hAnsi="Arial" w:cs="Arial"/>
                      <w:sz w:val="16"/>
                      <w:szCs w:val="16"/>
                    </w:rPr>
                    <w:t>1.1.7</w:t>
                  </w:r>
                </w:p>
              </w:tc>
              <w:tc>
                <w:tcPr>
                  <w:tcW w:w="4900" w:type="dxa"/>
                  <w:tcBorders>
                    <w:top w:val="nil"/>
                    <w:left w:val="nil"/>
                    <w:bottom w:val="single" w:sz="4" w:space="0" w:color="auto"/>
                    <w:right w:val="single" w:sz="4" w:space="0" w:color="auto"/>
                  </w:tcBorders>
                  <w:shd w:val="clear" w:color="auto" w:fill="auto"/>
                  <w:vAlign w:val="center"/>
                  <w:hideMark/>
                </w:tcPr>
                <w:p w14:paraId="5770BC4D" w14:textId="77777777" w:rsidR="005A70D7" w:rsidRPr="005A70D7" w:rsidRDefault="005A70D7" w:rsidP="005A70D7">
                  <w:pPr>
                    <w:widowControl/>
                    <w:autoSpaceDE/>
                    <w:autoSpaceDN/>
                    <w:adjustRightInd/>
                    <w:ind w:firstLineChars="100" w:firstLine="160"/>
                    <w:rPr>
                      <w:rFonts w:ascii="Arial" w:hAnsi="Arial" w:cs="Arial"/>
                      <w:sz w:val="16"/>
                      <w:szCs w:val="16"/>
                    </w:rPr>
                  </w:pPr>
                  <w:r w:rsidRPr="005A70D7">
                    <w:rPr>
                      <w:rFonts w:ascii="Arial" w:hAnsi="Arial" w:cs="Arial"/>
                      <w:sz w:val="16"/>
                      <w:szCs w:val="16"/>
                    </w:rPr>
                    <w:t>Stolarka drzwiowa wewnętrzna</w:t>
                  </w:r>
                </w:p>
              </w:tc>
              <w:tc>
                <w:tcPr>
                  <w:tcW w:w="2346" w:type="dxa"/>
                  <w:tcBorders>
                    <w:top w:val="nil"/>
                    <w:left w:val="nil"/>
                    <w:bottom w:val="single" w:sz="4" w:space="0" w:color="auto"/>
                    <w:right w:val="single" w:sz="4" w:space="0" w:color="auto"/>
                  </w:tcBorders>
                  <w:shd w:val="clear" w:color="auto" w:fill="auto"/>
                  <w:noWrap/>
                  <w:vAlign w:val="center"/>
                  <w:hideMark/>
                </w:tcPr>
                <w:p w14:paraId="1AF4CA6A" w14:textId="77777777" w:rsidR="005A70D7" w:rsidRPr="005A70D7" w:rsidRDefault="005A70D7" w:rsidP="005A70D7">
                  <w:pPr>
                    <w:widowControl/>
                    <w:autoSpaceDE/>
                    <w:autoSpaceDN/>
                    <w:adjustRightInd/>
                    <w:ind w:firstLineChars="100" w:firstLine="160"/>
                    <w:jc w:val="right"/>
                    <w:rPr>
                      <w:rFonts w:ascii="Arial" w:hAnsi="Arial" w:cs="Arial"/>
                      <w:sz w:val="16"/>
                      <w:szCs w:val="16"/>
                    </w:rPr>
                  </w:pPr>
                  <w:r w:rsidRPr="005A70D7">
                    <w:rPr>
                      <w:rFonts w:ascii="Arial" w:hAnsi="Arial" w:cs="Arial"/>
                      <w:sz w:val="16"/>
                      <w:szCs w:val="16"/>
                    </w:rPr>
                    <w:t> </w:t>
                  </w:r>
                </w:p>
              </w:tc>
            </w:tr>
            <w:tr w:rsidR="005A70D7" w:rsidRPr="005A70D7" w14:paraId="382E405B" w14:textId="77777777" w:rsidTr="005A70D7">
              <w:trPr>
                <w:trHeight w:val="360"/>
              </w:trPr>
              <w:tc>
                <w:tcPr>
                  <w:tcW w:w="494" w:type="dxa"/>
                  <w:tcBorders>
                    <w:top w:val="nil"/>
                    <w:left w:val="single" w:sz="4" w:space="0" w:color="auto"/>
                    <w:bottom w:val="single" w:sz="4" w:space="0" w:color="auto"/>
                    <w:right w:val="single" w:sz="4" w:space="0" w:color="auto"/>
                  </w:tcBorders>
                  <w:shd w:val="clear" w:color="auto" w:fill="auto"/>
                  <w:noWrap/>
                  <w:vAlign w:val="center"/>
                  <w:hideMark/>
                </w:tcPr>
                <w:p w14:paraId="4D93FE5F" w14:textId="77777777" w:rsidR="005A70D7" w:rsidRPr="005A70D7" w:rsidRDefault="005A70D7" w:rsidP="005A70D7">
                  <w:pPr>
                    <w:widowControl/>
                    <w:autoSpaceDE/>
                    <w:autoSpaceDN/>
                    <w:adjustRightInd/>
                    <w:jc w:val="right"/>
                    <w:rPr>
                      <w:rFonts w:ascii="Arial" w:hAnsi="Arial" w:cs="Arial"/>
                      <w:sz w:val="16"/>
                      <w:szCs w:val="16"/>
                    </w:rPr>
                  </w:pPr>
                  <w:r w:rsidRPr="005A70D7">
                    <w:rPr>
                      <w:rFonts w:ascii="Arial" w:hAnsi="Arial" w:cs="Arial"/>
                      <w:sz w:val="16"/>
                      <w:szCs w:val="16"/>
                    </w:rPr>
                    <w:t>1.1.8</w:t>
                  </w:r>
                </w:p>
              </w:tc>
              <w:tc>
                <w:tcPr>
                  <w:tcW w:w="4900" w:type="dxa"/>
                  <w:tcBorders>
                    <w:top w:val="nil"/>
                    <w:left w:val="nil"/>
                    <w:bottom w:val="single" w:sz="4" w:space="0" w:color="auto"/>
                    <w:right w:val="single" w:sz="4" w:space="0" w:color="auto"/>
                  </w:tcBorders>
                  <w:shd w:val="clear" w:color="auto" w:fill="auto"/>
                  <w:vAlign w:val="center"/>
                  <w:hideMark/>
                </w:tcPr>
                <w:p w14:paraId="419262A5" w14:textId="77777777" w:rsidR="005A70D7" w:rsidRPr="005A70D7" w:rsidRDefault="005A70D7" w:rsidP="005A70D7">
                  <w:pPr>
                    <w:widowControl/>
                    <w:autoSpaceDE/>
                    <w:autoSpaceDN/>
                    <w:adjustRightInd/>
                    <w:ind w:firstLineChars="100" w:firstLine="160"/>
                    <w:rPr>
                      <w:rFonts w:ascii="Arial" w:hAnsi="Arial" w:cs="Arial"/>
                      <w:sz w:val="16"/>
                      <w:szCs w:val="16"/>
                    </w:rPr>
                  </w:pPr>
                  <w:r w:rsidRPr="005A70D7">
                    <w:rPr>
                      <w:rFonts w:ascii="Arial" w:hAnsi="Arial" w:cs="Arial"/>
                      <w:sz w:val="16"/>
                      <w:szCs w:val="16"/>
                    </w:rPr>
                    <w:t>Elewacja</w:t>
                  </w:r>
                </w:p>
              </w:tc>
              <w:tc>
                <w:tcPr>
                  <w:tcW w:w="2346" w:type="dxa"/>
                  <w:tcBorders>
                    <w:top w:val="nil"/>
                    <w:left w:val="nil"/>
                    <w:bottom w:val="single" w:sz="4" w:space="0" w:color="auto"/>
                    <w:right w:val="single" w:sz="4" w:space="0" w:color="auto"/>
                  </w:tcBorders>
                  <w:shd w:val="clear" w:color="auto" w:fill="auto"/>
                  <w:noWrap/>
                  <w:vAlign w:val="center"/>
                  <w:hideMark/>
                </w:tcPr>
                <w:p w14:paraId="27DF2F81" w14:textId="77777777" w:rsidR="005A70D7" w:rsidRPr="005A70D7" w:rsidRDefault="005A70D7" w:rsidP="005A70D7">
                  <w:pPr>
                    <w:widowControl/>
                    <w:autoSpaceDE/>
                    <w:autoSpaceDN/>
                    <w:adjustRightInd/>
                    <w:ind w:firstLineChars="100" w:firstLine="160"/>
                    <w:jc w:val="right"/>
                    <w:rPr>
                      <w:rFonts w:ascii="Arial" w:hAnsi="Arial" w:cs="Arial"/>
                      <w:sz w:val="16"/>
                      <w:szCs w:val="16"/>
                    </w:rPr>
                  </w:pPr>
                  <w:r w:rsidRPr="005A70D7">
                    <w:rPr>
                      <w:rFonts w:ascii="Arial" w:hAnsi="Arial" w:cs="Arial"/>
                      <w:sz w:val="16"/>
                      <w:szCs w:val="16"/>
                    </w:rPr>
                    <w:t> </w:t>
                  </w:r>
                </w:p>
              </w:tc>
            </w:tr>
            <w:tr w:rsidR="005A70D7" w:rsidRPr="005A70D7" w14:paraId="13B83A03" w14:textId="77777777" w:rsidTr="005A70D7">
              <w:trPr>
                <w:trHeight w:val="360"/>
              </w:trPr>
              <w:tc>
                <w:tcPr>
                  <w:tcW w:w="494" w:type="dxa"/>
                  <w:tcBorders>
                    <w:top w:val="nil"/>
                    <w:left w:val="single" w:sz="4" w:space="0" w:color="auto"/>
                    <w:bottom w:val="single" w:sz="4" w:space="0" w:color="auto"/>
                    <w:right w:val="single" w:sz="4" w:space="0" w:color="auto"/>
                  </w:tcBorders>
                  <w:shd w:val="clear" w:color="auto" w:fill="auto"/>
                  <w:noWrap/>
                  <w:vAlign w:val="center"/>
                  <w:hideMark/>
                </w:tcPr>
                <w:p w14:paraId="6167AA63" w14:textId="77777777" w:rsidR="005A70D7" w:rsidRPr="005A70D7" w:rsidRDefault="005A70D7" w:rsidP="005A70D7">
                  <w:pPr>
                    <w:widowControl/>
                    <w:autoSpaceDE/>
                    <w:autoSpaceDN/>
                    <w:adjustRightInd/>
                    <w:jc w:val="right"/>
                    <w:rPr>
                      <w:rFonts w:ascii="Arial" w:hAnsi="Arial" w:cs="Arial"/>
                      <w:sz w:val="16"/>
                      <w:szCs w:val="16"/>
                    </w:rPr>
                  </w:pPr>
                  <w:r w:rsidRPr="005A70D7">
                    <w:rPr>
                      <w:rFonts w:ascii="Arial" w:hAnsi="Arial" w:cs="Arial"/>
                      <w:sz w:val="16"/>
                      <w:szCs w:val="16"/>
                    </w:rPr>
                    <w:t>1.1.9</w:t>
                  </w:r>
                </w:p>
              </w:tc>
              <w:tc>
                <w:tcPr>
                  <w:tcW w:w="4900" w:type="dxa"/>
                  <w:tcBorders>
                    <w:top w:val="nil"/>
                    <w:left w:val="nil"/>
                    <w:bottom w:val="single" w:sz="4" w:space="0" w:color="auto"/>
                    <w:right w:val="single" w:sz="4" w:space="0" w:color="auto"/>
                  </w:tcBorders>
                  <w:shd w:val="clear" w:color="auto" w:fill="auto"/>
                  <w:vAlign w:val="center"/>
                  <w:hideMark/>
                </w:tcPr>
                <w:p w14:paraId="6100952B" w14:textId="77777777" w:rsidR="005A70D7" w:rsidRPr="005A70D7" w:rsidRDefault="005A70D7" w:rsidP="005A70D7">
                  <w:pPr>
                    <w:widowControl/>
                    <w:autoSpaceDE/>
                    <w:autoSpaceDN/>
                    <w:adjustRightInd/>
                    <w:ind w:firstLineChars="100" w:firstLine="160"/>
                    <w:rPr>
                      <w:rFonts w:ascii="Arial" w:hAnsi="Arial" w:cs="Arial"/>
                      <w:sz w:val="16"/>
                      <w:szCs w:val="16"/>
                    </w:rPr>
                  </w:pPr>
                  <w:r w:rsidRPr="005A70D7">
                    <w:rPr>
                      <w:rFonts w:ascii="Arial" w:hAnsi="Arial" w:cs="Arial"/>
                      <w:sz w:val="16"/>
                      <w:szCs w:val="16"/>
                    </w:rPr>
                    <w:t>Posadzki  i okładziny schodów z płytek</w:t>
                  </w:r>
                </w:p>
              </w:tc>
              <w:tc>
                <w:tcPr>
                  <w:tcW w:w="2346" w:type="dxa"/>
                  <w:tcBorders>
                    <w:top w:val="nil"/>
                    <w:left w:val="nil"/>
                    <w:bottom w:val="single" w:sz="4" w:space="0" w:color="auto"/>
                    <w:right w:val="single" w:sz="4" w:space="0" w:color="auto"/>
                  </w:tcBorders>
                  <w:shd w:val="clear" w:color="auto" w:fill="auto"/>
                  <w:noWrap/>
                  <w:vAlign w:val="center"/>
                  <w:hideMark/>
                </w:tcPr>
                <w:p w14:paraId="6E678077" w14:textId="77777777" w:rsidR="005A70D7" w:rsidRPr="005A70D7" w:rsidRDefault="005A70D7" w:rsidP="005A70D7">
                  <w:pPr>
                    <w:widowControl/>
                    <w:autoSpaceDE/>
                    <w:autoSpaceDN/>
                    <w:adjustRightInd/>
                    <w:ind w:firstLineChars="100" w:firstLine="160"/>
                    <w:jc w:val="right"/>
                    <w:rPr>
                      <w:rFonts w:ascii="Arial" w:hAnsi="Arial" w:cs="Arial"/>
                      <w:sz w:val="16"/>
                      <w:szCs w:val="16"/>
                    </w:rPr>
                  </w:pPr>
                  <w:r w:rsidRPr="005A70D7">
                    <w:rPr>
                      <w:rFonts w:ascii="Arial" w:hAnsi="Arial" w:cs="Arial"/>
                      <w:sz w:val="16"/>
                      <w:szCs w:val="16"/>
                    </w:rPr>
                    <w:t> </w:t>
                  </w:r>
                </w:p>
              </w:tc>
            </w:tr>
            <w:tr w:rsidR="005A70D7" w:rsidRPr="005A70D7" w14:paraId="3AEA1E78" w14:textId="77777777" w:rsidTr="005A70D7">
              <w:trPr>
                <w:trHeight w:val="360"/>
              </w:trPr>
              <w:tc>
                <w:tcPr>
                  <w:tcW w:w="494" w:type="dxa"/>
                  <w:tcBorders>
                    <w:top w:val="nil"/>
                    <w:left w:val="single" w:sz="4" w:space="0" w:color="auto"/>
                    <w:bottom w:val="single" w:sz="4" w:space="0" w:color="auto"/>
                    <w:right w:val="single" w:sz="4" w:space="0" w:color="auto"/>
                  </w:tcBorders>
                  <w:shd w:val="clear" w:color="auto" w:fill="auto"/>
                  <w:noWrap/>
                  <w:vAlign w:val="center"/>
                  <w:hideMark/>
                </w:tcPr>
                <w:p w14:paraId="1D964468" w14:textId="77777777" w:rsidR="005A70D7" w:rsidRPr="005A70D7" w:rsidRDefault="005A70D7" w:rsidP="005A70D7">
                  <w:pPr>
                    <w:widowControl/>
                    <w:autoSpaceDE/>
                    <w:autoSpaceDN/>
                    <w:adjustRightInd/>
                    <w:jc w:val="right"/>
                    <w:rPr>
                      <w:rFonts w:ascii="Arial" w:hAnsi="Arial" w:cs="Arial"/>
                      <w:sz w:val="16"/>
                      <w:szCs w:val="16"/>
                    </w:rPr>
                  </w:pPr>
                  <w:r w:rsidRPr="005A70D7">
                    <w:rPr>
                      <w:rFonts w:ascii="Arial" w:hAnsi="Arial" w:cs="Arial"/>
                      <w:sz w:val="16"/>
                      <w:szCs w:val="16"/>
                    </w:rPr>
                    <w:t>1.1.10</w:t>
                  </w:r>
                </w:p>
              </w:tc>
              <w:tc>
                <w:tcPr>
                  <w:tcW w:w="4900" w:type="dxa"/>
                  <w:tcBorders>
                    <w:top w:val="nil"/>
                    <w:left w:val="nil"/>
                    <w:bottom w:val="single" w:sz="4" w:space="0" w:color="auto"/>
                    <w:right w:val="single" w:sz="4" w:space="0" w:color="auto"/>
                  </w:tcBorders>
                  <w:shd w:val="clear" w:color="auto" w:fill="auto"/>
                  <w:vAlign w:val="center"/>
                  <w:hideMark/>
                </w:tcPr>
                <w:p w14:paraId="28CB0FEA" w14:textId="77777777" w:rsidR="005A70D7" w:rsidRPr="005A70D7" w:rsidRDefault="005A70D7" w:rsidP="005A70D7">
                  <w:pPr>
                    <w:widowControl/>
                    <w:autoSpaceDE/>
                    <w:autoSpaceDN/>
                    <w:adjustRightInd/>
                    <w:ind w:firstLineChars="100" w:firstLine="160"/>
                    <w:rPr>
                      <w:rFonts w:ascii="Arial" w:hAnsi="Arial" w:cs="Arial"/>
                      <w:sz w:val="16"/>
                      <w:szCs w:val="16"/>
                    </w:rPr>
                  </w:pPr>
                  <w:r w:rsidRPr="005A70D7">
                    <w:rPr>
                      <w:rFonts w:ascii="Arial" w:hAnsi="Arial" w:cs="Arial"/>
                      <w:sz w:val="16"/>
                      <w:szCs w:val="16"/>
                    </w:rPr>
                    <w:t>Balustrady schodowe</w:t>
                  </w:r>
                </w:p>
              </w:tc>
              <w:tc>
                <w:tcPr>
                  <w:tcW w:w="2346" w:type="dxa"/>
                  <w:tcBorders>
                    <w:top w:val="nil"/>
                    <w:left w:val="nil"/>
                    <w:bottom w:val="single" w:sz="4" w:space="0" w:color="auto"/>
                    <w:right w:val="single" w:sz="4" w:space="0" w:color="auto"/>
                  </w:tcBorders>
                  <w:shd w:val="clear" w:color="auto" w:fill="auto"/>
                  <w:noWrap/>
                  <w:vAlign w:val="center"/>
                  <w:hideMark/>
                </w:tcPr>
                <w:p w14:paraId="112E5E73" w14:textId="77777777" w:rsidR="005A70D7" w:rsidRPr="005A70D7" w:rsidRDefault="005A70D7" w:rsidP="005A70D7">
                  <w:pPr>
                    <w:widowControl/>
                    <w:autoSpaceDE/>
                    <w:autoSpaceDN/>
                    <w:adjustRightInd/>
                    <w:ind w:firstLineChars="100" w:firstLine="160"/>
                    <w:jc w:val="right"/>
                    <w:rPr>
                      <w:rFonts w:ascii="Arial" w:hAnsi="Arial" w:cs="Arial"/>
                      <w:sz w:val="16"/>
                      <w:szCs w:val="16"/>
                    </w:rPr>
                  </w:pPr>
                  <w:r w:rsidRPr="005A70D7">
                    <w:rPr>
                      <w:rFonts w:ascii="Arial" w:hAnsi="Arial" w:cs="Arial"/>
                      <w:sz w:val="16"/>
                      <w:szCs w:val="16"/>
                    </w:rPr>
                    <w:t> </w:t>
                  </w:r>
                </w:p>
              </w:tc>
            </w:tr>
            <w:tr w:rsidR="005A70D7" w:rsidRPr="005A70D7" w14:paraId="77E44A26" w14:textId="77777777" w:rsidTr="005A70D7">
              <w:trPr>
                <w:trHeight w:val="499"/>
              </w:trPr>
              <w:tc>
                <w:tcPr>
                  <w:tcW w:w="494" w:type="dxa"/>
                  <w:tcBorders>
                    <w:top w:val="nil"/>
                    <w:left w:val="single" w:sz="4" w:space="0" w:color="auto"/>
                    <w:bottom w:val="single" w:sz="4" w:space="0" w:color="auto"/>
                    <w:right w:val="single" w:sz="4" w:space="0" w:color="auto"/>
                  </w:tcBorders>
                  <w:shd w:val="clear" w:color="auto" w:fill="auto"/>
                  <w:noWrap/>
                  <w:vAlign w:val="center"/>
                  <w:hideMark/>
                </w:tcPr>
                <w:p w14:paraId="429FC061" w14:textId="77777777" w:rsidR="005A70D7" w:rsidRPr="005A70D7" w:rsidRDefault="005A70D7" w:rsidP="005A70D7">
                  <w:pPr>
                    <w:widowControl/>
                    <w:autoSpaceDE/>
                    <w:autoSpaceDN/>
                    <w:adjustRightInd/>
                    <w:jc w:val="right"/>
                    <w:rPr>
                      <w:rFonts w:ascii="Arial" w:hAnsi="Arial" w:cs="Arial"/>
                      <w:sz w:val="16"/>
                      <w:szCs w:val="16"/>
                    </w:rPr>
                  </w:pPr>
                  <w:r w:rsidRPr="005A70D7">
                    <w:rPr>
                      <w:rFonts w:ascii="Arial" w:hAnsi="Arial" w:cs="Arial"/>
                      <w:sz w:val="16"/>
                      <w:szCs w:val="16"/>
                    </w:rPr>
                    <w:t>1.1.11</w:t>
                  </w:r>
                </w:p>
              </w:tc>
              <w:tc>
                <w:tcPr>
                  <w:tcW w:w="4900" w:type="dxa"/>
                  <w:tcBorders>
                    <w:top w:val="nil"/>
                    <w:left w:val="nil"/>
                    <w:bottom w:val="single" w:sz="4" w:space="0" w:color="auto"/>
                    <w:right w:val="single" w:sz="4" w:space="0" w:color="auto"/>
                  </w:tcBorders>
                  <w:shd w:val="clear" w:color="auto" w:fill="auto"/>
                  <w:vAlign w:val="center"/>
                  <w:hideMark/>
                </w:tcPr>
                <w:p w14:paraId="05A41A77" w14:textId="77777777" w:rsidR="005A70D7" w:rsidRPr="005A70D7" w:rsidRDefault="005A70D7" w:rsidP="005A70D7">
                  <w:pPr>
                    <w:widowControl/>
                    <w:autoSpaceDE/>
                    <w:autoSpaceDN/>
                    <w:adjustRightInd/>
                    <w:ind w:firstLineChars="100" w:firstLine="161"/>
                    <w:rPr>
                      <w:rFonts w:ascii="Arial" w:hAnsi="Arial" w:cs="Arial"/>
                      <w:sz w:val="16"/>
                      <w:szCs w:val="16"/>
                    </w:rPr>
                  </w:pPr>
                  <w:r w:rsidRPr="005A70D7">
                    <w:rPr>
                      <w:rFonts w:ascii="Arial" w:hAnsi="Arial" w:cs="Arial"/>
                      <w:b/>
                      <w:bCs/>
                      <w:sz w:val="16"/>
                      <w:szCs w:val="16"/>
                    </w:rPr>
                    <w:t>Dostawa i montaż windy</w:t>
                  </w:r>
                  <w:r w:rsidRPr="005A70D7">
                    <w:rPr>
                      <w:rFonts w:ascii="Arial" w:hAnsi="Arial" w:cs="Arial"/>
                      <w:sz w:val="16"/>
                      <w:szCs w:val="16"/>
                    </w:rPr>
                    <w:t xml:space="preserve"> wraz z dokumentacją  odbiorową UDT</w:t>
                  </w:r>
                </w:p>
              </w:tc>
              <w:tc>
                <w:tcPr>
                  <w:tcW w:w="2346" w:type="dxa"/>
                  <w:tcBorders>
                    <w:top w:val="nil"/>
                    <w:left w:val="nil"/>
                    <w:bottom w:val="single" w:sz="4" w:space="0" w:color="auto"/>
                    <w:right w:val="single" w:sz="4" w:space="0" w:color="auto"/>
                  </w:tcBorders>
                  <w:shd w:val="clear" w:color="auto" w:fill="auto"/>
                  <w:noWrap/>
                  <w:vAlign w:val="center"/>
                  <w:hideMark/>
                </w:tcPr>
                <w:p w14:paraId="0397F6D0" w14:textId="77777777" w:rsidR="005A70D7" w:rsidRPr="005A70D7" w:rsidRDefault="005A70D7" w:rsidP="005A70D7">
                  <w:pPr>
                    <w:widowControl/>
                    <w:autoSpaceDE/>
                    <w:autoSpaceDN/>
                    <w:adjustRightInd/>
                    <w:ind w:firstLineChars="100" w:firstLine="160"/>
                    <w:jc w:val="right"/>
                    <w:rPr>
                      <w:rFonts w:ascii="Arial" w:hAnsi="Arial" w:cs="Arial"/>
                      <w:sz w:val="16"/>
                      <w:szCs w:val="16"/>
                    </w:rPr>
                  </w:pPr>
                  <w:r w:rsidRPr="005A70D7">
                    <w:rPr>
                      <w:rFonts w:ascii="Arial" w:hAnsi="Arial" w:cs="Arial"/>
                      <w:sz w:val="16"/>
                      <w:szCs w:val="16"/>
                    </w:rPr>
                    <w:t> </w:t>
                  </w:r>
                </w:p>
              </w:tc>
            </w:tr>
            <w:tr w:rsidR="005A70D7" w:rsidRPr="005A70D7" w14:paraId="62B2CD53" w14:textId="77777777" w:rsidTr="005A70D7">
              <w:trPr>
                <w:trHeight w:val="360"/>
              </w:trPr>
              <w:tc>
                <w:tcPr>
                  <w:tcW w:w="494" w:type="dxa"/>
                  <w:tcBorders>
                    <w:top w:val="nil"/>
                    <w:left w:val="single" w:sz="4" w:space="0" w:color="auto"/>
                    <w:bottom w:val="single" w:sz="4" w:space="0" w:color="auto"/>
                    <w:right w:val="single" w:sz="4" w:space="0" w:color="auto"/>
                  </w:tcBorders>
                  <w:shd w:val="clear" w:color="auto" w:fill="auto"/>
                  <w:noWrap/>
                  <w:vAlign w:val="center"/>
                  <w:hideMark/>
                </w:tcPr>
                <w:p w14:paraId="0BFD83AD" w14:textId="77777777" w:rsidR="005A70D7" w:rsidRPr="005A70D7" w:rsidRDefault="005A70D7" w:rsidP="005A70D7">
                  <w:pPr>
                    <w:widowControl/>
                    <w:autoSpaceDE/>
                    <w:autoSpaceDN/>
                    <w:adjustRightInd/>
                    <w:jc w:val="right"/>
                    <w:rPr>
                      <w:rFonts w:ascii="Arial" w:hAnsi="Arial" w:cs="Arial"/>
                      <w:sz w:val="16"/>
                      <w:szCs w:val="16"/>
                    </w:rPr>
                  </w:pPr>
                  <w:r w:rsidRPr="005A70D7">
                    <w:rPr>
                      <w:rFonts w:ascii="Arial" w:hAnsi="Arial" w:cs="Arial"/>
                      <w:sz w:val="16"/>
                      <w:szCs w:val="16"/>
                    </w:rPr>
                    <w:t>1.1.12</w:t>
                  </w:r>
                </w:p>
              </w:tc>
              <w:tc>
                <w:tcPr>
                  <w:tcW w:w="4900" w:type="dxa"/>
                  <w:tcBorders>
                    <w:top w:val="nil"/>
                    <w:left w:val="nil"/>
                    <w:bottom w:val="single" w:sz="4" w:space="0" w:color="auto"/>
                    <w:right w:val="single" w:sz="4" w:space="0" w:color="auto"/>
                  </w:tcBorders>
                  <w:shd w:val="clear" w:color="auto" w:fill="auto"/>
                  <w:vAlign w:val="center"/>
                  <w:hideMark/>
                </w:tcPr>
                <w:p w14:paraId="17B13EAB" w14:textId="77777777" w:rsidR="005A70D7" w:rsidRPr="005A70D7" w:rsidRDefault="005A70D7" w:rsidP="005A70D7">
                  <w:pPr>
                    <w:widowControl/>
                    <w:autoSpaceDE/>
                    <w:autoSpaceDN/>
                    <w:adjustRightInd/>
                    <w:ind w:firstLineChars="100" w:firstLine="160"/>
                    <w:rPr>
                      <w:rFonts w:ascii="Arial" w:hAnsi="Arial" w:cs="Arial"/>
                      <w:sz w:val="16"/>
                      <w:szCs w:val="16"/>
                    </w:rPr>
                  </w:pPr>
                  <w:r w:rsidRPr="005A70D7">
                    <w:rPr>
                      <w:rFonts w:ascii="Arial" w:hAnsi="Arial" w:cs="Arial"/>
                      <w:sz w:val="16"/>
                      <w:szCs w:val="16"/>
                    </w:rPr>
                    <w:t>Posadzki z wykładzin z tworzyw sztucznych</w:t>
                  </w:r>
                </w:p>
              </w:tc>
              <w:tc>
                <w:tcPr>
                  <w:tcW w:w="2346" w:type="dxa"/>
                  <w:tcBorders>
                    <w:top w:val="nil"/>
                    <w:left w:val="nil"/>
                    <w:bottom w:val="single" w:sz="4" w:space="0" w:color="auto"/>
                    <w:right w:val="single" w:sz="4" w:space="0" w:color="auto"/>
                  </w:tcBorders>
                  <w:shd w:val="clear" w:color="auto" w:fill="auto"/>
                  <w:noWrap/>
                  <w:vAlign w:val="center"/>
                  <w:hideMark/>
                </w:tcPr>
                <w:p w14:paraId="05BDF027" w14:textId="77777777" w:rsidR="005A70D7" w:rsidRPr="005A70D7" w:rsidRDefault="005A70D7" w:rsidP="005A70D7">
                  <w:pPr>
                    <w:widowControl/>
                    <w:autoSpaceDE/>
                    <w:autoSpaceDN/>
                    <w:adjustRightInd/>
                    <w:ind w:firstLineChars="100" w:firstLine="160"/>
                    <w:jc w:val="right"/>
                    <w:rPr>
                      <w:rFonts w:ascii="Arial" w:hAnsi="Arial" w:cs="Arial"/>
                      <w:sz w:val="16"/>
                      <w:szCs w:val="16"/>
                    </w:rPr>
                  </w:pPr>
                  <w:r w:rsidRPr="005A70D7">
                    <w:rPr>
                      <w:rFonts w:ascii="Arial" w:hAnsi="Arial" w:cs="Arial"/>
                      <w:sz w:val="16"/>
                      <w:szCs w:val="16"/>
                    </w:rPr>
                    <w:t> </w:t>
                  </w:r>
                </w:p>
              </w:tc>
            </w:tr>
            <w:tr w:rsidR="005A70D7" w:rsidRPr="005A70D7" w14:paraId="792579FC" w14:textId="77777777" w:rsidTr="005A70D7">
              <w:trPr>
                <w:trHeight w:val="360"/>
              </w:trPr>
              <w:tc>
                <w:tcPr>
                  <w:tcW w:w="494" w:type="dxa"/>
                  <w:tcBorders>
                    <w:top w:val="nil"/>
                    <w:left w:val="single" w:sz="4" w:space="0" w:color="auto"/>
                    <w:bottom w:val="single" w:sz="4" w:space="0" w:color="auto"/>
                    <w:right w:val="single" w:sz="4" w:space="0" w:color="auto"/>
                  </w:tcBorders>
                  <w:shd w:val="clear" w:color="auto" w:fill="auto"/>
                  <w:noWrap/>
                  <w:vAlign w:val="center"/>
                  <w:hideMark/>
                </w:tcPr>
                <w:p w14:paraId="007BDC19" w14:textId="77777777" w:rsidR="005A70D7" w:rsidRPr="005A70D7" w:rsidRDefault="005A70D7" w:rsidP="005A70D7">
                  <w:pPr>
                    <w:widowControl/>
                    <w:autoSpaceDE/>
                    <w:autoSpaceDN/>
                    <w:adjustRightInd/>
                    <w:jc w:val="right"/>
                    <w:rPr>
                      <w:rFonts w:ascii="Arial" w:hAnsi="Arial" w:cs="Arial"/>
                      <w:sz w:val="16"/>
                      <w:szCs w:val="16"/>
                    </w:rPr>
                  </w:pPr>
                  <w:r w:rsidRPr="005A70D7">
                    <w:rPr>
                      <w:rFonts w:ascii="Arial" w:hAnsi="Arial" w:cs="Arial"/>
                      <w:sz w:val="16"/>
                      <w:szCs w:val="16"/>
                    </w:rPr>
                    <w:t>1.1.13</w:t>
                  </w:r>
                </w:p>
              </w:tc>
              <w:tc>
                <w:tcPr>
                  <w:tcW w:w="4900" w:type="dxa"/>
                  <w:tcBorders>
                    <w:top w:val="nil"/>
                    <w:left w:val="nil"/>
                    <w:bottom w:val="single" w:sz="4" w:space="0" w:color="auto"/>
                    <w:right w:val="single" w:sz="4" w:space="0" w:color="auto"/>
                  </w:tcBorders>
                  <w:shd w:val="clear" w:color="auto" w:fill="auto"/>
                  <w:vAlign w:val="center"/>
                  <w:hideMark/>
                </w:tcPr>
                <w:p w14:paraId="2AB7509F" w14:textId="77777777" w:rsidR="005A70D7" w:rsidRPr="005A70D7" w:rsidRDefault="005A70D7" w:rsidP="005A70D7">
                  <w:pPr>
                    <w:widowControl/>
                    <w:autoSpaceDE/>
                    <w:autoSpaceDN/>
                    <w:adjustRightInd/>
                    <w:ind w:firstLineChars="100" w:firstLine="160"/>
                    <w:rPr>
                      <w:rFonts w:ascii="Arial" w:hAnsi="Arial" w:cs="Arial"/>
                      <w:sz w:val="16"/>
                      <w:szCs w:val="16"/>
                    </w:rPr>
                  </w:pPr>
                  <w:r w:rsidRPr="005A70D7">
                    <w:rPr>
                      <w:rFonts w:ascii="Arial" w:hAnsi="Arial" w:cs="Arial"/>
                      <w:sz w:val="16"/>
                      <w:szCs w:val="16"/>
                    </w:rPr>
                    <w:t>Gładzie, okładziny G-K, malowanie</w:t>
                  </w:r>
                </w:p>
              </w:tc>
              <w:tc>
                <w:tcPr>
                  <w:tcW w:w="2346" w:type="dxa"/>
                  <w:tcBorders>
                    <w:top w:val="nil"/>
                    <w:left w:val="nil"/>
                    <w:bottom w:val="single" w:sz="4" w:space="0" w:color="auto"/>
                    <w:right w:val="single" w:sz="4" w:space="0" w:color="auto"/>
                  </w:tcBorders>
                  <w:shd w:val="clear" w:color="auto" w:fill="auto"/>
                  <w:noWrap/>
                  <w:vAlign w:val="center"/>
                  <w:hideMark/>
                </w:tcPr>
                <w:p w14:paraId="559CBDAD" w14:textId="77777777" w:rsidR="005A70D7" w:rsidRPr="005A70D7" w:rsidRDefault="005A70D7" w:rsidP="005A70D7">
                  <w:pPr>
                    <w:widowControl/>
                    <w:autoSpaceDE/>
                    <w:autoSpaceDN/>
                    <w:adjustRightInd/>
                    <w:ind w:firstLineChars="100" w:firstLine="160"/>
                    <w:jc w:val="right"/>
                    <w:rPr>
                      <w:rFonts w:ascii="Arial" w:hAnsi="Arial" w:cs="Arial"/>
                      <w:sz w:val="16"/>
                      <w:szCs w:val="16"/>
                    </w:rPr>
                  </w:pPr>
                  <w:r w:rsidRPr="005A70D7">
                    <w:rPr>
                      <w:rFonts w:ascii="Arial" w:hAnsi="Arial" w:cs="Arial"/>
                      <w:sz w:val="16"/>
                      <w:szCs w:val="16"/>
                    </w:rPr>
                    <w:t> </w:t>
                  </w:r>
                </w:p>
              </w:tc>
            </w:tr>
            <w:tr w:rsidR="005A70D7" w:rsidRPr="005A70D7" w14:paraId="136AF682" w14:textId="77777777" w:rsidTr="005A70D7">
              <w:trPr>
                <w:trHeight w:val="360"/>
              </w:trPr>
              <w:tc>
                <w:tcPr>
                  <w:tcW w:w="494" w:type="dxa"/>
                  <w:tcBorders>
                    <w:top w:val="nil"/>
                    <w:left w:val="single" w:sz="4" w:space="0" w:color="auto"/>
                    <w:bottom w:val="single" w:sz="4" w:space="0" w:color="auto"/>
                    <w:right w:val="single" w:sz="4" w:space="0" w:color="auto"/>
                  </w:tcBorders>
                  <w:shd w:val="clear" w:color="auto" w:fill="auto"/>
                  <w:noWrap/>
                  <w:vAlign w:val="center"/>
                  <w:hideMark/>
                </w:tcPr>
                <w:p w14:paraId="2DC5C2DE" w14:textId="77777777" w:rsidR="005A70D7" w:rsidRPr="005A70D7" w:rsidRDefault="005A70D7" w:rsidP="005A70D7">
                  <w:pPr>
                    <w:widowControl/>
                    <w:autoSpaceDE/>
                    <w:autoSpaceDN/>
                    <w:adjustRightInd/>
                    <w:jc w:val="right"/>
                    <w:rPr>
                      <w:rFonts w:ascii="Arial" w:hAnsi="Arial" w:cs="Arial"/>
                      <w:sz w:val="16"/>
                      <w:szCs w:val="16"/>
                    </w:rPr>
                  </w:pPr>
                  <w:r w:rsidRPr="005A70D7">
                    <w:rPr>
                      <w:rFonts w:ascii="Arial" w:hAnsi="Arial" w:cs="Arial"/>
                      <w:sz w:val="16"/>
                      <w:szCs w:val="16"/>
                    </w:rPr>
                    <w:t>1.1.14</w:t>
                  </w:r>
                </w:p>
              </w:tc>
              <w:tc>
                <w:tcPr>
                  <w:tcW w:w="4900" w:type="dxa"/>
                  <w:tcBorders>
                    <w:top w:val="nil"/>
                    <w:left w:val="nil"/>
                    <w:bottom w:val="single" w:sz="4" w:space="0" w:color="auto"/>
                    <w:right w:val="single" w:sz="4" w:space="0" w:color="auto"/>
                  </w:tcBorders>
                  <w:shd w:val="clear" w:color="auto" w:fill="auto"/>
                  <w:vAlign w:val="center"/>
                  <w:hideMark/>
                </w:tcPr>
                <w:p w14:paraId="16D17E1E" w14:textId="77777777" w:rsidR="005A70D7" w:rsidRPr="005A70D7" w:rsidRDefault="005A70D7" w:rsidP="005A70D7">
                  <w:pPr>
                    <w:widowControl/>
                    <w:autoSpaceDE/>
                    <w:autoSpaceDN/>
                    <w:adjustRightInd/>
                    <w:ind w:firstLineChars="100" w:firstLine="160"/>
                    <w:rPr>
                      <w:rFonts w:ascii="Arial" w:hAnsi="Arial" w:cs="Arial"/>
                      <w:sz w:val="16"/>
                      <w:szCs w:val="16"/>
                    </w:rPr>
                  </w:pPr>
                  <w:r w:rsidRPr="005A70D7">
                    <w:rPr>
                      <w:rFonts w:ascii="Arial" w:hAnsi="Arial" w:cs="Arial"/>
                      <w:sz w:val="16"/>
                      <w:szCs w:val="16"/>
                    </w:rPr>
                    <w:t>Licowanie ścian płytkami</w:t>
                  </w:r>
                </w:p>
              </w:tc>
              <w:tc>
                <w:tcPr>
                  <w:tcW w:w="2346" w:type="dxa"/>
                  <w:tcBorders>
                    <w:top w:val="nil"/>
                    <w:left w:val="nil"/>
                    <w:bottom w:val="single" w:sz="4" w:space="0" w:color="auto"/>
                    <w:right w:val="single" w:sz="4" w:space="0" w:color="auto"/>
                  </w:tcBorders>
                  <w:shd w:val="clear" w:color="auto" w:fill="auto"/>
                  <w:noWrap/>
                  <w:vAlign w:val="center"/>
                  <w:hideMark/>
                </w:tcPr>
                <w:p w14:paraId="7DDFF29A" w14:textId="77777777" w:rsidR="005A70D7" w:rsidRPr="005A70D7" w:rsidRDefault="005A70D7" w:rsidP="005A70D7">
                  <w:pPr>
                    <w:widowControl/>
                    <w:autoSpaceDE/>
                    <w:autoSpaceDN/>
                    <w:adjustRightInd/>
                    <w:ind w:firstLineChars="100" w:firstLine="160"/>
                    <w:jc w:val="right"/>
                    <w:rPr>
                      <w:rFonts w:ascii="Arial" w:hAnsi="Arial" w:cs="Arial"/>
                      <w:sz w:val="16"/>
                      <w:szCs w:val="16"/>
                    </w:rPr>
                  </w:pPr>
                  <w:r w:rsidRPr="005A70D7">
                    <w:rPr>
                      <w:rFonts w:ascii="Arial" w:hAnsi="Arial" w:cs="Arial"/>
                      <w:sz w:val="16"/>
                      <w:szCs w:val="16"/>
                    </w:rPr>
                    <w:t> </w:t>
                  </w:r>
                </w:p>
              </w:tc>
            </w:tr>
            <w:tr w:rsidR="005A70D7" w:rsidRPr="005A70D7" w14:paraId="4DE5965C" w14:textId="77777777" w:rsidTr="005A70D7">
              <w:trPr>
                <w:trHeight w:val="499"/>
              </w:trPr>
              <w:tc>
                <w:tcPr>
                  <w:tcW w:w="494" w:type="dxa"/>
                  <w:tcBorders>
                    <w:top w:val="nil"/>
                    <w:left w:val="single" w:sz="4" w:space="0" w:color="auto"/>
                    <w:bottom w:val="single" w:sz="4" w:space="0" w:color="auto"/>
                    <w:right w:val="single" w:sz="4" w:space="0" w:color="auto"/>
                  </w:tcBorders>
                  <w:shd w:val="clear" w:color="auto" w:fill="auto"/>
                  <w:noWrap/>
                  <w:vAlign w:val="center"/>
                  <w:hideMark/>
                </w:tcPr>
                <w:p w14:paraId="097F96BF" w14:textId="77777777" w:rsidR="005A70D7" w:rsidRPr="005A70D7" w:rsidRDefault="005A70D7" w:rsidP="005A70D7">
                  <w:pPr>
                    <w:widowControl/>
                    <w:autoSpaceDE/>
                    <w:autoSpaceDN/>
                    <w:adjustRightInd/>
                    <w:jc w:val="center"/>
                    <w:rPr>
                      <w:rFonts w:ascii="Arial" w:hAnsi="Arial" w:cs="Arial"/>
                    </w:rPr>
                  </w:pPr>
                  <w:r w:rsidRPr="005A70D7">
                    <w:rPr>
                      <w:rFonts w:ascii="Arial" w:hAnsi="Arial" w:cs="Arial"/>
                    </w:rPr>
                    <w:t>1.2</w:t>
                  </w:r>
                </w:p>
              </w:tc>
              <w:tc>
                <w:tcPr>
                  <w:tcW w:w="4900" w:type="dxa"/>
                  <w:tcBorders>
                    <w:top w:val="nil"/>
                    <w:left w:val="nil"/>
                    <w:bottom w:val="single" w:sz="4" w:space="0" w:color="auto"/>
                    <w:right w:val="single" w:sz="4" w:space="0" w:color="auto"/>
                  </w:tcBorders>
                  <w:shd w:val="clear" w:color="auto" w:fill="auto"/>
                  <w:vAlign w:val="center"/>
                  <w:hideMark/>
                </w:tcPr>
                <w:p w14:paraId="7EC6D5BB" w14:textId="77777777" w:rsidR="005A70D7" w:rsidRPr="005A70D7" w:rsidRDefault="005A70D7" w:rsidP="005A70D7">
                  <w:pPr>
                    <w:widowControl/>
                    <w:autoSpaceDE/>
                    <w:autoSpaceDN/>
                    <w:adjustRightInd/>
                    <w:ind w:firstLineChars="100" w:firstLine="200"/>
                    <w:rPr>
                      <w:rFonts w:ascii="Arial" w:hAnsi="Arial" w:cs="Arial"/>
                    </w:rPr>
                  </w:pPr>
                  <w:r w:rsidRPr="005A70D7">
                    <w:rPr>
                      <w:rFonts w:ascii="Arial" w:hAnsi="Arial" w:cs="Arial"/>
                    </w:rPr>
                    <w:t xml:space="preserve">Roboty sanitarne wewnętrzne - </w:t>
                  </w:r>
                  <w:r w:rsidRPr="005A70D7">
                    <w:rPr>
                      <w:rFonts w:ascii="Arial" w:hAnsi="Arial" w:cs="Arial"/>
                    </w:rPr>
                    <w:br/>
                    <w:t>kanalizacja sanitarna</w:t>
                  </w:r>
                </w:p>
              </w:tc>
              <w:tc>
                <w:tcPr>
                  <w:tcW w:w="2346" w:type="dxa"/>
                  <w:tcBorders>
                    <w:top w:val="nil"/>
                    <w:left w:val="nil"/>
                    <w:bottom w:val="single" w:sz="4" w:space="0" w:color="auto"/>
                    <w:right w:val="single" w:sz="4" w:space="0" w:color="auto"/>
                  </w:tcBorders>
                  <w:shd w:val="clear" w:color="auto" w:fill="auto"/>
                  <w:noWrap/>
                  <w:vAlign w:val="center"/>
                  <w:hideMark/>
                </w:tcPr>
                <w:p w14:paraId="2D02578D" w14:textId="77777777" w:rsidR="005A70D7" w:rsidRPr="005A70D7" w:rsidRDefault="005A70D7" w:rsidP="005A70D7">
                  <w:pPr>
                    <w:widowControl/>
                    <w:autoSpaceDE/>
                    <w:autoSpaceDN/>
                    <w:adjustRightInd/>
                    <w:ind w:firstLineChars="100" w:firstLine="200"/>
                    <w:jc w:val="right"/>
                    <w:rPr>
                      <w:rFonts w:ascii="Arial" w:hAnsi="Arial" w:cs="Arial"/>
                    </w:rPr>
                  </w:pPr>
                  <w:r w:rsidRPr="005A70D7">
                    <w:rPr>
                      <w:rFonts w:ascii="Arial" w:hAnsi="Arial" w:cs="Arial"/>
                    </w:rPr>
                    <w:t> </w:t>
                  </w:r>
                </w:p>
              </w:tc>
            </w:tr>
            <w:tr w:rsidR="005A70D7" w:rsidRPr="005A70D7" w14:paraId="7CAA7F2E" w14:textId="77777777" w:rsidTr="005A70D7">
              <w:trPr>
                <w:trHeight w:val="720"/>
              </w:trPr>
              <w:tc>
                <w:tcPr>
                  <w:tcW w:w="494" w:type="dxa"/>
                  <w:tcBorders>
                    <w:top w:val="nil"/>
                    <w:left w:val="single" w:sz="4" w:space="0" w:color="auto"/>
                    <w:bottom w:val="single" w:sz="4" w:space="0" w:color="auto"/>
                    <w:right w:val="single" w:sz="4" w:space="0" w:color="auto"/>
                  </w:tcBorders>
                  <w:shd w:val="clear" w:color="auto" w:fill="auto"/>
                  <w:noWrap/>
                  <w:vAlign w:val="center"/>
                  <w:hideMark/>
                </w:tcPr>
                <w:p w14:paraId="7BC634F7" w14:textId="77777777" w:rsidR="005A70D7" w:rsidRPr="005A70D7" w:rsidRDefault="005A70D7" w:rsidP="005A70D7">
                  <w:pPr>
                    <w:widowControl/>
                    <w:autoSpaceDE/>
                    <w:autoSpaceDN/>
                    <w:adjustRightInd/>
                    <w:jc w:val="center"/>
                    <w:rPr>
                      <w:rFonts w:ascii="Arial" w:hAnsi="Arial" w:cs="Arial"/>
                      <w:u w:val="single"/>
                    </w:rPr>
                  </w:pPr>
                  <w:r w:rsidRPr="005A70D7">
                    <w:rPr>
                      <w:rFonts w:ascii="Arial" w:hAnsi="Arial" w:cs="Arial"/>
                      <w:u w:val="single"/>
                    </w:rPr>
                    <w:t>1.3</w:t>
                  </w:r>
                </w:p>
              </w:tc>
              <w:tc>
                <w:tcPr>
                  <w:tcW w:w="4900" w:type="dxa"/>
                  <w:tcBorders>
                    <w:top w:val="nil"/>
                    <w:left w:val="nil"/>
                    <w:bottom w:val="single" w:sz="4" w:space="0" w:color="auto"/>
                    <w:right w:val="single" w:sz="4" w:space="0" w:color="auto"/>
                  </w:tcBorders>
                  <w:shd w:val="clear" w:color="auto" w:fill="auto"/>
                  <w:vAlign w:val="center"/>
                  <w:hideMark/>
                </w:tcPr>
                <w:p w14:paraId="7DEAD6FF" w14:textId="77777777" w:rsidR="005A70D7" w:rsidRPr="005A70D7" w:rsidRDefault="005A70D7" w:rsidP="005A70D7">
                  <w:pPr>
                    <w:widowControl/>
                    <w:autoSpaceDE/>
                    <w:autoSpaceDN/>
                    <w:adjustRightInd/>
                    <w:ind w:firstLineChars="100" w:firstLine="200"/>
                    <w:rPr>
                      <w:rFonts w:ascii="Arial" w:hAnsi="Arial" w:cs="Arial"/>
                      <w:u w:val="single"/>
                    </w:rPr>
                  </w:pPr>
                  <w:r w:rsidRPr="005A70D7">
                    <w:rPr>
                      <w:rFonts w:ascii="Arial" w:hAnsi="Arial" w:cs="Arial"/>
                      <w:u w:val="single"/>
                    </w:rPr>
                    <w:t>Roboty sanitarne wewnętrzne -</w:t>
                  </w:r>
                  <w:r w:rsidRPr="005A70D7">
                    <w:rPr>
                      <w:rFonts w:ascii="Arial" w:hAnsi="Arial" w:cs="Arial"/>
                      <w:u w:val="single"/>
                    </w:rPr>
                    <w:br/>
                    <w:t xml:space="preserve"> instalacja wody</w:t>
                  </w:r>
                </w:p>
              </w:tc>
              <w:tc>
                <w:tcPr>
                  <w:tcW w:w="2346" w:type="dxa"/>
                  <w:tcBorders>
                    <w:top w:val="nil"/>
                    <w:left w:val="nil"/>
                    <w:bottom w:val="single" w:sz="4" w:space="0" w:color="auto"/>
                    <w:right w:val="single" w:sz="4" w:space="0" w:color="auto"/>
                  </w:tcBorders>
                  <w:shd w:val="clear" w:color="auto" w:fill="auto"/>
                  <w:noWrap/>
                  <w:vAlign w:val="center"/>
                  <w:hideMark/>
                </w:tcPr>
                <w:p w14:paraId="3546EACD" w14:textId="77777777" w:rsidR="005A70D7" w:rsidRPr="005A70D7" w:rsidRDefault="005A70D7" w:rsidP="005A70D7">
                  <w:pPr>
                    <w:widowControl/>
                    <w:autoSpaceDE/>
                    <w:autoSpaceDN/>
                    <w:adjustRightInd/>
                    <w:ind w:firstLineChars="100" w:firstLine="241"/>
                    <w:rPr>
                      <w:rFonts w:ascii="Arial" w:hAnsi="Arial" w:cs="Arial"/>
                      <w:b/>
                      <w:bCs/>
                      <w:sz w:val="24"/>
                      <w:szCs w:val="24"/>
                    </w:rPr>
                  </w:pPr>
                  <w:r w:rsidRPr="005A70D7">
                    <w:rPr>
                      <w:rFonts w:ascii="Arial" w:hAnsi="Arial" w:cs="Arial"/>
                      <w:b/>
                      <w:bCs/>
                      <w:sz w:val="24"/>
                      <w:szCs w:val="24"/>
                    </w:rPr>
                    <w:t xml:space="preserve"> Σ</w:t>
                  </w:r>
                </w:p>
              </w:tc>
            </w:tr>
            <w:tr w:rsidR="005A70D7" w:rsidRPr="005A70D7" w14:paraId="6E1655F3" w14:textId="77777777" w:rsidTr="005A70D7">
              <w:trPr>
                <w:trHeight w:val="360"/>
              </w:trPr>
              <w:tc>
                <w:tcPr>
                  <w:tcW w:w="494" w:type="dxa"/>
                  <w:tcBorders>
                    <w:top w:val="nil"/>
                    <w:left w:val="single" w:sz="4" w:space="0" w:color="auto"/>
                    <w:bottom w:val="single" w:sz="4" w:space="0" w:color="auto"/>
                    <w:right w:val="single" w:sz="4" w:space="0" w:color="auto"/>
                  </w:tcBorders>
                  <w:shd w:val="clear" w:color="auto" w:fill="auto"/>
                  <w:noWrap/>
                  <w:vAlign w:val="center"/>
                  <w:hideMark/>
                </w:tcPr>
                <w:p w14:paraId="33DDF735" w14:textId="77777777" w:rsidR="005A70D7" w:rsidRPr="005A70D7" w:rsidRDefault="005A70D7" w:rsidP="005A70D7">
                  <w:pPr>
                    <w:widowControl/>
                    <w:autoSpaceDE/>
                    <w:autoSpaceDN/>
                    <w:adjustRightInd/>
                    <w:jc w:val="right"/>
                    <w:rPr>
                      <w:rFonts w:ascii="Arial" w:hAnsi="Arial" w:cs="Arial"/>
                      <w:sz w:val="16"/>
                      <w:szCs w:val="16"/>
                    </w:rPr>
                  </w:pPr>
                  <w:r w:rsidRPr="005A70D7">
                    <w:rPr>
                      <w:rFonts w:ascii="Arial" w:hAnsi="Arial" w:cs="Arial"/>
                      <w:sz w:val="16"/>
                      <w:szCs w:val="16"/>
                    </w:rPr>
                    <w:t>1.3.1</w:t>
                  </w:r>
                </w:p>
              </w:tc>
              <w:tc>
                <w:tcPr>
                  <w:tcW w:w="4900" w:type="dxa"/>
                  <w:tcBorders>
                    <w:top w:val="nil"/>
                    <w:left w:val="nil"/>
                    <w:bottom w:val="single" w:sz="4" w:space="0" w:color="auto"/>
                    <w:right w:val="single" w:sz="4" w:space="0" w:color="auto"/>
                  </w:tcBorders>
                  <w:shd w:val="clear" w:color="auto" w:fill="auto"/>
                  <w:vAlign w:val="center"/>
                  <w:hideMark/>
                </w:tcPr>
                <w:p w14:paraId="65616A84" w14:textId="77777777" w:rsidR="005A70D7" w:rsidRPr="005A70D7" w:rsidRDefault="005A70D7" w:rsidP="005A70D7">
                  <w:pPr>
                    <w:widowControl/>
                    <w:autoSpaceDE/>
                    <w:autoSpaceDN/>
                    <w:adjustRightInd/>
                    <w:ind w:firstLineChars="100" w:firstLine="160"/>
                    <w:rPr>
                      <w:rFonts w:ascii="Arial" w:hAnsi="Arial" w:cs="Arial"/>
                      <w:sz w:val="16"/>
                      <w:szCs w:val="16"/>
                    </w:rPr>
                  </w:pPr>
                  <w:r w:rsidRPr="005A70D7">
                    <w:rPr>
                      <w:rFonts w:ascii="Arial" w:hAnsi="Arial" w:cs="Arial"/>
                      <w:sz w:val="16"/>
                      <w:szCs w:val="16"/>
                    </w:rPr>
                    <w:t xml:space="preserve">Instalacja wody zimnej, ciepłej i cyrkulacji </w:t>
                  </w:r>
                </w:p>
              </w:tc>
              <w:tc>
                <w:tcPr>
                  <w:tcW w:w="2346" w:type="dxa"/>
                  <w:tcBorders>
                    <w:top w:val="nil"/>
                    <w:left w:val="nil"/>
                    <w:bottom w:val="single" w:sz="4" w:space="0" w:color="auto"/>
                    <w:right w:val="single" w:sz="4" w:space="0" w:color="auto"/>
                  </w:tcBorders>
                  <w:shd w:val="clear" w:color="auto" w:fill="auto"/>
                  <w:noWrap/>
                  <w:vAlign w:val="center"/>
                  <w:hideMark/>
                </w:tcPr>
                <w:p w14:paraId="654047FB" w14:textId="77777777" w:rsidR="005A70D7" w:rsidRPr="005A70D7" w:rsidRDefault="005A70D7" w:rsidP="005A70D7">
                  <w:pPr>
                    <w:widowControl/>
                    <w:autoSpaceDE/>
                    <w:autoSpaceDN/>
                    <w:adjustRightInd/>
                    <w:ind w:firstLineChars="100" w:firstLine="160"/>
                    <w:jc w:val="right"/>
                    <w:rPr>
                      <w:rFonts w:ascii="Arial" w:hAnsi="Arial" w:cs="Arial"/>
                      <w:sz w:val="16"/>
                      <w:szCs w:val="16"/>
                    </w:rPr>
                  </w:pPr>
                  <w:r w:rsidRPr="005A70D7">
                    <w:rPr>
                      <w:rFonts w:ascii="Arial" w:hAnsi="Arial" w:cs="Arial"/>
                      <w:sz w:val="16"/>
                      <w:szCs w:val="16"/>
                    </w:rPr>
                    <w:t> </w:t>
                  </w:r>
                </w:p>
              </w:tc>
            </w:tr>
            <w:tr w:rsidR="005A70D7" w:rsidRPr="005A70D7" w14:paraId="2BF067C0" w14:textId="77777777" w:rsidTr="005A70D7">
              <w:trPr>
                <w:trHeight w:val="360"/>
              </w:trPr>
              <w:tc>
                <w:tcPr>
                  <w:tcW w:w="494" w:type="dxa"/>
                  <w:tcBorders>
                    <w:top w:val="nil"/>
                    <w:left w:val="single" w:sz="4" w:space="0" w:color="auto"/>
                    <w:bottom w:val="single" w:sz="4" w:space="0" w:color="auto"/>
                    <w:right w:val="single" w:sz="4" w:space="0" w:color="auto"/>
                  </w:tcBorders>
                  <w:shd w:val="clear" w:color="auto" w:fill="auto"/>
                  <w:noWrap/>
                  <w:vAlign w:val="center"/>
                  <w:hideMark/>
                </w:tcPr>
                <w:p w14:paraId="69EC4F73" w14:textId="77777777" w:rsidR="005A70D7" w:rsidRPr="005A70D7" w:rsidRDefault="005A70D7" w:rsidP="005A70D7">
                  <w:pPr>
                    <w:widowControl/>
                    <w:autoSpaceDE/>
                    <w:autoSpaceDN/>
                    <w:adjustRightInd/>
                    <w:jc w:val="right"/>
                    <w:rPr>
                      <w:rFonts w:ascii="Arial" w:hAnsi="Arial" w:cs="Arial"/>
                      <w:sz w:val="16"/>
                      <w:szCs w:val="16"/>
                    </w:rPr>
                  </w:pPr>
                  <w:r w:rsidRPr="005A70D7">
                    <w:rPr>
                      <w:rFonts w:ascii="Arial" w:hAnsi="Arial" w:cs="Arial"/>
                      <w:sz w:val="16"/>
                      <w:szCs w:val="16"/>
                    </w:rPr>
                    <w:t>1.3.2</w:t>
                  </w:r>
                </w:p>
              </w:tc>
              <w:tc>
                <w:tcPr>
                  <w:tcW w:w="4900" w:type="dxa"/>
                  <w:tcBorders>
                    <w:top w:val="nil"/>
                    <w:left w:val="nil"/>
                    <w:bottom w:val="single" w:sz="4" w:space="0" w:color="auto"/>
                    <w:right w:val="single" w:sz="4" w:space="0" w:color="auto"/>
                  </w:tcBorders>
                  <w:shd w:val="clear" w:color="auto" w:fill="auto"/>
                  <w:vAlign w:val="center"/>
                  <w:hideMark/>
                </w:tcPr>
                <w:p w14:paraId="29B0D881" w14:textId="77777777" w:rsidR="005A70D7" w:rsidRPr="005A70D7" w:rsidRDefault="005A70D7" w:rsidP="005A70D7">
                  <w:pPr>
                    <w:widowControl/>
                    <w:autoSpaceDE/>
                    <w:autoSpaceDN/>
                    <w:adjustRightInd/>
                    <w:ind w:firstLineChars="100" w:firstLine="160"/>
                    <w:rPr>
                      <w:rFonts w:ascii="Arial" w:hAnsi="Arial" w:cs="Arial"/>
                      <w:sz w:val="16"/>
                      <w:szCs w:val="16"/>
                    </w:rPr>
                  </w:pPr>
                  <w:r w:rsidRPr="005A70D7">
                    <w:rPr>
                      <w:rFonts w:ascii="Arial" w:hAnsi="Arial" w:cs="Arial"/>
                      <w:sz w:val="16"/>
                      <w:szCs w:val="16"/>
                    </w:rPr>
                    <w:t>Przybory sanitarne z armaturą instalacji wody</w:t>
                  </w:r>
                </w:p>
              </w:tc>
              <w:tc>
                <w:tcPr>
                  <w:tcW w:w="2346" w:type="dxa"/>
                  <w:tcBorders>
                    <w:top w:val="nil"/>
                    <w:left w:val="nil"/>
                    <w:bottom w:val="single" w:sz="4" w:space="0" w:color="auto"/>
                    <w:right w:val="single" w:sz="4" w:space="0" w:color="auto"/>
                  </w:tcBorders>
                  <w:shd w:val="clear" w:color="auto" w:fill="auto"/>
                  <w:noWrap/>
                  <w:vAlign w:val="center"/>
                  <w:hideMark/>
                </w:tcPr>
                <w:p w14:paraId="006E8BA8" w14:textId="77777777" w:rsidR="005A70D7" w:rsidRPr="005A70D7" w:rsidRDefault="005A70D7" w:rsidP="005A70D7">
                  <w:pPr>
                    <w:widowControl/>
                    <w:autoSpaceDE/>
                    <w:autoSpaceDN/>
                    <w:adjustRightInd/>
                    <w:ind w:firstLineChars="100" w:firstLine="160"/>
                    <w:jc w:val="right"/>
                    <w:rPr>
                      <w:rFonts w:ascii="Arial" w:hAnsi="Arial" w:cs="Arial"/>
                      <w:sz w:val="16"/>
                      <w:szCs w:val="16"/>
                    </w:rPr>
                  </w:pPr>
                  <w:r w:rsidRPr="005A70D7">
                    <w:rPr>
                      <w:rFonts w:ascii="Arial" w:hAnsi="Arial" w:cs="Arial"/>
                      <w:sz w:val="16"/>
                      <w:szCs w:val="16"/>
                    </w:rPr>
                    <w:t> </w:t>
                  </w:r>
                </w:p>
              </w:tc>
            </w:tr>
            <w:tr w:rsidR="005A70D7" w:rsidRPr="005A70D7" w14:paraId="0F960EBA" w14:textId="77777777" w:rsidTr="005A70D7">
              <w:trPr>
                <w:trHeight w:val="360"/>
              </w:trPr>
              <w:tc>
                <w:tcPr>
                  <w:tcW w:w="494" w:type="dxa"/>
                  <w:tcBorders>
                    <w:top w:val="nil"/>
                    <w:left w:val="single" w:sz="4" w:space="0" w:color="auto"/>
                    <w:bottom w:val="single" w:sz="4" w:space="0" w:color="auto"/>
                    <w:right w:val="single" w:sz="4" w:space="0" w:color="auto"/>
                  </w:tcBorders>
                  <w:shd w:val="clear" w:color="auto" w:fill="auto"/>
                  <w:noWrap/>
                  <w:vAlign w:val="center"/>
                  <w:hideMark/>
                </w:tcPr>
                <w:p w14:paraId="40C901AD" w14:textId="77777777" w:rsidR="005A70D7" w:rsidRPr="005A70D7" w:rsidRDefault="005A70D7" w:rsidP="005A70D7">
                  <w:pPr>
                    <w:widowControl/>
                    <w:autoSpaceDE/>
                    <w:autoSpaceDN/>
                    <w:adjustRightInd/>
                    <w:jc w:val="right"/>
                    <w:rPr>
                      <w:rFonts w:ascii="Arial" w:hAnsi="Arial" w:cs="Arial"/>
                      <w:sz w:val="16"/>
                      <w:szCs w:val="16"/>
                    </w:rPr>
                  </w:pPr>
                  <w:r w:rsidRPr="005A70D7">
                    <w:rPr>
                      <w:rFonts w:ascii="Arial" w:hAnsi="Arial" w:cs="Arial"/>
                      <w:sz w:val="16"/>
                      <w:szCs w:val="16"/>
                    </w:rPr>
                    <w:t>1.3.3</w:t>
                  </w:r>
                </w:p>
              </w:tc>
              <w:tc>
                <w:tcPr>
                  <w:tcW w:w="4900" w:type="dxa"/>
                  <w:tcBorders>
                    <w:top w:val="nil"/>
                    <w:left w:val="nil"/>
                    <w:bottom w:val="single" w:sz="4" w:space="0" w:color="auto"/>
                    <w:right w:val="single" w:sz="4" w:space="0" w:color="auto"/>
                  </w:tcBorders>
                  <w:shd w:val="clear" w:color="auto" w:fill="auto"/>
                  <w:vAlign w:val="center"/>
                  <w:hideMark/>
                </w:tcPr>
                <w:p w14:paraId="7A520F6A" w14:textId="77777777" w:rsidR="005A70D7" w:rsidRPr="005A70D7" w:rsidRDefault="005A70D7" w:rsidP="005A70D7">
                  <w:pPr>
                    <w:widowControl/>
                    <w:autoSpaceDE/>
                    <w:autoSpaceDN/>
                    <w:adjustRightInd/>
                    <w:ind w:firstLineChars="100" w:firstLine="160"/>
                    <w:rPr>
                      <w:rFonts w:ascii="Arial" w:hAnsi="Arial" w:cs="Arial"/>
                      <w:sz w:val="16"/>
                      <w:szCs w:val="16"/>
                    </w:rPr>
                  </w:pPr>
                  <w:r w:rsidRPr="005A70D7">
                    <w:rPr>
                      <w:rFonts w:ascii="Arial" w:hAnsi="Arial" w:cs="Arial"/>
                      <w:sz w:val="16"/>
                      <w:szCs w:val="16"/>
                    </w:rPr>
                    <w:t>Hydranty</w:t>
                  </w:r>
                </w:p>
              </w:tc>
              <w:tc>
                <w:tcPr>
                  <w:tcW w:w="2346" w:type="dxa"/>
                  <w:tcBorders>
                    <w:top w:val="nil"/>
                    <w:left w:val="nil"/>
                    <w:bottom w:val="single" w:sz="4" w:space="0" w:color="auto"/>
                    <w:right w:val="single" w:sz="4" w:space="0" w:color="auto"/>
                  </w:tcBorders>
                  <w:shd w:val="clear" w:color="auto" w:fill="auto"/>
                  <w:noWrap/>
                  <w:vAlign w:val="center"/>
                  <w:hideMark/>
                </w:tcPr>
                <w:p w14:paraId="39265BA1" w14:textId="77777777" w:rsidR="005A70D7" w:rsidRPr="005A70D7" w:rsidRDefault="005A70D7" w:rsidP="005A70D7">
                  <w:pPr>
                    <w:widowControl/>
                    <w:autoSpaceDE/>
                    <w:autoSpaceDN/>
                    <w:adjustRightInd/>
                    <w:ind w:firstLineChars="100" w:firstLine="160"/>
                    <w:jc w:val="right"/>
                    <w:rPr>
                      <w:rFonts w:ascii="Arial" w:hAnsi="Arial" w:cs="Arial"/>
                      <w:sz w:val="16"/>
                      <w:szCs w:val="16"/>
                    </w:rPr>
                  </w:pPr>
                  <w:r w:rsidRPr="005A70D7">
                    <w:rPr>
                      <w:rFonts w:ascii="Arial" w:hAnsi="Arial" w:cs="Arial"/>
                      <w:sz w:val="16"/>
                      <w:szCs w:val="16"/>
                    </w:rPr>
                    <w:t> </w:t>
                  </w:r>
                </w:p>
              </w:tc>
            </w:tr>
            <w:tr w:rsidR="005A70D7" w:rsidRPr="005A70D7" w14:paraId="494F4AD8" w14:textId="77777777" w:rsidTr="005A70D7">
              <w:trPr>
                <w:trHeight w:val="360"/>
              </w:trPr>
              <w:tc>
                <w:tcPr>
                  <w:tcW w:w="494" w:type="dxa"/>
                  <w:tcBorders>
                    <w:top w:val="nil"/>
                    <w:left w:val="single" w:sz="4" w:space="0" w:color="auto"/>
                    <w:bottom w:val="single" w:sz="4" w:space="0" w:color="auto"/>
                    <w:right w:val="single" w:sz="4" w:space="0" w:color="auto"/>
                  </w:tcBorders>
                  <w:shd w:val="clear" w:color="auto" w:fill="auto"/>
                  <w:noWrap/>
                  <w:vAlign w:val="center"/>
                  <w:hideMark/>
                </w:tcPr>
                <w:p w14:paraId="0ABFA3E1" w14:textId="77777777" w:rsidR="005A70D7" w:rsidRPr="005A70D7" w:rsidRDefault="005A70D7" w:rsidP="005A70D7">
                  <w:pPr>
                    <w:widowControl/>
                    <w:autoSpaceDE/>
                    <w:autoSpaceDN/>
                    <w:adjustRightInd/>
                    <w:jc w:val="right"/>
                    <w:rPr>
                      <w:rFonts w:ascii="Arial" w:hAnsi="Arial" w:cs="Arial"/>
                      <w:sz w:val="16"/>
                      <w:szCs w:val="16"/>
                    </w:rPr>
                  </w:pPr>
                  <w:r w:rsidRPr="005A70D7">
                    <w:rPr>
                      <w:rFonts w:ascii="Arial" w:hAnsi="Arial" w:cs="Arial"/>
                      <w:sz w:val="16"/>
                      <w:szCs w:val="16"/>
                    </w:rPr>
                    <w:t>1.3.4</w:t>
                  </w:r>
                </w:p>
              </w:tc>
              <w:tc>
                <w:tcPr>
                  <w:tcW w:w="4900" w:type="dxa"/>
                  <w:tcBorders>
                    <w:top w:val="nil"/>
                    <w:left w:val="nil"/>
                    <w:bottom w:val="single" w:sz="4" w:space="0" w:color="auto"/>
                    <w:right w:val="single" w:sz="4" w:space="0" w:color="auto"/>
                  </w:tcBorders>
                  <w:shd w:val="clear" w:color="auto" w:fill="auto"/>
                  <w:vAlign w:val="center"/>
                  <w:hideMark/>
                </w:tcPr>
                <w:p w14:paraId="74FEABF4" w14:textId="77777777" w:rsidR="005A70D7" w:rsidRPr="005A70D7" w:rsidRDefault="005A70D7" w:rsidP="005A70D7">
                  <w:pPr>
                    <w:widowControl/>
                    <w:autoSpaceDE/>
                    <w:autoSpaceDN/>
                    <w:adjustRightInd/>
                    <w:ind w:firstLineChars="100" w:firstLine="160"/>
                    <w:rPr>
                      <w:rFonts w:ascii="Arial" w:hAnsi="Arial" w:cs="Arial"/>
                      <w:sz w:val="16"/>
                      <w:szCs w:val="16"/>
                    </w:rPr>
                  </w:pPr>
                  <w:r w:rsidRPr="005A70D7">
                    <w:rPr>
                      <w:rFonts w:ascii="Arial" w:hAnsi="Arial" w:cs="Arial"/>
                      <w:sz w:val="16"/>
                      <w:szCs w:val="16"/>
                    </w:rPr>
                    <w:t>Próby szczelności i płukanie</w:t>
                  </w:r>
                </w:p>
              </w:tc>
              <w:tc>
                <w:tcPr>
                  <w:tcW w:w="2346" w:type="dxa"/>
                  <w:tcBorders>
                    <w:top w:val="nil"/>
                    <w:left w:val="nil"/>
                    <w:bottom w:val="single" w:sz="4" w:space="0" w:color="auto"/>
                    <w:right w:val="single" w:sz="4" w:space="0" w:color="auto"/>
                  </w:tcBorders>
                  <w:shd w:val="clear" w:color="auto" w:fill="auto"/>
                  <w:noWrap/>
                  <w:vAlign w:val="center"/>
                  <w:hideMark/>
                </w:tcPr>
                <w:p w14:paraId="691798D6" w14:textId="77777777" w:rsidR="005A70D7" w:rsidRPr="005A70D7" w:rsidRDefault="005A70D7" w:rsidP="005A70D7">
                  <w:pPr>
                    <w:widowControl/>
                    <w:autoSpaceDE/>
                    <w:autoSpaceDN/>
                    <w:adjustRightInd/>
                    <w:ind w:firstLineChars="100" w:firstLine="160"/>
                    <w:jc w:val="right"/>
                    <w:rPr>
                      <w:rFonts w:ascii="Arial" w:hAnsi="Arial" w:cs="Arial"/>
                      <w:sz w:val="16"/>
                      <w:szCs w:val="16"/>
                    </w:rPr>
                  </w:pPr>
                  <w:r w:rsidRPr="005A70D7">
                    <w:rPr>
                      <w:rFonts w:ascii="Arial" w:hAnsi="Arial" w:cs="Arial"/>
                      <w:sz w:val="16"/>
                      <w:szCs w:val="16"/>
                    </w:rPr>
                    <w:t> </w:t>
                  </w:r>
                </w:p>
              </w:tc>
            </w:tr>
            <w:tr w:rsidR="005A70D7" w:rsidRPr="005A70D7" w14:paraId="179A3AC7" w14:textId="77777777" w:rsidTr="005A70D7">
              <w:trPr>
                <w:trHeight w:val="499"/>
              </w:trPr>
              <w:tc>
                <w:tcPr>
                  <w:tcW w:w="494" w:type="dxa"/>
                  <w:tcBorders>
                    <w:top w:val="nil"/>
                    <w:left w:val="single" w:sz="4" w:space="0" w:color="auto"/>
                    <w:bottom w:val="single" w:sz="4" w:space="0" w:color="auto"/>
                    <w:right w:val="single" w:sz="4" w:space="0" w:color="auto"/>
                  </w:tcBorders>
                  <w:shd w:val="clear" w:color="auto" w:fill="auto"/>
                  <w:noWrap/>
                  <w:vAlign w:val="center"/>
                  <w:hideMark/>
                </w:tcPr>
                <w:p w14:paraId="01F7190A" w14:textId="77777777" w:rsidR="005A70D7" w:rsidRPr="005A70D7" w:rsidRDefault="005A70D7" w:rsidP="005A70D7">
                  <w:pPr>
                    <w:widowControl/>
                    <w:autoSpaceDE/>
                    <w:autoSpaceDN/>
                    <w:adjustRightInd/>
                    <w:jc w:val="right"/>
                    <w:rPr>
                      <w:rFonts w:ascii="Arial" w:hAnsi="Arial" w:cs="Arial"/>
                      <w:sz w:val="16"/>
                      <w:szCs w:val="16"/>
                    </w:rPr>
                  </w:pPr>
                  <w:r w:rsidRPr="005A70D7">
                    <w:rPr>
                      <w:rFonts w:ascii="Arial" w:hAnsi="Arial" w:cs="Arial"/>
                      <w:sz w:val="16"/>
                      <w:szCs w:val="16"/>
                    </w:rPr>
                    <w:t>1.3.5</w:t>
                  </w:r>
                </w:p>
              </w:tc>
              <w:tc>
                <w:tcPr>
                  <w:tcW w:w="4900" w:type="dxa"/>
                  <w:tcBorders>
                    <w:top w:val="nil"/>
                    <w:left w:val="nil"/>
                    <w:bottom w:val="single" w:sz="4" w:space="0" w:color="auto"/>
                    <w:right w:val="single" w:sz="4" w:space="0" w:color="auto"/>
                  </w:tcBorders>
                  <w:shd w:val="clear" w:color="auto" w:fill="auto"/>
                  <w:vAlign w:val="center"/>
                  <w:hideMark/>
                </w:tcPr>
                <w:p w14:paraId="7F883C91" w14:textId="77777777" w:rsidR="005A70D7" w:rsidRPr="005A70D7" w:rsidRDefault="005A70D7" w:rsidP="005A70D7">
                  <w:pPr>
                    <w:widowControl/>
                    <w:autoSpaceDE/>
                    <w:autoSpaceDN/>
                    <w:adjustRightInd/>
                    <w:ind w:firstLineChars="100" w:firstLine="160"/>
                    <w:rPr>
                      <w:rFonts w:ascii="Arial" w:hAnsi="Arial" w:cs="Arial"/>
                      <w:sz w:val="16"/>
                      <w:szCs w:val="16"/>
                    </w:rPr>
                  </w:pPr>
                  <w:r w:rsidRPr="005A70D7">
                    <w:rPr>
                      <w:rFonts w:ascii="Arial" w:hAnsi="Arial" w:cs="Arial"/>
                      <w:sz w:val="16"/>
                      <w:szCs w:val="16"/>
                    </w:rPr>
                    <w:t>Roboty budowlane towarzyszące  - przebicia i zamurowania, przejścia</w:t>
                  </w:r>
                </w:p>
              </w:tc>
              <w:tc>
                <w:tcPr>
                  <w:tcW w:w="2346" w:type="dxa"/>
                  <w:tcBorders>
                    <w:top w:val="nil"/>
                    <w:left w:val="nil"/>
                    <w:bottom w:val="single" w:sz="4" w:space="0" w:color="auto"/>
                    <w:right w:val="single" w:sz="4" w:space="0" w:color="auto"/>
                  </w:tcBorders>
                  <w:shd w:val="clear" w:color="auto" w:fill="auto"/>
                  <w:noWrap/>
                  <w:vAlign w:val="center"/>
                  <w:hideMark/>
                </w:tcPr>
                <w:p w14:paraId="28887FC4" w14:textId="77777777" w:rsidR="005A70D7" w:rsidRPr="005A70D7" w:rsidRDefault="005A70D7" w:rsidP="005A70D7">
                  <w:pPr>
                    <w:widowControl/>
                    <w:autoSpaceDE/>
                    <w:autoSpaceDN/>
                    <w:adjustRightInd/>
                    <w:ind w:firstLineChars="100" w:firstLine="160"/>
                    <w:jc w:val="right"/>
                    <w:rPr>
                      <w:rFonts w:ascii="Arial" w:hAnsi="Arial" w:cs="Arial"/>
                      <w:sz w:val="16"/>
                      <w:szCs w:val="16"/>
                    </w:rPr>
                  </w:pPr>
                  <w:r w:rsidRPr="005A70D7">
                    <w:rPr>
                      <w:rFonts w:ascii="Arial" w:hAnsi="Arial" w:cs="Arial"/>
                      <w:sz w:val="16"/>
                      <w:szCs w:val="16"/>
                    </w:rPr>
                    <w:t> </w:t>
                  </w:r>
                </w:p>
              </w:tc>
            </w:tr>
            <w:tr w:rsidR="005A70D7" w:rsidRPr="005A70D7" w14:paraId="104C58D9" w14:textId="77777777" w:rsidTr="005A70D7">
              <w:trPr>
                <w:trHeight w:val="499"/>
              </w:trPr>
              <w:tc>
                <w:tcPr>
                  <w:tcW w:w="494" w:type="dxa"/>
                  <w:tcBorders>
                    <w:top w:val="nil"/>
                    <w:left w:val="single" w:sz="4" w:space="0" w:color="auto"/>
                    <w:bottom w:val="single" w:sz="4" w:space="0" w:color="auto"/>
                    <w:right w:val="single" w:sz="4" w:space="0" w:color="auto"/>
                  </w:tcBorders>
                  <w:shd w:val="clear" w:color="auto" w:fill="auto"/>
                  <w:noWrap/>
                  <w:vAlign w:val="center"/>
                  <w:hideMark/>
                </w:tcPr>
                <w:p w14:paraId="12CD9D17" w14:textId="77777777" w:rsidR="005A70D7" w:rsidRPr="005A70D7" w:rsidRDefault="005A70D7" w:rsidP="005A70D7">
                  <w:pPr>
                    <w:widowControl/>
                    <w:autoSpaceDE/>
                    <w:autoSpaceDN/>
                    <w:adjustRightInd/>
                    <w:jc w:val="center"/>
                    <w:rPr>
                      <w:rFonts w:ascii="Arial" w:hAnsi="Arial" w:cs="Arial"/>
                      <w:u w:val="single"/>
                    </w:rPr>
                  </w:pPr>
                  <w:r w:rsidRPr="005A70D7">
                    <w:rPr>
                      <w:rFonts w:ascii="Arial" w:hAnsi="Arial" w:cs="Arial"/>
                      <w:u w:val="single"/>
                    </w:rPr>
                    <w:t>1.4</w:t>
                  </w:r>
                </w:p>
              </w:tc>
              <w:tc>
                <w:tcPr>
                  <w:tcW w:w="4900" w:type="dxa"/>
                  <w:tcBorders>
                    <w:top w:val="nil"/>
                    <w:left w:val="nil"/>
                    <w:bottom w:val="single" w:sz="4" w:space="0" w:color="auto"/>
                    <w:right w:val="single" w:sz="4" w:space="0" w:color="auto"/>
                  </w:tcBorders>
                  <w:shd w:val="clear" w:color="auto" w:fill="auto"/>
                  <w:vAlign w:val="center"/>
                  <w:hideMark/>
                </w:tcPr>
                <w:p w14:paraId="7510490E" w14:textId="77777777" w:rsidR="005A70D7" w:rsidRPr="005A70D7" w:rsidRDefault="005A70D7" w:rsidP="005A70D7">
                  <w:pPr>
                    <w:widowControl/>
                    <w:autoSpaceDE/>
                    <w:autoSpaceDN/>
                    <w:adjustRightInd/>
                    <w:ind w:firstLineChars="100" w:firstLine="200"/>
                    <w:rPr>
                      <w:rFonts w:ascii="Arial" w:hAnsi="Arial" w:cs="Arial"/>
                      <w:u w:val="single"/>
                    </w:rPr>
                  </w:pPr>
                  <w:r w:rsidRPr="005A70D7">
                    <w:rPr>
                      <w:rFonts w:ascii="Arial" w:hAnsi="Arial" w:cs="Arial"/>
                      <w:u w:val="single"/>
                    </w:rPr>
                    <w:t>Roboty sanitarne wewnętrzne -</w:t>
                  </w:r>
                  <w:r w:rsidRPr="005A70D7">
                    <w:rPr>
                      <w:rFonts w:ascii="Arial" w:hAnsi="Arial" w:cs="Arial"/>
                      <w:u w:val="single"/>
                    </w:rPr>
                    <w:br/>
                    <w:t xml:space="preserve"> wentylacja</w:t>
                  </w:r>
                </w:p>
              </w:tc>
              <w:tc>
                <w:tcPr>
                  <w:tcW w:w="2346" w:type="dxa"/>
                  <w:tcBorders>
                    <w:top w:val="nil"/>
                    <w:left w:val="nil"/>
                    <w:bottom w:val="single" w:sz="4" w:space="0" w:color="auto"/>
                    <w:right w:val="single" w:sz="4" w:space="0" w:color="auto"/>
                  </w:tcBorders>
                  <w:shd w:val="clear" w:color="auto" w:fill="auto"/>
                  <w:noWrap/>
                  <w:vAlign w:val="center"/>
                  <w:hideMark/>
                </w:tcPr>
                <w:p w14:paraId="0CCF85CA" w14:textId="77777777" w:rsidR="005A70D7" w:rsidRPr="005A70D7" w:rsidRDefault="005A70D7" w:rsidP="005A70D7">
                  <w:pPr>
                    <w:widowControl/>
                    <w:autoSpaceDE/>
                    <w:autoSpaceDN/>
                    <w:adjustRightInd/>
                    <w:ind w:firstLineChars="100" w:firstLine="241"/>
                    <w:rPr>
                      <w:rFonts w:ascii="Arial" w:hAnsi="Arial" w:cs="Arial"/>
                      <w:b/>
                      <w:bCs/>
                      <w:sz w:val="24"/>
                      <w:szCs w:val="24"/>
                    </w:rPr>
                  </w:pPr>
                  <w:r w:rsidRPr="005A70D7">
                    <w:rPr>
                      <w:rFonts w:ascii="Arial" w:hAnsi="Arial" w:cs="Arial"/>
                      <w:b/>
                      <w:bCs/>
                      <w:sz w:val="24"/>
                      <w:szCs w:val="24"/>
                    </w:rPr>
                    <w:t xml:space="preserve"> Σ</w:t>
                  </w:r>
                </w:p>
              </w:tc>
            </w:tr>
            <w:tr w:rsidR="005A70D7" w:rsidRPr="005A70D7" w14:paraId="177C611D" w14:textId="77777777" w:rsidTr="005A70D7">
              <w:trPr>
                <w:trHeight w:val="360"/>
              </w:trPr>
              <w:tc>
                <w:tcPr>
                  <w:tcW w:w="494" w:type="dxa"/>
                  <w:tcBorders>
                    <w:top w:val="nil"/>
                    <w:left w:val="single" w:sz="4" w:space="0" w:color="auto"/>
                    <w:bottom w:val="single" w:sz="4" w:space="0" w:color="auto"/>
                    <w:right w:val="single" w:sz="4" w:space="0" w:color="auto"/>
                  </w:tcBorders>
                  <w:shd w:val="clear" w:color="auto" w:fill="auto"/>
                  <w:noWrap/>
                  <w:vAlign w:val="center"/>
                  <w:hideMark/>
                </w:tcPr>
                <w:p w14:paraId="5BF934BA" w14:textId="77777777" w:rsidR="005A70D7" w:rsidRPr="005A70D7" w:rsidRDefault="005A70D7" w:rsidP="005A70D7">
                  <w:pPr>
                    <w:widowControl/>
                    <w:autoSpaceDE/>
                    <w:autoSpaceDN/>
                    <w:adjustRightInd/>
                    <w:jc w:val="right"/>
                    <w:rPr>
                      <w:rFonts w:ascii="Arial" w:hAnsi="Arial" w:cs="Arial"/>
                      <w:sz w:val="16"/>
                      <w:szCs w:val="16"/>
                    </w:rPr>
                  </w:pPr>
                  <w:r w:rsidRPr="005A70D7">
                    <w:rPr>
                      <w:rFonts w:ascii="Arial" w:hAnsi="Arial" w:cs="Arial"/>
                      <w:sz w:val="16"/>
                      <w:szCs w:val="16"/>
                    </w:rPr>
                    <w:lastRenderedPageBreak/>
                    <w:t>1.4.1</w:t>
                  </w:r>
                </w:p>
              </w:tc>
              <w:tc>
                <w:tcPr>
                  <w:tcW w:w="4900" w:type="dxa"/>
                  <w:tcBorders>
                    <w:top w:val="nil"/>
                    <w:left w:val="nil"/>
                    <w:bottom w:val="single" w:sz="4" w:space="0" w:color="auto"/>
                    <w:right w:val="single" w:sz="4" w:space="0" w:color="auto"/>
                  </w:tcBorders>
                  <w:shd w:val="clear" w:color="auto" w:fill="auto"/>
                  <w:vAlign w:val="center"/>
                  <w:hideMark/>
                </w:tcPr>
                <w:p w14:paraId="0268B0BF" w14:textId="77777777" w:rsidR="005A70D7" w:rsidRPr="005A70D7" w:rsidRDefault="005A70D7" w:rsidP="005A70D7">
                  <w:pPr>
                    <w:widowControl/>
                    <w:autoSpaceDE/>
                    <w:autoSpaceDN/>
                    <w:adjustRightInd/>
                    <w:ind w:firstLineChars="100" w:firstLine="160"/>
                    <w:rPr>
                      <w:rFonts w:ascii="Arial" w:hAnsi="Arial" w:cs="Arial"/>
                      <w:sz w:val="16"/>
                      <w:szCs w:val="16"/>
                    </w:rPr>
                  </w:pPr>
                  <w:r w:rsidRPr="005A70D7">
                    <w:rPr>
                      <w:rFonts w:ascii="Arial" w:hAnsi="Arial" w:cs="Arial"/>
                      <w:sz w:val="16"/>
                      <w:szCs w:val="16"/>
                    </w:rPr>
                    <w:t>Kanały i izolacja</w:t>
                  </w:r>
                </w:p>
              </w:tc>
              <w:tc>
                <w:tcPr>
                  <w:tcW w:w="2346" w:type="dxa"/>
                  <w:tcBorders>
                    <w:top w:val="nil"/>
                    <w:left w:val="nil"/>
                    <w:bottom w:val="single" w:sz="4" w:space="0" w:color="auto"/>
                    <w:right w:val="single" w:sz="4" w:space="0" w:color="auto"/>
                  </w:tcBorders>
                  <w:shd w:val="clear" w:color="auto" w:fill="auto"/>
                  <w:noWrap/>
                  <w:vAlign w:val="center"/>
                  <w:hideMark/>
                </w:tcPr>
                <w:p w14:paraId="05513574" w14:textId="77777777" w:rsidR="005A70D7" w:rsidRPr="005A70D7" w:rsidRDefault="005A70D7" w:rsidP="005A70D7">
                  <w:pPr>
                    <w:widowControl/>
                    <w:autoSpaceDE/>
                    <w:autoSpaceDN/>
                    <w:adjustRightInd/>
                    <w:ind w:firstLineChars="100" w:firstLine="160"/>
                    <w:jc w:val="right"/>
                    <w:rPr>
                      <w:rFonts w:ascii="Arial" w:hAnsi="Arial" w:cs="Arial"/>
                      <w:sz w:val="16"/>
                      <w:szCs w:val="16"/>
                    </w:rPr>
                  </w:pPr>
                  <w:r w:rsidRPr="005A70D7">
                    <w:rPr>
                      <w:rFonts w:ascii="Arial" w:hAnsi="Arial" w:cs="Arial"/>
                      <w:sz w:val="16"/>
                      <w:szCs w:val="16"/>
                    </w:rPr>
                    <w:t> </w:t>
                  </w:r>
                </w:p>
              </w:tc>
            </w:tr>
            <w:tr w:rsidR="005A70D7" w:rsidRPr="005A70D7" w14:paraId="1849D0D0" w14:textId="77777777" w:rsidTr="005A70D7">
              <w:trPr>
                <w:trHeight w:val="360"/>
              </w:trPr>
              <w:tc>
                <w:tcPr>
                  <w:tcW w:w="494" w:type="dxa"/>
                  <w:tcBorders>
                    <w:top w:val="nil"/>
                    <w:left w:val="single" w:sz="4" w:space="0" w:color="auto"/>
                    <w:bottom w:val="single" w:sz="4" w:space="0" w:color="auto"/>
                    <w:right w:val="single" w:sz="4" w:space="0" w:color="auto"/>
                  </w:tcBorders>
                  <w:shd w:val="clear" w:color="auto" w:fill="auto"/>
                  <w:noWrap/>
                  <w:vAlign w:val="center"/>
                  <w:hideMark/>
                </w:tcPr>
                <w:p w14:paraId="19A641F6" w14:textId="77777777" w:rsidR="005A70D7" w:rsidRPr="005A70D7" w:rsidRDefault="005A70D7" w:rsidP="005A70D7">
                  <w:pPr>
                    <w:widowControl/>
                    <w:autoSpaceDE/>
                    <w:autoSpaceDN/>
                    <w:adjustRightInd/>
                    <w:jc w:val="right"/>
                    <w:rPr>
                      <w:rFonts w:ascii="Arial" w:hAnsi="Arial" w:cs="Arial"/>
                      <w:sz w:val="16"/>
                      <w:szCs w:val="16"/>
                    </w:rPr>
                  </w:pPr>
                  <w:r w:rsidRPr="005A70D7">
                    <w:rPr>
                      <w:rFonts w:ascii="Arial" w:hAnsi="Arial" w:cs="Arial"/>
                      <w:sz w:val="16"/>
                      <w:szCs w:val="16"/>
                    </w:rPr>
                    <w:t>1.4.2</w:t>
                  </w:r>
                </w:p>
              </w:tc>
              <w:tc>
                <w:tcPr>
                  <w:tcW w:w="4900" w:type="dxa"/>
                  <w:tcBorders>
                    <w:top w:val="nil"/>
                    <w:left w:val="nil"/>
                    <w:bottom w:val="single" w:sz="4" w:space="0" w:color="auto"/>
                    <w:right w:val="single" w:sz="4" w:space="0" w:color="auto"/>
                  </w:tcBorders>
                  <w:shd w:val="clear" w:color="auto" w:fill="auto"/>
                  <w:vAlign w:val="center"/>
                  <w:hideMark/>
                </w:tcPr>
                <w:p w14:paraId="1A3D39F2" w14:textId="77777777" w:rsidR="005A70D7" w:rsidRPr="005A70D7" w:rsidRDefault="005A70D7" w:rsidP="005A70D7">
                  <w:pPr>
                    <w:widowControl/>
                    <w:autoSpaceDE/>
                    <w:autoSpaceDN/>
                    <w:adjustRightInd/>
                    <w:ind w:firstLineChars="100" w:firstLine="160"/>
                    <w:rPr>
                      <w:rFonts w:ascii="Arial" w:hAnsi="Arial" w:cs="Arial"/>
                      <w:sz w:val="16"/>
                      <w:szCs w:val="16"/>
                    </w:rPr>
                  </w:pPr>
                  <w:r w:rsidRPr="005A70D7">
                    <w:rPr>
                      <w:rFonts w:ascii="Arial" w:hAnsi="Arial" w:cs="Arial"/>
                      <w:sz w:val="16"/>
                      <w:szCs w:val="16"/>
                    </w:rPr>
                    <w:t xml:space="preserve">Nawiewniki, </w:t>
                  </w:r>
                  <w:proofErr w:type="spellStart"/>
                  <w:r w:rsidRPr="005A70D7">
                    <w:rPr>
                      <w:rFonts w:ascii="Arial" w:hAnsi="Arial" w:cs="Arial"/>
                      <w:sz w:val="16"/>
                      <w:szCs w:val="16"/>
                    </w:rPr>
                    <w:t>wywiewniki</w:t>
                  </w:r>
                  <w:proofErr w:type="spellEnd"/>
                </w:p>
              </w:tc>
              <w:tc>
                <w:tcPr>
                  <w:tcW w:w="2346" w:type="dxa"/>
                  <w:tcBorders>
                    <w:top w:val="nil"/>
                    <w:left w:val="nil"/>
                    <w:bottom w:val="single" w:sz="4" w:space="0" w:color="auto"/>
                    <w:right w:val="single" w:sz="4" w:space="0" w:color="auto"/>
                  </w:tcBorders>
                  <w:shd w:val="clear" w:color="auto" w:fill="auto"/>
                  <w:noWrap/>
                  <w:vAlign w:val="center"/>
                  <w:hideMark/>
                </w:tcPr>
                <w:p w14:paraId="39E4C441" w14:textId="77777777" w:rsidR="005A70D7" w:rsidRPr="005A70D7" w:rsidRDefault="005A70D7" w:rsidP="005A70D7">
                  <w:pPr>
                    <w:widowControl/>
                    <w:autoSpaceDE/>
                    <w:autoSpaceDN/>
                    <w:adjustRightInd/>
                    <w:ind w:firstLineChars="100" w:firstLine="160"/>
                    <w:jc w:val="right"/>
                    <w:rPr>
                      <w:rFonts w:ascii="Arial" w:hAnsi="Arial" w:cs="Arial"/>
                      <w:sz w:val="16"/>
                      <w:szCs w:val="16"/>
                    </w:rPr>
                  </w:pPr>
                  <w:r w:rsidRPr="005A70D7">
                    <w:rPr>
                      <w:rFonts w:ascii="Arial" w:hAnsi="Arial" w:cs="Arial"/>
                      <w:sz w:val="16"/>
                      <w:szCs w:val="16"/>
                    </w:rPr>
                    <w:t> </w:t>
                  </w:r>
                </w:p>
              </w:tc>
            </w:tr>
            <w:tr w:rsidR="005A70D7" w:rsidRPr="005A70D7" w14:paraId="49816363" w14:textId="77777777" w:rsidTr="005A70D7">
              <w:trPr>
                <w:trHeight w:val="360"/>
              </w:trPr>
              <w:tc>
                <w:tcPr>
                  <w:tcW w:w="494" w:type="dxa"/>
                  <w:tcBorders>
                    <w:top w:val="nil"/>
                    <w:left w:val="single" w:sz="4" w:space="0" w:color="auto"/>
                    <w:bottom w:val="single" w:sz="4" w:space="0" w:color="auto"/>
                    <w:right w:val="single" w:sz="4" w:space="0" w:color="auto"/>
                  </w:tcBorders>
                  <w:shd w:val="clear" w:color="auto" w:fill="auto"/>
                  <w:noWrap/>
                  <w:vAlign w:val="center"/>
                  <w:hideMark/>
                </w:tcPr>
                <w:p w14:paraId="62DC799A" w14:textId="77777777" w:rsidR="005A70D7" w:rsidRPr="005A70D7" w:rsidRDefault="005A70D7" w:rsidP="005A70D7">
                  <w:pPr>
                    <w:widowControl/>
                    <w:autoSpaceDE/>
                    <w:autoSpaceDN/>
                    <w:adjustRightInd/>
                    <w:jc w:val="right"/>
                    <w:rPr>
                      <w:rFonts w:ascii="Arial" w:hAnsi="Arial" w:cs="Arial"/>
                      <w:sz w:val="16"/>
                      <w:szCs w:val="16"/>
                    </w:rPr>
                  </w:pPr>
                  <w:r w:rsidRPr="005A70D7">
                    <w:rPr>
                      <w:rFonts w:ascii="Arial" w:hAnsi="Arial" w:cs="Arial"/>
                      <w:sz w:val="16"/>
                      <w:szCs w:val="16"/>
                    </w:rPr>
                    <w:t>1.4.3</w:t>
                  </w:r>
                </w:p>
              </w:tc>
              <w:tc>
                <w:tcPr>
                  <w:tcW w:w="4900" w:type="dxa"/>
                  <w:tcBorders>
                    <w:top w:val="nil"/>
                    <w:left w:val="nil"/>
                    <w:bottom w:val="single" w:sz="4" w:space="0" w:color="auto"/>
                    <w:right w:val="single" w:sz="4" w:space="0" w:color="auto"/>
                  </w:tcBorders>
                  <w:shd w:val="clear" w:color="auto" w:fill="auto"/>
                  <w:vAlign w:val="center"/>
                  <w:hideMark/>
                </w:tcPr>
                <w:p w14:paraId="3F31F212" w14:textId="77777777" w:rsidR="005A70D7" w:rsidRPr="005A70D7" w:rsidRDefault="005A70D7" w:rsidP="005A70D7">
                  <w:pPr>
                    <w:widowControl/>
                    <w:autoSpaceDE/>
                    <w:autoSpaceDN/>
                    <w:adjustRightInd/>
                    <w:ind w:firstLineChars="100" w:firstLine="160"/>
                    <w:rPr>
                      <w:rFonts w:ascii="Arial" w:hAnsi="Arial" w:cs="Arial"/>
                      <w:sz w:val="16"/>
                      <w:szCs w:val="16"/>
                    </w:rPr>
                  </w:pPr>
                  <w:r w:rsidRPr="005A70D7">
                    <w:rPr>
                      <w:rFonts w:ascii="Arial" w:hAnsi="Arial" w:cs="Arial"/>
                      <w:sz w:val="16"/>
                      <w:szCs w:val="16"/>
                    </w:rPr>
                    <w:t>Czerpnie i wyrzutnie</w:t>
                  </w:r>
                </w:p>
              </w:tc>
              <w:tc>
                <w:tcPr>
                  <w:tcW w:w="2346" w:type="dxa"/>
                  <w:tcBorders>
                    <w:top w:val="nil"/>
                    <w:left w:val="nil"/>
                    <w:bottom w:val="single" w:sz="4" w:space="0" w:color="auto"/>
                    <w:right w:val="single" w:sz="4" w:space="0" w:color="auto"/>
                  </w:tcBorders>
                  <w:shd w:val="clear" w:color="auto" w:fill="auto"/>
                  <w:noWrap/>
                  <w:vAlign w:val="center"/>
                  <w:hideMark/>
                </w:tcPr>
                <w:p w14:paraId="7A20704E" w14:textId="77777777" w:rsidR="005A70D7" w:rsidRPr="005A70D7" w:rsidRDefault="005A70D7" w:rsidP="005A70D7">
                  <w:pPr>
                    <w:widowControl/>
                    <w:autoSpaceDE/>
                    <w:autoSpaceDN/>
                    <w:adjustRightInd/>
                    <w:ind w:firstLineChars="100" w:firstLine="160"/>
                    <w:jc w:val="right"/>
                    <w:rPr>
                      <w:rFonts w:ascii="Arial" w:hAnsi="Arial" w:cs="Arial"/>
                      <w:sz w:val="16"/>
                      <w:szCs w:val="16"/>
                    </w:rPr>
                  </w:pPr>
                  <w:r w:rsidRPr="005A70D7">
                    <w:rPr>
                      <w:rFonts w:ascii="Arial" w:hAnsi="Arial" w:cs="Arial"/>
                      <w:sz w:val="16"/>
                      <w:szCs w:val="16"/>
                    </w:rPr>
                    <w:t> </w:t>
                  </w:r>
                </w:p>
              </w:tc>
            </w:tr>
            <w:tr w:rsidR="005A70D7" w:rsidRPr="005A70D7" w14:paraId="7637ED95" w14:textId="77777777" w:rsidTr="005A70D7">
              <w:trPr>
                <w:trHeight w:val="360"/>
              </w:trPr>
              <w:tc>
                <w:tcPr>
                  <w:tcW w:w="494" w:type="dxa"/>
                  <w:tcBorders>
                    <w:top w:val="nil"/>
                    <w:left w:val="single" w:sz="4" w:space="0" w:color="auto"/>
                    <w:bottom w:val="single" w:sz="4" w:space="0" w:color="auto"/>
                    <w:right w:val="single" w:sz="4" w:space="0" w:color="auto"/>
                  </w:tcBorders>
                  <w:shd w:val="clear" w:color="auto" w:fill="auto"/>
                  <w:noWrap/>
                  <w:vAlign w:val="center"/>
                  <w:hideMark/>
                </w:tcPr>
                <w:p w14:paraId="03CE9AF8" w14:textId="77777777" w:rsidR="005A70D7" w:rsidRPr="005A70D7" w:rsidRDefault="005A70D7" w:rsidP="005A70D7">
                  <w:pPr>
                    <w:widowControl/>
                    <w:autoSpaceDE/>
                    <w:autoSpaceDN/>
                    <w:adjustRightInd/>
                    <w:jc w:val="right"/>
                    <w:rPr>
                      <w:rFonts w:ascii="Arial" w:hAnsi="Arial" w:cs="Arial"/>
                      <w:sz w:val="16"/>
                      <w:szCs w:val="16"/>
                    </w:rPr>
                  </w:pPr>
                  <w:r w:rsidRPr="005A70D7">
                    <w:rPr>
                      <w:rFonts w:ascii="Arial" w:hAnsi="Arial" w:cs="Arial"/>
                      <w:sz w:val="16"/>
                      <w:szCs w:val="16"/>
                    </w:rPr>
                    <w:t>1.4.4</w:t>
                  </w:r>
                </w:p>
              </w:tc>
              <w:tc>
                <w:tcPr>
                  <w:tcW w:w="4900" w:type="dxa"/>
                  <w:tcBorders>
                    <w:top w:val="nil"/>
                    <w:left w:val="nil"/>
                    <w:bottom w:val="single" w:sz="4" w:space="0" w:color="auto"/>
                    <w:right w:val="single" w:sz="4" w:space="0" w:color="auto"/>
                  </w:tcBorders>
                  <w:shd w:val="clear" w:color="auto" w:fill="auto"/>
                  <w:vAlign w:val="center"/>
                  <w:hideMark/>
                </w:tcPr>
                <w:p w14:paraId="281BD2F1" w14:textId="77777777" w:rsidR="005A70D7" w:rsidRPr="005A70D7" w:rsidRDefault="005A70D7" w:rsidP="005A70D7">
                  <w:pPr>
                    <w:widowControl/>
                    <w:autoSpaceDE/>
                    <w:autoSpaceDN/>
                    <w:adjustRightInd/>
                    <w:ind w:firstLineChars="100" w:firstLine="160"/>
                    <w:rPr>
                      <w:rFonts w:ascii="Arial" w:hAnsi="Arial" w:cs="Arial"/>
                      <w:sz w:val="16"/>
                      <w:szCs w:val="16"/>
                    </w:rPr>
                  </w:pPr>
                  <w:r w:rsidRPr="005A70D7">
                    <w:rPr>
                      <w:rFonts w:ascii="Arial" w:hAnsi="Arial" w:cs="Arial"/>
                      <w:sz w:val="16"/>
                      <w:szCs w:val="16"/>
                    </w:rPr>
                    <w:t>Wentylatory</w:t>
                  </w:r>
                </w:p>
              </w:tc>
              <w:tc>
                <w:tcPr>
                  <w:tcW w:w="2346" w:type="dxa"/>
                  <w:tcBorders>
                    <w:top w:val="nil"/>
                    <w:left w:val="nil"/>
                    <w:bottom w:val="single" w:sz="4" w:space="0" w:color="auto"/>
                    <w:right w:val="single" w:sz="4" w:space="0" w:color="auto"/>
                  </w:tcBorders>
                  <w:shd w:val="clear" w:color="auto" w:fill="auto"/>
                  <w:noWrap/>
                  <w:vAlign w:val="center"/>
                  <w:hideMark/>
                </w:tcPr>
                <w:p w14:paraId="4E783FE4" w14:textId="77777777" w:rsidR="005A70D7" w:rsidRPr="005A70D7" w:rsidRDefault="005A70D7" w:rsidP="005A70D7">
                  <w:pPr>
                    <w:widowControl/>
                    <w:autoSpaceDE/>
                    <w:autoSpaceDN/>
                    <w:adjustRightInd/>
                    <w:ind w:firstLineChars="100" w:firstLine="160"/>
                    <w:jc w:val="right"/>
                    <w:rPr>
                      <w:rFonts w:ascii="Arial" w:hAnsi="Arial" w:cs="Arial"/>
                      <w:sz w:val="16"/>
                      <w:szCs w:val="16"/>
                    </w:rPr>
                  </w:pPr>
                  <w:r w:rsidRPr="005A70D7">
                    <w:rPr>
                      <w:rFonts w:ascii="Arial" w:hAnsi="Arial" w:cs="Arial"/>
                      <w:sz w:val="16"/>
                      <w:szCs w:val="16"/>
                    </w:rPr>
                    <w:t> </w:t>
                  </w:r>
                </w:p>
              </w:tc>
            </w:tr>
            <w:tr w:rsidR="005A70D7" w:rsidRPr="005A70D7" w14:paraId="6EF71E58" w14:textId="77777777" w:rsidTr="005A70D7">
              <w:trPr>
                <w:trHeight w:val="360"/>
              </w:trPr>
              <w:tc>
                <w:tcPr>
                  <w:tcW w:w="494" w:type="dxa"/>
                  <w:tcBorders>
                    <w:top w:val="nil"/>
                    <w:left w:val="single" w:sz="4" w:space="0" w:color="auto"/>
                    <w:bottom w:val="single" w:sz="4" w:space="0" w:color="auto"/>
                    <w:right w:val="single" w:sz="4" w:space="0" w:color="auto"/>
                  </w:tcBorders>
                  <w:shd w:val="clear" w:color="auto" w:fill="auto"/>
                  <w:noWrap/>
                  <w:vAlign w:val="center"/>
                  <w:hideMark/>
                </w:tcPr>
                <w:p w14:paraId="5AA27293" w14:textId="77777777" w:rsidR="005A70D7" w:rsidRPr="005A70D7" w:rsidRDefault="005A70D7" w:rsidP="005A70D7">
                  <w:pPr>
                    <w:widowControl/>
                    <w:autoSpaceDE/>
                    <w:autoSpaceDN/>
                    <w:adjustRightInd/>
                    <w:jc w:val="right"/>
                    <w:rPr>
                      <w:rFonts w:ascii="Arial" w:hAnsi="Arial" w:cs="Arial"/>
                      <w:sz w:val="16"/>
                      <w:szCs w:val="16"/>
                    </w:rPr>
                  </w:pPr>
                  <w:r w:rsidRPr="005A70D7">
                    <w:rPr>
                      <w:rFonts w:ascii="Arial" w:hAnsi="Arial" w:cs="Arial"/>
                      <w:sz w:val="16"/>
                      <w:szCs w:val="16"/>
                    </w:rPr>
                    <w:t>1.4.5</w:t>
                  </w:r>
                </w:p>
              </w:tc>
              <w:tc>
                <w:tcPr>
                  <w:tcW w:w="4900" w:type="dxa"/>
                  <w:tcBorders>
                    <w:top w:val="nil"/>
                    <w:left w:val="nil"/>
                    <w:bottom w:val="single" w:sz="4" w:space="0" w:color="auto"/>
                    <w:right w:val="single" w:sz="4" w:space="0" w:color="auto"/>
                  </w:tcBorders>
                  <w:shd w:val="clear" w:color="auto" w:fill="auto"/>
                  <w:vAlign w:val="center"/>
                  <w:hideMark/>
                </w:tcPr>
                <w:p w14:paraId="25125E93" w14:textId="77777777" w:rsidR="005A70D7" w:rsidRPr="005A70D7" w:rsidRDefault="005A70D7" w:rsidP="005A70D7">
                  <w:pPr>
                    <w:widowControl/>
                    <w:autoSpaceDE/>
                    <w:autoSpaceDN/>
                    <w:adjustRightInd/>
                    <w:ind w:firstLineChars="100" w:firstLine="160"/>
                    <w:rPr>
                      <w:rFonts w:ascii="Arial" w:hAnsi="Arial" w:cs="Arial"/>
                      <w:sz w:val="16"/>
                      <w:szCs w:val="16"/>
                    </w:rPr>
                  </w:pPr>
                  <w:r w:rsidRPr="005A70D7">
                    <w:rPr>
                      <w:rFonts w:ascii="Arial" w:hAnsi="Arial" w:cs="Arial"/>
                      <w:sz w:val="16"/>
                      <w:szCs w:val="16"/>
                    </w:rPr>
                    <w:t>Centrale wentylacyjne</w:t>
                  </w:r>
                </w:p>
              </w:tc>
              <w:tc>
                <w:tcPr>
                  <w:tcW w:w="2346" w:type="dxa"/>
                  <w:tcBorders>
                    <w:top w:val="nil"/>
                    <w:left w:val="nil"/>
                    <w:bottom w:val="single" w:sz="4" w:space="0" w:color="auto"/>
                    <w:right w:val="single" w:sz="4" w:space="0" w:color="auto"/>
                  </w:tcBorders>
                  <w:shd w:val="clear" w:color="auto" w:fill="auto"/>
                  <w:noWrap/>
                  <w:vAlign w:val="center"/>
                  <w:hideMark/>
                </w:tcPr>
                <w:p w14:paraId="4CC2F9D4" w14:textId="77777777" w:rsidR="005A70D7" w:rsidRPr="005A70D7" w:rsidRDefault="005A70D7" w:rsidP="005A70D7">
                  <w:pPr>
                    <w:widowControl/>
                    <w:autoSpaceDE/>
                    <w:autoSpaceDN/>
                    <w:adjustRightInd/>
                    <w:ind w:firstLineChars="100" w:firstLine="160"/>
                    <w:jc w:val="right"/>
                    <w:rPr>
                      <w:rFonts w:ascii="Arial" w:hAnsi="Arial" w:cs="Arial"/>
                      <w:sz w:val="16"/>
                      <w:szCs w:val="16"/>
                    </w:rPr>
                  </w:pPr>
                  <w:r w:rsidRPr="005A70D7">
                    <w:rPr>
                      <w:rFonts w:ascii="Arial" w:hAnsi="Arial" w:cs="Arial"/>
                      <w:sz w:val="16"/>
                      <w:szCs w:val="16"/>
                    </w:rPr>
                    <w:t> </w:t>
                  </w:r>
                </w:p>
              </w:tc>
            </w:tr>
            <w:tr w:rsidR="005A70D7" w:rsidRPr="005A70D7" w14:paraId="0E6B3CEF" w14:textId="77777777" w:rsidTr="005A70D7">
              <w:trPr>
                <w:trHeight w:val="360"/>
              </w:trPr>
              <w:tc>
                <w:tcPr>
                  <w:tcW w:w="494" w:type="dxa"/>
                  <w:tcBorders>
                    <w:top w:val="nil"/>
                    <w:left w:val="single" w:sz="4" w:space="0" w:color="auto"/>
                    <w:bottom w:val="single" w:sz="4" w:space="0" w:color="auto"/>
                    <w:right w:val="single" w:sz="4" w:space="0" w:color="auto"/>
                  </w:tcBorders>
                  <w:shd w:val="clear" w:color="auto" w:fill="auto"/>
                  <w:noWrap/>
                  <w:vAlign w:val="center"/>
                  <w:hideMark/>
                </w:tcPr>
                <w:p w14:paraId="1953F821" w14:textId="77777777" w:rsidR="005A70D7" w:rsidRPr="005A70D7" w:rsidRDefault="005A70D7" w:rsidP="005A70D7">
                  <w:pPr>
                    <w:widowControl/>
                    <w:autoSpaceDE/>
                    <w:autoSpaceDN/>
                    <w:adjustRightInd/>
                    <w:jc w:val="right"/>
                    <w:rPr>
                      <w:rFonts w:ascii="Arial" w:hAnsi="Arial" w:cs="Arial"/>
                      <w:sz w:val="16"/>
                      <w:szCs w:val="16"/>
                    </w:rPr>
                  </w:pPr>
                  <w:r w:rsidRPr="005A70D7">
                    <w:rPr>
                      <w:rFonts w:ascii="Arial" w:hAnsi="Arial" w:cs="Arial"/>
                      <w:sz w:val="16"/>
                      <w:szCs w:val="16"/>
                    </w:rPr>
                    <w:t>1.4.6</w:t>
                  </w:r>
                </w:p>
              </w:tc>
              <w:tc>
                <w:tcPr>
                  <w:tcW w:w="4900" w:type="dxa"/>
                  <w:tcBorders>
                    <w:top w:val="nil"/>
                    <w:left w:val="nil"/>
                    <w:bottom w:val="single" w:sz="4" w:space="0" w:color="auto"/>
                    <w:right w:val="single" w:sz="4" w:space="0" w:color="auto"/>
                  </w:tcBorders>
                  <w:shd w:val="clear" w:color="auto" w:fill="auto"/>
                  <w:vAlign w:val="center"/>
                  <w:hideMark/>
                </w:tcPr>
                <w:p w14:paraId="4562BBAA" w14:textId="77777777" w:rsidR="005A70D7" w:rsidRPr="005A70D7" w:rsidRDefault="005A70D7" w:rsidP="005A70D7">
                  <w:pPr>
                    <w:widowControl/>
                    <w:autoSpaceDE/>
                    <w:autoSpaceDN/>
                    <w:adjustRightInd/>
                    <w:ind w:firstLineChars="100" w:firstLine="160"/>
                    <w:rPr>
                      <w:rFonts w:ascii="Arial" w:hAnsi="Arial" w:cs="Arial"/>
                      <w:sz w:val="16"/>
                      <w:szCs w:val="16"/>
                    </w:rPr>
                  </w:pPr>
                  <w:r w:rsidRPr="005A70D7">
                    <w:rPr>
                      <w:rFonts w:ascii="Arial" w:hAnsi="Arial" w:cs="Arial"/>
                      <w:sz w:val="16"/>
                      <w:szCs w:val="16"/>
                    </w:rPr>
                    <w:t>Roboty budowlane towarzyszące  - przebicia</w:t>
                  </w:r>
                </w:p>
              </w:tc>
              <w:tc>
                <w:tcPr>
                  <w:tcW w:w="2346" w:type="dxa"/>
                  <w:tcBorders>
                    <w:top w:val="nil"/>
                    <w:left w:val="nil"/>
                    <w:bottom w:val="single" w:sz="4" w:space="0" w:color="auto"/>
                    <w:right w:val="single" w:sz="4" w:space="0" w:color="auto"/>
                  </w:tcBorders>
                  <w:shd w:val="clear" w:color="auto" w:fill="auto"/>
                  <w:noWrap/>
                  <w:vAlign w:val="center"/>
                  <w:hideMark/>
                </w:tcPr>
                <w:p w14:paraId="77C65301" w14:textId="77777777" w:rsidR="005A70D7" w:rsidRPr="005A70D7" w:rsidRDefault="005A70D7" w:rsidP="005A70D7">
                  <w:pPr>
                    <w:widowControl/>
                    <w:autoSpaceDE/>
                    <w:autoSpaceDN/>
                    <w:adjustRightInd/>
                    <w:ind w:firstLineChars="100" w:firstLine="160"/>
                    <w:jc w:val="right"/>
                    <w:rPr>
                      <w:rFonts w:ascii="Arial" w:hAnsi="Arial" w:cs="Arial"/>
                      <w:sz w:val="16"/>
                      <w:szCs w:val="16"/>
                    </w:rPr>
                  </w:pPr>
                  <w:r w:rsidRPr="005A70D7">
                    <w:rPr>
                      <w:rFonts w:ascii="Arial" w:hAnsi="Arial" w:cs="Arial"/>
                      <w:sz w:val="16"/>
                      <w:szCs w:val="16"/>
                    </w:rPr>
                    <w:t> </w:t>
                  </w:r>
                </w:p>
              </w:tc>
            </w:tr>
            <w:tr w:rsidR="005A70D7" w:rsidRPr="005A70D7" w14:paraId="6895856F" w14:textId="77777777" w:rsidTr="005A70D7">
              <w:trPr>
                <w:trHeight w:val="499"/>
              </w:trPr>
              <w:tc>
                <w:tcPr>
                  <w:tcW w:w="494" w:type="dxa"/>
                  <w:tcBorders>
                    <w:top w:val="nil"/>
                    <w:left w:val="single" w:sz="4" w:space="0" w:color="auto"/>
                    <w:bottom w:val="single" w:sz="4" w:space="0" w:color="auto"/>
                    <w:right w:val="single" w:sz="4" w:space="0" w:color="auto"/>
                  </w:tcBorders>
                  <w:shd w:val="clear" w:color="auto" w:fill="auto"/>
                  <w:noWrap/>
                  <w:vAlign w:val="center"/>
                  <w:hideMark/>
                </w:tcPr>
                <w:p w14:paraId="430D6222" w14:textId="77777777" w:rsidR="005A70D7" w:rsidRPr="005A70D7" w:rsidRDefault="005A70D7" w:rsidP="005A70D7">
                  <w:pPr>
                    <w:widowControl/>
                    <w:autoSpaceDE/>
                    <w:autoSpaceDN/>
                    <w:adjustRightInd/>
                    <w:jc w:val="center"/>
                    <w:rPr>
                      <w:rFonts w:ascii="Arial" w:hAnsi="Arial" w:cs="Arial"/>
                      <w:u w:val="single"/>
                    </w:rPr>
                  </w:pPr>
                  <w:r w:rsidRPr="005A70D7">
                    <w:rPr>
                      <w:rFonts w:ascii="Arial" w:hAnsi="Arial" w:cs="Arial"/>
                      <w:u w:val="single"/>
                    </w:rPr>
                    <w:t>1.5</w:t>
                  </w:r>
                </w:p>
              </w:tc>
              <w:tc>
                <w:tcPr>
                  <w:tcW w:w="4900" w:type="dxa"/>
                  <w:tcBorders>
                    <w:top w:val="nil"/>
                    <w:left w:val="nil"/>
                    <w:bottom w:val="single" w:sz="4" w:space="0" w:color="auto"/>
                    <w:right w:val="single" w:sz="4" w:space="0" w:color="auto"/>
                  </w:tcBorders>
                  <w:shd w:val="clear" w:color="auto" w:fill="auto"/>
                  <w:vAlign w:val="center"/>
                  <w:hideMark/>
                </w:tcPr>
                <w:p w14:paraId="737A8CDD" w14:textId="77777777" w:rsidR="005A70D7" w:rsidRPr="005A70D7" w:rsidRDefault="005A70D7" w:rsidP="005A70D7">
                  <w:pPr>
                    <w:widowControl/>
                    <w:autoSpaceDE/>
                    <w:autoSpaceDN/>
                    <w:adjustRightInd/>
                    <w:ind w:firstLineChars="100" w:firstLine="200"/>
                    <w:rPr>
                      <w:rFonts w:ascii="Arial" w:hAnsi="Arial" w:cs="Arial"/>
                      <w:u w:val="single"/>
                    </w:rPr>
                  </w:pPr>
                  <w:r w:rsidRPr="005A70D7">
                    <w:rPr>
                      <w:rFonts w:ascii="Arial" w:hAnsi="Arial" w:cs="Arial"/>
                      <w:u w:val="single"/>
                    </w:rPr>
                    <w:t>Roboty sanitarne wewnętrzne -</w:t>
                  </w:r>
                  <w:r w:rsidRPr="005A70D7">
                    <w:rPr>
                      <w:rFonts w:ascii="Arial" w:hAnsi="Arial" w:cs="Arial"/>
                      <w:u w:val="single"/>
                    </w:rPr>
                    <w:br w:type="page"/>
                    <w:t xml:space="preserve"> centralne ogrzewanie</w:t>
                  </w:r>
                </w:p>
              </w:tc>
              <w:tc>
                <w:tcPr>
                  <w:tcW w:w="2346" w:type="dxa"/>
                  <w:tcBorders>
                    <w:top w:val="nil"/>
                    <w:left w:val="nil"/>
                    <w:bottom w:val="single" w:sz="4" w:space="0" w:color="auto"/>
                    <w:right w:val="single" w:sz="4" w:space="0" w:color="auto"/>
                  </w:tcBorders>
                  <w:shd w:val="clear" w:color="auto" w:fill="auto"/>
                  <w:noWrap/>
                  <w:vAlign w:val="center"/>
                  <w:hideMark/>
                </w:tcPr>
                <w:p w14:paraId="3F7AE44F" w14:textId="77777777" w:rsidR="005A70D7" w:rsidRPr="005A70D7" w:rsidRDefault="005A70D7" w:rsidP="005A70D7">
                  <w:pPr>
                    <w:widowControl/>
                    <w:autoSpaceDE/>
                    <w:autoSpaceDN/>
                    <w:adjustRightInd/>
                    <w:ind w:firstLineChars="100" w:firstLine="241"/>
                    <w:rPr>
                      <w:rFonts w:ascii="Arial" w:hAnsi="Arial" w:cs="Arial"/>
                      <w:b/>
                      <w:bCs/>
                      <w:sz w:val="24"/>
                      <w:szCs w:val="24"/>
                    </w:rPr>
                  </w:pPr>
                  <w:r w:rsidRPr="005A70D7">
                    <w:rPr>
                      <w:rFonts w:ascii="Arial" w:hAnsi="Arial" w:cs="Arial"/>
                      <w:b/>
                      <w:bCs/>
                      <w:sz w:val="24"/>
                      <w:szCs w:val="24"/>
                    </w:rPr>
                    <w:t xml:space="preserve"> Σ</w:t>
                  </w:r>
                </w:p>
              </w:tc>
            </w:tr>
            <w:tr w:rsidR="005A70D7" w:rsidRPr="005A70D7" w14:paraId="408321CA" w14:textId="77777777" w:rsidTr="005A70D7">
              <w:trPr>
                <w:trHeight w:val="360"/>
              </w:trPr>
              <w:tc>
                <w:tcPr>
                  <w:tcW w:w="494" w:type="dxa"/>
                  <w:tcBorders>
                    <w:top w:val="nil"/>
                    <w:left w:val="single" w:sz="4" w:space="0" w:color="auto"/>
                    <w:bottom w:val="single" w:sz="4" w:space="0" w:color="auto"/>
                    <w:right w:val="single" w:sz="4" w:space="0" w:color="auto"/>
                  </w:tcBorders>
                  <w:shd w:val="clear" w:color="auto" w:fill="auto"/>
                  <w:noWrap/>
                  <w:vAlign w:val="center"/>
                  <w:hideMark/>
                </w:tcPr>
                <w:p w14:paraId="4B2CF241" w14:textId="77777777" w:rsidR="005A70D7" w:rsidRPr="005A70D7" w:rsidRDefault="005A70D7" w:rsidP="005A70D7">
                  <w:pPr>
                    <w:widowControl/>
                    <w:autoSpaceDE/>
                    <w:autoSpaceDN/>
                    <w:adjustRightInd/>
                    <w:jc w:val="right"/>
                    <w:rPr>
                      <w:rFonts w:ascii="Arial" w:hAnsi="Arial" w:cs="Arial"/>
                      <w:sz w:val="16"/>
                      <w:szCs w:val="16"/>
                    </w:rPr>
                  </w:pPr>
                  <w:r w:rsidRPr="005A70D7">
                    <w:rPr>
                      <w:rFonts w:ascii="Arial" w:hAnsi="Arial" w:cs="Arial"/>
                      <w:sz w:val="16"/>
                      <w:szCs w:val="16"/>
                    </w:rPr>
                    <w:t>1.5.1</w:t>
                  </w:r>
                </w:p>
              </w:tc>
              <w:tc>
                <w:tcPr>
                  <w:tcW w:w="4900" w:type="dxa"/>
                  <w:tcBorders>
                    <w:top w:val="nil"/>
                    <w:left w:val="nil"/>
                    <w:bottom w:val="single" w:sz="4" w:space="0" w:color="auto"/>
                    <w:right w:val="single" w:sz="4" w:space="0" w:color="auto"/>
                  </w:tcBorders>
                  <w:shd w:val="clear" w:color="auto" w:fill="auto"/>
                  <w:vAlign w:val="center"/>
                  <w:hideMark/>
                </w:tcPr>
                <w:p w14:paraId="165675EB" w14:textId="77777777" w:rsidR="005A70D7" w:rsidRPr="005A70D7" w:rsidRDefault="005A70D7" w:rsidP="005A70D7">
                  <w:pPr>
                    <w:widowControl/>
                    <w:autoSpaceDE/>
                    <w:autoSpaceDN/>
                    <w:adjustRightInd/>
                    <w:ind w:firstLineChars="100" w:firstLine="160"/>
                    <w:rPr>
                      <w:rFonts w:ascii="Arial" w:hAnsi="Arial" w:cs="Arial"/>
                      <w:sz w:val="16"/>
                      <w:szCs w:val="16"/>
                    </w:rPr>
                  </w:pPr>
                  <w:r w:rsidRPr="005A70D7">
                    <w:rPr>
                      <w:rFonts w:ascii="Arial" w:hAnsi="Arial" w:cs="Arial"/>
                      <w:sz w:val="16"/>
                      <w:szCs w:val="16"/>
                    </w:rPr>
                    <w:t>Rurociągi, izolacja i armatura</w:t>
                  </w:r>
                </w:p>
              </w:tc>
              <w:tc>
                <w:tcPr>
                  <w:tcW w:w="2346" w:type="dxa"/>
                  <w:tcBorders>
                    <w:top w:val="nil"/>
                    <w:left w:val="nil"/>
                    <w:bottom w:val="single" w:sz="4" w:space="0" w:color="auto"/>
                    <w:right w:val="single" w:sz="4" w:space="0" w:color="auto"/>
                  </w:tcBorders>
                  <w:shd w:val="clear" w:color="auto" w:fill="auto"/>
                  <w:noWrap/>
                  <w:vAlign w:val="center"/>
                  <w:hideMark/>
                </w:tcPr>
                <w:p w14:paraId="0DF664BB" w14:textId="77777777" w:rsidR="005A70D7" w:rsidRPr="005A70D7" w:rsidRDefault="005A70D7" w:rsidP="005A70D7">
                  <w:pPr>
                    <w:widowControl/>
                    <w:autoSpaceDE/>
                    <w:autoSpaceDN/>
                    <w:adjustRightInd/>
                    <w:ind w:firstLineChars="100" w:firstLine="160"/>
                    <w:jc w:val="right"/>
                    <w:rPr>
                      <w:rFonts w:ascii="Arial" w:hAnsi="Arial" w:cs="Arial"/>
                      <w:sz w:val="16"/>
                      <w:szCs w:val="16"/>
                    </w:rPr>
                  </w:pPr>
                  <w:r w:rsidRPr="005A70D7">
                    <w:rPr>
                      <w:rFonts w:ascii="Arial" w:hAnsi="Arial" w:cs="Arial"/>
                      <w:sz w:val="16"/>
                      <w:szCs w:val="16"/>
                    </w:rPr>
                    <w:t> </w:t>
                  </w:r>
                </w:p>
              </w:tc>
            </w:tr>
            <w:tr w:rsidR="005A70D7" w:rsidRPr="005A70D7" w14:paraId="4A3C6BDD" w14:textId="77777777" w:rsidTr="005A70D7">
              <w:trPr>
                <w:trHeight w:val="360"/>
              </w:trPr>
              <w:tc>
                <w:tcPr>
                  <w:tcW w:w="494" w:type="dxa"/>
                  <w:tcBorders>
                    <w:top w:val="nil"/>
                    <w:left w:val="single" w:sz="4" w:space="0" w:color="auto"/>
                    <w:bottom w:val="single" w:sz="4" w:space="0" w:color="auto"/>
                    <w:right w:val="single" w:sz="4" w:space="0" w:color="auto"/>
                  </w:tcBorders>
                  <w:shd w:val="clear" w:color="auto" w:fill="auto"/>
                  <w:noWrap/>
                  <w:vAlign w:val="center"/>
                  <w:hideMark/>
                </w:tcPr>
                <w:p w14:paraId="01B423A5" w14:textId="77777777" w:rsidR="005A70D7" w:rsidRPr="005A70D7" w:rsidRDefault="005A70D7" w:rsidP="005A70D7">
                  <w:pPr>
                    <w:widowControl/>
                    <w:autoSpaceDE/>
                    <w:autoSpaceDN/>
                    <w:adjustRightInd/>
                    <w:jc w:val="right"/>
                    <w:rPr>
                      <w:rFonts w:ascii="Arial" w:hAnsi="Arial" w:cs="Arial"/>
                      <w:sz w:val="16"/>
                      <w:szCs w:val="16"/>
                    </w:rPr>
                  </w:pPr>
                  <w:r w:rsidRPr="005A70D7">
                    <w:rPr>
                      <w:rFonts w:ascii="Arial" w:hAnsi="Arial" w:cs="Arial"/>
                      <w:sz w:val="16"/>
                      <w:szCs w:val="16"/>
                    </w:rPr>
                    <w:t>1.5.2</w:t>
                  </w:r>
                </w:p>
              </w:tc>
              <w:tc>
                <w:tcPr>
                  <w:tcW w:w="4900" w:type="dxa"/>
                  <w:tcBorders>
                    <w:top w:val="nil"/>
                    <w:left w:val="nil"/>
                    <w:bottom w:val="single" w:sz="4" w:space="0" w:color="auto"/>
                    <w:right w:val="single" w:sz="4" w:space="0" w:color="auto"/>
                  </w:tcBorders>
                  <w:shd w:val="clear" w:color="auto" w:fill="auto"/>
                  <w:vAlign w:val="center"/>
                  <w:hideMark/>
                </w:tcPr>
                <w:p w14:paraId="76C81B93" w14:textId="77777777" w:rsidR="005A70D7" w:rsidRPr="005A70D7" w:rsidRDefault="005A70D7" w:rsidP="005A70D7">
                  <w:pPr>
                    <w:widowControl/>
                    <w:autoSpaceDE/>
                    <w:autoSpaceDN/>
                    <w:adjustRightInd/>
                    <w:ind w:firstLineChars="100" w:firstLine="160"/>
                    <w:rPr>
                      <w:rFonts w:ascii="Arial" w:hAnsi="Arial" w:cs="Arial"/>
                      <w:sz w:val="16"/>
                      <w:szCs w:val="16"/>
                    </w:rPr>
                  </w:pPr>
                  <w:r w:rsidRPr="005A70D7">
                    <w:rPr>
                      <w:rFonts w:ascii="Arial" w:hAnsi="Arial" w:cs="Arial"/>
                      <w:sz w:val="16"/>
                      <w:szCs w:val="16"/>
                    </w:rPr>
                    <w:t>Grzejniki</w:t>
                  </w:r>
                </w:p>
              </w:tc>
              <w:tc>
                <w:tcPr>
                  <w:tcW w:w="2346" w:type="dxa"/>
                  <w:tcBorders>
                    <w:top w:val="nil"/>
                    <w:left w:val="nil"/>
                    <w:bottom w:val="single" w:sz="4" w:space="0" w:color="auto"/>
                    <w:right w:val="single" w:sz="4" w:space="0" w:color="auto"/>
                  </w:tcBorders>
                  <w:shd w:val="clear" w:color="auto" w:fill="auto"/>
                  <w:noWrap/>
                  <w:vAlign w:val="center"/>
                  <w:hideMark/>
                </w:tcPr>
                <w:p w14:paraId="75D6BDCE" w14:textId="77777777" w:rsidR="005A70D7" w:rsidRPr="005A70D7" w:rsidRDefault="005A70D7" w:rsidP="005A70D7">
                  <w:pPr>
                    <w:widowControl/>
                    <w:autoSpaceDE/>
                    <w:autoSpaceDN/>
                    <w:adjustRightInd/>
                    <w:ind w:firstLineChars="100" w:firstLine="160"/>
                    <w:jc w:val="right"/>
                    <w:rPr>
                      <w:rFonts w:ascii="Arial" w:hAnsi="Arial" w:cs="Arial"/>
                      <w:sz w:val="16"/>
                      <w:szCs w:val="16"/>
                    </w:rPr>
                  </w:pPr>
                  <w:r w:rsidRPr="005A70D7">
                    <w:rPr>
                      <w:rFonts w:ascii="Arial" w:hAnsi="Arial" w:cs="Arial"/>
                      <w:sz w:val="16"/>
                      <w:szCs w:val="16"/>
                    </w:rPr>
                    <w:t> </w:t>
                  </w:r>
                </w:p>
              </w:tc>
            </w:tr>
            <w:tr w:rsidR="005A70D7" w:rsidRPr="005A70D7" w14:paraId="53CB6252" w14:textId="77777777" w:rsidTr="005A70D7">
              <w:trPr>
                <w:trHeight w:val="360"/>
              </w:trPr>
              <w:tc>
                <w:tcPr>
                  <w:tcW w:w="494" w:type="dxa"/>
                  <w:tcBorders>
                    <w:top w:val="nil"/>
                    <w:left w:val="single" w:sz="4" w:space="0" w:color="auto"/>
                    <w:bottom w:val="single" w:sz="4" w:space="0" w:color="auto"/>
                    <w:right w:val="single" w:sz="4" w:space="0" w:color="auto"/>
                  </w:tcBorders>
                  <w:shd w:val="clear" w:color="auto" w:fill="auto"/>
                  <w:noWrap/>
                  <w:vAlign w:val="center"/>
                  <w:hideMark/>
                </w:tcPr>
                <w:p w14:paraId="0B02EA02" w14:textId="77777777" w:rsidR="005A70D7" w:rsidRPr="005A70D7" w:rsidRDefault="005A70D7" w:rsidP="005A70D7">
                  <w:pPr>
                    <w:widowControl/>
                    <w:autoSpaceDE/>
                    <w:autoSpaceDN/>
                    <w:adjustRightInd/>
                    <w:jc w:val="right"/>
                    <w:rPr>
                      <w:rFonts w:ascii="Arial" w:hAnsi="Arial" w:cs="Arial"/>
                      <w:sz w:val="16"/>
                      <w:szCs w:val="16"/>
                    </w:rPr>
                  </w:pPr>
                  <w:r w:rsidRPr="005A70D7">
                    <w:rPr>
                      <w:rFonts w:ascii="Arial" w:hAnsi="Arial" w:cs="Arial"/>
                      <w:sz w:val="16"/>
                      <w:szCs w:val="16"/>
                    </w:rPr>
                    <w:t>1.5.3</w:t>
                  </w:r>
                </w:p>
              </w:tc>
              <w:tc>
                <w:tcPr>
                  <w:tcW w:w="4900" w:type="dxa"/>
                  <w:tcBorders>
                    <w:top w:val="nil"/>
                    <w:left w:val="nil"/>
                    <w:bottom w:val="single" w:sz="4" w:space="0" w:color="auto"/>
                    <w:right w:val="single" w:sz="4" w:space="0" w:color="auto"/>
                  </w:tcBorders>
                  <w:shd w:val="clear" w:color="auto" w:fill="auto"/>
                  <w:vAlign w:val="center"/>
                  <w:hideMark/>
                </w:tcPr>
                <w:p w14:paraId="09D817B6" w14:textId="77777777" w:rsidR="005A70D7" w:rsidRPr="005A70D7" w:rsidRDefault="005A70D7" w:rsidP="005A70D7">
                  <w:pPr>
                    <w:widowControl/>
                    <w:autoSpaceDE/>
                    <w:autoSpaceDN/>
                    <w:adjustRightInd/>
                    <w:ind w:firstLineChars="100" w:firstLine="160"/>
                    <w:rPr>
                      <w:rFonts w:ascii="Arial" w:hAnsi="Arial" w:cs="Arial"/>
                      <w:sz w:val="16"/>
                      <w:szCs w:val="16"/>
                    </w:rPr>
                  </w:pPr>
                  <w:r w:rsidRPr="005A70D7">
                    <w:rPr>
                      <w:rFonts w:ascii="Arial" w:hAnsi="Arial" w:cs="Arial"/>
                      <w:sz w:val="16"/>
                      <w:szCs w:val="16"/>
                    </w:rPr>
                    <w:t>Próby</w:t>
                  </w:r>
                </w:p>
              </w:tc>
              <w:tc>
                <w:tcPr>
                  <w:tcW w:w="2346" w:type="dxa"/>
                  <w:tcBorders>
                    <w:top w:val="nil"/>
                    <w:left w:val="nil"/>
                    <w:bottom w:val="single" w:sz="4" w:space="0" w:color="auto"/>
                    <w:right w:val="single" w:sz="4" w:space="0" w:color="auto"/>
                  </w:tcBorders>
                  <w:shd w:val="clear" w:color="auto" w:fill="auto"/>
                  <w:noWrap/>
                  <w:vAlign w:val="center"/>
                  <w:hideMark/>
                </w:tcPr>
                <w:p w14:paraId="42125172" w14:textId="77777777" w:rsidR="005A70D7" w:rsidRPr="005A70D7" w:rsidRDefault="005A70D7" w:rsidP="005A70D7">
                  <w:pPr>
                    <w:widowControl/>
                    <w:autoSpaceDE/>
                    <w:autoSpaceDN/>
                    <w:adjustRightInd/>
                    <w:ind w:firstLineChars="100" w:firstLine="160"/>
                    <w:jc w:val="right"/>
                    <w:rPr>
                      <w:rFonts w:ascii="Arial" w:hAnsi="Arial" w:cs="Arial"/>
                      <w:sz w:val="16"/>
                      <w:szCs w:val="16"/>
                    </w:rPr>
                  </w:pPr>
                  <w:r w:rsidRPr="005A70D7">
                    <w:rPr>
                      <w:rFonts w:ascii="Arial" w:hAnsi="Arial" w:cs="Arial"/>
                      <w:sz w:val="16"/>
                      <w:szCs w:val="16"/>
                    </w:rPr>
                    <w:t> </w:t>
                  </w:r>
                </w:p>
              </w:tc>
            </w:tr>
            <w:tr w:rsidR="005A70D7" w:rsidRPr="005A70D7" w14:paraId="34FCEBA7" w14:textId="77777777" w:rsidTr="005A70D7">
              <w:trPr>
                <w:trHeight w:val="499"/>
              </w:trPr>
              <w:tc>
                <w:tcPr>
                  <w:tcW w:w="494" w:type="dxa"/>
                  <w:tcBorders>
                    <w:top w:val="nil"/>
                    <w:left w:val="single" w:sz="4" w:space="0" w:color="auto"/>
                    <w:bottom w:val="single" w:sz="4" w:space="0" w:color="auto"/>
                    <w:right w:val="single" w:sz="4" w:space="0" w:color="auto"/>
                  </w:tcBorders>
                  <w:shd w:val="clear" w:color="auto" w:fill="auto"/>
                  <w:noWrap/>
                  <w:vAlign w:val="center"/>
                  <w:hideMark/>
                </w:tcPr>
                <w:p w14:paraId="3C87D0CF" w14:textId="77777777" w:rsidR="005A70D7" w:rsidRPr="005A70D7" w:rsidRDefault="005A70D7" w:rsidP="005A70D7">
                  <w:pPr>
                    <w:widowControl/>
                    <w:autoSpaceDE/>
                    <w:autoSpaceDN/>
                    <w:adjustRightInd/>
                    <w:jc w:val="right"/>
                    <w:rPr>
                      <w:rFonts w:ascii="Arial" w:hAnsi="Arial" w:cs="Arial"/>
                      <w:sz w:val="16"/>
                      <w:szCs w:val="16"/>
                    </w:rPr>
                  </w:pPr>
                  <w:r w:rsidRPr="005A70D7">
                    <w:rPr>
                      <w:rFonts w:ascii="Arial" w:hAnsi="Arial" w:cs="Arial"/>
                      <w:sz w:val="16"/>
                      <w:szCs w:val="16"/>
                    </w:rPr>
                    <w:t>1.5.4</w:t>
                  </w:r>
                </w:p>
              </w:tc>
              <w:tc>
                <w:tcPr>
                  <w:tcW w:w="4900" w:type="dxa"/>
                  <w:tcBorders>
                    <w:top w:val="nil"/>
                    <w:left w:val="nil"/>
                    <w:bottom w:val="single" w:sz="4" w:space="0" w:color="auto"/>
                    <w:right w:val="single" w:sz="4" w:space="0" w:color="auto"/>
                  </w:tcBorders>
                  <w:shd w:val="clear" w:color="auto" w:fill="auto"/>
                  <w:vAlign w:val="center"/>
                  <w:hideMark/>
                </w:tcPr>
                <w:p w14:paraId="41627A0E" w14:textId="77777777" w:rsidR="005A70D7" w:rsidRPr="005A70D7" w:rsidRDefault="005A70D7" w:rsidP="005A70D7">
                  <w:pPr>
                    <w:widowControl/>
                    <w:autoSpaceDE/>
                    <w:autoSpaceDN/>
                    <w:adjustRightInd/>
                    <w:ind w:firstLineChars="100" w:firstLine="160"/>
                    <w:rPr>
                      <w:rFonts w:ascii="Arial" w:hAnsi="Arial" w:cs="Arial"/>
                      <w:sz w:val="16"/>
                      <w:szCs w:val="16"/>
                    </w:rPr>
                  </w:pPr>
                  <w:r w:rsidRPr="005A70D7">
                    <w:rPr>
                      <w:rFonts w:ascii="Arial" w:hAnsi="Arial" w:cs="Arial"/>
                      <w:sz w:val="16"/>
                      <w:szCs w:val="16"/>
                    </w:rPr>
                    <w:t>Roboty budowlane towarzyszące  - przebicia i zamurowania, przejścia</w:t>
                  </w:r>
                </w:p>
              </w:tc>
              <w:tc>
                <w:tcPr>
                  <w:tcW w:w="2346" w:type="dxa"/>
                  <w:tcBorders>
                    <w:top w:val="nil"/>
                    <w:left w:val="nil"/>
                    <w:bottom w:val="single" w:sz="4" w:space="0" w:color="auto"/>
                    <w:right w:val="single" w:sz="4" w:space="0" w:color="auto"/>
                  </w:tcBorders>
                  <w:shd w:val="clear" w:color="auto" w:fill="auto"/>
                  <w:noWrap/>
                  <w:vAlign w:val="center"/>
                  <w:hideMark/>
                </w:tcPr>
                <w:p w14:paraId="79F1314A" w14:textId="77777777" w:rsidR="005A70D7" w:rsidRPr="005A70D7" w:rsidRDefault="005A70D7" w:rsidP="005A70D7">
                  <w:pPr>
                    <w:widowControl/>
                    <w:autoSpaceDE/>
                    <w:autoSpaceDN/>
                    <w:adjustRightInd/>
                    <w:ind w:firstLineChars="100" w:firstLine="160"/>
                    <w:jc w:val="right"/>
                    <w:rPr>
                      <w:rFonts w:ascii="Arial" w:hAnsi="Arial" w:cs="Arial"/>
                      <w:sz w:val="16"/>
                      <w:szCs w:val="16"/>
                    </w:rPr>
                  </w:pPr>
                  <w:r w:rsidRPr="005A70D7">
                    <w:rPr>
                      <w:rFonts w:ascii="Arial" w:hAnsi="Arial" w:cs="Arial"/>
                      <w:sz w:val="16"/>
                      <w:szCs w:val="16"/>
                    </w:rPr>
                    <w:t> </w:t>
                  </w:r>
                </w:p>
              </w:tc>
            </w:tr>
            <w:tr w:rsidR="005A70D7" w:rsidRPr="005A70D7" w14:paraId="5DC456ED" w14:textId="77777777" w:rsidTr="005A70D7">
              <w:trPr>
                <w:trHeight w:val="499"/>
              </w:trPr>
              <w:tc>
                <w:tcPr>
                  <w:tcW w:w="494" w:type="dxa"/>
                  <w:tcBorders>
                    <w:top w:val="nil"/>
                    <w:left w:val="single" w:sz="4" w:space="0" w:color="auto"/>
                    <w:bottom w:val="single" w:sz="4" w:space="0" w:color="auto"/>
                    <w:right w:val="single" w:sz="4" w:space="0" w:color="auto"/>
                  </w:tcBorders>
                  <w:shd w:val="clear" w:color="auto" w:fill="auto"/>
                  <w:noWrap/>
                  <w:vAlign w:val="center"/>
                  <w:hideMark/>
                </w:tcPr>
                <w:p w14:paraId="65E9449A" w14:textId="77777777" w:rsidR="005A70D7" w:rsidRPr="005A70D7" w:rsidRDefault="005A70D7" w:rsidP="005A70D7">
                  <w:pPr>
                    <w:widowControl/>
                    <w:autoSpaceDE/>
                    <w:autoSpaceDN/>
                    <w:adjustRightInd/>
                    <w:jc w:val="center"/>
                    <w:rPr>
                      <w:rFonts w:ascii="Arial" w:hAnsi="Arial" w:cs="Arial"/>
                      <w:u w:val="single"/>
                    </w:rPr>
                  </w:pPr>
                  <w:r w:rsidRPr="005A70D7">
                    <w:rPr>
                      <w:rFonts w:ascii="Arial" w:hAnsi="Arial" w:cs="Arial"/>
                      <w:u w:val="single"/>
                    </w:rPr>
                    <w:t>1.6</w:t>
                  </w:r>
                </w:p>
              </w:tc>
              <w:tc>
                <w:tcPr>
                  <w:tcW w:w="4900" w:type="dxa"/>
                  <w:tcBorders>
                    <w:top w:val="nil"/>
                    <w:left w:val="nil"/>
                    <w:bottom w:val="single" w:sz="4" w:space="0" w:color="auto"/>
                    <w:right w:val="single" w:sz="4" w:space="0" w:color="auto"/>
                  </w:tcBorders>
                  <w:shd w:val="clear" w:color="auto" w:fill="auto"/>
                  <w:vAlign w:val="center"/>
                  <w:hideMark/>
                </w:tcPr>
                <w:p w14:paraId="40F9A71B" w14:textId="77777777" w:rsidR="005A70D7" w:rsidRPr="005A70D7" w:rsidRDefault="005A70D7" w:rsidP="005A70D7">
                  <w:pPr>
                    <w:widowControl/>
                    <w:autoSpaceDE/>
                    <w:autoSpaceDN/>
                    <w:adjustRightInd/>
                    <w:ind w:firstLineChars="100" w:firstLine="200"/>
                    <w:rPr>
                      <w:rFonts w:ascii="Arial" w:hAnsi="Arial" w:cs="Arial"/>
                      <w:u w:val="single"/>
                    </w:rPr>
                  </w:pPr>
                  <w:r w:rsidRPr="005A70D7">
                    <w:rPr>
                      <w:rFonts w:ascii="Arial" w:hAnsi="Arial" w:cs="Arial"/>
                      <w:u w:val="single"/>
                    </w:rPr>
                    <w:t>Roboty elektryczne</w:t>
                  </w:r>
                </w:p>
              </w:tc>
              <w:tc>
                <w:tcPr>
                  <w:tcW w:w="2346" w:type="dxa"/>
                  <w:tcBorders>
                    <w:top w:val="nil"/>
                    <w:left w:val="nil"/>
                    <w:bottom w:val="single" w:sz="4" w:space="0" w:color="auto"/>
                    <w:right w:val="single" w:sz="4" w:space="0" w:color="auto"/>
                  </w:tcBorders>
                  <w:shd w:val="clear" w:color="auto" w:fill="auto"/>
                  <w:noWrap/>
                  <w:vAlign w:val="center"/>
                  <w:hideMark/>
                </w:tcPr>
                <w:p w14:paraId="448C8482" w14:textId="77777777" w:rsidR="005A70D7" w:rsidRPr="005A70D7" w:rsidRDefault="005A70D7" w:rsidP="005A70D7">
                  <w:pPr>
                    <w:widowControl/>
                    <w:autoSpaceDE/>
                    <w:autoSpaceDN/>
                    <w:adjustRightInd/>
                    <w:ind w:firstLineChars="100" w:firstLine="241"/>
                    <w:rPr>
                      <w:rFonts w:ascii="Arial" w:hAnsi="Arial" w:cs="Arial"/>
                      <w:b/>
                      <w:bCs/>
                      <w:sz w:val="24"/>
                      <w:szCs w:val="24"/>
                    </w:rPr>
                  </w:pPr>
                  <w:r w:rsidRPr="005A70D7">
                    <w:rPr>
                      <w:rFonts w:ascii="Arial" w:hAnsi="Arial" w:cs="Arial"/>
                      <w:b/>
                      <w:bCs/>
                      <w:sz w:val="24"/>
                      <w:szCs w:val="24"/>
                    </w:rPr>
                    <w:t xml:space="preserve"> Σ</w:t>
                  </w:r>
                </w:p>
              </w:tc>
            </w:tr>
            <w:tr w:rsidR="005A70D7" w:rsidRPr="005A70D7" w14:paraId="33D56FD8" w14:textId="77777777" w:rsidTr="005A70D7">
              <w:trPr>
                <w:trHeight w:val="360"/>
              </w:trPr>
              <w:tc>
                <w:tcPr>
                  <w:tcW w:w="494" w:type="dxa"/>
                  <w:tcBorders>
                    <w:top w:val="nil"/>
                    <w:left w:val="single" w:sz="4" w:space="0" w:color="auto"/>
                    <w:bottom w:val="single" w:sz="4" w:space="0" w:color="auto"/>
                    <w:right w:val="single" w:sz="4" w:space="0" w:color="auto"/>
                  </w:tcBorders>
                  <w:shd w:val="clear" w:color="auto" w:fill="auto"/>
                  <w:noWrap/>
                  <w:vAlign w:val="center"/>
                  <w:hideMark/>
                </w:tcPr>
                <w:p w14:paraId="5047AAEC" w14:textId="77777777" w:rsidR="005A70D7" w:rsidRPr="005A70D7" w:rsidRDefault="005A70D7" w:rsidP="005A70D7">
                  <w:pPr>
                    <w:widowControl/>
                    <w:autoSpaceDE/>
                    <w:autoSpaceDN/>
                    <w:adjustRightInd/>
                    <w:jc w:val="right"/>
                    <w:rPr>
                      <w:rFonts w:ascii="Arial" w:hAnsi="Arial" w:cs="Arial"/>
                      <w:sz w:val="16"/>
                      <w:szCs w:val="16"/>
                    </w:rPr>
                  </w:pPr>
                  <w:r w:rsidRPr="005A70D7">
                    <w:rPr>
                      <w:rFonts w:ascii="Arial" w:hAnsi="Arial" w:cs="Arial"/>
                      <w:sz w:val="16"/>
                      <w:szCs w:val="16"/>
                    </w:rPr>
                    <w:t>1.6.1</w:t>
                  </w:r>
                </w:p>
              </w:tc>
              <w:tc>
                <w:tcPr>
                  <w:tcW w:w="4900" w:type="dxa"/>
                  <w:tcBorders>
                    <w:top w:val="nil"/>
                    <w:left w:val="nil"/>
                    <w:bottom w:val="single" w:sz="4" w:space="0" w:color="auto"/>
                    <w:right w:val="single" w:sz="4" w:space="0" w:color="auto"/>
                  </w:tcBorders>
                  <w:shd w:val="clear" w:color="auto" w:fill="auto"/>
                  <w:vAlign w:val="center"/>
                  <w:hideMark/>
                </w:tcPr>
                <w:p w14:paraId="6874FDFE" w14:textId="77777777" w:rsidR="005A70D7" w:rsidRPr="005A70D7" w:rsidRDefault="005A70D7" w:rsidP="005A70D7">
                  <w:pPr>
                    <w:widowControl/>
                    <w:autoSpaceDE/>
                    <w:autoSpaceDN/>
                    <w:adjustRightInd/>
                    <w:ind w:firstLineChars="100" w:firstLine="160"/>
                    <w:rPr>
                      <w:rFonts w:ascii="Arial" w:hAnsi="Arial" w:cs="Arial"/>
                      <w:sz w:val="16"/>
                      <w:szCs w:val="16"/>
                    </w:rPr>
                  </w:pPr>
                  <w:r w:rsidRPr="005A70D7">
                    <w:rPr>
                      <w:rFonts w:ascii="Arial" w:hAnsi="Arial" w:cs="Arial"/>
                      <w:sz w:val="16"/>
                      <w:szCs w:val="16"/>
                    </w:rPr>
                    <w:t>Oprawy oświetleniowe</w:t>
                  </w:r>
                </w:p>
              </w:tc>
              <w:tc>
                <w:tcPr>
                  <w:tcW w:w="2346" w:type="dxa"/>
                  <w:tcBorders>
                    <w:top w:val="nil"/>
                    <w:left w:val="nil"/>
                    <w:bottom w:val="single" w:sz="4" w:space="0" w:color="auto"/>
                    <w:right w:val="single" w:sz="4" w:space="0" w:color="auto"/>
                  </w:tcBorders>
                  <w:shd w:val="clear" w:color="auto" w:fill="auto"/>
                  <w:noWrap/>
                  <w:vAlign w:val="center"/>
                  <w:hideMark/>
                </w:tcPr>
                <w:p w14:paraId="6B40E671" w14:textId="77777777" w:rsidR="005A70D7" w:rsidRPr="005A70D7" w:rsidRDefault="005A70D7" w:rsidP="005A70D7">
                  <w:pPr>
                    <w:widowControl/>
                    <w:autoSpaceDE/>
                    <w:autoSpaceDN/>
                    <w:adjustRightInd/>
                    <w:ind w:firstLineChars="100" w:firstLine="160"/>
                    <w:jc w:val="right"/>
                    <w:rPr>
                      <w:rFonts w:ascii="Arial" w:hAnsi="Arial" w:cs="Arial"/>
                      <w:sz w:val="16"/>
                      <w:szCs w:val="16"/>
                    </w:rPr>
                  </w:pPr>
                  <w:r w:rsidRPr="005A70D7">
                    <w:rPr>
                      <w:rFonts w:ascii="Arial" w:hAnsi="Arial" w:cs="Arial"/>
                      <w:sz w:val="16"/>
                      <w:szCs w:val="16"/>
                    </w:rPr>
                    <w:t> </w:t>
                  </w:r>
                </w:p>
              </w:tc>
            </w:tr>
            <w:tr w:rsidR="005A70D7" w:rsidRPr="005A70D7" w14:paraId="152E20B8" w14:textId="77777777" w:rsidTr="005A70D7">
              <w:trPr>
                <w:trHeight w:val="360"/>
              </w:trPr>
              <w:tc>
                <w:tcPr>
                  <w:tcW w:w="494" w:type="dxa"/>
                  <w:tcBorders>
                    <w:top w:val="nil"/>
                    <w:left w:val="single" w:sz="4" w:space="0" w:color="auto"/>
                    <w:bottom w:val="single" w:sz="4" w:space="0" w:color="auto"/>
                    <w:right w:val="single" w:sz="4" w:space="0" w:color="auto"/>
                  </w:tcBorders>
                  <w:shd w:val="clear" w:color="auto" w:fill="auto"/>
                  <w:noWrap/>
                  <w:vAlign w:val="center"/>
                  <w:hideMark/>
                </w:tcPr>
                <w:p w14:paraId="1E306F70" w14:textId="77777777" w:rsidR="005A70D7" w:rsidRPr="005A70D7" w:rsidRDefault="005A70D7" w:rsidP="005A70D7">
                  <w:pPr>
                    <w:widowControl/>
                    <w:autoSpaceDE/>
                    <w:autoSpaceDN/>
                    <w:adjustRightInd/>
                    <w:jc w:val="right"/>
                    <w:rPr>
                      <w:rFonts w:ascii="Arial" w:hAnsi="Arial" w:cs="Arial"/>
                      <w:sz w:val="16"/>
                      <w:szCs w:val="16"/>
                    </w:rPr>
                  </w:pPr>
                  <w:r w:rsidRPr="005A70D7">
                    <w:rPr>
                      <w:rFonts w:ascii="Arial" w:hAnsi="Arial" w:cs="Arial"/>
                      <w:sz w:val="16"/>
                      <w:szCs w:val="16"/>
                    </w:rPr>
                    <w:t>1.6.2</w:t>
                  </w:r>
                </w:p>
              </w:tc>
              <w:tc>
                <w:tcPr>
                  <w:tcW w:w="4900" w:type="dxa"/>
                  <w:tcBorders>
                    <w:top w:val="nil"/>
                    <w:left w:val="nil"/>
                    <w:bottom w:val="single" w:sz="4" w:space="0" w:color="auto"/>
                    <w:right w:val="single" w:sz="4" w:space="0" w:color="auto"/>
                  </w:tcBorders>
                  <w:shd w:val="clear" w:color="auto" w:fill="auto"/>
                  <w:vAlign w:val="center"/>
                  <w:hideMark/>
                </w:tcPr>
                <w:p w14:paraId="432FD77B" w14:textId="77777777" w:rsidR="005A70D7" w:rsidRPr="005A70D7" w:rsidRDefault="005A70D7" w:rsidP="005A70D7">
                  <w:pPr>
                    <w:widowControl/>
                    <w:autoSpaceDE/>
                    <w:autoSpaceDN/>
                    <w:adjustRightInd/>
                    <w:ind w:firstLineChars="100" w:firstLine="160"/>
                    <w:rPr>
                      <w:rFonts w:ascii="Arial" w:hAnsi="Arial" w:cs="Arial"/>
                      <w:sz w:val="16"/>
                      <w:szCs w:val="16"/>
                    </w:rPr>
                  </w:pPr>
                  <w:r w:rsidRPr="005A70D7">
                    <w:rPr>
                      <w:rFonts w:ascii="Arial" w:hAnsi="Arial" w:cs="Arial"/>
                      <w:sz w:val="16"/>
                      <w:szCs w:val="16"/>
                    </w:rPr>
                    <w:t>Osprzęt elektroinstalacyjny dla instalacji oświetlenia</w:t>
                  </w:r>
                </w:p>
              </w:tc>
              <w:tc>
                <w:tcPr>
                  <w:tcW w:w="2346" w:type="dxa"/>
                  <w:tcBorders>
                    <w:top w:val="nil"/>
                    <w:left w:val="nil"/>
                    <w:bottom w:val="single" w:sz="4" w:space="0" w:color="auto"/>
                    <w:right w:val="single" w:sz="4" w:space="0" w:color="auto"/>
                  </w:tcBorders>
                  <w:shd w:val="clear" w:color="auto" w:fill="auto"/>
                  <w:noWrap/>
                  <w:vAlign w:val="center"/>
                  <w:hideMark/>
                </w:tcPr>
                <w:p w14:paraId="1D6A6194" w14:textId="77777777" w:rsidR="005A70D7" w:rsidRPr="005A70D7" w:rsidRDefault="005A70D7" w:rsidP="005A70D7">
                  <w:pPr>
                    <w:widowControl/>
                    <w:autoSpaceDE/>
                    <w:autoSpaceDN/>
                    <w:adjustRightInd/>
                    <w:ind w:firstLineChars="100" w:firstLine="160"/>
                    <w:jc w:val="right"/>
                    <w:rPr>
                      <w:rFonts w:ascii="Arial" w:hAnsi="Arial" w:cs="Arial"/>
                      <w:sz w:val="16"/>
                      <w:szCs w:val="16"/>
                    </w:rPr>
                  </w:pPr>
                  <w:r w:rsidRPr="005A70D7">
                    <w:rPr>
                      <w:rFonts w:ascii="Arial" w:hAnsi="Arial" w:cs="Arial"/>
                      <w:sz w:val="16"/>
                      <w:szCs w:val="16"/>
                    </w:rPr>
                    <w:t> </w:t>
                  </w:r>
                </w:p>
              </w:tc>
            </w:tr>
            <w:tr w:rsidR="005A70D7" w:rsidRPr="005A70D7" w14:paraId="0AA1B47F" w14:textId="77777777" w:rsidTr="005A70D7">
              <w:trPr>
                <w:trHeight w:val="360"/>
              </w:trPr>
              <w:tc>
                <w:tcPr>
                  <w:tcW w:w="494" w:type="dxa"/>
                  <w:tcBorders>
                    <w:top w:val="nil"/>
                    <w:left w:val="single" w:sz="4" w:space="0" w:color="auto"/>
                    <w:bottom w:val="single" w:sz="4" w:space="0" w:color="auto"/>
                    <w:right w:val="single" w:sz="4" w:space="0" w:color="auto"/>
                  </w:tcBorders>
                  <w:shd w:val="clear" w:color="auto" w:fill="auto"/>
                  <w:noWrap/>
                  <w:vAlign w:val="center"/>
                  <w:hideMark/>
                </w:tcPr>
                <w:p w14:paraId="25A9DDEE" w14:textId="77777777" w:rsidR="005A70D7" w:rsidRPr="005A70D7" w:rsidRDefault="005A70D7" w:rsidP="005A70D7">
                  <w:pPr>
                    <w:widowControl/>
                    <w:autoSpaceDE/>
                    <w:autoSpaceDN/>
                    <w:adjustRightInd/>
                    <w:jc w:val="right"/>
                    <w:rPr>
                      <w:rFonts w:ascii="Arial" w:hAnsi="Arial" w:cs="Arial"/>
                      <w:sz w:val="16"/>
                      <w:szCs w:val="16"/>
                    </w:rPr>
                  </w:pPr>
                  <w:r w:rsidRPr="005A70D7">
                    <w:rPr>
                      <w:rFonts w:ascii="Arial" w:hAnsi="Arial" w:cs="Arial"/>
                      <w:sz w:val="16"/>
                      <w:szCs w:val="16"/>
                    </w:rPr>
                    <w:t>1.6.3</w:t>
                  </w:r>
                </w:p>
              </w:tc>
              <w:tc>
                <w:tcPr>
                  <w:tcW w:w="4900" w:type="dxa"/>
                  <w:tcBorders>
                    <w:top w:val="nil"/>
                    <w:left w:val="nil"/>
                    <w:bottom w:val="single" w:sz="4" w:space="0" w:color="auto"/>
                    <w:right w:val="single" w:sz="4" w:space="0" w:color="auto"/>
                  </w:tcBorders>
                  <w:shd w:val="clear" w:color="auto" w:fill="auto"/>
                  <w:vAlign w:val="center"/>
                  <w:hideMark/>
                </w:tcPr>
                <w:p w14:paraId="00B3B7F3" w14:textId="77777777" w:rsidR="005A70D7" w:rsidRPr="005A70D7" w:rsidRDefault="005A70D7" w:rsidP="005A70D7">
                  <w:pPr>
                    <w:widowControl/>
                    <w:autoSpaceDE/>
                    <w:autoSpaceDN/>
                    <w:adjustRightInd/>
                    <w:ind w:firstLineChars="100" w:firstLine="160"/>
                    <w:rPr>
                      <w:rFonts w:ascii="Arial" w:hAnsi="Arial" w:cs="Arial"/>
                      <w:sz w:val="16"/>
                      <w:szCs w:val="16"/>
                    </w:rPr>
                  </w:pPr>
                  <w:r w:rsidRPr="005A70D7">
                    <w:rPr>
                      <w:rFonts w:ascii="Arial" w:hAnsi="Arial" w:cs="Arial"/>
                      <w:sz w:val="16"/>
                      <w:szCs w:val="16"/>
                    </w:rPr>
                    <w:t>Osprzęt elektroinstalacyjny gniazd wtyczkowych</w:t>
                  </w:r>
                </w:p>
              </w:tc>
              <w:tc>
                <w:tcPr>
                  <w:tcW w:w="2346" w:type="dxa"/>
                  <w:tcBorders>
                    <w:top w:val="nil"/>
                    <w:left w:val="nil"/>
                    <w:bottom w:val="single" w:sz="4" w:space="0" w:color="auto"/>
                    <w:right w:val="single" w:sz="4" w:space="0" w:color="auto"/>
                  </w:tcBorders>
                  <w:shd w:val="clear" w:color="auto" w:fill="auto"/>
                  <w:noWrap/>
                  <w:vAlign w:val="center"/>
                  <w:hideMark/>
                </w:tcPr>
                <w:p w14:paraId="09A49982" w14:textId="77777777" w:rsidR="005A70D7" w:rsidRPr="005A70D7" w:rsidRDefault="005A70D7" w:rsidP="005A70D7">
                  <w:pPr>
                    <w:widowControl/>
                    <w:autoSpaceDE/>
                    <w:autoSpaceDN/>
                    <w:adjustRightInd/>
                    <w:ind w:firstLineChars="100" w:firstLine="160"/>
                    <w:jc w:val="right"/>
                    <w:rPr>
                      <w:rFonts w:ascii="Arial" w:hAnsi="Arial" w:cs="Arial"/>
                      <w:sz w:val="16"/>
                      <w:szCs w:val="16"/>
                    </w:rPr>
                  </w:pPr>
                  <w:r w:rsidRPr="005A70D7">
                    <w:rPr>
                      <w:rFonts w:ascii="Arial" w:hAnsi="Arial" w:cs="Arial"/>
                      <w:sz w:val="16"/>
                      <w:szCs w:val="16"/>
                    </w:rPr>
                    <w:t> </w:t>
                  </w:r>
                </w:p>
              </w:tc>
            </w:tr>
            <w:tr w:rsidR="005A70D7" w:rsidRPr="005A70D7" w14:paraId="0D5B3FCF" w14:textId="77777777" w:rsidTr="005A70D7">
              <w:trPr>
                <w:trHeight w:val="360"/>
              </w:trPr>
              <w:tc>
                <w:tcPr>
                  <w:tcW w:w="494" w:type="dxa"/>
                  <w:tcBorders>
                    <w:top w:val="nil"/>
                    <w:left w:val="single" w:sz="4" w:space="0" w:color="auto"/>
                    <w:bottom w:val="single" w:sz="4" w:space="0" w:color="auto"/>
                    <w:right w:val="single" w:sz="4" w:space="0" w:color="auto"/>
                  </w:tcBorders>
                  <w:shd w:val="clear" w:color="auto" w:fill="auto"/>
                  <w:noWrap/>
                  <w:vAlign w:val="center"/>
                  <w:hideMark/>
                </w:tcPr>
                <w:p w14:paraId="789627D0" w14:textId="77777777" w:rsidR="005A70D7" w:rsidRPr="005A70D7" w:rsidRDefault="005A70D7" w:rsidP="005A70D7">
                  <w:pPr>
                    <w:widowControl/>
                    <w:autoSpaceDE/>
                    <w:autoSpaceDN/>
                    <w:adjustRightInd/>
                    <w:jc w:val="right"/>
                    <w:rPr>
                      <w:rFonts w:ascii="Arial" w:hAnsi="Arial" w:cs="Arial"/>
                      <w:sz w:val="16"/>
                      <w:szCs w:val="16"/>
                    </w:rPr>
                  </w:pPr>
                  <w:r w:rsidRPr="005A70D7">
                    <w:rPr>
                      <w:rFonts w:ascii="Arial" w:hAnsi="Arial" w:cs="Arial"/>
                      <w:sz w:val="16"/>
                      <w:szCs w:val="16"/>
                    </w:rPr>
                    <w:t>1.6.4</w:t>
                  </w:r>
                </w:p>
              </w:tc>
              <w:tc>
                <w:tcPr>
                  <w:tcW w:w="4900" w:type="dxa"/>
                  <w:tcBorders>
                    <w:top w:val="nil"/>
                    <w:left w:val="nil"/>
                    <w:bottom w:val="single" w:sz="4" w:space="0" w:color="auto"/>
                    <w:right w:val="single" w:sz="4" w:space="0" w:color="auto"/>
                  </w:tcBorders>
                  <w:shd w:val="clear" w:color="auto" w:fill="auto"/>
                  <w:vAlign w:val="center"/>
                  <w:hideMark/>
                </w:tcPr>
                <w:p w14:paraId="33825D8C" w14:textId="77777777" w:rsidR="005A70D7" w:rsidRPr="005A70D7" w:rsidRDefault="005A70D7" w:rsidP="005A70D7">
                  <w:pPr>
                    <w:widowControl/>
                    <w:autoSpaceDE/>
                    <w:autoSpaceDN/>
                    <w:adjustRightInd/>
                    <w:ind w:firstLineChars="100" w:firstLine="160"/>
                    <w:rPr>
                      <w:rFonts w:ascii="Arial" w:hAnsi="Arial" w:cs="Arial"/>
                      <w:sz w:val="16"/>
                      <w:szCs w:val="16"/>
                    </w:rPr>
                  </w:pPr>
                  <w:r w:rsidRPr="005A70D7">
                    <w:rPr>
                      <w:rFonts w:ascii="Arial" w:hAnsi="Arial" w:cs="Arial"/>
                      <w:sz w:val="16"/>
                      <w:szCs w:val="16"/>
                    </w:rPr>
                    <w:t>Układanie przewodów</w:t>
                  </w:r>
                </w:p>
              </w:tc>
              <w:tc>
                <w:tcPr>
                  <w:tcW w:w="2346" w:type="dxa"/>
                  <w:tcBorders>
                    <w:top w:val="nil"/>
                    <w:left w:val="nil"/>
                    <w:bottom w:val="single" w:sz="4" w:space="0" w:color="auto"/>
                    <w:right w:val="single" w:sz="4" w:space="0" w:color="auto"/>
                  </w:tcBorders>
                  <w:shd w:val="clear" w:color="auto" w:fill="auto"/>
                  <w:noWrap/>
                  <w:vAlign w:val="center"/>
                  <w:hideMark/>
                </w:tcPr>
                <w:p w14:paraId="2B4B9336" w14:textId="77777777" w:rsidR="005A70D7" w:rsidRPr="005A70D7" w:rsidRDefault="005A70D7" w:rsidP="005A70D7">
                  <w:pPr>
                    <w:widowControl/>
                    <w:autoSpaceDE/>
                    <w:autoSpaceDN/>
                    <w:adjustRightInd/>
                    <w:ind w:firstLineChars="100" w:firstLine="160"/>
                    <w:jc w:val="right"/>
                    <w:rPr>
                      <w:rFonts w:ascii="Arial" w:hAnsi="Arial" w:cs="Arial"/>
                      <w:sz w:val="16"/>
                      <w:szCs w:val="16"/>
                    </w:rPr>
                  </w:pPr>
                  <w:r w:rsidRPr="005A70D7">
                    <w:rPr>
                      <w:rFonts w:ascii="Arial" w:hAnsi="Arial" w:cs="Arial"/>
                      <w:sz w:val="16"/>
                      <w:szCs w:val="16"/>
                    </w:rPr>
                    <w:t> </w:t>
                  </w:r>
                </w:p>
              </w:tc>
            </w:tr>
            <w:tr w:rsidR="005A70D7" w:rsidRPr="005A70D7" w14:paraId="04E9DC49" w14:textId="77777777" w:rsidTr="005A70D7">
              <w:trPr>
                <w:trHeight w:val="360"/>
              </w:trPr>
              <w:tc>
                <w:tcPr>
                  <w:tcW w:w="494" w:type="dxa"/>
                  <w:tcBorders>
                    <w:top w:val="nil"/>
                    <w:left w:val="single" w:sz="4" w:space="0" w:color="auto"/>
                    <w:bottom w:val="single" w:sz="4" w:space="0" w:color="auto"/>
                    <w:right w:val="single" w:sz="4" w:space="0" w:color="auto"/>
                  </w:tcBorders>
                  <w:shd w:val="clear" w:color="auto" w:fill="auto"/>
                  <w:noWrap/>
                  <w:vAlign w:val="center"/>
                  <w:hideMark/>
                </w:tcPr>
                <w:p w14:paraId="00AB9CBA" w14:textId="77777777" w:rsidR="005A70D7" w:rsidRPr="005A70D7" w:rsidRDefault="005A70D7" w:rsidP="005A70D7">
                  <w:pPr>
                    <w:widowControl/>
                    <w:autoSpaceDE/>
                    <w:autoSpaceDN/>
                    <w:adjustRightInd/>
                    <w:jc w:val="right"/>
                    <w:rPr>
                      <w:rFonts w:ascii="Arial" w:hAnsi="Arial" w:cs="Arial"/>
                      <w:sz w:val="16"/>
                      <w:szCs w:val="16"/>
                    </w:rPr>
                  </w:pPr>
                  <w:r w:rsidRPr="005A70D7">
                    <w:rPr>
                      <w:rFonts w:ascii="Arial" w:hAnsi="Arial" w:cs="Arial"/>
                      <w:sz w:val="16"/>
                      <w:szCs w:val="16"/>
                    </w:rPr>
                    <w:t>1.6.5</w:t>
                  </w:r>
                </w:p>
              </w:tc>
              <w:tc>
                <w:tcPr>
                  <w:tcW w:w="4900" w:type="dxa"/>
                  <w:tcBorders>
                    <w:top w:val="nil"/>
                    <w:left w:val="nil"/>
                    <w:bottom w:val="single" w:sz="4" w:space="0" w:color="auto"/>
                    <w:right w:val="single" w:sz="4" w:space="0" w:color="auto"/>
                  </w:tcBorders>
                  <w:shd w:val="clear" w:color="auto" w:fill="auto"/>
                  <w:vAlign w:val="center"/>
                  <w:hideMark/>
                </w:tcPr>
                <w:p w14:paraId="52A84BB5" w14:textId="77777777" w:rsidR="005A70D7" w:rsidRPr="005A70D7" w:rsidRDefault="005A70D7" w:rsidP="005A70D7">
                  <w:pPr>
                    <w:widowControl/>
                    <w:autoSpaceDE/>
                    <w:autoSpaceDN/>
                    <w:adjustRightInd/>
                    <w:ind w:firstLineChars="100" w:firstLine="160"/>
                    <w:rPr>
                      <w:rFonts w:ascii="Arial" w:hAnsi="Arial" w:cs="Arial"/>
                      <w:sz w:val="16"/>
                      <w:szCs w:val="16"/>
                    </w:rPr>
                  </w:pPr>
                  <w:r w:rsidRPr="005A70D7">
                    <w:rPr>
                      <w:rFonts w:ascii="Arial" w:hAnsi="Arial" w:cs="Arial"/>
                      <w:sz w:val="16"/>
                      <w:szCs w:val="16"/>
                    </w:rPr>
                    <w:t xml:space="preserve">Układanie kabli </w:t>
                  </w:r>
                </w:p>
              </w:tc>
              <w:tc>
                <w:tcPr>
                  <w:tcW w:w="2346" w:type="dxa"/>
                  <w:tcBorders>
                    <w:top w:val="nil"/>
                    <w:left w:val="nil"/>
                    <w:bottom w:val="single" w:sz="4" w:space="0" w:color="auto"/>
                    <w:right w:val="single" w:sz="4" w:space="0" w:color="auto"/>
                  </w:tcBorders>
                  <w:shd w:val="clear" w:color="auto" w:fill="auto"/>
                  <w:noWrap/>
                  <w:vAlign w:val="center"/>
                  <w:hideMark/>
                </w:tcPr>
                <w:p w14:paraId="1D6D4B2E" w14:textId="77777777" w:rsidR="005A70D7" w:rsidRPr="005A70D7" w:rsidRDefault="005A70D7" w:rsidP="005A70D7">
                  <w:pPr>
                    <w:widowControl/>
                    <w:autoSpaceDE/>
                    <w:autoSpaceDN/>
                    <w:adjustRightInd/>
                    <w:ind w:firstLineChars="100" w:firstLine="160"/>
                    <w:jc w:val="right"/>
                    <w:rPr>
                      <w:rFonts w:ascii="Arial" w:hAnsi="Arial" w:cs="Arial"/>
                      <w:sz w:val="16"/>
                      <w:szCs w:val="16"/>
                    </w:rPr>
                  </w:pPr>
                  <w:r w:rsidRPr="005A70D7">
                    <w:rPr>
                      <w:rFonts w:ascii="Arial" w:hAnsi="Arial" w:cs="Arial"/>
                      <w:sz w:val="16"/>
                      <w:szCs w:val="16"/>
                    </w:rPr>
                    <w:t> </w:t>
                  </w:r>
                </w:p>
              </w:tc>
            </w:tr>
            <w:tr w:rsidR="005A70D7" w:rsidRPr="005A70D7" w14:paraId="798A81F9" w14:textId="77777777" w:rsidTr="005A70D7">
              <w:trPr>
                <w:trHeight w:val="360"/>
              </w:trPr>
              <w:tc>
                <w:tcPr>
                  <w:tcW w:w="494" w:type="dxa"/>
                  <w:tcBorders>
                    <w:top w:val="nil"/>
                    <w:left w:val="single" w:sz="4" w:space="0" w:color="auto"/>
                    <w:bottom w:val="single" w:sz="4" w:space="0" w:color="auto"/>
                    <w:right w:val="single" w:sz="4" w:space="0" w:color="auto"/>
                  </w:tcBorders>
                  <w:shd w:val="clear" w:color="auto" w:fill="auto"/>
                  <w:noWrap/>
                  <w:vAlign w:val="center"/>
                  <w:hideMark/>
                </w:tcPr>
                <w:p w14:paraId="1AB49551" w14:textId="77777777" w:rsidR="005A70D7" w:rsidRPr="005A70D7" w:rsidRDefault="005A70D7" w:rsidP="005A70D7">
                  <w:pPr>
                    <w:widowControl/>
                    <w:autoSpaceDE/>
                    <w:autoSpaceDN/>
                    <w:adjustRightInd/>
                    <w:jc w:val="right"/>
                    <w:rPr>
                      <w:rFonts w:ascii="Arial" w:hAnsi="Arial" w:cs="Arial"/>
                      <w:sz w:val="16"/>
                      <w:szCs w:val="16"/>
                    </w:rPr>
                  </w:pPr>
                  <w:r w:rsidRPr="005A70D7">
                    <w:rPr>
                      <w:rFonts w:ascii="Arial" w:hAnsi="Arial" w:cs="Arial"/>
                      <w:sz w:val="16"/>
                      <w:szCs w:val="16"/>
                    </w:rPr>
                    <w:t>1.6.6</w:t>
                  </w:r>
                </w:p>
              </w:tc>
              <w:tc>
                <w:tcPr>
                  <w:tcW w:w="4900" w:type="dxa"/>
                  <w:tcBorders>
                    <w:top w:val="nil"/>
                    <w:left w:val="nil"/>
                    <w:bottom w:val="single" w:sz="4" w:space="0" w:color="auto"/>
                    <w:right w:val="single" w:sz="4" w:space="0" w:color="auto"/>
                  </w:tcBorders>
                  <w:shd w:val="clear" w:color="auto" w:fill="auto"/>
                  <w:vAlign w:val="center"/>
                  <w:hideMark/>
                </w:tcPr>
                <w:p w14:paraId="1CD11221" w14:textId="77777777" w:rsidR="005A70D7" w:rsidRPr="005A70D7" w:rsidRDefault="005A70D7" w:rsidP="005A70D7">
                  <w:pPr>
                    <w:widowControl/>
                    <w:autoSpaceDE/>
                    <w:autoSpaceDN/>
                    <w:adjustRightInd/>
                    <w:ind w:firstLineChars="100" w:firstLine="160"/>
                    <w:rPr>
                      <w:rFonts w:ascii="Arial" w:hAnsi="Arial" w:cs="Arial"/>
                      <w:sz w:val="16"/>
                      <w:szCs w:val="16"/>
                    </w:rPr>
                  </w:pPr>
                  <w:r w:rsidRPr="005A70D7">
                    <w:rPr>
                      <w:rFonts w:ascii="Arial" w:hAnsi="Arial" w:cs="Arial"/>
                      <w:sz w:val="16"/>
                      <w:szCs w:val="16"/>
                    </w:rPr>
                    <w:t>Trasy kablowe</w:t>
                  </w:r>
                </w:p>
              </w:tc>
              <w:tc>
                <w:tcPr>
                  <w:tcW w:w="2346" w:type="dxa"/>
                  <w:tcBorders>
                    <w:top w:val="nil"/>
                    <w:left w:val="nil"/>
                    <w:bottom w:val="single" w:sz="4" w:space="0" w:color="auto"/>
                    <w:right w:val="single" w:sz="4" w:space="0" w:color="auto"/>
                  </w:tcBorders>
                  <w:shd w:val="clear" w:color="auto" w:fill="auto"/>
                  <w:noWrap/>
                  <w:vAlign w:val="center"/>
                  <w:hideMark/>
                </w:tcPr>
                <w:p w14:paraId="1BB13D54" w14:textId="77777777" w:rsidR="005A70D7" w:rsidRPr="005A70D7" w:rsidRDefault="005A70D7" w:rsidP="005A70D7">
                  <w:pPr>
                    <w:widowControl/>
                    <w:autoSpaceDE/>
                    <w:autoSpaceDN/>
                    <w:adjustRightInd/>
                    <w:ind w:firstLineChars="100" w:firstLine="160"/>
                    <w:jc w:val="right"/>
                    <w:rPr>
                      <w:rFonts w:ascii="Arial" w:hAnsi="Arial" w:cs="Arial"/>
                      <w:sz w:val="16"/>
                      <w:szCs w:val="16"/>
                    </w:rPr>
                  </w:pPr>
                  <w:r w:rsidRPr="005A70D7">
                    <w:rPr>
                      <w:rFonts w:ascii="Arial" w:hAnsi="Arial" w:cs="Arial"/>
                      <w:sz w:val="16"/>
                      <w:szCs w:val="16"/>
                    </w:rPr>
                    <w:t> </w:t>
                  </w:r>
                </w:p>
              </w:tc>
            </w:tr>
            <w:tr w:rsidR="005A70D7" w:rsidRPr="005A70D7" w14:paraId="479577A5" w14:textId="77777777" w:rsidTr="005A70D7">
              <w:trPr>
                <w:trHeight w:val="360"/>
              </w:trPr>
              <w:tc>
                <w:tcPr>
                  <w:tcW w:w="494" w:type="dxa"/>
                  <w:tcBorders>
                    <w:top w:val="nil"/>
                    <w:left w:val="single" w:sz="4" w:space="0" w:color="auto"/>
                    <w:bottom w:val="single" w:sz="4" w:space="0" w:color="auto"/>
                    <w:right w:val="single" w:sz="4" w:space="0" w:color="auto"/>
                  </w:tcBorders>
                  <w:shd w:val="clear" w:color="auto" w:fill="auto"/>
                  <w:noWrap/>
                  <w:vAlign w:val="center"/>
                  <w:hideMark/>
                </w:tcPr>
                <w:p w14:paraId="51A93214" w14:textId="77777777" w:rsidR="005A70D7" w:rsidRPr="005A70D7" w:rsidRDefault="005A70D7" w:rsidP="005A70D7">
                  <w:pPr>
                    <w:widowControl/>
                    <w:autoSpaceDE/>
                    <w:autoSpaceDN/>
                    <w:adjustRightInd/>
                    <w:jc w:val="right"/>
                    <w:rPr>
                      <w:rFonts w:ascii="Arial" w:hAnsi="Arial" w:cs="Arial"/>
                      <w:sz w:val="16"/>
                      <w:szCs w:val="16"/>
                    </w:rPr>
                  </w:pPr>
                  <w:r w:rsidRPr="005A70D7">
                    <w:rPr>
                      <w:rFonts w:ascii="Arial" w:hAnsi="Arial" w:cs="Arial"/>
                      <w:sz w:val="16"/>
                      <w:szCs w:val="16"/>
                    </w:rPr>
                    <w:t>1.6.7</w:t>
                  </w:r>
                </w:p>
              </w:tc>
              <w:tc>
                <w:tcPr>
                  <w:tcW w:w="4900" w:type="dxa"/>
                  <w:tcBorders>
                    <w:top w:val="nil"/>
                    <w:left w:val="nil"/>
                    <w:bottom w:val="single" w:sz="4" w:space="0" w:color="auto"/>
                    <w:right w:val="single" w:sz="4" w:space="0" w:color="auto"/>
                  </w:tcBorders>
                  <w:shd w:val="clear" w:color="auto" w:fill="auto"/>
                  <w:vAlign w:val="center"/>
                  <w:hideMark/>
                </w:tcPr>
                <w:p w14:paraId="62F31696" w14:textId="77777777" w:rsidR="005A70D7" w:rsidRPr="005A70D7" w:rsidRDefault="005A70D7" w:rsidP="005A70D7">
                  <w:pPr>
                    <w:widowControl/>
                    <w:autoSpaceDE/>
                    <w:autoSpaceDN/>
                    <w:adjustRightInd/>
                    <w:ind w:firstLineChars="100" w:firstLine="160"/>
                    <w:rPr>
                      <w:rFonts w:ascii="Arial" w:hAnsi="Arial" w:cs="Arial"/>
                      <w:sz w:val="16"/>
                      <w:szCs w:val="16"/>
                    </w:rPr>
                  </w:pPr>
                  <w:r w:rsidRPr="005A70D7">
                    <w:rPr>
                      <w:rFonts w:ascii="Arial" w:hAnsi="Arial" w:cs="Arial"/>
                      <w:sz w:val="16"/>
                      <w:szCs w:val="16"/>
                    </w:rPr>
                    <w:t>Materiały i osprzęt dodatkowy</w:t>
                  </w:r>
                </w:p>
              </w:tc>
              <w:tc>
                <w:tcPr>
                  <w:tcW w:w="2346" w:type="dxa"/>
                  <w:tcBorders>
                    <w:top w:val="nil"/>
                    <w:left w:val="nil"/>
                    <w:bottom w:val="single" w:sz="4" w:space="0" w:color="auto"/>
                    <w:right w:val="single" w:sz="4" w:space="0" w:color="auto"/>
                  </w:tcBorders>
                  <w:shd w:val="clear" w:color="auto" w:fill="auto"/>
                  <w:noWrap/>
                  <w:vAlign w:val="center"/>
                  <w:hideMark/>
                </w:tcPr>
                <w:p w14:paraId="22B652DC" w14:textId="77777777" w:rsidR="005A70D7" w:rsidRPr="005A70D7" w:rsidRDefault="005A70D7" w:rsidP="005A70D7">
                  <w:pPr>
                    <w:widowControl/>
                    <w:autoSpaceDE/>
                    <w:autoSpaceDN/>
                    <w:adjustRightInd/>
                    <w:ind w:firstLineChars="100" w:firstLine="160"/>
                    <w:jc w:val="right"/>
                    <w:rPr>
                      <w:rFonts w:ascii="Arial" w:hAnsi="Arial" w:cs="Arial"/>
                      <w:sz w:val="16"/>
                      <w:szCs w:val="16"/>
                    </w:rPr>
                  </w:pPr>
                  <w:r w:rsidRPr="005A70D7">
                    <w:rPr>
                      <w:rFonts w:ascii="Arial" w:hAnsi="Arial" w:cs="Arial"/>
                      <w:sz w:val="16"/>
                      <w:szCs w:val="16"/>
                    </w:rPr>
                    <w:t> </w:t>
                  </w:r>
                </w:p>
              </w:tc>
            </w:tr>
            <w:tr w:rsidR="005A70D7" w:rsidRPr="005A70D7" w14:paraId="6A2E6E0A" w14:textId="77777777" w:rsidTr="005A70D7">
              <w:trPr>
                <w:trHeight w:val="360"/>
              </w:trPr>
              <w:tc>
                <w:tcPr>
                  <w:tcW w:w="494" w:type="dxa"/>
                  <w:tcBorders>
                    <w:top w:val="nil"/>
                    <w:left w:val="single" w:sz="4" w:space="0" w:color="auto"/>
                    <w:bottom w:val="single" w:sz="4" w:space="0" w:color="auto"/>
                    <w:right w:val="single" w:sz="4" w:space="0" w:color="auto"/>
                  </w:tcBorders>
                  <w:shd w:val="clear" w:color="auto" w:fill="auto"/>
                  <w:noWrap/>
                  <w:vAlign w:val="center"/>
                  <w:hideMark/>
                </w:tcPr>
                <w:p w14:paraId="4C1BD7D9" w14:textId="77777777" w:rsidR="005A70D7" w:rsidRPr="005A70D7" w:rsidRDefault="005A70D7" w:rsidP="005A70D7">
                  <w:pPr>
                    <w:widowControl/>
                    <w:autoSpaceDE/>
                    <w:autoSpaceDN/>
                    <w:adjustRightInd/>
                    <w:jc w:val="right"/>
                    <w:rPr>
                      <w:rFonts w:ascii="Arial" w:hAnsi="Arial" w:cs="Arial"/>
                      <w:sz w:val="16"/>
                      <w:szCs w:val="16"/>
                    </w:rPr>
                  </w:pPr>
                  <w:r w:rsidRPr="005A70D7">
                    <w:rPr>
                      <w:rFonts w:ascii="Arial" w:hAnsi="Arial" w:cs="Arial"/>
                      <w:sz w:val="16"/>
                      <w:szCs w:val="16"/>
                    </w:rPr>
                    <w:t>1.6.8</w:t>
                  </w:r>
                </w:p>
              </w:tc>
              <w:tc>
                <w:tcPr>
                  <w:tcW w:w="4900" w:type="dxa"/>
                  <w:tcBorders>
                    <w:top w:val="nil"/>
                    <w:left w:val="nil"/>
                    <w:bottom w:val="single" w:sz="4" w:space="0" w:color="auto"/>
                    <w:right w:val="single" w:sz="4" w:space="0" w:color="auto"/>
                  </w:tcBorders>
                  <w:shd w:val="clear" w:color="auto" w:fill="auto"/>
                  <w:vAlign w:val="center"/>
                  <w:hideMark/>
                </w:tcPr>
                <w:p w14:paraId="633470AE" w14:textId="77777777" w:rsidR="005A70D7" w:rsidRPr="005A70D7" w:rsidRDefault="005A70D7" w:rsidP="005A70D7">
                  <w:pPr>
                    <w:widowControl/>
                    <w:autoSpaceDE/>
                    <w:autoSpaceDN/>
                    <w:adjustRightInd/>
                    <w:ind w:firstLineChars="100" w:firstLine="160"/>
                    <w:rPr>
                      <w:rFonts w:ascii="Arial" w:hAnsi="Arial" w:cs="Arial"/>
                      <w:sz w:val="16"/>
                      <w:szCs w:val="16"/>
                    </w:rPr>
                  </w:pPr>
                  <w:r w:rsidRPr="005A70D7">
                    <w:rPr>
                      <w:rFonts w:ascii="Arial" w:hAnsi="Arial" w:cs="Arial"/>
                      <w:sz w:val="16"/>
                      <w:szCs w:val="16"/>
                    </w:rPr>
                    <w:t>Rozdzielnice elektryczne: RG, TK, TK1, TK2, TKP, TEP, TW</w:t>
                  </w:r>
                </w:p>
              </w:tc>
              <w:tc>
                <w:tcPr>
                  <w:tcW w:w="2346" w:type="dxa"/>
                  <w:tcBorders>
                    <w:top w:val="nil"/>
                    <w:left w:val="nil"/>
                    <w:bottom w:val="single" w:sz="4" w:space="0" w:color="auto"/>
                    <w:right w:val="single" w:sz="4" w:space="0" w:color="auto"/>
                  </w:tcBorders>
                  <w:shd w:val="clear" w:color="auto" w:fill="auto"/>
                  <w:noWrap/>
                  <w:vAlign w:val="center"/>
                  <w:hideMark/>
                </w:tcPr>
                <w:p w14:paraId="6DD39CAC" w14:textId="77777777" w:rsidR="005A70D7" w:rsidRPr="005A70D7" w:rsidRDefault="005A70D7" w:rsidP="005A70D7">
                  <w:pPr>
                    <w:widowControl/>
                    <w:autoSpaceDE/>
                    <w:autoSpaceDN/>
                    <w:adjustRightInd/>
                    <w:ind w:firstLineChars="100" w:firstLine="160"/>
                    <w:jc w:val="right"/>
                    <w:rPr>
                      <w:rFonts w:ascii="Arial" w:hAnsi="Arial" w:cs="Arial"/>
                      <w:sz w:val="16"/>
                      <w:szCs w:val="16"/>
                    </w:rPr>
                  </w:pPr>
                  <w:r w:rsidRPr="005A70D7">
                    <w:rPr>
                      <w:rFonts w:ascii="Arial" w:hAnsi="Arial" w:cs="Arial"/>
                      <w:sz w:val="16"/>
                      <w:szCs w:val="16"/>
                    </w:rPr>
                    <w:t> </w:t>
                  </w:r>
                </w:p>
              </w:tc>
            </w:tr>
            <w:tr w:rsidR="005A70D7" w:rsidRPr="005A70D7" w14:paraId="16BCE7B7" w14:textId="77777777" w:rsidTr="005A70D7">
              <w:trPr>
                <w:trHeight w:val="499"/>
              </w:trPr>
              <w:tc>
                <w:tcPr>
                  <w:tcW w:w="494" w:type="dxa"/>
                  <w:tcBorders>
                    <w:top w:val="nil"/>
                    <w:left w:val="single" w:sz="4" w:space="0" w:color="auto"/>
                    <w:bottom w:val="single" w:sz="4" w:space="0" w:color="auto"/>
                    <w:right w:val="single" w:sz="4" w:space="0" w:color="auto"/>
                  </w:tcBorders>
                  <w:shd w:val="clear" w:color="auto" w:fill="auto"/>
                  <w:noWrap/>
                  <w:vAlign w:val="center"/>
                  <w:hideMark/>
                </w:tcPr>
                <w:p w14:paraId="124063B5" w14:textId="77777777" w:rsidR="005A70D7" w:rsidRPr="005A70D7" w:rsidRDefault="005A70D7" w:rsidP="005A70D7">
                  <w:pPr>
                    <w:widowControl/>
                    <w:autoSpaceDE/>
                    <w:autoSpaceDN/>
                    <w:adjustRightInd/>
                    <w:jc w:val="right"/>
                    <w:rPr>
                      <w:rFonts w:ascii="Arial" w:hAnsi="Arial" w:cs="Arial"/>
                      <w:sz w:val="16"/>
                      <w:szCs w:val="16"/>
                    </w:rPr>
                  </w:pPr>
                  <w:r w:rsidRPr="005A70D7">
                    <w:rPr>
                      <w:rFonts w:ascii="Arial" w:hAnsi="Arial" w:cs="Arial"/>
                      <w:sz w:val="16"/>
                      <w:szCs w:val="16"/>
                    </w:rPr>
                    <w:t>1.6.9</w:t>
                  </w:r>
                </w:p>
              </w:tc>
              <w:tc>
                <w:tcPr>
                  <w:tcW w:w="4900" w:type="dxa"/>
                  <w:tcBorders>
                    <w:top w:val="nil"/>
                    <w:left w:val="nil"/>
                    <w:bottom w:val="single" w:sz="4" w:space="0" w:color="auto"/>
                    <w:right w:val="single" w:sz="4" w:space="0" w:color="auto"/>
                  </w:tcBorders>
                  <w:shd w:val="clear" w:color="auto" w:fill="auto"/>
                  <w:vAlign w:val="center"/>
                  <w:hideMark/>
                </w:tcPr>
                <w:p w14:paraId="4B3DC3B6" w14:textId="77777777" w:rsidR="005A70D7" w:rsidRPr="005A70D7" w:rsidRDefault="005A70D7" w:rsidP="005A70D7">
                  <w:pPr>
                    <w:widowControl/>
                    <w:autoSpaceDE/>
                    <w:autoSpaceDN/>
                    <w:adjustRightInd/>
                    <w:ind w:firstLineChars="100" w:firstLine="160"/>
                    <w:rPr>
                      <w:rFonts w:ascii="Arial" w:hAnsi="Arial" w:cs="Arial"/>
                      <w:sz w:val="16"/>
                      <w:szCs w:val="16"/>
                    </w:rPr>
                  </w:pPr>
                  <w:r w:rsidRPr="005A70D7">
                    <w:rPr>
                      <w:rFonts w:ascii="Arial" w:hAnsi="Arial" w:cs="Arial"/>
                      <w:sz w:val="16"/>
                      <w:szCs w:val="16"/>
                    </w:rPr>
                    <w:t>Instalacja  odgromowa, uziemienia i połączenia wyrównawcze</w:t>
                  </w:r>
                </w:p>
              </w:tc>
              <w:tc>
                <w:tcPr>
                  <w:tcW w:w="2346" w:type="dxa"/>
                  <w:tcBorders>
                    <w:top w:val="nil"/>
                    <w:left w:val="nil"/>
                    <w:bottom w:val="single" w:sz="4" w:space="0" w:color="auto"/>
                    <w:right w:val="single" w:sz="4" w:space="0" w:color="auto"/>
                  </w:tcBorders>
                  <w:shd w:val="clear" w:color="auto" w:fill="auto"/>
                  <w:noWrap/>
                  <w:vAlign w:val="center"/>
                  <w:hideMark/>
                </w:tcPr>
                <w:p w14:paraId="1B89F65C" w14:textId="77777777" w:rsidR="005A70D7" w:rsidRPr="005A70D7" w:rsidRDefault="005A70D7" w:rsidP="005A70D7">
                  <w:pPr>
                    <w:widowControl/>
                    <w:autoSpaceDE/>
                    <w:autoSpaceDN/>
                    <w:adjustRightInd/>
                    <w:ind w:firstLineChars="100" w:firstLine="160"/>
                    <w:jc w:val="right"/>
                    <w:rPr>
                      <w:rFonts w:ascii="Arial" w:hAnsi="Arial" w:cs="Arial"/>
                      <w:sz w:val="16"/>
                      <w:szCs w:val="16"/>
                    </w:rPr>
                  </w:pPr>
                  <w:r w:rsidRPr="005A70D7">
                    <w:rPr>
                      <w:rFonts w:ascii="Arial" w:hAnsi="Arial" w:cs="Arial"/>
                      <w:sz w:val="16"/>
                      <w:szCs w:val="16"/>
                    </w:rPr>
                    <w:t> </w:t>
                  </w:r>
                </w:p>
              </w:tc>
            </w:tr>
            <w:tr w:rsidR="005A70D7" w:rsidRPr="005A70D7" w14:paraId="79C56A91" w14:textId="77777777" w:rsidTr="005A70D7">
              <w:trPr>
                <w:trHeight w:val="499"/>
              </w:trPr>
              <w:tc>
                <w:tcPr>
                  <w:tcW w:w="494" w:type="dxa"/>
                  <w:tcBorders>
                    <w:top w:val="nil"/>
                    <w:left w:val="single" w:sz="4" w:space="0" w:color="auto"/>
                    <w:bottom w:val="single" w:sz="4" w:space="0" w:color="auto"/>
                    <w:right w:val="single" w:sz="4" w:space="0" w:color="auto"/>
                  </w:tcBorders>
                  <w:shd w:val="clear" w:color="auto" w:fill="auto"/>
                  <w:noWrap/>
                  <w:vAlign w:val="center"/>
                  <w:hideMark/>
                </w:tcPr>
                <w:p w14:paraId="6812051C" w14:textId="77777777" w:rsidR="005A70D7" w:rsidRPr="005A70D7" w:rsidRDefault="005A70D7" w:rsidP="005A70D7">
                  <w:pPr>
                    <w:widowControl/>
                    <w:autoSpaceDE/>
                    <w:autoSpaceDN/>
                    <w:adjustRightInd/>
                    <w:jc w:val="right"/>
                    <w:rPr>
                      <w:rFonts w:ascii="Arial" w:hAnsi="Arial" w:cs="Arial"/>
                      <w:sz w:val="16"/>
                      <w:szCs w:val="16"/>
                    </w:rPr>
                  </w:pPr>
                  <w:r w:rsidRPr="005A70D7">
                    <w:rPr>
                      <w:rFonts w:ascii="Arial" w:hAnsi="Arial" w:cs="Arial"/>
                      <w:sz w:val="16"/>
                      <w:szCs w:val="16"/>
                    </w:rPr>
                    <w:t>1.6.10</w:t>
                  </w:r>
                </w:p>
              </w:tc>
              <w:tc>
                <w:tcPr>
                  <w:tcW w:w="4900" w:type="dxa"/>
                  <w:tcBorders>
                    <w:top w:val="nil"/>
                    <w:left w:val="nil"/>
                    <w:bottom w:val="single" w:sz="4" w:space="0" w:color="auto"/>
                    <w:right w:val="single" w:sz="4" w:space="0" w:color="auto"/>
                  </w:tcBorders>
                  <w:shd w:val="clear" w:color="auto" w:fill="auto"/>
                  <w:vAlign w:val="center"/>
                  <w:hideMark/>
                </w:tcPr>
                <w:p w14:paraId="165AF4C4" w14:textId="77777777" w:rsidR="005A70D7" w:rsidRPr="005A70D7" w:rsidRDefault="005A70D7" w:rsidP="005A70D7">
                  <w:pPr>
                    <w:widowControl/>
                    <w:autoSpaceDE/>
                    <w:autoSpaceDN/>
                    <w:adjustRightInd/>
                    <w:ind w:firstLineChars="100" w:firstLine="160"/>
                    <w:rPr>
                      <w:rFonts w:ascii="Arial" w:hAnsi="Arial" w:cs="Arial"/>
                      <w:sz w:val="16"/>
                      <w:szCs w:val="16"/>
                    </w:rPr>
                  </w:pPr>
                  <w:r w:rsidRPr="005A70D7">
                    <w:rPr>
                      <w:rFonts w:ascii="Arial" w:hAnsi="Arial" w:cs="Arial"/>
                      <w:sz w:val="16"/>
                      <w:szCs w:val="16"/>
                    </w:rPr>
                    <w:t>Zasilanie sterowania rolet na poddaszu</w:t>
                  </w:r>
                </w:p>
              </w:tc>
              <w:tc>
                <w:tcPr>
                  <w:tcW w:w="2346" w:type="dxa"/>
                  <w:tcBorders>
                    <w:top w:val="nil"/>
                    <w:left w:val="nil"/>
                    <w:bottom w:val="single" w:sz="4" w:space="0" w:color="auto"/>
                    <w:right w:val="single" w:sz="4" w:space="0" w:color="auto"/>
                  </w:tcBorders>
                  <w:shd w:val="clear" w:color="auto" w:fill="auto"/>
                  <w:noWrap/>
                  <w:vAlign w:val="center"/>
                  <w:hideMark/>
                </w:tcPr>
                <w:p w14:paraId="3A6CC4C4" w14:textId="77777777" w:rsidR="005A70D7" w:rsidRPr="005A70D7" w:rsidRDefault="005A70D7" w:rsidP="005A70D7">
                  <w:pPr>
                    <w:widowControl/>
                    <w:autoSpaceDE/>
                    <w:autoSpaceDN/>
                    <w:adjustRightInd/>
                    <w:ind w:firstLineChars="100" w:firstLine="160"/>
                    <w:jc w:val="right"/>
                    <w:rPr>
                      <w:rFonts w:ascii="Arial" w:hAnsi="Arial" w:cs="Arial"/>
                      <w:sz w:val="16"/>
                      <w:szCs w:val="16"/>
                    </w:rPr>
                  </w:pPr>
                  <w:r w:rsidRPr="005A70D7">
                    <w:rPr>
                      <w:rFonts w:ascii="Arial" w:hAnsi="Arial" w:cs="Arial"/>
                      <w:sz w:val="16"/>
                      <w:szCs w:val="16"/>
                    </w:rPr>
                    <w:t> </w:t>
                  </w:r>
                </w:p>
              </w:tc>
            </w:tr>
            <w:tr w:rsidR="005A70D7" w:rsidRPr="005A70D7" w14:paraId="3BCC6865" w14:textId="77777777" w:rsidTr="005A70D7">
              <w:trPr>
                <w:trHeight w:val="499"/>
              </w:trPr>
              <w:tc>
                <w:tcPr>
                  <w:tcW w:w="494" w:type="dxa"/>
                  <w:tcBorders>
                    <w:top w:val="nil"/>
                    <w:left w:val="single" w:sz="4" w:space="0" w:color="auto"/>
                    <w:bottom w:val="single" w:sz="4" w:space="0" w:color="auto"/>
                    <w:right w:val="single" w:sz="4" w:space="0" w:color="auto"/>
                  </w:tcBorders>
                  <w:shd w:val="clear" w:color="auto" w:fill="auto"/>
                  <w:noWrap/>
                  <w:vAlign w:val="center"/>
                  <w:hideMark/>
                </w:tcPr>
                <w:p w14:paraId="259634F0" w14:textId="77777777" w:rsidR="005A70D7" w:rsidRPr="005A70D7" w:rsidRDefault="005A70D7" w:rsidP="005A70D7">
                  <w:pPr>
                    <w:widowControl/>
                    <w:autoSpaceDE/>
                    <w:autoSpaceDN/>
                    <w:adjustRightInd/>
                    <w:jc w:val="center"/>
                    <w:rPr>
                      <w:rFonts w:ascii="Arial" w:hAnsi="Arial" w:cs="Arial"/>
                      <w:u w:val="single"/>
                    </w:rPr>
                  </w:pPr>
                  <w:r w:rsidRPr="005A70D7">
                    <w:rPr>
                      <w:rFonts w:ascii="Arial" w:hAnsi="Arial" w:cs="Arial"/>
                      <w:u w:val="single"/>
                    </w:rPr>
                    <w:t>1.7</w:t>
                  </w:r>
                </w:p>
              </w:tc>
              <w:tc>
                <w:tcPr>
                  <w:tcW w:w="4900" w:type="dxa"/>
                  <w:tcBorders>
                    <w:top w:val="nil"/>
                    <w:left w:val="nil"/>
                    <w:bottom w:val="single" w:sz="4" w:space="0" w:color="auto"/>
                    <w:right w:val="single" w:sz="4" w:space="0" w:color="auto"/>
                  </w:tcBorders>
                  <w:shd w:val="clear" w:color="auto" w:fill="auto"/>
                  <w:vAlign w:val="center"/>
                  <w:hideMark/>
                </w:tcPr>
                <w:p w14:paraId="0E79A332" w14:textId="77777777" w:rsidR="005A70D7" w:rsidRPr="005A70D7" w:rsidRDefault="005A70D7" w:rsidP="005A70D7">
                  <w:pPr>
                    <w:widowControl/>
                    <w:autoSpaceDE/>
                    <w:autoSpaceDN/>
                    <w:adjustRightInd/>
                    <w:ind w:firstLineChars="100" w:firstLine="200"/>
                    <w:rPr>
                      <w:rFonts w:ascii="Arial" w:hAnsi="Arial" w:cs="Arial"/>
                      <w:u w:val="single"/>
                    </w:rPr>
                  </w:pPr>
                  <w:r w:rsidRPr="005A70D7">
                    <w:rPr>
                      <w:rFonts w:ascii="Arial" w:hAnsi="Arial" w:cs="Arial"/>
                      <w:u w:val="single"/>
                    </w:rPr>
                    <w:t>Roboty teletechniczne wewnętrzne</w:t>
                  </w:r>
                </w:p>
              </w:tc>
              <w:tc>
                <w:tcPr>
                  <w:tcW w:w="2346" w:type="dxa"/>
                  <w:tcBorders>
                    <w:top w:val="nil"/>
                    <w:left w:val="nil"/>
                    <w:bottom w:val="single" w:sz="4" w:space="0" w:color="auto"/>
                    <w:right w:val="single" w:sz="4" w:space="0" w:color="auto"/>
                  </w:tcBorders>
                  <w:shd w:val="clear" w:color="auto" w:fill="auto"/>
                  <w:noWrap/>
                  <w:vAlign w:val="center"/>
                  <w:hideMark/>
                </w:tcPr>
                <w:p w14:paraId="6B767DFE" w14:textId="77777777" w:rsidR="005A70D7" w:rsidRPr="005A70D7" w:rsidRDefault="005A70D7" w:rsidP="005A70D7">
                  <w:pPr>
                    <w:widowControl/>
                    <w:autoSpaceDE/>
                    <w:autoSpaceDN/>
                    <w:adjustRightInd/>
                    <w:ind w:firstLineChars="100" w:firstLine="241"/>
                    <w:rPr>
                      <w:rFonts w:ascii="Arial" w:hAnsi="Arial" w:cs="Arial"/>
                      <w:b/>
                      <w:bCs/>
                      <w:sz w:val="24"/>
                      <w:szCs w:val="24"/>
                    </w:rPr>
                  </w:pPr>
                  <w:r w:rsidRPr="005A70D7">
                    <w:rPr>
                      <w:rFonts w:ascii="Arial" w:hAnsi="Arial" w:cs="Arial"/>
                      <w:b/>
                      <w:bCs/>
                      <w:sz w:val="24"/>
                      <w:szCs w:val="24"/>
                    </w:rPr>
                    <w:t xml:space="preserve"> Σ</w:t>
                  </w:r>
                </w:p>
              </w:tc>
            </w:tr>
            <w:tr w:rsidR="005A70D7" w:rsidRPr="005A70D7" w14:paraId="2F70115F" w14:textId="77777777" w:rsidTr="005A70D7">
              <w:trPr>
                <w:trHeight w:val="360"/>
              </w:trPr>
              <w:tc>
                <w:tcPr>
                  <w:tcW w:w="494" w:type="dxa"/>
                  <w:tcBorders>
                    <w:top w:val="nil"/>
                    <w:left w:val="single" w:sz="4" w:space="0" w:color="auto"/>
                    <w:bottom w:val="single" w:sz="4" w:space="0" w:color="auto"/>
                    <w:right w:val="single" w:sz="4" w:space="0" w:color="auto"/>
                  </w:tcBorders>
                  <w:shd w:val="clear" w:color="auto" w:fill="auto"/>
                  <w:noWrap/>
                  <w:vAlign w:val="center"/>
                  <w:hideMark/>
                </w:tcPr>
                <w:p w14:paraId="2BCDAC8E" w14:textId="77777777" w:rsidR="005A70D7" w:rsidRPr="005A70D7" w:rsidRDefault="005A70D7" w:rsidP="005A70D7">
                  <w:pPr>
                    <w:widowControl/>
                    <w:autoSpaceDE/>
                    <w:autoSpaceDN/>
                    <w:adjustRightInd/>
                    <w:jc w:val="right"/>
                    <w:rPr>
                      <w:rFonts w:ascii="Arial" w:hAnsi="Arial" w:cs="Arial"/>
                      <w:sz w:val="16"/>
                      <w:szCs w:val="16"/>
                    </w:rPr>
                  </w:pPr>
                  <w:r w:rsidRPr="005A70D7">
                    <w:rPr>
                      <w:rFonts w:ascii="Arial" w:hAnsi="Arial" w:cs="Arial"/>
                      <w:sz w:val="16"/>
                      <w:szCs w:val="16"/>
                    </w:rPr>
                    <w:t>1.7.1</w:t>
                  </w:r>
                </w:p>
              </w:tc>
              <w:tc>
                <w:tcPr>
                  <w:tcW w:w="4900" w:type="dxa"/>
                  <w:tcBorders>
                    <w:top w:val="nil"/>
                    <w:left w:val="nil"/>
                    <w:bottom w:val="single" w:sz="4" w:space="0" w:color="auto"/>
                    <w:right w:val="single" w:sz="4" w:space="0" w:color="auto"/>
                  </w:tcBorders>
                  <w:shd w:val="clear" w:color="auto" w:fill="auto"/>
                  <w:vAlign w:val="center"/>
                  <w:hideMark/>
                </w:tcPr>
                <w:p w14:paraId="0C619077" w14:textId="77777777" w:rsidR="005A70D7" w:rsidRPr="005A70D7" w:rsidRDefault="005A70D7" w:rsidP="005A70D7">
                  <w:pPr>
                    <w:widowControl/>
                    <w:autoSpaceDE/>
                    <w:autoSpaceDN/>
                    <w:adjustRightInd/>
                    <w:ind w:firstLineChars="100" w:firstLine="160"/>
                    <w:rPr>
                      <w:rFonts w:ascii="Arial" w:hAnsi="Arial" w:cs="Arial"/>
                      <w:sz w:val="16"/>
                      <w:szCs w:val="16"/>
                    </w:rPr>
                  </w:pPr>
                  <w:r w:rsidRPr="005A70D7">
                    <w:rPr>
                      <w:rFonts w:ascii="Arial" w:hAnsi="Arial" w:cs="Arial"/>
                      <w:sz w:val="16"/>
                      <w:szCs w:val="16"/>
                    </w:rPr>
                    <w:t>Szafy RACK</w:t>
                  </w:r>
                </w:p>
              </w:tc>
              <w:tc>
                <w:tcPr>
                  <w:tcW w:w="2346" w:type="dxa"/>
                  <w:tcBorders>
                    <w:top w:val="nil"/>
                    <w:left w:val="nil"/>
                    <w:bottom w:val="single" w:sz="4" w:space="0" w:color="auto"/>
                    <w:right w:val="single" w:sz="4" w:space="0" w:color="auto"/>
                  </w:tcBorders>
                  <w:shd w:val="clear" w:color="auto" w:fill="auto"/>
                  <w:noWrap/>
                  <w:vAlign w:val="center"/>
                  <w:hideMark/>
                </w:tcPr>
                <w:p w14:paraId="15EFE6A5" w14:textId="77777777" w:rsidR="005A70D7" w:rsidRPr="005A70D7" w:rsidRDefault="005A70D7" w:rsidP="005A70D7">
                  <w:pPr>
                    <w:widowControl/>
                    <w:autoSpaceDE/>
                    <w:autoSpaceDN/>
                    <w:adjustRightInd/>
                    <w:ind w:firstLineChars="100" w:firstLine="160"/>
                    <w:jc w:val="right"/>
                    <w:rPr>
                      <w:rFonts w:ascii="Arial" w:hAnsi="Arial" w:cs="Arial"/>
                      <w:sz w:val="16"/>
                      <w:szCs w:val="16"/>
                    </w:rPr>
                  </w:pPr>
                  <w:r w:rsidRPr="005A70D7">
                    <w:rPr>
                      <w:rFonts w:ascii="Arial" w:hAnsi="Arial" w:cs="Arial"/>
                      <w:sz w:val="16"/>
                      <w:szCs w:val="16"/>
                    </w:rPr>
                    <w:t> </w:t>
                  </w:r>
                </w:p>
              </w:tc>
            </w:tr>
            <w:tr w:rsidR="005A70D7" w:rsidRPr="005A70D7" w14:paraId="29E4DCE9" w14:textId="77777777" w:rsidTr="005A70D7">
              <w:trPr>
                <w:trHeight w:val="360"/>
              </w:trPr>
              <w:tc>
                <w:tcPr>
                  <w:tcW w:w="494" w:type="dxa"/>
                  <w:tcBorders>
                    <w:top w:val="nil"/>
                    <w:left w:val="single" w:sz="4" w:space="0" w:color="auto"/>
                    <w:bottom w:val="single" w:sz="4" w:space="0" w:color="auto"/>
                    <w:right w:val="single" w:sz="4" w:space="0" w:color="auto"/>
                  </w:tcBorders>
                  <w:shd w:val="clear" w:color="auto" w:fill="auto"/>
                  <w:noWrap/>
                  <w:vAlign w:val="center"/>
                  <w:hideMark/>
                </w:tcPr>
                <w:p w14:paraId="795743A6" w14:textId="77777777" w:rsidR="005A70D7" w:rsidRPr="005A70D7" w:rsidRDefault="005A70D7" w:rsidP="005A70D7">
                  <w:pPr>
                    <w:widowControl/>
                    <w:autoSpaceDE/>
                    <w:autoSpaceDN/>
                    <w:adjustRightInd/>
                    <w:jc w:val="right"/>
                    <w:rPr>
                      <w:rFonts w:ascii="Arial" w:hAnsi="Arial" w:cs="Arial"/>
                      <w:sz w:val="16"/>
                      <w:szCs w:val="16"/>
                    </w:rPr>
                  </w:pPr>
                  <w:r w:rsidRPr="005A70D7">
                    <w:rPr>
                      <w:rFonts w:ascii="Arial" w:hAnsi="Arial" w:cs="Arial"/>
                      <w:sz w:val="16"/>
                      <w:szCs w:val="16"/>
                    </w:rPr>
                    <w:t>1.7.2</w:t>
                  </w:r>
                </w:p>
              </w:tc>
              <w:tc>
                <w:tcPr>
                  <w:tcW w:w="4900" w:type="dxa"/>
                  <w:tcBorders>
                    <w:top w:val="nil"/>
                    <w:left w:val="nil"/>
                    <w:bottom w:val="single" w:sz="4" w:space="0" w:color="auto"/>
                    <w:right w:val="single" w:sz="4" w:space="0" w:color="auto"/>
                  </w:tcBorders>
                  <w:shd w:val="clear" w:color="auto" w:fill="auto"/>
                  <w:vAlign w:val="center"/>
                  <w:hideMark/>
                </w:tcPr>
                <w:p w14:paraId="23CB24DA" w14:textId="77777777" w:rsidR="005A70D7" w:rsidRPr="005A70D7" w:rsidRDefault="005A70D7" w:rsidP="005A70D7">
                  <w:pPr>
                    <w:widowControl/>
                    <w:autoSpaceDE/>
                    <w:autoSpaceDN/>
                    <w:adjustRightInd/>
                    <w:ind w:firstLineChars="100" w:firstLine="160"/>
                    <w:rPr>
                      <w:rFonts w:ascii="Arial" w:hAnsi="Arial" w:cs="Arial"/>
                      <w:sz w:val="16"/>
                      <w:szCs w:val="16"/>
                    </w:rPr>
                  </w:pPr>
                  <w:r w:rsidRPr="005A70D7">
                    <w:rPr>
                      <w:rFonts w:ascii="Arial" w:hAnsi="Arial" w:cs="Arial"/>
                      <w:sz w:val="16"/>
                      <w:szCs w:val="16"/>
                    </w:rPr>
                    <w:t>Instalacja w LAN wewnętrzna</w:t>
                  </w:r>
                </w:p>
              </w:tc>
              <w:tc>
                <w:tcPr>
                  <w:tcW w:w="2346" w:type="dxa"/>
                  <w:tcBorders>
                    <w:top w:val="nil"/>
                    <w:left w:val="nil"/>
                    <w:bottom w:val="single" w:sz="4" w:space="0" w:color="auto"/>
                    <w:right w:val="single" w:sz="4" w:space="0" w:color="auto"/>
                  </w:tcBorders>
                  <w:shd w:val="clear" w:color="auto" w:fill="auto"/>
                  <w:noWrap/>
                  <w:vAlign w:val="center"/>
                  <w:hideMark/>
                </w:tcPr>
                <w:p w14:paraId="43518840" w14:textId="77777777" w:rsidR="005A70D7" w:rsidRPr="005A70D7" w:rsidRDefault="005A70D7" w:rsidP="005A70D7">
                  <w:pPr>
                    <w:widowControl/>
                    <w:autoSpaceDE/>
                    <w:autoSpaceDN/>
                    <w:adjustRightInd/>
                    <w:ind w:firstLineChars="100" w:firstLine="160"/>
                    <w:jc w:val="right"/>
                    <w:rPr>
                      <w:rFonts w:ascii="Arial" w:hAnsi="Arial" w:cs="Arial"/>
                      <w:sz w:val="16"/>
                      <w:szCs w:val="16"/>
                    </w:rPr>
                  </w:pPr>
                  <w:r w:rsidRPr="005A70D7">
                    <w:rPr>
                      <w:rFonts w:ascii="Arial" w:hAnsi="Arial" w:cs="Arial"/>
                      <w:sz w:val="16"/>
                      <w:szCs w:val="16"/>
                    </w:rPr>
                    <w:t> </w:t>
                  </w:r>
                </w:p>
              </w:tc>
            </w:tr>
            <w:tr w:rsidR="005A70D7" w:rsidRPr="005A70D7" w14:paraId="0FECB34C" w14:textId="77777777" w:rsidTr="005A70D7">
              <w:trPr>
                <w:trHeight w:val="360"/>
              </w:trPr>
              <w:tc>
                <w:tcPr>
                  <w:tcW w:w="494" w:type="dxa"/>
                  <w:tcBorders>
                    <w:top w:val="nil"/>
                    <w:left w:val="single" w:sz="4" w:space="0" w:color="auto"/>
                    <w:bottom w:val="single" w:sz="4" w:space="0" w:color="auto"/>
                    <w:right w:val="single" w:sz="4" w:space="0" w:color="auto"/>
                  </w:tcBorders>
                  <w:shd w:val="clear" w:color="auto" w:fill="auto"/>
                  <w:noWrap/>
                  <w:vAlign w:val="center"/>
                  <w:hideMark/>
                </w:tcPr>
                <w:p w14:paraId="4BFBB26E" w14:textId="77777777" w:rsidR="005A70D7" w:rsidRPr="005A70D7" w:rsidRDefault="005A70D7" w:rsidP="005A70D7">
                  <w:pPr>
                    <w:widowControl/>
                    <w:autoSpaceDE/>
                    <w:autoSpaceDN/>
                    <w:adjustRightInd/>
                    <w:jc w:val="right"/>
                    <w:rPr>
                      <w:rFonts w:ascii="Arial" w:hAnsi="Arial" w:cs="Arial"/>
                      <w:sz w:val="16"/>
                      <w:szCs w:val="16"/>
                    </w:rPr>
                  </w:pPr>
                  <w:r w:rsidRPr="005A70D7">
                    <w:rPr>
                      <w:rFonts w:ascii="Arial" w:hAnsi="Arial" w:cs="Arial"/>
                      <w:sz w:val="16"/>
                      <w:szCs w:val="16"/>
                    </w:rPr>
                    <w:t>1.7.3</w:t>
                  </w:r>
                </w:p>
              </w:tc>
              <w:tc>
                <w:tcPr>
                  <w:tcW w:w="4900" w:type="dxa"/>
                  <w:tcBorders>
                    <w:top w:val="nil"/>
                    <w:left w:val="nil"/>
                    <w:bottom w:val="single" w:sz="4" w:space="0" w:color="auto"/>
                    <w:right w:val="single" w:sz="4" w:space="0" w:color="auto"/>
                  </w:tcBorders>
                  <w:shd w:val="clear" w:color="auto" w:fill="auto"/>
                  <w:vAlign w:val="center"/>
                  <w:hideMark/>
                </w:tcPr>
                <w:p w14:paraId="11F9135C" w14:textId="77777777" w:rsidR="005A70D7" w:rsidRPr="005A70D7" w:rsidRDefault="005A70D7" w:rsidP="005A70D7">
                  <w:pPr>
                    <w:widowControl/>
                    <w:autoSpaceDE/>
                    <w:autoSpaceDN/>
                    <w:adjustRightInd/>
                    <w:ind w:firstLineChars="100" w:firstLine="160"/>
                    <w:rPr>
                      <w:rFonts w:ascii="Arial" w:hAnsi="Arial" w:cs="Arial"/>
                      <w:sz w:val="16"/>
                      <w:szCs w:val="16"/>
                    </w:rPr>
                  </w:pPr>
                  <w:r w:rsidRPr="005A70D7">
                    <w:rPr>
                      <w:rFonts w:ascii="Arial" w:hAnsi="Arial" w:cs="Arial"/>
                      <w:sz w:val="16"/>
                      <w:szCs w:val="16"/>
                    </w:rPr>
                    <w:t>System telewizji dozorowej CCTV wewnętrznej</w:t>
                  </w:r>
                </w:p>
              </w:tc>
              <w:tc>
                <w:tcPr>
                  <w:tcW w:w="2346" w:type="dxa"/>
                  <w:tcBorders>
                    <w:top w:val="nil"/>
                    <w:left w:val="nil"/>
                    <w:bottom w:val="single" w:sz="4" w:space="0" w:color="auto"/>
                    <w:right w:val="single" w:sz="4" w:space="0" w:color="auto"/>
                  </w:tcBorders>
                  <w:shd w:val="clear" w:color="auto" w:fill="auto"/>
                  <w:noWrap/>
                  <w:vAlign w:val="center"/>
                  <w:hideMark/>
                </w:tcPr>
                <w:p w14:paraId="1B686B65" w14:textId="77777777" w:rsidR="005A70D7" w:rsidRPr="005A70D7" w:rsidRDefault="005A70D7" w:rsidP="005A70D7">
                  <w:pPr>
                    <w:widowControl/>
                    <w:autoSpaceDE/>
                    <w:autoSpaceDN/>
                    <w:adjustRightInd/>
                    <w:ind w:firstLineChars="100" w:firstLine="160"/>
                    <w:jc w:val="right"/>
                    <w:rPr>
                      <w:rFonts w:ascii="Arial" w:hAnsi="Arial" w:cs="Arial"/>
                      <w:sz w:val="16"/>
                      <w:szCs w:val="16"/>
                    </w:rPr>
                  </w:pPr>
                  <w:r w:rsidRPr="005A70D7">
                    <w:rPr>
                      <w:rFonts w:ascii="Arial" w:hAnsi="Arial" w:cs="Arial"/>
                      <w:sz w:val="16"/>
                      <w:szCs w:val="16"/>
                    </w:rPr>
                    <w:t> </w:t>
                  </w:r>
                </w:p>
              </w:tc>
            </w:tr>
            <w:tr w:rsidR="005A70D7" w:rsidRPr="005A70D7" w14:paraId="7AA37B93" w14:textId="77777777" w:rsidTr="005A70D7">
              <w:trPr>
                <w:trHeight w:val="360"/>
              </w:trPr>
              <w:tc>
                <w:tcPr>
                  <w:tcW w:w="494" w:type="dxa"/>
                  <w:tcBorders>
                    <w:top w:val="nil"/>
                    <w:left w:val="single" w:sz="4" w:space="0" w:color="auto"/>
                    <w:bottom w:val="single" w:sz="4" w:space="0" w:color="auto"/>
                    <w:right w:val="single" w:sz="4" w:space="0" w:color="auto"/>
                  </w:tcBorders>
                  <w:shd w:val="clear" w:color="auto" w:fill="auto"/>
                  <w:noWrap/>
                  <w:vAlign w:val="center"/>
                  <w:hideMark/>
                </w:tcPr>
                <w:p w14:paraId="06A72788" w14:textId="77777777" w:rsidR="005A70D7" w:rsidRPr="005A70D7" w:rsidRDefault="005A70D7" w:rsidP="005A70D7">
                  <w:pPr>
                    <w:widowControl/>
                    <w:autoSpaceDE/>
                    <w:autoSpaceDN/>
                    <w:adjustRightInd/>
                    <w:jc w:val="right"/>
                    <w:rPr>
                      <w:rFonts w:ascii="Arial" w:hAnsi="Arial" w:cs="Arial"/>
                      <w:sz w:val="16"/>
                      <w:szCs w:val="16"/>
                    </w:rPr>
                  </w:pPr>
                  <w:r w:rsidRPr="005A70D7">
                    <w:rPr>
                      <w:rFonts w:ascii="Arial" w:hAnsi="Arial" w:cs="Arial"/>
                      <w:sz w:val="16"/>
                      <w:szCs w:val="16"/>
                    </w:rPr>
                    <w:t>1.7.4</w:t>
                  </w:r>
                </w:p>
              </w:tc>
              <w:tc>
                <w:tcPr>
                  <w:tcW w:w="4900" w:type="dxa"/>
                  <w:tcBorders>
                    <w:top w:val="nil"/>
                    <w:left w:val="nil"/>
                    <w:bottom w:val="single" w:sz="4" w:space="0" w:color="auto"/>
                    <w:right w:val="single" w:sz="4" w:space="0" w:color="auto"/>
                  </w:tcBorders>
                  <w:shd w:val="clear" w:color="auto" w:fill="auto"/>
                  <w:vAlign w:val="center"/>
                  <w:hideMark/>
                </w:tcPr>
                <w:p w14:paraId="55A4335E" w14:textId="77777777" w:rsidR="005A70D7" w:rsidRPr="005A70D7" w:rsidRDefault="005A70D7" w:rsidP="005A70D7">
                  <w:pPr>
                    <w:widowControl/>
                    <w:autoSpaceDE/>
                    <w:autoSpaceDN/>
                    <w:adjustRightInd/>
                    <w:ind w:firstLineChars="100" w:firstLine="160"/>
                    <w:rPr>
                      <w:rFonts w:ascii="Arial" w:hAnsi="Arial" w:cs="Arial"/>
                      <w:sz w:val="16"/>
                      <w:szCs w:val="16"/>
                    </w:rPr>
                  </w:pPr>
                  <w:r w:rsidRPr="005A70D7">
                    <w:rPr>
                      <w:rFonts w:ascii="Arial" w:hAnsi="Arial" w:cs="Arial"/>
                      <w:sz w:val="16"/>
                      <w:szCs w:val="16"/>
                    </w:rPr>
                    <w:t xml:space="preserve">System sygnalizacji alarmu włamania i napadu </w:t>
                  </w:r>
                  <w:proofErr w:type="spellStart"/>
                  <w:r w:rsidRPr="005A70D7">
                    <w:rPr>
                      <w:rFonts w:ascii="Arial" w:hAnsi="Arial" w:cs="Arial"/>
                      <w:sz w:val="16"/>
                      <w:szCs w:val="16"/>
                    </w:rPr>
                    <w:t>SAWiN</w:t>
                  </w:r>
                  <w:proofErr w:type="spellEnd"/>
                </w:p>
              </w:tc>
              <w:tc>
                <w:tcPr>
                  <w:tcW w:w="2346" w:type="dxa"/>
                  <w:tcBorders>
                    <w:top w:val="nil"/>
                    <w:left w:val="nil"/>
                    <w:bottom w:val="single" w:sz="4" w:space="0" w:color="auto"/>
                    <w:right w:val="single" w:sz="4" w:space="0" w:color="auto"/>
                  </w:tcBorders>
                  <w:shd w:val="clear" w:color="auto" w:fill="auto"/>
                  <w:noWrap/>
                  <w:vAlign w:val="center"/>
                  <w:hideMark/>
                </w:tcPr>
                <w:p w14:paraId="17538860" w14:textId="77777777" w:rsidR="005A70D7" w:rsidRPr="005A70D7" w:rsidRDefault="005A70D7" w:rsidP="005A70D7">
                  <w:pPr>
                    <w:widowControl/>
                    <w:autoSpaceDE/>
                    <w:autoSpaceDN/>
                    <w:adjustRightInd/>
                    <w:ind w:firstLineChars="100" w:firstLine="160"/>
                    <w:jc w:val="right"/>
                    <w:rPr>
                      <w:rFonts w:ascii="Arial" w:hAnsi="Arial" w:cs="Arial"/>
                      <w:sz w:val="16"/>
                      <w:szCs w:val="16"/>
                    </w:rPr>
                  </w:pPr>
                  <w:r w:rsidRPr="005A70D7">
                    <w:rPr>
                      <w:rFonts w:ascii="Arial" w:hAnsi="Arial" w:cs="Arial"/>
                      <w:sz w:val="16"/>
                      <w:szCs w:val="16"/>
                    </w:rPr>
                    <w:t> </w:t>
                  </w:r>
                </w:p>
              </w:tc>
            </w:tr>
            <w:tr w:rsidR="005A70D7" w:rsidRPr="005A70D7" w14:paraId="68EED55B" w14:textId="77777777" w:rsidTr="005A70D7">
              <w:trPr>
                <w:trHeight w:val="360"/>
              </w:trPr>
              <w:tc>
                <w:tcPr>
                  <w:tcW w:w="494" w:type="dxa"/>
                  <w:tcBorders>
                    <w:top w:val="nil"/>
                    <w:left w:val="single" w:sz="4" w:space="0" w:color="auto"/>
                    <w:bottom w:val="single" w:sz="4" w:space="0" w:color="auto"/>
                    <w:right w:val="single" w:sz="4" w:space="0" w:color="auto"/>
                  </w:tcBorders>
                  <w:shd w:val="clear" w:color="auto" w:fill="auto"/>
                  <w:noWrap/>
                  <w:vAlign w:val="center"/>
                  <w:hideMark/>
                </w:tcPr>
                <w:p w14:paraId="6CC8B926" w14:textId="77777777" w:rsidR="005A70D7" w:rsidRPr="005A70D7" w:rsidRDefault="005A70D7" w:rsidP="005A70D7">
                  <w:pPr>
                    <w:widowControl/>
                    <w:autoSpaceDE/>
                    <w:autoSpaceDN/>
                    <w:adjustRightInd/>
                    <w:jc w:val="center"/>
                    <w:rPr>
                      <w:rFonts w:ascii="Arial" w:hAnsi="Arial" w:cs="Arial"/>
                      <w:u w:val="single"/>
                    </w:rPr>
                  </w:pPr>
                  <w:r w:rsidRPr="005A70D7">
                    <w:rPr>
                      <w:rFonts w:ascii="Arial" w:hAnsi="Arial" w:cs="Arial"/>
                      <w:u w:val="single"/>
                    </w:rPr>
                    <w:t>1.8</w:t>
                  </w:r>
                </w:p>
              </w:tc>
              <w:tc>
                <w:tcPr>
                  <w:tcW w:w="4900" w:type="dxa"/>
                  <w:tcBorders>
                    <w:top w:val="nil"/>
                    <w:left w:val="nil"/>
                    <w:bottom w:val="single" w:sz="4" w:space="0" w:color="auto"/>
                    <w:right w:val="single" w:sz="4" w:space="0" w:color="auto"/>
                  </w:tcBorders>
                  <w:shd w:val="clear" w:color="auto" w:fill="auto"/>
                  <w:vAlign w:val="center"/>
                  <w:hideMark/>
                </w:tcPr>
                <w:p w14:paraId="6B73E5A8" w14:textId="77777777" w:rsidR="005A70D7" w:rsidRPr="005A70D7" w:rsidRDefault="005A70D7" w:rsidP="005A70D7">
                  <w:pPr>
                    <w:widowControl/>
                    <w:autoSpaceDE/>
                    <w:autoSpaceDN/>
                    <w:adjustRightInd/>
                    <w:ind w:firstLineChars="100" w:firstLine="200"/>
                    <w:rPr>
                      <w:rFonts w:ascii="Arial" w:hAnsi="Arial" w:cs="Arial"/>
                      <w:u w:val="single"/>
                    </w:rPr>
                  </w:pPr>
                  <w:r w:rsidRPr="005A70D7">
                    <w:rPr>
                      <w:rFonts w:ascii="Arial" w:hAnsi="Arial" w:cs="Arial"/>
                      <w:u w:val="single"/>
                    </w:rPr>
                    <w:t xml:space="preserve">Wyposażenie stałe </w:t>
                  </w:r>
                </w:p>
              </w:tc>
              <w:tc>
                <w:tcPr>
                  <w:tcW w:w="2346" w:type="dxa"/>
                  <w:tcBorders>
                    <w:top w:val="nil"/>
                    <w:left w:val="nil"/>
                    <w:bottom w:val="single" w:sz="4" w:space="0" w:color="auto"/>
                    <w:right w:val="single" w:sz="4" w:space="0" w:color="auto"/>
                  </w:tcBorders>
                  <w:shd w:val="clear" w:color="auto" w:fill="auto"/>
                  <w:noWrap/>
                  <w:vAlign w:val="center"/>
                  <w:hideMark/>
                </w:tcPr>
                <w:p w14:paraId="583E4BCD" w14:textId="77777777" w:rsidR="005A70D7" w:rsidRPr="005A70D7" w:rsidRDefault="005A70D7" w:rsidP="005A70D7">
                  <w:pPr>
                    <w:widowControl/>
                    <w:autoSpaceDE/>
                    <w:autoSpaceDN/>
                    <w:adjustRightInd/>
                    <w:ind w:firstLineChars="100" w:firstLine="200"/>
                    <w:jc w:val="right"/>
                    <w:rPr>
                      <w:rFonts w:ascii="Arial" w:hAnsi="Arial" w:cs="Arial"/>
                      <w:u w:val="single"/>
                    </w:rPr>
                  </w:pPr>
                  <w:r w:rsidRPr="005A70D7">
                    <w:rPr>
                      <w:rFonts w:ascii="Arial" w:hAnsi="Arial" w:cs="Arial"/>
                      <w:u w:val="single"/>
                    </w:rPr>
                    <w:t> </w:t>
                  </w:r>
                </w:p>
              </w:tc>
            </w:tr>
            <w:tr w:rsidR="005A70D7" w:rsidRPr="005A70D7" w14:paraId="1971CEF0" w14:textId="77777777" w:rsidTr="005A70D7">
              <w:trPr>
                <w:trHeight w:val="499"/>
              </w:trPr>
              <w:tc>
                <w:tcPr>
                  <w:tcW w:w="494" w:type="dxa"/>
                  <w:tcBorders>
                    <w:top w:val="nil"/>
                    <w:left w:val="single" w:sz="4" w:space="0" w:color="auto"/>
                    <w:bottom w:val="single" w:sz="4" w:space="0" w:color="auto"/>
                    <w:right w:val="single" w:sz="4" w:space="0" w:color="auto"/>
                  </w:tcBorders>
                  <w:shd w:val="clear" w:color="auto" w:fill="auto"/>
                  <w:noWrap/>
                  <w:vAlign w:val="center"/>
                  <w:hideMark/>
                </w:tcPr>
                <w:p w14:paraId="2D7BF4C1" w14:textId="77777777" w:rsidR="005A70D7" w:rsidRPr="005A70D7" w:rsidRDefault="005A70D7" w:rsidP="005A70D7">
                  <w:pPr>
                    <w:widowControl/>
                    <w:autoSpaceDE/>
                    <w:autoSpaceDN/>
                    <w:adjustRightInd/>
                    <w:jc w:val="center"/>
                    <w:rPr>
                      <w:rFonts w:ascii="Arial" w:hAnsi="Arial" w:cs="Arial"/>
                      <w:b/>
                      <w:bCs/>
                    </w:rPr>
                  </w:pPr>
                  <w:r w:rsidRPr="005A70D7">
                    <w:rPr>
                      <w:rFonts w:ascii="Arial" w:hAnsi="Arial" w:cs="Arial"/>
                      <w:b/>
                      <w:bCs/>
                    </w:rPr>
                    <w:t> </w:t>
                  </w:r>
                </w:p>
              </w:tc>
              <w:tc>
                <w:tcPr>
                  <w:tcW w:w="4900" w:type="dxa"/>
                  <w:tcBorders>
                    <w:top w:val="nil"/>
                    <w:left w:val="nil"/>
                    <w:bottom w:val="single" w:sz="4" w:space="0" w:color="auto"/>
                    <w:right w:val="single" w:sz="4" w:space="0" w:color="auto"/>
                  </w:tcBorders>
                  <w:shd w:val="clear" w:color="auto" w:fill="auto"/>
                  <w:vAlign w:val="center"/>
                  <w:hideMark/>
                </w:tcPr>
                <w:p w14:paraId="07694AC9" w14:textId="77777777" w:rsidR="005A70D7" w:rsidRPr="005A70D7" w:rsidRDefault="005A70D7" w:rsidP="005A70D7">
                  <w:pPr>
                    <w:widowControl/>
                    <w:autoSpaceDE/>
                    <w:autoSpaceDN/>
                    <w:adjustRightInd/>
                    <w:ind w:firstLineChars="100" w:firstLine="201"/>
                    <w:rPr>
                      <w:rFonts w:ascii="Arial" w:hAnsi="Arial" w:cs="Arial"/>
                      <w:b/>
                      <w:bCs/>
                    </w:rPr>
                  </w:pPr>
                  <w:r w:rsidRPr="005A70D7">
                    <w:rPr>
                      <w:rFonts w:ascii="Arial" w:hAnsi="Arial" w:cs="Arial"/>
                      <w:b/>
                      <w:bCs/>
                    </w:rPr>
                    <w:t>Roboty zewnętrzne</w:t>
                  </w:r>
                </w:p>
              </w:tc>
              <w:tc>
                <w:tcPr>
                  <w:tcW w:w="2346" w:type="dxa"/>
                  <w:tcBorders>
                    <w:top w:val="nil"/>
                    <w:left w:val="nil"/>
                    <w:bottom w:val="single" w:sz="4" w:space="0" w:color="auto"/>
                    <w:right w:val="single" w:sz="4" w:space="0" w:color="auto"/>
                  </w:tcBorders>
                  <w:shd w:val="clear" w:color="auto" w:fill="auto"/>
                  <w:noWrap/>
                  <w:vAlign w:val="center"/>
                  <w:hideMark/>
                </w:tcPr>
                <w:p w14:paraId="6D66BD1C" w14:textId="77777777" w:rsidR="005A70D7" w:rsidRPr="005A70D7" w:rsidRDefault="005A70D7" w:rsidP="005A70D7">
                  <w:pPr>
                    <w:widowControl/>
                    <w:autoSpaceDE/>
                    <w:autoSpaceDN/>
                    <w:adjustRightInd/>
                    <w:ind w:firstLineChars="100" w:firstLine="241"/>
                    <w:rPr>
                      <w:rFonts w:ascii="Arial" w:hAnsi="Arial" w:cs="Arial"/>
                      <w:b/>
                      <w:bCs/>
                      <w:sz w:val="24"/>
                      <w:szCs w:val="24"/>
                    </w:rPr>
                  </w:pPr>
                  <w:r w:rsidRPr="005A70D7">
                    <w:rPr>
                      <w:rFonts w:ascii="Arial" w:hAnsi="Arial" w:cs="Arial"/>
                      <w:b/>
                      <w:bCs/>
                      <w:sz w:val="24"/>
                      <w:szCs w:val="24"/>
                    </w:rPr>
                    <w:t xml:space="preserve"> Σ</w:t>
                  </w:r>
                </w:p>
              </w:tc>
            </w:tr>
            <w:tr w:rsidR="005A70D7" w:rsidRPr="005A70D7" w14:paraId="088CB107" w14:textId="77777777" w:rsidTr="005A70D7">
              <w:trPr>
                <w:trHeight w:val="499"/>
              </w:trPr>
              <w:tc>
                <w:tcPr>
                  <w:tcW w:w="494" w:type="dxa"/>
                  <w:tcBorders>
                    <w:top w:val="nil"/>
                    <w:left w:val="single" w:sz="4" w:space="0" w:color="auto"/>
                    <w:bottom w:val="single" w:sz="4" w:space="0" w:color="auto"/>
                    <w:right w:val="single" w:sz="4" w:space="0" w:color="auto"/>
                  </w:tcBorders>
                  <w:shd w:val="clear" w:color="auto" w:fill="auto"/>
                  <w:noWrap/>
                  <w:vAlign w:val="center"/>
                  <w:hideMark/>
                </w:tcPr>
                <w:p w14:paraId="3E1C9917" w14:textId="77777777" w:rsidR="005A70D7" w:rsidRPr="005A70D7" w:rsidRDefault="005A70D7" w:rsidP="005A70D7">
                  <w:pPr>
                    <w:widowControl/>
                    <w:autoSpaceDE/>
                    <w:autoSpaceDN/>
                    <w:adjustRightInd/>
                    <w:jc w:val="center"/>
                    <w:rPr>
                      <w:rFonts w:ascii="Arial" w:hAnsi="Arial" w:cs="Arial"/>
                    </w:rPr>
                  </w:pPr>
                  <w:r w:rsidRPr="005A70D7">
                    <w:rPr>
                      <w:rFonts w:ascii="Arial" w:hAnsi="Arial" w:cs="Arial"/>
                    </w:rPr>
                    <w:t>2.0</w:t>
                  </w:r>
                </w:p>
              </w:tc>
              <w:tc>
                <w:tcPr>
                  <w:tcW w:w="4900" w:type="dxa"/>
                  <w:tcBorders>
                    <w:top w:val="nil"/>
                    <w:left w:val="nil"/>
                    <w:bottom w:val="single" w:sz="4" w:space="0" w:color="auto"/>
                    <w:right w:val="single" w:sz="4" w:space="0" w:color="auto"/>
                  </w:tcBorders>
                  <w:shd w:val="clear" w:color="auto" w:fill="auto"/>
                  <w:vAlign w:val="center"/>
                  <w:hideMark/>
                </w:tcPr>
                <w:p w14:paraId="6A29E144" w14:textId="77777777" w:rsidR="005A70D7" w:rsidRPr="005A70D7" w:rsidRDefault="005A70D7" w:rsidP="005A70D7">
                  <w:pPr>
                    <w:widowControl/>
                    <w:autoSpaceDE/>
                    <w:autoSpaceDN/>
                    <w:adjustRightInd/>
                    <w:ind w:firstLineChars="100" w:firstLine="200"/>
                    <w:rPr>
                      <w:rFonts w:ascii="Arial" w:hAnsi="Arial" w:cs="Arial"/>
                    </w:rPr>
                  </w:pPr>
                  <w:r w:rsidRPr="005A70D7">
                    <w:rPr>
                      <w:rFonts w:ascii="Arial" w:hAnsi="Arial" w:cs="Arial"/>
                    </w:rPr>
                    <w:t>Rozbiórka i odtworzenia nawierzchni</w:t>
                  </w:r>
                </w:p>
              </w:tc>
              <w:tc>
                <w:tcPr>
                  <w:tcW w:w="2346" w:type="dxa"/>
                  <w:tcBorders>
                    <w:top w:val="nil"/>
                    <w:left w:val="nil"/>
                    <w:bottom w:val="single" w:sz="4" w:space="0" w:color="auto"/>
                    <w:right w:val="single" w:sz="4" w:space="0" w:color="auto"/>
                  </w:tcBorders>
                  <w:shd w:val="clear" w:color="auto" w:fill="auto"/>
                  <w:noWrap/>
                  <w:vAlign w:val="center"/>
                  <w:hideMark/>
                </w:tcPr>
                <w:p w14:paraId="63B3ECB4" w14:textId="77777777" w:rsidR="005A70D7" w:rsidRPr="005A70D7" w:rsidRDefault="005A70D7" w:rsidP="005A70D7">
                  <w:pPr>
                    <w:widowControl/>
                    <w:autoSpaceDE/>
                    <w:autoSpaceDN/>
                    <w:adjustRightInd/>
                    <w:ind w:firstLineChars="100" w:firstLine="200"/>
                    <w:jc w:val="right"/>
                    <w:rPr>
                      <w:rFonts w:ascii="Arial" w:hAnsi="Arial" w:cs="Arial"/>
                    </w:rPr>
                  </w:pPr>
                  <w:r w:rsidRPr="005A70D7">
                    <w:rPr>
                      <w:rFonts w:ascii="Arial" w:hAnsi="Arial" w:cs="Arial"/>
                    </w:rPr>
                    <w:t> </w:t>
                  </w:r>
                </w:p>
              </w:tc>
            </w:tr>
            <w:tr w:rsidR="005A70D7" w:rsidRPr="005A70D7" w14:paraId="62F16648" w14:textId="77777777" w:rsidTr="005A70D7">
              <w:trPr>
                <w:trHeight w:val="499"/>
              </w:trPr>
              <w:tc>
                <w:tcPr>
                  <w:tcW w:w="494" w:type="dxa"/>
                  <w:tcBorders>
                    <w:top w:val="nil"/>
                    <w:left w:val="single" w:sz="4" w:space="0" w:color="auto"/>
                    <w:bottom w:val="single" w:sz="4" w:space="0" w:color="auto"/>
                    <w:right w:val="single" w:sz="4" w:space="0" w:color="auto"/>
                  </w:tcBorders>
                  <w:shd w:val="clear" w:color="auto" w:fill="auto"/>
                  <w:noWrap/>
                  <w:vAlign w:val="center"/>
                  <w:hideMark/>
                </w:tcPr>
                <w:p w14:paraId="187001C8" w14:textId="77777777" w:rsidR="005A70D7" w:rsidRPr="005A70D7" w:rsidRDefault="005A70D7" w:rsidP="005A70D7">
                  <w:pPr>
                    <w:widowControl/>
                    <w:autoSpaceDE/>
                    <w:autoSpaceDN/>
                    <w:adjustRightInd/>
                    <w:jc w:val="center"/>
                    <w:rPr>
                      <w:rFonts w:ascii="Arial" w:hAnsi="Arial" w:cs="Arial"/>
                      <w:u w:val="single"/>
                    </w:rPr>
                  </w:pPr>
                  <w:r w:rsidRPr="005A70D7">
                    <w:rPr>
                      <w:rFonts w:ascii="Arial" w:hAnsi="Arial" w:cs="Arial"/>
                      <w:u w:val="single"/>
                    </w:rPr>
                    <w:t>3.0</w:t>
                  </w:r>
                </w:p>
              </w:tc>
              <w:tc>
                <w:tcPr>
                  <w:tcW w:w="4900" w:type="dxa"/>
                  <w:tcBorders>
                    <w:top w:val="nil"/>
                    <w:left w:val="nil"/>
                    <w:bottom w:val="single" w:sz="4" w:space="0" w:color="auto"/>
                    <w:right w:val="single" w:sz="4" w:space="0" w:color="auto"/>
                  </w:tcBorders>
                  <w:shd w:val="clear" w:color="auto" w:fill="auto"/>
                  <w:vAlign w:val="center"/>
                  <w:hideMark/>
                </w:tcPr>
                <w:p w14:paraId="1C011DE4" w14:textId="77777777" w:rsidR="005A70D7" w:rsidRPr="005A70D7" w:rsidRDefault="005A70D7" w:rsidP="005A70D7">
                  <w:pPr>
                    <w:widowControl/>
                    <w:autoSpaceDE/>
                    <w:autoSpaceDN/>
                    <w:adjustRightInd/>
                    <w:ind w:firstLineChars="100" w:firstLine="200"/>
                    <w:rPr>
                      <w:rFonts w:ascii="Arial" w:hAnsi="Arial" w:cs="Arial"/>
                      <w:u w:val="single"/>
                    </w:rPr>
                  </w:pPr>
                  <w:r w:rsidRPr="005A70D7">
                    <w:rPr>
                      <w:rFonts w:ascii="Arial" w:hAnsi="Arial" w:cs="Arial"/>
                      <w:u w:val="single"/>
                    </w:rPr>
                    <w:t>Zewnętrzne roboty sanitarne</w:t>
                  </w:r>
                </w:p>
              </w:tc>
              <w:tc>
                <w:tcPr>
                  <w:tcW w:w="2346" w:type="dxa"/>
                  <w:tcBorders>
                    <w:top w:val="nil"/>
                    <w:left w:val="nil"/>
                    <w:bottom w:val="single" w:sz="4" w:space="0" w:color="auto"/>
                    <w:right w:val="single" w:sz="4" w:space="0" w:color="auto"/>
                  </w:tcBorders>
                  <w:shd w:val="clear" w:color="auto" w:fill="auto"/>
                  <w:noWrap/>
                  <w:vAlign w:val="center"/>
                  <w:hideMark/>
                </w:tcPr>
                <w:p w14:paraId="71E46B33" w14:textId="77777777" w:rsidR="005A70D7" w:rsidRPr="005A70D7" w:rsidRDefault="005A70D7" w:rsidP="005A70D7">
                  <w:pPr>
                    <w:widowControl/>
                    <w:autoSpaceDE/>
                    <w:autoSpaceDN/>
                    <w:adjustRightInd/>
                    <w:ind w:firstLineChars="100" w:firstLine="241"/>
                    <w:rPr>
                      <w:rFonts w:ascii="Arial" w:hAnsi="Arial" w:cs="Arial"/>
                      <w:b/>
                      <w:bCs/>
                      <w:sz w:val="24"/>
                      <w:szCs w:val="24"/>
                    </w:rPr>
                  </w:pPr>
                  <w:r w:rsidRPr="005A70D7">
                    <w:rPr>
                      <w:rFonts w:ascii="Arial" w:hAnsi="Arial" w:cs="Arial"/>
                      <w:b/>
                      <w:bCs/>
                      <w:sz w:val="24"/>
                      <w:szCs w:val="24"/>
                    </w:rPr>
                    <w:t xml:space="preserve"> Σ</w:t>
                  </w:r>
                </w:p>
              </w:tc>
            </w:tr>
            <w:tr w:rsidR="005A70D7" w:rsidRPr="005A70D7" w14:paraId="4A0F17D5" w14:textId="77777777" w:rsidTr="005A70D7">
              <w:trPr>
                <w:trHeight w:val="499"/>
              </w:trPr>
              <w:tc>
                <w:tcPr>
                  <w:tcW w:w="494" w:type="dxa"/>
                  <w:tcBorders>
                    <w:top w:val="nil"/>
                    <w:left w:val="single" w:sz="4" w:space="0" w:color="auto"/>
                    <w:bottom w:val="single" w:sz="4" w:space="0" w:color="auto"/>
                    <w:right w:val="single" w:sz="4" w:space="0" w:color="auto"/>
                  </w:tcBorders>
                  <w:shd w:val="clear" w:color="auto" w:fill="auto"/>
                  <w:noWrap/>
                  <w:vAlign w:val="center"/>
                  <w:hideMark/>
                </w:tcPr>
                <w:p w14:paraId="61EDC194" w14:textId="77777777" w:rsidR="005A70D7" w:rsidRPr="005A70D7" w:rsidRDefault="005A70D7" w:rsidP="005A70D7">
                  <w:pPr>
                    <w:widowControl/>
                    <w:autoSpaceDE/>
                    <w:autoSpaceDN/>
                    <w:adjustRightInd/>
                    <w:jc w:val="center"/>
                    <w:rPr>
                      <w:rFonts w:ascii="Arial" w:hAnsi="Arial" w:cs="Arial"/>
                    </w:rPr>
                  </w:pPr>
                  <w:r w:rsidRPr="005A70D7">
                    <w:rPr>
                      <w:rFonts w:ascii="Arial" w:hAnsi="Arial" w:cs="Arial"/>
                    </w:rPr>
                    <w:t>3.1</w:t>
                  </w:r>
                </w:p>
              </w:tc>
              <w:tc>
                <w:tcPr>
                  <w:tcW w:w="4900" w:type="dxa"/>
                  <w:tcBorders>
                    <w:top w:val="nil"/>
                    <w:left w:val="nil"/>
                    <w:bottom w:val="single" w:sz="4" w:space="0" w:color="auto"/>
                    <w:right w:val="single" w:sz="4" w:space="0" w:color="auto"/>
                  </w:tcBorders>
                  <w:shd w:val="clear" w:color="auto" w:fill="auto"/>
                  <w:vAlign w:val="center"/>
                  <w:hideMark/>
                </w:tcPr>
                <w:p w14:paraId="79283A68" w14:textId="77777777" w:rsidR="005A70D7" w:rsidRPr="005A70D7" w:rsidRDefault="005A70D7" w:rsidP="005A70D7">
                  <w:pPr>
                    <w:widowControl/>
                    <w:autoSpaceDE/>
                    <w:autoSpaceDN/>
                    <w:adjustRightInd/>
                    <w:ind w:firstLineChars="100" w:firstLine="200"/>
                    <w:rPr>
                      <w:rFonts w:ascii="Arial" w:hAnsi="Arial" w:cs="Arial"/>
                    </w:rPr>
                  </w:pPr>
                  <w:r w:rsidRPr="005A70D7">
                    <w:rPr>
                      <w:rFonts w:ascii="Arial" w:hAnsi="Arial" w:cs="Arial"/>
                    </w:rPr>
                    <w:t>Roboty ziemne</w:t>
                  </w:r>
                </w:p>
              </w:tc>
              <w:tc>
                <w:tcPr>
                  <w:tcW w:w="2346" w:type="dxa"/>
                  <w:tcBorders>
                    <w:top w:val="nil"/>
                    <w:left w:val="nil"/>
                    <w:bottom w:val="single" w:sz="4" w:space="0" w:color="auto"/>
                    <w:right w:val="single" w:sz="4" w:space="0" w:color="auto"/>
                  </w:tcBorders>
                  <w:shd w:val="clear" w:color="auto" w:fill="auto"/>
                  <w:noWrap/>
                  <w:vAlign w:val="center"/>
                  <w:hideMark/>
                </w:tcPr>
                <w:p w14:paraId="17559A59" w14:textId="77777777" w:rsidR="005A70D7" w:rsidRPr="005A70D7" w:rsidRDefault="005A70D7" w:rsidP="005A70D7">
                  <w:pPr>
                    <w:widowControl/>
                    <w:autoSpaceDE/>
                    <w:autoSpaceDN/>
                    <w:adjustRightInd/>
                    <w:ind w:firstLineChars="100" w:firstLine="200"/>
                    <w:jc w:val="right"/>
                    <w:rPr>
                      <w:rFonts w:ascii="Arial" w:hAnsi="Arial" w:cs="Arial"/>
                    </w:rPr>
                  </w:pPr>
                  <w:r w:rsidRPr="005A70D7">
                    <w:rPr>
                      <w:rFonts w:ascii="Arial" w:hAnsi="Arial" w:cs="Arial"/>
                    </w:rPr>
                    <w:t> </w:t>
                  </w:r>
                </w:p>
              </w:tc>
            </w:tr>
            <w:tr w:rsidR="005A70D7" w:rsidRPr="005A70D7" w14:paraId="163ACFB3" w14:textId="77777777" w:rsidTr="005A70D7">
              <w:trPr>
                <w:trHeight w:val="499"/>
              </w:trPr>
              <w:tc>
                <w:tcPr>
                  <w:tcW w:w="494" w:type="dxa"/>
                  <w:tcBorders>
                    <w:top w:val="nil"/>
                    <w:left w:val="single" w:sz="4" w:space="0" w:color="auto"/>
                    <w:bottom w:val="single" w:sz="4" w:space="0" w:color="auto"/>
                    <w:right w:val="single" w:sz="4" w:space="0" w:color="auto"/>
                  </w:tcBorders>
                  <w:shd w:val="clear" w:color="auto" w:fill="auto"/>
                  <w:noWrap/>
                  <w:vAlign w:val="center"/>
                  <w:hideMark/>
                </w:tcPr>
                <w:p w14:paraId="40121581" w14:textId="77777777" w:rsidR="005A70D7" w:rsidRPr="005A70D7" w:rsidRDefault="005A70D7" w:rsidP="005A70D7">
                  <w:pPr>
                    <w:widowControl/>
                    <w:autoSpaceDE/>
                    <w:autoSpaceDN/>
                    <w:adjustRightInd/>
                    <w:jc w:val="center"/>
                    <w:rPr>
                      <w:rFonts w:ascii="Arial" w:hAnsi="Arial" w:cs="Arial"/>
                      <w:u w:val="single"/>
                    </w:rPr>
                  </w:pPr>
                  <w:r w:rsidRPr="005A70D7">
                    <w:rPr>
                      <w:rFonts w:ascii="Arial" w:hAnsi="Arial" w:cs="Arial"/>
                      <w:u w:val="single"/>
                    </w:rPr>
                    <w:t>3.2</w:t>
                  </w:r>
                </w:p>
              </w:tc>
              <w:tc>
                <w:tcPr>
                  <w:tcW w:w="4900" w:type="dxa"/>
                  <w:tcBorders>
                    <w:top w:val="nil"/>
                    <w:left w:val="nil"/>
                    <w:bottom w:val="single" w:sz="4" w:space="0" w:color="auto"/>
                    <w:right w:val="single" w:sz="4" w:space="0" w:color="auto"/>
                  </w:tcBorders>
                  <w:shd w:val="clear" w:color="auto" w:fill="auto"/>
                  <w:vAlign w:val="center"/>
                  <w:hideMark/>
                </w:tcPr>
                <w:p w14:paraId="10CFC883" w14:textId="77777777" w:rsidR="005A70D7" w:rsidRPr="005A70D7" w:rsidRDefault="005A70D7" w:rsidP="005A70D7">
                  <w:pPr>
                    <w:widowControl/>
                    <w:autoSpaceDE/>
                    <w:autoSpaceDN/>
                    <w:adjustRightInd/>
                    <w:ind w:firstLineChars="100" w:firstLine="200"/>
                    <w:rPr>
                      <w:rFonts w:ascii="Arial" w:hAnsi="Arial" w:cs="Arial"/>
                      <w:u w:val="single"/>
                    </w:rPr>
                  </w:pPr>
                  <w:r w:rsidRPr="005A70D7">
                    <w:rPr>
                      <w:rFonts w:ascii="Arial" w:hAnsi="Arial" w:cs="Arial"/>
                      <w:u w:val="single"/>
                    </w:rPr>
                    <w:t>Kanalizacja sanitarna</w:t>
                  </w:r>
                </w:p>
              </w:tc>
              <w:tc>
                <w:tcPr>
                  <w:tcW w:w="2346" w:type="dxa"/>
                  <w:tcBorders>
                    <w:top w:val="nil"/>
                    <w:left w:val="nil"/>
                    <w:bottom w:val="single" w:sz="4" w:space="0" w:color="auto"/>
                    <w:right w:val="single" w:sz="4" w:space="0" w:color="auto"/>
                  </w:tcBorders>
                  <w:shd w:val="clear" w:color="auto" w:fill="auto"/>
                  <w:noWrap/>
                  <w:vAlign w:val="center"/>
                  <w:hideMark/>
                </w:tcPr>
                <w:p w14:paraId="0E4C0A7B" w14:textId="77777777" w:rsidR="005A70D7" w:rsidRPr="005A70D7" w:rsidRDefault="005A70D7" w:rsidP="005A70D7">
                  <w:pPr>
                    <w:widowControl/>
                    <w:autoSpaceDE/>
                    <w:autoSpaceDN/>
                    <w:adjustRightInd/>
                    <w:ind w:firstLineChars="100" w:firstLine="241"/>
                    <w:rPr>
                      <w:rFonts w:ascii="Arial" w:hAnsi="Arial" w:cs="Arial"/>
                      <w:b/>
                      <w:bCs/>
                      <w:sz w:val="24"/>
                      <w:szCs w:val="24"/>
                    </w:rPr>
                  </w:pPr>
                  <w:r w:rsidRPr="005A70D7">
                    <w:rPr>
                      <w:rFonts w:ascii="Arial" w:hAnsi="Arial" w:cs="Arial"/>
                      <w:b/>
                      <w:bCs/>
                      <w:sz w:val="24"/>
                      <w:szCs w:val="24"/>
                    </w:rPr>
                    <w:t xml:space="preserve"> Σ</w:t>
                  </w:r>
                </w:p>
              </w:tc>
            </w:tr>
            <w:tr w:rsidR="005A70D7" w:rsidRPr="005A70D7" w14:paraId="599C81FF" w14:textId="77777777" w:rsidTr="005A70D7">
              <w:trPr>
                <w:trHeight w:val="499"/>
              </w:trPr>
              <w:tc>
                <w:tcPr>
                  <w:tcW w:w="494" w:type="dxa"/>
                  <w:tcBorders>
                    <w:top w:val="nil"/>
                    <w:left w:val="single" w:sz="4" w:space="0" w:color="auto"/>
                    <w:bottom w:val="single" w:sz="4" w:space="0" w:color="auto"/>
                    <w:right w:val="single" w:sz="4" w:space="0" w:color="auto"/>
                  </w:tcBorders>
                  <w:shd w:val="clear" w:color="auto" w:fill="auto"/>
                  <w:noWrap/>
                  <w:vAlign w:val="center"/>
                  <w:hideMark/>
                </w:tcPr>
                <w:p w14:paraId="693ED6A6" w14:textId="77777777" w:rsidR="005A70D7" w:rsidRPr="005A70D7" w:rsidRDefault="005A70D7" w:rsidP="005A70D7">
                  <w:pPr>
                    <w:widowControl/>
                    <w:autoSpaceDE/>
                    <w:autoSpaceDN/>
                    <w:adjustRightInd/>
                    <w:jc w:val="right"/>
                    <w:rPr>
                      <w:rFonts w:ascii="Arial" w:hAnsi="Arial" w:cs="Arial"/>
                      <w:sz w:val="16"/>
                      <w:szCs w:val="16"/>
                    </w:rPr>
                  </w:pPr>
                  <w:r w:rsidRPr="005A70D7">
                    <w:rPr>
                      <w:rFonts w:ascii="Arial" w:hAnsi="Arial" w:cs="Arial"/>
                      <w:sz w:val="16"/>
                      <w:szCs w:val="16"/>
                    </w:rPr>
                    <w:lastRenderedPageBreak/>
                    <w:t>3.2.1</w:t>
                  </w:r>
                </w:p>
              </w:tc>
              <w:tc>
                <w:tcPr>
                  <w:tcW w:w="4900" w:type="dxa"/>
                  <w:tcBorders>
                    <w:top w:val="nil"/>
                    <w:left w:val="nil"/>
                    <w:bottom w:val="single" w:sz="4" w:space="0" w:color="auto"/>
                    <w:right w:val="single" w:sz="4" w:space="0" w:color="auto"/>
                  </w:tcBorders>
                  <w:shd w:val="clear" w:color="auto" w:fill="auto"/>
                  <w:vAlign w:val="center"/>
                  <w:hideMark/>
                </w:tcPr>
                <w:p w14:paraId="2ABD893B" w14:textId="77777777" w:rsidR="005A70D7" w:rsidRPr="005A70D7" w:rsidRDefault="005A70D7" w:rsidP="005A70D7">
                  <w:pPr>
                    <w:widowControl/>
                    <w:autoSpaceDE/>
                    <w:autoSpaceDN/>
                    <w:adjustRightInd/>
                    <w:ind w:firstLineChars="100" w:firstLine="160"/>
                    <w:rPr>
                      <w:rFonts w:ascii="Arial" w:hAnsi="Arial" w:cs="Arial"/>
                      <w:sz w:val="16"/>
                      <w:szCs w:val="16"/>
                    </w:rPr>
                  </w:pPr>
                  <w:r w:rsidRPr="005A70D7">
                    <w:rPr>
                      <w:rFonts w:ascii="Arial" w:hAnsi="Arial" w:cs="Arial"/>
                      <w:sz w:val="16"/>
                      <w:szCs w:val="16"/>
                    </w:rPr>
                    <w:t xml:space="preserve">Rurociągi </w:t>
                  </w:r>
                  <w:proofErr w:type="spellStart"/>
                  <w:r w:rsidRPr="005A70D7">
                    <w:rPr>
                      <w:rFonts w:ascii="Arial" w:hAnsi="Arial" w:cs="Arial"/>
                      <w:sz w:val="16"/>
                      <w:szCs w:val="16"/>
                    </w:rPr>
                    <w:t>Dn</w:t>
                  </w:r>
                  <w:proofErr w:type="spellEnd"/>
                  <w:r w:rsidRPr="005A70D7">
                    <w:rPr>
                      <w:rFonts w:ascii="Arial" w:hAnsi="Arial" w:cs="Arial"/>
                      <w:sz w:val="16"/>
                      <w:szCs w:val="16"/>
                    </w:rPr>
                    <w:t xml:space="preserve"> 160</w:t>
                  </w:r>
                </w:p>
              </w:tc>
              <w:tc>
                <w:tcPr>
                  <w:tcW w:w="2346" w:type="dxa"/>
                  <w:tcBorders>
                    <w:top w:val="nil"/>
                    <w:left w:val="nil"/>
                    <w:bottom w:val="single" w:sz="4" w:space="0" w:color="auto"/>
                    <w:right w:val="single" w:sz="4" w:space="0" w:color="auto"/>
                  </w:tcBorders>
                  <w:shd w:val="clear" w:color="auto" w:fill="auto"/>
                  <w:noWrap/>
                  <w:vAlign w:val="center"/>
                  <w:hideMark/>
                </w:tcPr>
                <w:p w14:paraId="444657A1" w14:textId="77777777" w:rsidR="005A70D7" w:rsidRPr="005A70D7" w:rsidRDefault="005A70D7" w:rsidP="005A70D7">
                  <w:pPr>
                    <w:widowControl/>
                    <w:autoSpaceDE/>
                    <w:autoSpaceDN/>
                    <w:adjustRightInd/>
                    <w:ind w:firstLineChars="100" w:firstLine="160"/>
                    <w:jc w:val="right"/>
                    <w:rPr>
                      <w:rFonts w:ascii="Arial" w:hAnsi="Arial" w:cs="Arial"/>
                      <w:sz w:val="16"/>
                      <w:szCs w:val="16"/>
                    </w:rPr>
                  </w:pPr>
                  <w:r w:rsidRPr="005A70D7">
                    <w:rPr>
                      <w:rFonts w:ascii="Arial" w:hAnsi="Arial" w:cs="Arial"/>
                      <w:sz w:val="16"/>
                      <w:szCs w:val="16"/>
                    </w:rPr>
                    <w:t> </w:t>
                  </w:r>
                </w:p>
              </w:tc>
            </w:tr>
            <w:tr w:rsidR="005A70D7" w:rsidRPr="005A70D7" w14:paraId="4FA5F713" w14:textId="77777777" w:rsidTr="005A70D7">
              <w:trPr>
                <w:trHeight w:val="499"/>
              </w:trPr>
              <w:tc>
                <w:tcPr>
                  <w:tcW w:w="494" w:type="dxa"/>
                  <w:tcBorders>
                    <w:top w:val="nil"/>
                    <w:left w:val="single" w:sz="4" w:space="0" w:color="auto"/>
                    <w:bottom w:val="single" w:sz="4" w:space="0" w:color="auto"/>
                    <w:right w:val="single" w:sz="4" w:space="0" w:color="auto"/>
                  </w:tcBorders>
                  <w:shd w:val="clear" w:color="auto" w:fill="auto"/>
                  <w:noWrap/>
                  <w:vAlign w:val="center"/>
                  <w:hideMark/>
                </w:tcPr>
                <w:p w14:paraId="6433EA8D" w14:textId="77777777" w:rsidR="005A70D7" w:rsidRPr="005A70D7" w:rsidRDefault="005A70D7" w:rsidP="005A70D7">
                  <w:pPr>
                    <w:widowControl/>
                    <w:autoSpaceDE/>
                    <w:autoSpaceDN/>
                    <w:adjustRightInd/>
                    <w:jc w:val="right"/>
                    <w:rPr>
                      <w:rFonts w:ascii="Arial" w:hAnsi="Arial" w:cs="Arial"/>
                      <w:sz w:val="16"/>
                      <w:szCs w:val="16"/>
                    </w:rPr>
                  </w:pPr>
                  <w:r w:rsidRPr="005A70D7">
                    <w:rPr>
                      <w:rFonts w:ascii="Arial" w:hAnsi="Arial" w:cs="Arial"/>
                      <w:sz w:val="16"/>
                      <w:szCs w:val="16"/>
                    </w:rPr>
                    <w:t>3.2.2</w:t>
                  </w:r>
                </w:p>
              </w:tc>
              <w:tc>
                <w:tcPr>
                  <w:tcW w:w="4900" w:type="dxa"/>
                  <w:tcBorders>
                    <w:top w:val="nil"/>
                    <w:left w:val="nil"/>
                    <w:bottom w:val="single" w:sz="4" w:space="0" w:color="auto"/>
                    <w:right w:val="single" w:sz="4" w:space="0" w:color="auto"/>
                  </w:tcBorders>
                  <w:shd w:val="clear" w:color="auto" w:fill="auto"/>
                  <w:vAlign w:val="center"/>
                  <w:hideMark/>
                </w:tcPr>
                <w:p w14:paraId="36BA1809" w14:textId="77777777" w:rsidR="005A70D7" w:rsidRPr="005A70D7" w:rsidRDefault="005A70D7" w:rsidP="005A70D7">
                  <w:pPr>
                    <w:widowControl/>
                    <w:autoSpaceDE/>
                    <w:autoSpaceDN/>
                    <w:adjustRightInd/>
                    <w:ind w:firstLineChars="100" w:firstLine="160"/>
                    <w:rPr>
                      <w:rFonts w:ascii="Arial" w:hAnsi="Arial" w:cs="Arial"/>
                      <w:sz w:val="16"/>
                      <w:szCs w:val="16"/>
                    </w:rPr>
                  </w:pPr>
                  <w:r w:rsidRPr="005A70D7">
                    <w:rPr>
                      <w:rFonts w:ascii="Arial" w:hAnsi="Arial" w:cs="Arial"/>
                      <w:sz w:val="16"/>
                      <w:szCs w:val="16"/>
                    </w:rPr>
                    <w:t>Studnie systemowe</w:t>
                  </w:r>
                </w:p>
              </w:tc>
              <w:tc>
                <w:tcPr>
                  <w:tcW w:w="2346" w:type="dxa"/>
                  <w:tcBorders>
                    <w:top w:val="nil"/>
                    <w:left w:val="nil"/>
                    <w:bottom w:val="single" w:sz="4" w:space="0" w:color="auto"/>
                    <w:right w:val="single" w:sz="4" w:space="0" w:color="auto"/>
                  </w:tcBorders>
                  <w:shd w:val="clear" w:color="auto" w:fill="auto"/>
                  <w:noWrap/>
                  <w:vAlign w:val="center"/>
                  <w:hideMark/>
                </w:tcPr>
                <w:p w14:paraId="1C38F1EE" w14:textId="77777777" w:rsidR="005A70D7" w:rsidRPr="005A70D7" w:rsidRDefault="005A70D7" w:rsidP="005A70D7">
                  <w:pPr>
                    <w:widowControl/>
                    <w:autoSpaceDE/>
                    <w:autoSpaceDN/>
                    <w:adjustRightInd/>
                    <w:ind w:firstLineChars="100" w:firstLine="160"/>
                    <w:jc w:val="right"/>
                    <w:rPr>
                      <w:rFonts w:ascii="Arial" w:hAnsi="Arial" w:cs="Arial"/>
                      <w:sz w:val="16"/>
                      <w:szCs w:val="16"/>
                    </w:rPr>
                  </w:pPr>
                  <w:r w:rsidRPr="005A70D7">
                    <w:rPr>
                      <w:rFonts w:ascii="Arial" w:hAnsi="Arial" w:cs="Arial"/>
                      <w:sz w:val="16"/>
                      <w:szCs w:val="16"/>
                    </w:rPr>
                    <w:t> </w:t>
                  </w:r>
                </w:p>
              </w:tc>
            </w:tr>
            <w:tr w:rsidR="005A70D7" w:rsidRPr="005A70D7" w14:paraId="7017F669" w14:textId="77777777" w:rsidTr="005A70D7">
              <w:trPr>
                <w:trHeight w:val="499"/>
              </w:trPr>
              <w:tc>
                <w:tcPr>
                  <w:tcW w:w="494" w:type="dxa"/>
                  <w:tcBorders>
                    <w:top w:val="nil"/>
                    <w:left w:val="single" w:sz="4" w:space="0" w:color="auto"/>
                    <w:bottom w:val="single" w:sz="4" w:space="0" w:color="auto"/>
                    <w:right w:val="single" w:sz="4" w:space="0" w:color="auto"/>
                  </w:tcBorders>
                  <w:shd w:val="clear" w:color="auto" w:fill="auto"/>
                  <w:noWrap/>
                  <w:vAlign w:val="center"/>
                  <w:hideMark/>
                </w:tcPr>
                <w:p w14:paraId="2D0475E9" w14:textId="77777777" w:rsidR="005A70D7" w:rsidRPr="005A70D7" w:rsidRDefault="005A70D7" w:rsidP="005A70D7">
                  <w:pPr>
                    <w:widowControl/>
                    <w:autoSpaceDE/>
                    <w:autoSpaceDN/>
                    <w:adjustRightInd/>
                    <w:jc w:val="center"/>
                    <w:rPr>
                      <w:rFonts w:ascii="Arial" w:hAnsi="Arial" w:cs="Arial"/>
                      <w:u w:val="single"/>
                    </w:rPr>
                  </w:pPr>
                  <w:r w:rsidRPr="005A70D7">
                    <w:rPr>
                      <w:rFonts w:ascii="Arial" w:hAnsi="Arial" w:cs="Arial"/>
                      <w:u w:val="single"/>
                    </w:rPr>
                    <w:t>3.3</w:t>
                  </w:r>
                </w:p>
              </w:tc>
              <w:tc>
                <w:tcPr>
                  <w:tcW w:w="4900" w:type="dxa"/>
                  <w:tcBorders>
                    <w:top w:val="nil"/>
                    <w:left w:val="nil"/>
                    <w:bottom w:val="single" w:sz="4" w:space="0" w:color="auto"/>
                    <w:right w:val="single" w:sz="4" w:space="0" w:color="auto"/>
                  </w:tcBorders>
                  <w:shd w:val="clear" w:color="auto" w:fill="auto"/>
                  <w:vAlign w:val="center"/>
                  <w:hideMark/>
                </w:tcPr>
                <w:p w14:paraId="1F2C359A" w14:textId="77777777" w:rsidR="005A70D7" w:rsidRPr="005A70D7" w:rsidRDefault="005A70D7" w:rsidP="005A70D7">
                  <w:pPr>
                    <w:widowControl/>
                    <w:autoSpaceDE/>
                    <w:autoSpaceDN/>
                    <w:adjustRightInd/>
                    <w:ind w:firstLineChars="100" w:firstLine="200"/>
                    <w:rPr>
                      <w:rFonts w:ascii="Arial" w:hAnsi="Arial" w:cs="Arial"/>
                      <w:u w:val="single"/>
                    </w:rPr>
                  </w:pPr>
                  <w:r w:rsidRPr="005A70D7">
                    <w:rPr>
                      <w:rFonts w:ascii="Arial" w:hAnsi="Arial" w:cs="Arial"/>
                      <w:u w:val="single"/>
                    </w:rPr>
                    <w:t>Kanalizacja deszczowa</w:t>
                  </w:r>
                </w:p>
              </w:tc>
              <w:tc>
                <w:tcPr>
                  <w:tcW w:w="2346" w:type="dxa"/>
                  <w:tcBorders>
                    <w:top w:val="nil"/>
                    <w:left w:val="nil"/>
                    <w:bottom w:val="single" w:sz="4" w:space="0" w:color="auto"/>
                    <w:right w:val="single" w:sz="4" w:space="0" w:color="auto"/>
                  </w:tcBorders>
                  <w:shd w:val="clear" w:color="auto" w:fill="auto"/>
                  <w:noWrap/>
                  <w:vAlign w:val="center"/>
                  <w:hideMark/>
                </w:tcPr>
                <w:p w14:paraId="7E111322" w14:textId="77777777" w:rsidR="005A70D7" w:rsidRPr="005A70D7" w:rsidRDefault="005A70D7" w:rsidP="005A70D7">
                  <w:pPr>
                    <w:widowControl/>
                    <w:autoSpaceDE/>
                    <w:autoSpaceDN/>
                    <w:adjustRightInd/>
                    <w:ind w:firstLineChars="100" w:firstLine="241"/>
                    <w:rPr>
                      <w:rFonts w:ascii="Arial" w:hAnsi="Arial" w:cs="Arial"/>
                      <w:b/>
                      <w:bCs/>
                      <w:sz w:val="24"/>
                      <w:szCs w:val="24"/>
                    </w:rPr>
                  </w:pPr>
                  <w:r w:rsidRPr="005A70D7">
                    <w:rPr>
                      <w:rFonts w:ascii="Arial" w:hAnsi="Arial" w:cs="Arial"/>
                      <w:b/>
                      <w:bCs/>
                      <w:sz w:val="24"/>
                      <w:szCs w:val="24"/>
                    </w:rPr>
                    <w:t xml:space="preserve"> Σ</w:t>
                  </w:r>
                </w:p>
              </w:tc>
            </w:tr>
            <w:tr w:rsidR="005A70D7" w:rsidRPr="005A70D7" w14:paraId="1D6A2AB5" w14:textId="77777777" w:rsidTr="005A70D7">
              <w:trPr>
                <w:trHeight w:val="360"/>
              </w:trPr>
              <w:tc>
                <w:tcPr>
                  <w:tcW w:w="494" w:type="dxa"/>
                  <w:tcBorders>
                    <w:top w:val="nil"/>
                    <w:left w:val="single" w:sz="4" w:space="0" w:color="auto"/>
                    <w:bottom w:val="single" w:sz="4" w:space="0" w:color="auto"/>
                    <w:right w:val="single" w:sz="4" w:space="0" w:color="auto"/>
                  </w:tcBorders>
                  <w:shd w:val="clear" w:color="auto" w:fill="auto"/>
                  <w:noWrap/>
                  <w:vAlign w:val="center"/>
                  <w:hideMark/>
                </w:tcPr>
                <w:p w14:paraId="62550C1C" w14:textId="77777777" w:rsidR="005A70D7" w:rsidRPr="005A70D7" w:rsidRDefault="005A70D7" w:rsidP="005A70D7">
                  <w:pPr>
                    <w:widowControl/>
                    <w:autoSpaceDE/>
                    <w:autoSpaceDN/>
                    <w:adjustRightInd/>
                    <w:jc w:val="right"/>
                    <w:rPr>
                      <w:rFonts w:ascii="Arial" w:hAnsi="Arial" w:cs="Arial"/>
                      <w:sz w:val="16"/>
                      <w:szCs w:val="16"/>
                    </w:rPr>
                  </w:pPr>
                  <w:r w:rsidRPr="005A70D7">
                    <w:rPr>
                      <w:rFonts w:ascii="Arial" w:hAnsi="Arial" w:cs="Arial"/>
                      <w:sz w:val="16"/>
                      <w:szCs w:val="16"/>
                    </w:rPr>
                    <w:t>3.3.1</w:t>
                  </w:r>
                </w:p>
              </w:tc>
              <w:tc>
                <w:tcPr>
                  <w:tcW w:w="4900" w:type="dxa"/>
                  <w:tcBorders>
                    <w:top w:val="nil"/>
                    <w:left w:val="nil"/>
                    <w:bottom w:val="single" w:sz="4" w:space="0" w:color="auto"/>
                    <w:right w:val="single" w:sz="4" w:space="0" w:color="auto"/>
                  </w:tcBorders>
                  <w:shd w:val="clear" w:color="auto" w:fill="auto"/>
                  <w:vAlign w:val="center"/>
                  <w:hideMark/>
                </w:tcPr>
                <w:p w14:paraId="73BE72A6" w14:textId="77777777" w:rsidR="005A70D7" w:rsidRPr="005A70D7" w:rsidRDefault="005A70D7" w:rsidP="005A70D7">
                  <w:pPr>
                    <w:widowControl/>
                    <w:autoSpaceDE/>
                    <w:autoSpaceDN/>
                    <w:adjustRightInd/>
                    <w:ind w:firstLineChars="100" w:firstLine="160"/>
                    <w:rPr>
                      <w:rFonts w:ascii="Arial" w:hAnsi="Arial" w:cs="Arial"/>
                      <w:sz w:val="16"/>
                      <w:szCs w:val="16"/>
                    </w:rPr>
                  </w:pPr>
                  <w:r w:rsidRPr="005A70D7">
                    <w:rPr>
                      <w:rFonts w:ascii="Arial" w:hAnsi="Arial" w:cs="Arial"/>
                      <w:sz w:val="16"/>
                      <w:szCs w:val="16"/>
                    </w:rPr>
                    <w:t xml:space="preserve">Rurociągi </w:t>
                  </w:r>
                  <w:proofErr w:type="spellStart"/>
                  <w:r w:rsidRPr="005A70D7">
                    <w:rPr>
                      <w:rFonts w:ascii="Arial" w:hAnsi="Arial" w:cs="Arial"/>
                      <w:sz w:val="16"/>
                      <w:szCs w:val="16"/>
                    </w:rPr>
                    <w:t>Dn</w:t>
                  </w:r>
                  <w:proofErr w:type="spellEnd"/>
                  <w:r w:rsidRPr="005A70D7">
                    <w:rPr>
                      <w:rFonts w:ascii="Arial" w:hAnsi="Arial" w:cs="Arial"/>
                      <w:sz w:val="16"/>
                      <w:szCs w:val="16"/>
                    </w:rPr>
                    <w:t xml:space="preserve"> 160</w:t>
                  </w:r>
                </w:p>
              </w:tc>
              <w:tc>
                <w:tcPr>
                  <w:tcW w:w="2346" w:type="dxa"/>
                  <w:tcBorders>
                    <w:top w:val="nil"/>
                    <w:left w:val="nil"/>
                    <w:bottom w:val="single" w:sz="4" w:space="0" w:color="auto"/>
                    <w:right w:val="single" w:sz="4" w:space="0" w:color="auto"/>
                  </w:tcBorders>
                  <w:shd w:val="clear" w:color="auto" w:fill="auto"/>
                  <w:noWrap/>
                  <w:vAlign w:val="center"/>
                  <w:hideMark/>
                </w:tcPr>
                <w:p w14:paraId="6C413A65" w14:textId="77777777" w:rsidR="005A70D7" w:rsidRPr="005A70D7" w:rsidRDefault="005A70D7" w:rsidP="005A70D7">
                  <w:pPr>
                    <w:widowControl/>
                    <w:autoSpaceDE/>
                    <w:autoSpaceDN/>
                    <w:adjustRightInd/>
                    <w:ind w:firstLineChars="100" w:firstLine="160"/>
                    <w:jc w:val="right"/>
                    <w:rPr>
                      <w:rFonts w:ascii="Arial" w:hAnsi="Arial" w:cs="Arial"/>
                      <w:sz w:val="16"/>
                      <w:szCs w:val="16"/>
                    </w:rPr>
                  </w:pPr>
                  <w:r w:rsidRPr="005A70D7">
                    <w:rPr>
                      <w:rFonts w:ascii="Arial" w:hAnsi="Arial" w:cs="Arial"/>
                      <w:sz w:val="16"/>
                      <w:szCs w:val="16"/>
                    </w:rPr>
                    <w:t> </w:t>
                  </w:r>
                </w:p>
              </w:tc>
            </w:tr>
            <w:tr w:rsidR="005A70D7" w:rsidRPr="005A70D7" w14:paraId="644B86AC" w14:textId="77777777" w:rsidTr="005A70D7">
              <w:trPr>
                <w:trHeight w:val="360"/>
              </w:trPr>
              <w:tc>
                <w:tcPr>
                  <w:tcW w:w="494" w:type="dxa"/>
                  <w:tcBorders>
                    <w:top w:val="nil"/>
                    <w:left w:val="single" w:sz="4" w:space="0" w:color="auto"/>
                    <w:bottom w:val="single" w:sz="4" w:space="0" w:color="auto"/>
                    <w:right w:val="single" w:sz="4" w:space="0" w:color="auto"/>
                  </w:tcBorders>
                  <w:shd w:val="clear" w:color="auto" w:fill="auto"/>
                  <w:noWrap/>
                  <w:vAlign w:val="center"/>
                  <w:hideMark/>
                </w:tcPr>
                <w:p w14:paraId="0CF51888" w14:textId="77777777" w:rsidR="005A70D7" w:rsidRPr="005A70D7" w:rsidRDefault="005A70D7" w:rsidP="005A70D7">
                  <w:pPr>
                    <w:widowControl/>
                    <w:autoSpaceDE/>
                    <w:autoSpaceDN/>
                    <w:adjustRightInd/>
                    <w:jc w:val="right"/>
                    <w:rPr>
                      <w:rFonts w:ascii="Arial" w:hAnsi="Arial" w:cs="Arial"/>
                      <w:sz w:val="16"/>
                      <w:szCs w:val="16"/>
                    </w:rPr>
                  </w:pPr>
                  <w:r w:rsidRPr="005A70D7">
                    <w:rPr>
                      <w:rFonts w:ascii="Arial" w:hAnsi="Arial" w:cs="Arial"/>
                      <w:sz w:val="16"/>
                      <w:szCs w:val="16"/>
                    </w:rPr>
                    <w:t>3.3.2</w:t>
                  </w:r>
                </w:p>
              </w:tc>
              <w:tc>
                <w:tcPr>
                  <w:tcW w:w="4900" w:type="dxa"/>
                  <w:tcBorders>
                    <w:top w:val="nil"/>
                    <w:left w:val="nil"/>
                    <w:bottom w:val="single" w:sz="4" w:space="0" w:color="auto"/>
                    <w:right w:val="single" w:sz="4" w:space="0" w:color="auto"/>
                  </w:tcBorders>
                  <w:shd w:val="clear" w:color="auto" w:fill="auto"/>
                  <w:vAlign w:val="center"/>
                  <w:hideMark/>
                </w:tcPr>
                <w:p w14:paraId="31BAC46B" w14:textId="77777777" w:rsidR="005A70D7" w:rsidRPr="005A70D7" w:rsidRDefault="005A70D7" w:rsidP="005A70D7">
                  <w:pPr>
                    <w:widowControl/>
                    <w:autoSpaceDE/>
                    <w:autoSpaceDN/>
                    <w:adjustRightInd/>
                    <w:ind w:firstLineChars="100" w:firstLine="160"/>
                    <w:rPr>
                      <w:rFonts w:ascii="Arial" w:hAnsi="Arial" w:cs="Arial"/>
                      <w:sz w:val="16"/>
                      <w:szCs w:val="16"/>
                    </w:rPr>
                  </w:pPr>
                  <w:r w:rsidRPr="005A70D7">
                    <w:rPr>
                      <w:rFonts w:ascii="Arial" w:hAnsi="Arial" w:cs="Arial"/>
                      <w:sz w:val="16"/>
                      <w:szCs w:val="16"/>
                    </w:rPr>
                    <w:t>Studnie systemowe</w:t>
                  </w:r>
                </w:p>
              </w:tc>
              <w:tc>
                <w:tcPr>
                  <w:tcW w:w="2346" w:type="dxa"/>
                  <w:tcBorders>
                    <w:top w:val="nil"/>
                    <w:left w:val="nil"/>
                    <w:bottom w:val="single" w:sz="4" w:space="0" w:color="auto"/>
                    <w:right w:val="single" w:sz="4" w:space="0" w:color="auto"/>
                  </w:tcBorders>
                  <w:shd w:val="clear" w:color="auto" w:fill="auto"/>
                  <w:noWrap/>
                  <w:vAlign w:val="center"/>
                  <w:hideMark/>
                </w:tcPr>
                <w:p w14:paraId="650DFA63" w14:textId="77777777" w:rsidR="005A70D7" w:rsidRPr="005A70D7" w:rsidRDefault="005A70D7" w:rsidP="005A70D7">
                  <w:pPr>
                    <w:widowControl/>
                    <w:autoSpaceDE/>
                    <w:autoSpaceDN/>
                    <w:adjustRightInd/>
                    <w:ind w:firstLineChars="100" w:firstLine="160"/>
                    <w:jc w:val="right"/>
                    <w:rPr>
                      <w:rFonts w:ascii="Arial" w:hAnsi="Arial" w:cs="Arial"/>
                      <w:sz w:val="16"/>
                      <w:szCs w:val="16"/>
                    </w:rPr>
                  </w:pPr>
                  <w:r w:rsidRPr="005A70D7">
                    <w:rPr>
                      <w:rFonts w:ascii="Arial" w:hAnsi="Arial" w:cs="Arial"/>
                      <w:sz w:val="16"/>
                      <w:szCs w:val="16"/>
                    </w:rPr>
                    <w:t> </w:t>
                  </w:r>
                </w:p>
              </w:tc>
            </w:tr>
            <w:tr w:rsidR="005A70D7" w:rsidRPr="005A70D7" w14:paraId="02C9D8DE" w14:textId="77777777" w:rsidTr="005A70D7">
              <w:trPr>
                <w:trHeight w:val="499"/>
              </w:trPr>
              <w:tc>
                <w:tcPr>
                  <w:tcW w:w="494" w:type="dxa"/>
                  <w:tcBorders>
                    <w:top w:val="nil"/>
                    <w:left w:val="single" w:sz="4" w:space="0" w:color="auto"/>
                    <w:bottom w:val="single" w:sz="4" w:space="0" w:color="auto"/>
                    <w:right w:val="single" w:sz="4" w:space="0" w:color="auto"/>
                  </w:tcBorders>
                  <w:shd w:val="clear" w:color="auto" w:fill="auto"/>
                  <w:noWrap/>
                  <w:vAlign w:val="center"/>
                  <w:hideMark/>
                </w:tcPr>
                <w:p w14:paraId="407A651A" w14:textId="77777777" w:rsidR="005A70D7" w:rsidRPr="005A70D7" w:rsidRDefault="005A70D7" w:rsidP="005A70D7">
                  <w:pPr>
                    <w:widowControl/>
                    <w:autoSpaceDE/>
                    <w:autoSpaceDN/>
                    <w:adjustRightInd/>
                    <w:jc w:val="center"/>
                    <w:rPr>
                      <w:rFonts w:ascii="Arial" w:hAnsi="Arial" w:cs="Arial"/>
                    </w:rPr>
                  </w:pPr>
                  <w:r w:rsidRPr="005A70D7">
                    <w:rPr>
                      <w:rFonts w:ascii="Arial" w:hAnsi="Arial" w:cs="Arial"/>
                    </w:rPr>
                    <w:t>4.0</w:t>
                  </w:r>
                </w:p>
              </w:tc>
              <w:tc>
                <w:tcPr>
                  <w:tcW w:w="4900" w:type="dxa"/>
                  <w:tcBorders>
                    <w:top w:val="nil"/>
                    <w:left w:val="nil"/>
                    <w:bottom w:val="single" w:sz="4" w:space="0" w:color="auto"/>
                    <w:right w:val="single" w:sz="4" w:space="0" w:color="auto"/>
                  </w:tcBorders>
                  <w:shd w:val="clear" w:color="auto" w:fill="auto"/>
                  <w:vAlign w:val="center"/>
                  <w:hideMark/>
                </w:tcPr>
                <w:p w14:paraId="32857083" w14:textId="77777777" w:rsidR="005A70D7" w:rsidRPr="005A70D7" w:rsidRDefault="005A70D7" w:rsidP="005A70D7">
                  <w:pPr>
                    <w:widowControl/>
                    <w:autoSpaceDE/>
                    <w:autoSpaceDN/>
                    <w:adjustRightInd/>
                    <w:ind w:firstLineChars="100" w:firstLine="200"/>
                    <w:rPr>
                      <w:rFonts w:ascii="Arial" w:hAnsi="Arial" w:cs="Arial"/>
                    </w:rPr>
                  </w:pPr>
                  <w:r w:rsidRPr="005A70D7">
                    <w:rPr>
                      <w:rFonts w:ascii="Arial" w:hAnsi="Arial" w:cs="Arial"/>
                    </w:rPr>
                    <w:t xml:space="preserve">Linia kablowa </w:t>
                  </w:r>
                  <w:proofErr w:type="spellStart"/>
                  <w:r w:rsidRPr="005A70D7">
                    <w:rPr>
                      <w:rFonts w:ascii="Arial" w:hAnsi="Arial" w:cs="Arial"/>
                    </w:rPr>
                    <w:t>nn</w:t>
                  </w:r>
                  <w:proofErr w:type="spellEnd"/>
                </w:p>
              </w:tc>
              <w:tc>
                <w:tcPr>
                  <w:tcW w:w="2346" w:type="dxa"/>
                  <w:tcBorders>
                    <w:top w:val="nil"/>
                    <w:left w:val="nil"/>
                    <w:bottom w:val="single" w:sz="4" w:space="0" w:color="auto"/>
                    <w:right w:val="single" w:sz="4" w:space="0" w:color="auto"/>
                  </w:tcBorders>
                  <w:shd w:val="clear" w:color="auto" w:fill="auto"/>
                  <w:noWrap/>
                  <w:vAlign w:val="center"/>
                  <w:hideMark/>
                </w:tcPr>
                <w:p w14:paraId="443A11CE" w14:textId="77777777" w:rsidR="005A70D7" w:rsidRPr="005A70D7" w:rsidRDefault="005A70D7" w:rsidP="005A70D7">
                  <w:pPr>
                    <w:widowControl/>
                    <w:autoSpaceDE/>
                    <w:autoSpaceDN/>
                    <w:adjustRightInd/>
                    <w:ind w:firstLineChars="100" w:firstLine="200"/>
                    <w:jc w:val="right"/>
                    <w:rPr>
                      <w:rFonts w:ascii="Arial" w:hAnsi="Arial" w:cs="Arial"/>
                    </w:rPr>
                  </w:pPr>
                  <w:r w:rsidRPr="005A70D7">
                    <w:rPr>
                      <w:rFonts w:ascii="Arial" w:hAnsi="Arial" w:cs="Arial"/>
                    </w:rPr>
                    <w:t> </w:t>
                  </w:r>
                </w:p>
              </w:tc>
            </w:tr>
            <w:tr w:rsidR="005A70D7" w:rsidRPr="005A70D7" w14:paraId="7CB40822" w14:textId="77777777" w:rsidTr="005A70D7">
              <w:trPr>
                <w:trHeight w:val="499"/>
              </w:trPr>
              <w:tc>
                <w:tcPr>
                  <w:tcW w:w="494" w:type="dxa"/>
                  <w:tcBorders>
                    <w:top w:val="nil"/>
                    <w:left w:val="single" w:sz="4" w:space="0" w:color="auto"/>
                    <w:bottom w:val="single" w:sz="4" w:space="0" w:color="auto"/>
                    <w:right w:val="single" w:sz="4" w:space="0" w:color="auto"/>
                  </w:tcBorders>
                  <w:shd w:val="clear" w:color="auto" w:fill="auto"/>
                  <w:noWrap/>
                  <w:vAlign w:val="center"/>
                  <w:hideMark/>
                </w:tcPr>
                <w:p w14:paraId="149165A3" w14:textId="77777777" w:rsidR="005A70D7" w:rsidRPr="005A70D7" w:rsidRDefault="005A70D7" w:rsidP="005A70D7">
                  <w:pPr>
                    <w:widowControl/>
                    <w:autoSpaceDE/>
                    <w:autoSpaceDN/>
                    <w:adjustRightInd/>
                    <w:jc w:val="center"/>
                    <w:rPr>
                      <w:rFonts w:ascii="Arial" w:hAnsi="Arial" w:cs="Arial"/>
                      <w:u w:val="single"/>
                    </w:rPr>
                  </w:pPr>
                  <w:r w:rsidRPr="005A70D7">
                    <w:rPr>
                      <w:rFonts w:ascii="Arial" w:hAnsi="Arial" w:cs="Arial"/>
                      <w:u w:val="single"/>
                    </w:rPr>
                    <w:t>5.0</w:t>
                  </w:r>
                </w:p>
              </w:tc>
              <w:tc>
                <w:tcPr>
                  <w:tcW w:w="4900" w:type="dxa"/>
                  <w:tcBorders>
                    <w:top w:val="nil"/>
                    <w:left w:val="nil"/>
                    <w:bottom w:val="single" w:sz="4" w:space="0" w:color="auto"/>
                    <w:right w:val="single" w:sz="4" w:space="0" w:color="auto"/>
                  </w:tcBorders>
                  <w:shd w:val="clear" w:color="auto" w:fill="auto"/>
                  <w:vAlign w:val="center"/>
                  <w:hideMark/>
                </w:tcPr>
                <w:p w14:paraId="28F4DF68" w14:textId="77777777" w:rsidR="005A70D7" w:rsidRPr="005A70D7" w:rsidRDefault="005A70D7" w:rsidP="005A70D7">
                  <w:pPr>
                    <w:widowControl/>
                    <w:autoSpaceDE/>
                    <w:autoSpaceDN/>
                    <w:adjustRightInd/>
                    <w:ind w:firstLineChars="100" w:firstLine="200"/>
                    <w:rPr>
                      <w:rFonts w:ascii="Arial" w:hAnsi="Arial" w:cs="Arial"/>
                      <w:u w:val="single"/>
                    </w:rPr>
                  </w:pPr>
                  <w:r w:rsidRPr="005A70D7">
                    <w:rPr>
                      <w:rFonts w:ascii="Arial" w:hAnsi="Arial" w:cs="Arial"/>
                      <w:u w:val="single"/>
                    </w:rPr>
                    <w:t>Roboty teletechniczne zewnętrzne</w:t>
                  </w:r>
                </w:p>
              </w:tc>
              <w:tc>
                <w:tcPr>
                  <w:tcW w:w="2346" w:type="dxa"/>
                  <w:tcBorders>
                    <w:top w:val="nil"/>
                    <w:left w:val="nil"/>
                    <w:bottom w:val="single" w:sz="4" w:space="0" w:color="auto"/>
                    <w:right w:val="single" w:sz="4" w:space="0" w:color="auto"/>
                  </w:tcBorders>
                  <w:shd w:val="clear" w:color="auto" w:fill="auto"/>
                  <w:noWrap/>
                  <w:vAlign w:val="center"/>
                  <w:hideMark/>
                </w:tcPr>
                <w:p w14:paraId="552B644F" w14:textId="77777777" w:rsidR="005A70D7" w:rsidRPr="005A70D7" w:rsidRDefault="005A70D7" w:rsidP="005A70D7">
                  <w:pPr>
                    <w:widowControl/>
                    <w:autoSpaceDE/>
                    <w:autoSpaceDN/>
                    <w:adjustRightInd/>
                    <w:ind w:firstLineChars="100" w:firstLine="241"/>
                    <w:rPr>
                      <w:rFonts w:ascii="Arial" w:hAnsi="Arial" w:cs="Arial"/>
                      <w:b/>
                      <w:bCs/>
                      <w:sz w:val="24"/>
                      <w:szCs w:val="24"/>
                    </w:rPr>
                  </w:pPr>
                  <w:r w:rsidRPr="005A70D7">
                    <w:rPr>
                      <w:rFonts w:ascii="Arial" w:hAnsi="Arial" w:cs="Arial"/>
                      <w:b/>
                      <w:bCs/>
                      <w:sz w:val="24"/>
                      <w:szCs w:val="24"/>
                    </w:rPr>
                    <w:t xml:space="preserve"> Σ</w:t>
                  </w:r>
                </w:p>
              </w:tc>
            </w:tr>
            <w:tr w:rsidR="005A70D7" w:rsidRPr="005A70D7" w14:paraId="3E14BEDB" w14:textId="77777777" w:rsidTr="005A70D7">
              <w:trPr>
                <w:trHeight w:val="499"/>
              </w:trPr>
              <w:tc>
                <w:tcPr>
                  <w:tcW w:w="494" w:type="dxa"/>
                  <w:tcBorders>
                    <w:top w:val="nil"/>
                    <w:left w:val="single" w:sz="4" w:space="0" w:color="auto"/>
                    <w:bottom w:val="single" w:sz="4" w:space="0" w:color="auto"/>
                    <w:right w:val="single" w:sz="4" w:space="0" w:color="auto"/>
                  </w:tcBorders>
                  <w:shd w:val="clear" w:color="auto" w:fill="auto"/>
                  <w:noWrap/>
                  <w:vAlign w:val="center"/>
                  <w:hideMark/>
                </w:tcPr>
                <w:p w14:paraId="21A8ED99" w14:textId="77777777" w:rsidR="005A70D7" w:rsidRPr="005A70D7" w:rsidRDefault="005A70D7" w:rsidP="005A70D7">
                  <w:pPr>
                    <w:widowControl/>
                    <w:autoSpaceDE/>
                    <w:autoSpaceDN/>
                    <w:adjustRightInd/>
                    <w:jc w:val="center"/>
                    <w:rPr>
                      <w:rFonts w:ascii="Arial" w:hAnsi="Arial" w:cs="Arial"/>
                    </w:rPr>
                  </w:pPr>
                  <w:r w:rsidRPr="005A70D7">
                    <w:rPr>
                      <w:rFonts w:ascii="Arial" w:hAnsi="Arial" w:cs="Arial"/>
                    </w:rPr>
                    <w:t>5.1</w:t>
                  </w:r>
                </w:p>
              </w:tc>
              <w:tc>
                <w:tcPr>
                  <w:tcW w:w="4900" w:type="dxa"/>
                  <w:tcBorders>
                    <w:top w:val="nil"/>
                    <w:left w:val="nil"/>
                    <w:bottom w:val="single" w:sz="4" w:space="0" w:color="auto"/>
                    <w:right w:val="single" w:sz="4" w:space="0" w:color="auto"/>
                  </w:tcBorders>
                  <w:shd w:val="clear" w:color="auto" w:fill="auto"/>
                  <w:vAlign w:val="center"/>
                  <w:hideMark/>
                </w:tcPr>
                <w:p w14:paraId="68AFDA20" w14:textId="77777777" w:rsidR="005A70D7" w:rsidRPr="005A70D7" w:rsidRDefault="005A70D7" w:rsidP="005A70D7">
                  <w:pPr>
                    <w:widowControl/>
                    <w:autoSpaceDE/>
                    <w:autoSpaceDN/>
                    <w:adjustRightInd/>
                    <w:ind w:firstLineChars="100" w:firstLine="200"/>
                    <w:rPr>
                      <w:rFonts w:ascii="Arial" w:hAnsi="Arial" w:cs="Arial"/>
                    </w:rPr>
                  </w:pPr>
                  <w:r w:rsidRPr="005A70D7">
                    <w:rPr>
                      <w:rFonts w:ascii="Arial" w:hAnsi="Arial" w:cs="Arial"/>
                    </w:rPr>
                    <w:t>Kanalizacja kablowa i studnie teletechniczne</w:t>
                  </w:r>
                </w:p>
              </w:tc>
              <w:tc>
                <w:tcPr>
                  <w:tcW w:w="2346" w:type="dxa"/>
                  <w:tcBorders>
                    <w:top w:val="nil"/>
                    <w:left w:val="nil"/>
                    <w:bottom w:val="single" w:sz="4" w:space="0" w:color="auto"/>
                    <w:right w:val="single" w:sz="4" w:space="0" w:color="auto"/>
                  </w:tcBorders>
                  <w:shd w:val="clear" w:color="auto" w:fill="auto"/>
                  <w:noWrap/>
                  <w:vAlign w:val="center"/>
                  <w:hideMark/>
                </w:tcPr>
                <w:p w14:paraId="3D4FEBC5" w14:textId="77777777" w:rsidR="005A70D7" w:rsidRPr="005A70D7" w:rsidRDefault="005A70D7" w:rsidP="005A70D7">
                  <w:pPr>
                    <w:widowControl/>
                    <w:autoSpaceDE/>
                    <w:autoSpaceDN/>
                    <w:adjustRightInd/>
                    <w:ind w:firstLineChars="100" w:firstLine="200"/>
                    <w:jc w:val="right"/>
                    <w:rPr>
                      <w:rFonts w:ascii="Arial" w:hAnsi="Arial" w:cs="Arial"/>
                    </w:rPr>
                  </w:pPr>
                  <w:r w:rsidRPr="005A70D7">
                    <w:rPr>
                      <w:rFonts w:ascii="Arial" w:hAnsi="Arial" w:cs="Arial"/>
                    </w:rPr>
                    <w:t> </w:t>
                  </w:r>
                </w:p>
              </w:tc>
            </w:tr>
            <w:tr w:rsidR="005A70D7" w:rsidRPr="005A70D7" w14:paraId="10A4A5D2" w14:textId="77777777" w:rsidTr="005A70D7">
              <w:trPr>
                <w:trHeight w:val="499"/>
              </w:trPr>
              <w:tc>
                <w:tcPr>
                  <w:tcW w:w="494" w:type="dxa"/>
                  <w:tcBorders>
                    <w:top w:val="nil"/>
                    <w:left w:val="single" w:sz="4" w:space="0" w:color="auto"/>
                    <w:bottom w:val="single" w:sz="4" w:space="0" w:color="auto"/>
                    <w:right w:val="single" w:sz="4" w:space="0" w:color="auto"/>
                  </w:tcBorders>
                  <w:shd w:val="clear" w:color="auto" w:fill="auto"/>
                  <w:noWrap/>
                  <w:vAlign w:val="center"/>
                  <w:hideMark/>
                </w:tcPr>
                <w:p w14:paraId="3CEAACAD" w14:textId="77777777" w:rsidR="005A70D7" w:rsidRPr="005A70D7" w:rsidRDefault="005A70D7" w:rsidP="005A70D7">
                  <w:pPr>
                    <w:widowControl/>
                    <w:autoSpaceDE/>
                    <w:autoSpaceDN/>
                    <w:adjustRightInd/>
                    <w:jc w:val="center"/>
                    <w:rPr>
                      <w:rFonts w:ascii="Arial" w:hAnsi="Arial" w:cs="Arial"/>
                    </w:rPr>
                  </w:pPr>
                  <w:r w:rsidRPr="005A70D7">
                    <w:rPr>
                      <w:rFonts w:ascii="Arial" w:hAnsi="Arial" w:cs="Arial"/>
                    </w:rPr>
                    <w:t>5.2</w:t>
                  </w:r>
                </w:p>
              </w:tc>
              <w:tc>
                <w:tcPr>
                  <w:tcW w:w="4900" w:type="dxa"/>
                  <w:tcBorders>
                    <w:top w:val="nil"/>
                    <w:left w:val="nil"/>
                    <w:bottom w:val="single" w:sz="4" w:space="0" w:color="auto"/>
                    <w:right w:val="single" w:sz="4" w:space="0" w:color="auto"/>
                  </w:tcBorders>
                  <w:shd w:val="clear" w:color="auto" w:fill="auto"/>
                  <w:vAlign w:val="center"/>
                  <w:hideMark/>
                </w:tcPr>
                <w:p w14:paraId="11EF4FE1" w14:textId="77777777" w:rsidR="005A70D7" w:rsidRPr="005A70D7" w:rsidRDefault="005A70D7" w:rsidP="005A70D7">
                  <w:pPr>
                    <w:widowControl/>
                    <w:autoSpaceDE/>
                    <w:autoSpaceDN/>
                    <w:adjustRightInd/>
                    <w:ind w:firstLineChars="100" w:firstLine="200"/>
                    <w:rPr>
                      <w:rFonts w:ascii="Arial" w:hAnsi="Arial" w:cs="Arial"/>
                    </w:rPr>
                  </w:pPr>
                  <w:r w:rsidRPr="005A70D7">
                    <w:rPr>
                      <w:rFonts w:ascii="Arial" w:hAnsi="Arial" w:cs="Arial"/>
                    </w:rPr>
                    <w:t>System telewizji dozorowej CCTV zewnętrznej</w:t>
                  </w:r>
                </w:p>
              </w:tc>
              <w:tc>
                <w:tcPr>
                  <w:tcW w:w="2346" w:type="dxa"/>
                  <w:tcBorders>
                    <w:top w:val="nil"/>
                    <w:left w:val="nil"/>
                    <w:bottom w:val="single" w:sz="4" w:space="0" w:color="auto"/>
                    <w:right w:val="single" w:sz="4" w:space="0" w:color="auto"/>
                  </w:tcBorders>
                  <w:shd w:val="clear" w:color="auto" w:fill="auto"/>
                  <w:noWrap/>
                  <w:vAlign w:val="center"/>
                  <w:hideMark/>
                </w:tcPr>
                <w:p w14:paraId="24D814DA" w14:textId="77777777" w:rsidR="005A70D7" w:rsidRPr="005A70D7" w:rsidRDefault="005A70D7" w:rsidP="005A70D7">
                  <w:pPr>
                    <w:widowControl/>
                    <w:autoSpaceDE/>
                    <w:autoSpaceDN/>
                    <w:adjustRightInd/>
                    <w:ind w:firstLineChars="100" w:firstLine="200"/>
                    <w:jc w:val="right"/>
                    <w:rPr>
                      <w:rFonts w:ascii="Arial" w:hAnsi="Arial" w:cs="Arial"/>
                    </w:rPr>
                  </w:pPr>
                  <w:r w:rsidRPr="005A70D7">
                    <w:rPr>
                      <w:rFonts w:ascii="Arial" w:hAnsi="Arial" w:cs="Arial"/>
                    </w:rPr>
                    <w:t> </w:t>
                  </w:r>
                </w:p>
              </w:tc>
            </w:tr>
            <w:tr w:rsidR="005A70D7" w:rsidRPr="005A70D7" w14:paraId="5613A69E" w14:textId="77777777" w:rsidTr="005A70D7">
              <w:trPr>
                <w:trHeight w:val="499"/>
              </w:trPr>
              <w:tc>
                <w:tcPr>
                  <w:tcW w:w="494" w:type="dxa"/>
                  <w:tcBorders>
                    <w:top w:val="nil"/>
                    <w:left w:val="single" w:sz="4" w:space="0" w:color="auto"/>
                    <w:bottom w:val="single" w:sz="4" w:space="0" w:color="auto"/>
                    <w:right w:val="single" w:sz="4" w:space="0" w:color="auto"/>
                  </w:tcBorders>
                  <w:shd w:val="clear" w:color="auto" w:fill="auto"/>
                  <w:noWrap/>
                  <w:vAlign w:val="center"/>
                  <w:hideMark/>
                </w:tcPr>
                <w:p w14:paraId="177A2CBA" w14:textId="77777777" w:rsidR="005A70D7" w:rsidRPr="005A70D7" w:rsidRDefault="005A70D7" w:rsidP="005A70D7">
                  <w:pPr>
                    <w:widowControl/>
                    <w:autoSpaceDE/>
                    <w:autoSpaceDN/>
                    <w:adjustRightInd/>
                    <w:jc w:val="center"/>
                    <w:rPr>
                      <w:rFonts w:ascii="Arial" w:hAnsi="Arial" w:cs="Arial"/>
                      <w:b/>
                      <w:bCs/>
                    </w:rPr>
                  </w:pPr>
                  <w:r w:rsidRPr="005A70D7">
                    <w:rPr>
                      <w:rFonts w:ascii="Arial" w:hAnsi="Arial" w:cs="Arial"/>
                      <w:b/>
                      <w:bCs/>
                    </w:rPr>
                    <w:t>6.0</w:t>
                  </w:r>
                </w:p>
              </w:tc>
              <w:tc>
                <w:tcPr>
                  <w:tcW w:w="4900" w:type="dxa"/>
                  <w:tcBorders>
                    <w:top w:val="nil"/>
                    <w:left w:val="nil"/>
                    <w:bottom w:val="single" w:sz="4" w:space="0" w:color="auto"/>
                    <w:right w:val="single" w:sz="4" w:space="0" w:color="auto"/>
                  </w:tcBorders>
                  <w:shd w:val="clear" w:color="auto" w:fill="auto"/>
                  <w:vAlign w:val="center"/>
                  <w:hideMark/>
                </w:tcPr>
                <w:p w14:paraId="4512A154" w14:textId="77777777" w:rsidR="005A70D7" w:rsidRPr="005A70D7" w:rsidRDefault="005A70D7" w:rsidP="005A70D7">
                  <w:pPr>
                    <w:widowControl/>
                    <w:autoSpaceDE/>
                    <w:autoSpaceDN/>
                    <w:adjustRightInd/>
                    <w:ind w:firstLineChars="100" w:firstLine="201"/>
                    <w:rPr>
                      <w:rFonts w:ascii="Arial" w:hAnsi="Arial" w:cs="Arial"/>
                      <w:b/>
                      <w:bCs/>
                    </w:rPr>
                  </w:pPr>
                  <w:r w:rsidRPr="005A70D7">
                    <w:rPr>
                      <w:rFonts w:ascii="Arial" w:hAnsi="Arial" w:cs="Arial"/>
                      <w:b/>
                      <w:bCs/>
                    </w:rPr>
                    <w:t>Tablica informacyjna wg SIWZ</w:t>
                  </w:r>
                </w:p>
              </w:tc>
              <w:tc>
                <w:tcPr>
                  <w:tcW w:w="2346" w:type="dxa"/>
                  <w:tcBorders>
                    <w:top w:val="nil"/>
                    <w:left w:val="nil"/>
                    <w:bottom w:val="single" w:sz="4" w:space="0" w:color="auto"/>
                    <w:right w:val="single" w:sz="4" w:space="0" w:color="auto"/>
                  </w:tcBorders>
                  <w:shd w:val="clear" w:color="auto" w:fill="auto"/>
                  <w:noWrap/>
                  <w:vAlign w:val="center"/>
                  <w:hideMark/>
                </w:tcPr>
                <w:p w14:paraId="76C3F179" w14:textId="77777777" w:rsidR="005A70D7" w:rsidRPr="005A70D7" w:rsidRDefault="005A70D7" w:rsidP="005A70D7">
                  <w:pPr>
                    <w:widowControl/>
                    <w:autoSpaceDE/>
                    <w:autoSpaceDN/>
                    <w:adjustRightInd/>
                    <w:ind w:firstLineChars="100" w:firstLine="201"/>
                    <w:jc w:val="right"/>
                    <w:rPr>
                      <w:rFonts w:ascii="Arial" w:hAnsi="Arial" w:cs="Arial"/>
                      <w:b/>
                      <w:bCs/>
                    </w:rPr>
                  </w:pPr>
                  <w:r w:rsidRPr="005A70D7">
                    <w:rPr>
                      <w:rFonts w:ascii="Arial" w:hAnsi="Arial" w:cs="Arial"/>
                      <w:b/>
                      <w:bCs/>
                    </w:rPr>
                    <w:t> </w:t>
                  </w:r>
                </w:p>
              </w:tc>
            </w:tr>
            <w:tr w:rsidR="005A70D7" w:rsidRPr="005A70D7" w14:paraId="332C364F" w14:textId="77777777" w:rsidTr="005A70D7">
              <w:trPr>
                <w:trHeight w:val="499"/>
              </w:trPr>
              <w:tc>
                <w:tcPr>
                  <w:tcW w:w="494" w:type="dxa"/>
                  <w:tcBorders>
                    <w:top w:val="nil"/>
                    <w:left w:val="single" w:sz="4" w:space="0" w:color="auto"/>
                    <w:bottom w:val="nil"/>
                    <w:right w:val="nil"/>
                  </w:tcBorders>
                  <w:shd w:val="clear" w:color="auto" w:fill="auto"/>
                  <w:noWrap/>
                  <w:vAlign w:val="center"/>
                  <w:hideMark/>
                </w:tcPr>
                <w:p w14:paraId="4AEBD862" w14:textId="77777777" w:rsidR="005A70D7" w:rsidRPr="005A70D7" w:rsidRDefault="005A70D7" w:rsidP="005A70D7">
                  <w:pPr>
                    <w:widowControl/>
                    <w:autoSpaceDE/>
                    <w:autoSpaceDN/>
                    <w:adjustRightInd/>
                    <w:jc w:val="center"/>
                    <w:rPr>
                      <w:rFonts w:ascii="Arial" w:hAnsi="Arial" w:cs="Arial"/>
                      <w:b/>
                      <w:bCs/>
                    </w:rPr>
                  </w:pPr>
                  <w:r w:rsidRPr="005A70D7">
                    <w:rPr>
                      <w:rFonts w:ascii="Arial" w:hAnsi="Arial" w:cs="Arial"/>
                      <w:b/>
                      <w:bCs/>
                    </w:rPr>
                    <w:t> </w:t>
                  </w:r>
                </w:p>
              </w:tc>
              <w:tc>
                <w:tcPr>
                  <w:tcW w:w="4900" w:type="dxa"/>
                  <w:tcBorders>
                    <w:top w:val="nil"/>
                    <w:left w:val="single" w:sz="4" w:space="0" w:color="auto"/>
                    <w:bottom w:val="single" w:sz="4" w:space="0" w:color="auto"/>
                    <w:right w:val="single" w:sz="4" w:space="0" w:color="auto"/>
                  </w:tcBorders>
                  <w:shd w:val="clear" w:color="auto" w:fill="auto"/>
                  <w:noWrap/>
                  <w:vAlign w:val="center"/>
                  <w:hideMark/>
                </w:tcPr>
                <w:p w14:paraId="54D91166" w14:textId="77777777" w:rsidR="005A70D7" w:rsidRPr="005A70D7" w:rsidRDefault="005A70D7" w:rsidP="005A70D7">
                  <w:pPr>
                    <w:widowControl/>
                    <w:autoSpaceDE/>
                    <w:autoSpaceDN/>
                    <w:adjustRightInd/>
                    <w:ind w:firstLineChars="300" w:firstLine="663"/>
                    <w:jc w:val="right"/>
                    <w:rPr>
                      <w:rFonts w:ascii="Arial" w:hAnsi="Arial" w:cs="Arial"/>
                      <w:b/>
                      <w:bCs/>
                      <w:sz w:val="22"/>
                      <w:szCs w:val="22"/>
                    </w:rPr>
                  </w:pPr>
                  <w:r w:rsidRPr="005A70D7">
                    <w:rPr>
                      <w:rFonts w:ascii="Arial" w:hAnsi="Arial" w:cs="Arial"/>
                      <w:b/>
                      <w:bCs/>
                      <w:sz w:val="22"/>
                      <w:szCs w:val="22"/>
                    </w:rPr>
                    <w:t>WARTOŚĆ NETTO</w:t>
                  </w:r>
                </w:p>
              </w:tc>
              <w:tc>
                <w:tcPr>
                  <w:tcW w:w="2346" w:type="dxa"/>
                  <w:tcBorders>
                    <w:top w:val="nil"/>
                    <w:left w:val="nil"/>
                    <w:bottom w:val="single" w:sz="4" w:space="0" w:color="auto"/>
                    <w:right w:val="single" w:sz="4" w:space="0" w:color="auto"/>
                  </w:tcBorders>
                  <w:shd w:val="clear" w:color="auto" w:fill="auto"/>
                  <w:noWrap/>
                  <w:vAlign w:val="center"/>
                  <w:hideMark/>
                </w:tcPr>
                <w:p w14:paraId="267D622E" w14:textId="77777777" w:rsidR="005A70D7" w:rsidRPr="005A70D7" w:rsidRDefault="005A70D7" w:rsidP="005A70D7">
                  <w:pPr>
                    <w:widowControl/>
                    <w:autoSpaceDE/>
                    <w:autoSpaceDN/>
                    <w:adjustRightInd/>
                    <w:ind w:firstLineChars="100" w:firstLine="221"/>
                    <w:jc w:val="right"/>
                    <w:rPr>
                      <w:rFonts w:ascii="Arial" w:hAnsi="Arial" w:cs="Arial"/>
                      <w:b/>
                      <w:bCs/>
                      <w:sz w:val="22"/>
                      <w:szCs w:val="22"/>
                    </w:rPr>
                  </w:pPr>
                  <w:r w:rsidRPr="005A70D7">
                    <w:rPr>
                      <w:rFonts w:ascii="Arial" w:hAnsi="Arial" w:cs="Arial"/>
                      <w:b/>
                      <w:bCs/>
                      <w:sz w:val="22"/>
                      <w:szCs w:val="22"/>
                    </w:rPr>
                    <w:t> </w:t>
                  </w:r>
                </w:p>
              </w:tc>
            </w:tr>
            <w:tr w:rsidR="005A70D7" w:rsidRPr="005A70D7" w14:paraId="7A28DD2D" w14:textId="77777777" w:rsidTr="005A70D7">
              <w:trPr>
                <w:trHeight w:val="499"/>
              </w:trPr>
              <w:tc>
                <w:tcPr>
                  <w:tcW w:w="494" w:type="dxa"/>
                  <w:tcBorders>
                    <w:top w:val="nil"/>
                    <w:left w:val="single" w:sz="4" w:space="0" w:color="auto"/>
                    <w:bottom w:val="nil"/>
                    <w:right w:val="nil"/>
                  </w:tcBorders>
                  <w:shd w:val="clear" w:color="auto" w:fill="auto"/>
                  <w:noWrap/>
                  <w:vAlign w:val="center"/>
                  <w:hideMark/>
                </w:tcPr>
                <w:p w14:paraId="422C45FF" w14:textId="77777777" w:rsidR="005A70D7" w:rsidRPr="005A70D7" w:rsidRDefault="005A70D7" w:rsidP="005A70D7">
                  <w:pPr>
                    <w:widowControl/>
                    <w:autoSpaceDE/>
                    <w:autoSpaceDN/>
                    <w:adjustRightInd/>
                    <w:jc w:val="center"/>
                    <w:rPr>
                      <w:sz w:val="16"/>
                      <w:szCs w:val="16"/>
                    </w:rPr>
                  </w:pPr>
                  <w:r w:rsidRPr="005A70D7">
                    <w:rPr>
                      <w:sz w:val="16"/>
                      <w:szCs w:val="16"/>
                    </w:rPr>
                    <w:t> </w:t>
                  </w:r>
                </w:p>
              </w:tc>
              <w:tc>
                <w:tcPr>
                  <w:tcW w:w="4900" w:type="dxa"/>
                  <w:tcBorders>
                    <w:top w:val="nil"/>
                    <w:left w:val="single" w:sz="4" w:space="0" w:color="auto"/>
                    <w:bottom w:val="single" w:sz="4" w:space="0" w:color="auto"/>
                    <w:right w:val="single" w:sz="4" w:space="0" w:color="auto"/>
                  </w:tcBorders>
                  <w:shd w:val="clear" w:color="auto" w:fill="auto"/>
                  <w:noWrap/>
                  <w:vAlign w:val="center"/>
                  <w:hideMark/>
                </w:tcPr>
                <w:p w14:paraId="3786248C" w14:textId="77777777" w:rsidR="005A70D7" w:rsidRPr="005A70D7" w:rsidRDefault="005A70D7" w:rsidP="005A70D7">
                  <w:pPr>
                    <w:widowControl/>
                    <w:autoSpaceDE/>
                    <w:autoSpaceDN/>
                    <w:adjustRightInd/>
                    <w:ind w:firstLineChars="300" w:firstLine="663"/>
                    <w:jc w:val="right"/>
                    <w:rPr>
                      <w:rFonts w:ascii="Arial" w:hAnsi="Arial" w:cs="Arial"/>
                      <w:b/>
                      <w:bCs/>
                      <w:sz w:val="22"/>
                      <w:szCs w:val="22"/>
                    </w:rPr>
                  </w:pPr>
                  <w:r w:rsidRPr="005A70D7">
                    <w:rPr>
                      <w:rFonts w:ascii="Arial" w:hAnsi="Arial" w:cs="Arial"/>
                      <w:b/>
                      <w:bCs/>
                      <w:sz w:val="22"/>
                      <w:szCs w:val="22"/>
                    </w:rPr>
                    <w:t>VAT    23 %</w:t>
                  </w:r>
                </w:p>
              </w:tc>
              <w:tc>
                <w:tcPr>
                  <w:tcW w:w="2346" w:type="dxa"/>
                  <w:tcBorders>
                    <w:top w:val="nil"/>
                    <w:left w:val="nil"/>
                    <w:bottom w:val="single" w:sz="4" w:space="0" w:color="auto"/>
                    <w:right w:val="single" w:sz="4" w:space="0" w:color="auto"/>
                  </w:tcBorders>
                  <w:shd w:val="clear" w:color="auto" w:fill="auto"/>
                  <w:noWrap/>
                  <w:vAlign w:val="center"/>
                  <w:hideMark/>
                </w:tcPr>
                <w:p w14:paraId="3034F1B1" w14:textId="77777777" w:rsidR="005A70D7" w:rsidRPr="005A70D7" w:rsidRDefault="005A70D7" w:rsidP="005A70D7">
                  <w:pPr>
                    <w:widowControl/>
                    <w:autoSpaceDE/>
                    <w:autoSpaceDN/>
                    <w:adjustRightInd/>
                    <w:ind w:firstLineChars="100" w:firstLine="200"/>
                    <w:jc w:val="right"/>
                    <w:rPr>
                      <w:rFonts w:ascii="Arial" w:hAnsi="Arial" w:cs="Arial"/>
                    </w:rPr>
                  </w:pPr>
                  <w:r w:rsidRPr="005A70D7">
                    <w:rPr>
                      <w:rFonts w:ascii="Arial" w:hAnsi="Arial" w:cs="Arial"/>
                    </w:rPr>
                    <w:t> </w:t>
                  </w:r>
                </w:p>
              </w:tc>
            </w:tr>
            <w:tr w:rsidR="005A70D7" w:rsidRPr="005A70D7" w14:paraId="541A9D62" w14:textId="77777777" w:rsidTr="005A70D7">
              <w:trPr>
                <w:trHeight w:val="499"/>
              </w:trPr>
              <w:tc>
                <w:tcPr>
                  <w:tcW w:w="494" w:type="dxa"/>
                  <w:tcBorders>
                    <w:top w:val="nil"/>
                    <w:left w:val="single" w:sz="4" w:space="0" w:color="auto"/>
                    <w:bottom w:val="nil"/>
                    <w:right w:val="nil"/>
                  </w:tcBorders>
                  <w:shd w:val="clear" w:color="auto" w:fill="auto"/>
                  <w:noWrap/>
                  <w:vAlign w:val="center"/>
                  <w:hideMark/>
                </w:tcPr>
                <w:p w14:paraId="0CBA0B4D" w14:textId="77777777" w:rsidR="005A70D7" w:rsidRPr="005A70D7" w:rsidRDefault="005A70D7" w:rsidP="005A70D7">
                  <w:pPr>
                    <w:widowControl/>
                    <w:autoSpaceDE/>
                    <w:autoSpaceDN/>
                    <w:adjustRightInd/>
                    <w:jc w:val="center"/>
                    <w:rPr>
                      <w:sz w:val="16"/>
                      <w:szCs w:val="16"/>
                    </w:rPr>
                  </w:pPr>
                  <w:r w:rsidRPr="005A70D7">
                    <w:rPr>
                      <w:sz w:val="16"/>
                      <w:szCs w:val="16"/>
                    </w:rPr>
                    <w:t> </w:t>
                  </w:r>
                </w:p>
              </w:tc>
              <w:tc>
                <w:tcPr>
                  <w:tcW w:w="4900" w:type="dxa"/>
                  <w:tcBorders>
                    <w:top w:val="nil"/>
                    <w:left w:val="single" w:sz="4" w:space="0" w:color="auto"/>
                    <w:bottom w:val="single" w:sz="4" w:space="0" w:color="auto"/>
                    <w:right w:val="single" w:sz="4" w:space="0" w:color="auto"/>
                  </w:tcBorders>
                  <w:shd w:val="clear" w:color="auto" w:fill="auto"/>
                  <w:noWrap/>
                  <w:vAlign w:val="center"/>
                  <w:hideMark/>
                </w:tcPr>
                <w:p w14:paraId="58503781" w14:textId="77777777" w:rsidR="005A70D7" w:rsidRPr="005A70D7" w:rsidRDefault="005A70D7" w:rsidP="005A70D7">
                  <w:pPr>
                    <w:widowControl/>
                    <w:autoSpaceDE/>
                    <w:autoSpaceDN/>
                    <w:adjustRightInd/>
                    <w:ind w:firstLineChars="300" w:firstLine="663"/>
                    <w:jc w:val="right"/>
                    <w:rPr>
                      <w:rFonts w:ascii="Arial" w:hAnsi="Arial" w:cs="Arial"/>
                      <w:b/>
                      <w:bCs/>
                      <w:sz w:val="22"/>
                      <w:szCs w:val="22"/>
                      <w:u w:val="single"/>
                    </w:rPr>
                  </w:pPr>
                  <w:r w:rsidRPr="005A70D7">
                    <w:rPr>
                      <w:rFonts w:ascii="Arial" w:hAnsi="Arial" w:cs="Arial"/>
                      <w:b/>
                      <w:bCs/>
                      <w:sz w:val="22"/>
                      <w:szCs w:val="22"/>
                      <w:u w:val="single"/>
                    </w:rPr>
                    <w:t>WARTOŚĆ BRUTTO</w:t>
                  </w:r>
                </w:p>
              </w:tc>
              <w:tc>
                <w:tcPr>
                  <w:tcW w:w="2346" w:type="dxa"/>
                  <w:tcBorders>
                    <w:top w:val="nil"/>
                    <w:left w:val="nil"/>
                    <w:bottom w:val="single" w:sz="4" w:space="0" w:color="auto"/>
                    <w:right w:val="single" w:sz="4" w:space="0" w:color="auto"/>
                  </w:tcBorders>
                  <w:shd w:val="clear" w:color="auto" w:fill="auto"/>
                  <w:noWrap/>
                  <w:vAlign w:val="center"/>
                  <w:hideMark/>
                </w:tcPr>
                <w:p w14:paraId="186E21FD" w14:textId="77777777" w:rsidR="005A70D7" w:rsidRPr="005A70D7" w:rsidRDefault="005A70D7" w:rsidP="005A70D7">
                  <w:pPr>
                    <w:widowControl/>
                    <w:autoSpaceDE/>
                    <w:autoSpaceDN/>
                    <w:adjustRightInd/>
                    <w:ind w:firstLineChars="100" w:firstLine="221"/>
                    <w:jc w:val="right"/>
                    <w:rPr>
                      <w:rFonts w:ascii="Arial" w:hAnsi="Arial" w:cs="Arial"/>
                      <w:b/>
                      <w:bCs/>
                      <w:sz w:val="22"/>
                      <w:szCs w:val="22"/>
                      <w:u w:val="single"/>
                    </w:rPr>
                  </w:pPr>
                  <w:r w:rsidRPr="005A70D7">
                    <w:rPr>
                      <w:rFonts w:ascii="Arial" w:hAnsi="Arial" w:cs="Arial"/>
                      <w:b/>
                      <w:bCs/>
                      <w:sz w:val="22"/>
                      <w:szCs w:val="22"/>
                      <w:u w:val="single"/>
                    </w:rPr>
                    <w:t> </w:t>
                  </w:r>
                </w:p>
              </w:tc>
            </w:tr>
            <w:tr w:rsidR="005A70D7" w:rsidRPr="005A70D7" w14:paraId="4D2BD548" w14:textId="77777777" w:rsidTr="005A70D7">
              <w:trPr>
                <w:trHeight w:val="180"/>
              </w:trPr>
              <w:tc>
                <w:tcPr>
                  <w:tcW w:w="494" w:type="dxa"/>
                  <w:tcBorders>
                    <w:top w:val="nil"/>
                    <w:left w:val="single" w:sz="4" w:space="0" w:color="auto"/>
                    <w:bottom w:val="single" w:sz="4" w:space="0" w:color="auto"/>
                    <w:right w:val="nil"/>
                  </w:tcBorders>
                  <w:shd w:val="clear" w:color="auto" w:fill="auto"/>
                  <w:noWrap/>
                  <w:vAlign w:val="center"/>
                  <w:hideMark/>
                </w:tcPr>
                <w:p w14:paraId="1C149477" w14:textId="77777777" w:rsidR="005A70D7" w:rsidRPr="005A70D7" w:rsidRDefault="005A70D7" w:rsidP="005A70D7">
                  <w:pPr>
                    <w:widowControl/>
                    <w:autoSpaceDE/>
                    <w:autoSpaceDN/>
                    <w:adjustRightInd/>
                    <w:jc w:val="center"/>
                    <w:rPr>
                      <w:sz w:val="16"/>
                      <w:szCs w:val="16"/>
                    </w:rPr>
                  </w:pPr>
                  <w:r w:rsidRPr="005A70D7">
                    <w:rPr>
                      <w:sz w:val="16"/>
                      <w:szCs w:val="16"/>
                    </w:rPr>
                    <w:t> </w:t>
                  </w:r>
                </w:p>
              </w:tc>
              <w:tc>
                <w:tcPr>
                  <w:tcW w:w="4900" w:type="dxa"/>
                  <w:tcBorders>
                    <w:top w:val="nil"/>
                    <w:left w:val="nil"/>
                    <w:bottom w:val="single" w:sz="4" w:space="0" w:color="auto"/>
                    <w:right w:val="nil"/>
                  </w:tcBorders>
                  <w:shd w:val="clear" w:color="auto" w:fill="auto"/>
                  <w:noWrap/>
                  <w:vAlign w:val="center"/>
                  <w:hideMark/>
                </w:tcPr>
                <w:p w14:paraId="5C90673B" w14:textId="77777777" w:rsidR="005A70D7" w:rsidRPr="005A70D7" w:rsidRDefault="005A70D7" w:rsidP="005A70D7">
                  <w:pPr>
                    <w:widowControl/>
                    <w:autoSpaceDE/>
                    <w:autoSpaceDN/>
                    <w:adjustRightInd/>
                    <w:jc w:val="center"/>
                    <w:rPr>
                      <w:sz w:val="16"/>
                      <w:szCs w:val="16"/>
                    </w:rPr>
                  </w:pPr>
                  <w:r w:rsidRPr="005A70D7">
                    <w:rPr>
                      <w:sz w:val="16"/>
                      <w:szCs w:val="16"/>
                    </w:rPr>
                    <w:t> </w:t>
                  </w:r>
                </w:p>
              </w:tc>
              <w:tc>
                <w:tcPr>
                  <w:tcW w:w="2346" w:type="dxa"/>
                  <w:tcBorders>
                    <w:top w:val="nil"/>
                    <w:left w:val="nil"/>
                    <w:bottom w:val="single" w:sz="4" w:space="0" w:color="auto"/>
                    <w:right w:val="single" w:sz="4" w:space="0" w:color="auto"/>
                  </w:tcBorders>
                  <w:shd w:val="clear" w:color="auto" w:fill="auto"/>
                  <w:noWrap/>
                  <w:vAlign w:val="center"/>
                  <w:hideMark/>
                </w:tcPr>
                <w:p w14:paraId="2AD51FA5" w14:textId="77777777" w:rsidR="005A70D7" w:rsidRPr="005A70D7" w:rsidRDefault="005A70D7" w:rsidP="005A70D7">
                  <w:pPr>
                    <w:widowControl/>
                    <w:autoSpaceDE/>
                    <w:autoSpaceDN/>
                    <w:adjustRightInd/>
                    <w:jc w:val="center"/>
                    <w:rPr>
                      <w:sz w:val="16"/>
                      <w:szCs w:val="16"/>
                    </w:rPr>
                  </w:pPr>
                  <w:r w:rsidRPr="005A70D7">
                    <w:rPr>
                      <w:sz w:val="16"/>
                      <w:szCs w:val="16"/>
                    </w:rPr>
                    <w:t> </w:t>
                  </w:r>
                </w:p>
              </w:tc>
            </w:tr>
          </w:tbl>
          <w:p w14:paraId="25A20AEB" w14:textId="77777777" w:rsidR="005A70D7" w:rsidRPr="00954FCB" w:rsidRDefault="005A70D7" w:rsidP="001B705F">
            <w:pPr>
              <w:widowControl/>
              <w:autoSpaceDE/>
              <w:autoSpaceDN/>
              <w:adjustRightInd/>
              <w:jc w:val="center"/>
              <w:rPr>
                <w:rFonts w:ascii="Open Sans" w:hAnsi="Open Sans" w:cs="Open Sans"/>
              </w:rPr>
            </w:pPr>
          </w:p>
        </w:tc>
      </w:tr>
      <w:tr w:rsidR="00040F17" w:rsidRPr="001B705F" w14:paraId="1FCCE53B" w14:textId="77777777" w:rsidTr="00040F17">
        <w:trPr>
          <w:trHeight w:val="555"/>
        </w:trPr>
        <w:tc>
          <w:tcPr>
            <w:tcW w:w="2019" w:type="dxa"/>
            <w:tcBorders>
              <w:top w:val="nil"/>
              <w:left w:val="nil"/>
              <w:bottom w:val="nil"/>
              <w:right w:val="nil"/>
            </w:tcBorders>
            <w:shd w:val="clear" w:color="auto" w:fill="auto"/>
            <w:noWrap/>
            <w:vAlign w:val="center"/>
            <w:hideMark/>
          </w:tcPr>
          <w:p w14:paraId="268DC45D" w14:textId="77777777" w:rsidR="00040F17" w:rsidRPr="00954FCB" w:rsidRDefault="00040F17" w:rsidP="00040F17">
            <w:pPr>
              <w:widowControl/>
              <w:autoSpaceDE/>
              <w:autoSpaceDN/>
              <w:adjustRightInd/>
              <w:jc w:val="center"/>
              <w:rPr>
                <w:rFonts w:ascii="Open Sans" w:hAnsi="Open Sans" w:cs="Open Sans"/>
              </w:rPr>
            </w:pPr>
          </w:p>
        </w:tc>
        <w:tc>
          <w:tcPr>
            <w:tcW w:w="721" w:type="dxa"/>
            <w:tcBorders>
              <w:top w:val="nil"/>
              <w:left w:val="nil"/>
              <w:bottom w:val="nil"/>
              <w:right w:val="nil"/>
            </w:tcBorders>
            <w:shd w:val="clear" w:color="auto" w:fill="auto"/>
            <w:noWrap/>
            <w:vAlign w:val="center"/>
            <w:hideMark/>
          </w:tcPr>
          <w:p w14:paraId="27B2DC82" w14:textId="77777777" w:rsidR="00040F17" w:rsidRPr="00D46297" w:rsidRDefault="00040F17" w:rsidP="00040F17">
            <w:pPr>
              <w:widowControl/>
              <w:autoSpaceDE/>
              <w:autoSpaceDN/>
              <w:adjustRightInd/>
              <w:jc w:val="center"/>
              <w:rPr>
                <w:rFonts w:ascii="Open Sans" w:hAnsi="Open Sans" w:cs="Open Sans"/>
              </w:rPr>
            </w:pPr>
          </w:p>
        </w:tc>
        <w:tc>
          <w:tcPr>
            <w:tcW w:w="908" w:type="dxa"/>
            <w:tcBorders>
              <w:top w:val="nil"/>
              <w:left w:val="nil"/>
              <w:bottom w:val="nil"/>
              <w:right w:val="nil"/>
            </w:tcBorders>
            <w:shd w:val="clear" w:color="auto" w:fill="auto"/>
            <w:noWrap/>
            <w:vAlign w:val="center"/>
            <w:hideMark/>
          </w:tcPr>
          <w:p w14:paraId="13C22DF6" w14:textId="77777777" w:rsidR="00040F17" w:rsidRPr="00D46297" w:rsidRDefault="00040F17" w:rsidP="00040F17">
            <w:pPr>
              <w:widowControl/>
              <w:autoSpaceDE/>
              <w:autoSpaceDN/>
              <w:adjustRightInd/>
              <w:jc w:val="center"/>
              <w:rPr>
                <w:rFonts w:ascii="Open Sans" w:hAnsi="Open Sans" w:cs="Open Sans"/>
              </w:rPr>
            </w:pPr>
          </w:p>
        </w:tc>
        <w:tc>
          <w:tcPr>
            <w:tcW w:w="3511" w:type="dxa"/>
            <w:tcBorders>
              <w:top w:val="nil"/>
              <w:left w:val="nil"/>
              <w:bottom w:val="nil"/>
              <w:right w:val="nil"/>
            </w:tcBorders>
            <w:shd w:val="clear" w:color="auto" w:fill="auto"/>
            <w:noWrap/>
            <w:vAlign w:val="center"/>
            <w:hideMark/>
          </w:tcPr>
          <w:p w14:paraId="1B69FBD4" w14:textId="77777777" w:rsidR="00040F17" w:rsidRPr="00DD08C5" w:rsidRDefault="00040F17" w:rsidP="00040F17">
            <w:pPr>
              <w:widowControl/>
              <w:autoSpaceDE/>
              <w:autoSpaceDN/>
              <w:adjustRightInd/>
              <w:jc w:val="center"/>
              <w:rPr>
                <w:rFonts w:ascii="Open Sans" w:hAnsi="Open Sans" w:cs="Open Sans"/>
              </w:rPr>
            </w:pPr>
          </w:p>
        </w:tc>
        <w:tc>
          <w:tcPr>
            <w:tcW w:w="2247" w:type="dxa"/>
            <w:tcBorders>
              <w:top w:val="nil"/>
              <w:left w:val="nil"/>
              <w:bottom w:val="nil"/>
              <w:right w:val="nil"/>
            </w:tcBorders>
            <w:shd w:val="clear" w:color="auto" w:fill="auto"/>
            <w:noWrap/>
            <w:vAlign w:val="center"/>
            <w:hideMark/>
          </w:tcPr>
          <w:p w14:paraId="4BEEB61A" w14:textId="77777777" w:rsidR="00040F17" w:rsidRPr="00695DE8" w:rsidRDefault="00040F17" w:rsidP="00040F17">
            <w:pPr>
              <w:widowControl/>
              <w:autoSpaceDE/>
              <w:autoSpaceDN/>
              <w:adjustRightInd/>
              <w:jc w:val="center"/>
              <w:rPr>
                <w:rFonts w:ascii="Open Sans" w:hAnsi="Open Sans" w:cs="Open Sans"/>
              </w:rPr>
            </w:pPr>
          </w:p>
        </w:tc>
      </w:tr>
      <w:tr w:rsidR="00040F17" w:rsidRPr="001B705F" w14:paraId="542484BF" w14:textId="77777777" w:rsidTr="00040F17">
        <w:trPr>
          <w:trHeight w:val="240"/>
        </w:trPr>
        <w:tc>
          <w:tcPr>
            <w:tcW w:w="2019" w:type="dxa"/>
            <w:tcBorders>
              <w:top w:val="nil"/>
              <w:left w:val="nil"/>
              <w:bottom w:val="nil"/>
              <w:right w:val="nil"/>
            </w:tcBorders>
            <w:shd w:val="clear" w:color="auto" w:fill="auto"/>
            <w:noWrap/>
            <w:vAlign w:val="center"/>
            <w:hideMark/>
          </w:tcPr>
          <w:p w14:paraId="1282BD7C" w14:textId="77777777" w:rsidR="00040F17" w:rsidRPr="00954FCB" w:rsidRDefault="00040F17" w:rsidP="00040F17">
            <w:pPr>
              <w:widowControl/>
              <w:autoSpaceDE/>
              <w:autoSpaceDN/>
              <w:adjustRightInd/>
              <w:jc w:val="center"/>
              <w:rPr>
                <w:rFonts w:ascii="Open Sans" w:hAnsi="Open Sans" w:cs="Open Sans"/>
              </w:rPr>
            </w:pPr>
          </w:p>
        </w:tc>
        <w:tc>
          <w:tcPr>
            <w:tcW w:w="721" w:type="dxa"/>
            <w:tcBorders>
              <w:top w:val="nil"/>
              <w:left w:val="nil"/>
              <w:bottom w:val="nil"/>
              <w:right w:val="nil"/>
            </w:tcBorders>
            <w:shd w:val="clear" w:color="auto" w:fill="auto"/>
            <w:noWrap/>
            <w:vAlign w:val="center"/>
            <w:hideMark/>
          </w:tcPr>
          <w:p w14:paraId="3CAC089A" w14:textId="77777777" w:rsidR="00040F17" w:rsidRPr="00D46297" w:rsidRDefault="00040F17" w:rsidP="00040F17">
            <w:pPr>
              <w:widowControl/>
              <w:autoSpaceDE/>
              <w:autoSpaceDN/>
              <w:adjustRightInd/>
              <w:rPr>
                <w:rFonts w:ascii="Open Sans" w:hAnsi="Open Sans" w:cs="Open Sans"/>
              </w:rPr>
            </w:pPr>
          </w:p>
        </w:tc>
        <w:tc>
          <w:tcPr>
            <w:tcW w:w="908" w:type="dxa"/>
            <w:tcBorders>
              <w:top w:val="nil"/>
              <w:left w:val="nil"/>
              <w:bottom w:val="nil"/>
              <w:right w:val="nil"/>
            </w:tcBorders>
            <w:shd w:val="clear" w:color="auto" w:fill="auto"/>
            <w:noWrap/>
            <w:vAlign w:val="center"/>
            <w:hideMark/>
          </w:tcPr>
          <w:p w14:paraId="2ED2CB85" w14:textId="77777777" w:rsidR="00040F17" w:rsidRPr="00D46297" w:rsidRDefault="00040F17" w:rsidP="00040F17">
            <w:pPr>
              <w:widowControl/>
              <w:autoSpaceDE/>
              <w:autoSpaceDN/>
              <w:adjustRightInd/>
              <w:rPr>
                <w:rFonts w:ascii="Open Sans" w:hAnsi="Open Sans" w:cs="Open Sans"/>
              </w:rPr>
            </w:pPr>
          </w:p>
        </w:tc>
        <w:tc>
          <w:tcPr>
            <w:tcW w:w="3511" w:type="dxa"/>
            <w:tcBorders>
              <w:top w:val="nil"/>
              <w:left w:val="nil"/>
              <w:bottom w:val="nil"/>
              <w:right w:val="nil"/>
            </w:tcBorders>
            <w:shd w:val="clear" w:color="auto" w:fill="auto"/>
            <w:noWrap/>
            <w:vAlign w:val="center"/>
            <w:hideMark/>
          </w:tcPr>
          <w:p w14:paraId="67D68368" w14:textId="77777777" w:rsidR="00040F17" w:rsidRPr="00DD08C5" w:rsidRDefault="00040F17" w:rsidP="00040F17">
            <w:pPr>
              <w:widowControl/>
              <w:autoSpaceDE/>
              <w:autoSpaceDN/>
              <w:adjustRightInd/>
              <w:rPr>
                <w:rFonts w:ascii="Open Sans" w:hAnsi="Open Sans" w:cs="Open Sans"/>
              </w:rPr>
            </w:pPr>
          </w:p>
        </w:tc>
        <w:tc>
          <w:tcPr>
            <w:tcW w:w="2247" w:type="dxa"/>
            <w:tcBorders>
              <w:top w:val="nil"/>
              <w:left w:val="nil"/>
              <w:bottom w:val="nil"/>
              <w:right w:val="nil"/>
            </w:tcBorders>
            <w:shd w:val="clear" w:color="auto" w:fill="auto"/>
            <w:noWrap/>
            <w:vAlign w:val="center"/>
            <w:hideMark/>
          </w:tcPr>
          <w:p w14:paraId="2B7C21AC" w14:textId="77777777" w:rsidR="00040F17" w:rsidRPr="00995514" w:rsidRDefault="00040F17" w:rsidP="00040F17">
            <w:pPr>
              <w:widowControl/>
              <w:autoSpaceDE/>
              <w:autoSpaceDN/>
              <w:adjustRightInd/>
              <w:jc w:val="center"/>
              <w:rPr>
                <w:rFonts w:ascii="Open Sans" w:hAnsi="Open Sans" w:cs="Open Sans"/>
              </w:rPr>
            </w:pPr>
            <w:r w:rsidRPr="00995514">
              <w:rPr>
                <w:rFonts w:ascii="Open Sans" w:hAnsi="Open Sans" w:cs="Open Sans"/>
              </w:rPr>
              <w:t>…………………..</w:t>
            </w:r>
          </w:p>
        </w:tc>
      </w:tr>
      <w:tr w:rsidR="00040F17" w:rsidRPr="001B705F" w14:paraId="652ED59B" w14:textId="77777777" w:rsidTr="00040F17">
        <w:trPr>
          <w:trHeight w:val="195"/>
        </w:trPr>
        <w:tc>
          <w:tcPr>
            <w:tcW w:w="2019" w:type="dxa"/>
            <w:tcBorders>
              <w:top w:val="nil"/>
              <w:left w:val="nil"/>
              <w:bottom w:val="nil"/>
              <w:right w:val="nil"/>
            </w:tcBorders>
            <w:shd w:val="clear" w:color="auto" w:fill="auto"/>
            <w:noWrap/>
            <w:vAlign w:val="center"/>
            <w:hideMark/>
          </w:tcPr>
          <w:p w14:paraId="1805753F" w14:textId="77777777" w:rsidR="00040F17" w:rsidRPr="00954FCB" w:rsidRDefault="00040F17" w:rsidP="00040F17">
            <w:pPr>
              <w:widowControl/>
              <w:autoSpaceDE/>
              <w:autoSpaceDN/>
              <w:adjustRightInd/>
              <w:jc w:val="right"/>
              <w:rPr>
                <w:rFonts w:ascii="Open Sans" w:hAnsi="Open Sans" w:cs="Open Sans"/>
                <w:b/>
                <w:bCs/>
              </w:rPr>
            </w:pPr>
            <w:r w:rsidRPr="00954FCB">
              <w:rPr>
                <w:rFonts w:ascii="Open Sans" w:hAnsi="Open Sans" w:cs="Open Sans"/>
                <w:b/>
                <w:bCs/>
              </w:rPr>
              <w:t xml:space="preserve"> Σ= </w:t>
            </w:r>
          </w:p>
        </w:tc>
        <w:tc>
          <w:tcPr>
            <w:tcW w:w="1629" w:type="dxa"/>
            <w:gridSpan w:val="2"/>
            <w:tcBorders>
              <w:top w:val="nil"/>
              <w:left w:val="nil"/>
              <w:bottom w:val="nil"/>
              <w:right w:val="nil"/>
            </w:tcBorders>
            <w:shd w:val="clear" w:color="auto" w:fill="auto"/>
            <w:noWrap/>
            <w:vAlign w:val="center"/>
            <w:hideMark/>
          </w:tcPr>
          <w:p w14:paraId="246FADE8" w14:textId="77777777" w:rsidR="00040F17" w:rsidRPr="00995514" w:rsidRDefault="00040F17" w:rsidP="00040F17">
            <w:pPr>
              <w:widowControl/>
              <w:autoSpaceDE/>
              <w:autoSpaceDN/>
              <w:adjustRightInd/>
              <w:rPr>
                <w:rFonts w:ascii="Open Sans" w:hAnsi="Open Sans" w:cs="Open Sans"/>
              </w:rPr>
            </w:pPr>
            <w:r w:rsidRPr="00995514">
              <w:rPr>
                <w:rFonts w:ascii="Open Sans" w:hAnsi="Open Sans" w:cs="Open Sans"/>
              </w:rPr>
              <w:t>wpisać wartość sum pośrednich</w:t>
            </w:r>
          </w:p>
        </w:tc>
        <w:tc>
          <w:tcPr>
            <w:tcW w:w="3511" w:type="dxa"/>
            <w:tcBorders>
              <w:top w:val="nil"/>
              <w:left w:val="nil"/>
              <w:bottom w:val="nil"/>
              <w:right w:val="nil"/>
            </w:tcBorders>
            <w:shd w:val="clear" w:color="auto" w:fill="auto"/>
            <w:noWrap/>
            <w:vAlign w:val="center"/>
            <w:hideMark/>
          </w:tcPr>
          <w:p w14:paraId="6B6F63B6" w14:textId="77777777" w:rsidR="00040F17" w:rsidRPr="00995514" w:rsidRDefault="00040F17" w:rsidP="00040F17">
            <w:pPr>
              <w:widowControl/>
              <w:autoSpaceDE/>
              <w:autoSpaceDN/>
              <w:adjustRightInd/>
              <w:rPr>
                <w:rFonts w:ascii="Open Sans" w:hAnsi="Open Sans" w:cs="Open Sans"/>
              </w:rPr>
            </w:pPr>
          </w:p>
        </w:tc>
        <w:tc>
          <w:tcPr>
            <w:tcW w:w="2247" w:type="dxa"/>
            <w:tcBorders>
              <w:top w:val="nil"/>
              <w:left w:val="nil"/>
              <w:bottom w:val="nil"/>
              <w:right w:val="nil"/>
            </w:tcBorders>
            <w:shd w:val="clear" w:color="auto" w:fill="auto"/>
            <w:noWrap/>
            <w:vAlign w:val="center"/>
            <w:hideMark/>
          </w:tcPr>
          <w:p w14:paraId="2B51336E" w14:textId="77777777" w:rsidR="00040F17" w:rsidRPr="00995514" w:rsidRDefault="00040F17" w:rsidP="00040F17">
            <w:pPr>
              <w:widowControl/>
              <w:autoSpaceDE/>
              <w:autoSpaceDN/>
              <w:adjustRightInd/>
              <w:jc w:val="center"/>
              <w:rPr>
                <w:rFonts w:ascii="Open Sans" w:hAnsi="Open Sans" w:cs="Open Sans"/>
              </w:rPr>
            </w:pPr>
            <w:r w:rsidRPr="00995514">
              <w:rPr>
                <w:rFonts w:ascii="Open Sans" w:hAnsi="Open Sans" w:cs="Open Sans"/>
              </w:rPr>
              <w:t xml:space="preserve"> podpis wykonawcy </w:t>
            </w:r>
          </w:p>
        </w:tc>
      </w:tr>
    </w:tbl>
    <w:p w14:paraId="50C5828F" w14:textId="77777777" w:rsidR="00040F17" w:rsidRPr="002B5307" w:rsidRDefault="00040F17" w:rsidP="001B705F">
      <w:pPr>
        <w:suppressAutoHyphens/>
        <w:rPr>
          <w:rFonts w:ascii="Open Sans" w:hAnsi="Open Sans" w:cs="Open Sans"/>
          <w:sz w:val="22"/>
          <w:szCs w:val="22"/>
        </w:rPr>
        <w:sectPr w:rsidR="00040F17" w:rsidRPr="002B5307" w:rsidSect="006A5676">
          <w:headerReference w:type="even" r:id="rId11"/>
          <w:footerReference w:type="even" r:id="rId12"/>
          <w:footerReference w:type="default" r:id="rId13"/>
          <w:headerReference w:type="first" r:id="rId14"/>
          <w:pgSz w:w="11907" w:h="16840" w:code="9"/>
          <w:pgMar w:top="1616" w:right="805" w:bottom="992" w:left="1701" w:header="851" w:footer="851" w:gutter="0"/>
          <w:cols w:space="708"/>
          <w:noEndnote/>
          <w:titlePg/>
          <w:docGrid w:linePitch="360"/>
        </w:sectPr>
      </w:pPr>
    </w:p>
    <w:p w14:paraId="442E8D54" w14:textId="77777777" w:rsidR="007C0EFE" w:rsidRPr="002B5307" w:rsidRDefault="00647077" w:rsidP="00D468CF">
      <w:pPr>
        <w:suppressAutoHyphens/>
        <w:jc w:val="right"/>
        <w:rPr>
          <w:rFonts w:ascii="Open Sans" w:hAnsi="Open Sans" w:cs="Open Sans"/>
          <w:sz w:val="22"/>
          <w:szCs w:val="22"/>
        </w:rPr>
      </w:pPr>
      <w:r w:rsidRPr="002B5307">
        <w:rPr>
          <w:rFonts w:ascii="Open Sans" w:hAnsi="Open Sans" w:cs="Open Sans"/>
          <w:sz w:val="22"/>
          <w:szCs w:val="22"/>
        </w:rPr>
        <w:lastRenderedPageBreak/>
        <w:t>Załącznik nr 3 do umowy</w:t>
      </w:r>
    </w:p>
    <w:tbl>
      <w:tblPr>
        <w:tblW w:w="13215" w:type="dxa"/>
        <w:jc w:val="center"/>
        <w:tblCellMar>
          <w:left w:w="70" w:type="dxa"/>
          <w:right w:w="70" w:type="dxa"/>
        </w:tblCellMar>
        <w:tblLook w:val="04A0" w:firstRow="1" w:lastRow="0" w:firstColumn="1" w:lastColumn="0" w:noHBand="0" w:noVBand="1"/>
      </w:tblPr>
      <w:tblGrid>
        <w:gridCol w:w="609"/>
        <w:gridCol w:w="1286"/>
        <w:gridCol w:w="1965"/>
        <w:gridCol w:w="1980"/>
        <w:gridCol w:w="2140"/>
        <w:gridCol w:w="1700"/>
        <w:gridCol w:w="1900"/>
        <w:gridCol w:w="1635"/>
      </w:tblGrid>
      <w:tr w:rsidR="00D42EE1" w:rsidRPr="00634F44" w14:paraId="0B861971" w14:textId="77777777" w:rsidTr="002C3950">
        <w:trPr>
          <w:trHeight w:val="525"/>
          <w:jc w:val="center"/>
        </w:trPr>
        <w:tc>
          <w:tcPr>
            <w:tcW w:w="609" w:type="dxa"/>
            <w:tcBorders>
              <w:top w:val="nil"/>
              <w:left w:val="nil"/>
              <w:bottom w:val="single" w:sz="12" w:space="0" w:color="auto"/>
              <w:right w:val="nil"/>
            </w:tcBorders>
            <w:shd w:val="clear" w:color="auto" w:fill="auto"/>
            <w:noWrap/>
            <w:vAlign w:val="bottom"/>
            <w:hideMark/>
          </w:tcPr>
          <w:p w14:paraId="48F0A023" w14:textId="77777777" w:rsidR="00D42EE1" w:rsidRPr="00995514" w:rsidRDefault="00D42EE1" w:rsidP="00D468CF">
            <w:pPr>
              <w:jc w:val="center"/>
              <w:rPr>
                <w:rFonts w:ascii="Open Sans" w:hAnsi="Open Sans" w:cs="Open Sans"/>
              </w:rPr>
            </w:pPr>
          </w:p>
        </w:tc>
        <w:tc>
          <w:tcPr>
            <w:tcW w:w="10971" w:type="dxa"/>
            <w:gridSpan w:val="6"/>
            <w:tcBorders>
              <w:top w:val="nil"/>
              <w:left w:val="nil"/>
              <w:bottom w:val="single" w:sz="12" w:space="0" w:color="auto"/>
              <w:right w:val="nil"/>
            </w:tcBorders>
            <w:shd w:val="clear" w:color="auto" w:fill="auto"/>
            <w:noWrap/>
            <w:vAlign w:val="bottom"/>
            <w:hideMark/>
          </w:tcPr>
          <w:p w14:paraId="523C49A3" w14:textId="77777777" w:rsidR="00D42EE1" w:rsidRPr="00995514" w:rsidRDefault="00D42EE1" w:rsidP="00D468CF">
            <w:pPr>
              <w:jc w:val="center"/>
              <w:rPr>
                <w:rFonts w:ascii="Open Sans" w:hAnsi="Open Sans" w:cs="Open Sans"/>
                <w:b/>
                <w:bCs/>
              </w:rPr>
            </w:pPr>
            <w:r w:rsidRPr="00995514">
              <w:rPr>
                <w:rFonts w:ascii="Open Sans" w:hAnsi="Open Sans" w:cs="Open Sans"/>
                <w:b/>
                <w:bCs/>
              </w:rPr>
              <w:t xml:space="preserve">PROTOKÓŁ </w:t>
            </w:r>
            <w:r w:rsidR="00BB7B82">
              <w:rPr>
                <w:rFonts w:ascii="Open Sans" w:hAnsi="Open Sans" w:cs="Open Sans"/>
                <w:b/>
                <w:bCs/>
              </w:rPr>
              <w:t xml:space="preserve">ZAAWANSOWANIA </w:t>
            </w:r>
            <w:r w:rsidRPr="00995514">
              <w:rPr>
                <w:rFonts w:ascii="Open Sans" w:hAnsi="Open Sans" w:cs="Open Sans"/>
                <w:b/>
                <w:bCs/>
              </w:rPr>
              <w:t>WYKONANYCH ROBÓT/PRAC NR ……</w:t>
            </w:r>
            <w:r w:rsidR="00436B40" w:rsidRPr="00995514">
              <w:rPr>
                <w:rFonts w:ascii="Open Sans" w:hAnsi="Open Sans" w:cs="Open Sans"/>
                <w:b/>
                <w:bCs/>
              </w:rPr>
              <w:t>………… - CZĘŚĆ A</w:t>
            </w:r>
            <w:r w:rsidRPr="00995514">
              <w:rPr>
                <w:rFonts w:ascii="Open Sans" w:hAnsi="Open Sans" w:cs="Open Sans"/>
                <w:b/>
                <w:bCs/>
              </w:rPr>
              <w:t>.</w:t>
            </w:r>
          </w:p>
        </w:tc>
        <w:tc>
          <w:tcPr>
            <w:tcW w:w="1635" w:type="dxa"/>
            <w:tcBorders>
              <w:top w:val="nil"/>
              <w:left w:val="nil"/>
              <w:bottom w:val="single" w:sz="12" w:space="0" w:color="auto"/>
              <w:right w:val="nil"/>
            </w:tcBorders>
            <w:shd w:val="clear" w:color="auto" w:fill="auto"/>
            <w:noWrap/>
            <w:vAlign w:val="bottom"/>
            <w:hideMark/>
          </w:tcPr>
          <w:p w14:paraId="6DE1D3C5" w14:textId="77777777" w:rsidR="00D42EE1" w:rsidRPr="00995514" w:rsidRDefault="00D42EE1" w:rsidP="00D468CF">
            <w:pPr>
              <w:jc w:val="center"/>
              <w:rPr>
                <w:rFonts w:ascii="Open Sans" w:hAnsi="Open Sans" w:cs="Open Sans"/>
              </w:rPr>
            </w:pPr>
          </w:p>
        </w:tc>
      </w:tr>
      <w:tr w:rsidR="001D56EB" w:rsidRPr="00634F44" w14:paraId="4D356188" w14:textId="77777777" w:rsidTr="002C3950">
        <w:trPr>
          <w:trHeight w:val="720"/>
          <w:jc w:val="center"/>
        </w:trPr>
        <w:tc>
          <w:tcPr>
            <w:tcW w:w="3860" w:type="dxa"/>
            <w:gridSpan w:val="3"/>
            <w:vMerge w:val="restart"/>
            <w:tcBorders>
              <w:top w:val="single" w:sz="12" w:space="0" w:color="auto"/>
              <w:left w:val="single" w:sz="12" w:space="0" w:color="auto"/>
              <w:bottom w:val="single" w:sz="8" w:space="0" w:color="auto"/>
              <w:right w:val="single" w:sz="8" w:space="0" w:color="auto"/>
            </w:tcBorders>
            <w:shd w:val="clear" w:color="auto" w:fill="auto"/>
            <w:vAlign w:val="center"/>
            <w:hideMark/>
          </w:tcPr>
          <w:p w14:paraId="328AB4AE" w14:textId="77777777" w:rsidR="001D56EB" w:rsidRPr="00D46297" w:rsidRDefault="001D56EB" w:rsidP="00A714F8">
            <w:pPr>
              <w:jc w:val="center"/>
              <w:rPr>
                <w:rFonts w:ascii="Open Sans" w:hAnsi="Open Sans" w:cs="Open Sans"/>
              </w:rPr>
            </w:pPr>
            <w:r w:rsidRPr="00954FCB">
              <w:rPr>
                <w:rFonts w:ascii="Open Sans" w:hAnsi="Open Sans" w:cs="Open Sans"/>
              </w:rPr>
              <w:t xml:space="preserve">Zamawiający: </w:t>
            </w:r>
            <w:r w:rsidR="00A714F8" w:rsidRPr="00D46297">
              <w:rPr>
                <w:rFonts w:ascii="Open Sans" w:hAnsi="Open Sans" w:cs="Open Sans"/>
              </w:rPr>
              <w:t>……</w:t>
            </w:r>
          </w:p>
        </w:tc>
        <w:tc>
          <w:tcPr>
            <w:tcW w:w="5820" w:type="dxa"/>
            <w:gridSpan w:val="3"/>
            <w:tcBorders>
              <w:top w:val="single" w:sz="12" w:space="0" w:color="auto"/>
              <w:left w:val="nil"/>
              <w:bottom w:val="single" w:sz="8" w:space="0" w:color="auto"/>
              <w:right w:val="single" w:sz="8" w:space="0" w:color="auto"/>
            </w:tcBorders>
            <w:shd w:val="clear" w:color="auto" w:fill="auto"/>
            <w:vAlign w:val="center"/>
            <w:hideMark/>
          </w:tcPr>
          <w:p w14:paraId="0E424CA2" w14:textId="10FD6A06" w:rsidR="001D56EB" w:rsidRPr="00954FCB" w:rsidRDefault="005A70D7" w:rsidP="007F48E1">
            <w:pPr>
              <w:jc w:val="center"/>
              <w:rPr>
                <w:rFonts w:ascii="Open Sans" w:hAnsi="Open Sans" w:cs="Open Sans"/>
                <w:b/>
                <w:bCs/>
                <w:iCs/>
                <w:snapToGrid w:val="0"/>
              </w:rPr>
            </w:pPr>
            <w:r w:rsidRPr="005A70D7">
              <w:rPr>
                <w:rFonts w:ascii="Open Sans" w:hAnsi="Open Sans" w:cs="Open Sans"/>
                <w:b/>
              </w:rPr>
              <w:t xml:space="preserve">„Budowa budynku warsztatowego przy Zespole Szkół Architektury Krajobrazu i Handlowo – Usługowych w Gdańsku na potrzeby kształcenia w zawodzie technik obsługi turystycznej w branży Turystyka, sport i rekreacja oraz technik architektury krajobrazu w branży </w:t>
            </w:r>
            <w:r w:rsidR="00B34D1B">
              <w:rPr>
                <w:rFonts w:ascii="Open Sans" w:hAnsi="Open Sans" w:cs="Open Sans"/>
                <w:b/>
              </w:rPr>
              <w:t>ś</w:t>
            </w:r>
            <w:r w:rsidRPr="005A70D7">
              <w:rPr>
                <w:rFonts w:ascii="Open Sans" w:hAnsi="Open Sans" w:cs="Open Sans"/>
                <w:b/>
              </w:rPr>
              <w:t>rodowisko."</w:t>
            </w:r>
            <w:r w:rsidRPr="005A70D7" w:rsidDel="00671431">
              <w:rPr>
                <w:rFonts w:ascii="Open Sans" w:hAnsi="Open Sans" w:cs="Open Sans"/>
                <w:b/>
              </w:rPr>
              <w:t xml:space="preserve"> </w:t>
            </w:r>
          </w:p>
        </w:tc>
        <w:tc>
          <w:tcPr>
            <w:tcW w:w="3535" w:type="dxa"/>
            <w:gridSpan w:val="2"/>
            <w:tcBorders>
              <w:top w:val="single" w:sz="12" w:space="0" w:color="auto"/>
              <w:left w:val="nil"/>
              <w:bottom w:val="single" w:sz="8" w:space="0" w:color="auto"/>
              <w:right w:val="single" w:sz="12" w:space="0" w:color="auto"/>
            </w:tcBorders>
            <w:shd w:val="clear" w:color="auto" w:fill="auto"/>
            <w:hideMark/>
          </w:tcPr>
          <w:p w14:paraId="20829907" w14:textId="77777777" w:rsidR="001D56EB" w:rsidRPr="00D46297" w:rsidRDefault="001D56EB" w:rsidP="00D468CF">
            <w:pPr>
              <w:jc w:val="center"/>
              <w:rPr>
                <w:rFonts w:ascii="Open Sans" w:hAnsi="Open Sans" w:cs="Open Sans"/>
              </w:rPr>
            </w:pPr>
            <w:r w:rsidRPr="00D46297">
              <w:rPr>
                <w:rFonts w:ascii="Open Sans" w:hAnsi="Open Sans" w:cs="Open Sans"/>
              </w:rPr>
              <w:t>Data wystawienia protokołu:</w:t>
            </w:r>
          </w:p>
        </w:tc>
      </w:tr>
      <w:tr w:rsidR="001D56EB" w:rsidRPr="00634F44" w14:paraId="0C203968" w14:textId="77777777" w:rsidTr="002C3950">
        <w:trPr>
          <w:trHeight w:val="720"/>
          <w:jc w:val="center"/>
        </w:trPr>
        <w:tc>
          <w:tcPr>
            <w:tcW w:w="3860" w:type="dxa"/>
            <w:gridSpan w:val="3"/>
            <w:vMerge/>
            <w:tcBorders>
              <w:top w:val="single" w:sz="8" w:space="0" w:color="auto"/>
              <w:left w:val="single" w:sz="12" w:space="0" w:color="auto"/>
              <w:bottom w:val="single" w:sz="8" w:space="0" w:color="auto"/>
              <w:right w:val="single" w:sz="8" w:space="0" w:color="auto"/>
            </w:tcBorders>
            <w:vAlign w:val="center"/>
            <w:hideMark/>
          </w:tcPr>
          <w:p w14:paraId="13EB7CE5" w14:textId="77777777" w:rsidR="001D56EB" w:rsidRPr="00634F44" w:rsidRDefault="001D56EB" w:rsidP="00D468CF">
            <w:pPr>
              <w:jc w:val="center"/>
              <w:rPr>
                <w:rFonts w:ascii="Open Sans" w:hAnsi="Open Sans" w:cs="Open Sans"/>
              </w:rPr>
            </w:pPr>
          </w:p>
        </w:tc>
        <w:tc>
          <w:tcPr>
            <w:tcW w:w="5820" w:type="dxa"/>
            <w:gridSpan w:val="3"/>
            <w:tcBorders>
              <w:top w:val="single" w:sz="8" w:space="0" w:color="auto"/>
              <w:left w:val="nil"/>
              <w:bottom w:val="single" w:sz="8" w:space="0" w:color="auto"/>
              <w:right w:val="single" w:sz="8" w:space="0" w:color="auto"/>
            </w:tcBorders>
            <w:shd w:val="clear" w:color="auto" w:fill="auto"/>
            <w:hideMark/>
          </w:tcPr>
          <w:p w14:paraId="4C23128A" w14:textId="77777777" w:rsidR="001D56EB" w:rsidRPr="00634F44" w:rsidRDefault="001D56EB" w:rsidP="00D468CF">
            <w:pPr>
              <w:jc w:val="center"/>
              <w:rPr>
                <w:rFonts w:ascii="Open Sans" w:hAnsi="Open Sans" w:cs="Open Sans"/>
                <w:b/>
                <w:bCs/>
              </w:rPr>
            </w:pPr>
            <w:r w:rsidRPr="00634F44">
              <w:rPr>
                <w:rFonts w:ascii="Open Sans" w:hAnsi="Open Sans" w:cs="Open Sans"/>
                <w:b/>
                <w:bCs/>
              </w:rPr>
              <w:t>Nr umowy</w:t>
            </w:r>
          </w:p>
        </w:tc>
        <w:tc>
          <w:tcPr>
            <w:tcW w:w="3535" w:type="dxa"/>
            <w:gridSpan w:val="2"/>
            <w:tcBorders>
              <w:top w:val="single" w:sz="8" w:space="0" w:color="auto"/>
              <w:left w:val="nil"/>
              <w:bottom w:val="single" w:sz="8" w:space="0" w:color="auto"/>
              <w:right w:val="single" w:sz="12" w:space="0" w:color="auto"/>
            </w:tcBorders>
            <w:shd w:val="clear" w:color="auto" w:fill="auto"/>
            <w:hideMark/>
          </w:tcPr>
          <w:p w14:paraId="788B1E8F" w14:textId="77777777" w:rsidR="001D56EB" w:rsidRPr="00634F44" w:rsidRDefault="001D56EB" w:rsidP="00D468CF">
            <w:pPr>
              <w:jc w:val="center"/>
              <w:rPr>
                <w:rFonts w:ascii="Open Sans" w:hAnsi="Open Sans" w:cs="Open Sans"/>
              </w:rPr>
            </w:pPr>
            <w:r w:rsidRPr="00634F44">
              <w:rPr>
                <w:rFonts w:ascii="Open Sans" w:hAnsi="Open Sans" w:cs="Open Sans"/>
              </w:rPr>
              <w:t>Wartość umowy netto:</w:t>
            </w:r>
            <w:r w:rsidRPr="00634F44">
              <w:rPr>
                <w:rFonts w:ascii="Open Sans" w:hAnsi="Open Sans" w:cs="Open Sans"/>
                <w:vertAlign w:val="superscript"/>
              </w:rPr>
              <w:t>1</w:t>
            </w:r>
          </w:p>
        </w:tc>
      </w:tr>
      <w:tr w:rsidR="001D56EB" w:rsidRPr="00634F44" w14:paraId="46C0E89E" w14:textId="77777777" w:rsidTr="002C3950">
        <w:trPr>
          <w:trHeight w:val="705"/>
          <w:jc w:val="center"/>
        </w:trPr>
        <w:tc>
          <w:tcPr>
            <w:tcW w:w="3860" w:type="dxa"/>
            <w:gridSpan w:val="3"/>
            <w:tcBorders>
              <w:top w:val="single" w:sz="8" w:space="0" w:color="auto"/>
              <w:left w:val="single" w:sz="12" w:space="0" w:color="auto"/>
              <w:bottom w:val="single" w:sz="12" w:space="0" w:color="auto"/>
              <w:right w:val="single" w:sz="8" w:space="0" w:color="auto"/>
            </w:tcBorders>
            <w:shd w:val="clear" w:color="auto" w:fill="auto"/>
            <w:vAlign w:val="center"/>
            <w:hideMark/>
          </w:tcPr>
          <w:p w14:paraId="4B46FC29" w14:textId="77777777" w:rsidR="001D56EB" w:rsidRPr="00D46297" w:rsidRDefault="001D56EB" w:rsidP="00A714F8">
            <w:pPr>
              <w:jc w:val="center"/>
              <w:rPr>
                <w:rFonts w:ascii="Open Sans" w:hAnsi="Open Sans" w:cs="Open Sans"/>
              </w:rPr>
            </w:pPr>
            <w:r w:rsidRPr="00954FCB">
              <w:rPr>
                <w:rFonts w:ascii="Open Sans" w:hAnsi="Open Sans" w:cs="Open Sans"/>
              </w:rPr>
              <w:t xml:space="preserve">Płatnik: </w:t>
            </w:r>
            <w:r w:rsidR="00A714F8" w:rsidRPr="00D46297">
              <w:rPr>
                <w:rFonts w:ascii="Open Sans" w:hAnsi="Open Sans" w:cs="Open Sans"/>
              </w:rPr>
              <w:t>……</w:t>
            </w:r>
          </w:p>
        </w:tc>
        <w:tc>
          <w:tcPr>
            <w:tcW w:w="5820" w:type="dxa"/>
            <w:gridSpan w:val="3"/>
            <w:tcBorders>
              <w:top w:val="single" w:sz="8" w:space="0" w:color="auto"/>
              <w:left w:val="nil"/>
              <w:bottom w:val="single" w:sz="12" w:space="0" w:color="auto"/>
              <w:right w:val="single" w:sz="8" w:space="0" w:color="auto"/>
            </w:tcBorders>
            <w:shd w:val="clear" w:color="auto" w:fill="auto"/>
            <w:vAlign w:val="center"/>
            <w:hideMark/>
          </w:tcPr>
          <w:p w14:paraId="7D447F44" w14:textId="77777777" w:rsidR="001D56EB" w:rsidRPr="00D46297" w:rsidRDefault="001D56EB" w:rsidP="00D468CF">
            <w:pPr>
              <w:jc w:val="center"/>
              <w:rPr>
                <w:rFonts w:ascii="Open Sans" w:hAnsi="Open Sans" w:cs="Open Sans"/>
              </w:rPr>
            </w:pPr>
            <w:r w:rsidRPr="00D46297">
              <w:rPr>
                <w:rFonts w:ascii="Open Sans" w:hAnsi="Open Sans" w:cs="Open Sans"/>
              </w:rPr>
              <w:t>Okres rozliczeniowy</w:t>
            </w:r>
            <w:r w:rsidRPr="00D46297">
              <w:rPr>
                <w:rFonts w:ascii="Open Sans" w:hAnsi="Open Sans" w:cs="Open Sans"/>
              </w:rPr>
              <w:br/>
              <w:t>od ………………………… do  …………………………</w:t>
            </w:r>
          </w:p>
        </w:tc>
        <w:tc>
          <w:tcPr>
            <w:tcW w:w="3535" w:type="dxa"/>
            <w:gridSpan w:val="2"/>
            <w:tcBorders>
              <w:top w:val="single" w:sz="8" w:space="0" w:color="auto"/>
              <w:left w:val="nil"/>
              <w:bottom w:val="single" w:sz="12" w:space="0" w:color="auto"/>
              <w:right w:val="single" w:sz="12" w:space="0" w:color="auto"/>
            </w:tcBorders>
            <w:shd w:val="clear" w:color="auto" w:fill="auto"/>
            <w:vAlign w:val="center"/>
            <w:hideMark/>
          </w:tcPr>
          <w:p w14:paraId="47D353C1" w14:textId="77777777" w:rsidR="001D56EB" w:rsidRPr="00DD08C5" w:rsidRDefault="001D56EB" w:rsidP="00D468CF">
            <w:pPr>
              <w:rPr>
                <w:rFonts w:ascii="Open Sans" w:hAnsi="Open Sans" w:cs="Open Sans"/>
              </w:rPr>
            </w:pPr>
            <w:r w:rsidRPr="00DD08C5">
              <w:rPr>
                <w:rFonts w:ascii="Open Sans" w:hAnsi="Open Sans" w:cs="Open Sans"/>
              </w:rPr>
              <w:t>Wykonawca:</w:t>
            </w:r>
          </w:p>
          <w:p w14:paraId="1140FD4A" w14:textId="77777777" w:rsidR="001D56EB" w:rsidRPr="00695DE8" w:rsidRDefault="001D56EB" w:rsidP="00D468CF">
            <w:pPr>
              <w:rPr>
                <w:rFonts w:ascii="Open Sans" w:hAnsi="Open Sans" w:cs="Open Sans"/>
              </w:rPr>
            </w:pPr>
            <w:r w:rsidRPr="00695DE8">
              <w:rPr>
                <w:rFonts w:ascii="Open Sans" w:hAnsi="Open Sans" w:cs="Open Sans"/>
              </w:rPr>
              <w:t>Podwykonawca:</w:t>
            </w:r>
          </w:p>
          <w:p w14:paraId="0541C220" w14:textId="77777777" w:rsidR="00616BCE" w:rsidRPr="00745DF1" w:rsidRDefault="00616BCE" w:rsidP="00D468CF">
            <w:pPr>
              <w:rPr>
                <w:rFonts w:ascii="Open Sans" w:hAnsi="Open Sans" w:cs="Open Sans"/>
              </w:rPr>
            </w:pPr>
            <w:r w:rsidRPr="00745DF1">
              <w:rPr>
                <w:rFonts w:ascii="Open Sans" w:hAnsi="Open Sans" w:cs="Open Sans"/>
              </w:rPr>
              <w:t>Dalszy Podwykonawca:</w:t>
            </w:r>
          </w:p>
        </w:tc>
      </w:tr>
      <w:tr w:rsidR="0025453F" w:rsidRPr="00634F44" w14:paraId="1274B0EB" w14:textId="77777777" w:rsidTr="002C3950">
        <w:trPr>
          <w:trHeight w:val="480"/>
          <w:jc w:val="center"/>
        </w:trPr>
        <w:tc>
          <w:tcPr>
            <w:tcW w:w="609" w:type="dxa"/>
            <w:tcBorders>
              <w:top w:val="single" w:sz="12" w:space="0" w:color="auto"/>
              <w:left w:val="single" w:sz="12" w:space="0" w:color="auto"/>
              <w:bottom w:val="single" w:sz="12" w:space="0" w:color="auto"/>
              <w:right w:val="single" w:sz="4" w:space="0" w:color="auto"/>
            </w:tcBorders>
            <w:shd w:val="clear" w:color="auto" w:fill="auto"/>
            <w:vAlign w:val="center"/>
            <w:hideMark/>
          </w:tcPr>
          <w:p w14:paraId="71A8C891" w14:textId="77777777" w:rsidR="0025453F" w:rsidRPr="00D46297" w:rsidRDefault="00970E6D" w:rsidP="00D468CF">
            <w:pPr>
              <w:jc w:val="center"/>
              <w:rPr>
                <w:rFonts w:ascii="Open Sans" w:hAnsi="Open Sans" w:cs="Open Sans"/>
                <w:bCs/>
              </w:rPr>
            </w:pPr>
            <w:r w:rsidRPr="00954FCB">
              <w:rPr>
                <w:rFonts w:ascii="Open Sans" w:hAnsi="Open Sans" w:cs="Open Sans"/>
                <w:bCs/>
              </w:rPr>
              <w:t>Lp.</w:t>
            </w:r>
          </w:p>
        </w:tc>
        <w:tc>
          <w:tcPr>
            <w:tcW w:w="1286" w:type="dxa"/>
            <w:tcBorders>
              <w:top w:val="single" w:sz="12" w:space="0" w:color="auto"/>
              <w:left w:val="nil"/>
              <w:bottom w:val="single" w:sz="12" w:space="0" w:color="auto"/>
              <w:right w:val="single" w:sz="4" w:space="0" w:color="auto"/>
            </w:tcBorders>
            <w:shd w:val="clear" w:color="auto" w:fill="auto"/>
            <w:vAlign w:val="center"/>
            <w:hideMark/>
          </w:tcPr>
          <w:p w14:paraId="73235457" w14:textId="77777777" w:rsidR="0025453F" w:rsidRPr="00DD08C5" w:rsidRDefault="0025453F" w:rsidP="00D468CF">
            <w:pPr>
              <w:jc w:val="center"/>
              <w:rPr>
                <w:rFonts w:ascii="Open Sans" w:hAnsi="Open Sans" w:cs="Open Sans"/>
                <w:bCs/>
                <w:vertAlign w:val="superscript"/>
              </w:rPr>
            </w:pPr>
            <w:r w:rsidRPr="00D46297">
              <w:rPr>
                <w:rFonts w:ascii="Open Sans" w:hAnsi="Open Sans" w:cs="Open Sans"/>
                <w:bCs/>
              </w:rPr>
              <w:t>Nadzór inwestorski</w:t>
            </w:r>
            <w:r w:rsidRPr="00DD08C5">
              <w:rPr>
                <w:rFonts w:ascii="Open Sans" w:hAnsi="Open Sans" w:cs="Open Sans"/>
                <w:bCs/>
                <w:vertAlign w:val="superscript"/>
              </w:rPr>
              <w:t>2</w:t>
            </w:r>
          </w:p>
        </w:tc>
        <w:tc>
          <w:tcPr>
            <w:tcW w:w="1965" w:type="dxa"/>
            <w:tcBorders>
              <w:top w:val="single" w:sz="12" w:space="0" w:color="auto"/>
              <w:left w:val="nil"/>
              <w:bottom w:val="single" w:sz="12" w:space="0" w:color="auto"/>
              <w:right w:val="single" w:sz="4" w:space="0" w:color="auto"/>
            </w:tcBorders>
            <w:shd w:val="clear" w:color="auto" w:fill="auto"/>
            <w:vAlign w:val="center"/>
          </w:tcPr>
          <w:p w14:paraId="2D677C93" w14:textId="77777777" w:rsidR="0025453F" w:rsidRPr="00695DE8" w:rsidRDefault="0025453F" w:rsidP="00D468CF">
            <w:pPr>
              <w:jc w:val="center"/>
              <w:rPr>
                <w:rFonts w:ascii="Open Sans" w:hAnsi="Open Sans" w:cs="Open Sans"/>
                <w:bCs/>
              </w:rPr>
            </w:pPr>
            <w:r w:rsidRPr="00695DE8">
              <w:rPr>
                <w:rFonts w:ascii="Open Sans" w:hAnsi="Open Sans" w:cs="Open Sans"/>
                <w:bCs/>
              </w:rPr>
              <w:t>Nazwa elementu</w:t>
            </w:r>
          </w:p>
        </w:tc>
        <w:tc>
          <w:tcPr>
            <w:tcW w:w="1980" w:type="dxa"/>
            <w:tcBorders>
              <w:top w:val="single" w:sz="12" w:space="0" w:color="auto"/>
              <w:left w:val="nil"/>
              <w:bottom w:val="single" w:sz="12" w:space="0" w:color="auto"/>
              <w:right w:val="single" w:sz="4" w:space="0" w:color="auto"/>
            </w:tcBorders>
            <w:shd w:val="clear" w:color="auto" w:fill="auto"/>
            <w:vAlign w:val="center"/>
            <w:hideMark/>
          </w:tcPr>
          <w:p w14:paraId="7622EDB0" w14:textId="77777777" w:rsidR="0025453F" w:rsidRPr="00745DF1" w:rsidRDefault="0025453F" w:rsidP="00D468CF">
            <w:pPr>
              <w:jc w:val="center"/>
              <w:rPr>
                <w:rFonts w:ascii="Open Sans" w:hAnsi="Open Sans" w:cs="Open Sans"/>
                <w:bCs/>
              </w:rPr>
            </w:pPr>
            <w:r w:rsidRPr="00745DF1">
              <w:rPr>
                <w:rFonts w:ascii="Open Sans" w:hAnsi="Open Sans" w:cs="Open Sans"/>
                <w:bCs/>
              </w:rPr>
              <w:t>Wartość umowna netto</w:t>
            </w:r>
          </w:p>
        </w:tc>
        <w:tc>
          <w:tcPr>
            <w:tcW w:w="2140" w:type="dxa"/>
            <w:tcBorders>
              <w:top w:val="single" w:sz="12" w:space="0" w:color="auto"/>
              <w:left w:val="nil"/>
              <w:bottom w:val="single" w:sz="12" w:space="0" w:color="auto"/>
              <w:right w:val="single" w:sz="4" w:space="0" w:color="auto"/>
            </w:tcBorders>
            <w:shd w:val="clear" w:color="auto" w:fill="auto"/>
            <w:vAlign w:val="center"/>
            <w:hideMark/>
          </w:tcPr>
          <w:p w14:paraId="3505746C" w14:textId="77777777" w:rsidR="0025453F" w:rsidRPr="008E585B" w:rsidRDefault="0025453F" w:rsidP="00D468CF">
            <w:pPr>
              <w:jc w:val="center"/>
              <w:rPr>
                <w:rFonts w:ascii="Open Sans" w:hAnsi="Open Sans" w:cs="Open Sans"/>
                <w:bCs/>
              </w:rPr>
            </w:pPr>
            <w:r w:rsidRPr="008E585B">
              <w:rPr>
                <w:rFonts w:ascii="Open Sans" w:hAnsi="Open Sans" w:cs="Open Sans"/>
                <w:bCs/>
              </w:rPr>
              <w:t>Wartość z poprzedniego protokołu</w:t>
            </w:r>
          </w:p>
        </w:tc>
        <w:tc>
          <w:tcPr>
            <w:tcW w:w="1700" w:type="dxa"/>
            <w:tcBorders>
              <w:top w:val="single" w:sz="12" w:space="0" w:color="auto"/>
              <w:left w:val="nil"/>
              <w:bottom w:val="single" w:sz="12" w:space="0" w:color="auto"/>
              <w:right w:val="single" w:sz="4" w:space="0" w:color="auto"/>
            </w:tcBorders>
            <w:shd w:val="clear" w:color="auto" w:fill="auto"/>
            <w:vAlign w:val="center"/>
            <w:hideMark/>
          </w:tcPr>
          <w:p w14:paraId="2D5013E6" w14:textId="77777777" w:rsidR="0025453F" w:rsidRPr="008A5670" w:rsidRDefault="0025453F" w:rsidP="00D468CF">
            <w:pPr>
              <w:jc w:val="center"/>
              <w:rPr>
                <w:rFonts w:ascii="Open Sans" w:hAnsi="Open Sans" w:cs="Open Sans"/>
                <w:bCs/>
              </w:rPr>
            </w:pPr>
            <w:r w:rsidRPr="008E585B">
              <w:rPr>
                <w:rFonts w:ascii="Open Sans" w:hAnsi="Open Sans" w:cs="Open Sans"/>
                <w:bCs/>
              </w:rPr>
              <w:t xml:space="preserve">Wartość w </w:t>
            </w:r>
            <w:r w:rsidRPr="008A5670">
              <w:rPr>
                <w:rFonts w:ascii="Open Sans" w:hAnsi="Open Sans" w:cs="Open Sans"/>
                <w:bCs/>
              </w:rPr>
              <w:t>okresie rozliczeniowym</w:t>
            </w:r>
          </w:p>
        </w:tc>
        <w:tc>
          <w:tcPr>
            <w:tcW w:w="1900" w:type="dxa"/>
            <w:tcBorders>
              <w:top w:val="single" w:sz="12" w:space="0" w:color="auto"/>
              <w:left w:val="nil"/>
              <w:bottom w:val="single" w:sz="12" w:space="0" w:color="auto"/>
              <w:right w:val="single" w:sz="4" w:space="0" w:color="auto"/>
            </w:tcBorders>
            <w:shd w:val="clear" w:color="auto" w:fill="auto"/>
            <w:vAlign w:val="center"/>
            <w:hideMark/>
          </w:tcPr>
          <w:p w14:paraId="74182F06" w14:textId="77777777" w:rsidR="0025453F" w:rsidRPr="00170E29" w:rsidRDefault="0025453F" w:rsidP="00D468CF">
            <w:pPr>
              <w:jc w:val="center"/>
              <w:rPr>
                <w:rFonts w:ascii="Open Sans" w:hAnsi="Open Sans" w:cs="Open Sans"/>
                <w:bCs/>
              </w:rPr>
            </w:pPr>
            <w:r w:rsidRPr="00170E29">
              <w:rPr>
                <w:rFonts w:ascii="Open Sans" w:hAnsi="Open Sans" w:cs="Open Sans"/>
                <w:bCs/>
              </w:rPr>
              <w:t>Wartość od początku kontraktu</w:t>
            </w:r>
          </w:p>
        </w:tc>
        <w:tc>
          <w:tcPr>
            <w:tcW w:w="1635" w:type="dxa"/>
            <w:tcBorders>
              <w:top w:val="single" w:sz="12" w:space="0" w:color="auto"/>
              <w:left w:val="nil"/>
              <w:bottom w:val="single" w:sz="12" w:space="0" w:color="auto"/>
              <w:right w:val="single" w:sz="12" w:space="0" w:color="auto"/>
            </w:tcBorders>
            <w:shd w:val="clear" w:color="auto" w:fill="auto"/>
            <w:vAlign w:val="center"/>
            <w:hideMark/>
          </w:tcPr>
          <w:p w14:paraId="5ED0FC87" w14:textId="77777777" w:rsidR="0025453F" w:rsidRPr="001E2A0A" w:rsidRDefault="0025453F" w:rsidP="00D468CF">
            <w:pPr>
              <w:jc w:val="center"/>
              <w:rPr>
                <w:rFonts w:ascii="Open Sans" w:hAnsi="Open Sans" w:cs="Open Sans"/>
                <w:bCs/>
              </w:rPr>
            </w:pPr>
            <w:r w:rsidRPr="001E2A0A">
              <w:rPr>
                <w:rFonts w:ascii="Open Sans" w:hAnsi="Open Sans" w:cs="Open Sans"/>
                <w:bCs/>
              </w:rPr>
              <w:t>Zaawansowanie procentowe</w:t>
            </w:r>
          </w:p>
        </w:tc>
      </w:tr>
      <w:tr w:rsidR="0025453F" w:rsidRPr="00634F44" w14:paraId="1B5CBB4C" w14:textId="77777777" w:rsidTr="002C3950">
        <w:trPr>
          <w:trHeight w:val="315"/>
          <w:jc w:val="center"/>
        </w:trPr>
        <w:tc>
          <w:tcPr>
            <w:tcW w:w="609"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14:paraId="21B3F41A" w14:textId="77777777" w:rsidR="0025453F" w:rsidRPr="00954FCB" w:rsidRDefault="0025453F" w:rsidP="00D468CF">
            <w:pPr>
              <w:jc w:val="center"/>
              <w:rPr>
                <w:rFonts w:ascii="Open Sans" w:hAnsi="Open Sans" w:cs="Open Sans"/>
              </w:rPr>
            </w:pPr>
          </w:p>
        </w:tc>
        <w:tc>
          <w:tcPr>
            <w:tcW w:w="3251" w:type="dxa"/>
            <w:gridSpan w:val="2"/>
            <w:tcBorders>
              <w:top w:val="single" w:sz="12" w:space="0" w:color="auto"/>
              <w:left w:val="single" w:sz="4" w:space="0" w:color="auto"/>
              <w:bottom w:val="single" w:sz="12" w:space="0" w:color="auto"/>
              <w:right w:val="single" w:sz="4" w:space="0" w:color="auto"/>
            </w:tcBorders>
            <w:shd w:val="clear" w:color="auto" w:fill="auto"/>
            <w:noWrap/>
            <w:vAlign w:val="center"/>
            <w:hideMark/>
          </w:tcPr>
          <w:p w14:paraId="0FA83CED" w14:textId="77777777" w:rsidR="0025453F" w:rsidRPr="00D46297" w:rsidRDefault="0025453F" w:rsidP="00D468CF">
            <w:pPr>
              <w:jc w:val="center"/>
              <w:rPr>
                <w:rFonts w:ascii="Open Sans" w:hAnsi="Open Sans" w:cs="Open Sans"/>
                <w:b/>
                <w:bCs/>
              </w:rPr>
            </w:pPr>
          </w:p>
        </w:tc>
        <w:tc>
          <w:tcPr>
            <w:tcW w:w="1980" w:type="dxa"/>
            <w:tcBorders>
              <w:top w:val="single" w:sz="12" w:space="0" w:color="auto"/>
              <w:left w:val="single" w:sz="4" w:space="0" w:color="auto"/>
              <w:bottom w:val="single" w:sz="12" w:space="0" w:color="auto"/>
              <w:right w:val="single" w:sz="8" w:space="0" w:color="auto"/>
            </w:tcBorders>
            <w:shd w:val="clear" w:color="auto" w:fill="auto"/>
            <w:noWrap/>
            <w:vAlign w:val="center"/>
            <w:hideMark/>
          </w:tcPr>
          <w:p w14:paraId="4435FB68" w14:textId="77777777" w:rsidR="0025453F" w:rsidRPr="00DD08C5" w:rsidRDefault="00D42EE1" w:rsidP="00D468CF">
            <w:pPr>
              <w:jc w:val="center"/>
              <w:rPr>
                <w:rFonts w:ascii="Open Sans" w:hAnsi="Open Sans" w:cs="Open Sans"/>
                <w:b/>
                <w:bCs/>
              </w:rPr>
            </w:pPr>
            <w:r w:rsidRPr="00D46297">
              <w:rPr>
                <w:rFonts w:ascii="Open Sans" w:hAnsi="Open Sans" w:cs="Open Sans"/>
                <w:b/>
                <w:bCs/>
              </w:rPr>
              <w:t>∑</w:t>
            </w:r>
          </w:p>
        </w:tc>
        <w:tc>
          <w:tcPr>
            <w:tcW w:w="2140" w:type="dxa"/>
            <w:tcBorders>
              <w:top w:val="single" w:sz="12" w:space="0" w:color="auto"/>
              <w:left w:val="nil"/>
              <w:bottom w:val="single" w:sz="12" w:space="0" w:color="auto"/>
              <w:right w:val="single" w:sz="8" w:space="0" w:color="auto"/>
            </w:tcBorders>
            <w:shd w:val="clear" w:color="auto" w:fill="auto"/>
            <w:noWrap/>
            <w:vAlign w:val="center"/>
            <w:hideMark/>
          </w:tcPr>
          <w:p w14:paraId="65FA9E2B" w14:textId="77777777" w:rsidR="0025453F" w:rsidRPr="00695DE8" w:rsidRDefault="00D42EE1" w:rsidP="00D468CF">
            <w:pPr>
              <w:jc w:val="center"/>
              <w:rPr>
                <w:rFonts w:ascii="Open Sans" w:hAnsi="Open Sans" w:cs="Open Sans"/>
                <w:b/>
                <w:bCs/>
              </w:rPr>
            </w:pPr>
            <w:r w:rsidRPr="00695DE8">
              <w:rPr>
                <w:rFonts w:ascii="Open Sans" w:hAnsi="Open Sans" w:cs="Open Sans"/>
                <w:b/>
                <w:bCs/>
              </w:rPr>
              <w:t>∑</w:t>
            </w:r>
          </w:p>
        </w:tc>
        <w:tc>
          <w:tcPr>
            <w:tcW w:w="1700" w:type="dxa"/>
            <w:tcBorders>
              <w:top w:val="single" w:sz="12" w:space="0" w:color="auto"/>
              <w:left w:val="nil"/>
              <w:bottom w:val="single" w:sz="12" w:space="0" w:color="auto"/>
              <w:right w:val="single" w:sz="8" w:space="0" w:color="auto"/>
            </w:tcBorders>
            <w:shd w:val="clear" w:color="auto" w:fill="auto"/>
            <w:noWrap/>
            <w:vAlign w:val="center"/>
            <w:hideMark/>
          </w:tcPr>
          <w:p w14:paraId="5A92CC35" w14:textId="77777777" w:rsidR="0025453F" w:rsidRPr="00745DF1" w:rsidRDefault="00D42EE1" w:rsidP="00D468CF">
            <w:pPr>
              <w:jc w:val="center"/>
              <w:rPr>
                <w:rFonts w:ascii="Open Sans" w:hAnsi="Open Sans" w:cs="Open Sans"/>
                <w:b/>
                <w:bCs/>
              </w:rPr>
            </w:pPr>
            <w:r w:rsidRPr="00745DF1">
              <w:rPr>
                <w:rFonts w:ascii="Open Sans" w:hAnsi="Open Sans" w:cs="Open Sans"/>
                <w:b/>
                <w:bCs/>
              </w:rPr>
              <w:t>∑</w:t>
            </w:r>
          </w:p>
        </w:tc>
        <w:tc>
          <w:tcPr>
            <w:tcW w:w="1900" w:type="dxa"/>
            <w:tcBorders>
              <w:top w:val="single" w:sz="12" w:space="0" w:color="auto"/>
              <w:left w:val="nil"/>
              <w:bottom w:val="single" w:sz="12" w:space="0" w:color="auto"/>
              <w:right w:val="single" w:sz="8" w:space="0" w:color="auto"/>
            </w:tcBorders>
            <w:shd w:val="clear" w:color="auto" w:fill="auto"/>
            <w:noWrap/>
            <w:vAlign w:val="center"/>
            <w:hideMark/>
          </w:tcPr>
          <w:p w14:paraId="4CB0FF5F" w14:textId="77777777" w:rsidR="0025453F" w:rsidRPr="008E585B" w:rsidRDefault="00D42EE1" w:rsidP="00D468CF">
            <w:pPr>
              <w:jc w:val="center"/>
              <w:rPr>
                <w:rFonts w:ascii="Open Sans" w:hAnsi="Open Sans" w:cs="Open Sans"/>
                <w:b/>
                <w:bCs/>
              </w:rPr>
            </w:pPr>
            <w:r w:rsidRPr="008E585B">
              <w:rPr>
                <w:rFonts w:ascii="Open Sans" w:hAnsi="Open Sans" w:cs="Open Sans"/>
                <w:b/>
                <w:bCs/>
              </w:rPr>
              <w:t>∑</w:t>
            </w:r>
          </w:p>
        </w:tc>
        <w:tc>
          <w:tcPr>
            <w:tcW w:w="1635" w:type="dxa"/>
            <w:tcBorders>
              <w:top w:val="single" w:sz="12" w:space="0" w:color="auto"/>
              <w:left w:val="nil"/>
              <w:bottom w:val="single" w:sz="12" w:space="0" w:color="auto"/>
              <w:right w:val="single" w:sz="12" w:space="0" w:color="auto"/>
            </w:tcBorders>
            <w:shd w:val="clear" w:color="auto" w:fill="auto"/>
            <w:noWrap/>
            <w:vAlign w:val="center"/>
            <w:hideMark/>
          </w:tcPr>
          <w:p w14:paraId="3D41AB7D" w14:textId="77777777" w:rsidR="0025453F" w:rsidRPr="008E585B" w:rsidRDefault="00D42EE1" w:rsidP="00D468CF">
            <w:pPr>
              <w:jc w:val="center"/>
              <w:rPr>
                <w:rFonts w:ascii="Open Sans" w:hAnsi="Open Sans" w:cs="Open Sans"/>
                <w:b/>
                <w:bCs/>
              </w:rPr>
            </w:pPr>
            <w:r w:rsidRPr="008E585B">
              <w:rPr>
                <w:rFonts w:ascii="Open Sans" w:hAnsi="Open Sans" w:cs="Open Sans"/>
                <w:b/>
                <w:bCs/>
              </w:rPr>
              <w:t>∑</w:t>
            </w:r>
          </w:p>
        </w:tc>
      </w:tr>
      <w:tr w:rsidR="0025453F" w:rsidRPr="00634F44" w14:paraId="7FA9F26C" w14:textId="77777777" w:rsidTr="002C3950">
        <w:trPr>
          <w:trHeight w:val="300"/>
          <w:jc w:val="center"/>
        </w:trPr>
        <w:tc>
          <w:tcPr>
            <w:tcW w:w="609" w:type="dxa"/>
            <w:tcBorders>
              <w:top w:val="single" w:sz="12" w:space="0" w:color="auto"/>
              <w:left w:val="single" w:sz="12" w:space="0" w:color="auto"/>
              <w:bottom w:val="single" w:sz="4" w:space="0" w:color="auto"/>
              <w:right w:val="single" w:sz="4" w:space="0" w:color="auto"/>
            </w:tcBorders>
            <w:shd w:val="clear" w:color="auto" w:fill="auto"/>
            <w:noWrap/>
            <w:vAlign w:val="center"/>
            <w:hideMark/>
          </w:tcPr>
          <w:p w14:paraId="4F8A00C4" w14:textId="77777777" w:rsidR="0025453F" w:rsidRPr="00954FCB" w:rsidRDefault="0025453F" w:rsidP="00D468CF">
            <w:pPr>
              <w:jc w:val="center"/>
              <w:rPr>
                <w:rFonts w:ascii="Open Sans" w:hAnsi="Open Sans" w:cs="Open Sans"/>
                <w:b/>
                <w:bCs/>
              </w:rPr>
            </w:pPr>
            <w:r w:rsidRPr="00954FCB">
              <w:rPr>
                <w:rFonts w:ascii="Open Sans" w:hAnsi="Open Sans" w:cs="Open Sans"/>
                <w:b/>
                <w:bCs/>
              </w:rPr>
              <w:t>1.0</w:t>
            </w:r>
          </w:p>
        </w:tc>
        <w:tc>
          <w:tcPr>
            <w:tcW w:w="1286" w:type="dxa"/>
            <w:tcBorders>
              <w:top w:val="single" w:sz="12" w:space="0" w:color="auto"/>
              <w:left w:val="nil"/>
              <w:bottom w:val="single" w:sz="4" w:space="0" w:color="auto"/>
              <w:right w:val="single" w:sz="4" w:space="0" w:color="auto"/>
            </w:tcBorders>
            <w:shd w:val="clear" w:color="auto" w:fill="auto"/>
            <w:noWrap/>
            <w:vAlign w:val="center"/>
            <w:hideMark/>
          </w:tcPr>
          <w:p w14:paraId="7C4C34D8" w14:textId="77777777" w:rsidR="0025453F" w:rsidRPr="00D46297" w:rsidRDefault="0025453F" w:rsidP="00D468CF">
            <w:pPr>
              <w:jc w:val="center"/>
              <w:rPr>
                <w:rFonts w:ascii="Open Sans" w:hAnsi="Open Sans" w:cs="Open Sans"/>
                <w:b/>
                <w:bCs/>
              </w:rPr>
            </w:pPr>
          </w:p>
        </w:tc>
        <w:tc>
          <w:tcPr>
            <w:tcW w:w="1965" w:type="dxa"/>
            <w:tcBorders>
              <w:top w:val="single" w:sz="12" w:space="0" w:color="auto"/>
              <w:left w:val="nil"/>
              <w:bottom w:val="single" w:sz="4" w:space="0" w:color="auto"/>
              <w:right w:val="single" w:sz="4" w:space="0" w:color="auto"/>
            </w:tcBorders>
            <w:shd w:val="clear" w:color="auto" w:fill="auto"/>
            <w:vAlign w:val="center"/>
          </w:tcPr>
          <w:p w14:paraId="129433EA" w14:textId="77777777" w:rsidR="0025453F" w:rsidRPr="00D46297" w:rsidRDefault="0025453F" w:rsidP="00D468CF">
            <w:pPr>
              <w:jc w:val="center"/>
              <w:rPr>
                <w:rFonts w:ascii="Open Sans" w:hAnsi="Open Sans" w:cs="Open Sans"/>
                <w:b/>
                <w:bCs/>
              </w:rPr>
            </w:pPr>
          </w:p>
        </w:tc>
        <w:tc>
          <w:tcPr>
            <w:tcW w:w="1980" w:type="dxa"/>
            <w:tcBorders>
              <w:top w:val="single" w:sz="12" w:space="0" w:color="auto"/>
              <w:left w:val="nil"/>
              <w:bottom w:val="single" w:sz="4" w:space="0" w:color="auto"/>
              <w:right w:val="single" w:sz="4" w:space="0" w:color="auto"/>
            </w:tcBorders>
            <w:shd w:val="clear" w:color="auto" w:fill="auto"/>
            <w:noWrap/>
            <w:vAlign w:val="center"/>
            <w:hideMark/>
          </w:tcPr>
          <w:p w14:paraId="5A984BC8" w14:textId="77777777" w:rsidR="0025453F" w:rsidRPr="00DD08C5" w:rsidRDefault="0025453F" w:rsidP="00D468CF">
            <w:pPr>
              <w:jc w:val="center"/>
              <w:rPr>
                <w:rFonts w:ascii="Open Sans" w:hAnsi="Open Sans" w:cs="Open Sans"/>
                <w:b/>
                <w:bCs/>
              </w:rPr>
            </w:pPr>
          </w:p>
        </w:tc>
        <w:tc>
          <w:tcPr>
            <w:tcW w:w="2140" w:type="dxa"/>
            <w:tcBorders>
              <w:top w:val="single" w:sz="12" w:space="0" w:color="auto"/>
              <w:left w:val="nil"/>
              <w:bottom w:val="single" w:sz="4" w:space="0" w:color="auto"/>
              <w:right w:val="single" w:sz="4" w:space="0" w:color="auto"/>
            </w:tcBorders>
            <w:shd w:val="clear" w:color="auto" w:fill="auto"/>
            <w:noWrap/>
            <w:vAlign w:val="center"/>
            <w:hideMark/>
          </w:tcPr>
          <w:p w14:paraId="1FA02534" w14:textId="77777777" w:rsidR="0025453F" w:rsidRPr="00695DE8" w:rsidRDefault="0025453F" w:rsidP="00D468CF">
            <w:pPr>
              <w:jc w:val="center"/>
              <w:rPr>
                <w:rFonts w:ascii="Open Sans" w:hAnsi="Open Sans" w:cs="Open Sans"/>
                <w:b/>
                <w:bCs/>
              </w:rPr>
            </w:pPr>
          </w:p>
        </w:tc>
        <w:tc>
          <w:tcPr>
            <w:tcW w:w="1700" w:type="dxa"/>
            <w:tcBorders>
              <w:top w:val="single" w:sz="12" w:space="0" w:color="auto"/>
              <w:left w:val="nil"/>
              <w:bottom w:val="single" w:sz="4" w:space="0" w:color="auto"/>
              <w:right w:val="single" w:sz="4" w:space="0" w:color="auto"/>
            </w:tcBorders>
            <w:shd w:val="clear" w:color="auto" w:fill="auto"/>
            <w:noWrap/>
            <w:vAlign w:val="center"/>
            <w:hideMark/>
          </w:tcPr>
          <w:p w14:paraId="5DC004CB" w14:textId="77777777" w:rsidR="0025453F" w:rsidRPr="00745DF1" w:rsidRDefault="0025453F" w:rsidP="00D468CF">
            <w:pPr>
              <w:jc w:val="center"/>
              <w:rPr>
                <w:rFonts w:ascii="Open Sans" w:hAnsi="Open Sans" w:cs="Open Sans"/>
                <w:b/>
                <w:bCs/>
              </w:rPr>
            </w:pPr>
          </w:p>
        </w:tc>
        <w:tc>
          <w:tcPr>
            <w:tcW w:w="1900" w:type="dxa"/>
            <w:tcBorders>
              <w:top w:val="single" w:sz="12" w:space="0" w:color="auto"/>
              <w:left w:val="nil"/>
              <w:bottom w:val="single" w:sz="4" w:space="0" w:color="auto"/>
              <w:right w:val="single" w:sz="4" w:space="0" w:color="auto"/>
            </w:tcBorders>
            <w:shd w:val="clear" w:color="auto" w:fill="auto"/>
            <w:noWrap/>
            <w:vAlign w:val="center"/>
            <w:hideMark/>
          </w:tcPr>
          <w:p w14:paraId="2A84D5D6" w14:textId="77777777" w:rsidR="0025453F" w:rsidRPr="008E585B" w:rsidRDefault="0025453F" w:rsidP="00D468CF">
            <w:pPr>
              <w:jc w:val="center"/>
              <w:rPr>
                <w:rFonts w:ascii="Open Sans" w:hAnsi="Open Sans" w:cs="Open Sans"/>
                <w:b/>
                <w:bCs/>
              </w:rPr>
            </w:pPr>
          </w:p>
        </w:tc>
        <w:tc>
          <w:tcPr>
            <w:tcW w:w="1635" w:type="dxa"/>
            <w:tcBorders>
              <w:top w:val="single" w:sz="12" w:space="0" w:color="auto"/>
              <w:left w:val="nil"/>
              <w:bottom w:val="single" w:sz="4" w:space="0" w:color="auto"/>
              <w:right w:val="single" w:sz="12" w:space="0" w:color="auto"/>
            </w:tcBorders>
            <w:shd w:val="clear" w:color="auto" w:fill="auto"/>
            <w:noWrap/>
            <w:vAlign w:val="center"/>
            <w:hideMark/>
          </w:tcPr>
          <w:p w14:paraId="450C3068" w14:textId="77777777" w:rsidR="0025453F" w:rsidRPr="008E585B" w:rsidRDefault="0025453F" w:rsidP="00D468CF">
            <w:pPr>
              <w:jc w:val="center"/>
              <w:rPr>
                <w:rFonts w:ascii="Open Sans" w:hAnsi="Open Sans" w:cs="Open Sans"/>
                <w:b/>
                <w:bCs/>
              </w:rPr>
            </w:pPr>
          </w:p>
        </w:tc>
      </w:tr>
      <w:tr w:rsidR="0025453F" w:rsidRPr="00634F44" w14:paraId="0E7D1591" w14:textId="77777777" w:rsidTr="002C3950">
        <w:trPr>
          <w:trHeight w:val="300"/>
          <w:jc w:val="center"/>
        </w:trPr>
        <w:tc>
          <w:tcPr>
            <w:tcW w:w="609" w:type="dxa"/>
            <w:tcBorders>
              <w:top w:val="nil"/>
              <w:left w:val="single" w:sz="12" w:space="0" w:color="auto"/>
              <w:bottom w:val="single" w:sz="4" w:space="0" w:color="auto"/>
              <w:right w:val="single" w:sz="4" w:space="0" w:color="auto"/>
            </w:tcBorders>
            <w:shd w:val="clear" w:color="auto" w:fill="auto"/>
            <w:noWrap/>
            <w:vAlign w:val="center"/>
            <w:hideMark/>
          </w:tcPr>
          <w:p w14:paraId="35C627F9" w14:textId="77777777" w:rsidR="0025453F" w:rsidRPr="00D46297" w:rsidRDefault="00CC4727" w:rsidP="00D468CF">
            <w:pPr>
              <w:jc w:val="center"/>
              <w:rPr>
                <w:rFonts w:ascii="Open Sans" w:hAnsi="Open Sans" w:cs="Open Sans"/>
              </w:rPr>
            </w:pPr>
            <w:r w:rsidRPr="00954FCB">
              <w:rPr>
                <w:rFonts w:ascii="Open Sans" w:hAnsi="Open Sans" w:cs="Open Sans"/>
              </w:rPr>
              <w:t>…</w:t>
            </w:r>
          </w:p>
        </w:tc>
        <w:tc>
          <w:tcPr>
            <w:tcW w:w="1286" w:type="dxa"/>
            <w:tcBorders>
              <w:top w:val="single" w:sz="4" w:space="0" w:color="auto"/>
              <w:left w:val="nil"/>
              <w:bottom w:val="single" w:sz="4" w:space="0" w:color="auto"/>
              <w:right w:val="single" w:sz="4" w:space="0" w:color="auto"/>
            </w:tcBorders>
            <w:shd w:val="clear" w:color="auto" w:fill="auto"/>
            <w:noWrap/>
            <w:vAlign w:val="center"/>
            <w:hideMark/>
          </w:tcPr>
          <w:p w14:paraId="0DF85659" w14:textId="77777777" w:rsidR="0025453F" w:rsidRPr="00D46297" w:rsidRDefault="0025453F" w:rsidP="00D468CF">
            <w:pPr>
              <w:jc w:val="center"/>
              <w:rPr>
                <w:rFonts w:ascii="Open Sans" w:hAnsi="Open Sans" w:cs="Open Sans"/>
              </w:rPr>
            </w:pPr>
          </w:p>
        </w:tc>
        <w:tc>
          <w:tcPr>
            <w:tcW w:w="1965" w:type="dxa"/>
            <w:tcBorders>
              <w:top w:val="single" w:sz="4" w:space="0" w:color="auto"/>
              <w:left w:val="nil"/>
              <w:bottom w:val="single" w:sz="4" w:space="0" w:color="auto"/>
              <w:right w:val="single" w:sz="4" w:space="0" w:color="auto"/>
            </w:tcBorders>
            <w:shd w:val="clear" w:color="auto" w:fill="auto"/>
            <w:vAlign w:val="center"/>
          </w:tcPr>
          <w:p w14:paraId="0B155479" w14:textId="77777777" w:rsidR="0025453F" w:rsidRPr="00DD08C5" w:rsidRDefault="0025453F" w:rsidP="00D468CF">
            <w:pPr>
              <w:jc w:val="center"/>
              <w:rPr>
                <w:rFonts w:ascii="Open Sans" w:hAnsi="Open Sans" w:cs="Open Sans"/>
              </w:rPr>
            </w:pPr>
          </w:p>
        </w:tc>
        <w:tc>
          <w:tcPr>
            <w:tcW w:w="1980" w:type="dxa"/>
            <w:tcBorders>
              <w:top w:val="nil"/>
              <w:left w:val="nil"/>
              <w:bottom w:val="single" w:sz="4" w:space="0" w:color="auto"/>
              <w:right w:val="single" w:sz="4" w:space="0" w:color="auto"/>
            </w:tcBorders>
            <w:shd w:val="clear" w:color="auto" w:fill="auto"/>
            <w:noWrap/>
            <w:vAlign w:val="center"/>
            <w:hideMark/>
          </w:tcPr>
          <w:p w14:paraId="4C566C04" w14:textId="77777777" w:rsidR="0025453F" w:rsidRPr="00695DE8" w:rsidRDefault="0025453F" w:rsidP="00D468CF">
            <w:pPr>
              <w:jc w:val="center"/>
              <w:rPr>
                <w:rFonts w:ascii="Open Sans" w:hAnsi="Open Sans" w:cs="Open Sans"/>
              </w:rPr>
            </w:pPr>
          </w:p>
        </w:tc>
        <w:tc>
          <w:tcPr>
            <w:tcW w:w="2140" w:type="dxa"/>
            <w:tcBorders>
              <w:top w:val="nil"/>
              <w:left w:val="nil"/>
              <w:bottom w:val="single" w:sz="4" w:space="0" w:color="auto"/>
              <w:right w:val="single" w:sz="4" w:space="0" w:color="auto"/>
            </w:tcBorders>
            <w:shd w:val="clear" w:color="auto" w:fill="auto"/>
            <w:noWrap/>
            <w:vAlign w:val="center"/>
            <w:hideMark/>
          </w:tcPr>
          <w:p w14:paraId="2A7AA8ED" w14:textId="77777777" w:rsidR="0025453F" w:rsidRPr="00745DF1" w:rsidRDefault="0025453F" w:rsidP="00D468CF">
            <w:pPr>
              <w:jc w:val="center"/>
              <w:rPr>
                <w:rFonts w:ascii="Open Sans" w:hAnsi="Open Sans" w:cs="Open Sans"/>
              </w:rPr>
            </w:pPr>
          </w:p>
        </w:tc>
        <w:tc>
          <w:tcPr>
            <w:tcW w:w="1700" w:type="dxa"/>
            <w:tcBorders>
              <w:top w:val="nil"/>
              <w:left w:val="nil"/>
              <w:bottom w:val="single" w:sz="4" w:space="0" w:color="auto"/>
              <w:right w:val="single" w:sz="4" w:space="0" w:color="auto"/>
            </w:tcBorders>
            <w:shd w:val="clear" w:color="auto" w:fill="auto"/>
            <w:noWrap/>
            <w:vAlign w:val="center"/>
            <w:hideMark/>
          </w:tcPr>
          <w:p w14:paraId="3EAF4CE9" w14:textId="77777777" w:rsidR="0025453F" w:rsidRPr="008E585B" w:rsidRDefault="0025453F" w:rsidP="00D468CF">
            <w:pPr>
              <w:jc w:val="center"/>
              <w:rPr>
                <w:rFonts w:ascii="Open Sans" w:hAnsi="Open Sans" w:cs="Open Sans"/>
              </w:rPr>
            </w:pPr>
          </w:p>
        </w:tc>
        <w:tc>
          <w:tcPr>
            <w:tcW w:w="1900" w:type="dxa"/>
            <w:tcBorders>
              <w:top w:val="nil"/>
              <w:left w:val="nil"/>
              <w:bottom w:val="single" w:sz="4" w:space="0" w:color="auto"/>
              <w:right w:val="single" w:sz="4" w:space="0" w:color="auto"/>
            </w:tcBorders>
            <w:shd w:val="clear" w:color="auto" w:fill="auto"/>
            <w:noWrap/>
            <w:vAlign w:val="center"/>
            <w:hideMark/>
          </w:tcPr>
          <w:p w14:paraId="6626650D" w14:textId="77777777" w:rsidR="0025453F" w:rsidRPr="008E585B" w:rsidRDefault="0025453F" w:rsidP="00D468CF">
            <w:pPr>
              <w:jc w:val="center"/>
              <w:rPr>
                <w:rFonts w:ascii="Open Sans" w:hAnsi="Open Sans" w:cs="Open Sans"/>
              </w:rPr>
            </w:pPr>
          </w:p>
        </w:tc>
        <w:tc>
          <w:tcPr>
            <w:tcW w:w="1635" w:type="dxa"/>
            <w:tcBorders>
              <w:top w:val="nil"/>
              <w:left w:val="nil"/>
              <w:bottom w:val="single" w:sz="4" w:space="0" w:color="auto"/>
              <w:right w:val="single" w:sz="12" w:space="0" w:color="auto"/>
            </w:tcBorders>
            <w:shd w:val="clear" w:color="auto" w:fill="auto"/>
            <w:noWrap/>
            <w:vAlign w:val="center"/>
            <w:hideMark/>
          </w:tcPr>
          <w:p w14:paraId="69FF9ED4" w14:textId="77777777" w:rsidR="0025453F" w:rsidRPr="008A5670" w:rsidRDefault="0025453F" w:rsidP="00D468CF">
            <w:pPr>
              <w:jc w:val="center"/>
              <w:rPr>
                <w:rFonts w:ascii="Open Sans" w:hAnsi="Open Sans" w:cs="Open Sans"/>
              </w:rPr>
            </w:pPr>
          </w:p>
        </w:tc>
      </w:tr>
      <w:tr w:rsidR="00793302" w:rsidRPr="00634F44" w14:paraId="2432F3E7" w14:textId="77777777" w:rsidTr="00793302">
        <w:trPr>
          <w:trHeight w:val="300"/>
          <w:jc w:val="center"/>
        </w:trPr>
        <w:tc>
          <w:tcPr>
            <w:tcW w:w="609" w:type="dxa"/>
            <w:tcBorders>
              <w:top w:val="single" w:sz="4" w:space="0" w:color="auto"/>
              <w:left w:val="single" w:sz="12" w:space="0" w:color="auto"/>
              <w:bottom w:val="single" w:sz="12" w:space="0" w:color="auto"/>
              <w:right w:val="single" w:sz="4" w:space="0" w:color="auto"/>
            </w:tcBorders>
            <w:shd w:val="clear" w:color="auto" w:fill="auto"/>
            <w:noWrap/>
            <w:vAlign w:val="center"/>
          </w:tcPr>
          <w:p w14:paraId="6FB11A63" w14:textId="77777777" w:rsidR="00CA5065" w:rsidRPr="00954FCB" w:rsidRDefault="00CA5065" w:rsidP="00D468CF">
            <w:pPr>
              <w:jc w:val="center"/>
              <w:rPr>
                <w:rFonts w:ascii="Open Sans" w:hAnsi="Open Sans" w:cs="Open Sans"/>
                <w:b/>
                <w:bCs/>
              </w:rPr>
            </w:pPr>
            <w:r w:rsidRPr="00954FCB">
              <w:rPr>
                <w:rFonts w:ascii="Open Sans" w:hAnsi="Open Sans" w:cs="Open Sans"/>
                <w:b/>
                <w:bCs/>
              </w:rPr>
              <w:t>…</w:t>
            </w:r>
          </w:p>
        </w:tc>
        <w:tc>
          <w:tcPr>
            <w:tcW w:w="1286" w:type="dxa"/>
            <w:tcBorders>
              <w:top w:val="single" w:sz="4" w:space="0" w:color="auto"/>
              <w:left w:val="single" w:sz="4" w:space="0" w:color="auto"/>
              <w:bottom w:val="single" w:sz="12" w:space="0" w:color="auto"/>
              <w:right w:val="single" w:sz="4" w:space="0" w:color="auto"/>
            </w:tcBorders>
            <w:shd w:val="clear" w:color="auto" w:fill="auto"/>
            <w:noWrap/>
            <w:vAlign w:val="center"/>
          </w:tcPr>
          <w:p w14:paraId="784E4970" w14:textId="77777777" w:rsidR="00CA5065" w:rsidRPr="00D46297" w:rsidRDefault="00CA5065" w:rsidP="00D468CF">
            <w:pPr>
              <w:jc w:val="center"/>
              <w:rPr>
                <w:rFonts w:ascii="Open Sans" w:hAnsi="Open Sans" w:cs="Open Sans"/>
              </w:rPr>
            </w:pPr>
          </w:p>
        </w:tc>
        <w:tc>
          <w:tcPr>
            <w:tcW w:w="1965" w:type="dxa"/>
            <w:tcBorders>
              <w:top w:val="single" w:sz="4" w:space="0" w:color="auto"/>
              <w:left w:val="single" w:sz="4" w:space="0" w:color="auto"/>
              <w:bottom w:val="single" w:sz="12" w:space="0" w:color="auto"/>
              <w:right w:val="single" w:sz="4" w:space="0" w:color="auto"/>
            </w:tcBorders>
            <w:shd w:val="clear" w:color="auto" w:fill="auto"/>
            <w:vAlign w:val="center"/>
          </w:tcPr>
          <w:p w14:paraId="6E644918" w14:textId="77777777" w:rsidR="00CA5065" w:rsidRPr="00D46297" w:rsidRDefault="00CA5065" w:rsidP="00D468CF">
            <w:pPr>
              <w:jc w:val="center"/>
              <w:rPr>
                <w:rFonts w:ascii="Open Sans" w:hAnsi="Open Sans" w:cs="Open Sans"/>
              </w:rPr>
            </w:pPr>
          </w:p>
        </w:tc>
        <w:tc>
          <w:tcPr>
            <w:tcW w:w="1980" w:type="dxa"/>
            <w:tcBorders>
              <w:top w:val="single" w:sz="4" w:space="0" w:color="auto"/>
              <w:left w:val="single" w:sz="4" w:space="0" w:color="auto"/>
              <w:bottom w:val="single" w:sz="12" w:space="0" w:color="auto"/>
              <w:right w:val="single" w:sz="4" w:space="0" w:color="auto"/>
            </w:tcBorders>
            <w:shd w:val="clear" w:color="auto" w:fill="auto"/>
            <w:noWrap/>
            <w:vAlign w:val="center"/>
          </w:tcPr>
          <w:p w14:paraId="1854FDDB" w14:textId="77777777" w:rsidR="00CA5065" w:rsidRPr="00DD08C5" w:rsidRDefault="00CA5065" w:rsidP="00D468CF">
            <w:pPr>
              <w:jc w:val="center"/>
              <w:rPr>
                <w:rFonts w:ascii="Open Sans" w:hAnsi="Open Sans" w:cs="Open Sans"/>
              </w:rPr>
            </w:pPr>
          </w:p>
        </w:tc>
        <w:tc>
          <w:tcPr>
            <w:tcW w:w="2140" w:type="dxa"/>
            <w:tcBorders>
              <w:top w:val="single" w:sz="4" w:space="0" w:color="auto"/>
              <w:left w:val="single" w:sz="4" w:space="0" w:color="auto"/>
              <w:bottom w:val="single" w:sz="12" w:space="0" w:color="auto"/>
              <w:right w:val="single" w:sz="4" w:space="0" w:color="auto"/>
            </w:tcBorders>
            <w:shd w:val="clear" w:color="auto" w:fill="auto"/>
            <w:noWrap/>
            <w:vAlign w:val="center"/>
          </w:tcPr>
          <w:p w14:paraId="0F9B6FD6" w14:textId="77777777" w:rsidR="00CA5065" w:rsidRPr="00695DE8" w:rsidRDefault="00CA5065" w:rsidP="00D468CF">
            <w:pPr>
              <w:jc w:val="center"/>
              <w:rPr>
                <w:rFonts w:ascii="Open Sans" w:hAnsi="Open Sans" w:cs="Open Sans"/>
              </w:rPr>
            </w:pPr>
          </w:p>
        </w:tc>
        <w:tc>
          <w:tcPr>
            <w:tcW w:w="1700" w:type="dxa"/>
            <w:tcBorders>
              <w:top w:val="single" w:sz="4" w:space="0" w:color="auto"/>
              <w:left w:val="single" w:sz="4" w:space="0" w:color="auto"/>
              <w:bottom w:val="single" w:sz="12" w:space="0" w:color="auto"/>
              <w:right w:val="single" w:sz="4" w:space="0" w:color="auto"/>
            </w:tcBorders>
            <w:shd w:val="clear" w:color="auto" w:fill="auto"/>
            <w:noWrap/>
            <w:vAlign w:val="center"/>
          </w:tcPr>
          <w:p w14:paraId="591E1DD6" w14:textId="77777777" w:rsidR="00CA5065" w:rsidRPr="00745DF1" w:rsidRDefault="00CA5065" w:rsidP="00D468CF">
            <w:pPr>
              <w:jc w:val="center"/>
              <w:rPr>
                <w:rFonts w:ascii="Open Sans" w:hAnsi="Open Sans" w:cs="Open Sans"/>
              </w:rPr>
            </w:pPr>
          </w:p>
        </w:tc>
        <w:tc>
          <w:tcPr>
            <w:tcW w:w="1900" w:type="dxa"/>
            <w:tcBorders>
              <w:top w:val="single" w:sz="4" w:space="0" w:color="auto"/>
              <w:left w:val="single" w:sz="4" w:space="0" w:color="auto"/>
              <w:bottom w:val="single" w:sz="12" w:space="0" w:color="auto"/>
              <w:right w:val="single" w:sz="4" w:space="0" w:color="auto"/>
            </w:tcBorders>
            <w:shd w:val="clear" w:color="auto" w:fill="auto"/>
            <w:noWrap/>
            <w:vAlign w:val="center"/>
          </w:tcPr>
          <w:p w14:paraId="736B8450" w14:textId="77777777" w:rsidR="00CA5065" w:rsidRPr="008E585B" w:rsidRDefault="00CA5065" w:rsidP="00D468CF">
            <w:pPr>
              <w:jc w:val="center"/>
              <w:rPr>
                <w:rFonts w:ascii="Open Sans" w:hAnsi="Open Sans" w:cs="Open Sans"/>
              </w:rPr>
            </w:pPr>
          </w:p>
        </w:tc>
        <w:tc>
          <w:tcPr>
            <w:tcW w:w="1635" w:type="dxa"/>
            <w:tcBorders>
              <w:top w:val="single" w:sz="4" w:space="0" w:color="auto"/>
              <w:left w:val="single" w:sz="4" w:space="0" w:color="auto"/>
              <w:bottom w:val="single" w:sz="12" w:space="0" w:color="auto"/>
              <w:right w:val="single" w:sz="12" w:space="0" w:color="auto"/>
            </w:tcBorders>
            <w:shd w:val="clear" w:color="auto" w:fill="auto"/>
            <w:noWrap/>
            <w:vAlign w:val="center"/>
          </w:tcPr>
          <w:p w14:paraId="7EBFEEA4" w14:textId="77777777" w:rsidR="00CA5065" w:rsidRPr="008E585B" w:rsidRDefault="00CA5065" w:rsidP="00D468CF">
            <w:pPr>
              <w:jc w:val="center"/>
              <w:rPr>
                <w:rFonts w:ascii="Open Sans" w:hAnsi="Open Sans" w:cs="Open Sans"/>
              </w:rPr>
            </w:pPr>
          </w:p>
        </w:tc>
      </w:tr>
      <w:tr w:rsidR="00793302" w:rsidRPr="00634F44" w14:paraId="5B58356B" w14:textId="77777777" w:rsidTr="00793302">
        <w:trPr>
          <w:trHeight w:val="300"/>
          <w:jc w:val="center"/>
        </w:trPr>
        <w:tc>
          <w:tcPr>
            <w:tcW w:w="3860" w:type="dxa"/>
            <w:gridSpan w:val="3"/>
            <w:tcBorders>
              <w:top w:val="single" w:sz="12" w:space="0" w:color="auto"/>
              <w:left w:val="single" w:sz="12" w:space="0" w:color="auto"/>
              <w:bottom w:val="single" w:sz="4" w:space="0" w:color="auto"/>
              <w:right w:val="single" w:sz="4" w:space="0" w:color="auto"/>
            </w:tcBorders>
            <w:shd w:val="clear" w:color="auto" w:fill="auto"/>
            <w:noWrap/>
            <w:vAlign w:val="center"/>
            <w:hideMark/>
          </w:tcPr>
          <w:p w14:paraId="51C3B52A" w14:textId="77777777" w:rsidR="002C3950" w:rsidRPr="00954FCB" w:rsidRDefault="002C3950" w:rsidP="00D468CF">
            <w:pPr>
              <w:jc w:val="center"/>
              <w:rPr>
                <w:rFonts w:ascii="Open Sans" w:hAnsi="Open Sans" w:cs="Open Sans"/>
                <w:b/>
                <w:bCs/>
              </w:rPr>
            </w:pPr>
            <w:r w:rsidRPr="00954FCB">
              <w:rPr>
                <w:rFonts w:ascii="Open Sans" w:hAnsi="Open Sans" w:cs="Open Sans"/>
                <w:b/>
                <w:bCs/>
              </w:rPr>
              <w:t>Wartość netto:</w:t>
            </w:r>
          </w:p>
        </w:tc>
        <w:tc>
          <w:tcPr>
            <w:tcW w:w="1980" w:type="dxa"/>
            <w:tcBorders>
              <w:top w:val="single" w:sz="12" w:space="0" w:color="auto"/>
              <w:left w:val="nil"/>
              <w:bottom w:val="single" w:sz="4" w:space="0" w:color="auto"/>
              <w:right w:val="single" w:sz="4" w:space="0" w:color="auto"/>
            </w:tcBorders>
            <w:shd w:val="clear" w:color="auto" w:fill="auto"/>
            <w:noWrap/>
            <w:vAlign w:val="center"/>
            <w:hideMark/>
          </w:tcPr>
          <w:p w14:paraId="5C09FAB3" w14:textId="77777777" w:rsidR="002C3950" w:rsidRPr="00D46297" w:rsidRDefault="002C3950" w:rsidP="00D468CF">
            <w:pPr>
              <w:jc w:val="center"/>
              <w:rPr>
                <w:rFonts w:ascii="Open Sans" w:hAnsi="Open Sans" w:cs="Open Sans"/>
                <w:b/>
                <w:bCs/>
              </w:rPr>
            </w:pPr>
          </w:p>
        </w:tc>
        <w:tc>
          <w:tcPr>
            <w:tcW w:w="2140" w:type="dxa"/>
            <w:tcBorders>
              <w:top w:val="single" w:sz="12" w:space="0" w:color="auto"/>
              <w:left w:val="nil"/>
              <w:bottom w:val="single" w:sz="4" w:space="0" w:color="auto"/>
              <w:right w:val="single" w:sz="4" w:space="0" w:color="auto"/>
            </w:tcBorders>
            <w:shd w:val="clear" w:color="auto" w:fill="auto"/>
            <w:noWrap/>
            <w:vAlign w:val="center"/>
            <w:hideMark/>
          </w:tcPr>
          <w:p w14:paraId="05E39B31" w14:textId="77777777" w:rsidR="002C3950" w:rsidRPr="00D46297" w:rsidRDefault="002C3950" w:rsidP="00D468CF">
            <w:pPr>
              <w:jc w:val="center"/>
              <w:rPr>
                <w:rFonts w:ascii="Open Sans" w:hAnsi="Open Sans" w:cs="Open Sans"/>
                <w:b/>
                <w:bCs/>
              </w:rPr>
            </w:pPr>
          </w:p>
        </w:tc>
        <w:tc>
          <w:tcPr>
            <w:tcW w:w="1700" w:type="dxa"/>
            <w:tcBorders>
              <w:top w:val="single" w:sz="12" w:space="0" w:color="auto"/>
              <w:left w:val="nil"/>
              <w:bottom w:val="single" w:sz="4" w:space="0" w:color="auto"/>
              <w:right w:val="single" w:sz="4" w:space="0" w:color="auto"/>
            </w:tcBorders>
            <w:shd w:val="clear" w:color="auto" w:fill="auto"/>
            <w:noWrap/>
            <w:vAlign w:val="center"/>
            <w:hideMark/>
          </w:tcPr>
          <w:p w14:paraId="07C56B70" w14:textId="77777777" w:rsidR="002C3950" w:rsidRPr="00DD08C5" w:rsidRDefault="002C3950" w:rsidP="00D468CF">
            <w:pPr>
              <w:jc w:val="center"/>
              <w:rPr>
                <w:rFonts w:ascii="Open Sans" w:hAnsi="Open Sans" w:cs="Open Sans"/>
                <w:b/>
                <w:bCs/>
              </w:rPr>
            </w:pPr>
          </w:p>
        </w:tc>
        <w:tc>
          <w:tcPr>
            <w:tcW w:w="1900" w:type="dxa"/>
            <w:tcBorders>
              <w:top w:val="single" w:sz="12" w:space="0" w:color="auto"/>
              <w:left w:val="nil"/>
              <w:bottom w:val="single" w:sz="4" w:space="0" w:color="auto"/>
              <w:right w:val="single" w:sz="4" w:space="0" w:color="auto"/>
            </w:tcBorders>
            <w:shd w:val="clear" w:color="auto" w:fill="auto"/>
            <w:noWrap/>
            <w:vAlign w:val="center"/>
            <w:hideMark/>
          </w:tcPr>
          <w:p w14:paraId="3BB769DA" w14:textId="77777777" w:rsidR="002C3950" w:rsidRPr="00695DE8" w:rsidRDefault="002C3950" w:rsidP="00D468CF">
            <w:pPr>
              <w:jc w:val="center"/>
              <w:rPr>
                <w:rFonts w:ascii="Open Sans" w:hAnsi="Open Sans" w:cs="Open Sans"/>
                <w:b/>
                <w:bCs/>
              </w:rPr>
            </w:pPr>
          </w:p>
        </w:tc>
        <w:tc>
          <w:tcPr>
            <w:tcW w:w="1635" w:type="dxa"/>
            <w:vMerge w:val="restart"/>
            <w:tcBorders>
              <w:top w:val="single" w:sz="12" w:space="0" w:color="auto"/>
              <w:left w:val="single" w:sz="4" w:space="0" w:color="auto"/>
              <w:bottom w:val="single" w:sz="12" w:space="0" w:color="auto"/>
              <w:right w:val="single" w:sz="12" w:space="0" w:color="auto"/>
              <w:tl2br w:val="single" w:sz="4" w:space="0" w:color="auto"/>
              <w:tr2bl w:val="single" w:sz="4" w:space="0" w:color="auto"/>
            </w:tcBorders>
            <w:shd w:val="clear" w:color="auto" w:fill="auto"/>
            <w:noWrap/>
            <w:vAlign w:val="center"/>
            <w:hideMark/>
          </w:tcPr>
          <w:p w14:paraId="06649296" w14:textId="77777777" w:rsidR="002C3950" w:rsidRPr="00745DF1" w:rsidRDefault="002C3950" w:rsidP="00D468CF">
            <w:pPr>
              <w:jc w:val="center"/>
              <w:rPr>
                <w:rFonts w:ascii="Open Sans" w:hAnsi="Open Sans" w:cs="Open Sans"/>
                <w:b/>
                <w:bCs/>
              </w:rPr>
            </w:pPr>
          </w:p>
        </w:tc>
      </w:tr>
      <w:tr w:rsidR="002C3950" w:rsidRPr="00634F44" w14:paraId="4D5D555D" w14:textId="77777777" w:rsidTr="002C3950">
        <w:trPr>
          <w:trHeight w:val="300"/>
          <w:jc w:val="center"/>
        </w:trPr>
        <w:tc>
          <w:tcPr>
            <w:tcW w:w="3860" w:type="dxa"/>
            <w:gridSpan w:val="3"/>
            <w:tcBorders>
              <w:top w:val="single" w:sz="4" w:space="0" w:color="auto"/>
              <w:left w:val="single" w:sz="12" w:space="0" w:color="auto"/>
              <w:bottom w:val="single" w:sz="4" w:space="0" w:color="auto"/>
              <w:right w:val="single" w:sz="4" w:space="0" w:color="auto"/>
            </w:tcBorders>
            <w:shd w:val="clear" w:color="auto" w:fill="auto"/>
            <w:noWrap/>
            <w:vAlign w:val="center"/>
            <w:hideMark/>
          </w:tcPr>
          <w:p w14:paraId="62063B29" w14:textId="77777777" w:rsidR="002C3950" w:rsidRPr="00995514" w:rsidRDefault="002C3950" w:rsidP="00D468CF">
            <w:pPr>
              <w:jc w:val="center"/>
              <w:rPr>
                <w:rFonts w:ascii="Open Sans" w:hAnsi="Open Sans" w:cs="Open Sans"/>
                <w:b/>
                <w:bCs/>
              </w:rPr>
            </w:pPr>
            <w:r w:rsidRPr="00995514">
              <w:rPr>
                <w:rFonts w:ascii="Open Sans" w:hAnsi="Open Sans" w:cs="Open Sans"/>
                <w:b/>
                <w:bCs/>
              </w:rPr>
              <w:t>VAT 23%</w:t>
            </w:r>
          </w:p>
        </w:tc>
        <w:tc>
          <w:tcPr>
            <w:tcW w:w="1980" w:type="dxa"/>
            <w:tcBorders>
              <w:top w:val="single" w:sz="4" w:space="0" w:color="auto"/>
              <w:left w:val="nil"/>
              <w:bottom w:val="single" w:sz="4" w:space="0" w:color="auto"/>
              <w:right w:val="single" w:sz="4" w:space="0" w:color="auto"/>
            </w:tcBorders>
            <w:shd w:val="clear" w:color="auto" w:fill="auto"/>
            <w:noWrap/>
            <w:vAlign w:val="center"/>
            <w:hideMark/>
          </w:tcPr>
          <w:p w14:paraId="24188650" w14:textId="77777777" w:rsidR="002C3950" w:rsidRPr="00995514" w:rsidRDefault="002C3950" w:rsidP="00D468CF">
            <w:pPr>
              <w:jc w:val="center"/>
              <w:rPr>
                <w:rFonts w:ascii="Open Sans" w:hAnsi="Open Sans" w:cs="Open Sans"/>
                <w:b/>
                <w:bCs/>
              </w:rPr>
            </w:pPr>
          </w:p>
        </w:tc>
        <w:tc>
          <w:tcPr>
            <w:tcW w:w="2140" w:type="dxa"/>
            <w:tcBorders>
              <w:top w:val="single" w:sz="4" w:space="0" w:color="auto"/>
              <w:left w:val="nil"/>
              <w:bottom w:val="single" w:sz="4" w:space="0" w:color="auto"/>
              <w:right w:val="single" w:sz="4" w:space="0" w:color="auto"/>
            </w:tcBorders>
            <w:shd w:val="clear" w:color="auto" w:fill="auto"/>
            <w:noWrap/>
            <w:vAlign w:val="center"/>
            <w:hideMark/>
          </w:tcPr>
          <w:p w14:paraId="5BE56C8C" w14:textId="77777777" w:rsidR="002C3950" w:rsidRPr="00995514" w:rsidRDefault="002C3950" w:rsidP="00D468CF">
            <w:pPr>
              <w:jc w:val="center"/>
              <w:rPr>
                <w:rFonts w:ascii="Open Sans" w:hAnsi="Open Sans" w:cs="Open Sans"/>
                <w:b/>
                <w:bCs/>
              </w:rPr>
            </w:pPr>
          </w:p>
        </w:tc>
        <w:tc>
          <w:tcPr>
            <w:tcW w:w="1700" w:type="dxa"/>
            <w:tcBorders>
              <w:top w:val="single" w:sz="4" w:space="0" w:color="auto"/>
              <w:left w:val="nil"/>
              <w:bottom w:val="single" w:sz="4" w:space="0" w:color="auto"/>
              <w:right w:val="single" w:sz="4" w:space="0" w:color="auto"/>
            </w:tcBorders>
            <w:shd w:val="clear" w:color="auto" w:fill="auto"/>
            <w:noWrap/>
            <w:vAlign w:val="center"/>
            <w:hideMark/>
          </w:tcPr>
          <w:p w14:paraId="0B822DA0" w14:textId="77777777" w:rsidR="002C3950" w:rsidRPr="00995514" w:rsidRDefault="002C3950" w:rsidP="00D468CF">
            <w:pPr>
              <w:jc w:val="center"/>
              <w:rPr>
                <w:rFonts w:ascii="Open Sans" w:hAnsi="Open Sans" w:cs="Open Sans"/>
                <w:b/>
                <w:bCs/>
              </w:rPr>
            </w:pPr>
          </w:p>
        </w:tc>
        <w:tc>
          <w:tcPr>
            <w:tcW w:w="1900" w:type="dxa"/>
            <w:tcBorders>
              <w:top w:val="single" w:sz="4" w:space="0" w:color="auto"/>
              <w:left w:val="nil"/>
              <w:bottom w:val="single" w:sz="4" w:space="0" w:color="auto"/>
              <w:right w:val="single" w:sz="4" w:space="0" w:color="auto"/>
            </w:tcBorders>
            <w:shd w:val="clear" w:color="auto" w:fill="auto"/>
            <w:noWrap/>
            <w:vAlign w:val="center"/>
            <w:hideMark/>
          </w:tcPr>
          <w:p w14:paraId="1C1D02C8" w14:textId="77777777" w:rsidR="002C3950" w:rsidRPr="00995514" w:rsidRDefault="002C3950" w:rsidP="00D468CF">
            <w:pPr>
              <w:jc w:val="center"/>
              <w:rPr>
                <w:rFonts w:ascii="Open Sans" w:hAnsi="Open Sans" w:cs="Open Sans"/>
                <w:b/>
                <w:bCs/>
              </w:rPr>
            </w:pPr>
          </w:p>
        </w:tc>
        <w:tc>
          <w:tcPr>
            <w:tcW w:w="1635" w:type="dxa"/>
            <w:vMerge/>
            <w:tcBorders>
              <w:top w:val="single" w:sz="12" w:space="0" w:color="auto"/>
              <w:left w:val="single" w:sz="4" w:space="0" w:color="auto"/>
              <w:bottom w:val="single" w:sz="12" w:space="0" w:color="auto"/>
              <w:right w:val="single" w:sz="12" w:space="0" w:color="auto"/>
            </w:tcBorders>
            <w:vAlign w:val="center"/>
            <w:hideMark/>
          </w:tcPr>
          <w:p w14:paraId="20007A37" w14:textId="77777777" w:rsidR="002C3950" w:rsidRPr="00995514" w:rsidRDefault="002C3950" w:rsidP="00D468CF">
            <w:pPr>
              <w:jc w:val="center"/>
              <w:rPr>
                <w:rFonts w:ascii="Open Sans" w:hAnsi="Open Sans" w:cs="Open Sans"/>
                <w:b/>
                <w:bCs/>
              </w:rPr>
            </w:pPr>
          </w:p>
        </w:tc>
      </w:tr>
      <w:tr w:rsidR="002C3950" w:rsidRPr="00634F44" w14:paraId="08D691D5" w14:textId="77777777" w:rsidTr="002C3950">
        <w:trPr>
          <w:trHeight w:val="315"/>
          <w:jc w:val="center"/>
        </w:trPr>
        <w:tc>
          <w:tcPr>
            <w:tcW w:w="3860" w:type="dxa"/>
            <w:gridSpan w:val="3"/>
            <w:tcBorders>
              <w:top w:val="single" w:sz="4" w:space="0" w:color="auto"/>
              <w:left w:val="single" w:sz="12" w:space="0" w:color="auto"/>
              <w:bottom w:val="single" w:sz="12" w:space="0" w:color="auto"/>
              <w:right w:val="single" w:sz="4" w:space="0" w:color="auto"/>
            </w:tcBorders>
            <w:shd w:val="clear" w:color="auto" w:fill="auto"/>
            <w:noWrap/>
            <w:vAlign w:val="center"/>
            <w:hideMark/>
          </w:tcPr>
          <w:p w14:paraId="10A0B245" w14:textId="77777777" w:rsidR="002C3950" w:rsidRPr="00995514" w:rsidRDefault="002C3950" w:rsidP="00D468CF">
            <w:pPr>
              <w:jc w:val="center"/>
              <w:rPr>
                <w:rFonts w:ascii="Open Sans" w:hAnsi="Open Sans" w:cs="Open Sans"/>
                <w:b/>
                <w:bCs/>
              </w:rPr>
            </w:pPr>
            <w:r w:rsidRPr="00995514">
              <w:rPr>
                <w:rFonts w:ascii="Open Sans" w:hAnsi="Open Sans" w:cs="Open Sans"/>
                <w:b/>
                <w:bCs/>
              </w:rPr>
              <w:t>Wartość brutto:</w:t>
            </w:r>
          </w:p>
        </w:tc>
        <w:tc>
          <w:tcPr>
            <w:tcW w:w="1980" w:type="dxa"/>
            <w:tcBorders>
              <w:top w:val="single" w:sz="4" w:space="0" w:color="auto"/>
              <w:left w:val="nil"/>
              <w:bottom w:val="single" w:sz="12" w:space="0" w:color="auto"/>
              <w:right w:val="single" w:sz="4" w:space="0" w:color="auto"/>
            </w:tcBorders>
            <w:shd w:val="clear" w:color="auto" w:fill="auto"/>
            <w:noWrap/>
            <w:vAlign w:val="center"/>
            <w:hideMark/>
          </w:tcPr>
          <w:p w14:paraId="7FE3C09A" w14:textId="77777777" w:rsidR="002C3950" w:rsidRPr="00995514" w:rsidRDefault="002C3950" w:rsidP="00D468CF">
            <w:pPr>
              <w:jc w:val="center"/>
              <w:rPr>
                <w:rFonts w:ascii="Open Sans" w:hAnsi="Open Sans" w:cs="Open Sans"/>
                <w:b/>
                <w:bCs/>
              </w:rPr>
            </w:pPr>
          </w:p>
        </w:tc>
        <w:tc>
          <w:tcPr>
            <w:tcW w:w="2140" w:type="dxa"/>
            <w:tcBorders>
              <w:top w:val="single" w:sz="4" w:space="0" w:color="auto"/>
              <w:left w:val="nil"/>
              <w:bottom w:val="single" w:sz="12" w:space="0" w:color="auto"/>
              <w:right w:val="single" w:sz="4" w:space="0" w:color="auto"/>
            </w:tcBorders>
            <w:shd w:val="clear" w:color="auto" w:fill="auto"/>
            <w:noWrap/>
            <w:vAlign w:val="center"/>
            <w:hideMark/>
          </w:tcPr>
          <w:p w14:paraId="5F60D558" w14:textId="77777777" w:rsidR="002C3950" w:rsidRPr="00995514" w:rsidRDefault="002C3950" w:rsidP="00D468CF">
            <w:pPr>
              <w:jc w:val="center"/>
              <w:rPr>
                <w:rFonts w:ascii="Open Sans" w:hAnsi="Open Sans" w:cs="Open Sans"/>
                <w:b/>
                <w:bCs/>
              </w:rPr>
            </w:pPr>
          </w:p>
        </w:tc>
        <w:tc>
          <w:tcPr>
            <w:tcW w:w="1700" w:type="dxa"/>
            <w:tcBorders>
              <w:top w:val="single" w:sz="4" w:space="0" w:color="auto"/>
              <w:left w:val="nil"/>
              <w:bottom w:val="single" w:sz="12" w:space="0" w:color="auto"/>
              <w:right w:val="single" w:sz="4" w:space="0" w:color="auto"/>
            </w:tcBorders>
            <w:shd w:val="clear" w:color="auto" w:fill="auto"/>
            <w:noWrap/>
            <w:vAlign w:val="center"/>
            <w:hideMark/>
          </w:tcPr>
          <w:p w14:paraId="20E5857C" w14:textId="77777777" w:rsidR="002C3950" w:rsidRPr="00995514" w:rsidRDefault="002C3950" w:rsidP="00D468CF">
            <w:pPr>
              <w:jc w:val="center"/>
              <w:rPr>
                <w:rFonts w:ascii="Open Sans" w:hAnsi="Open Sans" w:cs="Open Sans"/>
                <w:b/>
                <w:bCs/>
              </w:rPr>
            </w:pPr>
          </w:p>
        </w:tc>
        <w:tc>
          <w:tcPr>
            <w:tcW w:w="1900" w:type="dxa"/>
            <w:tcBorders>
              <w:top w:val="single" w:sz="4" w:space="0" w:color="auto"/>
              <w:left w:val="nil"/>
              <w:bottom w:val="single" w:sz="12" w:space="0" w:color="auto"/>
              <w:right w:val="single" w:sz="4" w:space="0" w:color="auto"/>
            </w:tcBorders>
            <w:shd w:val="clear" w:color="auto" w:fill="auto"/>
            <w:noWrap/>
            <w:vAlign w:val="center"/>
            <w:hideMark/>
          </w:tcPr>
          <w:p w14:paraId="203EAAD5" w14:textId="77777777" w:rsidR="002C3950" w:rsidRPr="00995514" w:rsidRDefault="002C3950" w:rsidP="00D468CF">
            <w:pPr>
              <w:jc w:val="center"/>
              <w:rPr>
                <w:rFonts w:ascii="Open Sans" w:hAnsi="Open Sans" w:cs="Open Sans"/>
                <w:b/>
                <w:bCs/>
              </w:rPr>
            </w:pPr>
          </w:p>
        </w:tc>
        <w:tc>
          <w:tcPr>
            <w:tcW w:w="1635" w:type="dxa"/>
            <w:vMerge/>
            <w:tcBorders>
              <w:top w:val="single" w:sz="12" w:space="0" w:color="auto"/>
              <w:left w:val="single" w:sz="4" w:space="0" w:color="auto"/>
              <w:bottom w:val="single" w:sz="12" w:space="0" w:color="auto"/>
              <w:right w:val="single" w:sz="12" w:space="0" w:color="auto"/>
            </w:tcBorders>
            <w:vAlign w:val="center"/>
            <w:hideMark/>
          </w:tcPr>
          <w:p w14:paraId="1F2C7D7B" w14:textId="77777777" w:rsidR="002C3950" w:rsidRPr="00995514" w:rsidRDefault="002C3950" w:rsidP="00D468CF">
            <w:pPr>
              <w:jc w:val="center"/>
              <w:rPr>
                <w:rFonts w:ascii="Open Sans" w:hAnsi="Open Sans" w:cs="Open Sans"/>
                <w:b/>
                <w:bCs/>
              </w:rPr>
            </w:pPr>
          </w:p>
        </w:tc>
      </w:tr>
    </w:tbl>
    <w:p w14:paraId="2AA54A0F" w14:textId="77777777" w:rsidR="0025453F" w:rsidRPr="00995514" w:rsidRDefault="0025453F" w:rsidP="00D468CF">
      <w:pPr>
        <w:suppressAutoHyphens/>
        <w:rPr>
          <w:rFonts w:ascii="Open Sans" w:hAnsi="Open Sans" w:cs="Open Sans"/>
        </w:rPr>
      </w:pPr>
    </w:p>
    <w:tbl>
      <w:tblPr>
        <w:tblW w:w="0" w:type="auto"/>
        <w:tblLayout w:type="fixed"/>
        <w:tblLook w:val="04A0" w:firstRow="1" w:lastRow="0" w:firstColumn="1" w:lastColumn="0" w:noHBand="0" w:noVBand="1"/>
      </w:tblPr>
      <w:tblGrid>
        <w:gridCol w:w="8613"/>
        <w:gridCol w:w="5835"/>
      </w:tblGrid>
      <w:tr w:rsidR="00634F44" w:rsidRPr="003B1A80" w14:paraId="2BA7F084" w14:textId="77777777" w:rsidTr="003B1A80">
        <w:tc>
          <w:tcPr>
            <w:tcW w:w="8613" w:type="dxa"/>
            <w:vMerge w:val="restart"/>
            <w:shd w:val="clear" w:color="auto" w:fill="auto"/>
          </w:tcPr>
          <w:p w14:paraId="2216E556" w14:textId="77777777" w:rsidR="00634F44" w:rsidRPr="00995514" w:rsidRDefault="00634F44" w:rsidP="003B1A80">
            <w:pPr>
              <w:suppressAutoHyphens/>
              <w:jc w:val="both"/>
              <w:rPr>
                <w:rFonts w:ascii="Open Sans" w:hAnsi="Open Sans" w:cs="Open Sans"/>
                <w:i/>
                <w:sz w:val="18"/>
              </w:rPr>
            </w:pPr>
            <w:r w:rsidRPr="00995514">
              <w:rPr>
                <w:rFonts w:ascii="Open Sans" w:hAnsi="Open Sans" w:cs="Open Sans"/>
                <w:i/>
                <w:sz w:val="18"/>
                <w:vertAlign w:val="superscript"/>
              </w:rPr>
              <w:t xml:space="preserve">* </w:t>
            </w:r>
            <w:r w:rsidRPr="00995514">
              <w:rPr>
                <w:rFonts w:ascii="Open Sans" w:hAnsi="Open Sans" w:cs="Open Sans"/>
                <w:i/>
                <w:sz w:val="18"/>
              </w:rPr>
              <w:t>- Wypełnić</w:t>
            </w:r>
            <w:r w:rsidRPr="00995514">
              <w:rPr>
                <w:rFonts w:ascii="Open Sans" w:hAnsi="Open Sans" w:cs="Open Sans"/>
                <w:i/>
                <w:sz w:val="18"/>
                <w:vertAlign w:val="superscript"/>
              </w:rPr>
              <w:t xml:space="preserve"> </w:t>
            </w:r>
            <w:r w:rsidRPr="00995514">
              <w:rPr>
                <w:rFonts w:ascii="Open Sans" w:hAnsi="Open Sans" w:cs="Open Sans"/>
                <w:i/>
                <w:sz w:val="18"/>
              </w:rPr>
              <w:t>zgodnie z umową (w przypadku kilku płatników, dla każdego płatnika wypełnić oddzielny protokół).</w:t>
            </w:r>
          </w:p>
          <w:p w14:paraId="6368DD72" w14:textId="77777777" w:rsidR="00634F44" w:rsidRPr="00995514" w:rsidRDefault="00634F44" w:rsidP="003B1A80">
            <w:pPr>
              <w:suppressAutoHyphens/>
              <w:jc w:val="both"/>
              <w:rPr>
                <w:rFonts w:ascii="Open Sans" w:hAnsi="Open Sans" w:cs="Open Sans"/>
                <w:i/>
                <w:sz w:val="18"/>
              </w:rPr>
            </w:pPr>
            <w:r w:rsidRPr="00995514">
              <w:rPr>
                <w:rFonts w:ascii="Open Sans" w:hAnsi="Open Sans" w:cs="Open Sans"/>
                <w:i/>
                <w:sz w:val="18"/>
                <w:vertAlign w:val="superscript"/>
              </w:rPr>
              <w:t>1</w:t>
            </w:r>
            <w:r w:rsidRPr="00995514">
              <w:rPr>
                <w:rFonts w:ascii="Open Sans" w:hAnsi="Open Sans" w:cs="Open Sans"/>
                <w:i/>
                <w:sz w:val="18"/>
              </w:rPr>
              <w:t xml:space="preserve"> – W przypadku większej liczby płatników podać zakres każdego z nich zgodnie z umową.</w:t>
            </w:r>
          </w:p>
          <w:p w14:paraId="49044A03" w14:textId="77777777" w:rsidR="00634F44" w:rsidRPr="00995514" w:rsidRDefault="00634F44" w:rsidP="003B1A80">
            <w:pPr>
              <w:suppressAutoHyphens/>
              <w:jc w:val="both"/>
              <w:rPr>
                <w:rFonts w:ascii="Open Sans" w:hAnsi="Open Sans" w:cs="Open Sans"/>
                <w:i/>
                <w:sz w:val="18"/>
              </w:rPr>
            </w:pPr>
            <w:r w:rsidRPr="00995514">
              <w:rPr>
                <w:rFonts w:ascii="Open Sans" w:hAnsi="Open Sans" w:cs="Open Sans"/>
                <w:i/>
                <w:sz w:val="18"/>
                <w:vertAlign w:val="superscript"/>
              </w:rPr>
              <w:t>2</w:t>
            </w:r>
            <w:r w:rsidRPr="00995514">
              <w:rPr>
                <w:rFonts w:ascii="Open Sans" w:hAnsi="Open Sans" w:cs="Open Sans"/>
                <w:i/>
                <w:sz w:val="18"/>
              </w:rPr>
              <w:t xml:space="preserve"> – Podać inicjały inspektora nadzoru wg branży.</w:t>
            </w:r>
          </w:p>
          <w:p w14:paraId="449828A3" w14:textId="77777777" w:rsidR="00634F44" w:rsidRPr="00995514" w:rsidRDefault="00634F44" w:rsidP="003B1A80">
            <w:pPr>
              <w:suppressAutoHyphens/>
              <w:jc w:val="both"/>
              <w:rPr>
                <w:rFonts w:ascii="Open Sans" w:hAnsi="Open Sans" w:cs="Open Sans"/>
                <w:i/>
                <w:sz w:val="18"/>
              </w:rPr>
            </w:pPr>
            <w:r w:rsidRPr="00995514">
              <w:rPr>
                <w:rFonts w:ascii="Open Sans" w:hAnsi="Open Sans" w:cs="Open Sans"/>
                <w:i/>
                <w:sz w:val="18"/>
                <w:vertAlign w:val="superscript"/>
              </w:rPr>
              <w:t>3</w:t>
            </w:r>
            <w:r w:rsidRPr="00995514">
              <w:rPr>
                <w:rFonts w:ascii="Open Sans" w:hAnsi="Open Sans" w:cs="Open Sans"/>
                <w:i/>
                <w:sz w:val="18"/>
              </w:rPr>
              <w:t xml:space="preserve"> – Niepotrzebne skreślić.</w:t>
            </w:r>
          </w:p>
          <w:p w14:paraId="1C5BBD00" w14:textId="77777777" w:rsidR="00634F44" w:rsidRPr="003B1A80" w:rsidRDefault="00634F44" w:rsidP="003B1A80">
            <w:pPr>
              <w:suppressAutoHyphens/>
              <w:rPr>
                <w:rFonts w:ascii="Open Sans" w:hAnsi="Open Sans" w:cs="Open Sans"/>
              </w:rPr>
            </w:pPr>
          </w:p>
        </w:tc>
        <w:tc>
          <w:tcPr>
            <w:tcW w:w="5835" w:type="dxa"/>
            <w:shd w:val="clear" w:color="auto" w:fill="auto"/>
          </w:tcPr>
          <w:p w14:paraId="066E5CEE" w14:textId="77777777" w:rsidR="00634F44" w:rsidRPr="00954FCB" w:rsidRDefault="00634F44" w:rsidP="003B1A80">
            <w:pPr>
              <w:suppressAutoHyphens/>
              <w:jc w:val="center"/>
              <w:rPr>
                <w:rFonts w:ascii="Open Sans" w:hAnsi="Open Sans" w:cs="Open Sans"/>
                <w:b/>
              </w:rPr>
            </w:pPr>
            <w:r w:rsidRPr="00954FCB">
              <w:rPr>
                <w:rFonts w:ascii="Open Sans" w:hAnsi="Open Sans" w:cs="Open Sans"/>
                <w:b/>
              </w:rPr>
              <w:t>Kierownik budowy:</w:t>
            </w:r>
          </w:p>
          <w:p w14:paraId="52EFC537" w14:textId="77777777" w:rsidR="00634F44" w:rsidRPr="003B1A80" w:rsidRDefault="00634F44" w:rsidP="003B1A80">
            <w:pPr>
              <w:suppressAutoHyphens/>
              <w:jc w:val="center"/>
              <w:rPr>
                <w:rFonts w:ascii="Open Sans" w:hAnsi="Open Sans" w:cs="Open Sans"/>
              </w:rPr>
            </w:pPr>
          </w:p>
          <w:p w14:paraId="536DB602" w14:textId="77777777" w:rsidR="00634F44" w:rsidRPr="003B1A80" w:rsidRDefault="00634F44" w:rsidP="003B1A80">
            <w:pPr>
              <w:suppressAutoHyphens/>
              <w:jc w:val="center"/>
              <w:rPr>
                <w:rFonts w:ascii="Open Sans" w:hAnsi="Open Sans" w:cs="Open Sans"/>
              </w:rPr>
            </w:pPr>
            <w:r w:rsidRPr="003B1A80">
              <w:rPr>
                <w:rFonts w:ascii="Open Sans" w:hAnsi="Open Sans" w:cs="Open Sans"/>
              </w:rPr>
              <w:t>……………………………………………</w:t>
            </w:r>
          </w:p>
          <w:p w14:paraId="32EC3B33" w14:textId="77777777" w:rsidR="00634F44" w:rsidRPr="00954FCB" w:rsidRDefault="00634F44" w:rsidP="003B1A80">
            <w:pPr>
              <w:suppressAutoHyphens/>
              <w:jc w:val="center"/>
              <w:rPr>
                <w:rFonts w:ascii="Open Sans" w:hAnsi="Open Sans" w:cs="Open Sans"/>
                <w:vertAlign w:val="superscript"/>
              </w:rPr>
            </w:pPr>
            <w:r w:rsidRPr="003B1A80">
              <w:rPr>
                <w:rFonts w:ascii="Open Sans" w:hAnsi="Open Sans" w:cs="Open Sans"/>
                <w:vertAlign w:val="superscript"/>
              </w:rPr>
              <w:t>(podpis)</w:t>
            </w:r>
          </w:p>
        </w:tc>
      </w:tr>
      <w:tr w:rsidR="00634F44" w:rsidRPr="003B1A80" w14:paraId="3CCF70C7" w14:textId="77777777" w:rsidTr="003B1A80">
        <w:tc>
          <w:tcPr>
            <w:tcW w:w="8613" w:type="dxa"/>
            <w:vMerge/>
            <w:shd w:val="clear" w:color="auto" w:fill="auto"/>
          </w:tcPr>
          <w:p w14:paraId="64C2BB63" w14:textId="77777777" w:rsidR="00634F44" w:rsidRPr="003B1A80" w:rsidRDefault="00634F44" w:rsidP="003B1A80">
            <w:pPr>
              <w:suppressAutoHyphens/>
              <w:rPr>
                <w:rFonts w:ascii="Open Sans" w:hAnsi="Open Sans" w:cs="Open Sans"/>
              </w:rPr>
            </w:pPr>
          </w:p>
        </w:tc>
        <w:tc>
          <w:tcPr>
            <w:tcW w:w="5835" w:type="dxa"/>
            <w:shd w:val="clear" w:color="auto" w:fill="auto"/>
          </w:tcPr>
          <w:p w14:paraId="1D9BB117" w14:textId="77777777" w:rsidR="00634F44" w:rsidRPr="003B1A80" w:rsidRDefault="00634F44" w:rsidP="003B1A80">
            <w:pPr>
              <w:suppressAutoHyphens/>
              <w:jc w:val="center"/>
              <w:rPr>
                <w:rFonts w:ascii="Open Sans" w:hAnsi="Open Sans" w:cs="Open Sans"/>
                <w:vertAlign w:val="superscript"/>
              </w:rPr>
            </w:pPr>
            <w:r w:rsidRPr="003B1A80">
              <w:rPr>
                <w:rFonts w:ascii="Open Sans" w:hAnsi="Open Sans" w:cs="Open Sans"/>
              </w:rPr>
              <w:t xml:space="preserve">Wykonawca oświadcza, iż ww. roboty zostały wykonane </w:t>
            </w:r>
            <w:r w:rsidRPr="003B1A80">
              <w:rPr>
                <w:rFonts w:ascii="Open Sans" w:hAnsi="Open Sans" w:cs="Open Sans"/>
              </w:rPr>
              <w:lastRenderedPageBreak/>
              <w:t>siłami własnymi / z udziałem podwykonawców</w:t>
            </w:r>
            <w:r w:rsidRPr="003B1A80">
              <w:rPr>
                <w:rFonts w:ascii="Open Sans" w:hAnsi="Open Sans" w:cs="Open Sans"/>
                <w:vertAlign w:val="superscript"/>
              </w:rPr>
              <w:t>3</w:t>
            </w:r>
          </w:p>
          <w:p w14:paraId="78E576F3" w14:textId="77777777" w:rsidR="00634F44" w:rsidRPr="00954FCB" w:rsidRDefault="00634F44" w:rsidP="003B1A80">
            <w:pPr>
              <w:suppressAutoHyphens/>
              <w:jc w:val="center"/>
              <w:rPr>
                <w:rFonts w:ascii="Open Sans" w:hAnsi="Open Sans" w:cs="Open Sans"/>
                <w:b/>
              </w:rPr>
            </w:pPr>
            <w:r w:rsidRPr="00954FCB">
              <w:rPr>
                <w:rFonts w:ascii="Open Sans" w:hAnsi="Open Sans" w:cs="Open Sans"/>
                <w:b/>
              </w:rPr>
              <w:t>Kierownik budowy:</w:t>
            </w:r>
          </w:p>
          <w:p w14:paraId="16113FF1" w14:textId="77777777" w:rsidR="00634F44" w:rsidRPr="003B1A80" w:rsidRDefault="00634F44" w:rsidP="003B1A80">
            <w:pPr>
              <w:suppressAutoHyphens/>
              <w:jc w:val="center"/>
              <w:rPr>
                <w:rFonts w:ascii="Open Sans" w:hAnsi="Open Sans" w:cs="Open Sans"/>
              </w:rPr>
            </w:pPr>
          </w:p>
          <w:p w14:paraId="2ECEB72D" w14:textId="77777777" w:rsidR="00634F44" w:rsidRPr="003B1A80" w:rsidRDefault="00634F44" w:rsidP="003B1A80">
            <w:pPr>
              <w:suppressAutoHyphens/>
              <w:jc w:val="center"/>
              <w:rPr>
                <w:rFonts w:ascii="Open Sans" w:hAnsi="Open Sans" w:cs="Open Sans"/>
              </w:rPr>
            </w:pPr>
            <w:r w:rsidRPr="003B1A80">
              <w:rPr>
                <w:rFonts w:ascii="Open Sans" w:hAnsi="Open Sans" w:cs="Open Sans"/>
              </w:rPr>
              <w:t>……………………………………………</w:t>
            </w:r>
          </w:p>
          <w:p w14:paraId="4B55FCC8" w14:textId="77777777" w:rsidR="00634F44" w:rsidRPr="00954FCB" w:rsidRDefault="00634F44" w:rsidP="003B1A80">
            <w:pPr>
              <w:suppressAutoHyphens/>
              <w:jc w:val="center"/>
              <w:rPr>
                <w:rFonts w:ascii="Open Sans" w:hAnsi="Open Sans" w:cs="Open Sans"/>
                <w:vertAlign w:val="superscript"/>
              </w:rPr>
            </w:pPr>
            <w:r w:rsidRPr="003B1A80">
              <w:rPr>
                <w:rFonts w:ascii="Open Sans" w:hAnsi="Open Sans" w:cs="Open Sans"/>
                <w:vertAlign w:val="superscript"/>
              </w:rPr>
              <w:t>(podpis)</w:t>
            </w:r>
          </w:p>
        </w:tc>
      </w:tr>
    </w:tbl>
    <w:p w14:paraId="7D266040" w14:textId="77777777" w:rsidR="00634F44" w:rsidRDefault="00634F44" w:rsidP="00D468CF">
      <w:pPr>
        <w:rPr>
          <w:rFonts w:ascii="Open Sans" w:hAnsi="Open Sans" w:cs="Open Sans"/>
        </w:rPr>
      </w:pPr>
    </w:p>
    <w:p w14:paraId="415AD73E" w14:textId="69F84D1E" w:rsidR="00C31FA0" w:rsidRPr="002B5307" w:rsidRDefault="00634F44" w:rsidP="00D468CF">
      <w:pPr>
        <w:rPr>
          <w:rFonts w:ascii="Open Sans" w:hAnsi="Open Sans" w:cs="Open Sans"/>
          <w:sz w:val="22"/>
          <w:szCs w:val="22"/>
        </w:rPr>
      </w:pPr>
      <w:r>
        <w:rPr>
          <w:rFonts w:ascii="Open Sans" w:hAnsi="Open Sans" w:cs="Open Sans"/>
        </w:rPr>
        <w:br w:type="column"/>
      </w:r>
    </w:p>
    <w:tbl>
      <w:tblPr>
        <w:tblW w:w="13182" w:type="dxa"/>
        <w:jc w:val="center"/>
        <w:tblCellMar>
          <w:left w:w="70" w:type="dxa"/>
          <w:right w:w="70" w:type="dxa"/>
        </w:tblCellMar>
        <w:tblLook w:val="04A0" w:firstRow="1" w:lastRow="0" w:firstColumn="1" w:lastColumn="0" w:noHBand="0" w:noVBand="1"/>
      </w:tblPr>
      <w:tblGrid>
        <w:gridCol w:w="609"/>
        <w:gridCol w:w="142"/>
        <w:gridCol w:w="3119"/>
        <w:gridCol w:w="5811"/>
        <w:gridCol w:w="1899"/>
        <w:gridCol w:w="1602"/>
      </w:tblGrid>
      <w:tr w:rsidR="00D42EE1" w:rsidRPr="002B5307" w14:paraId="1EC25DFC" w14:textId="77777777" w:rsidTr="00346861">
        <w:trPr>
          <w:trHeight w:val="525"/>
          <w:jc w:val="center"/>
        </w:trPr>
        <w:tc>
          <w:tcPr>
            <w:tcW w:w="609" w:type="dxa"/>
            <w:tcBorders>
              <w:top w:val="nil"/>
              <w:left w:val="nil"/>
              <w:bottom w:val="single" w:sz="12" w:space="0" w:color="auto"/>
              <w:right w:val="nil"/>
            </w:tcBorders>
            <w:shd w:val="clear" w:color="auto" w:fill="auto"/>
            <w:noWrap/>
            <w:vAlign w:val="bottom"/>
            <w:hideMark/>
          </w:tcPr>
          <w:p w14:paraId="55003E76" w14:textId="77777777" w:rsidR="00D42EE1" w:rsidRPr="002B5307" w:rsidRDefault="00D42EE1" w:rsidP="00D468CF">
            <w:pPr>
              <w:jc w:val="center"/>
              <w:rPr>
                <w:rFonts w:ascii="Open Sans" w:hAnsi="Open Sans" w:cs="Open Sans"/>
                <w:sz w:val="22"/>
                <w:szCs w:val="22"/>
              </w:rPr>
            </w:pPr>
            <w:r w:rsidRPr="002B5307">
              <w:rPr>
                <w:rFonts w:ascii="Open Sans" w:hAnsi="Open Sans" w:cs="Open Sans"/>
                <w:sz w:val="22"/>
                <w:szCs w:val="22"/>
              </w:rPr>
              <w:br w:type="page"/>
            </w:r>
          </w:p>
        </w:tc>
        <w:tc>
          <w:tcPr>
            <w:tcW w:w="10971" w:type="dxa"/>
            <w:gridSpan w:val="4"/>
            <w:tcBorders>
              <w:top w:val="nil"/>
              <w:left w:val="nil"/>
              <w:bottom w:val="single" w:sz="12" w:space="0" w:color="auto"/>
              <w:right w:val="nil"/>
            </w:tcBorders>
            <w:shd w:val="clear" w:color="auto" w:fill="auto"/>
            <w:noWrap/>
            <w:vAlign w:val="center"/>
            <w:hideMark/>
          </w:tcPr>
          <w:p w14:paraId="05692603" w14:textId="77777777" w:rsidR="00D42EE1" w:rsidRPr="00995514" w:rsidRDefault="00D42EE1" w:rsidP="00954FCB">
            <w:pPr>
              <w:jc w:val="center"/>
              <w:rPr>
                <w:rFonts w:ascii="Open Sans" w:hAnsi="Open Sans" w:cs="Open Sans"/>
                <w:b/>
                <w:bCs/>
              </w:rPr>
            </w:pPr>
            <w:r w:rsidRPr="00995514">
              <w:rPr>
                <w:rFonts w:ascii="Open Sans" w:hAnsi="Open Sans" w:cs="Open Sans"/>
                <w:b/>
                <w:bCs/>
              </w:rPr>
              <w:t xml:space="preserve">PROTOKÓŁ </w:t>
            </w:r>
            <w:r w:rsidR="00BB7B82">
              <w:rPr>
                <w:rFonts w:ascii="Open Sans" w:hAnsi="Open Sans" w:cs="Open Sans"/>
                <w:b/>
                <w:bCs/>
              </w:rPr>
              <w:t xml:space="preserve">ZAAWANSOWANIA </w:t>
            </w:r>
            <w:r w:rsidRPr="00995514">
              <w:rPr>
                <w:rFonts w:ascii="Open Sans" w:hAnsi="Open Sans" w:cs="Open Sans"/>
                <w:b/>
                <w:bCs/>
              </w:rPr>
              <w:t xml:space="preserve">WYKONANYCH ROBÓT/PRAC NR ……………… - CZĘŚĆ </w:t>
            </w:r>
            <w:r w:rsidR="00436B40" w:rsidRPr="00995514">
              <w:rPr>
                <w:rFonts w:ascii="Open Sans" w:hAnsi="Open Sans" w:cs="Open Sans"/>
                <w:b/>
                <w:bCs/>
              </w:rPr>
              <w:t>B</w:t>
            </w:r>
            <w:r w:rsidRPr="00995514">
              <w:rPr>
                <w:rFonts w:ascii="Open Sans" w:hAnsi="Open Sans" w:cs="Open Sans"/>
                <w:b/>
                <w:bCs/>
              </w:rPr>
              <w:t>.</w:t>
            </w:r>
          </w:p>
        </w:tc>
        <w:tc>
          <w:tcPr>
            <w:tcW w:w="1602" w:type="dxa"/>
            <w:tcBorders>
              <w:top w:val="nil"/>
              <w:left w:val="nil"/>
              <w:bottom w:val="single" w:sz="12" w:space="0" w:color="auto"/>
              <w:right w:val="nil"/>
            </w:tcBorders>
            <w:shd w:val="clear" w:color="auto" w:fill="auto"/>
            <w:noWrap/>
            <w:vAlign w:val="bottom"/>
            <w:hideMark/>
          </w:tcPr>
          <w:p w14:paraId="2DE3FF35" w14:textId="77777777" w:rsidR="00D42EE1" w:rsidRPr="002B5307" w:rsidRDefault="00D42EE1" w:rsidP="00D468CF">
            <w:pPr>
              <w:jc w:val="center"/>
              <w:rPr>
                <w:rFonts w:ascii="Open Sans" w:hAnsi="Open Sans" w:cs="Open Sans"/>
                <w:sz w:val="22"/>
                <w:szCs w:val="22"/>
              </w:rPr>
            </w:pPr>
          </w:p>
        </w:tc>
      </w:tr>
      <w:tr w:rsidR="001D56EB" w:rsidRPr="002B5307" w14:paraId="7546F7F4" w14:textId="77777777" w:rsidTr="006402D5">
        <w:trPr>
          <w:trHeight w:val="720"/>
          <w:jc w:val="center"/>
        </w:trPr>
        <w:tc>
          <w:tcPr>
            <w:tcW w:w="3870" w:type="dxa"/>
            <w:gridSpan w:val="3"/>
            <w:vMerge w:val="restart"/>
            <w:tcBorders>
              <w:top w:val="single" w:sz="12" w:space="0" w:color="auto"/>
              <w:left w:val="single" w:sz="12" w:space="0" w:color="auto"/>
              <w:bottom w:val="single" w:sz="8" w:space="0" w:color="auto"/>
              <w:right w:val="single" w:sz="8" w:space="0" w:color="auto"/>
            </w:tcBorders>
            <w:shd w:val="clear" w:color="auto" w:fill="auto"/>
            <w:vAlign w:val="center"/>
            <w:hideMark/>
          </w:tcPr>
          <w:p w14:paraId="219C5C33" w14:textId="77777777" w:rsidR="001D56EB" w:rsidRPr="002B5307" w:rsidRDefault="001D56EB" w:rsidP="00A714F8">
            <w:pPr>
              <w:jc w:val="center"/>
              <w:rPr>
                <w:rFonts w:ascii="Open Sans" w:hAnsi="Open Sans" w:cs="Open Sans"/>
              </w:rPr>
            </w:pPr>
            <w:r w:rsidRPr="002B5307">
              <w:rPr>
                <w:rFonts w:ascii="Open Sans" w:hAnsi="Open Sans" w:cs="Open Sans"/>
              </w:rPr>
              <w:t xml:space="preserve">Zamawiający: </w:t>
            </w:r>
            <w:r w:rsidR="00A714F8">
              <w:rPr>
                <w:rFonts w:ascii="Open Sans" w:hAnsi="Open Sans" w:cs="Open Sans"/>
              </w:rPr>
              <w:t>……</w:t>
            </w:r>
          </w:p>
        </w:tc>
        <w:tc>
          <w:tcPr>
            <w:tcW w:w="5811" w:type="dxa"/>
            <w:tcBorders>
              <w:top w:val="single" w:sz="12" w:space="0" w:color="auto"/>
              <w:left w:val="nil"/>
              <w:bottom w:val="single" w:sz="8" w:space="0" w:color="auto"/>
              <w:right w:val="single" w:sz="8" w:space="0" w:color="auto"/>
            </w:tcBorders>
            <w:shd w:val="clear" w:color="auto" w:fill="auto"/>
            <w:vAlign w:val="center"/>
            <w:hideMark/>
          </w:tcPr>
          <w:p w14:paraId="0689C73B" w14:textId="00D13219" w:rsidR="001D56EB" w:rsidRPr="00995514" w:rsidRDefault="005A70D7" w:rsidP="001B705F">
            <w:pPr>
              <w:jc w:val="center"/>
              <w:rPr>
                <w:rFonts w:ascii="Open Sans" w:hAnsi="Open Sans" w:cs="Open Sans"/>
                <w:b/>
              </w:rPr>
            </w:pPr>
            <w:r w:rsidRPr="005A70D7">
              <w:rPr>
                <w:rFonts w:ascii="Open Sans" w:hAnsi="Open Sans" w:cs="Open Sans"/>
                <w:b/>
              </w:rPr>
              <w:t xml:space="preserve">„Budowa budynku warsztatowego przy Zespole Szkół Architektury Krajobrazu i Handlowo – Usługowych w Gdańsku na potrzeby kształcenia w zawodzie technik obsługi turystycznej w branży Turystyka, sport i rekreacja oraz technik architektury krajobrazu w branży </w:t>
            </w:r>
            <w:r w:rsidR="00B34D1B">
              <w:rPr>
                <w:rFonts w:ascii="Open Sans" w:hAnsi="Open Sans" w:cs="Open Sans"/>
                <w:b/>
              </w:rPr>
              <w:t>ś</w:t>
            </w:r>
            <w:r w:rsidRPr="005A70D7">
              <w:rPr>
                <w:rFonts w:ascii="Open Sans" w:hAnsi="Open Sans" w:cs="Open Sans"/>
                <w:b/>
              </w:rPr>
              <w:t>rodowisko."</w:t>
            </w:r>
            <w:r w:rsidRPr="005A70D7" w:rsidDel="00671431">
              <w:rPr>
                <w:rFonts w:ascii="Open Sans" w:hAnsi="Open Sans" w:cs="Open Sans"/>
                <w:b/>
              </w:rPr>
              <w:t xml:space="preserve"> </w:t>
            </w:r>
          </w:p>
        </w:tc>
        <w:tc>
          <w:tcPr>
            <w:tcW w:w="3501" w:type="dxa"/>
            <w:gridSpan w:val="2"/>
            <w:tcBorders>
              <w:top w:val="single" w:sz="12" w:space="0" w:color="auto"/>
              <w:left w:val="nil"/>
              <w:bottom w:val="single" w:sz="8" w:space="0" w:color="auto"/>
              <w:right w:val="single" w:sz="12" w:space="0" w:color="auto"/>
            </w:tcBorders>
            <w:shd w:val="clear" w:color="auto" w:fill="auto"/>
            <w:hideMark/>
          </w:tcPr>
          <w:p w14:paraId="6EACC679" w14:textId="77777777" w:rsidR="001D56EB" w:rsidRPr="00954FCB" w:rsidRDefault="001D56EB" w:rsidP="00D468CF">
            <w:pPr>
              <w:jc w:val="center"/>
              <w:rPr>
                <w:rFonts w:ascii="Open Sans" w:hAnsi="Open Sans" w:cs="Open Sans"/>
              </w:rPr>
            </w:pPr>
            <w:r w:rsidRPr="00954FCB">
              <w:rPr>
                <w:rFonts w:ascii="Open Sans" w:hAnsi="Open Sans" w:cs="Open Sans"/>
              </w:rPr>
              <w:t>Data wystawienia protokołu:</w:t>
            </w:r>
          </w:p>
        </w:tc>
      </w:tr>
      <w:tr w:rsidR="001D56EB" w:rsidRPr="002B5307" w14:paraId="79CFACDF" w14:textId="77777777" w:rsidTr="001D56EB">
        <w:trPr>
          <w:trHeight w:val="720"/>
          <w:jc w:val="center"/>
        </w:trPr>
        <w:tc>
          <w:tcPr>
            <w:tcW w:w="3870" w:type="dxa"/>
            <w:gridSpan w:val="3"/>
            <w:vMerge/>
            <w:tcBorders>
              <w:top w:val="single" w:sz="8" w:space="0" w:color="auto"/>
              <w:left w:val="single" w:sz="12" w:space="0" w:color="auto"/>
              <w:bottom w:val="single" w:sz="8" w:space="0" w:color="auto"/>
              <w:right w:val="single" w:sz="8" w:space="0" w:color="auto"/>
            </w:tcBorders>
            <w:vAlign w:val="center"/>
            <w:hideMark/>
          </w:tcPr>
          <w:p w14:paraId="3EA35057" w14:textId="77777777" w:rsidR="001D56EB" w:rsidRPr="002B5307" w:rsidRDefault="001D56EB" w:rsidP="00D468CF">
            <w:pPr>
              <w:jc w:val="center"/>
              <w:rPr>
                <w:rFonts w:ascii="Open Sans" w:hAnsi="Open Sans" w:cs="Open Sans"/>
              </w:rPr>
            </w:pPr>
          </w:p>
        </w:tc>
        <w:tc>
          <w:tcPr>
            <w:tcW w:w="5811" w:type="dxa"/>
            <w:tcBorders>
              <w:top w:val="single" w:sz="8" w:space="0" w:color="auto"/>
              <w:left w:val="nil"/>
              <w:bottom w:val="single" w:sz="8" w:space="0" w:color="auto"/>
              <w:right w:val="single" w:sz="8" w:space="0" w:color="auto"/>
            </w:tcBorders>
            <w:shd w:val="clear" w:color="auto" w:fill="auto"/>
            <w:hideMark/>
          </w:tcPr>
          <w:p w14:paraId="1A4DE775" w14:textId="77777777" w:rsidR="001D56EB" w:rsidRPr="00954FCB" w:rsidRDefault="001D56EB" w:rsidP="00D468CF">
            <w:pPr>
              <w:jc w:val="center"/>
              <w:rPr>
                <w:rFonts w:ascii="Open Sans" w:hAnsi="Open Sans" w:cs="Open Sans"/>
                <w:b/>
                <w:bCs/>
              </w:rPr>
            </w:pPr>
            <w:r w:rsidRPr="00954FCB">
              <w:rPr>
                <w:rFonts w:ascii="Open Sans" w:hAnsi="Open Sans" w:cs="Open Sans"/>
                <w:b/>
                <w:bCs/>
              </w:rPr>
              <w:t>Nr umowy</w:t>
            </w:r>
          </w:p>
        </w:tc>
        <w:tc>
          <w:tcPr>
            <w:tcW w:w="3501" w:type="dxa"/>
            <w:gridSpan w:val="2"/>
            <w:tcBorders>
              <w:top w:val="single" w:sz="8" w:space="0" w:color="auto"/>
              <w:left w:val="nil"/>
              <w:bottom w:val="single" w:sz="8" w:space="0" w:color="auto"/>
              <w:right w:val="single" w:sz="12" w:space="0" w:color="auto"/>
            </w:tcBorders>
            <w:shd w:val="clear" w:color="auto" w:fill="auto"/>
            <w:hideMark/>
          </w:tcPr>
          <w:p w14:paraId="39B542C7" w14:textId="77777777" w:rsidR="001D56EB" w:rsidRPr="00D46297" w:rsidRDefault="001D56EB" w:rsidP="00D468CF">
            <w:pPr>
              <w:jc w:val="center"/>
              <w:rPr>
                <w:rFonts w:ascii="Open Sans" w:hAnsi="Open Sans" w:cs="Open Sans"/>
              </w:rPr>
            </w:pPr>
            <w:r w:rsidRPr="00D46297">
              <w:rPr>
                <w:rFonts w:ascii="Open Sans" w:hAnsi="Open Sans" w:cs="Open Sans"/>
              </w:rPr>
              <w:t>Wartość umowy netto:</w:t>
            </w:r>
            <w:r w:rsidRPr="00D46297">
              <w:rPr>
                <w:rFonts w:ascii="Open Sans" w:hAnsi="Open Sans" w:cs="Open Sans"/>
                <w:vertAlign w:val="superscript"/>
              </w:rPr>
              <w:t>1</w:t>
            </w:r>
          </w:p>
        </w:tc>
      </w:tr>
      <w:tr w:rsidR="001D56EB" w:rsidRPr="002B5307" w14:paraId="750B6F77" w14:textId="77777777" w:rsidTr="001D56EB">
        <w:trPr>
          <w:trHeight w:val="705"/>
          <w:jc w:val="center"/>
        </w:trPr>
        <w:tc>
          <w:tcPr>
            <w:tcW w:w="3870" w:type="dxa"/>
            <w:gridSpan w:val="3"/>
            <w:tcBorders>
              <w:top w:val="single" w:sz="8" w:space="0" w:color="auto"/>
              <w:left w:val="single" w:sz="12" w:space="0" w:color="auto"/>
              <w:bottom w:val="single" w:sz="12" w:space="0" w:color="auto"/>
              <w:right w:val="single" w:sz="8" w:space="0" w:color="auto"/>
            </w:tcBorders>
            <w:shd w:val="clear" w:color="auto" w:fill="auto"/>
            <w:vAlign w:val="center"/>
            <w:hideMark/>
          </w:tcPr>
          <w:p w14:paraId="2F27EC63" w14:textId="77777777" w:rsidR="001D56EB" w:rsidRPr="002B5307" w:rsidRDefault="001D56EB" w:rsidP="00A714F8">
            <w:pPr>
              <w:jc w:val="center"/>
              <w:rPr>
                <w:rFonts w:ascii="Open Sans" w:hAnsi="Open Sans" w:cs="Open Sans"/>
              </w:rPr>
            </w:pPr>
            <w:r w:rsidRPr="002B5307">
              <w:rPr>
                <w:rFonts w:ascii="Open Sans" w:hAnsi="Open Sans" w:cs="Open Sans"/>
              </w:rPr>
              <w:t xml:space="preserve">Płatnik: </w:t>
            </w:r>
            <w:r w:rsidR="00A714F8">
              <w:rPr>
                <w:rFonts w:ascii="Open Sans" w:hAnsi="Open Sans" w:cs="Open Sans"/>
              </w:rPr>
              <w:t>……</w:t>
            </w:r>
          </w:p>
        </w:tc>
        <w:tc>
          <w:tcPr>
            <w:tcW w:w="5811" w:type="dxa"/>
            <w:tcBorders>
              <w:top w:val="single" w:sz="8" w:space="0" w:color="auto"/>
              <w:left w:val="nil"/>
              <w:bottom w:val="single" w:sz="12" w:space="0" w:color="auto"/>
              <w:right w:val="single" w:sz="8" w:space="0" w:color="auto"/>
            </w:tcBorders>
            <w:shd w:val="clear" w:color="auto" w:fill="auto"/>
            <w:vAlign w:val="center"/>
            <w:hideMark/>
          </w:tcPr>
          <w:p w14:paraId="29A451BB" w14:textId="77777777" w:rsidR="001D56EB" w:rsidRPr="00954FCB" w:rsidRDefault="001D56EB" w:rsidP="00D468CF">
            <w:pPr>
              <w:jc w:val="center"/>
              <w:rPr>
                <w:rFonts w:ascii="Open Sans" w:hAnsi="Open Sans" w:cs="Open Sans"/>
              </w:rPr>
            </w:pPr>
            <w:r w:rsidRPr="00954FCB">
              <w:rPr>
                <w:rFonts w:ascii="Open Sans" w:hAnsi="Open Sans" w:cs="Open Sans"/>
              </w:rPr>
              <w:t>Okres rozliczeniowy</w:t>
            </w:r>
            <w:r w:rsidRPr="00954FCB">
              <w:rPr>
                <w:rFonts w:ascii="Open Sans" w:hAnsi="Open Sans" w:cs="Open Sans"/>
              </w:rPr>
              <w:br/>
              <w:t>od ………………………… do  …………………………</w:t>
            </w:r>
          </w:p>
        </w:tc>
        <w:tc>
          <w:tcPr>
            <w:tcW w:w="3501" w:type="dxa"/>
            <w:gridSpan w:val="2"/>
            <w:tcBorders>
              <w:top w:val="single" w:sz="8" w:space="0" w:color="auto"/>
              <w:left w:val="nil"/>
              <w:bottom w:val="single" w:sz="12" w:space="0" w:color="auto"/>
              <w:right w:val="single" w:sz="12" w:space="0" w:color="auto"/>
            </w:tcBorders>
            <w:shd w:val="clear" w:color="auto" w:fill="auto"/>
            <w:vAlign w:val="center"/>
            <w:hideMark/>
          </w:tcPr>
          <w:p w14:paraId="1FE03C84" w14:textId="77777777" w:rsidR="001D56EB" w:rsidRPr="00D46297" w:rsidRDefault="001D56EB" w:rsidP="00D468CF">
            <w:pPr>
              <w:rPr>
                <w:rFonts w:ascii="Open Sans" w:hAnsi="Open Sans" w:cs="Open Sans"/>
              </w:rPr>
            </w:pPr>
            <w:r w:rsidRPr="00D46297">
              <w:rPr>
                <w:rFonts w:ascii="Open Sans" w:hAnsi="Open Sans" w:cs="Open Sans"/>
              </w:rPr>
              <w:t>Wykonawca:</w:t>
            </w:r>
          </w:p>
          <w:p w14:paraId="787E55AA" w14:textId="77777777" w:rsidR="001D56EB" w:rsidRPr="00D46297" w:rsidRDefault="001D56EB" w:rsidP="00D468CF">
            <w:pPr>
              <w:rPr>
                <w:rFonts w:ascii="Open Sans" w:hAnsi="Open Sans" w:cs="Open Sans"/>
              </w:rPr>
            </w:pPr>
            <w:r w:rsidRPr="00D46297">
              <w:rPr>
                <w:rFonts w:ascii="Open Sans" w:hAnsi="Open Sans" w:cs="Open Sans"/>
              </w:rPr>
              <w:t>Podwykonawca:</w:t>
            </w:r>
          </w:p>
          <w:p w14:paraId="21A94010" w14:textId="77777777" w:rsidR="00616BCE" w:rsidRPr="00DD08C5" w:rsidRDefault="00616BCE" w:rsidP="00D468CF">
            <w:pPr>
              <w:rPr>
                <w:rFonts w:ascii="Open Sans" w:hAnsi="Open Sans" w:cs="Open Sans"/>
              </w:rPr>
            </w:pPr>
            <w:r w:rsidRPr="00DD08C5">
              <w:rPr>
                <w:rFonts w:ascii="Open Sans" w:hAnsi="Open Sans" w:cs="Open Sans"/>
              </w:rPr>
              <w:t>Dalszy Podwykonawca:</w:t>
            </w:r>
          </w:p>
        </w:tc>
      </w:tr>
      <w:tr w:rsidR="00D42EE1" w:rsidRPr="002B5307" w14:paraId="4591F339" w14:textId="77777777" w:rsidTr="00346861">
        <w:trPr>
          <w:trHeight w:val="72"/>
          <w:jc w:val="center"/>
        </w:trPr>
        <w:tc>
          <w:tcPr>
            <w:tcW w:w="751" w:type="dxa"/>
            <w:gridSpan w:val="2"/>
            <w:tcBorders>
              <w:top w:val="single" w:sz="12" w:space="0" w:color="auto"/>
              <w:left w:val="single" w:sz="12" w:space="0" w:color="auto"/>
              <w:bottom w:val="single" w:sz="12" w:space="0" w:color="auto"/>
              <w:right w:val="single" w:sz="4" w:space="0" w:color="auto"/>
            </w:tcBorders>
            <w:shd w:val="clear" w:color="auto" w:fill="auto"/>
            <w:vAlign w:val="center"/>
          </w:tcPr>
          <w:p w14:paraId="52C01746" w14:textId="77777777" w:rsidR="00D42EE1" w:rsidRPr="002B5307" w:rsidRDefault="00D42EE1" w:rsidP="00D468CF">
            <w:pPr>
              <w:jc w:val="center"/>
              <w:rPr>
                <w:rFonts w:ascii="Open Sans" w:hAnsi="Open Sans" w:cs="Open Sans"/>
                <w:bCs/>
              </w:rPr>
            </w:pPr>
            <w:r w:rsidRPr="002B5307">
              <w:rPr>
                <w:rFonts w:ascii="Open Sans" w:hAnsi="Open Sans" w:cs="Open Sans"/>
                <w:bCs/>
              </w:rPr>
              <w:t>Lp.</w:t>
            </w:r>
          </w:p>
        </w:tc>
        <w:tc>
          <w:tcPr>
            <w:tcW w:w="3119" w:type="dxa"/>
            <w:tcBorders>
              <w:top w:val="single" w:sz="12" w:space="0" w:color="auto"/>
              <w:left w:val="single" w:sz="4" w:space="0" w:color="auto"/>
              <w:bottom w:val="single" w:sz="12" w:space="0" w:color="auto"/>
              <w:right w:val="single" w:sz="4" w:space="0" w:color="auto"/>
            </w:tcBorders>
            <w:shd w:val="clear" w:color="auto" w:fill="auto"/>
            <w:vAlign w:val="center"/>
          </w:tcPr>
          <w:p w14:paraId="2E49B9C3" w14:textId="77777777" w:rsidR="00D42EE1" w:rsidRPr="002B5307" w:rsidRDefault="00D42EE1" w:rsidP="00D468CF">
            <w:pPr>
              <w:jc w:val="center"/>
              <w:rPr>
                <w:rFonts w:ascii="Open Sans" w:hAnsi="Open Sans" w:cs="Open Sans"/>
                <w:bCs/>
              </w:rPr>
            </w:pPr>
            <w:r w:rsidRPr="002B5307">
              <w:rPr>
                <w:rFonts w:ascii="Open Sans" w:hAnsi="Open Sans" w:cs="Open Sans"/>
                <w:bCs/>
              </w:rPr>
              <w:t>Inspektor nadzoru</w:t>
            </w:r>
          </w:p>
        </w:tc>
        <w:tc>
          <w:tcPr>
            <w:tcW w:w="5811" w:type="dxa"/>
            <w:tcBorders>
              <w:top w:val="single" w:sz="12" w:space="0" w:color="auto"/>
              <w:left w:val="single" w:sz="4" w:space="0" w:color="auto"/>
              <w:bottom w:val="single" w:sz="12" w:space="0" w:color="auto"/>
              <w:right w:val="single" w:sz="4" w:space="0" w:color="auto"/>
            </w:tcBorders>
            <w:shd w:val="clear" w:color="auto" w:fill="auto"/>
            <w:vAlign w:val="center"/>
          </w:tcPr>
          <w:p w14:paraId="5D6845CE" w14:textId="77777777" w:rsidR="00D42EE1" w:rsidRPr="00954FCB" w:rsidRDefault="00D42EE1" w:rsidP="00D468CF">
            <w:pPr>
              <w:jc w:val="center"/>
              <w:rPr>
                <w:rFonts w:ascii="Open Sans" w:hAnsi="Open Sans" w:cs="Open Sans"/>
                <w:bCs/>
              </w:rPr>
            </w:pPr>
            <w:r w:rsidRPr="00954FCB">
              <w:rPr>
                <w:rFonts w:ascii="Open Sans" w:hAnsi="Open Sans" w:cs="Open Sans"/>
                <w:bCs/>
              </w:rPr>
              <w:t>Nadzorowane roboty</w:t>
            </w:r>
          </w:p>
        </w:tc>
        <w:tc>
          <w:tcPr>
            <w:tcW w:w="3501" w:type="dxa"/>
            <w:gridSpan w:val="2"/>
            <w:tcBorders>
              <w:top w:val="single" w:sz="12" w:space="0" w:color="auto"/>
              <w:left w:val="single" w:sz="4" w:space="0" w:color="auto"/>
              <w:bottom w:val="single" w:sz="12" w:space="0" w:color="auto"/>
              <w:right w:val="single" w:sz="12" w:space="0" w:color="auto"/>
            </w:tcBorders>
            <w:shd w:val="clear" w:color="auto" w:fill="auto"/>
            <w:vAlign w:val="center"/>
          </w:tcPr>
          <w:p w14:paraId="044AD31F" w14:textId="77777777" w:rsidR="00D42EE1" w:rsidRPr="00DD08C5" w:rsidRDefault="00D42EE1" w:rsidP="00D468CF">
            <w:pPr>
              <w:jc w:val="center"/>
              <w:rPr>
                <w:rFonts w:ascii="Open Sans" w:hAnsi="Open Sans" w:cs="Open Sans"/>
                <w:bCs/>
              </w:rPr>
            </w:pPr>
            <w:r w:rsidRPr="00D46297">
              <w:rPr>
                <w:rFonts w:ascii="Open Sans" w:hAnsi="Open Sans" w:cs="Open Sans"/>
                <w:bCs/>
              </w:rPr>
              <w:t xml:space="preserve">Potwierdzenie wykonanych robót i ich zaawansowania wg protokół zaawansowania wykonanych robót/prac nr ……………… - część </w:t>
            </w:r>
            <w:r w:rsidR="00436B40" w:rsidRPr="00D46297">
              <w:rPr>
                <w:rFonts w:ascii="Open Sans" w:hAnsi="Open Sans" w:cs="Open Sans"/>
                <w:bCs/>
              </w:rPr>
              <w:t>A</w:t>
            </w:r>
          </w:p>
        </w:tc>
      </w:tr>
      <w:tr w:rsidR="00D42EE1" w:rsidRPr="002B5307" w14:paraId="1214DD9B" w14:textId="77777777" w:rsidTr="00346861">
        <w:trPr>
          <w:trHeight w:val="71"/>
          <w:jc w:val="center"/>
        </w:trPr>
        <w:tc>
          <w:tcPr>
            <w:tcW w:w="751" w:type="dxa"/>
            <w:gridSpan w:val="2"/>
            <w:tcBorders>
              <w:top w:val="single" w:sz="12" w:space="0" w:color="auto"/>
              <w:left w:val="single" w:sz="12" w:space="0" w:color="auto"/>
              <w:bottom w:val="single" w:sz="4" w:space="0" w:color="auto"/>
              <w:right w:val="single" w:sz="4" w:space="0" w:color="auto"/>
            </w:tcBorders>
            <w:shd w:val="clear" w:color="auto" w:fill="auto"/>
            <w:vAlign w:val="center"/>
          </w:tcPr>
          <w:p w14:paraId="0B2CBCEF" w14:textId="77777777" w:rsidR="00D42EE1" w:rsidRPr="002B5307" w:rsidRDefault="00D42EE1" w:rsidP="00D468CF">
            <w:pPr>
              <w:jc w:val="center"/>
              <w:rPr>
                <w:rFonts w:ascii="Open Sans" w:hAnsi="Open Sans" w:cs="Open Sans"/>
                <w:b/>
                <w:bCs/>
                <w:sz w:val="22"/>
                <w:szCs w:val="22"/>
              </w:rPr>
            </w:pPr>
          </w:p>
        </w:tc>
        <w:tc>
          <w:tcPr>
            <w:tcW w:w="3119" w:type="dxa"/>
            <w:tcBorders>
              <w:top w:val="single" w:sz="12" w:space="0" w:color="auto"/>
              <w:left w:val="single" w:sz="4" w:space="0" w:color="auto"/>
              <w:bottom w:val="single" w:sz="4" w:space="0" w:color="auto"/>
              <w:right w:val="single" w:sz="4" w:space="0" w:color="auto"/>
            </w:tcBorders>
            <w:shd w:val="clear" w:color="auto" w:fill="auto"/>
            <w:vAlign w:val="center"/>
          </w:tcPr>
          <w:p w14:paraId="4E58CD87" w14:textId="77777777" w:rsidR="00D42EE1" w:rsidRPr="002B5307" w:rsidRDefault="00D42EE1" w:rsidP="00D468CF">
            <w:pPr>
              <w:jc w:val="center"/>
              <w:rPr>
                <w:rFonts w:ascii="Open Sans" w:hAnsi="Open Sans" w:cs="Open Sans"/>
                <w:b/>
                <w:bCs/>
                <w:sz w:val="22"/>
                <w:szCs w:val="22"/>
              </w:rPr>
            </w:pPr>
          </w:p>
        </w:tc>
        <w:tc>
          <w:tcPr>
            <w:tcW w:w="5811" w:type="dxa"/>
            <w:tcBorders>
              <w:top w:val="single" w:sz="12" w:space="0" w:color="auto"/>
              <w:left w:val="single" w:sz="4" w:space="0" w:color="auto"/>
              <w:bottom w:val="single" w:sz="4" w:space="0" w:color="auto"/>
              <w:right w:val="single" w:sz="4" w:space="0" w:color="auto"/>
            </w:tcBorders>
            <w:shd w:val="clear" w:color="auto" w:fill="auto"/>
            <w:vAlign w:val="center"/>
          </w:tcPr>
          <w:p w14:paraId="3FD1906E" w14:textId="77777777" w:rsidR="00D42EE1" w:rsidRPr="00995514" w:rsidRDefault="00D42EE1" w:rsidP="00D468CF">
            <w:pPr>
              <w:jc w:val="center"/>
              <w:rPr>
                <w:rFonts w:ascii="Open Sans" w:hAnsi="Open Sans" w:cs="Open Sans"/>
                <w:b/>
                <w:bCs/>
              </w:rPr>
            </w:pPr>
          </w:p>
        </w:tc>
        <w:tc>
          <w:tcPr>
            <w:tcW w:w="3501" w:type="dxa"/>
            <w:gridSpan w:val="2"/>
            <w:tcBorders>
              <w:top w:val="single" w:sz="12" w:space="0" w:color="auto"/>
              <w:left w:val="single" w:sz="4" w:space="0" w:color="auto"/>
              <w:bottom w:val="single" w:sz="4" w:space="0" w:color="auto"/>
              <w:right w:val="single" w:sz="12" w:space="0" w:color="auto"/>
            </w:tcBorders>
            <w:shd w:val="clear" w:color="auto" w:fill="auto"/>
            <w:vAlign w:val="center"/>
          </w:tcPr>
          <w:p w14:paraId="659EA460" w14:textId="77777777" w:rsidR="00D42EE1" w:rsidRPr="00995514" w:rsidRDefault="00D42EE1" w:rsidP="00D468CF">
            <w:pPr>
              <w:jc w:val="center"/>
              <w:rPr>
                <w:rFonts w:ascii="Open Sans" w:hAnsi="Open Sans" w:cs="Open Sans"/>
                <w:b/>
                <w:bCs/>
              </w:rPr>
            </w:pPr>
          </w:p>
        </w:tc>
      </w:tr>
      <w:tr w:rsidR="00D42EE1" w:rsidRPr="002B5307" w14:paraId="5BFE8654" w14:textId="77777777" w:rsidTr="00346861">
        <w:trPr>
          <w:trHeight w:val="71"/>
          <w:jc w:val="center"/>
        </w:trPr>
        <w:tc>
          <w:tcPr>
            <w:tcW w:w="751" w:type="dxa"/>
            <w:gridSpan w:val="2"/>
            <w:tcBorders>
              <w:top w:val="single" w:sz="4" w:space="0" w:color="auto"/>
              <w:left w:val="single" w:sz="12" w:space="0" w:color="auto"/>
              <w:bottom w:val="single" w:sz="4" w:space="0" w:color="auto"/>
              <w:right w:val="single" w:sz="4" w:space="0" w:color="auto"/>
            </w:tcBorders>
            <w:shd w:val="clear" w:color="auto" w:fill="auto"/>
            <w:vAlign w:val="center"/>
          </w:tcPr>
          <w:p w14:paraId="458637E9" w14:textId="77777777" w:rsidR="00D42EE1" w:rsidRPr="002B5307" w:rsidRDefault="00D42EE1" w:rsidP="00D468CF">
            <w:pPr>
              <w:jc w:val="center"/>
              <w:rPr>
                <w:rFonts w:ascii="Open Sans" w:hAnsi="Open Sans" w:cs="Open Sans"/>
                <w:b/>
                <w:bCs/>
                <w:sz w:val="22"/>
                <w:szCs w:val="22"/>
              </w:rPr>
            </w:pP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491BACC0" w14:textId="77777777" w:rsidR="00D42EE1" w:rsidRPr="002B5307" w:rsidRDefault="00D42EE1" w:rsidP="00D468CF">
            <w:pPr>
              <w:jc w:val="center"/>
              <w:rPr>
                <w:rFonts w:ascii="Open Sans" w:hAnsi="Open Sans" w:cs="Open Sans"/>
                <w:b/>
                <w:bCs/>
                <w:sz w:val="22"/>
                <w:szCs w:val="22"/>
              </w:rPr>
            </w:pPr>
          </w:p>
        </w:tc>
        <w:tc>
          <w:tcPr>
            <w:tcW w:w="5811" w:type="dxa"/>
            <w:tcBorders>
              <w:top w:val="single" w:sz="4" w:space="0" w:color="auto"/>
              <w:left w:val="single" w:sz="4" w:space="0" w:color="auto"/>
              <w:bottom w:val="single" w:sz="4" w:space="0" w:color="auto"/>
              <w:right w:val="single" w:sz="4" w:space="0" w:color="auto"/>
            </w:tcBorders>
            <w:shd w:val="clear" w:color="auto" w:fill="auto"/>
            <w:vAlign w:val="center"/>
          </w:tcPr>
          <w:p w14:paraId="45BF2A0D" w14:textId="77777777" w:rsidR="00D42EE1" w:rsidRPr="00995514" w:rsidRDefault="00D42EE1" w:rsidP="00D468CF">
            <w:pPr>
              <w:jc w:val="center"/>
              <w:rPr>
                <w:rFonts w:ascii="Open Sans" w:hAnsi="Open Sans" w:cs="Open Sans"/>
                <w:b/>
                <w:bCs/>
              </w:rPr>
            </w:pPr>
          </w:p>
        </w:tc>
        <w:tc>
          <w:tcPr>
            <w:tcW w:w="3501"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14:paraId="51BD0891" w14:textId="77777777" w:rsidR="00D42EE1" w:rsidRPr="00995514" w:rsidRDefault="00D42EE1" w:rsidP="00D468CF">
            <w:pPr>
              <w:jc w:val="center"/>
              <w:rPr>
                <w:rFonts w:ascii="Open Sans" w:hAnsi="Open Sans" w:cs="Open Sans"/>
                <w:b/>
                <w:bCs/>
              </w:rPr>
            </w:pPr>
          </w:p>
        </w:tc>
      </w:tr>
      <w:tr w:rsidR="00D42EE1" w:rsidRPr="002B5307" w14:paraId="1D72681B" w14:textId="77777777" w:rsidTr="00346861">
        <w:trPr>
          <w:trHeight w:val="71"/>
          <w:jc w:val="center"/>
        </w:trPr>
        <w:tc>
          <w:tcPr>
            <w:tcW w:w="751" w:type="dxa"/>
            <w:gridSpan w:val="2"/>
            <w:tcBorders>
              <w:top w:val="single" w:sz="4" w:space="0" w:color="auto"/>
              <w:left w:val="single" w:sz="12" w:space="0" w:color="auto"/>
              <w:bottom w:val="single" w:sz="4" w:space="0" w:color="auto"/>
              <w:right w:val="single" w:sz="4" w:space="0" w:color="auto"/>
            </w:tcBorders>
            <w:shd w:val="clear" w:color="auto" w:fill="auto"/>
            <w:vAlign w:val="center"/>
          </w:tcPr>
          <w:p w14:paraId="4E7434AF" w14:textId="77777777" w:rsidR="00D42EE1" w:rsidRPr="002B5307" w:rsidRDefault="00D42EE1" w:rsidP="00D468CF">
            <w:pPr>
              <w:jc w:val="center"/>
              <w:rPr>
                <w:rFonts w:ascii="Open Sans" w:hAnsi="Open Sans" w:cs="Open Sans"/>
                <w:b/>
                <w:bCs/>
                <w:sz w:val="22"/>
                <w:szCs w:val="22"/>
              </w:rPr>
            </w:pP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5B15F431" w14:textId="77777777" w:rsidR="00D42EE1" w:rsidRPr="002B5307" w:rsidRDefault="00D42EE1" w:rsidP="00D468CF">
            <w:pPr>
              <w:jc w:val="center"/>
              <w:rPr>
                <w:rFonts w:ascii="Open Sans" w:hAnsi="Open Sans" w:cs="Open Sans"/>
                <w:b/>
                <w:bCs/>
                <w:sz w:val="22"/>
                <w:szCs w:val="22"/>
              </w:rPr>
            </w:pPr>
          </w:p>
        </w:tc>
        <w:tc>
          <w:tcPr>
            <w:tcW w:w="5811" w:type="dxa"/>
            <w:tcBorders>
              <w:top w:val="single" w:sz="4" w:space="0" w:color="auto"/>
              <w:left w:val="single" w:sz="4" w:space="0" w:color="auto"/>
              <w:bottom w:val="single" w:sz="4" w:space="0" w:color="auto"/>
              <w:right w:val="single" w:sz="4" w:space="0" w:color="auto"/>
            </w:tcBorders>
            <w:shd w:val="clear" w:color="auto" w:fill="auto"/>
            <w:vAlign w:val="center"/>
          </w:tcPr>
          <w:p w14:paraId="7445D4BD" w14:textId="77777777" w:rsidR="00D42EE1" w:rsidRPr="00995514" w:rsidRDefault="00D42EE1" w:rsidP="00D468CF">
            <w:pPr>
              <w:jc w:val="center"/>
              <w:rPr>
                <w:rFonts w:ascii="Open Sans" w:hAnsi="Open Sans" w:cs="Open Sans"/>
                <w:b/>
                <w:bCs/>
              </w:rPr>
            </w:pPr>
          </w:p>
        </w:tc>
        <w:tc>
          <w:tcPr>
            <w:tcW w:w="3501"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14:paraId="35FF47CE" w14:textId="77777777" w:rsidR="00D42EE1" w:rsidRPr="00995514" w:rsidRDefault="00D42EE1" w:rsidP="00D468CF">
            <w:pPr>
              <w:jc w:val="center"/>
              <w:rPr>
                <w:rFonts w:ascii="Open Sans" w:hAnsi="Open Sans" w:cs="Open Sans"/>
                <w:b/>
                <w:bCs/>
              </w:rPr>
            </w:pPr>
          </w:p>
        </w:tc>
      </w:tr>
      <w:tr w:rsidR="00D42EE1" w:rsidRPr="002B5307" w14:paraId="12A8BA99" w14:textId="77777777" w:rsidTr="00995514">
        <w:trPr>
          <w:trHeight w:val="85"/>
          <w:jc w:val="center"/>
        </w:trPr>
        <w:tc>
          <w:tcPr>
            <w:tcW w:w="751" w:type="dxa"/>
            <w:gridSpan w:val="2"/>
            <w:tcBorders>
              <w:top w:val="single" w:sz="4" w:space="0" w:color="auto"/>
              <w:left w:val="single" w:sz="12" w:space="0" w:color="auto"/>
              <w:bottom w:val="single" w:sz="4" w:space="0" w:color="auto"/>
              <w:right w:val="single" w:sz="4" w:space="0" w:color="auto"/>
            </w:tcBorders>
            <w:shd w:val="clear" w:color="auto" w:fill="auto"/>
            <w:vAlign w:val="center"/>
          </w:tcPr>
          <w:p w14:paraId="4910851C" w14:textId="77777777" w:rsidR="00D42EE1" w:rsidRPr="002B5307" w:rsidRDefault="00D42EE1" w:rsidP="00D468CF">
            <w:pPr>
              <w:jc w:val="center"/>
              <w:rPr>
                <w:rFonts w:ascii="Open Sans" w:hAnsi="Open Sans" w:cs="Open Sans"/>
                <w:b/>
                <w:bCs/>
                <w:sz w:val="22"/>
                <w:szCs w:val="22"/>
              </w:rPr>
            </w:pP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19CF70F2" w14:textId="77777777" w:rsidR="00D42EE1" w:rsidRPr="002B5307" w:rsidRDefault="00D42EE1" w:rsidP="00D468CF">
            <w:pPr>
              <w:jc w:val="center"/>
              <w:rPr>
                <w:rFonts w:ascii="Open Sans" w:hAnsi="Open Sans" w:cs="Open Sans"/>
                <w:b/>
                <w:bCs/>
                <w:sz w:val="22"/>
                <w:szCs w:val="22"/>
              </w:rPr>
            </w:pPr>
          </w:p>
        </w:tc>
        <w:tc>
          <w:tcPr>
            <w:tcW w:w="5811" w:type="dxa"/>
            <w:tcBorders>
              <w:top w:val="single" w:sz="4" w:space="0" w:color="auto"/>
              <w:left w:val="single" w:sz="4" w:space="0" w:color="auto"/>
              <w:bottom w:val="single" w:sz="4" w:space="0" w:color="auto"/>
              <w:right w:val="single" w:sz="4" w:space="0" w:color="auto"/>
            </w:tcBorders>
            <w:shd w:val="clear" w:color="auto" w:fill="auto"/>
            <w:vAlign w:val="center"/>
          </w:tcPr>
          <w:p w14:paraId="462CAB5C" w14:textId="77777777" w:rsidR="00D42EE1" w:rsidRPr="00995514" w:rsidRDefault="00D42EE1" w:rsidP="00D468CF">
            <w:pPr>
              <w:jc w:val="center"/>
              <w:rPr>
                <w:rFonts w:ascii="Open Sans" w:hAnsi="Open Sans" w:cs="Open Sans"/>
                <w:b/>
                <w:bCs/>
              </w:rPr>
            </w:pPr>
          </w:p>
        </w:tc>
        <w:tc>
          <w:tcPr>
            <w:tcW w:w="3501"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14:paraId="3AB6D225" w14:textId="77777777" w:rsidR="00D42EE1" w:rsidRPr="00995514" w:rsidRDefault="00D42EE1" w:rsidP="00D468CF">
            <w:pPr>
              <w:jc w:val="center"/>
              <w:rPr>
                <w:rFonts w:ascii="Open Sans" w:hAnsi="Open Sans" w:cs="Open Sans"/>
                <w:b/>
                <w:bCs/>
              </w:rPr>
            </w:pPr>
          </w:p>
        </w:tc>
      </w:tr>
      <w:tr w:rsidR="00D42EE1" w:rsidRPr="002B5307" w14:paraId="23809189" w14:textId="77777777" w:rsidTr="00346861">
        <w:trPr>
          <w:trHeight w:val="71"/>
          <w:jc w:val="center"/>
        </w:trPr>
        <w:tc>
          <w:tcPr>
            <w:tcW w:w="751" w:type="dxa"/>
            <w:gridSpan w:val="2"/>
            <w:tcBorders>
              <w:top w:val="single" w:sz="4" w:space="0" w:color="auto"/>
              <w:left w:val="single" w:sz="12" w:space="0" w:color="auto"/>
              <w:bottom w:val="single" w:sz="12" w:space="0" w:color="auto"/>
              <w:right w:val="single" w:sz="4" w:space="0" w:color="auto"/>
            </w:tcBorders>
            <w:shd w:val="clear" w:color="auto" w:fill="auto"/>
            <w:vAlign w:val="center"/>
          </w:tcPr>
          <w:p w14:paraId="6E0B3B4C" w14:textId="77777777" w:rsidR="00D42EE1" w:rsidRPr="002B5307" w:rsidRDefault="00D42EE1" w:rsidP="00D468CF">
            <w:pPr>
              <w:jc w:val="center"/>
              <w:rPr>
                <w:rFonts w:ascii="Open Sans" w:hAnsi="Open Sans" w:cs="Open Sans"/>
                <w:b/>
                <w:bCs/>
                <w:sz w:val="22"/>
                <w:szCs w:val="22"/>
              </w:rPr>
            </w:pPr>
          </w:p>
        </w:tc>
        <w:tc>
          <w:tcPr>
            <w:tcW w:w="3119" w:type="dxa"/>
            <w:tcBorders>
              <w:top w:val="single" w:sz="4" w:space="0" w:color="auto"/>
              <w:left w:val="single" w:sz="4" w:space="0" w:color="auto"/>
              <w:bottom w:val="single" w:sz="12" w:space="0" w:color="auto"/>
              <w:right w:val="single" w:sz="4" w:space="0" w:color="auto"/>
            </w:tcBorders>
            <w:shd w:val="clear" w:color="auto" w:fill="auto"/>
            <w:vAlign w:val="center"/>
          </w:tcPr>
          <w:p w14:paraId="3FEEC9E5" w14:textId="77777777" w:rsidR="00D42EE1" w:rsidRPr="002B5307" w:rsidRDefault="00D42EE1" w:rsidP="00D468CF">
            <w:pPr>
              <w:jc w:val="center"/>
              <w:rPr>
                <w:rFonts w:ascii="Open Sans" w:hAnsi="Open Sans" w:cs="Open Sans"/>
                <w:b/>
                <w:bCs/>
                <w:sz w:val="22"/>
                <w:szCs w:val="22"/>
              </w:rPr>
            </w:pPr>
          </w:p>
        </w:tc>
        <w:tc>
          <w:tcPr>
            <w:tcW w:w="5811" w:type="dxa"/>
            <w:tcBorders>
              <w:top w:val="single" w:sz="4" w:space="0" w:color="auto"/>
              <w:left w:val="single" w:sz="4" w:space="0" w:color="auto"/>
              <w:bottom w:val="single" w:sz="12" w:space="0" w:color="auto"/>
              <w:right w:val="single" w:sz="4" w:space="0" w:color="auto"/>
            </w:tcBorders>
            <w:shd w:val="clear" w:color="auto" w:fill="auto"/>
            <w:vAlign w:val="center"/>
          </w:tcPr>
          <w:p w14:paraId="46C436A0" w14:textId="77777777" w:rsidR="00D42EE1" w:rsidRPr="002B5307" w:rsidRDefault="00D42EE1" w:rsidP="00D468CF">
            <w:pPr>
              <w:jc w:val="center"/>
              <w:rPr>
                <w:rFonts w:ascii="Open Sans" w:hAnsi="Open Sans" w:cs="Open Sans"/>
                <w:b/>
                <w:bCs/>
                <w:sz w:val="22"/>
                <w:szCs w:val="22"/>
              </w:rPr>
            </w:pPr>
          </w:p>
        </w:tc>
        <w:tc>
          <w:tcPr>
            <w:tcW w:w="3501" w:type="dxa"/>
            <w:gridSpan w:val="2"/>
            <w:tcBorders>
              <w:top w:val="single" w:sz="4" w:space="0" w:color="auto"/>
              <w:left w:val="single" w:sz="4" w:space="0" w:color="auto"/>
              <w:bottom w:val="single" w:sz="12" w:space="0" w:color="auto"/>
              <w:right w:val="single" w:sz="12" w:space="0" w:color="auto"/>
            </w:tcBorders>
            <w:shd w:val="clear" w:color="auto" w:fill="auto"/>
            <w:vAlign w:val="center"/>
          </w:tcPr>
          <w:p w14:paraId="70706932" w14:textId="77777777" w:rsidR="00D42EE1" w:rsidRPr="002B5307" w:rsidRDefault="00D42EE1" w:rsidP="00D468CF">
            <w:pPr>
              <w:jc w:val="center"/>
              <w:rPr>
                <w:rFonts w:ascii="Open Sans" w:hAnsi="Open Sans" w:cs="Open Sans"/>
                <w:b/>
                <w:bCs/>
                <w:sz w:val="22"/>
                <w:szCs w:val="22"/>
              </w:rPr>
            </w:pPr>
          </w:p>
        </w:tc>
      </w:tr>
    </w:tbl>
    <w:p w14:paraId="165BFDAD" w14:textId="77777777" w:rsidR="0025453F" w:rsidRPr="002B5307" w:rsidRDefault="0025453F" w:rsidP="00D468CF">
      <w:pPr>
        <w:suppressAutoHyphens/>
        <w:jc w:val="both"/>
        <w:rPr>
          <w:rFonts w:ascii="Open Sans" w:hAnsi="Open Sans" w:cs="Open Sans"/>
          <w:sz w:val="22"/>
          <w:szCs w:val="22"/>
        </w:rPr>
        <w:sectPr w:rsidR="0025453F" w:rsidRPr="002B5307" w:rsidSect="007C0EFE">
          <w:pgSz w:w="16840" w:h="11907" w:orient="landscape" w:code="9"/>
          <w:pgMar w:top="1701" w:right="1616" w:bottom="805" w:left="992" w:header="851" w:footer="851" w:gutter="0"/>
          <w:cols w:space="708"/>
          <w:noEndnote/>
          <w:docGrid w:linePitch="360"/>
        </w:sectPr>
      </w:pPr>
    </w:p>
    <w:p w14:paraId="621FA592" w14:textId="77777777" w:rsidR="0002153E" w:rsidRPr="002B5307" w:rsidRDefault="0002153E" w:rsidP="00E76B33">
      <w:pPr>
        <w:widowControl/>
        <w:autoSpaceDE/>
        <w:autoSpaceDN/>
        <w:adjustRightInd/>
        <w:jc w:val="right"/>
        <w:rPr>
          <w:rFonts w:ascii="Open Sans" w:hAnsi="Open Sans" w:cs="Open Sans"/>
          <w:sz w:val="22"/>
          <w:szCs w:val="22"/>
        </w:rPr>
      </w:pPr>
      <w:r w:rsidRPr="002B5307">
        <w:rPr>
          <w:rFonts w:ascii="Open Sans" w:hAnsi="Open Sans" w:cs="Open Sans"/>
          <w:sz w:val="22"/>
          <w:szCs w:val="22"/>
        </w:rPr>
        <w:lastRenderedPageBreak/>
        <w:t xml:space="preserve">Załącznik nr </w:t>
      </w:r>
      <w:r w:rsidR="00075C8B">
        <w:rPr>
          <w:rFonts w:ascii="Open Sans" w:hAnsi="Open Sans" w:cs="Open Sans"/>
          <w:sz w:val="22"/>
          <w:szCs w:val="22"/>
        </w:rPr>
        <w:t>4</w:t>
      </w:r>
      <w:r w:rsidR="00075C8B" w:rsidRPr="002B5307">
        <w:rPr>
          <w:rFonts w:ascii="Open Sans" w:hAnsi="Open Sans" w:cs="Open Sans"/>
          <w:sz w:val="22"/>
          <w:szCs w:val="22"/>
        </w:rPr>
        <w:t xml:space="preserve"> </w:t>
      </w:r>
      <w:r w:rsidRPr="002B5307">
        <w:rPr>
          <w:rFonts w:ascii="Open Sans" w:hAnsi="Open Sans" w:cs="Open Sans"/>
          <w:sz w:val="22"/>
          <w:szCs w:val="22"/>
        </w:rPr>
        <w:t>do umowy</w:t>
      </w:r>
    </w:p>
    <w:p w14:paraId="731FB611" w14:textId="77777777" w:rsidR="0002153E" w:rsidRPr="00995514" w:rsidRDefault="0002153E" w:rsidP="0002153E">
      <w:pPr>
        <w:jc w:val="center"/>
        <w:rPr>
          <w:rFonts w:ascii="Open Sans" w:hAnsi="Open Sans" w:cs="Arial"/>
          <w:b/>
          <w:szCs w:val="22"/>
        </w:rPr>
      </w:pPr>
      <w:r w:rsidRPr="00995514">
        <w:rPr>
          <w:rFonts w:ascii="Open Sans" w:hAnsi="Open Sans" w:cs="Arial"/>
          <w:b/>
          <w:szCs w:val="22"/>
        </w:rPr>
        <w:t>Zasady bezpieczeństwa pracy dla umów o roboty budowlane</w:t>
      </w:r>
    </w:p>
    <w:p w14:paraId="229896D3" w14:textId="77777777" w:rsidR="008E585B" w:rsidRDefault="008E585B" w:rsidP="004C0888">
      <w:pPr>
        <w:widowControl/>
        <w:numPr>
          <w:ilvl w:val="0"/>
          <w:numId w:val="89"/>
        </w:numPr>
        <w:tabs>
          <w:tab w:val="clear" w:pos="720"/>
        </w:tabs>
        <w:autoSpaceDE/>
        <w:autoSpaceDN/>
        <w:adjustRightInd/>
        <w:ind w:left="284" w:hanging="284"/>
        <w:jc w:val="both"/>
        <w:rPr>
          <w:rFonts w:ascii="Open Sans" w:hAnsi="Open Sans" w:cs="Arial"/>
          <w:szCs w:val="22"/>
        </w:rPr>
        <w:sectPr w:rsidR="008E585B" w:rsidSect="00E160F2">
          <w:pgSz w:w="11907" w:h="16840" w:code="9"/>
          <w:pgMar w:top="1616" w:right="805" w:bottom="992" w:left="1701" w:header="851" w:footer="851" w:gutter="0"/>
          <w:cols w:space="708"/>
          <w:noEndnote/>
          <w:docGrid w:linePitch="360"/>
        </w:sectPr>
      </w:pPr>
    </w:p>
    <w:p w14:paraId="52DEDED0" w14:textId="77777777" w:rsidR="004C0888" w:rsidRPr="00995514" w:rsidRDefault="004C0888" w:rsidP="004C0888">
      <w:pPr>
        <w:widowControl/>
        <w:numPr>
          <w:ilvl w:val="0"/>
          <w:numId w:val="89"/>
        </w:numPr>
        <w:tabs>
          <w:tab w:val="clear" w:pos="720"/>
        </w:tabs>
        <w:autoSpaceDE/>
        <w:autoSpaceDN/>
        <w:adjustRightInd/>
        <w:ind w:left="284" w:hanging="284"/>
        <w:jc w:val="both"/>
        <w:rPr>
          <w:rFonts w:ascii="Open Sans" w:hAnsi="Open Sans" w:cs="Arial"/>
          <w:szCs w:val="22"/>
        </w:rPr>
      </w:pPr>
      <w:r w:rsidRPr="00995514">
        <w:rPr>
          <w:rFonts w:ascii="Open Sans" w:hAnsi="Open Sans" w:cs="Arial"/>
          <w:szCs w:val="22"/>
        </w:rPr>
        <w:t>WYKONAWCA zobowiązany jest do:</w:t>
      </w:r>
    </w:p>
    <w:p w14:paraId="4B16BA50" w14:textId="77777777" w:rsidR="004C0888" w:rsidRPr="00995514" w:rsidRDefault="004C0888" w:rsidP="004C0888">
      <w:pPr>
        <w:widowControl/>
        <w:numPr>
          <w:ilvl w:val="1"/>
          <w:numId w:val="89"/>
        </w:numPr>
        <w:tabs>
          <w:tab w:val="clear" w:pos="1080"/>
        </w:tabs>
        <w:autoSpaceDE/>
        <w:autoSpaceDN/>
        <w:adjustRightInd/>
        <w:ind w:left="567" w:hanging="425"/>
        <w:jc w:val="both"/>
        <w:rPr>
          <w:rFonts w:ascii="Open Sans" w:hAnsi="Open Sans" w:cs="Arial"/>
          <w:szCs w:val="22"/>
        </w:rPr>
      </w:pPr>
      <w:r w:rsidRPr="00995514">
        <w:rPr>
          <w:rFonts w:ascii="Open Sans" w:hAnsi="Open Sans" w:cs="Arial"/>
          <w:szCs w:val="22"/>
        </w:rPr>
        <w:t>Obligatoryjnego zapewnienia pracownikom środków ochrony zbiorowej oraz wyposażenia pracowników w odpowiednie środki ochrony indywidualnej.</w:t>
      </w:r>
    </w:p>
    <w:p w14:paraId="41F6665B" w14:textId="747B87E0" w:rsidR="004C0888" w:rsidRPr="00995514" w:rsidRDefault="004C0888" w:rsidP="004C0888">
      <w:pPr>
        <w:widowControl/>
        <w:numPr>
          <w:ilvl w:val="1"/>
          <w:numId w:val="89"/>
        </w:numPr>
        <w:tabs>
          <w:tab w:val="clear" w:pos="1080"/>
        </w:tabs>
        <w:autoSpaceDE/>
        <w:autoSpaceDN/>
        <w:adjustRightInd/>
        <w:ind w:left="567" w:hanging="425"/>
        <w:jc w:val="both"/>
        <w:rPr>
          <w:rFonts w:ascii="Open Sans" w:hAnsi="Open Sans" w:cs="Arial"/>
          <w:szCs w:val="22"/>
        </w:rPr>
      </w:pPr>
      <w:r w:rsidRPr="00995514">
        <w:rPr>
          <w:rFonts w:ascii="Open Sans" w:hAnsi="Open Sans" w:cs="Arial"/>
          <w:szCs w:val="22"/>
        </w:rPr>
        <w:t>Sporządzenia planu Bezpieczeństwa i Ochrony Zdrowia (BIOZ), przed  rozpoczęciem prac, według zasad i postanowień określonych we właściwych przepisach w przypadkach wymaganych tymi przepisami.</w:t>
      </w:r>
    </w:p>
    <w:p w14:paraId="24C17BFD" w14:textId="77777777" w:rsidR="004C0888" w:rsidRPr="00995514" w:rsidRDefault="004C0888" w:rsidP="004C0888">
      <w:pPr>
        <w:widowControl/>
        <w:numPr>
          <w:ilvl w:val="1"/>
          <w:numId w:val="89"/>
        </w:numPr>
        <w:tabs>
          <w:tab w:val="clear" w:pos="1080"/>
        </w:tabs>
        <w:autoSpaceDE/>
        <w:autoSpaceDN/>
        <w:adjustRightInd/>
        <w:ind w:left="567" w:hanging="425"/>
        <w:jc w:val="both"/>
        <w:rPr>
          <w:rFonts w:ascii="Open Sans" w:hAnsi="Open Sans" w:cs="Arial"/>
          <w:szCs w:val="22"/>
        </w:rPr>
      </w:pPr>
      <w:r w:rsidRPr="00995514">
        <w:rPr>
          <w:rFonts w:ascii="Open Sans" w:hAnsi="Open Sans" w:cs="Arial"/>
          <w:szCs w:val="22"/>
        </w:rPr>
        <w:t>Sporządzenia Instrukcji Bezpiecznego Wykonania Robót (IBWR) przed rozpoczęciem tych prac (szczególnie w przypadkach wykonywania prac nie objętych obowiązkiem sporządzania planu BIOZ) zaznajomienia z nią pracowników w zakresie wykonywanych przez nich robót. IBWR musi zawierać co najmniej:</w:t>
      </w:r>
    </w:p>
    <w:p w14:paraId="2DBE64F7" w14:textId="77777777" w:rsidR="004C0888" w:rsidRPr="00995514" w:rsidRDefault="004C0888" w:rsidP="004C0888">
      <w:pPr>
        <w:widowControl/>
        <w:numPr>
          <w:ilvl w:val="2"/>
          <w:numId w:val="89"/>
        </w:numPr>
        <w:tabs>
          <w:tab w:val="clear" w:pos="1080"/>
        </w:tabs>
        <w:autoSpaceDE/>
        <w:autoSpaceDN/>
        <w:adjustRightInd/>
        <w:ind w:left="993" w:hanging="709"/>
        <w:jc w:val="both"/>
        <w:rPr>
          <w:rFonts w:ascii="Open Sans" w:hAnsi="Open Sans" w:cs="Arial"/>
          <w:szCs w:val="22"/>
        </w:rPr>
      </w:pPr>
      <w:r w:rsidRPr="00995514">
        <w:rPr>
          <w:rFonts w:ascii="Open Sans" w:hAnsi="Open Sans" w:cs="Arial"/>
          <w:szCs w:val="22"/>
        </w:rPr>
        <w:t>Opis zakresu i rodzaju wykonywanych prac,</w:t>
      </w:r>
    </w:p>
    <w:p w14:paraId="7C341937" w14:textId="77777777" w:rsidR="004C0888" w:rsidRPr="00995514" w:rsidRDefault="004C0888" w:rsidP="004C0888">
      <w:pPr>
        <w:widowControl/>
        <w:numPr>
          <w:ilvl w:val="2"/>
          <w:numId w:val="89"/>
        </w:numPr>
        <w:tabs>
          <w:tab w:val="clear" w:pos="1080"/>
        </w:tabs>
        <w:autoSpaceDE/>
        <w:autoSpaceDN/>
        <w:adjustRightInd/>
        <w:ind w:left="993" w:hanging="709"/>
        <w:jc w:val="both"/>
        <w:rPr>
          <w:rFonts w:ascii="Open Sans" w:hAnsi="Open Sans" w:cs="Arial"/>
          <w:szCs w:val="22"/>
        </w:rPr>
      </w:pPr>
      <w:r w:rsidRPr="00995514">
        <w:rPr>
          <w:rFonts w:ascii="Open Sans" w:hAnsi="Open Sans" w:cs="Arial"/>
          <w:szCs w:val="22"/>
        </w:rPr>
        <w:t xml:space="preserve">Określenie materiałów, urządzeń, maszyn, technologii,  przy użyciu których będą wykonywane prace, </w:t>
      </w:r>
    </w:p>
    <w:p w14:paraId="75B849BD" w14:textId="77777777" w:rsidR="004C0888" w:rsidRPr="00995514" w:rsidRDefault="004C0888" w:rsidP="004C0888">
      <w:pPr>
        <w:widowControl/>
        <w:numPr>
          <w:ilvl w:val="2"/>
          <w:numId w:val="89"/>
        </w:numPr>
        <w:tabs>
          <w:tab w:val="clear" w:pos="1080"/>
        </w:tabs>
        <w:autoSpaceDE/>
        <w:autoSpaceDN/>
        <w:adjustRightInd/>
        <w:ind w:left="993" w:hanging="709"/>
        <w:jc w:val="both"/>
        <w:rPr>
          <w:rFonts w:ascii="Open Sans" w:hAnsi="Open Sans" w:cs="Arial"/>
          <w:szCs w:val="22"/>
        </w:rPr>
      </w:pPr>
      <w:r w:rsidRPr="00995514">
        <w:rPr>
          <w:rFonts w:ascii="Open Sans" w:hAnsi="Open Sans" w:cs="Arial"/>
          <w:szCs w:val="22"/>
        </w:rPr>
        <w:t xml:space="preserve">Określenie środków ostrożności, instrukcji i zaleceń bhp,  jakie należy zachować przy wykonywaniu prac, </w:t>
      </w:r>
    </w:p>
    <w:p w14:paraId="39F1D41E" w14:textId="77777777" w:rsidR="004C0888" w:rsidRPr="00995514" w:rsidRDefault="004C0888" w:rsidP="004C0888">
      <w:pPr>
        <w:widowControl/>
        <w:numPr>
          <w:ilvl w:val="2"/>
          <w:numId w:val="89"/>
        </w:numPr>
        <w:tabs>
          <w:tab w:val="clear" w:pos="1080"/>
        </w:tabs>
        <w:autoSpaceDE/>
        <w:autoSpaceDN/>
        <w:adjustRightInd/>
        <w:ind w:left="993" w:hanging="709"/>
        <w:jc w:val="both"/>
        <w:rPr>
          <w:rFonts w:ascii="Open Sans" w:hAnsi="Open Sans" w:cs="Arial"/>
          <w:szCs w:val="22"/>
        </w:rPr>
      </w:pPr>
      <w:r w:rsidRPr="00995514">
        <w:rPr>
          <w:rFonts w:ascii="Open Sans" w:hAnsi="Open Sans" w:cs="Arial"/>
          <w:szCs w:val="22"/>
        </w:rPr>
        <w:t>Wykaz środków ochrony indywidualnej i zbiorowej z jakich i gdzie należy korzystać,</w:t>
      </w:r>
    </w:p>
    <w:p w14:paraId="0D635180" w14:textId="77777777" w:rsidR="004C0888" w:rsidRPr="00995514" w:rsidRDefault="004C0888" w:rsidP="004C0888">
      <w:pPr>
        <w:widowControl/>
        <w:numPr>
          <w:ilvl w:val="2"/>
          <w:numId w:val="89"/>
        </w:numPr>
        <w:tabs>
          <w:tab w:val="clear" w:pos="1080"/>
        </w:tabs>
        <w:autoSpaceDE/>
        <w:autoSpaceDN/>
        <w:adjustRightInd/>
        <w:ind w:left="993" w:hanging="709"/>
        <w:jc w:val="both"/>
        <w:rPr>
          <w:rFonts w:ascii="Open Sans" w:hAnsi="Open Sans" w:cs="Arial"/>
          <w:szCs w:val="22"/>
        </w:rPr>
      </w:pPr>
      <w:r w:rsidRPr="00995514">
        <w:rPr>
          <w:rFonts w:ascii="Open Sans" w:hAnsi="Open Sans" w:cs="Arial"/>
          <w:szCs w:val="22"/>
        </w:rPr>
        <w:t>Instrukcję bezpieczeństwa pożarowego, plan ewakuacji.</w:t>
      </w:r>
    </w:p>
    <w:p w14:paraId="363A63BB" w14:textId="77777777" w:rsidR="004C0888" w:rsidRPr="00995514" w:rsidRDefault="004C0888" w:rsidP="004C0888">
      <w:pPr>
        <w:widowControl/>
        <w:numPr>
          <w:ilvl w:val="2"/>
          <w:numId w:val="89"/>
        </w:numPr>
        <w:tabs>
          <w:tab w:val="clear" w:pos="1080"/>
        </w:tabs>
        <w:autoSpaceDE/>
        <w:autoSpaceDN/>
        <w:adjustRightInd/>
        <w:ind w:left="993" w:hanging="709"/>
        <w:jc w:val="both"/>
        <w:rPr>
          <w:rFonts w:ascii="Open Sans" w:hAnsi="Open Sans" w:cs="Arial"/>
          <w:szCs w:val="22"/>
        </w:rPr>
      </w:pPr>
      <w:r w:rsidRPr="00995514">
        <w:rPr>
          <w:rFonts w:ascii="Open Sans" w:hAnsi="Open Sans" w:cs="Arial"/>
          <w:szCs w:val="22"/>
        </w:rPr>
        <w:t>Wykaz podwykonawców z danymi teleadresowymi.</w:t>
      </w:r>
    </w:p>
    <w:p w14:paraId="7910DAAA" w14:textId="77777777" w:rsidR="004C0888" w:rsidRPr="00995514" w:rsidRDefault="004C0888" w:rsidP="004C0888">
      <w:pPr>
        <w:widowControl/>
        <w:numPr>
          <w:ilvl w:val="2"/>
          <w:numId w:val="89"/>
        </w:numPr>
        <w:tabs>
          <w:tab w:val="clear" w:pos="1080"/>
        </w:tabs>
        <w:autoSpaceDE/>
        <w:autoSpaceDN/>
        <w:adjustRightInd/>
        <w:ind w:left="993" w:hanging="709"/>
        <w:jc w:val="both"/>
        <w:rPr>
          <w:rFonts w:ascii="Open Sans" w:hAnsi="Open Sans" w:cs="Arial"/>
          <w:szCs w:val="22"/>
        </w:rPr>
      </w:pPr>
      <w:r w:rsidRPr="00995514">
        <w:rPr>
          <w:rFonts w:ascii="Open Sans" w:hAnsi="Open Sans" w:cs="Arial"/>
          <w:szCs w:val="22"/>
        </w:rPr>
        <w:t xml:space="preserve">Ocenę Ryzyka Zawodowego dotyczącą wykonywanych prac. </w:t>
      </w:r>
    </w:p>
    <w:p w14:paraId="16A1B4E1" w14:textId="77777777" w:rsidR="004C0888" w:rsidRPr="00995514" w:rsidRDefault="004C0888" w:rsidP="004C0888">
      <w:pPr>
        <w:widowControl/>
        <w:numPr>
          <w:ilvl w:val="1"/>
          <w:numId w:val="89"/>
        </w:numPr>
        <w:tabs>
          <w:tab w:val="clear" w:pos="1080"/>
        </w:tabs>
        <w:autoSpaceDE/>
        <w:autoSpaceDN/>
        <w:adjustRightInd/>
        <w:ind w:left="567" w:hanging="425"/>
        <w:jc w:val="both"/>
        <w:rPr>
          <w:rFonts w:ascii="Open Sans" w:hAnsi="Open Sans" w:cs="Arial"/>
          <w:szCs w:val="22"/>
        </w:rPr>
      </w:pPr>
      <w:r w:rsidRPr="00995514">
        <w:rPr>
          <w:rFonts w:ascii="Open Sans" w:hAnsi="Open Sans" w:cs="Arial"/>
          <w:szCs w:val="22"/>
        </w:rPr>
        <w:t xml:space="preserve">Używania wyłącznie narzędzi, materiałów i sprzętu w pełni sprawnego, </w:t>
      </w:r>
      <w:r w:rsidRPr="00995514">
        <w:rPr>
          <w:rFonts w:ascii="Open Sans" w:hAnsi="Open Sans" w:cs="Arial"/>
          <w:szCs w:val="22"/>
        </w:rPr>
        <w:br/>
        <w:t xml:space="preserve">z odpowiednimi atestami, świadectwami i certyfikatami </w:t>
      </w:r>
      <w:proofErr w:type="spellStart"/>
      <w:r w:rsidRPr="00995514">
        <w:rPr>
          <w:rFonts w:ascii="Open Sans" w:hAnsi="Open Sans" w:cs="Arial"/>
          <w:szCs w:val="22"/>
        </w:rPr>
        <w:t>dopuszczeń</w:t>
      </w:r>
      <w:proofErr w:type="spellEnd"/>
      <w:r w:rsidRPr="00995514">
        <w:rPr>
          <w:rFonts w:ascii="Open Sans" w:hAnsi="Open Sans" w:cs="Arial"/>
          <w:szCs w:val="22"/>
        </w:rPr>
        <w:t xml:space="preserve"> technicznych.</w:t>
      </w:r>
    </w:p>
    <w:p w14:paraId="540427C0" w14:textId="77777777" w:rsidR="004C0888" w:rsidRPr="00995514" w:rsidRDefault="004C0888" w:rsidP="004C0888">
      <w:pPr>
        <w:widowControl/>
        <w:numPr>
          <w:ilvl w:val="0"/>
          <w:numId w:val="89"/>
        </w:numPr>
        <w:tabs>
          <w:tab w:val="clear" w:pos="720"/>
        </w:tabs>
        <w:autoSpaceDE/>
        <w:autoSpaceDN/>
        <w:adjustRightInd/>
        <w:ind w:left="284" w:hanging="284"/>
        <w:jc w:val="both"/>
        <w:rPr>
          <w:rFonts w:ascii="Open Sans" w:hAnsi="Open Sans" w:cs="Arial"/>
          <w:szCs w:val="22"/>
        </w:rPr>
      </w:pPr>
      <w:r w:rsidRPr="00995514">
        <w:rPr>
          <w:rFonts w:ascii="Open Sans" w:hAnsi="Open Sans" w:cs="Arial"/>
          <w:szCs w:val="22"/>
        </w:rPr>
        <w:t>WYKONAWCA zobowiązany jest w czasie wykonywania prac na terenie INWESTYCJI do zapewnienia:</w:t>
      </w:r>
    </w:p>
    <w:p w14:paraId="3E75E351" w14:textId="77777777" w:rsidR="004C0888" w:rsidRPr="00995514" w:rsidRDefault="004C0888" w:rsidP="004C0888">
      <w:pPr>
        <w:widowControl/>
        <w:numPr>
          <w:ilvl w:val="1"/>
          <w:numId w:val="89"/>
        </w:numPr>
        <w:tabs>
          <w:tab w:val="clear" w:pos="1080"/>
        </w:tabs>
        <w:autoSpaceDE/>
        <w:autoSpaceDN/>
        <w:adjustRightInd/>
        <w:ind w:left="567" w:hanging="425"/>
        <w:jc w:val="both"/>
        <w:rPr>
          <w:rFonts w:ascii="Open Sans" w:hAnsi="Open Sans" w:cs="Arial"/>
          <w:b/>
          <w:i/>
          <w:szCs w:val="22"/>
        </w:rPr>
      </w:pPr>
      <w:r w:rsidRPr="00995514">
        <w:rPr>
          <w:rFonts w:ascii="Open Sans" w:hAnsi="Open Sans" w:cs="Arial"/>
          <w:szCs w:val="22"/>
        </w:rPr>
        <w:t>Nadzoru służby bhp i ppoż. w liczbie co najmniej 1 osoby na 100  zatrudnionych przy realizacji UMOWY,</w:t>
      </w:r>
    </w:p>
    <w:p w14:paraId="4B9E69D9" w14:textId="77777777" w:rsidR="004C0888" w:rsidRPr="00995514" w:rsidRDefault="004C0888" w:rsidP="004C0888">
      <w:pPr>
        <w:widowControl/>
        <w:numPr>
          <w:ilvl w:val="1"/>
          <w:numId w:val="89"/>
        </w:numPr>
        <w:tabs>
          <w:tab w:val="clear" w:pos="1080"/>
        </w:tabs>
        <w:autoSpaceDE/>
        <w:autoSpaceDN/>
        <w:adjustRightInd/>
        <w:ind w:left="567" w:hanging="425"/>
        <w:jc w:val="both"/>
        <w:rPr>
          <w:rFonts w:ascii="Open Sans" w:hAnsi="Open Sans" w:cs="Arial"/>
          <w:b/>
          <w:i/>
          <w:szCs w:val="22"/>
        </w:rPr>
      </w:pPr>
      <w:r w:rsidRPr="00995514">
        <w:rPr>
          <w:rFonts w:ascii="Open Sans" w:hAnsi="Open Sans" w:cs="Arial"/>
          <w:szCs w:val="22"/>
        </w:rPr>
        <w:t>Nadzoru służby bhp i ppoż</w:t>
      </w:r>
      <w:r w:rsidRPr="00995514">
        <w:rPr>
          <w:rFonts w:ascii="Open Sans" w:hAnsi="Open Sans" w:cs="Arial"/>
          <w:i/>
          <w:szCs w:val="22"/>
        </w:rPr>
        <w:t>.</w:t>
      </w:r>
      <w:r w:rsidRPr="00995514">
        <w:rPr>
          <w:rFonts w:ascii="Open Sans" w:hAnsi="Open Sans" w:cs="Arial"/>
          <w:szCs w:val="22"/>
        </w:rPr>
        <w:t xml:space="preserve"> w liczbie co najmniej 1 osoby na 50 zatrudnionych przy wykonywaniu prac szczególnie niebezpiecznych,</w:t>
      </w:r>
    </w:p>
    <w:p w14:paraId="63948B76" w14:textId="77777777" w:rsidR="004C0888" w:rsidRPr="00995514" w:rsidRDefault="004C0888" w:rsidP="004C0888">
      <w:pPr>
        <w:widowControl/>
        <w:numPr>
          <w:ilvl w:val="0"/>
          <w:numId w:val="89"/>
        </w:numPr>
        <w:tabs>
          <w:tab w:val="clear" w:pos="720"/>
        </w:tabs>
        <w:autoSpaceDE/>
        <w:autoSpaceDN/>
        <w:adjustRightInd/>
        <w:ind w:left="284" w:hanging="284"/>
        <w:jc w:val="both"/>
        <w:rPr>
          <w:rFonts w:ascii="Open Sans" w:hAnsi="Open Sans" w:cs="Arial"/>
          <w:szCs w:val="22"/>
        </w:rPr>
      </w:pPr>
      <w:r w:rsidRPr="00995514">
        <w:rPr>
          <w:rFonts w:ascii="Open Sans" w:hAnsi="Open Sans" w:cs="Arial"/>
          <w:szCs w:val="22"/>
        </w:rPr>
        <w:t xml:space="preserve">WYKONAWCA  oświadcza, że przekaże do </w:t>
      </w:r>
      <w:r w:rsidRPr="00995514">
        <w:rPr>
          <w:rFonts w:ascii="Open Sans" w:hAnsi="Open Sans" w:cs="Arial"/>
          <w:spacing w:val="-4"/>
          <w:szCs w:val="22"/>
        </w:rPr>
        <w:t xml:space="preserve">Zespołu ds. BHP </w:t>
      </w:r>
      <w:r w:rsidRPr="00995514">
        <w:rPr>
          <w:rFonts w:ascii="Open Sans" w:hAnsi="Open Sans" w:cs="Arial"/>
          <w:szCs w:val="22"/>
        </w:rPr>
        <w:t>Dyrekcji Rozbudowy Miasta Gdańska:</w:t>
      </w:r>
    </w:p>
    <w:p w14:paraId="54B714BE" w14:textId="42188F51" w:rsidR="004C0888" w:rsidRPr="00995514" w:rsidRDefault="004C0888" w:rsidP="004C0888">
      <w:pPr>
        <w:widowControl/>
        <w:numPr>
          <w:ilvl w:val="1"/>
          <w:numId w:val="89"/>
        </w:numPr>
        <w:tabs>
          <w:tab w:val="clear" w:pos="1080"/>
        </w:tabs>
        <w:autoSpaceDE/>
        <w:autoSpaceDN/>
        <w:adjustRightInd/>
        <w:ind w:left="567" w:hanging="425"/>
        <w:jc w:val="both"/>
        <w:rPr>
          <w:rFonts w:ascii="Open Sans" w:hAnsi="Open Sans" w:cs="Arial"/>
          <w:spacing w:val="-4"/>
          <w:szCs w:val="22"/>
        </w:rPr>
      </w:pPr>
      <w:r w:rsidRPr="00995514">
        <w:rPr>
          <w:rFonts w:ascii="Open Sans" w:hAnsi="Open Sans" w:cs="Arial"/>
          <w:spacing w:val="-4"/>
          <w:szCs w:val="22"/>
        </w:rPr>
        <w:t>informacje o wszystkich wypadkach przy pracy oraz wydarzeniach wypadkowych bez urazowych, pracowników oraz PODWYKONAWCÓW, jakie wydarzyły się podczas wykonywania prac na terenie INWESTYCJI oraz zobowiązuje się do przekazania dokumentacji powypadkowej sporządzonej zgodnie z przepisami obowiązującymi w tym zakresie.</w:t>
      </w:r>
    </w:p>
    <w:p w14:paraId="0EA3A5ED" w14:textId="77777777" w:rsidR="004C0888" w:rsidRPr="00995514" w:rsidRDefault="004C0888" w:rsidP="004C0888">
      <w:pPr>
        <w:widowControl/>
        <w:numPr>
          <w:ilvl w:val="1"/>
          <w:numId w:val="89"/>
        </w:numPr>
        <w:tabs>
          <w:tab w:val="clear" w:pos="1080"/>
        </w:tabs>
        <w:autoSpaceDE/>
        <w:autoSpaceDN/>
        <w:adjustRightInd/>
        <w:ind w:left="567" w:hanging="425"/>
        <w:jc w:val="both"/>
        <w:rPr>
          <w:rFonts w:ascii="Open Sans" w:hAnsi="Open Sans" w:cs="Arial"/>
          <w:szCs w:val="22"/>
        </w:rPr>
      </w:pPr>
      <w:r w:rsidRPr="00995514">
        <w:rPr>
          <w:rFonts w:ascii="Open Sans" w:hAnsi="Open Sans" w:cs="Arial"/>
          <w:szCs w:val="22"/>
        </w:rPr>
        <w:t>informacje o wszystkich zdarzeniach pożarowych (zapłon, samozapłonach, pożarach i innych miejscowych zagrożeniach) jakie wydarzyły się podczas wykonywania prac na terenie INWESTYCJI.</w:t>
      </w:r>
    </w:p>
    <w:p w14:paraId="0FD34D6B" w14:textId="77777777" w:rsidR="004C0888" w:rsidRPr="00995514" w:rsidRDefault="004C0888" w:rsidP="004C0888">
      <w:pPr>
        <w:widowControl/>
        <w:numPr>
          <w:ilvl w:val="0"/>
          <w:numId w:val="89"/>
        </w:numPr>
        <w:tabs>
          <w:tab w:val="clear" w:pos="720"/>
        </w:tabs>
        <w:autoSpaceDE/>
        <w:autoSpaceDN/>
        <w:adjustRightInd/>
        <w:ind w:left="284" w:hanging="284"/>
        <w:jc w:val="both"/>
        <w:rPr>
          <w:rFonts w:ascii="Open Sans" w:hAnsi="Open Sans" w:cs="Arial"/>
          <w:szCs w:val="22"/>
        </w:rPr>
      </w:pPr>
      <w:r w:rsidRPr="00995514">
        <w:rPr>
          <w:rFonts w:ascii="Open Sans" w:hAnsi="Open Sans" w:cs="Arial"/>
          <w:szCs w:val="22"/>
        </w:rPr>
        <w:t xml:space="preserve">WYKONAWCA zobowiązany jest do przeszkolenia pracowników swoich </w:t>
      </w:r>
      <w:r w:rsidRPr="00995514">
        <w:rPr>
          <w:rFonts w:ascii="Open Sans" w:hAnsi="Open Sans" w:cs="Arial"/>
          <w:szCs w:val="22"/>
        </w:rPr>
        <w:br/>
        <w:t>i PODWYKONAWCÓW w zakresie bezpieczeństwa i higieny pracy oraz ochrony przeciwpożarowej przed przystąpieniem do prac na terenie INWESTYCJI, uwzględniając specyfikę tych prac i wnioski z przeprowadzonej oceny ryzyka zawodowego.</w:t>
      </w:r>
    </w:p>
    <w:p w14:paraId="1BFE7D4B" w14:textId="77777777" w:rsidR="004C0888" w:rsidRPr="00995514" w:rsidRDefault="004C0888" w:rsidP="004C0888">
      <w:pPr>
        <w:widowControl/>
        <w:numPr>
          <w:ilvl w:val="0"/>
          <w:numId w:val="89"/>
        </w:numPr>
        <w:tabs>
          <w:tab w:val="clear" w:pos="720"/>
        </w:tabs>
        <w:autoSpaceDE/>
        <w:autoSpaceDN/>
        <w:adjustRightInd/>
        <w:ind w:left="284" w:hanging="284"/>
        <w:jc w:val="both"/>
        <w:rPr>
          <w:rFonts w:ascii="Open Sans" w:hAnsi="Open Sans" w:cs="Arial"/>
          <w:spacing w:val="-4"/>
          <w:szCs w:val="22"/>
        </w:rPr>
      </w:pPr>
      <w:r w:rsidRPr="00995514">
        <w:rPr>
          <w:rFonts w:ascii="Open Sans" w:hAnsi="Open Sans" w:cs="Arial"/>
          <w:szCs w:val="22"/>
        </w:rPr>
        <w:t>WYKONAWCA</w:t>
      </w:r>
      <w:r w:rsidRPr="00995514">
        <w:rPr>
          <w:rFonts w:ascii="Open Sans" w:hAnsi="Open Sans" w:cs="Arial"/>
          <w:spacing w:val="-4"/>
          <w:szCs w:val="22"/>
        </w:rPr>
        <w:t xml:space="preserve"> oświadcza, że wszyscy pracownicy wykonujący na terenie </w:t>
      </w:r>
      <w:r w:rsidRPr="00995514">
        <w:rPr>
          <w:rFonts w:ascii="Open Sans" w:hAnsi="Open Sans" w:cs="Arial"/>
          <w:szCs w:val="22"/>
        </w:rPr>
        <w:t>INWESTYCJI</w:t>
      </w:r>
      <w:r w:rsidRPr="00995514">
        <w:rPr>
          <w:rFonts w:ascii="Open Sans" w:hAnsi="Open Sans" w:cs="Arial"/>
          <w:spacing w:val="-4"/>
          <w:szCs w:val="22"/>
        </w:rPr>
        <w:t xml:space="preserve"> prace, w tym prace szczególnie niebezpieczne, legitymują  się aktualnymi orzeczeniami lekarskimi o braku przeciwwskazań zdrowotnych do wykonywania tych prac oraz ważnymi szkoleniami z zakresu bezpieczeństwa i higieny pracy.</w:t>
      </w:r>
    </w:p>
    <w:p w14:paraId="4BB88614" w14:textId="433EEDDE" w:rsidR="004C0888" w:rsidRPr="00995514" w:rsidRDefault="004C0888" w:rsidP="00995514">
      <w:pPr>
        <w:widowControl/>
        <w:numPr>
          <w:ilvl w:val="0"/>
          <w:numId w:val="89"/>
        </w:numPr>
        <w:tabs>
          <w:tab w:val="clear" w:pos="720"/>
        </w:tabs>
        <w:autoSpaceDE/>
        <w:autoSpaceDN/>
        <w:adjustRightInd/>
        <w:ind w:left="284" w:hanging="284"/>
        <w:jc w:val="both"/>
        <w:rPr>
          <w:rFonts w:ascii="Open Sans" w:hAnsi="Open Sans" w:cs="Arial"/>
          <w:szCs w:val="22"/>
        </w:rPr>
      </w:pPr>
      <w:r w:rsidRPr="00995514">
        <w:rPr>
          <w:rFonts w:ascii="Open Sans" w:hAnsi="Open Sans" w:cs="Arial"/>
          <w:szCs w:val="22"/>
        </w:rPr>
        <w:t>WYKONAWCA oświadcza, że pracownicy działający w jego imieniu posiadają uprawnienia kwalifikacyjne właściwe do rodzaju prac wykonywanych w ramach UMOWY na terenie INWESTYCJI.</w:t>
      </w:r>
    </w:p>
    <w:p w14:paraId="00FC8AC8" w14:textId="77777777" w:rsidR="004C0888" w:rsidRPr="00995514" w:rsidRDefault="004C0888" w:rsidP="004C0888">
      <w:pPr>
        <w:widowControl/>
        <w:numPr>
          <w:ilvl w:val="0"/>
          <w:numId w:val="89"/>
        </w:numPr>
        <w:tabs>
          <w:tab w:val="clear" w:pos="720"/>
        </w:tabs>
        <w:autoSpaceDE/>
        <w:autoSpaceDN/>
        <w:adjustRightInd/>
        <w:ind w:left="284" w:hanging="284"/>
        <w:jc w:val="both"/>
        <w:rPr>
          <w:rFonts w:ascii="Open Sans" w:hAnsi="Open Sans" w:cs="Arial"/>
          <w:szCs w:val="22"/>
        </w:rPr>
      </w:pPr>
      <w:r w:rsidRPr="00995514">
        <w:rPr>
          <w:rFonts w:ascii="Open Sans" w:hAnsi="Open Sans" w:cs="Arial"/>
          <w:szCs w:val="22"/>
        </w:rPr>
        <w:t xml:space="preserve">Dyrekcja Rozbudowy Miasta Gdańska zastrzega sobie prawo do przeprowadzania kontroli WYKONAWCY w zakresie przestrzegania obowiązujących przepisów i </w:t>
      </w:r>
      <w:r w:rsidRPr="00995514">
        <w:rPr>
          <w:rFonts w:ascii="Open Sans" w:hAnsi="Open Sans" w:cs="Arial"/>
          <w:szCs w:val="22"/>
        </w:rPr>
        <w:lastRenderedPageBreak/>
        <w:t>zasad bezpieczeństwa i higieny pracy oraz ochrony przeciwpożarowej.</w:t>
      </w:r>
    </w:p>
    <w:p w14:paraId="7B78D4B7" w14:textId="77777777" w:rsidR="004C0888" w:rsidRPr="00995514" w:rsidRDefault="004C0888" w:rsidP="004C0888">
      <w:pPr>
        <w:widowControl/>
        <w:numPr>
          <w:ilvl w:val="0"/>
          <w:numId w:val="89"/>
        </w:numPr>
        <w:tabs>
          <w:tab w:val="clear" w:pos="720"/>
        </w:tabs>
        <w:autoSpaceDE/>
        <w:autoSpaceDN/>
        <w:adjustRightInd/>
        <w:ind w:left="284" w:hanging="284"/>
        <w:jc w:val="both"/>
        <w:rPr>
          <w:rFonts w:ascii="Open Sans" w:hAnsi="Open Sans" w:cs="Arial"/>
          <w:szCs w:val="22"/>
        </w:rPr>
      </w:pPr>
      <w:r w:rsidRPr="00995514">
        <w:rPr>
          <w:rFonts w:ascii="Open Sans" w:hAnsi="Open Sans" w:cs="Arial"/>
          <w:szCs w:val="22"/>
        </w:rPr>
        <w:t>WYKONAWCA zobowiązuje się, że w sytuacjach, gdy w tym samym miejscu wykonują pracę pracownicy zatrudnieni przez różnych pracodawców, będzie współpracował</w:t>
      </w:r>
      <w:r w:rsidRPr="00995514">
        <w:rPr>
          <w:rFonts w:ascii="Open Sans" w:hAnsi="Open Sans" w:cs="Arial"/>
          <w:szCs w:val="22"/>
        </w:rPr>
        <w:br/>
        <w:t>z innymi pracodawcami w sprawach bhp i  ppoż. zgodnie z obowiązującymi przepisami.</w:t>
      </w:r>
    </w:p>
    <w:p w14:paraId="483E5DFB" w14:textId="679029C3" w:rsidR="004C0888" w:rsidRPr="00995514" w:rsidRDefault="004C0888" w:rsidP="004C0888">
      <w:pPr>
        <w:widowControl/>
        <w:numPr>
          <w:ilvl w:val="0"/>
          <w:numId w:val="89"/>
        </w:numPr>
        <w:tabs>
          <w:tab w:val="clear" w:pos="720"/>
        </w:tabs>
        <w:autoSpaceDE/>
        <w:autoSpaceDN/>
        <w:adjustRightInd/>
        <w:ind w:left="284" w:hanging="284"/>
        <w:jc w:val="both"/>
        <w:rPr>
          <w:rFonts w:ascii="Open Sans" w:hAnsi="Open Sans" w:cs="Arial"/>
          <w:szCs w:val="22"/>
        </w:rPr>
      </w:pPr>
      <w:r w:rsidRPr="00995514">
        <w:rPr>
          <w:rFonts w:ascii="Open Sans" w:hAnsi="Open Sans" w:cs="Arial"/>
          <w:szCs w:val="22"/>
        </w:rPr>
        <w:t>WYKONAWCA oświadcza, że w sprawach bezpieczeństwa i higieny pracy oraz ochrony przeciwpożarowej będzie łącznie ze swoimi pracownikami oraz pracownikami PODWYKONAWCÓW respektował uwagi i polecenia inspektorów nadzoru oraz Zespołu ds. BHP Dyrekcji Rozbudowy Miasta Gdańska i zobowiązuje się do współdziałania z nimi, w zakresie prewencji wypadkowej oraz pożarowej podczas prac realizowanych na terenie INWESTYCJI.</w:t>
      </w:r>
    </w:p>
    <w:p w14:paraId="20709A92" w14:textId="77777777" w:rsidR="004C0888" w:rsidRPr="00995514" w:rsidRDefault="004C0888" w:rsidP="004C0888">
      <w:pPr>
        <w:widowControl/>
        <w:numPr>
          <w:ilvl w:val="0"/>
          <w:numId w:val="89"/>
        </w:numPr>
        <w:tabs>
          <w:tab w:val="clear" w:pos="720"/>
        </w:tabs>
        <w:autoSpaceDE/>
        <w:autoSpaceDN/>
        <w:adjustRightInd/>
        <w:ind w:left="284" w:hanging="426"/>
        <w:jc w:val="both"/>
        <w:rPr>
          <w:rFonts w:ascii="Open Sans" w:hAnsi="Open Sans" w:cs="Arial"/>
          <w:spacing w:val="-6"/>
          <w:szCs w:val="22"/>
        </w:rPr>
      </w:pPr>
      <w:r w:rsidRPr="00995514">
        <w:rPr>
          <w:rFonts w:ascii="Open Sans" w:hAnsi="Open Sans" w:cs="Arial"/>
          <w:szCs w:val="22"/>
        </w:rPr>
        <w:t xml:space="preserve">WYKONAWCA ponosi pełną odpowiedzialność za działania oraz zaniechania swoich PODWYKONAWCÓW i jest zobowiązany do umieszczenia wymogów określonych </w:t>
      </w:r>
      <w:r w:rsidRPr="00995514">
        <w:rPr>
          <w:rFonts w:ascii="Open Sans" w:hAnsi="Open Sans" w:cs="Arial"/>
          <w:szCs w:val="22"/>
        </w:rPr>
        <w:br/>
        <w:t>w niniejszym paragrafie w umowach zawieranych z PODWYKONAWCAMI na prace wykonywane na terenie INWESTYCJI.</w:t>
      </w:r>
    </w:p>
    <w:p w14:paraId="1A2A9776" w14:textId="0FC6E669" w:rsidR="004C0888" w:rsidRPr="00995514" w:rsidRDefault="004C0888" w:rsidP="00995514">
      <w:pPr>
        <w:tabs>
          <w:tab w:val="left" w:pos="0"/>
        </w:tabs>
        <w:ind w:left="284" w:hanging="426"/>
        <w:jc w:val="both"/>
        <w:rPr>
          <w:rFonts w:ascii="Open Sans" w:hAnsi="Open Sans" w:cs="Arial"/>
          <w:szCs w:val="22"/>
        </w:rPr>
      </w:pPr>
      <w:r w:rsidRPr="00995514">
        <w:rPr>
          <w:rFonts w:ascii="Open Sans" w:hAnsi="Open Sans" w:cs="Arial"/>
          <w:szCs w:val="22"/>
        </w:rPr>
        <w:t xml:space="preserve"> W razie stwierdzenia przez nadzór Dyrekcji Rozbudowy Miasta Gdańska nie wywiązywania się WYKONAWCY podczas realizacji niniejszej UMOWY z postanowień zawartych w niniejszym załączniku oraz rażącego naruszania przez pracowników przepisów i zasad bezpieczeństwa i higieny </w:t>
      </w:r>
      <w:r w:rsidRPr="00995514">
        <w:rPr>
          <w:rFonts w:ascii="Open Sans" w:hAnsi="Open Sans" w:cs="Arial"/>
          <w:szCs w:val="22"/>
        </w:rPr>
        <w:t xml:space="preserve">pracy lub ochrony przeciwpożarowej zawartych w przepisach ogólnie obowiązujących, Dyrekcja Rozbudowy Miasta Gdańska zastrzega sobie możliwość wstrzymania prac prowadzonych na terenie INWESTYCJI przez pracownika/ów WYKONAWCY lub pracownika/ów PODWYKONAWCY.  Wstrzymanie pracy wymaga formy pisemnej wskazującej przyczynę i uzasadnienie jej wstrzymania. Ponowne przystąpienie do pracy może nastąpić po usunięciu </w:t>
      </w:r>
      <w:proofErr w:type="spellStart"/>
      <w:r w:rsidRPr="00995514">
        <w:rPr>
          <w:rFonts w:ascii="Open Sans" w:hAnsi="Open Sans" w:cs="Arial"/>
          <w:szCs w:val="22"/>
        </w:rPr>
        <w:t>przyczynyi</w:t>
      </w:r>
      <w:proofErr w:type="spellEnd"/>
      <w:r w:rsidRPr="00995514">
        <w:rPr>
          <w:rFonts w:ascii="Open Sans" w:hAnsi="Open Sans" w:cs="Arial"/>
          <w:szCs w:val="22"/>
        </w:rPr>
        <w:t xml:space="preserve"> ponownym dopuszczeniu do pracy przez </w:t>
      </w:r>
      <w:r w:rsidRPr="00995514">
        <w:rPr>
          <w:rFonts w:ascii="Open Sans" w:hAnsi="Open Sans" w:cs="Arial"/>
          <w:spacing w:val="-4"/>
          <w:szCs w:val="22"/>
        </w:rPr>
        <w:t xml:space="preserve">Zespół ds. BHP </w:t>
      </w:r>
      <w:r w:rsidRPr="00995514">
        <w:rPr>
          <w:rFonts w:ascii="Open Sans" w:hAnsi="Open Sans" w:cs="Arial"/>
          <w:szCs w:val="22"/>
        </w:rPr>
        <w:t>Dyrekcji Rozbudowy Miasta Gdańska. Odwołanie się od decyzji wstrzymującej pracę nie zwalnia WYKONAWCY od zaprzestania prac.</w:t>
      </w:r>
    </w:p>
    <w:p w14:paraId="20D42587" w14:textId="77777777" w:rsidR="004C0888" w:rsidRPr="00995514" w:rsidRDefault="004C0888" w:rsidP="004C0888">
      <w:pPr>
        <w:widowControl/>
        <w:numPr>
          <w:ilvl w:val="0"/>
          <w:numId w:val="89"/>
        </w:numPr>
        <w:tabs>
          <w:tab w:val="clear" w:pos="720"/>
        </w:tabs>
        <w:autoSpaceDE/>
        <w:autoSpaceDN/>
        <w:adjustRightInd/>
        <w:ind w:left="284" w:hanging="426"/>
        <w:jc w:val="both"/>
        <w:rPr>
          <w:rFonts w:ascii="Open Sans" w:hAnsi="Open Sans" w:cs="Arial"/>
          <w:szCs w:val="22"/>
        </w:rPr>
      </w:pPr>
      <w:r w:rsidRPr="00995514">
        <w:rPr>
          <w:rFonts w:ascii="Open Sans" w:hAnsi="Open Sans" w:cs="Arial"/>
          <w:szCs w:val="22"/>
        </w:rPr>
        <w:t>Dyrekcja Rozbudowy Miasta Gdańska zastrzega sobie prawo do odsunięcia od pracy na terenie INWESTYCJI pracownika WYKONAWCY lub PODWYKONAWCY, który nie przestrzegał przepisów i zasad bezpieczeństwa pracy lub ochrony przeciwpożarowej.</w:t>
      </w:r>
    </w:p>
    <w:p w14:paraId="5B38F862" w14:textId="77777777" w:rsidR="004C0888" w:rsidRPr="00995514" w:rsidRDefault="004C0888" w:rsidP="004C0888">
      <w:pPr>
        <w:widowControl/>
        <w:numPr>
          <w:ilvl w:val="0"/>
          <w:numId w:val="89"/>
        </w:numPr>
        <w:tabs>
          <w:tab w:val="clear" w:pos="720"/>
        </w:tabs>
        <w:autoSpaceDE/>
        <w:autoSpaceDN/>
        <w:adjustRightInd/>
        <w:ind w:left="284" w:hanging="426"/>
        <w:jc w:val="both"/>
        <w:rPr>
          <w:rFonts w:ascii="Open Sans" w:hAnsi="Open Sans" w:cs="Arial"/>
          <w:szCs w:val="22"/>
        </w:rPr>
      </w:pPr>
      <w:r w:rsidRPr="00995514">
        <w:rPr>
          <w:rFonts w:ascii="Open Sans" w:hAnsi="Open Sans" w:cs="Arial"/>
          <w:szCs w:val="22"/>
        </w:rPr>
        <w:t>Za udokumentowaną nienależytą realizację UMOWY przez WYKONAWCĘ i/lub PODWYKONAWCÓW (raport z kontroli BHP, dokumentacja zdjęciowa) polegającą na nieprzestrzeganiu przepisów i zasad bezpieczeństwa i higieny pracy lub ochrony przeciwpożarowej, WYKONAWCA zapłaci Dyrekcji Rozbudowy Miasta Gdańska za każdy taki przypadek karę umowną w wysokości ustalonej według poniższego taryfikatora.</w:t>
      </w:r>
    </w:p>
    <w:p w14:paraId="339DA856" w14:textId="77777777" w:rsidR="008E585B" w:rsidRDefault="008E585B" w:rsidP="00F13C86">
      <w:pPr>
        <w:ind w:right="110"/>
        <w:jc w:val="center"/>
        <w:rPr>
          <w:rFonts w:ascii="Open Sans" w:eastAsia="Trebuchet MS" w:hAnsi="Open Sans" w:cs="Open Sans"/>
          <w:b/>
          <w:szCs w:val="22"/>
        </w:rPr>
        <w:sectPr w:rsidR="008E585B" w:rsidSect="00995514">
          <w:type w:val="continuous"/>
          <w:pgSz w:w="11907" w:h="16840" w:code="9"/>
          <w:pgMar w:top="1616" w:right="805" w:bottom="992" w:left="1701" w:header="851" w:footer="851" w:gutter="0"/>
          <w:cols w:num="2" w:space="708"/>
          <w:noEndnote/>
          <w:docGrid w:linePitch="360"/>
        </w:sectPr>
      </w:pPr>
    </w:p>
    <w:tbl>
      <w:tblPr>
        <w:tblW w:w="9254" w:type="dxa"/>
        <w:tblInd w:w="-46" w:type="dxa"/>
        <w:tblCellMar>
          <w:top w:w="60" w:type="dxa"/>
          <w:left w:w="106" w:type="dxa"/>
          <w:right w:w="0" w:type="dxa"/>
        </w:tblCellMar>
        <w:tblLook w:val="04A0" w:firstRow="1" w:lastRow="0" w:firstColumn="1" w:lastColumn="0" w:noHBand="0" w:noVBand="1"/>
      </w:tblPr>
      <w:tblGrid>
        <w:gridCol w:w="513"/>
        <w:gridCol w:w="6905"/>
        <w:gridCol w:w="1836"/>
      </w:tblGrid>
      <w:tr w:rsidR="00F13C86" w:rsidRPr="00A714F8" w14:paraId="1066F8E7" w14:textId="77777777" w:rsidTr="00F13C86">
        <w:trPr>
          <w:trHeight w:val="761"/>
        </w:trPr>
        <w:tc>
          <w:tcPr>
            <w:tcW w:w="46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24FB1D3" w14:textId="77777777" w:rsidR="004C0888" w:rsidRPr="00995514" w:rsidRDefault="004C0888" w:rsidP="00F13C86">
            <w:pPr>
              <w:ind w:right="110"/>
              <w:jc w:val="center"/>
              <w:rPr>
                <w:rFonts w:ascii="Open Sans" w:eastAsia="Trebuchet MS" w:hAnsi="Open Sans" w:cs="Open Sans"/>
                <w:b/>
                <w:szCs w:val="22"/>
              </w:rPr>
            </w:pPr>
            <w:r w:rsidRPr="00995514">
              <w:rPr>
                <w:rFonts w:ascii="Open Sans" w:eastAsia="Trebuchet MS" w:hAnsi="Open Sans" w:cs="Open Sans"/>
                <w:b/>
                <w:szCs w:val="22"/>
              </w:rPr>
              <w:t>Lp.</w:t>
            </w:r>
          </w:p>
        </w:tc>
        <w:tc>
          <w:tcPr>
            <w:tcW w:w="6945"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665C98B" w14:textId="77777777" w:rsidR="004C0888" w:rsidRPr="00995514" w:rsidRDefault="004C0888" w:rsidP="00F13C86">
            <w:pPr>
              <w:ind w:right="110"/>
              <w:jc w:val="center"/>
              <w:rPr>
                <w:rFonts w:ascii="Open Sans" w:hAnsi="Open Sans" w:cs="Open Sans"/>
                <w:szCs w:val="22"/>
              </w:rPr>
            </w:pPr>
            <w:r w:rsidRPr="00995514">
              <w:rPr>
                <w:rFonts w:ascii="Open Sans" w:eastAsia="Trebuchet MS" w:hAnsi="Open Sans" w:cs="Open Sans"/>
                <w:b/>
                <w:szCs w:val="22"/>
              </w:rPr>
              <w:t>Rodzaj naruszenia</w:t>
            </w:r>
          </w:p>
        </w:tc>
        <w:tc>
          <w:tcPr>
            <w:tcW w:w="1842" w:type="dxa"/>
            <w:tcBorders>
              <w:top w:val="single" w:sz="4" w:space="0" w:color="000000"/>
              <w:left w:val="single" w:sz="4" w:space="0" w:color="000000"/>
              <w:bottom w:val="single" w:sz="4" w:space="0" w:color="000000"/>
              <w:right w:val="single" w:sz="4" w:space="0" w:color="000000"/>
            </w:tcBorders>
            <w:shd w:val="clear" w:color="auto" w:fill="F2F2F2"/>
          </w:tcPr>
          <w:p w14:paraId="09F17D77" w14:textId="77777777" w:rsidR="004C0888" w:rsidRPr="00995514" w:rsidRDefault="004C0888" w:rsidP="00F13C86">
            <w:pPr>
              <w:ind w:left="22" w:right="130"/>
              <w:jc w:val="center"/>
              <w:rPr>
                <w:rFonts w:ascii="Open Sans" w:hAnsi="Open Sans" w:cs="Open Sans"/>
                <w:szCs w:val="22"/>
              </w:rPr>
            </w:pPr>
            <w:r w:rsidRPr="00995514">
              <w:rPr>
                <w:rFonts w:ascii="Open Sans" w:eastAsia="Trebuchet MS" w:hAnsi="Open Sans" w:cs="Open Sans"/>
                <w:b/>
                <w:sz w:val="14"/>
                <w:szCs w:val="22"/>
              </w:rPr>
              <w:t xml:space="preserve">Wysokość kary za każde stwierdzone naruszenie </w:t>
            </w:r>
          </w:p>
        </w:tc>
      </w:tr>
      <w:tr w:rsidR="00F13C86" w:rsidRPr="00A714F8" w14:paraId="751039E3" w14:textId="77777777" w:rsidTr="00995514">
        <w:trPr>
          <w:trHeight w:val="589"/>
        </w:trPr>
        <w:tc>
          <w:tcPr>
            <w:tcW w:w="4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677202" w14:textId="77777777" w:rsidR="004C0888" w:rsidRPr="00995514" w:rsidRDefault="004C0888" w:rsidP="00F13C86">
            <w:pPr>
              <w:ind w:right="110"/>
              <w:jc w:val="both"/>
              <w:rPr>
                <w:rFonts w:ascii="Open Sans" w:eastAsia="Trebuchet MS" w:hAnsi="Open Sans" w:cs="Open Sans"/>
                <w:sz w:val="16"/>
                <w:szCs w:val="18"/>
              </w:rPr>
            </w:pPr>
            <w:r w:rsidRPr="00995514">
              <w:rPr>
                <w:rFonts w:ascii="Open Sans" w:eastAsia="Trebuchet MS" w:hAnsi="Open Sans" w:cs="Open Sans"/>
                <w:sz w:val="16"/>
                <w:szCs w:val="18"/>
              </w:rPr>
              <w:t>1</w:t>
            </w:r>
          </w:p>
        </w:tc>
        <w:tc>
          <w:tcPr>
            <w:tcW w:w="6945" w:type="dxa"/>
            <w:tcBorders>
              <w:top w:val="single" w:sz="4" w:space="0" w:color="000000"/>
              <w:left w:val="single" w:sz="4" w:space="0" w:color="000000"/>
              <w:bottom w:val="single" w:sz="4" w:space="0" w:color="000000"/>
              <w:right w:val="single" w:sz="4" w:space="0" w:color="000000"/>
            </w:tcBorders>
            <w:shd w:val="clear" w:color="auto" w:fill="auto"/>
          </w:tcPr>
          <w:p w14:paraId="708DAA7D" w14:textId="77777777" w:rsidR="004C0888" w:rsidRPr="00995514" w:rsidRDefault="004C0888" w:rsidP="00F13C86">
            <w:pPr>
              <w:ind w:right="110"/>
              <w:jc w:val="both"/>
              <w:rPr>
                <w:rFonts w:ascii="Open Sans" w:hAnsi="Open Sans" w:cs="Open Sans"/>
                <w:sz w:val="16"/>
                <w:szCs w:val="18"/>
              </w:rPr>
            </w:pPr>
            <w:r w:rsidRPr="00995514">
              <w:rPr>
                <w:rFonts w:ascii="Open Sans" w:eastAsia="Trebuchet MS" w:hAnsi="Open Sans" w:cs="Open Sans"/>
                <w:sz w:val="16"/>
                <w:szCs w:val="18"/>
              </w:rPr>
              <w:t xml:space="preserve">Brak dokumentów poświadczających aktualność badań lekarskich i szkoleń bhp pracowników WYKONAWCY lub któregokolwiek z jego PODWYKONAWCÓW realizujących prace na terenie INWESTYCJI. </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D26F9B" w14:textId="77777777" w:rsidR="004C0888" w:rsidRPr="00995514" w:rsidRDefault="004C0888" w:rsidP="00F13C86">
            <w:pPr>
              <w:ind w:right="105"/>
              <w:jc w:val="center"/>
              <w:rPr>
                <w:rFonts w:ascii="Open Sans" w:hAnsi="Open Sans" w:cs="Open Sans"/>
                <w:szCs w:val="22"/>
              </w:rPr>
            </w:pPr>
            <w:r w:rsidRPr="00995514">
              <w:rPr>
                <w:rFonts w:ascii="Open Sans" w:eastAsia="Trebuchet MS" w:hAnsi="Open Sans" w:cs="Open Sans"/>
                <w:szCs w:val="22"/>
              </w:rPr>
              <w:t xml:space="preserve">500 zł </w:t>
            </w:r>
          </w:p>
        </w:tc>
      </w:tr>
      <w:tr w:rsidR="00F13C86" w:rsidRPr="00A714F8" w14:paraId="0D097FA2" w14:textId="77777777" w:rsidTr="00995514">
        <w:trPr>
          <w:trHeight w:val="642"/>
        </w:trPr>
        <w:tc>
          <w:tcPr>
            <w:tcW w:w="4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89BC98" w14:textId="77777777" w:rsidR="004C0888" w:rsidRPr="00995514" w:rsidRDefault="004C0888" w:rsidP="00F13C86">
            <w:pPr>
              <w:ind w:right="110"/>
              <w:jc w:val="both"/>
              <w:rPr>
                <w:rFonts w:ascii="Open Sans" w:eastAsia="Trebuchet MS" w:hAnsi="Open Sans" w:cs="Open Sans"/>
                <w:sz w:val="16"/>
                <w:szCs w:val="18"/>
              </w:rPr>
            </w:pPr>
            <w:r w:rsidRPr="00995514">
              <w:rPr>
                <w:rFonts w:ascii="Open Sans" w:eastAsia="Trebuchet MS" w:hAnsi="Open Sans" w:cs="Open Sans"/>
                <w:sz w:val="16"/>
                <w:szCs w:val="18"/>
              </w:rPr>
              <w:t>2</w:t>
            </w:r>
          </w:p>
        </w:tc>
        <w:tc>
          <w:tcPr>
            <w:tcW w:w="6945" w:type="dxa"/>
            <w:tcBorders>
              <w:top w:val="single" w:sz="4" w:space="0" w:color="000000"/>
              <w:left w:val="single" w:sz="4" w:space="0" w:color="000000"/>
              <w:bottom w:val="single" w:sz="4" w:space="0" w:color="000000"/>
              <w:right w:val="single" w:sz="4" w:space="0" w:color="000000"/>
            </w:tcBorders>
            <w:shd w:val="clear" w:color="auto" w:fill="auto"/>
          </w:tcPr>
          <w:p w14:paraId="6114C1E6" w14:textId="77777777" w:rsidR="004C0888" w:rsidRPr="00995514" w:rsidRDefault="004C0888" w:rsidP="00F13C86">
            <w:pPr>
              <w:ind w:right="110"/>
              <w:jc w:val="both"/>
              <w:rPr>
                <w:rFonts w:ascii="Open Sans" w:hAnsi="Open Sans" w:cs="Open Sans"/>
                <w:sz w:val="16"/>
                <w:szCs w:val="18"/>
              </w:rPr>
            </w:pPr>
            <w:r w:rsidRPr="00995514">
              <w:rPr>
                <w:rFonts w:ascii="Open Sans" w:eastAsia="Trebuchet MS" w:hAnsi="Open Sans" w:cs="Open Sans"/>
                <w:sz w:val="16"/>
                <w:szCs w:val="18"/>
              </w:rPr>
              <w:t xml:space="preserve">Brak wyposażenia lub niestosowania przez pracownika WYKONAWCY lub któregokolwiek z jego PODWYKONAWCÓW środków ochrony indywidualnej oraz obuwia ochronnego lub kamizelki ostrzegawczej bądź hełmu ochronnego. </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5F749C" w14:textId="77777777" w:rsidR="004C0888" w:rsidRPr="00995514" w:rsidRDefault="004C0888" w:rsidP="00F13C86">
            <w:pPr>
              <w:ind w:right="105"/>
              <w:jc w:val="center"/>
              <w:rPr>
                <w:rFonts w:ascii="Open Sans" w:hAnsi="Open Sans" w:cs="Open Sans"/>
                <w:szCs w:val="22"/>
              </w:rPr>
            </w:pPr>
            <w:r w:rsidRPr="00995514">
              <w:rPr>
                <w:rFonts w:ascii="Open Sans" w:eastAsia="Trebuchet MS" w:hAnsi="Open Sans" w:cs="Open Sans"/>
                <w:szCs w:val="22"/>
              </w:rPr>
              <w:t xml:space="preserve">300 zł </w:t>
            </w:r>
          </w:p>
        </w:tc>
      </w:tr>
      <w:tr w:rsidR="00F13C86" w:rsidRPr="00A714F8" w14:paraId="58E15605" w14:textId="77777777" w:rsidTr="00995514">
        <w:trPr>
          <w:trHeight w:val="496"/>
        </w:trPr>
        <w:tc>
          <w:tcPr>
            <w:tcW w:w="4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72202D" w14:textId="77777777" w:rsidR="004C0888" w:rsidRPr="00995514" w:rsidRDefault="004C0888" w:rsidP="00F13C86">
            <w:pPr>
              <w:ind w:right="110"/>
              <w:jc w:val="both"/>
              <w:rPr>
                <w:rFonts w:ascii="Open Sans" w:eastAsia="Trebuchet MS" w:hAnsi="Open Sans" w:cs="Open Sans"/>
                <w:sz w:val="16"/>
                <w:szCs w:val="18"/>
              </w:rPr>
            </w:pPr>
            <w:r w:rsidRPr="00995514">
              <w:rPr>
                <w:rFonts w:ascii="Open Sans" w:eastAsia="Trebuchet MS" w:hAnsi="Open Sans" w:cs="Open Sans"/>
                <w:sz w:val="16"/>
                <w:szCs w:val="18"/>
              </w:rPr>
              <w:t>3</w:t>
            </w:r>
          </w:p>
        </w:tc>
        <w:tc>
          <w:tcPr>
            <w:tcW w:w="6945" w:type="dxa"/>
            <w:tcBorders>
              <w:top w:val="single" w:sz="4" w:space="0" w:color="000000"/>
              <w:left w:val="single" w:sz="4" w:space="0" w:color="000000"/>
              <w:bottom w:val="single" w:sz="4" w:space="0" w:color="000000"/>
              <w:right w:val="single" w:sz="4" w:space="0" w:color="000000"/>
            </w:tcBorders>
            <w:shd w:val="clear" w:color="auto" w:fill="auto"/>
          </w:tcPr>
          <w:p w14:paraId="75492C45" w14:textId="77777777" w:rsidR="004C0888" w:rsidRPr="00995514" w:rsidRDefault="004C0888" w:rsidP="00F13C86">
            <w:pPr>
              <w:ind w:right="110"/>
              <w:jc w:val="both"/>
              <w:rPr>
                <w:rFonts w:ascii="Open Sans" w:hAnsi="Open Sans" w:cs="Open Sans"/>
                <w:sz w:val="16"/>
                <w:szCs w:val="18"/>
              </w:rPr>
            </w:pPr>
            <w:r w:rsidRPr="00995514">
              <w:rPr>
                <w:rFonts w:ascii="Open Sans" w:eastAsia="Trebuchet MS" w:hAnsi="Open Sans" w:cs="Open Sans"/>
                <w:sz w:val="16"/>
                <w:szCs w:val="18"/>
              </w:rPr>
              <w:t xml:space="preserve">Brak lub niewłaściwe wykonanie zabezpieczeń zbiorowych przy wykonywaniu prac przez pracownika WYKONAWCY lub któregokolwiek z jego PODWYKONAWCÓW. </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344FAD" w14:textId="77777777" w:rsidR="004C0888" w:rsidRPr="00995514" w:rsidRDefault="004C0888" w:rsidP="00F13C86">
            <w:pPr>
              <w:ind w:right="105"/>
              <w:jc w:val="center"/>
              <w:rPr>
                <w:rFonts w:ascii="Open Sans" w:hAnsi="Open Sans" w:cs="Open Sans"/>
                <w:szCs w:val="22"/>
              </w:rPr>
            </w:pPr>
            <w:r w:rsidRPr="00995514">
              <w:rPr>
                <w:rFonts w:ascii="Open Sans" w:eastAsia="Trebuchet MS" w:hAnsi="Open Sans" w:cs="Open Sans"/>
                <w:szCs w:val="22"/>
              </w:rPr>
              <w:t xml:space="preserve">1000 zł </w:t>
            </w:r>
          </w:p>
        </w:tc>
      </w:tr>
      <w:tr w:rsidR="00F13C86" w:rsidRPr="00A714F8" w14:paraId="234E03BF" w14:textId="77777777" w:rsidTr="00995514">
        <w:trPr>
          <w:trHeight w:val="461"/>
        </w:trPr>
        <w:tc>
          <w:tcPr>
            <w:tcW w:w="4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ADE42B" w14:textId="77777777" w:rsidR="004C0888" w:rsidRPr="00995514" w:rsidRDefault="004C0888" w:rsidP="00F13C86">
            <w:pPr>
              <w:ind w:right="110"/>
              <w:jc w:val="both"/>
              <w:rPr>
                <w:rFonts w:ascii="Open Sans" w:eastAsia="Trebuchet MS" w:hAnsi="Open Sans" w:cs="Open Sans"/>
                <w:sz w:val="16"/>
                <w:szCs w:val="18"/>
              </w:rPr>
            </w:pPr>
            <w:r w:rsidRPr="00995514">
              <w:rPr>
                <w:rFonts w:ascii="Open Sans" w:eastAsia="Trebuchet MS" w:hAnsi="Open Sans" w:cs="Open Sans"/>
                <w:sz w:val="16"/>
                <w:szCs w:val="18"/>
              </w:rPr>
              <w:t>4</w:t>
            </w:r>
          </w:p>
        </w:tc>
        <w:tc>
          <w:tcPr>
            <w:tcW w:w="6945" w:type="dxa"/>
            <w:tcBorders>
              <w:top w:val="single" w:sz="4" w:space="0" w:color="000000"/>
              <w:left w:val="single" w:sz="4" w:space="0" w:color="000000"/>
              <w:bottom w:val="single" w:sz="4" w:space="0" w:color="000000"/>
              <w:right w:val="single" w:sz="4" w:space="0" w:color="000000"/>
            </w:tcBorders>
            <w:shd w:val="clear" w:color="auto" w:fill="auto"/>
          </w:tcPr>
          <w:p w14:paraId="4517241B" w14:textId="77777777" w:rsidR="004C0888" w:rsidRPr="00995514" w:rsidRDefault="004C0888" w:rsidP="00F13C86">
            <w:pPr>
              <w:ind w:right="110"/>
              <w:jc w:val="both"/>
              <w:rPr>
                <w:rFonts w:ascii="Open Sans" w:hAnsi="Open Sans" w:cs="Open Sans"/>
                <w:sz w:val="16"/>
                <w:szCs w:val="18"/>
              </w:rPr>
            </w:pPr>
            <w:r w:rsidRPr="00995514">
              <w:rPr>
                <w:rFonts w:ascii="Open Sans" w:eastAsia="Trebuchet MS" w:hAnsi="Open Sans" w:cs="Open Sans"/>
                <w:sz w:val="16"/>
                <w:szCs w:val="18"/>
              </w:rPr>
              <w:t xml:space="preserve">Brak ładu i porządku na stanowiskach pracy zorganizowanych przez WYKONAWCĘ w ramach realizacji przedmiotu umowy oraz w ich otoczeniu. </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D0FB86" w14:textId="77777777" w:rsidR="004C0888" w:rsidRPr="00995514" w:rsidRDefault="004C0888" w:rsidP="00F13C86">
            <w:pPr>
              <w:ind w:right="105"/>
              <w:jc w:val="center"/>
              <w:rPr>
                <w:rFonts w:ascii="Open Sans" w:hAnsi="Open Sans" w:cs="Open Sans"/>
                <w:szCs w:val="22"/>
              </w:rPr>
            </w:pPr>
            <w:r w:rsidRPr="00995514">
              <w:rPr>
                <w:rFonts w:ascii="Open Sans" w:eastAsia="Trebuchet MS" w:hAnsi="Open Sans" w:cs="Open Sans"/>
                <w:szCs w:val="22"/>
              </w:rPr>
              <w:t xml:space="preserve">500 zł </w:t>
            </w:r>
          </w:p>
        </w:tc>
      </w:tr>
      <w:tr w:rsidR="00F13C86" w:rsidRPr="00A714F8" w14:paraId="63F99B59" w14:textId="77777777" w:rsidTr="00995514">
        <w:trPr>
          <w:trHeight w:val="810"/>
        </w:trPr>
        <w:tc>
          <w:tcPr>
            <w:tcW w:w="4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F2757B" w14:textId="77777777" w:rsidR="004C0888" w:rsidRPr="00995514" w:rsidRDefault="004C0888" w:rsidP="00F13C86">
            <w:pPr>
              <w:ind w:right="110"/>
              <w:jc w:val="both"/>
              <w:rPr>
                <w:rFonts w:ascii="Open Sans" w:eastAsia="Trebuchet MS" w:hAnsi="Open Sans" w:cs="Open Sans"/>
                <w:sz w:val="16"/>
                <w:szCs w:val="18"/>
              </w:rPr>
            </w:pPr>
            <w:r w:rsidRPr="00995514">
              <w:rPr>
                <w:rFonts w:ascii="Open Sans" w:eastAsia="Trebuchet MS" w:hAnsi="Open Sans" w:cs="Open Sans"/>
                <w:sz w:val="16"/>
                <w:szCs w:val="18"/>
              </w:rPr>
              <w:t>5</w:t>
            </w:r>
          </w:p>
        </w:tc>
        <w:tc>
          <w:tcPr>
            <w:tcW w:w="6945" w:type="dxa"/>
            <w:tcBorders>
              <w:top w:val="single" w:sz="4" w:space="0" w:color="000000"/>
              <w:left w:val="single" w:sz="4" w:space="0" w:color="000000"/>
              <w:bottom w:val="single" w:sz="4" w:space="0" w:color="000000"/>
              <w:right w:val="single" w:sz="4" w:space="0" w:color="000000"/>
            </w:tcBorders>
            <w:shd w:val="clear" w:color="auto" w:fill="auto"/>
          </w:tcPr>
          <w:p w14:paraId="2A91A0EA" w14:textId="77777777" w:rsidR="004C0888" w:rsidRPr="00995514" w:rsidRDefault="004C0888" w:rsidP="00F13C86">
            <w:pPr>
              <w:ind w:right="110"/>
              <w:jc w:val="both"/>
              <w:rPr>
                <w:rFonts w:ascii="Open Sans" w:hAnsi="Open Sans" w:cs="Open Sans"/>
                <w:sz w:val="16"/>
                <w:szCs w:val="18"/>
              </w:rPr>
            </w:pPr>
            <w:r w:rsidRPr="00995514">
              <w:rPr>
                <w:rFonts w:ascii="Open Sans" w:eastAsia="Trebuchet MS" w:hAnsi="Open Sans" w:cs="Open Sans"/>
                <w:sz w:val="16"/>
                <w:szCs w:val="18"/>
              </w:rPr>
              <w:t xml:space="preserve">Używanie urządzeń, maszyn lub narzędzi niespełniających wymagań bhp, uszkodzonych, niekompletnych, bez wymaganych </w:t>
            </w:r>
            <w:proofErr w:type="spellStart"/>
            <w:r w:rsidRPr="00995514">
              <w:rPr>
                <w:rFonts w:ascii="Open Sans" w:eastAsia="Trebuchet MS" w:hAnsi="Open Sans" w:cs="Open Sans"/>
                <w:sz w:val="16"/>
                <w:szCs w:val="18"/>
              </w:rPr>
              <w:t>dopuszczeń</w:t>
            </w:r>
            <w:proofErr w:type="spellEnd"/>
            <w:r w:rsidRPr="00995514">
              <w:rPr>
                <w:rFonts w:ascii="Open Sans" w:eastAsia="Trebuchet MS" w:hAnsi="Open Sans" w:cs="Open Sans"/>
                <w:sz w:val="16"/>
                <w:szCs w:val="18"/>
              </w:rPr>
              <w:t xml:space="preserve">, oznaczeń, atestów, certyfikatów, przeglądów lub w sposób mogący stworzyć zagrożenie przez pracownika WYKONAWCY lub któregokolwiek z jego PODWYKONAWCÓW. </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D6F173" w14:textId="77777777" w:rsidR="004C0888" w:rsidRPr="00995514" w:rsidRDefault="004C0888" w:rsidP="00F13C86">
            <w:pPr>
              <w:ind w:right="105"/>
              <w:jc w:val="center"/>
              <w:rPr>
                <w:rFonts w:ascii="Open Sans" w:hAnsi="Open Sans" w:cs="Open Sans"/>
                <w:szCs w:val="22"/>
              </w:rPr>
            </w:pPr>
            <w:r w:rsidRPr="00995514">
              <w:rPr>
                <w:rFonts w:ascii="Open Sans" w:eastAsia="Trebuchet MS" w:hAnsi="Open Sans" w:cs="Open Sans"/>
                <w:szCs w:val="22"/>
              </w:rPr>
              <w:t xml:space="preserve">1000 zł </w:t>
            </w:r>
          </w:p>
        </w:tc>
      </w:tr>
      <w:tr w:rsidR="00F13C86" w:rsidRPr="00A714F8" w14:paraId="1F5E08E6" w14:textId="77777777" w:rsidTr="00995514">
        <w:trPr>
          <w:trHeight w:val="638"/>
        </w:trPr>
        <w:tc>
          <w:tcPr>
            <w:tcW w:w="4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C9859D" w14:textId="77777777" w:rsidR="004C0888" w:rsidRPr="00995514" w:rsidRDefault="004C0888" w:rsidP="00F13C86">
            <w:pPr>
              <w:ind w:right="110"/>
              <w:jc w:val="both"/>
              <w:rPr>
                <w:rFonts w:ascii="Open Sans" w:eastAsia="Trebuchet MS" w:hAnsi="Open Sans" w:cs="Open Sans"/>
                <w:sz w:val="16"/>
                <w:szCs w:val="18"/>
              </w:rPr>
            </w:pPr>
            <w:r w:rsidRPr="00995514">
              <w:rPr>
                <w:rFonts w:ascii="Open Sans" w:eastAsia="Trebuchet MS" w:hAnsi="Open Sans" w:cs="Open Sans"/>
                <w:sz w:val="16"/>
                <w:szCs w:val="18"/>
              </w:rPr>
              <w:lastRenderedPageBreak/>
              <w:t>6</w:t>
            </w:r>
          </w:p>
        </w:tc>
        <w:tc>
          <w:tcPr>
            <w:tcW w:w="6945" w:type="dxa"/>
            <w:tcBorders>
              <w:top w:val="single" w:sz="4" w:space="0" w:color="000000"/>
              <w:left w:val="single" w:sz="4" w:space="0" w:color="000000"/>
              <w:bottom w:val="single" w:sz="4" w:space="0" w:color="000000"/>
              <w:right w:val="single" w:sz="4" w:space="0" w:color="000000"/>
            </w:tcBorders>
            <w:shd w:val="clear" w:color="auto" w:fill="auto"/>
          </w:tcPr>
          <w:p w14:paraId="4317C189" w14:textId="77777777" w:rsidR="004C0888" w:rsidRPr="00995514" w:rsidRDefault="004C0888" w:rsidP="00F13C86">
            <w:pPr>
              <w:ind w:right="110"/>
              <w:jc w:val="both"/>
              <w:rPr>
                <w:rFonts w:ascii="Open Sans" w:hAnsi="Open Sans" w:cs="Open Sans"/>
                <w:sz w:val="16"/>
                <w:szCs w:val="18"/>
              </w:rPr>
            </w:pPr>
            <w:r w:rsidRPr="00995514">
              <w:rPr>
                <w:rFonts w:ascii="Open Sans" w:eastAsia="Trebuchet MS" w:hAnsi="Open Sans" w:cs="Open Sans"/>
                <w:sz w:val="16"/>
                <w:szCs w:val="18"/>
              </w:rPr>
              <w:t xml:space="preserve">Wykonywanie prac szczególnie niebezpiecznych przez pracownika WYKONAWCY lub któregokolwiek z jego PODWYKONAWCÓW, mimo wstrzymania prac przez Zespół ds.  BHP lub inspektorów nadzoru Dyrekcji Rozbudowy Miasta Gdańska. </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687506" w14:textId="77777777" w:rsidR="004C0888" w:rsidRPr="00995514" w:rsidRDefault="004C0888" w:rsidP="00F13C86">
            <w:pPr>
              <w:ind w:right="105"/>
              <w:jc w:val="center"/>
              <w:rPr>
                <w:rFonts w:ascii="Open Sans" w:hAnsi="Open Sans" w:cs="Open Sans"/>
                <w:szCs w:val="22"/>
              </w:rPr>
            </w:pPr>
            <w:r w:rsidRPr="00995514">
              <w:rPr>
                <w:rFonts w:ascii="Open Sans" w:eastAsia="Trebuchet MS" w:hAnsi="Open Sans" w:cs="Open Sans"/>
                <w:szCs w:val="22"/>
              </w:rPr>
              <w:t xml:space="preserve">5000 zł </w:t>
            </w:r>
          </w:p>
        </w:tc>
      </w:tr>
      <w:tr w:rsidR="00F13C86" w:rsidRPr="00A714F8" w14:paraId="7E34358D" w14:textId="77777777" w:rsidTr="00995514">
        <w:trPr>
          <w:trHeight w:val="365"/>
        </w:trPr>
        <w:tc>
          <w:tcPr>
            <w:tcW w:w="4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882F5A" w14:textId="77777777" w:rsidR="004C0888" w:rsidRPr="00995514" w:rsidRDefault="004C0888" w:rsidP="00F13C86">
            <w:pPr>
              <w:ind w:right="110"/>
              <w:jc w:val="both"/>
              <w:rPr>
                <w:rFonts w:ascii="Open Sans" w:eastAsia="Trebuchet MS" w:hAnsi="Open Sans" w:cs="Open Sans"/>
                <w:sz w:val="16"/>
                <w:szCs w:val="18"/>
              </w:rPr>
            </w:pPr>
            <w:r w:rsidRPr="00995514">
              <w:rPr>
                <w:rFonts w:ascii="Open Sans" w:eastAsia="Trebuchet MS" w:hAnsi="Open Sans" w:cs="Open Sans"/>
                <w:sz w:val="16"/>
                <w:szCs w:val="18"/>
              </w:rPr>
              <w:t>7</w:t>
            </w:r>
          </w:p>
        </w:tc>
        <w:tc>
          <w:tcPr>
            <w:tcW w:w="6945" w:type="dxa"/>
            <w:tcBorders>
              <w:top w:val="single" w:sz="4" w:space="0" w:color="000000"/>
              <w:left w:val="single" w:sz="4" w:space="0" w:color="000000"/>
              <w:bottom w:val="single" w:sz="4" w:space="0" w:color="000000"/>
              <w:right w:val="single" w:sz="4" w:space="0" w:color="000000"/>
            </w:tcBorders>
            <w:shd w:val="clear" w:color="auto" w:fill="auto"/>
          </w:tcPr>
          <w:p w14:paraId="048D8633" w14:textId="77777777" w:rsidR="004C0888" w:rsidRPr="00995514" w:rsidRDefault="004C0888" w:rsidP="00F13C86">
            <w:pPr>
              <w:ind w:right="110"/>
              <w:jc w:val="both"/>
              <w:rPr>
                <w:rFonts w:ascii="Open Sans" w:hAnsi="Open Sans" w:cs="Open Sans"/>
                <w:sz w:val="16"/>
                <w:szCs w:val="18"/>
              </w:rPr>
            </w:pPr>
            <w:r w:rsidRPr="00995514">
              <w:rPr>
                <w:rFonts w:ascii="Open Sans" w:eastAsia="Trebuchet MS" w:hAnsi="Open Sans" w:cs="Open Sans"/>
                <w:sz w:val="16"/>
                <w:szCs w:val="18"/>
              </w:rPr>
              <w:t xml:space="preserve">Dopuszczenie do wykonania prac bez wymaganego nadzoru ze strony osoby kierującej pracownikami WYKONAWCY lub któregokolwiek z jego PODWYKONAWCÓW. </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61FD03" w14:textId="77777777" w:rsidR="004C0888" w:rsidRPr="00995514" w:rsidRDefault="004C0888" w:rsidP="00F13C86">
            <w:pPr>
              <w:ind w:right="105"/>
              <w:jc w:val="center"/>
              <w:rPr>
                <w:rFonts w:ascii="Open Sans" w:hAnsi="Open Sans" w:cs="Open Sans"/>
                <w:szCs w:val="22"/>
              </w:rPr>
            </w:pPr>
            <w:r w:rsidRPr="00995514">
              <w:rPr>
                <w:rFonts w:ascii="Open Sans" w:eastAsia="Trebuchet MS" w:hAnsi="Open Sans" w:cs="Open Sans"/>
                <w:szCs w:val="22"/>
              </w:rPr>
              <w:t xml:space="preserve">1000 zł </w:t>
            </w:r>
          </w:p>
        </w:tc>
      </w:tr>
      <w:tr w:rsidR="00F13C86" w:rsidRPr="00A714F8" w14:paraId="7C894D0B" w14:textId="77777777" w:rsidTr="00995514">
        <w:trPr>
          <w:trHeight w:val="628"/>
        </w:trPr>
        <w:tc>
          <w:tcPr>
            <w:tcW w:w="4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F75DC8" w14:textId="77777777" w:rsidR="004C0888" w:rsidRPr="00995514" w:rsidRDefault="004C0888" w:rsidP="00F13C86">
            <w:pPr>
              <w:ind w:right="110"/>
              <w:jc w:val="both"/>
              <w:rPr>
                <w:rFonts w:ascii="Open Sans" w:eastAsia="Trebuchet MS" w:hAnsi="Open Sans" w:cs="Open Sans"/>
                <w:sz w:val="16"/>
                <w:szCs w:val="18"/>
              </w:rPr>
            </w:pPr>
            <w:r w:rsidRPr="00995514">
              <w:rPr>
                <w:rFonts w:ascii="Open Sans" w:eastAsia="Trebuchet MS" w:hAnsi="Open Sans" w:cs="Open Sans"/>
                <w:sz w:val="16"/>
                <w:szCs w:val="18"/>
              </w:rPr>
              <w:t>8</w:t>
            </w:r>
          </w:p>
        </w:tc>
        <w:tc>
          <w:tcPr>
            <w:tcW w:w="6945" w:type="dxa"/>
            <w:tcBorders>
              <w:top w:val="single" w:sz="4" w:space="0" w:color="000000"/>
              <w:left w:val="single" w:sz="4" w:space="0" w:color="000000"/>
              <w:bottom w:val="single" w:sz="4" w:space="0" w:color="000000"/>
              <w:right w:val="single" w:sz="4" w:space="0" w:color="000000"/>
            </w:tcBorders>
            <w:shd w:val="clear" w:color="auto" w:fill="auto"/>
          </w:tcPr>
          <w:p w14:paraId="33D5895D" w14:textId="77777777" w:rsidR="004C0888" w:rsidRPr="00995514" w:rsidRDefault="004C0888" w:rsidP="00F13C86">
            <w:pPr>
              <w:ind w:right="110"/>
              <w:jc w:val="both"/>
              <w:rPr>
                <w:rFonts w:ascii="Open Sans" w:hAnsi="Open Sans" w:cs="Open Sans"/>
                <w:sz w:val="16"/>
                <w:szCs w:val="18"/>
              </w:rPr>
            </w:pPr>
            <w:r w:rsidRPr="00995514">
              <w:rPr>
                <w:rFonts w:ascii="Open Sans" w:eastAsia="Trebuchet MS" w:hAnsi="Open Sans" w:cs="Open Sans"/>
                <w:sz w:val="16"/>
                <w:szCs w:val="18"/>
              </w:rPr>
              <w:t xml:space="preserve">Niestosowanie się pracownika/ów WYKONAWCY lub któregokolwiek z jego PODWYKONAWCÓW do poleceń wydanych przez Zespół ds.  BHP lub inspektorów nadzoru Dyrekcji Rozbudowy Miasta Gdańska. </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03881C" w14:textId="77777777" w:rsidR="004C0888" w:rsidRPr="00995514" w:rsidRDefault="004C0888" w:rsidP="00F13C86">
            <w:pPr>
              <w:ind w:right="105"/>
              <w:jc w:val="center"/>
              <w:rPr>
                <w:rFonts w:ascii="Open Sans" w:hAnsi="Open Sans" w:cs="Open Sans"/>
                <w:szCs w:val="22"/>
              </w:rPr>
            </w:pPr>
            <w:r w:rsidRPr="00995514">
              <w:rPr>
                <w:rFonts w:ascii="Open Sans" w:eastAsia="Trebuchet MS" w:hAnsi="Open Sans" w:cs="Open Sans"/>
                <w:szCs w:val="22"/>
              </w:rPr>
              <w:t xml:space="preserve">1000 zł </w:t>
            </w:r>
          </w:p>
        </w:tc>
      </w:tr>
      <w:tr w:rsidR="00F13C86" w:rsidRPr="00A714F8" w14:paraId="49F0960D" w14:textId="77777777" w:rsidTr="00995514">
        <w:trPr>
          <w:trHeight w:val="368"/>
        </w:trPr>
        <w:tc>
          <w:tcPr>
            <w:tcW w:w="4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5DAC03" w14:textId="77777777" w:rsidR="004C0888" w:rsidRPr="00995514" w:rsidRDefault="004C0888" w:rsidP="00F13C86">
            <w:pPr>
              <w:ind w:right="110"/>
              <w:jc w:val="both"/>
              <w:rPr>
                <w:rFonts w:ascii="Open Sans" w:eastAsia="Trebuchet MS" w:hAnsi="Open Sans" w:cs="Open Sans"/>
                <w:sz w:val="16"/>
                <w:szCs w:val="18"/>
              </w:rPr>
            </w:pPr>
            <w:r w:rsidRPr="00995514">
              <w:rPr>
                <w:rFonts w:ascii="Open Sans" w:eastAsia="Trebuchet MS" w:hAnsi="Open Sans" w:cs="Open Sans"/>
                <w:sz w:val="16"/>
                <w:szCs w:val="18"/>
              </w:rPr>
              <w:t>9</w:t>
            </w:r>
          </w:p>
        </w:tc>
        <w:tc>
          <w:tcPr>
            <w:tcW w:w="6945" w:type="dxa"/>
            <w:tcBorders>
              <w:top w:val="single" w:sz="4" w:space="0" w:color="000000"/>
              <w:left w:val="single" w:sz="4" w:space="0" w:color="000000"/>
              <w:bottom w:val="single" w:sz="4" w:space="0" w:color="000000"/>
              <w:right w:val="single" w:sz="4" w:space="0" w:color="000000"/>
            </w:tcBorders>
            <w:shd w:val="clear" w:color="auto" w:fill="auto"/>
          </w:tcPr>
          <w:p w14:paraId="369CC33C" w14:textId="77777777" w:rsidR="004C0888" w:rsidRPr="00995514" w:rsidRDefault="004C0888" w:rsidP="00F13C86">
            <w:pPr>
              <w:ind w:right="110"/>
              <w:jc w:val="both"/>
              <w:rPr>
                <w:rFonts w:ascii="Open Sans" w:hAnsi="Open Sans" w:cs="Open Sans"/>
                <w:sz w:val="16"/>
                <w:szCs w:val="18"/>
              </w:rPr>
            </w:pPr>
            <w:r w:rsidRPr="00995514">
              <w:rPr>
                <w:rFonts w:ascii="Open Sans" w:eastAsia="Trebuchet MS" w:hAnsi="Open Sans" w:cs="Open Sans"/>
                <w:sz w:val="16"/>
                <w:szCs w:val="18"/>
              </w:rPr>
              <w:t xml:space="preserve">Prowadzenie prac z naruszeniem zasad i przepisów bhp lub ppoż. przez pracownika WYKONAWCY lub któregokolwiek z jego PODWYKONAWCÓW, za każde naruszenie. </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FAADF6" w14:textId="77777777" w:rsidR="004C0888" w:rsidRPr="00995514" w:rsidRDefault="004C0888" w:rsidP="00F13C86">
            <w:pPr>
              <w:ind w:right="59"/>
              <w:jc w:val="center"/>
              <w:rPr>
                <w:rFonts w:ascii="Open Sans" w:hAnsi="Open Sans" w:cs="Open Sans"/>
                <w:szCs w:val="22"/>
              </w:rPr>
            </w:pPr>
            <w:r w:rsidRPr="00995514">
              <w:rPr>
                <w:rFonts w:ascii="Open Sans" w:eastAsia="Trebuchet MS" w:hAnsi="Open Sans" w:cs="Open Sans"/>
                <w:szCs w:val="22"/>
              </w:rPr>
              <w:t xml:space="preserve">1000 zł </w:t>
            </w:r>
          </w:p>
        </w:tc>
      </w:tr>
      <w:tr w:rsidR="00F13C86" w:rsidRPr="00A714F8" w14:paraId="65E0FBBF" w14:textId="77777777" w:rsidTr="00995514">
        <w:trPr>
          <w:trHeight w:val="444"/>
        </w:trPr>
        <w:tc>
          <w:tcPr>
            <w:tcW w:w="4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B948D7" w14:textId="77777777" w:rsidR="004C0888" w:rsidRPr="00995514" w:rsidRDefault="004C0888" w:rsidP="00F13C86">
            <w:pPr>
              <w:ind w:right="110"/>
              <w:jc w:val="both"/>
              <w:rPr>
                <w:rFonts w:ascii="Open Sans" w:eastAsia="Trebuchet MS" w:hAnsi="Open Sans" w:cs="Open Sans"/>
                <w:sz w:val="16"/>
                <w:szCs w:val="18"/>
              </w:rPr>
            </w:pPr>
            <w:r w:rsidRPr="00995514">
              <w:rPr>
                <w:rFonts w:ascii="Open Sans" w:eastAsia="Trebuchet MS" w:hAnsi="Open Sans" w:cs="Open Sans"/>
                <w:sz w:val="16"/>
                <w:szCs w:val="18"/>
              </w:rPr>
              <w:t>10</w:t>
            </w:r>
          </w:p>
        </w:tc>
        <w:tc>
          <w:tcPr>
            <w:tcW w:w="6945" w:type="dxa"/>
            <w:tcBorders>
              <w:top w:val="single" w:sz="4" w:space="0" w:color="000000"/>
              <w:left w:val="single" w:sz="4" w:space="0" w:color="000000"/>
              <w:bottom w:val="single" w:sz="4" w:space="0" w:color="000000"/>
              <w:right w:val="single" w:sz="4" w:space="0" w:color="000000"/>
            </w:tcBorders>
            <w:shd w:val="clear" w:color="auto" w:fill="auto"/>
          </w:tcPr>
          <w:p w14:paraId="382C2AF6" w14:textId="77777777" w:rsidR="004C0888" w:rsidRPr="00995514" w:rsidRDefault="004C0888" w:rsidP="00F13C86">
            <w:pPr>
              <w:ind w:right="110"/>
              <w:jc w:val="both"/>
              <w:rPr>
                <w:rFonts w:ascii="Open Sans" w:hAnsi="Open Sans" w:cs="Open Sans"/>
                <w:sz w:val="16"/>
                <w:szCs w:val="18"/>
              </w:rPr>
            </w:pPr>
            <w:r w:rsidRPr="00995514">
              <w:rPr>
                <w:rFonts w:ascii="Open Sans" w:eastAsia="Trebuchet MS" w:hAnsi="Open Sans" w:cs="Open Sans"/>
                <w:sz w:val="16"/>
                <w:szCs w:val="18"/>
              </w:rPr>
              <w:t xml:space="preserve">Przebywanie pracownika WYKONAWCY lub któregokolwiek z jego PODWYKONAWCÓW na terenie INWESTYCJI pod wpływem alkoholu lub innych środków odurzających. </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78E474" w14:textId="77777777" w:rsidR="004C0888" w:rsidRPr="00995514" w:rsidRDefault="004C0888" w:rsidP="00F13C86">
            <w:pPr>
              <w:ind w:right="59"/>
              <w:jc w:val="center"/>
              <w:rPr>
                <w:rFonts w:ascii="Open Sans" w:hAnsi="Open Sans" w:cs="Open Sans"/>
                <w:szCs w:val="22"/>
              </w:rPr>
            </w:pPr>
            <w:r w:rsidRPr="00995514">
              <w:rPr>
                <w:rFonts w:ascii="Open Sans" w:eastAsia="Trebuchet MS" w:hAnsi="Open Sans" w:cs="Open Sans"/>
                <w:szCs w:val="22"/>
              </w:rPr>
              <w:t xml:space="preserve">5000 zł </w:t>
            </w:r>
          </w:p>
        </w:tc>
      </w:tr>
    </w:tbl>
    <w:p w14:paraId="0326C4C7" w14:textId="77777777" w:rsidR="004C0888" w:rsidRPr="00453E3B" w:rsidRDefault="004C0888" w:rsidP="004C0888">
      <w:pPr>
        <w:pStyle w:val="Akapitzlist"/>
        <w:ind w:left="284" w:hanging="426"/>
        <w:rPr>
          <w:rFonts w:ascii="Open Sans" w:hAnsi="Open Sans" w:cs="Arial"/>
          <w:sz w:val="22"/>
          <w:szCs w:val="22"/>
        </w:rPr>
      </w:pPr>
    </w:p>
    <w:p w14:paraId="0157B979" w14:textId="77777777" w:rsidR="004C0888" w:rsidRDefault="004C0888" w:rsidP="00A714F8">
      <w:pPr>
        <w:widowControl/>
        <w:autoSpaceDE/>
        <w:autoSpaceDN/>
        <w:adjustRightInd/>
        <w:ind w:left="284"/>
        <w:jc w:val="both"/>
      </w:pPr>
    </w:p>
    <w:p w14:paraId="1D730CC3" w14:textId="77777777" w:rsidR="000673C1" w:rsidRPr="002B5307" w:rsidRDefault="00A600C7" w:rsidP="00D468CF">
      <w:pPr>
        <w:tabs>
          <w:tab w:val="left" w:pos="0"/>
        </w:tabs>
        <w:suppressAutoHyphens/>
        <w:jc w:val="right"/>
        <w:rPr>
          <w:rFonts w:ascii="Open Sans" w:hAnsi="Open Sans" w:cs="Open Sans"/>
          <w:bCs/>
          <w:sz w:val="22"/>
          <w:szCs w:val="22"/>
        </w:rPr>
      </w:pPr>
      <w:r w:rsidRPr="002B5307">
        <w:rPr>
          <w:rFonts w:ascii="Open Sans" w:hAnsi="Open Sans" w:cs="Open Sans"/>
          <w:sz w:val="22"/>
          <w:szCs w:val="22"/>
        </w:rPr>
        <w:br w:type="page"/>
      </w:r>
      <w:r w:rsidR="000673C1" w:rsidRPr="002B5307">
        <w:rPr>
          <w:rFonts w:ascii="Open Sans" w:hAnsi="Open Sans" w:cs="Open Sans"/>
          <w:sz w:val="22"/>
          <w:szCs w:val="22"/>
        </w:rPr>
        <w:lastRenderedPageBreak/>
        <w:t xml:space="preserve">Załącznik nr </w:t>
      </w:r>
      <w:r w:rsidR="00EF0758">
        <w:rPr>
          <w:rFonts w:ascii="Open Sans" w:hAnsi="Open Sans" w:cs="Open Sans"/>
          <w:sz w:val="22"/>
          <w:szCs w:val="22"/>
        </w:rPr>
        <w:t>5</w:t>
      </w:r>
      <w:r w:rsidR="00795525" w:rsidRPr="002B5307">
        <w:rPr>
          <w:rFonts w:ascii="Open Sans" w:hAnsi="Open Sans" w:cs="Open Sans"/>
          <w:sz w:val="22"/>
          <w:szCs w:val="22"/>
        </w:rPr>
        <w:t xml:space="preserve"> </w:t>
      </w:r>
      <w:r w:rsidR="000673C1" w:rsidRPr="002B5307">
        <w:rPr>
          <w:rFonts w:ascii="Open Sans" w:hAnsi="Open Sans" w:cs="Open Sans"/>
          <w:sz w:val="22"/>
          <w:szCs w:val="22"/>
        </w:rPr>
        <w:t>do umowy</w:t>
      </w:r>
    </w:p>
    <w:p w14:paraId="61BD48FB" w14:textId="77777777" w:rsidR="000673C1" w:rsidRPr="002B5307" w:rsidRDefault="000673C1" w:rsidP="00D468CF">
      <w:pPr>
        <w:pStyle w:val="Nagwek3"/>
        <w:jc w:val="center"/>
        <w:rPr>
          <w:rFonts w:ascii="Open Sans" w:hAnsi="Open Sans" w:cs="Open Sans"/>
          <w:sz w:val="22"/>
          <w:szCs w:val="22"/>
        </w:rPr>
      </w:pPr>
    </w:p>
    <w:p w14:paraId="35A5C26D" w14:textId="77777777" w:rsidR="000673C1" w:rsidRPr="00995514" w:rsidRDefault="000673C1" w:rsidP="00D468CF">
      <w:pPr>
        <w:pStyle w:val="Nagwek3"/>
        <w:jc w:val="center"/>
        <w:rPr>
          <w:rFonts w:ascii="Open Sans" w:hAnsi="Open Sans" w:cs="Open Sans"/>
          <w:sz w:val="20"/>
          <w:szCs w:val="22"/>
        </w:rPr>
      </w:pPr>
      <w:r w:rsidRPr="00995514">
        <w:rPr>
          <w:rFonts w:ascii="Open Sans" w:hAnsi="Open Sans" w:cs="Open Sans"/>
          <w:sz w:val="20"/>
          <w:szCs w:val="22"/>
        </w:rPr>
        <w:t>KARTA GWARANCYJNA</w:t>
      </w:r>
    </w:p>
    <w:p w14:paraId="3320ADB5" w14:textId="77777777" w:rsidR="000673C1" w:rsidRPr="00995514" w:rsidRDefault="000673C1" w:rsidP="00D468CF">
      <w:pPr>
        <w:jc w:val="center"/>
        <w:rPr>
          <w:rFonts w:ascii="Open Sans" w:hAnsi="Open Sans" w:cs="Open Sans"/>
          <w:szCs w:val="22"/>
        </w:rPr>
      </w:pPr>
    </w:p>
    <w:p w14:paraId="3FCED994" w14:textId="10F48248" w:rsidR="00D46297" w:rsidRPr="00995514" w:rsidRDefault="000673C1" w:rsidP="00A714F8">
      <w:pPr>
        <w:ind w:left="284"/>
        <w:jc w:val="center"/>
        <w:rPr>
          <w:rFonts w:ascii="Open Sans" w:hAnsi="Open Sans" w:cs="Open Sans"/>
          <w:b/>
          <w:szCs w:val="22"/>
        </w:rPr>
      </w:pPr>
      <w:r w:rsidRPr="00995514">
        <w:rPr>
          <w:rFonts w:ascii="Open Sans" w:hAnsi="Open Sans" w:cs="Open Sans"/>
          <w:bCs/>
          <w:szCs w:val="22"/>
        </w:rPr>
        <w:t>Dot</w:t>
      </w:r>
      <w:r w:rsidR="005833FE" w:rsidRPr="00995514">
        <w:rPr>
          <w:rFonts w:ascii="Open Sans" w:hAnsi="Open Sans" w:cs="Open Sans"/>
          <w:bCs/>
          <w:szCs w:val="22"/>
        </w:rPr>
        <w:t>.</w:t>
      </w:r>
      <w:r w:rsidRPr="00995514">
        <w:rPr>
          <w:rFonts w:ascii="Open Sans" w:hAnsi="Open Sans" w:cs="Open Sans"/>
          <w:bCs/>
          <w:szCs w:val="22"/>
        </w:rPr>
        <w:t xml:space="preserve">: wykonanego w ramach umowy </w:t>
      </w:r>
      <w:r w:rsidR="00EF42B8" w:rsidRPr="00995514">
        <w:rPr>
          <w:rFonts w:ascii="Open Sans" w:hAnsi="Open Sans" w:cs="Open Sans"/>
          <w:bCs/>
          <w:szCs w:val="22"/>
        </w:rPr>
        <w:t xml:space="preserve">nr                  </w:t>
      </w:r>
      <w:r w:rsidR="000C2010" w:rsidRPr="00995514">
        <w:rPr>
          <w:rFonts w:ascii="Open Sans" w:hAnsi="Open Sans" w:cs="Open Sans"/>
          <w:bCs/>
          <w:szCs w:val="22"/>
        </w:rPr>
        <w:t xml:space="preserve">         </w:t>
      </w:r>
      <w:r w:rsidR="00EF42B8" w:rsidRPr="00995514">
        <w:rPr>
          <w:rFonts w:ascii="Open Sans" w:hAnsi="Open Sans" w:cs="Open Sans"/>
          <w:bCs/>
          <w:szCs w:val="22"/>
        </w:rPr>
        <w:t xml:space="preserve">   </w:t>
      </w:r>
      <w:r w:rsidRPr="00995514">
        <w:rPr>
          <w:rFonts w:ascii="Open Sans" w:hAnsi="Open Sans" w:cs="Open Sans"/>
          <w:bCs/>
          <w:szCs w:val="22"/>
        </w:rPr>
        <w:t xml:space="preserve">z dnia  </w:t>
      </w:r>
      <w:r w:rsidR="00EF42B8" w:rsidRPr="00995514">
        <w:rPr>
          <w:rFonts w:ascii="Open Sans" w:hAnsi="Open Sans" w:cs="Open Sans"/>
          <w:bCs/>
          <w:szCs w:val="22"/>
        </w:rPr>
        <w:t xml:space="preserve">                  </w:t>
      </w:r>
      <w:r w:rsidR="00C25E90" w:rsidRPr="00995514">
        <w:rPr>
          <w:rFonts w:ascii="Open Sans" w:hAnsi="Open Sans" w:cs="Open Sans"/>
          <w:bCs/>
          <w:szCs w:val="22"/>
        </w:rPr>
        <w:t>r.</w:t>
      </w:r>
      <w:r w:rsidR="00EF42B8" w:rsidRPr="00995514">
        <w:rPr>
          <w:rFonts w:ascii="Open Sans" w:hAnsi="Open Sans" w:cs="Open Sans"/>
          <w:bCs/>
          <w:szCs w:val="22"/>
        </w:rPr>
        <w:t xml:space="preserve"> </w:t>
      </w:r>
      <w:r w:rsidRPr="00995514">
        <w:rPr>
          <w:rFonts w:ascii="Open Sans" w:hAnsi="Open Sans" w:cs="Open Sans"/>
          <w:bCs/>
          <w:szCs w:val="22"/>
        </w:rPr>
        <w:t>zadania pn.</w:t>
      </w:r>
      <w:r w:rsidR="000C2010" w:rsidRPr="00995514">
        <w:rPr>
          <w:rFonts w:ascii="Open Sans" w:hAnsi="Open Sans" w:cs="Open Sans"/>
          <w:bCs/>
          <w:szCs w:val="22"/>
        </w:rPr>
        <w:br/>
      </w:r>
      <w:r w:rsidR="005A70D7" w:rsidRPr="005A70D7">
        <w:rPr>
          <w:rFonts w:ascii="Open Sans" w:hAnsi="Open Sans" w:cs="Open Sans"/>
          <w:b/>
          <w:szCs w:val="22"/>
        </w:rPr>
        <w:t xml:space="preserve">„Budowa budynku warsztatowego przy Zespole Szkół Architektury Krajobrazu i Handlowo – Usługowych w Gdańsku na potrzeby kształcenia w zawodzie technik obsługi turystycznej w branży Turystyka, sport i rekreacja oraz technik architektury krajobrazu w branży </w:t>
      </w:r>
      <w:r w:rsidR="00872E6F">
        <w:rPr>
          <w:rFonts w:ascii="Open Sans" w:hAnsi="Open Sans" w:cs="Open Sans"/>
          <w:b/>
          <w:szCs w:val="22"/>
        </w:rPr>
        <w:t>ś</w:t>
      </w:r>
      <w:r w:rsidR="005A70D7" w:rsidRPr="005A70D7">
        <w:rPr>
          <w:rFonts w:ascii="Open Sans" w:hAnsi="Open Sans" w:cs="Open Sans"/>
          <w:b/>
          <w:szCs w:val="22"/>
        </w:rPr>
        <w:t>rodowisko."</w:t>
      </w:r>
      <w:r w:rsidR="005A70D7" w:rsidRPr="005A70D7" w:rsidDel="00671431">
        <w:rPr>
          <w:rFonts w:ascii="Open Sans" w:hAnsi="Open Sans" w:cs="Open Sans"/>
          <w:b/>
          <w:szCs w:val="22"/>
        </w:rPr>
        <w:t xml:space="preserve"> </w:t>
      </w:r>
    </w:p>
    <w:p w14:paraId="7D7DE658" w14:textId="77777777" w:rsidR="00D46297" w:rsidRDefault="00D46297" w:rsidP="00D46297">
      <w:pPr>
        <w:jc w:val="center"/>
        <w:rPr>
          <w:rFonts w:ascii="Open Sans" w:hAnsi="Open Sans" w:cs="Open Sans"/>
          <w:b/>
        </w:rPr>
      </w:pPr>
      <w:r>
        <w:rPr>
          <w:rFonts w:ascii="Open Sans" w:hAnsi="Open Sans" w:cs="Open Sans"/>
          <w:b/>
        </w:rPr>
        <w:t>§ 1</w:t>
      </w:r>
    </w:p>
    <w:p w14:paraId="61FAA72B" w14:textId="77777777" w:rsidR="00D46297" w:rsidRDefault="00D46297" w:rsidP="00D46297">
      <w:pPr>
        <w:numPr>
          <w:ilvl w:val="0"/>
          <w:numId w:val="109"/>
        </w:numPr>
        <w:ind w:left="284" w:hanging="284"/>
        <w:jc w:val="both"/>
        <w:rPr>
          <w:rFonts w:ascii="Open Sans" w:hAnsi="Open Sans" w:cs="Open Sans"/>
          <w:bCs/>
        </w:rPr>
      </w:pPr>
      <w:r>
        <w:rPr>
          <w:rFonts w:ascii="Open Sans" w:hAnsi="Open Sans" w:cs="Open Sans"/>
          <w:bCs/>
        </w:rPr>
        <w:t xml:space="preserve">Wykonawca udziela Zamawiającemu gwarancji jakości dla przedmiotu odbioru na wszelkie roboty budowlane, dostawy, w tym zamontowane urządzenia oraz użyte materiały oraz świadczone usługi (dalej Roboty) w ramach Umowy nr …………………………………… z dnia ……………………. a także zapewnia, że Roboty te zostały wykonane zgodnie z Umową, Specyfikacją Istotnych Warunków Zamówienia, w tym Opisem przedmiotu zamówienia, a także zasadami wiedzy technicznej, sztuki budowlanej oraz obowiązującymi przepisami prawa. </w:t>
      </w:r>
    </w:p>
    <w:p w14:paraId="67EBF75B" w14:textId="77777777" w:rsidR="00D46297" w:rsidRDefault="00D46297" w:rsidP="00D46297">
      <w:pPr>
        <w:numPr>
          <w:ilvl w:val="0"/>
          <w:numId w:val="109"/>
        </w:numPr>
        <w:ind w:left="284" w:hanging="284"/>
        <w:jc w:val="both"/>
        <w:rPr>
          <w:rFonts w:ascii="Open Sans" w:hAnsi="Open Sans" w:cs="Open Sans"/>
          <w:bCs/>
        </w:rPr>
      </w:pPr>
      <w:r>
        <w:rPr>
          <w:rFonts w:ascii="Open Sans" w:hAnsi="Open Sans" w:cs="Open Sans"/>
          <w:bCs/>
        </w:rPr>
        <w:t>Wykonawca przyjmuje na siebie wszelką odpowiedzialność za wady Robót, powstałe na skutek niezachowania przez Wykonawcę któregokolwiek z obowiązków Wykonawcy określonych powyżej.</w:t>
      </w:r>
    </w:p>
    <w:p w14:paraId="627D5CFC" w14:textId="77777777" w:rsidR="00D46297" w:rsidRDefault="00D46297" w:rsidP="00D46297">
      <w:pPr>
        <w:numPr>
          <w:ilvl w:val="0"/>
          <w:numId w:val="109"/>
        </w:numPr>
        <w:ind w:left="284" w:hanging="284"/>
        <w:jc w:val="both"/>
        <w:rPr>
          <w:rFonts w:ascii="Open Sans" w:hAnsi="Open Sans" w:cs="Open Sans"/>
        </w:rPr>
      </w:pPr>
      <w:r>
        <w:rPr>
          <w:rFonts w:ascii="Open Sans" w:hAnsi="Open Sans" w:cs="Open Sans"/>
        </w:rPr>
        <w:t>Wykonawca ponosi pełną odpowiedzialność gwarancyjną za wykonane Roboty niezależnie od tego czy wykonał je sam czy za pomocą Podwykonawców. Na Wykonawcy spoczywa odpowiedzialność gwarancyjna za cały zakres Umowy niezależnie od odpowiedzialności Podwykonawców, Dostawców i Producentów Urządzeń.</w:t>
      </w:r>
    </w:p>
    <w:p w14:paraId="092AFE57" w14:textId="77777777" w:rsidR="00D46297" w:rsidRDefault="00D46297" w:rsidP="00995514">
      <w:pPr>
        <w:numPr>
          <w:ilvl w:val="0"/>
          <w:numId w:val="109"/>
        </w:numPr>
        <w:ind w:left="284" w:hanging="284"/>
        <w:jc w:val="both"/>
        <w:rPr>
          <w:rFonts w:ascii="Open Sans" w:hAnsi="Open Sans" w:cs="Open Sans"/>
          <w:bCs/>
        </w:rPr>
      </w:pPr>
      <w:r>
        <w:rPr>
          <w:rFonts w:ascii="Open Sans" w:hAnsi="Open Sans" w:cs="Open Sans"/>
        </w:rPr>
        <w:t>Wszelkie czynności polegające na serwisowaniu i konserwacji wbudowanych urządzeń w czasie udzielonej gwarancji jakości, przewidziane przez producenta danego urządzenia – w szczególności ujęte w dokumentacji technicznej danego urządzenia, będą wykonywane przez Wykonawcę w ramach udzielonej gwarancji jakości.</w:t>
      </w:r>
    </w:p>
    <w:p w14:paraId="3ACCEB20" w14:textId="14C06D28" w:rsidR="00D46297" w:rsidRDefault="00D46297" w:rsidP="00995514">
      <w:pPr>
        <w:numPr>
          <w:ilvl w:val="0"/>
          <w:numId w:val="109"/>
        </w:numPr>
        <w:ind w:left="284" w:hanging="284"/>
        <w:jc w:val="both"/>
        <w:rPr>
          <w:rFonts w:ascii="Open Sans" w:hAnsi="Open Sans" w:cs="Open Sans"/>
        </w:rPr>
      </w:pPr>
      <w:r>
        <w:rPr>
          <w:rFonts w:ascii="Open Sans" w:hAnsi="Open Sans" w:cs="Open Sans"/>
        </w:rPr>
        <w:t xml:space="preserve">W ramach udzielonej gwarancji jakości Wykonawca zobowiązany będzie wykonywać wszelkie czynności wskazywane lub zalecane przez producenta danego urządzenia, w szczególności jako konieczne dla utrzymania gwarancji producenta. Obejmuje to m.in. wszelkie wymiany materiałów, które wynikają z wymogów lub zaleceń producenta, w szczególności ujętych w dokumentacji technicznej danego urządzenia. </w:t>
      </w:r>
    </w:p>
    <w:p w14:paraId="6264FB9F" w14:textId="77777777" w:rsidR="00D46297" w:rsidRDefault="00D46297" w:rsidP="00D46297">
      <w:pPr>
        <w:tabs>
          <w:tab w:val="left" w:pos="1701"/>
        </w:tabs>
        <w:jc w:val="center"/>
        <w:rPr>
          <w:rFonts w:ascii="Open Sans" w:hAnsi="Open Sans" w:cs="Open Sans"/>
          <w:b/>
        </w:rPr>
      </w:pPr>
    </w:p>
    <w:p w14:paraId="5715EA29" w14:textId="77777777" w:rsidR="00D46297" w:rsidRDefault="00D46297" w:rsidP="00D46297">
      <w:pPr>
        <w:tabs>
          <w:tab w:val="left" w:pos="1701"/>
        </w:tabs>
        <w:jc w:val="center"/>
        <w:rPr>
          <w:rFonts w:ascii="Open Sans" w:hAnsi="Open Sans" w:cs="Open Sans"/>
          <w:b/>
          <w:bCs/>
        </w:rPr>
      </w:pPr>
      <w:r>
        <w:rPr>
          <w:rFonts w:ascii="Open Sans" w:hAnsi="Open Sans" w:cs="Open Sans"/>
          <w:b/>
        </w:rPr>
        <w:t>§ 2</w:t>
      </w:r>
    </w:p>
    <w:p w14:paraId="7EC51A35" w14:textId="77777777" w:rsidR="00D46297" w:rsidRDefault="00D46297" w:rsidP="00D46297">
      <w:pPr>
        <w:numPr>
          <w:ilvl w:val="0"/>
          <w:numId w:val="110"/>
        </w:numPr>
        <w:ind w:left="284" w:hanging="284"/>
        <w:jc w:val="both"/>
        <w:rPr>
          <w:rFonts w:ascii="Open Sans" w:hAnsi="Open Sans" w:cs="Open Sans"/>
          <w:bCs/>
        </w:rPr>
      </w:pPr>
      <w:r>
        <w:rPr>
          <w:rFonts w:ascii="Open Sans" w:hAnsi="Open Sans" w:cs="Open Sans"/>
          <w:bCs/>
        </w:rPr>
        <w:t>Niniejsza gwarancja jakości obowiązuje przez okres …… miesięcy od dnia odbioru końcowego przedmiotu Umowy. W przypadku dokonania odbioru końcowego przedmiotu Umowy z zastrzeżeniem, że istnieją roboty zaległe do wykonania, gwarancja jakości obowiązuje od daty wskazanej w protokole potwierdzającym wykonanie zaległych robót.</w:t>
      </w:r>
    </w:p>
    <w:p w14:paraId="6A8B51FF" w14:textId="77777777" w:rsidR="00D46297" w:rsidRDefault="00D46297" w:rsidP="00D46297">
      <w:pPr>
        <w:numPr>
          <w:ilvl w:val="0"/>
          <w:numId w:val="110"/>
        </w:numPr>
        <w:ind w:left="284" w:hanging="284"/>
        <w:jc w:val="both"/>
        <w:rPr>
          <w:rFonts w:ascii="Open Sans" w:hAnsi="Open Sans" w:cs="Open Sans"/>
          <w:bCs/>
        </w:rPr>
      </w:pPr>
      <w:r>
        <w:rPr>
          <w:rFonts w:ascii="Open Sans" w:hAnsi="Open Sans" w:cs="Open Sans"/>
          <w:bCs/>
        </w:rPr>
        <w:t>Okres obowiązywania gwarancji jakości ulega przedłużeniu o czas, w którym wskutek istnienia wad oraz ich usuwania korzystanie z przedmiotu Umowy zgodnie z jego przeznaczeniem było niemożliwe lub w sposób istotny utrudnione.</w:t>
      </w:r>
    </w:p>
    <w:p w14:paraId="7DD58F75" w14:textId="77777777" w:rsidR="00D46297" w:rsidRDefault="00D46297" w:rsidP="00D46297">
      <w:pPr>
        <w:numPr>
          <w:ilvl w:val="0"/>
          <w:numId w:val="110"/>
        </w:numPr>
        <w:ind w:left="284" w:hanging="284"/>
        <w:jc w:val="both"/>
        <w:rPr>
          <w:rFonts w:ascii="Open Sans" w:hAnsi="Open Sans" w:cs="Open Sans"/>
          <w:bCs/>
        </w:rPr>
      </w:pPr>
      <w:r>
        <w:rPr>
          <w:rFonts w:ascii="Open Sans" w:hAnsi="Open Sans" w:cs="Open Sans"/>
          <w:bCs/>
        </w:rPr>
        <w:t>Jeżeli w wykonywaniu swoich obowiązków Wykonawca dostarczył Zamawiającemu zamiast rzeczy wadliwej, rzecz wolną od wad (lub część rzeczy), albo dokonał istotnych napraw rzeczy objętej gwarancją, termin biegnie na nowo od chwili odbioru przez Zamawiającego dostarczonej rzeczy wolnej od wad (lub części rzeczy) lub dokonanej naprawy.</w:t>
      </w:r>
    </w:p>
    <w:p w14:paraId="04ED63F5" w14:textId="77777777" w:rsidR="00D46297" w:rsidRDefault="00D46297" w:rsidP="00995514">
      <w:pPr>
        <w:ind w:left="284"/>
        <w:jc w:val="both"/>
        <w:rPr>
          <w:rFonts w:ascii="Open Sans" w:hAnsi="Open Sans" w:cs="Open Sans"/>
          <w:bCs/>
        </w:rPr>
      </w:pPr>
      <w:r>
        <w:rPr>
          <w:rFonts w:ascii="Open Sans" w:hAnsi="Open Sans" w:cs="Open Sans"/>
          <w:bCs/>
        </w:rPr>
        <w:t xml:space="preserve"> </w:t>
      </w:r>
    </w:p>
    <w:p w14:paraId="22206993" w14:textId="77777777" w:rsidR="00D46297" w:rsidRDefault="00D46297" w:rsidP="00D46297">
      <w:pPr>
        <w:jc w:val="center"/>
        <w:rPr>
          <w:rFonts w:ascii="Open Sans" w:hAnsi="Open Sans" w:cs="Open Sans"/>
          <w:b/>
          <w:bCs/>
        </w:rPr>
      </w:pPr>
      <w:r>
        <w:rPr>
          <w:rFonts w:ascii="Open Sans" w:hAnsi="Open Sans" w:cs="Open Sans"/>
          <w:b/>
        </w:rPr>
        <w:t>§ 3</w:t>
      </w:r>
    </w:p>
    <w:p w14:paraId="507EEF63" w14:textId="77777777" w:rsidR="00D46297" w:rsidRDefault="00D46297" w:rsidP="00D46297">
      <w:pPr>
        <w:numPr>
          <w:ilvl w:val="0"/>
          <w:numId w:val="111"/>
        </w:numPr>
        <w:ind w:left="284" w:hanging="284"/>
        <w:jc w:val="both"/>
        <w:rPr>
          <w:rFonts w:ascii="Open Sans" w:hAnsi="Open Sans" w:cs="Open Sans"/>
        </w:rPr>
      </w:pPr>
      <w:r>
        <w:rPr>
          <w:rFonts w:ascii="Open Sans" w:hAnsi="Open Sans" w:cs="Open Sans"/>
        </w:rPr>
        <w:t xml:space="preserve">Wykonawca zobowiązany jest do usunięcia na swój koszt wad ujawnionych w okresie gwarancji jakości, w terminie wyznaczonym przez Zamawiającego. </w:t>
      </w:r>
    </w:p>
    <w:p w14:paraId="30B291A4" w14:textId="77777777" w:rsidR="00D46297" w:rsidRDefault="00D46297" w:rsidP="00D46297">
      <w:pPr>
        <w:numPr>
          <w:ilvl w:val="0"/>
          <w:numId w:val="111"/>
        </w:numPr>
        <w:ind w:left="284" w:hanging="284"/>
        <w:jc w:val="both"/>
        <w:rPr>
          <w:rFonts w:ascii="Open Sans" w:hAnsi="Open Sans" w:cs="Open Sans"/>
        </w:rPr>
      </w:pPr>
      <w:r>
        <w:rPr>
          <w:rFonts w:ascii="Open Sans" w:hAnsi="Open Sans" w:cs="Open Sans"/>
        </w:rPr>
        <w:t xml:space="preserve">Wykonawca nie może odmówić usunięcia wad powołując się na nadmierne koszty lub trudności. </w:t>
      </w:r>
    </w:p>
    <w:p w14:paraId="4D8A10E7" w14:textId="77777777" w:rsidR="00D46297" w:rsidRDefault="00D46297" w:rsidP="00D46297">
      <w:pPr>
        <w:numPr>
          <w:ilvl w:val="0"/>
          <w:numId w:val="111"/>
        </w:numPr>
        <w:ind w:left="284" w:hanging="284"/>
        <w:jc w:val="both"/>
        <w:rPr>
          <w:rFonts w:ascii="Open Sans" w:hAnsi="Open Sans" w:cs="Open Sans"/>
        </w:rPr>
      </w:pPr>
      <w:r>
        <w:rPr>
          <w:rFonts w:ascii="Open Sans" w:hAnsi="Open Sans" w:cs="Open Sans"/>
        </w:rPr>
        <w:t>Ilekroć w postanowieniach niniejszej Karty Gwarancyjnej jest mowa o usunięciu wady należy przez to rozumieć również wymianę rzeczy na nową, wolną od wad.</w:t>
      </w:r>
    </w:p>
    <w:p w14:paraId="44B73CF8" w14:textId="77777777" w:rsidR="00D46297" w:rsidRDefault="00D46297" w:rsidP="00D46297">
      <w:pPr>
        <w:numPr>
          <w:ilvl w:val="0"/>
          <w:numId w:val="111"/>
        </w:numPr>
        <w:ind w:left="284" w:hanging="284"/>
        <w:jc w:val="both"/>
        <w:rPr>
          <w:rFonts w:ascii="Open Sans" w:hAnsi="Open Sans" w:cs="Open Sans"/>
        </w:rPr>
      </w:pPr>
      <w:r>
        <w:rPr>
          <w:rFonts w:ascii="Open Sans" w:hAnsi="Open Sans" w:cs="Open Sans"/>
        </w:rPr>
        <w:lastRenderedPageBreak/>
        <w:t>W przypadku gdy dana rzecz objęta przedmiotem Umowy była już dwukrotnie naprawiana Zamawiający uprawniony jest do żądania wymiany tej rzeczy na nową, wolną od wad.</w:t>
      </w:r>
    </w:p>
    <w:p w14:paraId="44AAC1C5" w14:textId="77777777" w:rsidR="00D46297" w:rsidRDefault="00D46297" w:rsidP="00D46297">
      <w:pPr>
        <w:jc w:val="center"/>
        <w:rPr>
          <w:rFonts w:ascii="Open Sans" w:hAnsi="Open Sans" w:cs="Open Sans"/>
          <w:b/>
        </w:rPr>
      </w:pPr>
    </w:p>
    <w:p w14:paraId="65D88DF0" w14:textId="77777777" w:rsidR="00D46297" w:rsidRDefault="00D46297" w:rsidP="00D46297">
      <w:pPr>
        <w:jc w:val="center"/>
        <w:rPr>
          <w:rFonts w:ascii="Open Sans" w:hAnsi="Open Sans" w:cs="Open Sans"/>
          <w:b/>
          <w:bCs/>
        </w:rPr>
      </w:pPr>
      <w:r>
        <w:rPr>
          <w:rFonts w:ascii="Open Sans" w:hAnsi="Open Sans" w:cs="Open Sans"/>
          <w:b/>
        </w:rPr>
        <w:t>§ 4</w:t>
      </w:r>
    </w:p>
    <w:p w14:paraId="3FCA1531" w14:textId="77777777" w:rsidR="00D46297" w:rsidRDefault="00D46297" w:rsidP="00D46297">
      <w:pPr>
        <w:jc w:val="both"/>
        <w:rPr>
          <w:rFonts w:ascii="Open Sans" w:hAnsi="Open Sans" w:cs="Open Sans"/>
          <w:bCs/>
        </w:rPr>
      </w:pPr>
      <w:r>
        <w:rPr>
          <w:rFonts w:ascii="Open Sans" w:hAnsi="Open Sans" w:cs="Open Sans"/>
          <w:bCs/>
        </w:rPr>
        <w:t>Odpowiedzialność Wykonawcy za wady obejmuje wady, które ujawniły się po dokonaniu odbioru końcowego przedmiotu umowy, przy czym Wykonawca w ramach niniejszej gwarancji jakości ma obowiązek usunąć również wady po upływie okresu gwarancji jakości, jeżeli zostały one ujawnione i zgłoszone Wykonawcy przed upływem okresu gwarancji jakości.</w:t>
      </w:r>
    </w:p>
    <w:p w14:paraId="469BCCF2" w14:textId="77777777" w:rsidR="00D46297" w:rsidRDefault="00D46297" w:rsidP="00D46297">
      <w:pPr>
        <w:jc w:val="center"/>
        <w:rPr>
          <w:rFonts w:ascii="Open Sans" w:hAnsi="Open Sans" w:cs="Open Sans"/>
          <w:b/>
        </w:rPr>
      </w:pPr>
    </w:p>
    <w:p w14:paraId="62123914" w14:textId="77777777" w:rsidR="00D46297" w:rsidRDefault="00D46297" w:rsidP="00D46297">
      <w:pPr>
        <w:jc w:val="center"/>
        <w:rPr>
          <w:rFonts w:ascii="Open Sans" w:hAnsi="Open Sans" w:cs="Open Sans"/>
          <w:b/>
          <w:bCs/>
        </w:rPr>
      </w:pPr>
      <w:r>
        <w:rPr>
          <w:rFonts w:ascii="Open Sans" w:hAnsi="Open Sans" w:cs="Open Sans"/>
          <w:b/>
        </w:rPr>
        <w:t>§ 5</w:t>
      </w:r>
    </w:p>
    <w:p w14:paraId="702493F2" w14:textId="77777777" w:rsidR="00D46297" w:rsidRDefault="00D46297" w:rsidP="00D46297">
      <w:pPr>
        <w:jc w:val="both"/>
        <w:rPr>
          <w:rFonts w:ascii="Open Sans" w:hAnsi="Open Sans" w:cs="Open Sans"/>
          <w:bCs/>
        </w:rPr>
      </w:pPr>
      <w:r>
        <w:rPr>
          <w:rFonts w:ascii="Open Sans" w:hAnsi="Open Sans" w:cs="Open Sans"/>
          <w:bCs/>
        </w:rPr>
        <w:t>Jeżeli warunki gwarancji jakości udzielonej przez producenta/dostawcę urządzeń lub materiałów, z których Wykonawca korzystał realizując przedmiot umowy, przewiduje dłuższy okres gwarancji jakości niż wskazany w § 2, to przyjmuje się, że Wykonawca udziela gwarancji jakości na te urządzenia lub materiały na okres nie krótszy, niż okres gwarancji jakości udzielonej przez producenta/dostawcę.</w:t>
      </w:r>
    </w:p>
    <w:p w14:paraId="464CA965" w14:textId="77777777" w:rsidR="00D46297" w:rsidRDefault="00D46297" w:rsidP="00D46297">
      <w:pPr>
        <w:jc w:val="center"/>
        <w:rPr>
          <w:rFonts w:ascii="Open Sans" w:hAnsi="Open Sans" w:cs="Open Sans"/>
          <w:b/>
        </w:rPr>
      </w:pPr>
    </w:p>
    <w:p w14:paraId="060B528C" w14:textId="77777777" w:rsidR="00D46297" w:rsidRDefault="00D46297" w:rsidP="00D46297">
      <w:pPr>
        <w:jc w:val="center"/>
        <w:rPr>
          <w:rFonts w:ascii="Open Sans" w:hAnsi="Open Sans" w:cs="Open Sans"/>
          <w:b/>
          <w:bCs/>
        </w:rPr>
      </w:pPr>
      <w:r>
        <w:rPr>
          <w:rFonts w:ascii="Open Sans" w:hAnsi="Open Sans" w:cs="Open Sans"/>
          <w:b/>
        </w:rPr>
        <w:t>§ 6</w:t>
      </w:r>
    </w:p>
    <w:p w14:paraId="7B6A89F1" w14:textId="77777777" w:rsidR="00D46297" w:rsidRDefault="00D46297" w:rsidP="00D46297">
      <w:pPr>
        <w:numPr>
          <w:ilvl w:val="0"/>
          <w:numId w:val="112"/>
        </w:numPr>
        <w:ind w:left="284" w:hanging="284"/>
        <w:jc w:val="both"/>
        <w:rPr>
          <w:rFonts w:ascii="Open Sans" w:hAnsi="Open Sans" w:cs="Open Sans"/>
          <w:bCs/>
        </w:rPr>
      </w:pPr>
      <w:r>
        <w:rPr>
          <w:rFonts w:ascii="Open Sans" w:hAnsi="Open Sans" w:cs="Open Sans"/>
          <w:bCs/>
        </w:rPr>
        <w:t>Wykonawca, na pisemne żądanie Zamawiającego, upoważni Zamawiającego do wykonywania uprawnień z gwarancji przysługującej Wykonawcy wobec producentów urządzeń, podwykonawców, dostawców.</w:t>
      </w:r>
    </w:p>
    <w:p w14:paraId="413ACE86" w14:textId="77777777" w:rsidR="00D46297" w:rsidRDefault="00D46297" w:rsidP="00D46297">
      <w:pPr>
        <w:numPr>
          <w:ilvl w:val="0"/>
          <w:numId w:val="112"/>
        </w:numPr>
        <w:ind w:left="284" w:hanging="284"/>
        <w:jc w:val="both"/>
        <w:rPr>
          <w:rFonts w:ascii="Open Sans" w:hAnsi="Open Sans" w:cs="Open Sans"/>
          <w:bCs/>
        </w:rPr>
      </w:pPr>
      <w:r>
        <w:rPr>
          <w:rFonts w:ascii="Open Sans" w:hAnsi="Open Sans" w:cs="Open Sans"/>
          <w:bCs/>
        </w:rPr>
        <w:t>Wykonawca zobowiązuje się powiadomić pisemnie Zamawiającego o złożeniu wniosku o ogłoszenie upadłości czy też wniosku o wszczęcie postępowania restrukturyzacyjnego w terminie 3 dni od złożenia wniosku.</w:t>
      </w:r>
    </w:p>
    <w:p w14:paraId="0811BAC8" w14:textId="77777777" w:rsidR="00D46297" w:rsidRDefault="00D46297" w:rsidP="00D46297">
      <w:pPr>
        <w:jc w:val="center"/>
        <w:rPr>
          <w:rFonts w:ascii="Open Sans" w:hAnsi="Open Sans" w:cs="Open Sans"/>
          <w:b/>
        </w:rPr>
      </w:pPr>
    </w:p>
    <w:p w14:paraId="2B3744CD" w14:textId="77777777" w:rsidR="00D46297" w:rsidRDefault="00D46297" w:rsidP="00D46297">
      <w:pPr>
        <w:jc w:val="center"/>
        <w:rPr>
          <w:rFonts w:ascii="Open Sans" w:hAnsi="Open Sans" w:cs="Open Sans"/>
          <w:b/>
          <w:bCs/>
        </w:rPr>
      </w:pPr>
      <w:r>
        <w:rPr>
          <w:rFonts w:ascii="Open Sans" w:hAnsi="Open Sans" w:cs="Open Sans"/>
          <w:b/>
        </w:rPr>
        <w:t>§ 7</w:t>
      </w:r>
    </w:p>
    <w:p w14:paraId="02574484" w14:textId="77777777" w:rsidR="00D46297" w:rsidRDefault="00D46297" w:rsidP="00D46297">
      <w:pPr>
        <w:jc w:val="both"/>
        <w:rPr>
          <w:rFonts w:ascii="Open Sans" w:hAnsi="Open Sans" w:cs="Open Sans"/>
        </w:rPr>
      </w:pPr>
      <w:r>
        <w:rPr>
          <w:rFonts w:ascii="Open Sans" w:hAnsi="Open Sans" w:cs="Open Sans"/>
          <w:bCs/>
        </w:rPr>
        <w:t>Zamawiający jest obowiązany zawiadomić Wykonawcę o stwierdzonej wadzie pisemnie, faksem lub telefonicznie. Zgłoszenie telefoniczne winno być niezwłocznie potwierdzone na piśmie.</w:t>
      </w:r>
    </w:p>
    <w:p w14:paraId="68EC3FD6" w14:textId="77777777" w:rsidR="00D46297" w:rsidRDefault="00D46297" w:rsidP="00D46297">
      <w:pPr>
        <w:jc w:val="center"/>
        <w:rPr>
          <w:rFonts w:ascii="Open Sans" w:hAnsi="Open Sans" w:cs="Open Sans"/>
          <w:b/>
        </w:rPr>
      </w:pPr>
    </w:p>
    <w:p w14:paraId="4A59E450" w14:textId="77777777" w:rsidR="00D46297" w:rsidRDefault="00D46297" w:rsidP="00D46297">
      <w:pPr>
        <w:jc w:val="center"/>
        <w:rPr>
          <w:rFonts w:ascii="Open Sans" w:hAnsi="Open Sans" w:cs="Open Sans"/>
          <w:b/>
        </w:rPr>
      </w:pPr>
      <w:r>
        <w:rPr>
          <w:rFonts w:ascii="Open Sans" w:hAnsi="Open Sans" w:cs="Open Sans"/>
          <w:b/>
        </w:rPr>
        <w:t>§ 8</w:t>
      </w:r>
    </w:p>
    <w:p w14:paraId="7598AD4C" w14:textId="77777777" w:rsidR="00D46297" w:rsidRDefault="00D46297" w:rsidP="00D46297">
      <w:pPr>
        <w:jc w:val="both"/>
        <w:rPr>
          <w:rFonts w:ascii="Open Sans" w:hAnsi="Open Sans" w:cs="Open Sans"/>
          <w:b/>
          <w:bCs/>
        </w:rPr>
      </w:pPr>
      <w:r>
        <w:rPr>
          <w:rFonts w:ascii="Open Sans" w:hAnsi="Open Sans" w:cs="Open Sans"/>
        </w:rPr>
        <w:t>W przypadkach spornych Zamawiający wyznaczy datę i miejsce oględzin mających na celu ich wyjaśnienie. Z oględzin Zamawiający sporządzi protokół zawierający poczynione ustalenia. Niestawiennictwo Wykonawcy w dacie i miejscu wskazanym przez Zamawiającego będzie równoznaczne z uznaniem przez Wykonawcę wad zgłoszonych przez Zamawiającego.</w:t>
      </w:r>
    </w:p>
    <w:p w14:paraId="7D3D2D73" w14:textId="77777777" w:rsidR="00D46297" w:rsidRDefault="00D46297" w:rsidP="00D46297">
      <w:pPr>
        <w:jc w:val="center"/>
        <w:rPr>
          <w:rFonts w:ascii="Open Sans" w:hAnsi="Open Sans" w:cs="Open Sans"/>
          <w:b/>
        </w:rPr>
      </w:pPr>
    </w:p>
    <w:p w14:paraId="2F0583E6" w14:textId="77777777" w:rsidR="00D46297" w:rsidRDefault="00D46297" w:rsidP="00D46297">
      <w:pPr>
        <w:jc w:val="center"/>
        <w:rPr>
          <w:rFonts w:ascii="Open Sans" w:hAnsi="Open Sans" w:cs="Open Sans"/>
          <w:b/>
        </w:rPr>
      </w:pPr>
      <w:r>
        <w:rPr>
          <w:rFonts w:ascii="Open Sans" w:hAnsi="Open Sans" w:cs="Open Sans"/>
          <w:b/>
        </w:rPr>
        <w:t>§ 9</w:t>
      </w:r>
    </w:p>
    <w:p w14:paraId="01A1D06C" w14:textId="77777777" w:rsidR="00D46297" w:rsidRDefault="00D46297" w:rsidP="00D46297">
      <w:pPr>
        <w:jc w:val="both"/>
        <w:rPr>
          <w:rFonts w:ascii="Open Sans" w:hAnsi="Open Sans" w:cs="Open Sans"/>
        </w:rPr>
      </w:pPr>
      <w:r>
        <w:rPr>
          <w:rFonts w:ascii="Open Sans" w:hAnsi="Open Sans" w:cs="Open Sans"/>
        </w:rPr>
        <w:t>W przypadku odmowy usunięcia wad lub nieusunięcia ich w wyznaczonym przez Zamawiającego terminie Zamawiający ma prawo zlecić zastępcze usunięcie wad na koszt i ryzyko Wykonawcy</w:t>
      </w:r>
      <w:r w:rsidR="00745DF1" w:rsidRPr="00D807D4">
        <w:rPr>
          <w:rFonts w:ascii="Open Sans" w:hAnsi="Open Sans" w:cs="Open Sans"/>
          <w:szCs w:val="22"/>
        </w:rPr>
        <w:t xml:space="preserve">, co nie zwalnia Wykonawcy z odpowiedzialności za zwłokę. </w:t>
      </w:r>
      <w:r w:rsidR="00745DF1" w:rsidRPr="00D807D4">
        <w:rPr>
          <w:rFonts w:ascii="Open Sans" w:eastAsia="Calibri" w:hAnsi="Open Sans" w:cs="Open Sans"/>
          <w:szCs w:val="22"/>
        </w:rPr>
        <w:t>Jednocześnie Wykonawca przyjmuje na siebie odpowiedzialność z tytułu gwarancji jakości i rękojmi, na warunkach określonych Umowie oraz w karcie gwarancyjnej, za wykonane przez podmiot trzeci roboty i użyte do nich materiały i urządzenia.</w:t>
      </w:r>
      <w:r w:rsidR="00745DF1" w:rsidRPr="00D807D4">
        <w:rPr>
          <w:rFonts w:ascii="Open Sans" w:hAnsi="Open Sans" w:cs="Open Sans"/>
          <w:szCs w:val="22"/>
        </w:rPr>
        <w:t xml:space="preserve"> Powyższe nie wyłącza innych uprawnień Zamawiającego wynikających z gwarancji jakości lub rękojmi za wady.</w:t>
      </w:r>
    </w:p>
    <w:p w14:paraId="37C565C0" w14:textId="77777777" w:rsidR="00D46297" w:rsidRDefault="00D46297" w:rsidP="00D46297">
      <w:pPr>
        <w:jc w:val="center"/>
        <w:rPr>
          <w:rFonts w:ascii="Open Sans" w:hAnsi="Open Sans" w:cs="Open Sans"/>
          <w:b/>
        </w:rPr>
      </w:pPr>
    </w:p>
    <w:p w14:paraId="2ADD382A" w14:textId="77777777" w:rsidR="00D46297" w:rsidRDefault="00D46297" w:rsidP="00D46297">
      <w:pPr>
        <w:jc w:val="center"/>
        <w:rPr>
          <w:rFonts w:ascii="Open Sans" w:hAnsi="Open Sans" w:cs="Open Sans"/>
          <w:b/>
        </w:rPr>
      </w:pPr>
      <w:r>
        <w:rPr>
          <w:rFonts w:ascii="Open Sans" w:hAnsi="Open Sans" w:cs="Open Sans"/>
          <w:b/>
        </w:rPr>
        <w:t>§ 10</w:t>
      </w:r>
    </w:p>
    <w:p w14:paraId="03C07828" w14:textId="77777777" w:rsidR="00D46297" w:rsidRDefault="00D46297" w:rsidP="00D46297">
      <w:pPr>
        <w:jc w:val="both"/>
        <w:rPr>
          <w:rFonts w:ascii="Open Sans" w:hAnsi="Open Sans" w:cs="Open Sans"/>
        </w:rPr>
      </w:pPr>
      <w:r>
        <w:rPr>
          <w:rFonts w:ascii="Open Sans" w:hAnsi="Open Sans" w:cs="Open Sans"/>
        </w:rPr>
        <w:t>W przypadku ujawnienia wad nieusuwalnych – jeżeli wady uniemożliwiają użytkowanie przedmiotu umowy zgodnie z przeznaczeniem - Zamawiający może od umowy odstąpić. Jeżeli wady nieusuwalne nie uniemożliwiają użytkowania przedmiotu umowy zgodnie z jego przeznaczeniem, Zamawiający może obniżyć wynagrodzenie Wykonawcy odpowiednio do utraconej wartości użytkowej, estetycznej i technicznej.</w:t>
      </w:r>
    </w:p>
    <w:p w14:paraId="09CE424B" w14:textId="77777777" w:rsidR="00D46297" w:rsidRDefault="00D46297" w:rsidP="00D46297">
      <w:pPr>
        <w:jc w:val="center"/>
        <w:rPr>
          <w:rFonts w:ascii="Open Sans" w:hAnsi="Open Sans" w:cs="Open Sans"/>
          <w:b/>
        </w:rPr>
      </w:pPr>
    </w:p>
    <w:p w14:paraId="48D1EDB8" w14:textId="77777777" w:rsidR="00D46297" w:rsidRDefault="00D46297" w:rsidP="00D46297">
      <w:pPr>
        <w:jc w:val="center"/>
        <w:rPr>
          <w:rFonts w:ascii="Open Sans" w:hAnsi="Open Sans" w:cs="Open Sans"/>
          <w:b/>
        </w:rPr>
      </w:pPr>
      <w:r>
        <w:rPr>
          <w:rFonts w:ascii="Open Sans" w:hAnsi="Open Sans" w:cs="Open Sans"/>
          <w:b/>
        </w:rPr>
        <w:t>§ 11</w:t>
      </w:r>
    </w:p>
    <w:p w14:paraId="389987B5" w14:textId="77777777" w:rsidR="00D46297" w:rsidRDefault="00D46297" w:rsidP="00D46297">
      <w:pPr>
        <w:jc w:val="both"/>
        <w:rPr>
          <w:rFonts w:ascii="Open Sans" w:hAnsi="Open Sans" w:cs="Open Sans"/>
        </w:rPr>
      </w:pPr>
      <w:r>
        <w:rPr>
          <w:rFonts w:ascii="Open Sans" w:hAnsi="Open Sans" w:cs="Open Sans"/>
        </w:rPr>
        <w:t xml:space="preserve">Usunięcie wad powinno być stwierdzone protokołem podpisanym przez obie Strony, wskazującym </w:t>
      </w:r>
      <w:r>
        <w:rPr>
          <w:rFonts w:ascii="Open Sans" w:hAnsi="Open Sans" w:cs="Open Sans"/>
        </w:rPr>
        <w:lastRenderedPageBreak/>
        <w:t>termin usunięcia wad.</w:t>
      </w:r>
    </w:p>
    <w:p w14:paraId="74F7F8C0" w14:textId="77777777" w:rsidR="00D46297" w:rsidRDefault="00D46297" w:rsidP="00D46297">
      <w:pPr>
        <w:jc w:val="center"/>
        <w:rPr>
          <w:rFonts w:ascii="Open Sans" w:hAnsi="Open Sans" w:cs="Open Sans"/>
          <w:b/>
        </w:rPr>
      </w:pPr>
    </w:p>
    <w:p w14:paraId="680EE152" w14:textId="77777777" w:rsidR="00D46297" w:rsidRDefault="00D46297" w:rsidP="00D46297">
      <w:pPr>
        <w:jc w:val="center"/>
        <w:rPr>
          <w:rFonts w:ascii="Open Sans" w:hAnsi="Open Sans" w:cs="Open Sans"/>
          <w:b/>
        </w:rPr>
      </w:pPr>
      <w:r>
        <w:rPr>
          <w:rFonts w:ascii="Open Sans" w:hAnsi="Open Sans" w:cs="Open Sans"/>
          <w:b/>
        </w:rPr>
        <w:t>§ 12</w:t>
      </w:r>
    </w:p>
    <w:p w14:paraId="1DE7057F" w14:textId="77777777" w:rsidR="00D46297" w:rsidRDefault="00D46297" w:rsidP="00D46297">
      <w:pPr>
        <w:jc w:val="both"/>
        <w:rPr>
          <w:rFonts w:ascii="Open Sans" w:hAnsi="Open Sans" w:cs="Open Sans"/>
        </w:rPr>
      </w:pPr>
      <w:r>
        <w:rPr>
          <w:rFonts w:ascii="Open Sans" w:hAnsi="Open Sans" w:cs="Open Sans"/>
        </w:rPr>
        <w:t>W ramach niniejszej gwarancji jakości Zamawiający może także domagać się usunięcia szkód, które wady spowodowały, a także szkód powstałych w trakcie usuwania wad.</w:t>
      </w:r>
    </w:p>
    <w:p w14:paraId="42CA9288" w14:textId="77777777" w:rsidR="00D46297" w:rsidRDefault="00D46297" w:rsidP="00D46297">
      <w:pPr>
        <w:jc w:val="center"/>
        <w:rPr>
          <w:rFonts w:ascii="Open Sans" w:hAnsi="Open Sans" w:cs="Open Sans"/>
          <w:b/>
        </w:rPr>
      </w:pPr>
    </w:p>
    <w:p w14:paraId="70644A7D" w14:textId="77777777" w:rsidR="00D46297" w:rsidRDefault="00D46297" w:rsidP="00D46297">
      <w:pPr>
        <w:jc w:val="center"/>
        <w:rPr>
          <w:rFonts w:ascii="Open Sans" w:hAnsi="Open Sans" w:cs="Open Sans"/>
          <w:b/>
        </w:rPr>
      </w:pPr>
      <w:r>
        <w:rPr>
          <w:rFonts w:ascii="Open Sans" w:hAnsi="Open Sans" w:cs="Open Sans"/>
          <w:b/>
        </w:rPr>
        <w:t>§ 13</w:t>
      </w:r>
    </w:p>
    <w:p w14:paraId="528A8A81" w14:textId="77777777" w:rsidR="00D46297" w:rsidRDefault="00D46297" w:rsidP="00D46297">
      <w:pPr>
        <w:numPr>
          <w:ilvl w:val="0"/>
          <w:numId w:val="113"/>
        </w:numPr>
        <w:ind w:left="284" w:hanging="284"/>
        <w:jc w:val="both"/>
        <w:rPr>
          <w:rFonts w:ascii="Open Sans" w:hAnsi="Open Sans" w:cs="Open Sans"/>
        </w:rPr>
      </w:pPr>
      <w:r>
        <w:rPr>
          <w:rFonts w:ascii="Open Sans" w:hAnsi="Open Sans" w:cs="Open Sans"/>
        </w:rPr>
        <w:t>Przeglądy gwarancyjne odbywać się będą, według uznania Zamawiającego, nie rzadziej niż raz w roku w okresie obowiązywania Gwarancji.</w:t>
      </w:r>
    </w:p>
    <w:p w14:paraId="27F062B0" w14:textId="77777777" w:rsidR="00D46297" w:rsidRDefault="00D46297" w:rsidP="00D46297">
      <w:pPr>
        <w:numPr>
          <w:ilvl w:val="0"/>
          <w:numId w:val="113"/>
        </w:numPr>
        <w:ind w:left="284" w:hanging="284"/>
        <w:jc w:val="both"/>
        <w:rPr>
          <w:rFonts w:ascii="Open Sans" w:hAnsi="Open Sans" w:cs="Open Sans"/>
        </w:rPr>
      </w:pPr>
      <w:r>
        <w:rPr>
          <w:rFonts w:ascii="Open Sans" w:hAnsi="Open Sans" w:cs="Open Sans"/>
        </w:rPr>
        <w:t>Datę, godzinę i miejsce dokonania przeglądu gwarancyjnego wyznacza Zamawiający, zawiadamiając o nim Wykonawcę na piśmie, z co najmniej 14-dniowym wyprzedzeniem. Wykonawca jest zobowiązany uczestniczyć w przeglądach gwarancyjnych. Ustalenia z dokonanego przeglądu gwarancyjnego będą ważne i skuteczne mimo braku stawiennictwa Wykonawcy, prawidłowo zawiadomionego o terminie i miejscu przeglądu gwarancyjnego.</w:t>
      </w:r>
    </w:p>
    <w:p w14:paraId="4C06BC06" w14:textId="77777777" w:rsidR="00D46297" w:rsidRDefault="00D46297" w:rsidP="00D46297">
      <w:pPr>
        <w:numPr>
          <w:ilvl w:val="0"/>
          <w:numId w:val="113"/>
        </w:numPr>
        <w:ind w:left="284" w:hanging="284"/>
        <w:jc w:val="both"/>
        <w:rPr>
          <w:rFonts w:ascii="Open Sans" w:hAnsi="Open Sans" w:cs="Open Sans"/>
        </w:rPr>
      </w:pPr>
      <w:r>
        <w:rPr>
          <w:rFonts w:ascii="Open Sans" w:hAnsi="Open Sans" w:cs="Open Sans"/>
        </w:rPr>
        <w:t>Z każdego przeglądu gwarancyjnego Strony sporządzą stosowny protokół.</w:t>
      </w:r>
    </w:p>
    <w:p w14:paraId="396813F6" w14:textId="77777777" w:rsidR="00D46297" w:rsidRDefault="00D46297" w:rsidP="00D46297">
      <w:pPr>
        <w:jc w:val="both"/>
        <w:rPr>
          <w:rFonts w:ascii="Open Sans" w:hAnsi="Open Sans" w:cs="Open Sans"/>
        </w:rPr>
      </w:pPr>
    </w:p>
    <w:p w14:paraId="68D29FC7" w14:textId="77777777" w:rsidR="00D46297" w:rsidRDefault="00D46297" w:rsidP="00D46297">
      <w:pPr>
        <w:jc w:val="center"/>
        <w:rPr>
          <w:rFonts w:ascii="Open Sans" w:hAnsi="Open Sans" w:cs="Open Sans"/>
          <w:b/>
        </w:rPr>
      </w:pPr>
      <w:r>
        <w:rPr>
          <w:rFonts w:ascii="Open Sans" w:hAnsi="Open Sans" w:cs="Open Sans"/>
          <w:b/>
        </w:rPr>
        <w:t>§ 14</w:t>
      </w:r>
    </w:p>
    <w:p w14:paraId="73488635" w14:textId="77777777" w:rsidR="00D46297" w:rsidRDefault="00D46297" w:rsidP="00D46297">
      <w:pPr>
        <w:numPr>
          <w:ilvl w:val="0"/>
          <w:numId w:val="114"/>
        </w:numPr>
        <w:ind w:left="284" w:hanging="284"/>
        <w:jc w:val="both"/>
        <w:rPr>
          <w:rFonts w:ascii="Open Sans" w:hAnsi="Open Sans" w:cs="Open Sans"/>
        </w:rPr>
      </w:pPr>
      <w:r>
        <w:rPr>
          <w:rFonts w:ascii="Open Sans" w:hAnsi="Open Sans" w:cs="Open Sans"/>
        </w:rPr>
        <w:t>Strony sporządzą wykaz osób upoważnionych do przekazywania i przyjmowania powiadomień o wadach. Wykaz zostanie przekazany każdej ze Stron w terminie 3 dni od daty przekazania dokumentu Gwarancji Zamawiającemu.</w:t>
      </w:r>
    </w:p>
    <w:p w14:paraId="40519531" w14:textId="77777777" w:rsidR="00D46297" w:rsidRDefault="00D46297" w:rsidP="00D46297">
      <w:pPr>
        <w:numPr>
          <w:ilvl w:val="0"/>
          <w:numId w:val="114"/>
        </w:numPr>
        <w:ind w:left="284" w:hanging="284"/>
        <w:jc w:val="both"/>
        <w:rPr>
          <w:rFonts w:ascii="Open Sans" w:hAnsi="Open Sans" w:cs="Open Sans"/>
        </w:rPr>
      </w:pPr>
      <w:r>
        <w:rPr>
          <w:rFonts w:ascii="Open Sans" w:hAnsi="Open Sans" w:cs="Open Sans"/>
        </w:rPr>
        <w:t xml:space="preserve">O każdej zmianie osób, Strony są zobowiązane informować się niezwłocznie, pod rygorem uznania ostatnio wskazanej osoby jako upoważnionej bądź do przekazywania bądź przyjmowania postanowień o wadach. </w:t>
      </w:r>
    </w:p>
    <w:p w14:paraId="6C1DCC88" w14:textId="6904E782" w:rsidR="000B6C58" w:rsidRPr="00995514" w:rsidRDefault="000B6C58" w:rsidP="00D468CF">
      <w:pPr>
        <w:jc w:val="both"/>
        <w:rPr>
          <w:rFonts w:ascii="Open Sans" w:hAnsi="Open Sans" w:cs="Open Sans"/>
          <w:szCs w:val="22"/>
        </w:rPr>
      </w:pPr>
    </w:p>
    <w:p w14:paraId="203E23A8" w14:textId="77777777" w:rsidR="000B6C58" w:rsidRPr="00995514" w:rsidRDefault="000B6C58" w:rsidP="00D468CF">
      <w:pPr>
        <w:jc w:val="both"/>
        <w:rPr>
          <w:rFonts w:ascii="Open Sans" w:hAnsi="Open Sans" w:cs="Open Sans"/>
          <w:szCs w:val="22"/>
        </w:rPr>
      </w:pPr>
    </w:p>
    <w:p w14:paraId="0AEAAB71" w14:textId="77777777" w:rsidR="00EF42B8" w:rsidRPr="00995514" w:rsidRDefault="00EF42B8" w:rsidP="00D468CF">
      <w:pPr>
        <w:jc w:val="both"/>
        <w:rPr>
          <w:rFonts w:ascii="Open Sans" w:hAnsi="Open Sans" w:cs="Open Sans"/>
          <w:szCs w:val="22"/>
        </w:rPr>
      </w:pPr>
    </w:p>
    <w:p w14:paraId="67BFC57F" w14:textId="77777777" w:rsidR="00EF42B8" w:rsidRPr="00995514" w:rsidRDefault="00EF42B8" w:rsidP="00D468CF">
      <w:pPr>
        <w:ind w:left="3969"/>
        <w:jc w:val="center"/>
        <w:rPr>
          <w:rFonts w:ascii="Open Sans" w:hAnsi="Open Sans" w:cs="Open Sans"/>
          <w:b/>
          <w:szCs w:val="22"/>
        </w:rPr>
      </w:pPr>
      <w:r w:rsidRPr="00995514">
        <w:rPr>
          <w:rFonts w:ascii="Open Sans" w:hAnsi="Open Sans" w:cs="Open Sans"/>
          <w:b/>
          <w:szCs w:val="22"/>
        </w:rPr>
        <w:t>WYKONAWCA</w:t>
      </w:r>
    </w:p>
    <w:p w14:paraId="430882DC" w14:textId="77777777" w:rsidR="00EF42B8" w:rsidRPr="00995514" w:rsidRDefault="00EF42B8" w:rsidP="00D468CF">
      <w:pPr>
        <w:ind w:left="3969"/>
        <w:jc w:val="center"/>
        <w:rPr>
          <w:rFonts w:ascii="Open Sans" w:hAnsi="Open Sans" w:cs="Open Sans"/>
          <w:szCs w:val="22"/>
        </w:rPr>
      </w:pPr>
    </w:p>
    <w:p w14:paraId="38911713" w14:textId="77777777" w:rsidR="00EF42B8" w:rsidRPr="00995514" w:rsidRDefault="00EF42B8" w:rsidP="00D468CF">
      <w:pPr>
        <w:ind w:left="3969"/>
        <w:jc w:val="center"/>
        <w:rPr>
          <w:rFonts w:ascii="Open Sans" w:hAnsi="Open Sans" w:cs="Open Sans"/>
          <w:szCs w:val="22"/>
        </w:rPr>
      </w:pPr>
      <w:r w:rsidRPr="00995514">
        <w:rPr>
          <w:rFonts w:ascii="Open Sans" w:hAnsi="Open Sans" w:cs="Open Sans"/>
          <w:szCs w:val="22"/>
        </w:rPr>
        <w:t>……………………………………………</w:t>
      </w:r>
    </w:p>
    <w:p w14:paraId="312F15FC" w14:textId="77777777" w:rsidR="00EF42B8" w:rsidRPr="00995514" w:rsidRDefault="00EF42B8" w:rsidP="00D468CF">
      <w:pPr>
        <w:ind w:left="3969"/>
        <w:jc w:val="center"/>
        <w:rPr>
          <w:rFonts w:ascii="Open Sans" w:hAnsi="Open Sans" w:cs="Open Sans"/>
          <w:szCs w:val="22"/>
        </w:rPr>
      </w:pPr>
      <w:r w:rsidRPr="00995514">
        <w:rPr>
          <w:rFonts w:ascii="Open Sans" w:hAnsi="Open Sans" w:cs="Open Sans"/>
          <w:szCs w:val="22"/>
        </w:rPr>
        <w:t>(podpis osoby upoważnionej</w:t>
      </w:r>
    </w:p>
    <w:p w14:paraId="766B3577" w14:textId="77777777" w:rsidR="0027395E" w:rsidRPr="00995514" w:rsidRDefault="00EF42B8" w:rsidP="00D468CF">
      <w:pPr>
        <w:ind w:left="3969"/>
        <w:jc w:val="center"/>
        <w:rPr>
          <w:rFonts w:ascii="Open Sans" w:hAnsi="Open Sans" w:cs="Open Sans"/>
          <w:szCs w:val="22"/>
        </w:rPr>
      </w:pPr>
      <w:r w:rsidRPr="00995514">
        <w:rPr>
          <w:rFonts w:ascii="Open Sans" w:hAnsi="Open Sans" w:cs="Open Sans"/>
          <w:szCs w:val="22"/>
        </w:rPr>
        <w:t>do reprezentowania firmy</w:t>
      </w:r>
      <w:r w:rsidR="00BC6C01" w:rsidRPr="00995514">
        <w:rPr>
          <w:rFonts w:ascii="Open Sans" w:hAnsi="Open Sans" w:cs="Open Sans"/>
          <w:szCs w:val="22"/>
        </w:rPr>
        <w:t>)</w:t>
      </w:r>
    </w:p>
    <w:sectPr w:rsidR="0027395E" w:rsidRPr="00995514" w:rsidSect="008E585B">
      <w:type w:val="continuous"/>
      <w:pgSz w:w="11907" w:h="16840" w:code="9"/>
      <w:pgMar w:top="1616" w:right="805" w:bottom="992" w:left="1701" w:header="851" w:footer="851" w:gutter="0"/>
      <w:cols w:space="708"/>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BDC72D" w14:textId="77777777" w:rsidR="00995514" w:rsidRDefault="00995514">
      <w:r>
        <w:separator/>
      </w:r>
    </w:p>
  </w:endnote>
  <w:endnote w:type="continuationSeparator" w:id="0">
    <w:p w14:paraId="20CB0D4F" w14:textId="77777777" w:rsidR="00995514" w:rsidRDefault="009955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Univers-BoldPL">
    <w:panose1 w:val="00000000000000000000"/>
    <w:charset w:val="80"/>
    <w:family w:val="swiss"/>
    <w:notTrueType/>
    <w:pitch w:val="default"/>
    <w:sig w:usb0="00000001" w:usb1="08070000" w:usb2="00000010" w:usb3="00000000" w:csb0="00020000" w:csb1="00000000"/>
  </w:font>
  <w:font w:name="Open Sans">
    <w:panose1 w:val="020B0606030504020204"/>
    <w:charset w:val="EE"/>
    <w:family w:val="swiss"/>
    <w:pitch w:val="variable"/>
    <w:sig w:usb0="E00002EF" w:usb1="4000205B" w:usb2="00000028"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Swis721 LtCn BT">
    <w:panose1 w:val="020B0406020202030204"/>
    <w:charset w:val="00"/>
    <w:family w:val="swiss"/>
    <w:pitch w:val="variable"/>
    <w:sig w:usb0="00000087" w:usb1="00000000" w:usb2="00000000" w:usb3="00000000" w:csb0="0000001B" w:csb1="00000000"/>
  </w:font>
  <w:font w:name="Marlett">
    <w:panose1 w:val="00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D363BE" w14:textId="77777777" w:rsidR="00995514" w:rsidRDefault="00995514">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3</w:t>
    </w:r>
    <w:r>
      <w:rPr>
        <w:rStyle w:val="Numerstrony"/>
      </w:rPr>
      <w:fldChar w:fldCharType="end"/>
    </w:r>
  </w:p>
  <w:p w14:paraId="64A658B2" w14:textId="77777777" w:rsidR="00995514" w:rsidRDefault="00995514">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459ABE" w14:textId="77777777" w:rsidR="00995514" w:rsidRPr="006A5676" w:rsidRDefault="00995514">
    <w:pPr>
      <w:pStyle w:val="Stopka"/>
      <w:framePr w:wrap="around" w:vAnchor="text" w:hAnchor="margin" w:xAlign="center" w:y="1"/>
      <w:rPr>
        <w:rStyle w:val="Numerstrony"/>
        <w:rFonts w:ascii="Trebuchet MS" w:hAnsi="Trebuchet MS"/>
      </w:rPr>
    </w:pPr>
    <w:r w:rsidRPr="006A5676">
      <w:rPr>
        <w:rStyle w:val="Numerstrony"/>
        <w:rFonts w:ascii="Trebuchet MS" w:hAnsi="Trebuchet MS"/>
      </w:rPr>
      <w:fldChar w:fldCharType="begin"/>
    </w:r>
    <w:r w:rsidRPr="006A5676">
      <w:rPr>
        <w:rStyle w:val="Numerstrony"/>
        <w:rFonts w:ascii="Trebuchet MS" w:hAnsi="Trebuchet MS"/>
      </w:rPr>
      <w:instrText xml:space="preserve">PAGE  </w:instrText>
    </w:r>
    <w:r w:rsidRPr="006A5676">
      <w:rPr>
        <w:rStyle w:val="Numerstrony"/>
        <w:rFonts w:ascii="Trebuchet MS" w:hAnsi="Trebuchet MS"/>
      </w:rPr>
      <w:fldChar w:fldCharType="separate"/>
    </w:r>
    <w:r>
      <w:rPr>
        <w:rStyle w:val="Numerstrony"/>
        <w:rFonts w:ascii="Trebuchet MS" w:hAnsi="Trebuchet MS"/>
        <w:noProof/>
      </w:rPr>
      <w:t>22</w:t>
    </w:r>
    <w:r w:rsidRPr="006A5676">
      <w:rPr>
        <w:rStyle w:val="Numerstrony"/>
        <w:rFonts w:ascii="Trebuchet MS" w:hAnsi="Trebuchet MS"/>
      </w:rPr>
      <w:fldChar w:fldCharType="end"/>
    </w:r>
  </w:p>
  <w:p w14:paraId="014E5D12" w14:textId="77777777" w:rsidR="00995514" w:rsidRDefault="00995514">
    <w:pPr>
      <w:pStyle w:val="Stopka"/>
      <w:framePr w:wrap="around" w:vAnchor="text" w:hAnchor="margin" w:xAlign="right" w:y="1"/>
      <w:ind w:right="360"/>
      <w:rPr>
        <w:rStyle w:val="Numerstrony"/>
      </w:rPr>
    </w:pPr>
  </w:p>
  <w:p w14:paraId="36551A30" w14:textId="77777777" w:rsidR="00995514" w:rsidRDefault="00995514">
    <w:pPr>
      <w:pStyle w:val="Tekstprzypisudolnego"/>
      <w:tabs>
        <w:tab w:val="center" w:pos="4513"/>
        <w:tab w:val="right" w:pos="9026"/>
      </w:tabs>
      <w:ind w:right="360"/>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5E5F81" w14:textId="77777777" w:rsidR="00995514" w:rsidRDefault="00995514">
      <w:r>
        <w:separator/>
      </w:r>
    </w:p>
  </w:footnote>
  <w:footnote w:type="continuationSeparator" w:id="0">
    <w:p w14:paraId="7C69F4C5" w14:textId="77777777" w:rsidR="00995514" w:rsidRDefault="009955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882F9C" w14:textId="77777777" w:rsidR="00995514" w:rsidRDefault="00995514">
    <w:pPr>
      <w:pStyle w:val="Nagwek"/>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3</w:t>
    </w:r>
    <w:r>
      <w:rPr>
        <w:rStyle w:val="Numerstrony"/>
      </w:rPr>
      <w:fldChar w:fldCharType="end"/>
    </w:r>
  </w:p>
  <w:p w14:paraId="2797626B" w14:textId="77777777" w:rsidR="00995514" w:rsidRDefault="00995514">
    <w:pPr>
      <w:pStyle w:val="Nagwek"/>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F178E0" w14:textId="7317DDD3" w:rsidR="00995514" w:rsidRDefault="00995514">
    <w:r w:rsidRPr="00AF6292">
      <w:rPr>
        <w:rFonts w:ascii="Open Sans" w:hAnsi="Open Sans" w:cs="Open Sans"/>
        <w:noProof/>
      </w:rPr>
      <w:drawing>
        <wp:inline distT="0" distB="0" distL="0" distR="0" wp14:anchorId="75A5E408" wp14:editId="7829F4D3">
          <wp:extent cx="5759450" cy="617220"/>
          <wp:effectExtent l="0" t="0" r="0" b="0"/>
          <wp:docPr id="3" name="Obraz 3" descr="C:\Users\mkaminski\Desktop\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3" descr="C:\Users\mkaminski\Desktop\logo.png"/>
                  <pic:cNvPicPr>
                    <a:picLocks noChangeAspect="1" noChangeArrowheads="1"/>
                  </pic:cNvPicPr>
                </pic:nvPicPr>
                <pic:blipFill>
                  <a:blip r:embed="rId1">
                    <a:grayscl/>
                    <a:extLst>
                      <a:ext uri="{28A0092B-C50C-407E-A947-70E740481C1C}">
                        <a14:useLocalDpi xmlns:a14="http://schemas.microsoft.com/office/drawing/2010/main" val="0"/>
                      </a:ext>
                    </a:extLst>
                  </a:blip>
                  <a:srcRect/>
                  <a:stretch>
                    <a:fillRect/>
                  </a:stretch>
                </pic:blipFill>
                <pic:spPr bwMode="auto">
                  <a:xfrm>
                    <a:off x="0" y="0"/>
                    <a:ext cx="5759450" cy="617220"/>
                  </a:xfrm>
                  <a:prstGeom prst="rect">
                    <a:avLst/>
                  </a:prstGeom>
                  <a:noFill/>
                  <a:ln>
                    <a:noFill/>
                  </a:ln>
                </pic:spPr>
              </pic:pic>
            </a:graphicData>
          </a:graphic>
        </wp:inline>
      </w:drawing>
    </w:r>
    <w:r>
      <w:rPr>
        <w:noProof/>
      </w:rPr>
      <mc:AlternateContent>
        <mc:Choice Requires="wps">
          <w:drawing>
            <wp:inline distT="0" distB="0" distL="0" distR="0" wp14:anchorId="423017BE" wp14:editId="06FA07A3">
              <wp:extent cx="5534025" cy="619125"/>
              <wp:effectExtent l="0" t="0" r="0" b="0"/>
              <wp:docPr id="1" name="AutoShap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534025" cy="619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1E2D7BC" id="AutoShape 1" o:spid="_x0000_s1026" style="width:435.75pt;height:48.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" filled="f" stroked="f">
              <o:lock v:ext="edit" aspectratio="t"/>
              <w10:anchorlock/>
            </v:rect>
          </w:pict>
        </mc:Fallback>
      </mc:AlternateContent>
    </w:r>
  </w:p>
  <w:p w14:paraId="4FB6FA86" w14:textId="77777777" w:rsidR="00995514" w:rsidRDefault="00995514"/>
  <w:tbl>
    <w:tblPr>
      <w:tblW w:w="0" w:type="auto"/>
      <w:tblLook w:val="04A0" w:firstRow="1" w:lastRow="0" w:firstColumn="1" w:lastColumn="0" w:noHBand="0" w:noVBand="1"/>
    </w:tblPr>
    <w:tblGrid>
      <w:gridCol w:w="4709"/>
      <w:gridCol w:w="4692"/>
    </w:tblGrid>
    <w:tr w:rsidR="00995514" w:rsidRPr="00B315BB" w14:paraId="1B03EC28" w14:textId="77777777" w:rsidTr="00B315BB">
      <w:tc>
        <w:tcPr>
          <w:tcW w:w="4770" w:type="dxa"/>
          <w:shd w:val="clear" w:color="auto" w:fill="auto"/>
        </w:tcPr>
        <w:p w14:paraId="39B5B5A8" w14:textId="46640B0F" w:rsidR="00995514" w:rsidRPr="00B315BB" w:rsidRDefault="00995514" w:rsidP="00695DE8">
          <w:pPr>
            <w:pStyle w:val="Nagwek"/>
            <w:rPr>
              <w:rFonts w:ascii="Open Sans" w:hAnsi="Open Sans" w:cs="Open Sans"/>
              <w:sz w:val="18"/>
              <w:szCs w:val="18"/>
              <w:lang w:val="pl-PL"/>
            </w:rPr>
          </w:pPr>
          <w:r>
            <w:rPr>
              <w:rFonts w:ascii="Open Sans" w:hAnsi="Open Sans" w:cs="Open Sans"/>
              <w:sz w:val="18"/>
              <w:szCs w:val="18"/>
              <w:lang w:val="pl-PL"/>
            </w:rPr>
            <w:t>I/PNE/154/2019/MD</w:t>
          </w:r>
        </w:p>
      </w:tc>
      <w:tc>
        <w:tcPr>
          <w:tcW w:w="4771" w:type="dxa"/>
          <w:shd w:val="clear" w:color="auto" w:fill="auto"/>
        </w:tcPr>
        <w:p w14:paraId="0B06B2BE" w14:textId="07090E8D" w:rsidR="00995514" w:rsidRPr="00B315BB" w:rsidRDefault="00995514" w:rsidP="00B315BB">
          <w:pPr>
            <w:pStyle w:val="Nagwek"/>
            <w:jc w:val="right"/>
            <w:rPr>
              <w:rFonts w:ascii="Open Sans" w:hAnsi="Open Sans" w:cs="Open Sans"/>
              <w:sz w:val="18"/>
              <w:szCs w:val="18"/>
              <w:lang w:val="pl-PL"/>
            </w:rPr>
          </w:pPr>
          <w:r w:rsidRPr="00B315BB">
            <w:rPr>
              <w:rFonts w:ascii="Open Sans" w:hAnsi="Open Sans" w:cs="Open Sans"/>
              <w:sz w:val="18"/>
              <w:szCs w:val="18"/>
              <w:lang w:val="pl-PL"/>
            </w:rPr>
            <w:t xml:space="preserve">Załącznik nr </w:t>
          </w:r>
          <w:r>
            <w:rPr>
              <w:rFonts w:ascii="Open Sans" w:hAnsi="Open Sans" w:cs="Open Sans"/>
              <w:sz w:val="18"/>
              <w:szCs w:val="18"/>
              <w:lang w:val="pl-PL"/>
            </w:rPr>
            <w:t>11</w:t>
          </w:r>
          <w:r w:rsidRPr="00B315BB">
            <w:rPr>
              <w:rFonts w:ascii="Open Sans" w:hAnsi="Open Sans" w:cs="Open Sans"/>
              <w:sz w:val="18"/>
              <w:szCs w:val="18"/>
              <w:lang w:val="pl-PL"/>
            </w:rPr>
            <w:t xml:space="preserve"> do SIWZ</w:t>
          </w:r>
        </w:p>
      </w:tc>
    </w:tr>
    <w:tr w:rsidR="00995514" w:rsidRPr="00B315BB" w14:paraId="617AF6B3" w14:textId="77777777" w:rsidTr="00B315BB">
      <w:tc>
        <w:tcPr>
          <w:tcW w:w="4770" w:type="dxa"/>
          <w:shd w:val="clear" w:color="auto" w:fill="auto"/>
        </w:tcPr>
        <w:p w14:paraId="008778CD" w14:textId="77777777" w:rsidR="00995514" w:rsidRPr="00B315BB" w:rsidRDefault="00995514" w:rsidP="00695DE8">
          <w:pPr>
            <w:pStyle w:val="Nagwek"/>
            <w:rPr>
              <w:rFonts w:ascii="Open Sans" w:hAnsi="Open Sans" w:cs="Open Sans"/>
              <w:sz w:val="18"/>
              <w:szCs w:val="18"/>
              <w:lang w:val="pl-PL"/>
            </w:rPr>
          </w:pPr>
        </w:p>
      </w:tc>
      <w:tc>
        <w:tcPr>
          <w:tcW w:w="4771" w:type="dxa"/>
          <w:shd w:val="clear" w:color="auto" w:fill="auto"/>
        </w:tcPr>
        <w:p w14:paraId="683201C6" w14:textId="77777777" w:rsidR="00995514" w:rsidRPr="00B315BB" w:rsidRDefault="00995514" w:rsidP="00B315BB">
          <w:pPr>
            <w:pStyle w:val="Nagwek"/>
            <w:jc w:val="right"/>
            <w:rPr>
              <w:rFonts w:ascii="Open Sans" w:hAnsi="Open Sans" w:cs="Open Sans"/>
              <w:sz w:val="18"/>
              <w:szCs w:val="18"/>
              <w:lang w:val="pl-PL"/>
            </w:rPr>
          </w:pPr>
        </w:p>
      </w:tc>
    </w:tr>
  </w:tbl>
  <w:p w14:paraId="3998DDAE" w14:textId="77777777" w:rsidR="00995514" w:rsidRPr="002B5307" w:rsidRDefault="00995514" w:rsidP="0047448A">
    <w:pPr>
      <w:tabs>
        <w:tab w:val="left" w:pos="1701"/>
      </w:tabs>
      <w:suppressAutoHyphens/>
      <w:spacing w:line="240" w:lineRule="atLeast"/>
      <w:jc w:val="right"/>
      <w:rPr>
        <w:rFonts w:ascii="Open Sans" w:hAnsi="Open Sans" w:cs="Open Sans"/>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D730DDCE"/>
    <w:name w:val="WW8Num11"/>
    <w:lvl w:ilvl="0">
      <w:start w:val="1"/>
      <w:numFmt w:val="bullet"/>
      <w:lvlText w:val=""/>
      <w:lvlJc w:val="left"/>
      <w:pPr>
        <w:tabs>
          <w:tab w:val="num" w:pos="0"/>
        </w:tabs>
        <w:ind w:left="1428" w:hanging="360"/>
      </w:pPr>
      <w:rPr>
        <w:rFonts w:ascii="Wingdings" w:hAnsi="Wingdings" w:hint="default"/>
        <w:color w:val="auto"/>
        <w:sz w:val="22"/>
      </w:rPr>
    </w:lvl>
  </w:abstractNum>
  <w:abstractNum w:abstractNumId="1" w15:restartNumberingAfterBreak="0">
    <w:nsid w:val="00000005"/>
    <w:multiLevelType w:val="multilevel"/>
    <w:tmpl w:val="00000005"/>
    <w:name w:val="WW8Num5"/>
    <w:lvl w:ilvl="0">
      <w:numFmt w:val="bullet"/>
      <w:suff w:val="nothing"/>
      <w:lvlText w:val="-"/>
      <w:lvlJc w:val="left"/>
      <w:rPr>
        <w:rFonts w:ascii="Times New Roman" w:eastAsia="Times New Roman" w:hAnsi="Times New Roman"/>
      </w:rPr>
    </w:lvl>
    <w:lvl w:ilvl="1">
      <w:start w:val="1"/>
      <w:numFmt w:val="bullet"/>
      <w:suff w:val="nothing"/>
      <w:lvlText w:val="o"/>
      <w:lvlJc w:val="left"/>
      <w:rPr>
        <w:rFonts w:ascii="Courier New" w:hAnsi="Courier New"/>
      </w:rPr>
    </w:lvl>
    <w:lvl w:ilvl="2">
      <w:start w:val="1"/>
      <w:numFmt w:val="bullet"/>
      <w:suff w:val="nothing"/>
      <w:lvlText w:val=""/>
      <w:lvlJc w:val="left"/>
      <w:rPr>
        <w:rFonts w:ascii="Wingdings" w:hAnsi="Wingdings"/>
      </w:rPr>
    </w:lvl>
    <w:lvl w:ilvl="3">
      <w:start w:val="1"/>
      <w:numFmt w:val="bullet"/>
      <w:suff w:val="nothing"/>
      <w:lvlText w:val=""/>
      <w:lvlJc w:val="left"/>
      <w:rPr>
        <w:rFonts w:ascii="Symbol" w:hAnsi="Symbol"/>
      </w:rPr>
    </w:lvl>
    <w:lvl w:ilvl="4">
      <w:start w:val="1"/>
      <w:numFmt w:val="bullet"/>
      <w:suff w:val="nothing"/>
      <w:lvlText w:val="o"/>
      <w:lvlJc w:val="left"/>
      <w:rPr>
        <w:rFonts w:ascii="Courier New" w:hAnsi="Courier New"/>
      </w:rPr>
    </w:lvl>
    <w:lvl w:ilvl="5">
      <w:start w:val="1"/>
      <w:numFmt w:val="bullet"/>
      <w:suff w:val="nothing"/>
      <w:lvlText w:val=""/>
      <w:lvlJc w:val="left"/>
      <w:rPr>
        <w:rFonts w:ascii="Wingdings" w:hAnsi="Wingdings"/>
      </w:rPr>
    </w:lvl>
    <w:lvl w:ilvl="6">
      <w:start w:val="1"/>
      <w:numFmt w:val="bullet"/>
      <w:suff w:val="nothing"/>
      <w:lvlText w:val=""/>
      <w:lvlJc w:val="left"/>
      <w:rPr>
        <w:rFonts w:ascii="Symbol" w:hAnsi="Symbol"/>
      </w:rPr>
    </w:lvl>
    <w:lvl w:ilvl="7">
      <w:start w:val="1"/>
      <w:numFmt w:val="bullet"/>
      <w:suff w:val="nothing"/>
      <w:lvlText w:val="o"/>
      <w:lvlJc w:val="left"/>
      <w:rPr>
        <w:rFonts w:ascii="Courier New" w:hAnsi="Courier New"/>
      </w:rPr>
    </w:lvl>
    <w:lvl w:ilvl="8">
      <w:start w:val="1"/>
      <w:numFmt w:val="bullet"/>
      <w:suff w:val="nothing"/>
      <w:lvlText w:val=""/>
      <w:lvlJc w:val="left"/>
      <w:rPr>
        <w:rFonts w:ascii="Wingdings" w:hAnsi="Wingdings"/>
      </w:rPr>
    </w:lvl>
  </w:abstractNum>
  <w:abstractNum w:abstractNumId="2" w15:restartNumberingAfterBreak="0">
    <w:nsid w:val="00000007"/>
    <w:multiLevelType w:val="singleLevel"/>
    <w:tmpl w:val="8B4A081C"/>
    <w:name w:val="WW8Num52"/>
    <w:lvl w:ilvl="0">
      <w:start w:val="1"/>
      <w:numFmt w:val="decimal"/>
      <w:lvlText w:val="Załącznik Nr %1 do SIWZ"/>
      <w:lvlJc w:val="left"/>
      <w:pPr>
        <w:tabs>
          <w:tab w:val="num" w:pos="3240"/>
        </w:tabs>
        <w:ind w:left="3240" w:hanging="360"/>
      </w:pPr>
      <w:rPr>
        <w:rFonts w:cs="Times New Roman"/>
        <w:b w:val="0"/>
        <w:i/>
        <w:sz w:val="20"/>
        <w:szCs w:val="20"/>
      </w:rPr>
    </w:lvl>
  </w:abstractNum>
  <w:abstractNum w:abstractNumId="3" w15:restartNumberingAfterBreak="0">
    <w:nsid w:val="0000000D"/>
    <w:multiLevelType w:val="multilevel"/>
    <w:tmpl w:val="DDC44ECE"/>
    <w:name w:val="WW8Num23"/>
    <w:lvl w:ilvl="0">
      <w:start w:val="1"/>
      <w:numFmt w:val="decimal"/>
      <w:lvlText w:val="%1."/>
      <w:lvlJc w:val="left"/>
      <w:pPr>
        <w:tabs>
          <w:tab w:val="num" w:pos="0"/>
        </w:tabs>
        <w:ind w:left="502" w:hanging="360"/>
      </w:pPr>
      <w:rPr>
        <w:rFonts w:ascii="Trebuchet MS" w:hAnsi="Trebuchet MS" w:cs="Trebuchet MS" w:hint="default"/>
        <w:sz w:val="22"/>
        <w:szCs w:val="22"/>
      </w:rPr>
    </w:lvl>
    <w:lvl w:ilvl="1">
      <w:start w:val="1"/>
      <w:numFmt w:val="decimal"/>
      <w:lvlText w:val="%1.%2."/>
      <w:lvlJc w:val="left"/>
      <w:pPr>
        <w:tabs>
          <w:tab w:val="num" w:pos="708"/>
        </w:tabs>
        <w:ind w:left="960" w:hanging="360"/>
      </w:pPr>
      <w:rPr>
        <w:rFonts w:ascii="Trebuchet MS" w:hAnsi="Trebuchet MS" w:cs="Trebuchet MS" w:hint="default"/>
        <w:sz w:val="22"/>
        <w:szCs w:val="22"/>
      </w:rPr>
    </w:lvl>
    <w:lvl w:ilvl="2">
      <w:start w:val="1"/>
      <w:numFmt w:val="decimal"/>
      <w:lvlText w:val="%1.%2.%3."/>
      <w:lvlJc w:val="left"/>
      <w:pPr>
        <w:tabs>
          <w:tab w:val="num" w:pos="-1058"/>
        </w:tabs>
        <w:ind w:left="862" w:hanging="720"/>
      </w:pPr>
      <w:rPr>
        <w:rFonts w:cs="Times New Roman" w:hint="default"/>
        <w:b w:val="0"/>
        <w:color w:val="auto"/>
        <w:sz w:val="24"/>
        <w:szCs w:val="24"/>
      </w:rPr>
    </w:lvl>
    <w:lvl w:ilvl="3">
      <w:start w:val="1"/>
      <w:numFmt w:val="decimal"/>
      <w:lvlText w:val="%1.%2.%3.%4."/>
      <w:lvlJc w:val="left"/>
      <w:pPr>
        <w:tabs>
          <w:tab w:val="num" w:pos="0"/>
        </w:tabs>
        <w:ind w:left="2520" w:hanging="720"/>
      </w:pPr>
      <w:rPr>
        <w:rFonts w:ascii="Trebuchet MS" w:hAnsi="Trebuchet MS" w:cs="Trebuchet MS" w:hint="default"/>
        <w:sz w:val="22"/>
        <w:szCs w:val="22"/>
      </w:rPr>
    </w:lvl>
    <w:lvl w:ilvl="4">
      <w:start w:val="1"/>
      <w:numFmt w:val="decimal"/>
      <w:lvlText w:val="%1.%2.%3.%4.%5."/>
      <w:lvlJc w:val="left"/>
      <w:pPr>
        <w:tabs>
          <w:tab w:val="num" w:pos="0"/>
        </w:tabs>
        <w:ind w:left="3480" w:hanging="1080"/>
      </w:pPr>
      <w:rPr>
        <w:rFonts w:ascii="Trebuchet MS" w:hAnsi="Trebuchet MS" w:cs="Trebuchet MS" w:hint="default"/>
        <w:sz w:val="22"/>
        <w:szCs w:val="22"/>
      </w:rPr>
    </w:lvl>
    <w:lvl w:ilvl="5">
      <w:start w:val="1"/>
      <w:numFmt w:val="decimal"/>
      <w:lvlText w:val="%1.%2.%3.%4.%5.%6."/>
      <w:lvlJc w:val="left"/>
      <w:pPr>
        <w:tabs>
          <w:tab w:val="num" w:pos="0"/>
        </w:tabs>
        <w:ind w:left="4080" w:hanging="1080"/>
      </w:pPr>
      <w:rPr>
        <w:rFonts w:ascii="Trebuchet MS" w:hAnsi="Trebuchet MS" w:cs="Trebuchet MS" w:hint="default"/>
        <w:sz w:val="22"/>
        <w:szCs w:val="22"/>
      </w:rPr>
    </w:lvl>
    <w:lvl w:ilvl="6">
      <w:start w:val="1"/>
      <w:numFmt w:val="decimal"/>
      <w:lvlText w:val="%1.%2.%3.%4.%5.%6.%7."/>
      <w:lvlJc w:val="left"/>
      <w:pPr>
        <w:tabs>
          <w:tab w:val="num" w:pos="0"/>
        </w:tabs>
        <w:ind w:left="5040" w:hanging="1440"/>
      </w:pPr>
      <w:rPr>
        <w:rFonts w:ascii="Trebuchet MS" w:hAnsi="Trebuchet MS" w:cs="Trebuchet MS" w:hint="default"/>
        <w:sz w:val="22"/>
        <w:szCs w:val="22"/>
      </w:rPr>
    </w:lvl>
    <w:lvl w:ilvl="7">
      <w:start w:val="1"/>
      <w:numFmt w:val="decimal"/>
      <w:lvlText w:val="%1.%2.%3.%4.%5.%6.%7.%8."/>
      <w:lvlJc w:val="left"/>
      <w:pPr>
        <w:tabs>
          <w:tab w:val="num" w:pos="0"/>
        </w:tabs>
        <w:ind w:left="5640" w:hanging="1440"/>
      </w:pPr>
      <w:rPr>
        <w:rFonts w:ascii="Trebuchet MS" w:hAnsi="Trebuchet MS" w:cs="Trebuchet MS" w:hint="default"/>
        <w:sz w:val="22"/>
        <w:szCs w:val="22"/>
      </w:rPr>
    </w:lvl>
    <w:lvl w:ilvl="8">
      <w:start w:val="1"/>
      <w:numFmt w:val="decimal"/>
      <w:lvlText w:val="%1.%2.%3.%4.%5.%6.%7.%8.%9."/>
      <w:lvlJc w:val="left"/>
      <w:pPr>
        <w:tabs>
          <w:tab w:val="num" w:pos="0"/>
        </w:tabs>
        <w:ind w:left="6600" w:hanging="1800"/>
      </w:pPr>
      <w:rPr>
        <w:rFonts w:ascii="Trebuchet MS" w:hAnsi="Trebuchet MS" w:cs="Trebuchet MS" w:hint="default"/>
        <w:sz w:val="22"/>
        <w:szCs w:val="22"/>
      </w:rPr>
    </w:lvl>
  </w:abstractNum>
  <w:abstractNum w:abstractNumId="4" w15:restartNumberingAfterBreak="0">
    <w:nsid w:val="0000000E"/>
    <w:multiLevelType w:val="singleLevel"/>
    <w:tmpl w:val="0000000E"/>
    <w:name w:val="WW8Num24"/>
    <w:lvl w:ilvl="0">
      <w:start w:val="1"/>
      <w:numFmt w:val="bullet"/>
      <w:lvlText w:val=""/>
      <w:lvlJc w:val="left"/>
      <w:pPr>
        <w:tabs>
          <w:tab w:val="num" w:pos="0"/>
        </w:tabs>
        <w:ind w:left="1428" w:hanging="360"/>
      </w:pPr>
      <w:rPr>
        <w:rFonts w:ascii="Wingdings" w:hAnsi="Wingdings" w:hint="default"/>
      </w:rPr>
    </w:lvl>
  </w:abstractNum>
  <w:abstractNum w:abstractNumId="5" w15:restartNumberingAfterBreak="0">
    <w:nsid w:val="0000000F"/>
    <w:multiLevelType w:val="singleLevel"/>
    <w:tmpl w:val="0000000F"/>
    <w:name w:val="WW8Num26"/>
    <w:lvl w:ilvl="0">
      <w:numFmt w:val="bullet"/>
      <w:lvlText w:val="■"/>
      <w:lvlJc w:val="left"/>
      <w:pPr>
        <w:tabs>
          <w:tab w:val="num" w:pos="0"/>
        </w:tabs>
        <w:ind w:left="2508" w:hanging="360"/>
      </w:pPr>
      <w:rPr>
        <w:rFonts w:ascii="Arial" w:hAnsi="Arial" w:hint="default"/>
      </w:rPr>
    </w:lvl>
  </w:abstractNum>
  <w:abstractNum w:abstractNumId="6" w15:restartNumberingAfterBreak="0">
    <w:nsid w:val="00000010"/>
    <w:multiLevelType w:val="singleLevel"/>
    <w:tmpl w:val="A7F26BE0"/>
    <w:name w:val="WW8Num27"/>
    <w:lvl w:ilvl="0">
      <w:start w:val="3"/>
      <w:numFmt w:val="bullet"/>
      <w:lvlText w:val="-"/>
      <w:lvlJc w:val="left"/>
      <w:pPr>
        <w:tabs>
          <w:tab w:val="num" w:pos="1211"/>
        </w:tabs>
        <w:ind w:left="1211" w:hanging="360"/>
      </w:pPr>
      <w:rPr>
        <w:rFonts w:ascii="Times New Roman" w:hAnsi="Times New Roman" w:hint="default"/>
        <w:color w:val="auto"/>
        <w:sz w:val="22"/>
      </w:rPr>
    </w:lvl>
  </w:abstractNum>
  <w:abstractNum w:abstractNumId="7" w15:restartNumberingAfterBreak="0">
    <w:nsid w:val="00000018"/>
    <w:multiLevelType w:val="singleLevel"/>
    <w:tmpl w:val="00000018"/>
    <w:name w:val="WW8Num36"/>
    <w:lvl w:ilvl="0">
      <w:start w:val="4"/>
      <w:numFmt w:val="bullet"/>
      <w:lvlText w:val="-"/>
      <w:lvlJc w:val="left"/>
      <w:pPr>
        <w:tabs>
          <w:tab w:val="num" w:pos="960"/>
        </w:tabs>
        <w:ind w:left="960" w:hanging="360"/>
      </w:pPr>
      <w:rPr>
        <w:rFonts w:ascii="Times New Roman" w:hAnsi="Times New Roman" w:hint="default"/>
      </w:rPr>
    </w:lvl>
  </w:abstractNum>
  <w:abstractNum w:abstractNumId="8" w15:restartNumberingAfterBreak="0">
    <w:nsid w:val="0000001C"/>
    <w:multiLevelType w:val="singleLevel"/>
    <w:tmpl w:val="0000001C"/>
    <w:name w:val="WW8Num41"/>
    <w:lvl w:ilvl="0">
      <w:start w:val="1"/>
      <w:numFmt w:val="decimal"/>
      <w:lvlText w:val="%1)"/>
      <w:lvlJc w:val="left"/>
      <w:pPr>
        <w:tabs>
          <w:tab w:val="num" w:pos="0"/>
        </w:tabs>
        <w:ind w:left="720" w:hanging="360"/>
      </w:pPr>
      <w:rPr>
        <w:rFonts w:ascii="Trebuchet MS" w:hAnsi="Trebuchet MS" w:cs="Arial"/>
        <w:color w:val="000000"/>
        <w:sz w:val="22"/>
        <w:szCs w:val="22"/>
      </w:rPr>
    </w:lvl>
  </w:abstractNum>
  <w:abstractNum w:abstractNumId="9" w15:restartNumberingAfterBreak="0">
    <w:nsid w:val="0000001D"/>
    <w:multiLevelType w:val="multilevel"/>
    <w:tmpl w:val="0000001D"/>
    <w:name w:val="WW8Num42"/>
    <w:lvl w:ilvl="0">
      <w:start w:val="1"/>
      <w:numFmt w:val="decimal"/>
      <w:lvlText w:val="%1)"/>
      <w:lvlJc w:val="left"/>
      <w:pPr>
        <w:tabs>
          <w:tab w:val="num" w:pos="0"/>
        </w:tabs>
        <w:ind w:left="360" w:hanging="360"/>
      </w:pPr>
      <w:rPr>
        <w:rFonts w:ascii="Trebuchet MS" w:eastAsia="Univers-BoldPL" w:hAnsi="Trebuchet MS" w:cs="Trebuchet MS" w:hint="default"/>
        <w:color w:val="000000"/>
        <w:sz w:val="22"/>
        <w:szCs w:val="22"/>
      </w:rPr>
    </w:lvl>
    <w:lvl w:ilvl="1">
      <w:start w:val="1"/>
      <w:numFmt w:val="decimal"/>
      <w:lvlText w:val="%1.%2."/>
      <w:lvlJc w:val="left"/>
      <w:pPr>
        <w:tabs>
          <w:tab w:val="num" w:pos="0"/>
        </w:tabs>
        <w:ind w:left="960" w:hanging="360"/>
      </w:pPr>
      <w:rPr>
        <w:rFonts w:ascii="Trebuchet MS" w:eastAsia="Univers-BoldPL" w:hAnsi="Trebuchet MS" w:cs="Trebuchet MS" w:hint="default"/>
        <w:color w:val="000000"/>
        <w:sz w:val="22"/>
        <w:szCs w:val="22"/>
      </w:rPr>
    </w:lvl>
    <w:lvl w:ilvl="2">
      <w:start w:val="1"/>
      <w:numFmt w:val="decimal"/>
      <w:lvlText w:val="%1.%2.%3."/>
      <w:lvlJc w:val="left"/>
      <w:pPr>
        <w:tabs>
          <w:tab w:val="num" w:pos="0"/>
        </w:tabs>
        <w:ind w:left="1920" w:hanging="720"/>
      </w:pPr>
      <w:rPr>
        <w:rFonts w:cs="Times New Roman" w:hint="default"/>
        <w:b w:val="0"/>
        <w:sz w:val="24"/>
        <w:szCs w:val="24"/>
      </w:rPr>
    </w:lvl>
    <w:lvl w:ilvl="3">
      <w:start w:val="1"/>
      <w:numFmt w:val="decimal"/>
      <w:lvlText w:val="%1.%2.%3.%4."/>
      <w:lvlJc w:val="left"/>
      <w:pPr>
        <w:tabs>
          <w:tab w:val="num" w:pos="0"/>
        </w:tabs>
        <w:ind w:left="2520" w:hanging="720"/>
      </w:pPr>
      <w:rPr>
        <w:rFonts w:ascii="Trebuchet MS" w:eastAsia="Univers-BoldPL" w:hAnsi="Trebuchet MS" w:cs="Trebuchet MS" w:hint="default"/>
        <w:color w:val="000000"/>
        <w:sz w:val="22"/>
        <w:szCs w:val="22"/>
      </w:rPr>
    </w:lvl>
    <w:lvl w:ilvl="4">
      <w:start w:val="1"/>
      <w:numFmt w:val="decimal"/>
      <w:lvlText w:val="%1.%2.%3.%4.%5."/>
      <w:lvlJc w:val="left"/>
      <w:pPr>
        <w:tabs>
          <w:tab w:val="num" w:pos="0"/>
        </w:tabs>
        <w:ind w:left="3480" w:hanging="1080"/>
      </w:pPr>
      <w:rPr>
        <w:rFonts w:ascii="Trebuchet MS" w:eastAsia="Univers-BoldPL" w:hAnsi="Trebuchet MS" w:cs="Trebuchet MS" w:hint="default"/>
        <w:color w:val="000000"/>
        <w:sz w:val="22"/>
        <w:szCs w:val="22"/>
      </w:rPr>
    </w:lvl>
    <w:lvl w:ilvl="5">
      <w:start w:val="1"/>
      <w:numFmt w:val="decimal"/>
      <w:lvlText w:val="%1.%2.%3.%4.%5.%6."/>
      <w:lvlJc w:val="left"/>
      <w:pPr>
        <w:tabs>
          <w:tab w:val="num" w:pos="0"/>
        </w:tabs>
        <w:ind w:left="4080" w:hanging="1080"/>
      </w:pPr>
      <w:rPr>
        <w:rFonts w:ascii="Trebuchet MS" w:eastAsia="Univers-BoldPL" w:hAnsi="Trebuchet MS" w:cs="Trebuchet MS" w:hint="default"/>
        <w:color w:val="000000"/>
        <w:sz w:val="22"/>
        <w:szCs w:val="22"/>
      </w:rPr>
    </w:lvl>
    <w:lvl w:ilvl="6">
      <w:start w:val="1"/>
      <w:numFmt w:val="decimal"/>
      <w:lvlText w:val="%1.%2.%3.%4.%5.%6.%7."/>
      <w:lvlJc w:val="left"/>
      <w:pPr>
        <w:tabs>
          <w:tab w:val="num" w:pos="0"/>
        </w:tabs>
        <w:ind w:left="5040" w:hanging="1440"/>
      </w:pPr>
      <w:rPr>
        <w:rFonts w:ascii="Trebuchet MS" w:eastAsia="Univers-BoldPL" w:hAnsi="Trebuchet MS" w:cs="Trebuchet MS" w:hint="default"/>
        <w:color w:val="000000"/>
        <w:sz w:val="22"/>
        <w:szCs w:val="22"/>
      </w:rPr>
    </w:lvl>
    <w:lvl w:ilvl="7">
      <w:start w:val="1"/>
      <w:numFmt w:val="decimal"/>
      <w:lvlText w:val="%1.%2.%3.%4.%5.%6.%7.%8."/>
      <w:lvlJc w:val="left"/>
      <w:pPr>
        <w:tabs>
          <w:tab w:val="num" w:pos="0"/>
        </w:tabs>
        <w:ind w:left="5640" w:hanging="1440"/>
      </w:pPr>
      <w:rPr>
        <w:rFonts w:ascii="Trebuchet MS" w:eastAsia="Univers-BoldPL" w:hAnsi="Trebuchet MS" w:cs="Trebuchet MS" w:hint="default"/>
        <w:color w:val="000000"/>
        <w:sz w:val="22"/>
        <w:szCs w:val="22"/>
      </w:rPr>
    </w:lvl>
    <w:lvl w:ilvl="8">
      <w:start w:val="1"/>
      <w:numFmt w:val="decimal"/>
      <w:lvlText w:val="%1.%2.%3.%4.%5.%6.%7.%8.%9."/>
      <w:lvlJc w:val="left"/>
      <w:pPr>
        <w:tabs>
          <w:tab w:val="num" w:pos="0"/>
        </w:tabs>
        <w:ind w:left="6600" w:hanging="1800"/>
      </w:pPr>
      <w:rPr>
        <w:rFonts w:ascii="Trebuchet MS" w:eastAsia="Univers-BoldPL" w:hAnsi="Trebuchet MS" w:cs="Trebuchet MS" w:hint="default"/>
        <w:color w:val="000000"/>
        <w:sz w:val="22"/>
        <w:szCs w:val="22"/>
      </w:rPr>
    </w:lvl>
  </w:abstractNum>
  <w:abstractNum w:abstractNumId="10" w15:restartNumberingAfterBreak="0">
    <w:nsid w:val="00000021"/>
    <w:multiLevelType w:val="singleLevel"/>
    <w:tmpl w:val="00000021"/>
    <w:name w:val="WW8Num51"/>
    <w:lvl w:ilvl="0">
      <w:start w:val="1"/>
      <w:numFmt w:val="upperRoman"/>
      <w:lvlText w:val="%1."/>
      <w:lvlJc w:val="left"/>
      <w:pPr>
        <w:tabs>
          <w:tab w:val="num" w:pos="-142"/>
        </w:tabs>
        <w:ind w:left="720" w:hanging="720"/>
      </w:pPr>
      <w:rPr>
        <w:rFonts w:cs="Times New Roman" w:hint="default"/>
      </w:rPr>
    </w:lvl>
  </w:abstractNum>
  <w:abstractNum w:abstractNumId="11" w15:restartNumberingAfterBreak="0">
    <w:nsid w:val="01123D25"/>
    <w:multiLevelType w:val="hybridMultilevel"/>
    <w:tmpl w:val="4502C0F2"/>
    <w:lvl w:ilvl="0" w:tplc="04150013">
      <w:start w:val="1"/>
      <w:numFmt w:val="upperRoman"/>
      <w:lvlText w:val="%1."/>
      <w:lvlJc w:val="right"/>
      <w:pPr>
        <w:ind w:left="1287" w:hanging="360"/>
      </w:pPr>
    </w:lvl>
    <w:lvl w:ilvl="1" w:tplc="E2E05926">
      <w:start w:val="1"/>
      <w:numFmt w:val="decimal"/>
      <w:lvlText w:val="%2."/>
      <w:lvlJc w:val="left"/>
      <w:pPr>
        <w:ind w:left="2007" w:hanging="360"/>
      </w:pPr>
      <w:rPr>
        <w:rFonts w:ascii="Open Sans" w:eastAsia="Times New Roman" w:hAnsi="Open Sans" w:cs="Open Sans"/>
      </w:rPr>
    </w:lvl>
    <w:lvl w:ilvl="2" w:tplc="5A40BEC0">
      <w:start w:val="1"/>
      <w:numFmt w:val="decimal"/>
      <w:lvlText w:val="%3)"/>
      <w:lvlJc w:val="left"/>
      <w:pPr>
        <w:ind w:left="2907" w:hanging="360"/>
      </w:pPr>
      <w:rPr>
        <w:rFonts w:hint="default"/>
      </w:rPr>
    </w:lvl>
    <w:lvl w:ilvl="3" w:tplc="7F82FEA4">
      <w:start w:val="1"/>
      <w:numFmt w:val="lowerLetter"/>
      <w:lvlText w:val="%4)"/>
      <w:lvlJc w:val="left"/>
      <w:pPr>
        <w:ind w:left="3447" w:hanging="360"/>
      </w:pPr>
      <w:rPr>
        <w:rFonts w:hint="default"/>
      </w:r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2" w15:restartNumberingAfterBreak="0">
    <w:nsid w:val="01AD0211"/>
    <w:multiLevelType w:val="singleLevel"/>
    <w:tmpl w:val="C394A4A6"/>
    <w:lvl w:ilvl="0">
      <w:start w:val="1"/>
      <w:numFmt w:val="decimal"/>
      <w:lvlText w:val="%1)"/>
      <w:lvlJc w:val="left"/>
      <w:pPr>
        <w:tabs>
          <w:tab w:val="num" w:pos="360"/>
        </w:tabs>
        <w:ind w:left="360" w:hanging="360"/>
      </w:pPr>
    </w:lvl>
  </w:abstractNum>
  <w:abstractNum w:abstractNumId="13" w15:restartNumberingAfterBreak="0">
    <w:nsid w:val="01B7047E"/>
    <w:multiLevelType w:val="hybridMultilevel"/>
    <w:tmpl w:val="0D4EE134"/>
    <w:lvl w:ilvl="0" w:tplc="1BECA1D6">
      <w:start w:val="1"/>
      <w:numFmt w:val="lowerLetter"/>
      <w:lvlText w:val="%1)"/>
      <w:lvlJc w:val="left"/>
      <w:pPr>
        <w:ind w:left="1080" w:hanging="360"/>
      </w:pPr>
      <w:rPr>
        <w:rFonts w:ascii="Open Sans" w:eastAsia="Times New Roman" w:hAnsi="Open Sans" w:cs="Times New Roman" w:hint="default"/>
        <w:sz w:val="22"/>
        <w:szCs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03463752"/>
    <w:multiLevelType w:val="hybridMultilevel"/>
    <w:tmpl w:val="93C21A94"/>
    <w:lvl w:ilvl="0" w:tplc="B4C09D32">
      <w:start w:val="1"/>
      <w:numFmt w:val="decimal"/>
      <w:lvlText w:val="%1."/>
      <w:lvlJc w:val="left"/>
      <w:pPr>
        <w:ind w:left="360" w:hanging="360"/>
      </w:p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03B32A7C"/>
    <w:multiLevelType w:val="hybridMultilevel"/>
    <w:tmpl w:val="B20E5802"/>
    <w:lvl w:ilvl="0" w:tplc="B9A80E9A">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4D50C6E"/>
    <w:multiLevelType w:val="hybridMultilevel"/>
    <w:tmpl w:val="3C76F3B2"/>
    <w:lvl w:ilvl="0" w:tplc="97B693B6">
      <w:start w:val="1"/>
      <w:numFmt w:val="lowerLetter"/>
      <w:lvlText w:val="%1)"/>
      <w:lvlJc w:val="left"/>
      <w:pPr>
        <w:ind w:left="1636" w:hanging="360"/>
      </w:pPr>
      <w:rPr>
        <w:rFonts w:ascii="Open Sans" w:eastAsia="Times New Roman" w:hAnsi="Open Sans" w:cs="Times New Roman" w:hint="default"/>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17" w15:restartNumberingAfterBreak="0">
    <w:nsid w:val="092C195F"/>
    <w:multiLevelType w:val="hybridMultilevel"/>
    <w:tmpl w:val="1F320B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9861A10"/>
    <w:multiLevelType w:val="multilevel"/>
    <w:tmpl w:val="9E942522"/>
    <w:lvl w:ilvl="0">
      <w:start w:val="1"/>
      <w:numFmt w:val="decimal"/>
      <w:lvlText w:val="%1."/>
      <w:lvlJc w:val="left"/>
      <w:pPr>
        <w:tabs>
          <w:tab w:val="num" w:pos="360"/>
        </w:tabs>
        <w:ind w:left="360" w:hanging="360"/>
      </w:p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9" w15:restartNumberingAfterBreak="0">
    <w:nsid w:val="098E4AC5"/>
    <w:multiLevelType w:val="hybridMultilevel"/>
    <w:tmpl w:val="62D26A8A"/>
    <w:lvl w:ilvl="0" w:tplc="0415000F">
      <w:start w:val="1"/>
      <w:numFmt w:val="decimal"/>
      <w:lvlText w:val="%1."/>
      <w:lvlJc w:val="left"/>
      <w:pPr>
        <w:ind w:left="780" w:hanging="360"/>
      </w:pPr>
      <w:rPr>
        <w:rFonts w:cs="Times New Roman"/>
      </w:rPr>
    </w:lvl>
    <w:lvl w:ilvl="1" w:tplc="04150019" w:tentative="1">
      <w:start w:val="1"/>
      <w:numFmt w:val="lowerLetter"/>
      <w:lvlText w:val="%2."/>
      <w:lvlJc w:val="left"/>
      <w:pPr>
        <w:ind w:left="1500" w:hanging="360"/>
      </w:pPr>
      <w:rPr>
        <w:rFonts w:cs="Times New Roman"/>
      </w:rPr>
    </w:lvl>
    <w:lvl w:ilvl="2" w:tplc="0415001B" w:tentative="1">
      <w:start w:val="1"/>
      <w:numFmt w:val="lowerRoman"/>
      <w:lvlText w:val="%3."/>
      <w:lvlJc w:val="right"/>
      <w:pPr>
        <w:ind w:left="2220" w:hanging="180"/>
      </w:pPr>
      <w:rPr>
        <w:rFonts w:cs="Times New Roman"/>
      </w:rPr>
    </w:lvl>
    <w:lvl w:ilvl="3" w:tplc="0415000F" w:tentative="1">
      <w:start w:val="1"/>
      <w:numFmt w:val="decimal"/>
      <w:lvlText w:val="%4."/>
      <w:lvlJc w:val="left"/>
      <w:pPr>
        <w:ind w:left="2940" w:hanging="360"/>
      </w:pPr>
      <w:rPr>
        <w:rFonts w:cs="Times New Roman"/>
      </w:rPr>
    </w:lvl>
    <w:lvl w:ilvl="4" w:tplc="04150019" w:tentative="1">
      <w:start w:val="1"/>
      <w:numFmt w:val="lowerLetter"/>
      <w:lvlText w:val="%5."/>
      <w:lvlJc w:val="left"/>
      <w:pPr>
        <w:ind w:left="3660" w:hanging="360"/>
      </w:pPr>
      <w:rPr>
        <w:rFonts w:cs="Times New Roman"/>
      </w:rPr>
    </w:lvl>
    <w:lvl w:ilvl="5" w:tplc="0415001B" w:tentative="1">
      <w:start w:val="1"/>
      <w:numFmt w:val="lowerRoman"/>
      <w:lvlText w:val="%6."/>
      <w:lvlJc w:val="right"/>
      <w:pPr>
        <w:ind w:left="4380" w:hanging="180"/>
      </w:pPr>
      <w:rPr>
        <w:rFonts w:cs="Times New Roman"/>
      </w:rPr>
    </w:lvl>
    <w:lvl w:ilvl="6" w:tplc="0415000F" w:tentative="1">
      <w:start w:val="1"/>
      <w:numFmt w:val="decimal"/>
      <w:lvlText w:val="%7."/>
      <w:lvlJc w:val="left"/>
      <w:pPr>
        <w:ind w:left="5100" w:hanging="360"/>
      </w:pPr>
      <w:rPr>
        <w:rFonts w:cs="Times New Roman"/>
      </w:rPr>
    </w:lvl>
    <w:lvl w:ilvl="7" w:tplc="04150019" w:tentative="1">
      <w:start w:val="1"/>
      <w:numFmt w:val="lowerLetter"/>
      <w:lvlText w:val="%8."/>
      <w:lvlJc w:val="left"/>
      <w:pPr>
        <w:ind w:left="5820" w:hanging="360"/>
      </w:pPr>
      <w:rPr>
        <w:rFonts w:cs="Times New Roman"/>
      </w:rPr>
    </w:lvl>
    <w:lvl w:ilvl="8" w:tplc="0415001B" w:tentative="1">
      <w:start w:val="1"/>
      <w:numFmt w:val="lowerRoman"/>
      <w:lvlText w:val="%9."/>
      <w:lvlJc w:val="right"/>
      <w:pPr>
        <w:ind w:left="6540" w:hanging="180"/>
      </w:pPr>
      <w:rPr>
        <w:rFonts w:cs="Times New Roman"/>
      </w:rPr>
    </w:lvl>
  </w:abstractNum>
  <w:abstractNum w:abstractNumId="20" w15:restartNumberingAfterBreak="0">
    <w:nsid w:val="0B79629E"/>
    <w:multiLevelType w:val="hybridMultilevel"/>
    <w:tmpl w:val="46548E1E"/>
    <w:lvl w:ilvl="0" w:tplc="C0AAADBA">
      <w:start w:val="1"/>
      <w:numFmt w:val="bullet"/>
      <w:lvlText w:val=""/>
      <w:lvlJc w:val="left"/>
      <w:pPr>
        <w:ind w:left="717" w:hanging="360"/>
      </w:pPr>
      <w:rPr>
        <w:rFonts w:ascii="Symbol" w:hAnsi="Symbol"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1" w15:restartNumberingAfterBreak="0">
    <w:nsid w:val="0C9B4C88"/>
    <w:multiLevelType w:val="hybridMultilevel"/>
    <w:tmpl w:val="9F36837C"/>
    <w:lvl w:ilvl="0" w:tplc="8CB69B44">
      <w:start w:val="1"/>
      <w:numFmt w:val="decimal"/>
      <w:lvlText w:val="%1)"/>
      <w:lvlJc w:val="left"/>
      <w:pPr>
        <w:ind w:left="720" w:hanging="360"/>
      </w:pPr>
      <w:rPr>
        <w:rFonts w:ascii="Tahoma" w:hAnsi="Tahoma" w:cs="Tahoma"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CCD48DB"/>
    <w:multiLevelType w:val="multilevel"/>
    <w:tmpl w:val="ED7AFB52"/>
    <w:lvl w:ilvl="0">
      <w:start w:val="10"/>
      <w:numFmt w:val="decimal"/>
      <w:lvlText w:val="%1)"/>
      <w:lvlJc w:val="left"/>
      <w:pPr>
        <w:ind w:left="1077" w:hanging="360"/>
      </w:pPr>
      <w:rPr>
        <w:rFonts w:cs="Times New Roman" w:hint="default"/>
      </w:rPr>
    </w:lvl>
    <w:lvl w:ilvl="1">
      <w:start w:val="2"/>
      <w:numFmt w:val="decimal"/>
      <w:lvlText w:val="%2)"/>
      <w:lvlJc w:val="left"/>
      <w:pPr>
        <w:tabs>
          <w:tab w:val="num" w:pos="1797"/>
        </w:tabs>
        <w:ind w:left="1797" w:hanging="360"/>
      </w:pPr>
      <w:rPr>
        <w:rFonts w:ascii="Open Sans" w:eastAsia="Times New Roman" w:hAnsi="Open Sans" w:cs="Times New Roman" w:hint="default"/>
      </w:rPr>
    </w:lvl>
    <w:lvl w:ilvl="2">
      <w:start w:val="2"/>
      <w:numFmt w:val="decimal"/>
      <w:lvlText w:val="%3."/>
      <w:lvlJc w:val="left"/>
      <w:pPr>
        <w:tabs>
          <w:tab w:val="num" w:pos="360"/>
        </w:tabs>
        <w:ind w:left="360" w:hanging="360"/>
      </w:pPr>
      <w:rPr>
        <w:rFonts w:cs="Times New Roman" w:hint="default"/>
      </w:rPr>
    </w:lvl>
    <w:lvl w:ilvl="3">
      <w:start w:val="1"/>
      <w:numFmt w:val="decimal"/>
      <w:lvlText w:val="%4)"/>
      <w:lvlJc w:val="left"/>
      <w:pPr>
        <w:tabs>
          <w:tab w:val="num" w:pos="3237"/>
        </w:tabs>
        <w:ind w:left="3237" w:hanging="360"/>
      </w:pPr>
      <w:rPr>
        <w:rFonts w:ascii="Open Sans" w:eastAsia="Times New Roman" w:hAnsi="Open Sans" w:cs="Open Sans" w:hint="default"/>
      </w:rPr>
    </w:lvl>
    <w:lvl w:ilvl="4">
      <w:start w:val="1"/>
      <w:numFmt w:val="lowerLetter"/>
      <w:lvlText w:val="%5."/>
      <w:lvlJc w:val="left"/>
      <w:pPr>
        <w:ind w:left="3957" w:hanging="360"/>
      </w:pPr>
      <w:rPr>
        <w:rFonts w:cs="Times New Roman" w:hint="default"/>
      </w:rPr>
    </w:lvl>
    <w:lvl w:ilvl="5">
      <w:start w:val="1"/>
      <w:numFmt w:val="lowerRoman"/>
      <w:lvlText w:val="%6."/>
      <w:lvlJc w:val="right"/>
      <w:pPr>
        <w:ind w:left="4677" w:hanging="180"/>
      </w:pPr>
      <w:rPr>
        <w:rFonts w:cs="Times New Roman" w:hint="default"/>
      </w:rPr>
    </w:lvl>
    <w:lvl w:ilvl="6">
      <w:start w:val="1"/>
      <w:numFmt w:val="decimal"/>
      <w:lvlText w:val="%7."/>
      <w:lvlJc w:val="left"/>
      <w:pPr>
        <w:ind w:left="5397" w:hanging="360"/>
      </w:pPr>
      <w:rPr>
        <w:rFonts w:cs="Times New Roman" w:hint="default"/>
      </w:rPr>
    </w:lvl>
    <w:lvl w:ilvl="7">
      <w:start w:val="1"/>
      <w:numFmt w:val="lowerLetter"/>
      <w:lvlText w:val="%8."/>
      <w:lvlJc w:val="left"/>
      <w:pPr>
        <w:ind w:left="6117" w:hanging="360"/>
      </w:pPr>
      <w:rPr>
        <w:rFonts w:cs="Times New Roman" w:hint="default"/>
      </w:rPr>
    </w:lvl>
    <w:lvl w:ilvl="8">
      <w:start w:val="1"/>
      <w:numFmt w:val="lowerRoman"/>
      <w:lvlText w:val="%9."/>
      <w:lvlJc w:val="right"/>
      <w:pPr>
        <w:ind w:left="6837" w:hanging="180"/>
      </w:pPr>
      <w:rPr>
        <w:rFonts w:cs="Times New Roman" w:hint="default"/>
      </w:rPr>
    </w:lvl>
  </w:abstractNum>
  <w:abstractNum w:abstractNumId="23" w15:restartNumberingAfterBreak="0">
    <w:nsid w:val="0CD02C9A"/>
    <w:multiLevelType w:val="multilevel"/>
    <w:tmpl w:val="8B220108"/>
    <w:lvl w:ilvl="0">
      <w:start w:val="4"/>
      <w:numFmt w:val="decimal"/>
      <w:lvlText w:val="%1."/>
      <w:lvlJc w:val="left"/>
      <w:pPr>
        <w:ind w:left="390" w:hanging="390"/>
      </w:pPr>
      <w:rPr>
        <w:rFonts w:hint="default"/>
        <w:b/>
      </w:rPr>
    </w:lvl>
    <w:lvl w:ilvl="1">
      <w:start w:val="1"/>
      <w:numFmt w:val="decimal"/>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24" w15:restartNumberingAfterBreak="0">
    <w:nsid w:val="0E3242DC"/>
    <w:multiLevelType w:val="hybridMultilevel"/>
    <w:tmpl w:val="7646B84C"/>
    <w:lvl w:ilvl="0" w:tplc="C0AAADB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0E4C30BA"/>
    <w:multiLevelType w:val="hybridMultilevel"/>
    <w:tmpl w:val="F2F8AD5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0EA80760"/>
    <w:multiLevelType w:val="multilevel"/>
    <w:tmpl w:val="6D245D12"/>
    <w:lvl w:ilvl="0">
      <w:start w:val="1"/>
      <w:numFmt w:val="decimal"/>
      <w:lvlText w:val="%1."/>
      <w:lvlJc w:val="left"/>
      <w:pPr>
        <w:tabs>
          <w:tab w:val="num" w:pos="720"/>
        </w:tabs>
        <w:ind w:left="720" w:hanging="360"/>
      </w:pPr>
      <w:rPr>
        <w:rFonts w:cs="Times New Roman"/>
        <w:b w:val="0"/>
      </w:rPr>
    </w:lvl>
    <w:lvl w:ilvl="1">
      <w:start w:val="1"/>
      <w:numFmt w:val="decimal"/>
      <w:isLgl/>
      <w:lvlText w:val="%1.%2."/>
      <w:lvlJc w:val="left"/>
      <w:pPr>
        <w:tabs>
          <w:tab w:val="num" w:pos="1080"/>
        </w:tabs>
        <w:ind w:left="1080" w:hanging="720"/>
      </w:pPr>
      <w:rPr>
        <w:rFonts w:cs="Times New Roman"/>
        <w:b w:val="0"/>
        <w:i w:val="0"/>
      </w:rPr>
    </w:lvl>
    <w:lvl w:ilvl="2">
      <w:start w:val="1"/>
      <w:numFmt w:val="decimal"/>
      <w:isLgl/>
      <w:lvlText w:val="%1.%2.%3."/>
      <w:lvlJc w:val="left"/>
      <w:pPr>
        <w:tabs>
          <w:tab w:val="num" w:pos="1080"/>
        </w:tabs>
        <w:ind w:left="1080" w:hanging="720"/>
      </w:pPr>
      <w:rPr>
        <w:rFonts w:cs="Times New Roman"/>
        <w:b w:val="0"/>
        <w:i w:val="0"/>
      </w:rPr>
    </w:lvl>
    <w:lvl w:ilvl="3">
      <w:start w:val="1"/>
      <w:numFmt w:val="decimal"/>
      <w:isLgl/>
      <w:lvlText w:val="%1.%2.%3.%4."/>
      <w:lvlJc w:val="left"/>
      <w:pPr>
        <w:tabs>
          <w:tab w:val="num" w:pos="1440"/>
        </w:tabs>
        <w:ind w:left="1440" w:hanging="1080"/>
      </w:pPr>
      <w:rPr>
        <w:rFonts w:cs="Times New Roman"/>
        <w:b w:val="0"/>
        <w:i w:val="0"/>
      </w:rPr>
    </w:lvl>
    <w:lvl w:ilvl="4">
      <w:start w:val="1"/>
      <w:numFmt w:val="decimal"/>
      <w:isLgl/>
      <w:lvlText w:val="%1.%2.%3.%4.%5."/>
      <w:lvlJc w:val="left"/>
      <w:pPr>
        <w:tabs>
          <w:tab w:val="num" w:pos="1440"/>
        </w:tabs>
        <w:ind w:left="1440" w:hanging="1080"/>
      </w:pPr>
      <w:rPr>
        <w:rFonts w:cs="Times New Roman"/>
        <w:b w:val="0"/>
        <w:i w:val="0"/>
      </w:rPr>
    </w:lvl>
    <w:lvl w:ilvl="5">
      <w:start w:val="1"/>
      <w:numFmt w:val="decimal"/>
      <w:isLgl/>
      <w:lvlText w:val="%1.%2.%3.%4.%5.%6."/>
      <w:lvlJc w:val="left"/>
      <w:pPr>
        <w:tabs>
          <w:tab w:val="num" w:pos="1800"/>
        </w:tabs>
        <w:ind w:left="1800" w:hanging="1440"/>
      </w:pPr>
      <w:rPr>
        <w:rFonts w:cs="Times New Roman"/>
        <w:b w:val="0"/>
        <w:i w:val="0"/>
      </w:rPr>
    </w:lvl>
    <w:lvl w:ilvl="6">
      <w:start w:val="1"/>
      <w:numFmt w:val="decimal"/>
      <w:isLgl/>
      <w:lvlText w:val="%1.%2.%3.%4.%5.%6.%7."/>
      <w:lvlJc w:val="left"/>
      <w:pPr>
        <w:tabs>
          <w:tab w:val="num" w:pos="1800"/>
        </w:tabs>
        <w:ind w:left="1800" w:hanging="1440"/>
      </w:pPr>
      <w:rPr>
        <w:rFonts w:cs="Times New Roman"/>
        <w:b w:val="0"/>
        <w:i w:val="0"/>
      </w:rPr>
    </w:lvl>
    <w:lvl w:ilvl="7">
      <w:start w:val="1"/>
      <w:numFmt w:val="decimal"/>
      <w:isLgl/>
      <w:lvlText w:val="%1.%2.%3.%4.%5.%6.%7.%8."/>
      <w:lvlJc w:val="left"/>
      <w:pPr>
        <w:tabs>
          <w:tab w:val="num" w:pos="2160"/>
        </w:tabs>
        <w:ind w:left="2160" w:hanging="1800"/>
      </w:pPr>
      <w:rPr>
        <w:rFonts w:cs="Times New Roman"/>
        <w:b w:val="0"/>
        <w:i w:val="0"/>
      </w:rPr>
    </w:lvl>
    <w:lvl w:ilvl="8">
      <w:start w:val="1"/>
      <w:numFmt w:val="decimal"/>
      <w:isLgl/>
      <w:lvlText w:val="%1.%2.%3.%4.%5.%6.%7.%8.%9."/>
      <w:lvlJc w:val="left"/>
      <w:pPr>
        <w:tabs>
          <w:tab w:val="num" w:pos="2520"/>
        </w:tabs>
        <w:ind w:left="2520" w:hanging="2160"/>
      </w:pPr>
      <w:rPr>
        <w:rFonts w:cs="Times New Roman"/>
        <w:b w:val="0"/>
        <w:i w:val="0"/>
      </w:rPr>
    </w:lvl>
  </w:abstractNum>
  <w:abstractNum w:abstractNumId="27" w15:restartNumberingAfterBreak="0">
    <w:nsid w:val="0EDC3387"/>
    <w:multiLevelType w:val="hybridMultilevel"/>
    <w:tmpl w:val="1AA0CCBA"/>
    <w:lvl w:ilvl="0" w:tplc="04150011">
      <w:start w:val="1"/>
      <w:numFmt w:val="decimal"/>
      <w:lvlText w:val="%1)"/>
      <w:lvlJc w:val="left"/>
      <w:pPr>
        <w:ind w:left="1004" w:hanging="360"/>
      </w:pPr>
    </w:lvl>
    <w:lvl w:ilvl="1" w:tplc="04150011">
      <w:start w:val="1"/>
      <w:numFmt w:val="decimal"/>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8" w15:restartNumberingAfterBreak="0">
    <w:nsid w:val="11C27E74"/>
    <w:multiLevelType w:val="hybridMultilevel"/>
    <w:tmpl w:val="DC72B4A2"/>
    <w:lvl w:ilvl="0" w:tplc="04150011">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13A026D6"/>
    <w:multiLevelType w:val="hybridMultilevel"/>
    <w:tmpl w:val="10A85ED8"/>
    <w:lvl w:ilvl="0" w:tplc="034E051C">
      <w:start w:val="1"/>
      <w:numFmt w:val="decimal"/>
      <w:lvlText w:val="%1."/>
      <w:lvlJc w:val="left"/>
      <w:pPr>
        <w:ind w:left="1845" w:hanging="360"/>
      </w:pPr>
      <w:rPr>
        <w:rFonts w:cs="Times New Roman"/>
        <w:b w:val="0"/>
        <w:color w:val="auto"/>
      </w:rPr>
    </w:lvl>
    <w:lvl w:ilvl="1" w:tplc="04150019" w:tentative="1">
      <w:start w:val="1"/>
      <w:numFmt w:val="lowerLetter"/>
      <w:lvlText w:val="%2."/>
      <w:lvlJc w:val="left"/>
      <w:pPr>
        <w:ind w:left="2205" w:hanging="360"/>
      </w:pPr>
      <w:rPr>
        <w:rFonts w:cs="Times New Roman"/>
      </w:rPr>
    </w:lvl>
    <w:lvl w:ilvl="2" w:tplc="0415001B">
      <w:start w:val="1"/>
      <w:numFmt w:val="lowerRoman"/>
      <w:lvlText w:val="%3."/>
      <w:lvlJc w:val="right"/>
      <w:pPr>
        <w:ind w:left="2925" w:hanging="180"/>
      </w:pPr>
      <w:rPr>
        <w:rFonts w:cs="Times New Roman"/>
      </w:rPr>
    </w:lvl>
    <w:lvl w:ilvl="3" w:tplc="0415000F" w:tentative="1">
      <w:start w:val="1"/>
      <w:numFmt w:val="decimal"/>
      <w:lvlText w:val="%4."/>
      <w:lvlJc w:val="left"/>
      <w:pPr>
        <w:ind w:left="3645" w:hanging="360"/>
      </w:pPr>
      <w:rPr>
        <w:rFonts w:cs="Times New Roman"/>
      </w:rPr>
    </w:lvl>
    <w:lvl w:ilvl="4" w:tplc="04150019" w:tentative="1">
      <w:start w:val="1"/>
      <w:numFmt w:val="lowerLetter"/>
      <w:lvlText w:val="%5."/>
      <w:lvlJc w:val="left"/>
      <w:pPr>
        <w:ind w:left="4365" w:hanging="360"/>
      </w:pPr>
      <w:rPr>
        <w:rFonts w:cs="Times New Roman"/>
      </w:rPr>
    </w:lvl>
    <w:lvl w:ilvl="5" w:tplc="0415001B" w:tentative="1">
      <w:start w:val="1"/>
      <w:numFmt w:val="lowerRoman"/>
      <w:lvlText w:val="%6."/>
      <w:lvlJc w:val="right"/>
      <w:pPr>
        <w:ind w:left="5085" w:hanging="180"/>
      </w:pPr>
      <w:rPr>
        <w:rFonts w:cs="Times New Roman"/>
      </w:rPr>
    </w:lvl>
    <w:lvl w:ilvl="6" w:tplc="0415000F" w:tentative="1">
      <w:start w:val="1"/>
      <w:numFmt w:val="decimal"/>
      <w:lvlText w:val="%7."/>
      <w:lvlJc w:val="left"/>
      <w:pPr>
        <w:ind w:left="5805" w:hanging="360"/>
      </w:pPr>
      <w:rPr>
        <w:rFonts w:cs="Times New Roman"/>
      </w:rPr>
    </w:lvl>
    <w:lvl w:ilvl="7" w:tplc="04150019" w:tentative="1">
      <w:start w:val="1"/>
      <w:numFmt w:val="lowerLetter"/>
      <w:lvlText w:val="%8."/>
      <w:lvlJc w:val="left"/>
      <w:pPr>
        <w:ind w:left="6525" w:hanging="360"/>
      </w:pPr>
      <w:rPr>
        <w:rFonts w:cs="Times New Roman"/>
      </w:rPr>
    </w:lvl>
    <w:lvl w:ilvl="8" w:tplc="0415001B" w:tentative="1">
      <w:start w:val="1"/>
      <w:numFmt w:val="lowerRoman"/>
      <w:lvlText w:val="%9."/>
      <w:lvlJc w:val="right"/>
      <w:pPr>
        <w:ind w:left="7245" w:hanging="180"/>
      </w:pPr>
      <w:rPr>
        <w:rFonts w:cs="Times New Roman"/>
      </w:rPr>
    </w:lvl>
  </w:abstractNum>
  <w:abstractNum w:abstractNumId="30" w15:restartNumberingAfterBreak="0">
    <w:nsid w:val="14F9552B"/>
    <w:multiLevelType w:val="hybridMultilevel"/>
    <w:tmpl w:val="08B66FF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17750B46"/>
    <w:multiLevelType w:val="hybridMultilevel"/>
    <w:tmpl w:val="7FE26876"/>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2" w15:restartNumberingAfterBreak="0">
    <w:nsid w:val="18E71729"/>
    <w:multiLevelType w:val="hybridMultilevel"/>
    <w:tmpl w:val="7FE26876"/>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3" w15:restartNumberingAfterBreak="0">
    <w:nsid w:val="1B1A5AF8"/>
    <w:multiLevelType w:val="multilevel"/>
    <w:tmpl w:val="BCE2AFA8"/>
    <w:lvl w:ilvl="0">
      <w:start w:val="10"/>
      <w:numFmt w:val="decimal"/>
      <w:lvlText w:val="%1)"/>
      <w:lvlJc w:val="left"/>
      <w:pPr>
        <w:ind w:left="1077" w:hanging="360"/>
      </w:pPr>
      <w:rPr>
        <w:rFonts w:cs="Times New Roman" w:hint="default"/>
      </w:rPr>
    </w:lvl>
    <w:lvl w:ilvl="1">
      <w:start w:val="1"/>
      <w:numFmt w:val="decimal"/>
      <w:lvlText w:val="%2)"/>
      <w:lvlJc w:val="left"/>
      <w:pPr>
        <w:tabs>
          <w:tab w:val="num" w:pos="1797"/>
        </w:tabs>
        <w:ind w:left="1797" w:hanging="360"/>
      </w:pPr>
      <w:rPr>
        <w:rFonts w:ascii="Open Sans" w:eastAsia="Times New Roman" w:hAnsi="Open Sans" w:cs="Times New Roman" w:hint="default"/>
      </w:rPr>
    </w:lvl>
    <w:lvl w:ilvl="2">
      <w:start w:val="2"/>
      <w:numFmt w:val="decimal"/>
      <w:lvlText w:val="%3."/>
      <w:lvlJc w:val="left"/>
      <w:pPr>
        <w:tabs>
          <w:tab w:val="num" w:pos="360"/>
        </w:tabs>
        <w:ind w:left="360" w:hanging="360"/>
      </w:pPr>
      <w:rPr>
        <w:rFonts w:cs="Times New Roman" w:hint="default"/>
      </w:rPr>
    </w:lvl>
    <w:lvl w:ilvl="3">
      <w:start w:val="1"/>
      <w:numFmt w:val="decimal"/>
      <w:lvlText w:val="%4)"/>
      <w:lvlJc w:val="left"/>
      <w:pPr>
        <w:tabs>
          <w:tab w:val="num" w:pos="3237"/>
        </w:tabs>
        <w:ind w:left="3237" w:hanging="360"/>
      </w:pPr>
      <w:rPr>
        <w:rFonts w:ascii="Open Sans" w:eastAsia="Times New Roman" w:hAnsi="Open Sans" w:cs="Open Sans" w:hint="default"/>
      </w:rPr>
    </w:lvl>
    <w:lvl w:ilvl="4">
      <w:start w:val="1"/>
      <w:numFmt w:val="lowerLetter"/>
      <w:lvlText w:val="%5."/>
      <w:lvlJc w:val="left"/>
      <w:pPr>
        <w:ind w:left="3957" w:hanging="360"/>
      </w:pPr>
      <w:rPr>
        <w:rFonts w:cs="Times New Roman" w:hint="default"/>
      </w:rPr>
    </w:lvl>
    <w:lvl w:ilvl="5">
      <w:start w:val="1"/>
      <w:numFmt w:val="lowerRoman"/>
      <w:lvlText w:val="%6."/>
      <w:lvlJc w:val="right"/>
      <w:pPr>
        <w:ind w:left="4677" w:hanging="180"/>
      </w:pPr>
      <w:rPr>
        <w:rFonts w:cs="Times New Roman" w:hint="default"/>
      </w:rPr>
    </w:lvl>
    <w:lvl w:ilvl="6">
      <w:start w:val="1"/>
      <w:numFmt w:val="decimal"/>
      <w:lvlText w:val="%7."/>
      <w:lvlJc w:val="left"/>
      <w:pPr>
        <w:ind w:left="5397" w:hanging="360"/>
      </w:pPr>
      <w:rPr>
        <w:rFonts w:cs="Times New Roman" w:hint="default"/>
      </w:rPr>
    </w:lvl>
    <w:lvl w:ilvl="7">
      <w:start w:val="1"/>
      <w:numFmt w:val="lowerLetter"/>
      <w:lvlText w:val="%8."/>
      <w:lvlJc w:val="left"/>
      <w:pPr>
        <w:ind w:left="6117" w:hanging="360"/>
      </w:pPr>
      <w:rPr>
        <w:rFonts w:cs="Times New Roman" w:hint="default"/>
      </w:rPr>
    </w:lvl>
    <w:lvl w:ilvl="8">
      <w:start w:val="1"/>
      <w:numFmt w:val="lowerRoman"/>
      <w:lvlText w:val="%9."/>
      <w:lvlJc w:val="right"/>
      <w:pPr>
        <w:ind w:left="6837" w:hanging="180"/>
      </w:pPr>
      <w:rPr>
        <w:rFonts w:cs="Times New Roman" w:hint="default"/>
      </w:rPr>
    </w:lvl>
  </w:abstractNum>
  <w:abstractNum w:abstractNumId="34" w15:restartNumberingAfterBreak="0">
    <w:nsid w:val="1B705988"/>
    <w:multiLevelType w:val="hybridMultilevel"/>
    <w:tmpl w:val="175CA7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BCC251A"/>
    <w:multiLevelType w:val="multilevel"/>
    <w:tmpl w:val="A14A3FC2"/>
    <w:lvl w:ilvl="0">
      <w:start w:val="1"/>
      <w:numFmt w:val="decimal"/>
      <w:lvlText w:val="%1)"/>
      <w:lvlJc w:val="left"/>
      <w:pPr>
        <w:ind w:left="1077" w:hanging="360"/>
      </w:pPr>
      <w:rPr>
        <w:rFonts w:cs="Times New Roman"/>
      </w:rPr>
    </w:lvl>
    <w:lvl w:ilvl="1">
      <w:start w:val="1"/>
      <w:numFmt w:val="decimal"/>
      <w:lvlText w:val="%2)"/>
      <w:lvlJc w:val="left"/>
      <w:pPr>
        <w:tabs>
          <w:tab w:val="num" w:pos="1797"/>
        </w:tabs>
        <w:ind w:left="1797" w:hanging="360"/>
      </w:pPr>
      <w:rPr>
        <w:rFonts w:ascii="Open Sans" w:eastAsia="Times New Roman" w:hAnsi="Open Sans" w:cs="Times New Roman" w:hint="default"/>
      </w:rPr>
    </w:lvl>
    <w:lvl w:ilvl="2">
      <w:start w:val="1"/>
      <w:numFmt w:val="decimal"/>
      <w:lvlText w:val="%3."/>
      <w:lvlJc w:val="left"/>
      <w:pPr>
        <w:tabs>
          <w:tab w:val="num" w:pos="360"/>
        </w:tabs>
        <w:ind w:left="360" w:hanging="360"/>
      </w:pPr>
      <w:rPr>
        <w:rFonts w:cs="Times New Roman" w:hint="default"/>
      </w:rPr>
    </w:lvl>
    <w:lvl w:ilvl="3">
      <w:start w:val="1"/>
      <w:numFmt w:val="decimal"/>
      <w:lvlText w:val="%4)"/>
      <w:lvlJc w:val="left"/>
      <w:pPr>
        <w:tabs>
          <w:tab w:val="num" w:pos="3237"/>
        </w:tabs>
        <w:ind w:left="3237" w:hanging="360"/>
      </w:pPr>
      <w:rPr>
        <w:rFonts w:ascii="Open Sans" w:eastAsia="Times New Roman" w:hAnsi="Open Sans" w:cs="Open Sans" w:hint="default"/>
      </w:rPr>
    </w:lvl>
    <w:lvl w:ilvl="4" w:tentative="1">
      <w:start w:val="1"/>
      <w:numFmt w:val="lowerLetter"/>
      <w:lvlText w:val="%5."/>
      <w:lvlJc w:val="left"/>
      <w:pPr>
        <w:ind w:left="3957" w:hanging="360"/>
      </w:pPr>
      <w:rPr>
        <w:rFonts w:cs="Times New Roman"/>
      </w:rPr>
    </w:lvl>
    <w:lvl w:ilvl="5" w:tentative="1">
      <w:start w:val="1"/>
      <w:numFmt w:val="lowerRoman"/>
      <w:lvlText w:val="%6."/>
      <w:lvlJc w:val="right"/>
      <w:pPr>
        <w:ind w:left="4677" w:hanging="180"/>
      </w:pPr>
      <w:rPr>
        <w:rFonts w:cs="Times New Roman"/>
      </w:rPr>
    </w:lvl>
    <w:lvl w:ilvl="6" w:tentative="1">
      <w:start w:val="1"/>
      <w:numFmt w:val="decimal"/>
      <w:lvlText w:val="%7."/>
      <w:lvlJc w:val="left"/>
      <w:pPr>
        <w:ind w:left="5397" w:hanging="360"/>
      </w:pPr>
      <w:rPr>
        <w:rFonts w:cs="Times New Roman"/>
      </w:rPr>
    </w:lvl>
    <w:lvl w:ilvl="7" w:tentative="1">
      <w:start w:val="1"/>
      <w:numFmt w:val="lowerLetter"/>
      <w:lvlText w:val="%8."/>
      <w:lvlJc w:val="left"/>
      <w:pPr>
        <w:ind w:left="6117" w:hanging="360"/>
      </w:pPr>
      <w:rPr>
        <w:rFonts w:cs="Times New Roman"/>
      </w:rPr>
    </w:lvl>
    <w:lvl w:ilvl="8" w:tentative="1">
      <w:start w:val="1"/>
      <w:numFmt w:val="lowerRoman"/>
      <w:lvlText w:val="%9."/>
      <w:lvlJc w:val="right"/>
      <w:pPr>
        <w:ind w:left="6837" w:hanging="180"/>
      </w:pPr>
      <w:rPr>
        <w:rFonts w:cs="Times New Roman"/>
      </w:rPr>
    </w:lvl>
  </w:abstractNum>
  <w:abstractNum w:abstractNumId="36" w15:restartNumberingAfterBreak="0">
    <w:nsid w:val="1BF702B7"/>
    <w:multiLevelType w:val="hybridMultilevel"/>
    <w:tmpl w:val="AE94E3CC"/>
    <w:lvl w:ilvl="0" w:tplc="F69C855A">
      <w:start w:val="1"/>
      <w:numFmt w:val="decimal"/>
      <w:lvlText w:val="%1."/>
      <w:lvlJc w:val="left"/>
      <w:pPr>
        <w:ind w:left="502" w:hanging="360"/>
      </w:pPr>
      <w:rPr>
        <w:rFonts w:cs="Times New Roman"/>
        <w:color w:val="auto"/>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37" w15:restartNumberingAfterBreak="0">
    <w:nsid w:val="1DB56323"/>
    <w:multiLevelType w:val="multilevel"/>
    <w:tmpl w:val="0860B942"/>
    <w:lvl w:ilvl="0">
      <w:start w:val="1"/>
      <w:numFmt w:val="decimal"/>
      <w:pStyle w:val="Wypunktowanie"/>
      <w:lvlText w:val="%1."/>
      <w:lvlJc w:val="left"/>
      <w:pPr>
        <w:tabs>
          <w:tab w:val="num" w:pos="1080"/>
        </w:tabs>
        <w:ind w:left="1080" w:hanging="360"/>
      </w:pPr>
      <w:rPr>
        <w:rFonts w:ascii="Times New Roman" w:hAnsi="Times New Roman" w:cs="Times New Roman" w:hint="default"/>
        <w:b/>
        <w:i w:val="0"/>
        <w:sz w:val="24"/>
        <w:szCs w:val="24"/>
      </w:rPr>
    </w:lvl>
    <w:lvl w:ilvl="1">
      <w:start w:val="1"/>
      <w:numFmt w:val="decimal"/>
      <w:lvlText w:val="%1.%2."/>
      <w:lvlJc w:val="left"/>
      <w:pPr>
        <w:tabs>
          <w:tab w:val="num" w:pos="927"/>
        </w:tabs>
        <w:ind w:left="792" w:hanging="225"/>
      </w:pPr>
      <w:rPr>
        <w:rFonts w:ascii="Times New Roman" w:hAnsi="Times New Roman" w:cs="Times New Roman" w:hint="default"/>
        <w:b/>
        <w:i w:val="0"/>
        <w:caps w:val="0"/>
        <w:strike w:val="0"/>
        <w:dstrike w:val="0"/>
        <w:vanish w:val="0"/>
        <w:sz w:val="20"/>
        <w:szCs w:val="20"/>
        <w:vertAlign w:val="baseline"/>
      </w:rPr>
    </w:lvl>
    <w:lvl w:ilvl="2">
      <w:start w:val="1"/>
      <w:numFmt w:val="decimal"/>
      <w:lvlText w:val="%1.%2.%3."/>
      <w:lvlJc w:val="left"/>
      <w:pPr>
        <w:tabs>
          <w:tab w:val="num" w:pos="1418"/>
        </w:tabs>
        <w:ind w:left="1418" w:hanging="681"/>
      </w:pPr>
      <w:rPr>
        <w:rFonts w:ascii="Times New Roman" w:hAnsi="Times New Roman" w:cs="Times New Roman" w:hint="default"/>
        <w:b/>
        <w:i w:val="0"/>
        <w:sz w:val="20"/>
        <w:szCs w:val="20"/>
      </w:rPr>
    </w:lvl>
    <w:lvl w:ilvl="3">
      <w:start w:val="1"/>
      <w:numFmt w:val="decimal"/>
      <w:lvlText w:val="%1.%2.%3.%4."/>
      <w:lvlJc w:val="left"/>
      <w:pPr>
        <w:tabs>
          <w:tab w:val="num" w:pos="3240"/>
        </w:tabs>
        <w:ind w:left="1728" w:hanging="648"/>
      </w:pPr>
      <w:rPr>
        <w:rFonts w:cs="Times New Roman" w:hint="default"/>
      </w:rPr>
    </w:lvl>
    <w:lvl w:ilvl="4">
      <w:start w:val="1"/>
      <w:numFmt w:val="decimal"/>
      <w:lvlText w:val="%1.%2.%3.%4.%5."/>
      <w:lvlJc w:val="left"/>
      <w:pPr>
        <w:tabs>
          <w:tab w:val="num" w:pos="3960"/>
        </w:tabs>
        <w:ind w:left="2232" w:hanging="792"/>
      </w:pPr>
      <w:rPr>
        <w:rFonts w:cs="Times New Roman" w:hint="default"/>
      </w:rPr>
    </w:lvl>
    <w:lvl w:ilvl="5">
      <w:start w:val="1"/>
      <w:numFmt w:val="decimal"/>
      <w:lvlText w:val="%1.%2.%3.%4.%5.%6."/>
      <w:lvlJc w:val="left"/>
      <w:pPr>
        <w:tabs>
          <w:tab w:val="num" w:pos="5040"/>
        </w:tabs>
        <w:ind w:left="2736" w:hanging="936"/>
      </w:pPr>
      <w:rPr>
        <w:rFonts w:cs="Times New Roman" w:hint="default"/>
      </w:rPr>
    </w:lvl>
    <w:lvl w:ilvl="6">
      <w:start w:val="1"/>
      <w:numFmt w:val="decimal"/>
      <w:lvlText w:val="%1.%2.%3.%4.%5.%6.%7."/>
      <w:lvlJc w:val="left"/>
      <w:pPr>
        <w:tabs>
          <w:tab w:val="num" w:pos="5760"/>
        </w:tabs>
        <w:ind w:left="3240" w:hanging="1080"/>
      </w:pPr>
      <w:rPr>
        <w:rFonts w:cs="Times New Roman" w:hint="default"/>
      </w:rPr>
    </w:lvl>
    <w:lvl w:ilvl="7">
      <w:start w:val="1"/>
      <w:numFmt w:val="decimal"/>
      <w:lvlText w:val="%1.%2.%3.%4.%5.%6.%7.%8."/>
      <w:lvlJc w:val="left"/>
      <w:pPr>
        <w:tabs>
          <w:tab w:val="num" w:pos="6480"/>
        </w:tabs>
        <w:ind w:left="3744" w:hanging="1224"/>
      </w:pPr>
      <w:rPr>
        <w:rFonts w:cs="Times New Roman" w:hint="default"/>
      </w:rPr>
    </w:lvl>
    <w:lvl w:ilvl="8">
      <w:start w:val="1"/>
      <w:numFmt w:val="decimal"/>
      <w:lvlText w:val="%1.%2.%3.%4.%5.%6.%7.%8.%9."/>
      <w:lvlJc w:val="left"/>
      <w:pPr>
        <w:tabs>
          <w:tab w:val="num" w:pos="7560"/>
        </w:tabs>
        <w:ind w:left="4320" w:hanging="1440"/>
      </w:pPr>
      <w:rPr>
        <w:rFonts w:cs="Times New Roman" w:hint="default"/>
      </w:rPr>
    </w:lvl>
  </w:abstractNum>
  <w:abstractNum w:abstractNumId="38" w15:restartNumberingAfterBreak="0">
    <w:nsid w:val="20C300A2"/>
    <w:multiLevelType w:val="hybridMultilevel"/>
    <w:tmpl w:val="719267D8"/>
    <w:lvl w:ilvl="0" w:tplc="5AB2D502">
      <w:start w:val="1"/>
      <w:numFmt w:val="decimal"/>
      <w:lvlText w:val="%1)"/>
      <w:lvlJc w:val="left"/>
      <w:pPr>
        <w:ind w:left="960" w:hanging="360"/>
      </w:pPr>
      <w:rPr>
        <w:rFonts w:ascii="Trebuchet MS" w:eastAsia="Times New Roman" w:hAnsi="Trebuchet MS" w:cs="Times New Roman" w:hint="default"/>
      </w:rPr>
    </w:lvl>
    <w:lvl w:ilvl="1" w:tplc="04150003" w:tentative="1">
      <w:start w:val="1"/>
      <w:numFmt w:val="bullet"/>
      <w:lvlText w:val="o"/>
      <w:lvlJc w:val="left"/>
      <w:pPr>
        <w:ind w:left="1680" w:hanging="360"/>
      </w:pPr>
      <w:rPr>
        <w:rFonts w:ascii="Courier New" w:hAnsi="Courier New" w:hint="default"/>
      </w:rPr>
    </w:lvl>
    <w:lvl w:ilvl="2" w:tplc="04150005" w:tentative="1">
      <w:start w:val="1"/>
      <w:numFmt w:val="bullet"/>
      <w:lvlText w:val=""/>
      <w:lvlJc w:val="left"/>
      <w:pPr>
        <w:ind w:left="2400" w:hanging="360"/>
      </w:pPr>
      <w:rPr>
        <w:rFonts w:ascii="Wingdings" w:hAnsi="Wingdings" w:hint="default"/>
      </w:rPr>
    </w:lvl>
    <w:lvl w:ilvl="3" w:tplc="04150001" w:tentative="1">
      <w:start w:val="1"/>
      <w:numFmt w:val="bullet"/>
      <w:lvlText w:val=""/>
      <w:lvlJc w:val="left"/>
      <w:pPr>
        <w:ind w:left="3120" w:hanging="360"/>
      </w:pPr>
      <w:rPr>
        <w:rFonts w:ascii="Symbol" w:hAnsi="Symbol" w:hint="default"/>
      </w:rPr>
    </w:lvl>
    <w:lvl w:ilvl="4" w:tplc="04150003" w:tentative="1">
      <w:start w:val="1"/>
      <w:numFmt w:val="bullet"/>
      <w:lvlText w:val="o"/>
      <w:lvlJc w:val="left"/>
      <w:pPr>
        <w:ind w:left="3840" w:hanging="360"/>
      </w:pPr>
      <w:rPr>
        <w:rFonts w:ascii="Courier New" w:hAnsi="Courier New" w:hint="default"/>
      </w:rPr>
    </w:lvl>
    <w:lvl w:ilvl="5" w:tplc="04150005" w:tentative="1">
      <w:start w:val="1"/>
      <w:numFmt w:val="bullet"/>
      <w:lvlText w:val=""/>
      <w:lvlJc w:val="left"/>
      <w:pPr>
        <w:ind w:left="4560" w:hanging="360"/>
      </w:pPr>
      <w:rPr>
        <w:rFonts w:ascii="Wingdings" w:hAnsi="Wingdings" w:hint="default"/>
      </w:rPr>
    </w:lvl>
    <w:lvl w:ilvl="6" w:tplc="04150001" w:tentative="1">
      <w:start w:val="1"/>
      <w:numFmt w:val="bullet"/>
      <w:lvlText w:val=""/>
      <w:lvlJc w:val="left"/>
      <w:pPr>
        <w:ind w:left="5280" w:hanging="360"/>
      </w:pPr>
      <w:rPr>
        <w:rFonts w:ascii="Symbol" w:hAnsi="Symbol" w:hint="default"/>
      </w:rPr>
    </w:lvl>
    <w:lvl w:ilvl="7" w:tplc="04150003" w:tentative="1">
      <w:start w:val="1"/>
      <w:numFmt w:val="bullet"/>
      <w:lvlText w:val="o"/>
      <w:lvlJc w:val="left"/>
      <w:pPr>
        <w:ind w:left="6000" w:hanging="360"/>
      </w:pPr>
      <w:rPr>
        <w:rFonts w:ascii="Courier New" w:hAnsi="Courier New" w:hint="default"/>
      </w:rPr>
    </w:lvl>
    <w:lvl w:ilvl="8" w:tplc="04150005" w:tentative="1">
      <w:start w:val="1"/>
      <w:numFmt w:val="bullet"/>
      <w:lvlText w:val=""/>
      <w:lvlJc w:val="left"/>
      <w:pPr>
        <w:ind w:left="6720" w:hanging="360"/>
      </w:pPr>
      <w:rPr>
        <w:rFonts w:ascii="Wingdings" w:hAnsi="Wingdings" w:hint="default"/>
      </w:rPr>
    </w:lvl>
  </w:abstractNum>
  <w:abstractNum w:abstractNumId="39" w15:restartNumberingAfterBreak="0">
    <w:nsid w:val="25295F39"/>
    <w:multiLevelType w:val="multilevel"/>
    <w:tmpl w:val="D4A078B4"/>
    <w:lvl w:ilvl="0">
      <w:start w:val="1"/>
      <w:numFmt w:val="decimal"/>
      <w:lvlText w:val="%1."/>
      <w:lvlJc w:val="left"/>
      <w:pPr>
        <w:tabs>
          <w:tab w:val="num" w:pos="360"/>
        </w:tabs>
        <w:ind w:left="360" w:hanging="360"/>
      </w:pPr>
      <w:rPr>
        <w:rFonts w:ascii="Open Sans" w:hAnsi="Open Sans" w:cs="Open Sans" w:hint="default"/>
        <w:sz w:val="22"/>
        <w:szCs w:val="22"/>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40" w15:restartNumberingAfterBreak="0">
    <w:nsid w:val="267C258F"/>
    <w:multiLevelType w:val="hybridMultilevel"/>
    <w:tmpl w:val="1CCC32C4"/>
    <w:lvl w:ilvl="0" w:tplc="A658033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296E1F7F"/>
    <w:multiLevelType w:val="hybridMultilevel"/>
    <w:tmpl w:val="3EB63424"/>
    <w:lvl w:ilvl="0" w:tplc="EFE24AD4">
      <w:start w:val="1"/>
      <w:numFmt w:val="decimal"/>
      <w:lvlText w:val="%1)"/>
      <w:lvlJc w:val="left"/>
      <w:pPr>
        <w:tabs>
          <w:tab w:val="num" w:pos="480"/>
        </w:tabs>
        <w:ind w:left="480" w:hanging="360"/>
      </w:pPr>
      <w:rPr>
        <w:rFonts w:cs="Times New Roman" w:hint="default"/>
      </w:rPr>
    </w:lvl>
    <w:lvl w:ilvl="1" w:tplc="04150019" w:tentative="1">
      <w:start w:val="1"/>
      <w:numFmt w:val="lowerLetter"/>
      <w:lvlText w:val="%2."/>
      <w:lvlJc w:val="left"/>
      <w:pPr>
        <w:tabs>
          <w:tab w:val="num" w:pos="1200"/>
        </w:tabs>
        <w:ind w:left="1200" w:hanging="360"/>
      </w:pPr>
      <w:rPr>
        <w:rFonts w:cs="Times New Roman"/>
      </w:rPr>
    </w:lvl>
    <w:lvl w:ilvl="2" w:tplc="0415001B" w:tentative="1">
      <w:start w:val="1"/>
      <w:numFmt w:val="lowerRoman"/>
      <w:lvlText w:val="%3."/>
      <w:lvlJc w:val="right"/>
      <w:pPr>
        <w:tabs>
          <w:tab w:val="num" w:pos="1920"/>
        </w:tabs>
        <w:ind w:left="1920" w:hanging="180"/>
      </w:pPr>
      <w:rPr>
        <w:rFonts w:cs="Times New Roman"/>
      </w:rPr>
    </w:lvl>
    <w:lvl w:ilvl="3" w:tplc="0415000F" w:tentative="1">
      <w:start w:val="1"/>
      <w:numFmt w:val="decimal"/>
      <w:lvlText w:val="%4."/>
      <w:lvlJc w:val="left"/>
      <w:pPr>
        <w:tabs>
          <w:tab w:val="num" w:pos="2640"/>
        </w:tabs>
        <w:ind w:left="2640" w:hanging="360"/>
      </w:pPr>
      <w:rPr>
        <w:rFonts w:cs="Times New Roman"/>
      </w:rPr>
    </w:lvl>
    <w:lvl w:ilvl="4" w:tplc="04150019" w:tentative="1">
      <w:start w:val="1"/>
      <w:numFmt w:val="lowerLetter"/>
      <w:lvlText w:val="%5."/>
      <w:lvlJc w:val="left"/>
      <w:pPr>
        <w:tabs>
          <w:tab w:val="num" w:pos="3360"/>
        </w:tabs>
        <w:ind w:left="3360" w:hanging="360"/>
      </w:pPr>
      <w:rPr>
        <w:rFonts w:cs="Times New Roman"/>
      </w:rPr>
    </w:lvl>
    <w:lvl w:ilvl="5" w:tplc="0415001B" w:tentative="1">
      <w:start w:val="1"/>
      <w:numFmt w:val="lowerRoman"/>
      <w:lvlText w:val="%6."/>
      <w:lvlJc w:val="right"/>
      <w:pPr>
        <w:tabs>
          <w:tab w:val="num" w:pos="4080"/>
        </w:tabs>
        <w:ind w:left="4080" w:hanging="180"/>
      </w:pPr>
      <w:rPr>
        <w:rFonts w:cs="Times New Roman"/>
      </w:rPr>
    </w:lvl>
    <w:lvl w:ilvl="6" w:tplc="0415000F" w:tentative="1">
      <w:start w:val="1"/>
      <w:numFmt w:val="decimal"/>
      <w:lvlText w:val="%7."/>
      <w:lvlJc w:val="left"/>
      <w:pPr>
        <w:tabs>
          <w:tab w:val="num" w:pos="4800"/>
        </w:tabs>
        <w:ind w:left="4800" w:hanging="360"/>
      </w:pPr>
      <w:rPr>
        <w:rFonts w:cs="Times New Roman"/>
      </w:rPr>
    </w:lvl>
    <w:lvl w:ilvl="7" w:tplc="04150019" w:tentative="1">
      <w:start w:val="1"/>
      <w:numFmt w:val="lowerLetter"/>
      <w:lvlText w:val="%8."/>
      <w:lvlJc w:val="left"/>
      <w:pPr>
        <w:tabs>
          <w:tab w:val="num" w:pos="5520"/>
        </w:tabs>
        <w:ind w:left="5520" w:hanging="360"/>
      </w:pPr>
      <w:rPr>
        <w:rFonts w:cs="Times New Roman"/>
      </w:rPr>
    </w:lvl>
    <w:lvl w:ilvl="8" w:tplc="0415001B" w:tentative="1">
      <w:start w:val="1"/>
      <w:numFmt w:val="lowerRoman"/>
      <w:lvlText w:val="%9."/>
      <w:lvlJc w:val="right"/>
      <w:pPr>
        <w:tabs>
          <w:tab w:val="num" w:pos="6240"/>
        </w:tabs>
        <w:ind w:left="6240" w:hanging="180"/>
      </w:pPr>
      <w:rPr>
        <w:rFonts w:cs="Times New Roman"/>
      </w:rPr>
    </w:lvl>
  </w:abstractNum>
  <w:abstractNum w:abstractNumId="42" w15:restartNumberingAfterBreak="0">
    <w:nsid w:val="2B116A0B"/>
    <w:multiLevelType w:val="multilevel"/>
    <w:tmpl w:val="D25CA910"/>
    <w:lvl w:ilvl="0">
      <w:start w:val="1"/>
      <w:numFmt w:val="decimal"/>
      <w:lvlText w:val="%1)"/>
      <w:lvlJc w:val="left"/>
      <w:pPr>
        <w:ind w:left="1077" w:hanging="360"/>
      </w:pPr>
      <w:rPr>
        <w:rFonts w:cs="Times New Roman"/>
      </w:rPr>
    </w:lvl>
    <w:lvl w:ilvl="1">
      <w:start w:val="1"/>
      <w:numFmt w:val="decimal"/>
      <w:lvlText w:val="%2)"/>
      <w:lvlJc w:val="left"/>
      <w:pPr>
        <w:tabs>
          <w:tab w:val="num" w:pos="1797"/>
        </w:tabs>
        <w:ind w:left="1797" w:hanging="360"/>
      </w:pPr>
      <w:rPr>
        <w:rFonts w:ascii="Trebuchet MS" w:eastAsia="Times New Roman" w:hAnsi="Trebuchet MS" w:cs="Times New Roman" w:hint="default"/>
      </w:rPr>
    </w:lvl>
    <w:lvl w:ilvl="2">
      <w:start w:val="1"/>
      <w:numFmt w:val="decimal"/>
      <w:lvlText w:val="%3."/>
      <w:lvlJc w:val="left"/>
      <w:pPr>
        <w:tabs>
          <w:tab w:val="num" w:pos="360"/>
        </w:tabs>
        <w:ind w:left="360" w:hanging="360"/>
      </w:pPr>
      <w:rPr>
        <w:rFonts w:cs="Times New Roman" w:hint="default"/>
      </w:rPr>
    </w:lvl>
    <w:lvl w:ilvl="3">
      <w:start w:val="1"/>
      <w:numFmt w:val="decimal"/>
      <w:lvlText w:val="%4)"/>
      <w:lvlJc w:val="left"/>
      <w:pPr>
        <w:tabs>
          <w:tab w:val="num" w:pos="3237"/>
        </w:tabs>
        <w:ind w:left="3237" w:hanging="360"/>
      </w:pPr>
      <w:rPr>
        <w:rFonts w:ascii="Open Sans" w:eastAsia="Times New Roman" w:hAnsi="Open Sans" w:cs="Open Sans" w:hint="default"/>
      </w:rPr>
    </w:lvl>
    <w:lvl w:ilvl="4" w:tentative="1">
      <w:start w:val="1"/>
      <w:numFmt w:val="lowerLetter"/>
      <w:lvlText w:val="%5."/>
      <w:lvlJc w:val="left"/>
      <w:pPr>
        <w:ind w:left="3957" w:hanging="360"/>
      </w:pPr>
      <w:rPr>
        <w:rFonts w:cs="Times New Roman"/>
      </w:rPr>
    </w:lvl>
    <w:lvl w:ilvl="5" w:tentative="1">
      <w:start w:val="1"/>
      <w:numFmt w:val="lowerRoman"/>
      <w:lvlText w:val="%6."/>
      <w:lvlJc w:val="right"/>
      <w:pPr>
        <w:ind w:left="4677" w:hanging="180"/>
      </w:pPr>
      <w:rPr>
        <w:rFonts w:cs="Times New Roman"/>
      </w:rPr>
    </w:lvl>
    <w:lvl w:ilvl="6" w:tentative="1">
      <w:start w:val="1"/>
      <w:numFmt w:val="decimal"/>
      <w:lvlText w:val="%7."/>
      <w:lvlJc w:val="left"/>
      <w:pPr>
        <w:ind w:left="5397" w:hanging="360"/>
      </w:pPr>
      <w:rPr>
        <w:rFonts w:cs="Times New Roman"/>
      </w:rPr>
    </w:lvl>
    <w:lvl w:ilvl="7" w:tentative="1">
      <w:start w:val="1"/>
      <w:numFmt w:val="lowerLetter"/>
      <w:lvlText w:val="%8."/>
      <w:lvlJc w:val="left"/>
      <w:pPr>
        <w:ind w:left="6117" w:hanging="360"/>
      </w:pPr>
      <w:rPr>
        <w:rFonts w:cs="Times New Roman"/>
      </w:rPr>
    </w:lvl>
    <w:lvl w:ilvl="8" w:tentative="1">
      <w:start w:val="1"/>
      <w:numFmt w:val="lowerRoman"/>
      <w:lvlText w:val="%9."/>
      <w:lvlJc w:val="right"/>
      <w:pPr>
        <w:ind w:left="6837" w:hanging="180"/>
      </w:pPr>
      <w:rPr>
        <w:rFonts w:cs="Times New Roman"/>
      </w:rPr>
    </w:lvl>
  </w:abstractNum>
  <w:abstractNum w:abstractNumId="43" w15:restartNumberingAfterBreak="0">
    <w:nsid w:val="2BED5427"/>
    <w:multiLevelType w:val="hybridMultilevel"/>
    <w:tmpl w:val="4516E9CC"/>
    <w:lvl w:ilvl="0" w:tplc="C67E533A">
      <w:start w:val="1"/>
      <w:numFmt w:val="lowerLetter"/>
      <w:lvlText w:val="%1)"/>
      <w:lvlJc w:val="left"/>
      <w:pPr>
        <w:ind w:left="1636" w:hanging="360"/>
      </w:pPr>
      <w:rPr>
        <w:rFonts w:ascii="Open Sans" w:eastAsia="Times New Roman" w:hAnsi="Open Sans" w:cs="Times New Roman" w:hint="default"/>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44" w15:restartNumberingAfterBreak="0">
    <w:nsid w:val="30334D91"/>
    <w:multiLevelType w:val="hybridMultilevel"/>
    <w:tmpl w:val="FC38AE34"/>
    <w:lvl w:ilvl="0" w:tplc="04150011">
      <w:start w:val="1"/>
      <w:numFmt w:val="decimal"/>
      <w:lvlText w:val="%1)"/>
      <w:lvlJc w:val="left"/>
      <w:pPr>
        <w:ind w:left="1080" w:hanging="360"/>
      </w:pPr>
    </w:lvl>
    <w:lvl w:ilvl="1" w:tplc="7174CF98">
      <w:start w:val="1"/>
      <w:numFmt w:val="lowerLetter"/>
      <w:lvlText w:val="%2)"/>
      <w:lvlJc w:val="left"/>
      <w:pPr>
        <w:ind w:left="1800" w:hanging="360"/>
      </w:pPr>
      <w:rPr>
        <w:rFonts w:hint="default"/>
      </w:rPr>
    </w:lvl>
    <w:lvl w:ilvl="2" w:tplc="0415001B" w:tentative="1">
      <w:start w:val="1"/>
      <w:numFmt w:val="lowerRoman"/>
      <w:lvlText w:val="%3."/>
      <w:lvlJc w:val="right"/>
      <w:pPr>
        <w:ind w:left="2520" w:hanging="180"/>
      </w:pPr>
    </w:lvl>
    <w:lvl w:ilvl="3" w:tplc="0415001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15:restartNumberingAfterBreak="0">
    <w:nsid w:val="31BF36CC"/>
    <w:multiLevelType w:val="multilevel"/>
    <w:tmpl w:val="D25CA910"/>
    <w:lvl w:ilvl="0">
      <w:start w:val="1"/>
      <w:numFmt w:val="decimal"/>
      <w:lvlText w:val="%1)"/>
      <w:lvlJc w:val="left"/>
      <w:pPr>
        <w:ind w:left="1077" w:hanging="360"/>
      </w:pPr>
      <w:rPr>
        <w:rFonts w:cs="Times New Roman"/>
      </w:rPr>
    </w:lvl>
    <w:lvl w:ilvl="1">
      <w:start w:val="1"/>
      <w:numFmt w:val="decimal"/>
      <w:lvlText w:val="%2)"/>
      <w:lvlJc w:val="left"/>
      <w:pPr>
        <w:tabs>
          <w:tab w:val="num" w:pos="1797"/>
        </w:tabs>
        <w:ind w:left="1797" w:hanging="360"/>
      </w:pPr>
      <w:rPr>
        <w:rFonts w:ascii="Trebuchet MS" w:eastAsia="Times New Roman" w:hAnsi="Trebuchet MS" w:cs="Times New Roman" w:hint="default"/>
      </w:rPr>
    </w:lvl>
    <w:lvl w:ilvl="2">
      <w:start w:val="1"/>
      <w:numFmt w:val="decimal"/>
      <w:lvlText w:val="%3."/>
      <w:lvlJc w:val="left"/>
      <w:pPr>
        <w:tabs>
          <w:tab w:val="num" w:pos="360"/>
        </w:tabs>
        <w:ind w:left="360" w:hanging="360"/>
      </w:pPr>
      <w:rPr>
        <w:rFonts w:cs="Times New Roman" w:hint="default"/>
      </w:rPr>
    </w:lvl>
    <w:lvl w:ilvl="3">
      <w:start w:val="1"/>
      <w:numFmt w:val="decimal"/>
      <w:lvlText w:val="%4)"/>
      <w:lvlJc w:val="left"/>
      <w:pPr>
        <w:tabs>
          <w:tab w:val="num" w:pos="3237"/>
        </w:tabs>
        <w:ind w:left="3237" w:hanging="360"/>
      </w:pPr>
      <w:rPr>
        <w:rFonts w:ascii="Open Sans" w:eastAsia="Times New Roman" w:hAnsi="Open Sans" w:cs="Open Sans" w:hint="default"/>
      </w:rPr>
    </w:lvl>
    <w:lvl w:ilvl="4" w:tentative="1">
      <w:start w:val="1"/>
      <w:numFmt w:val="lowerLetter"/>
      <w:lvlText w:val="%5."/>
      <w:lvlJc w:val="left"/>
      <w:pPr>
        <w:ind w:left="3957" w:hanging="360"/>
      </w:pPr>
      <w:rPr>
        <w:rFonts w:cs="Times New Roman"/>
      </w:rPr>
    </w:lvl>
    <w:lvl w:ilvl="5" w:tentative="1">
      <w:start w:val="1"/>
      <w:numFmt w:val="lowerRoman"/>
      <w:lvlText w:val="%6."/>
      <w:lvlJc w:val="right"/>
      <w:pPr>
        <w:ind w:left="4677" w:hanging="180"/>
      </w:pPr>
      <w:rPr>
        <w:rFonts w:cs="Times New Roman"/>
      </w:rPr>
    </w:lvl>
    <w:lvl w:ilvl="6" w:tentative="1">
      <w:start w:val="1"/>
      <w:numFmt w:val="decimal"/>
      <w:lvlText w:val="%7."/>
      <w:lvlJc w:val="left"/>
      <w:pPr>
        <w:ind w:left="5397" w:hanging="360"/>
      </w:pPr>
      <w:rPr>
        <w:rFonts w:cs="Times New Roman"/>
      </w:rPr>
    </w:lvl>
    <w:lvl w:ilvl="7" w:tentative="1">
      <w:start w:val="1"/>
      <w:numFmt w:val="lowerLetter"/>
      <w:lvlText w:val="%8."/>
      <w:lvlJc w:val="left"/>
      <w:pPr>
        <w:ind w:left="6117" w:hanging="360"/>
      </w:pPr>
      <w:rPr>
        <w:rFonts w:cs="Times New Roman"/>
      </w:rPr>
    </w:lvl>
    <w:lvl w:ilvl="8" w:tentative="1">
      <w:start w:val="1"/>
      <w:numFmt w:val="lowerRoman"/>
      <w:lvlText w:val="%9."/>
      <w:lvlJc w:val="right"/>
      <w:pPr>
        <w:ind w:left="6837" w:hanging="180"/>
      </w:pPr>
      <w:rPr>
        <w:rFonts w:cs="Times New Roman"/>
      </w:rPr>
    </w:lvl>
  </w:abstractNum>
  <w:abstractNum w:abstractNumId="46" w15:restartNumberingAfterBreak="0">
    <w:nsid w:val="3245400A"/>
    <w:multiLevelType w:val="hybridMultilevel"/>
    <w:tmpl w:val="D9704A3A"/>
    <w:lvl w:ilvl="0" w:tplc="0632EDE0">
      <w:start w:val="1"/>
      <w:numFmt w:val="decimal"/>
      <w:lvlText w:val="1.%1)"/>
      <w:lvlJc w:val="left"/>
      <w:pPr>
        <w:ind w:left="1069" w:hanging="360"/>
      </w:pPr>
      <w:rPr>
        <w:rFonts w:ascii="Open Sans" w:hAnsi="Open Sans" w:hint="default"/>
        <w:b w:val="0"/>
        <w:sz w:val="22"/>
        <w:szCs w:val="22"/>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7" w15:restartNumberingAfterBreak="0">
    <w:nsid w:val="32692D2A"/>
    <w:multiLevelType w:val="hybridMultilevel"/>
    <w:tmpl w:val="A914EF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2755EB4"/>
    <w:multiLevelType w:val="hybridMultilevel"/>
    <w:tmpl w:val="222433C0"/>
    <w:lvl w:ilvl="0" w:tplc="B5CA73C0">
      <w:start w:val="1"/>
      <w:numFmt w:val="lowerLetter"/>
      <w:lvlText w:val="%1)"/>
      <w:lvlJc w:val="left"/>
      <w:pPr>
        <w:ind w:left="1636" w:hanging="360"/>
      </w:pPr>
      <w:rPr>
        <w:rFonts w:ascii="Open Sans" w:eastAsia="Times New Roman" w:hAnsi="Open Sans" w:cs="Times New Roman" w:hint="default"/>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49" w15:restartNumberingAfterBreak="0">
    <w:nsid w:val="35554A37"/>
    <w:multiLevelType w:val="hybridMultilevel"/>
    <w:tmpl w:val="AB427EC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8067FCF"/>
    <w:multiLevelType w:val="hybridMultilevel"/>
    <w:tmpl w:val="B882ED1C"/>
    <w:lvl w:ilvl="0" w:tplc="298C261E">
      <w:start w:val="1"/>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tabs>
          <w:tab w:val="num" w:pos="1140"/>
        </w:tabs>
        <w:ind w:left="1140" w:hanging="360"/>
      </w:pPr>
      <w:rPr>
        <w:rFonts w:cs="Times New Roman"/>
      </w:rPr>
    </w:lvl>
    <w:lvl w:ilvl="2" w:tplc="0415001B" w:tentative="1">
      <w:start w:val="1"/>
      <w:numFmt w:val="lowerRoman"/>
      <w:lvlText w:val="%3."/>
      <w:lvlJc w:val="right"/>
      <w:pPr>
        <w:tabs>
          <w:tab w:val="num" w:pos="1860"/>
        </w:tabs>
        <w:ind w:left="1860" w:hanging="180"/>
      </w:pPr>
      <w:rPr>
        <w:rFonts w:cs="Times New Roman"/>
      </w:rPr>
    </w:lvl>
    <w:lvl w:ilvl="3" w:tplc="0415000F" w:tentative="1">
      <w:start w:val="1"/>
      <w:numFmt w:val="decimal"/>
      <w:lvlText w:val="%4."/>
      <w:lvlJc w:val="left"/>
      <w:pPr>
        <w:tabs>
          <w:tab w:val="num" w:pos="2580"/>
        </w:tabs>
        <w:ind w:left="2580" w:hanging="360"/>
      </w:pPr>
      <w:rPr>
        <w:rFonts w:cs="Times New Roman"/>
      </w:rPr>
    </w:lvl>
    <w:lvl w:ilvl="4" w:tplc="04150019" w:tentative="1">
      <w:start w:val="1"/>
      <w:numFmt w:val="lowerLetter"/>
      <w:lvlText w:val="%5."/>
      <w:lvlJc w:val="left"/>
      <w:pPr>
        <w:tabs>
          <w:tab w:val="num" w:pos="3300"/>
        </w:tabs>
        <w:ind w:left="3300" w:hanging="360"/>
      </w:pPr>
      <w:rPr>
        <w:rFonts w:cs="Times New Roman"/>
      </w:rPr>
    </w:lvl>
    <w:lvl w:ilvl="5" w:tplc="0415001B" w:tentative="1">
      <w:start w:val="1"/>
      <w:numFmt w:val="lowerRoman"/>
      <w:lvlText w:val="%6."/>
      <w:lvlJc w:val="right"/>
      <w:pPr>
        <w:tabs>
          <w:tab w:val="num" w:pos="4020"/>
        </w:tabs>
        <w:ind w:left="4020" w:hanging="180"/>
      </w:pPr>
      <w:rPr>
        <w:rFonts w:cs="Times New Roman"/>
      </w:rPr>
    </w:lvl>
    <w:lvl w:ilvl="6" w:tplc="0415000F" w:tentative="1">
      <w:start w:val="1"/>
      <w:numFmt w:val="decimal"/>
      <w:lvlText w:val="%7."/>
      <w:lvlJc w:val="left"/>
      <w:pPr>
        <w:tabs>
          <w:tab w:val="num" w:pos="4740"/>
        </w:tabs>
        <w:ind w:left="4740" w:hanging="360"/>
      </w:pPr>
      <w:rPr>
        <w:rFonts w:cs="Times New Roman"/>
      </w:rPr>
    </w:lvl>
    <w:lvl w:ilvl="7" w:tplc="04150019" w:tentative="1">
      <w:start w:val="1"/>
      <w:numFmt w:val="lowerLetter"/>
      <w:lvlText w:val="%8."/>
      <w:lvlJc w:val="left"/>
      <w:pPr>
        <w:tabs>
          <w:tab w:val="num" w:pos="5460"/>
        </w:tabs>
        <w:ind w:left="5460" w:hanging="360"/>
      </w:pPr>
      <w:rPr>
        <w:rFonts w:cs="Times New Roman"/>
      </w:rPr>
    </w:lvl>
    <w:lvl w:ilvl="8" w:tplc="0415001B" w:tentative="1">
      <w:start w:val="1"/>
      <w:numFmt w:val="lowerRoman"/>
      <w:lvlText w:val="%9."/>
      <w:lvlJc w:val="right"/>
      <w:pPr>
        <w:tabs>
          <w:tab w:val="num" w:pos="6180"/>
        </w:tabs>
        <w:ind w:left="6180" w:hanging="180"/>
      </w:pPr>
      <w:rPr>
        <w:rFonts w:cs="Times New Roman"/>
      </w:rPr>
    </w:lvl>
  </w:abstractNum>
  <w:abstractNum w:abstractNumId="51" w15:restartNumberingAfterBreak="0">
    <w:nsid w:val="38705357"/>
    <w:multiLevelType w:val="hybridMultilevel"/>
    <w:tmpl w:val="699ACC4E"/>
    <w:lvl w:ilvl="0" w:tplc="41746DF2">
      <w:start w:val="1"/>
      <w:numFmt w:val="decimal"/>
      <w:lvlText w:val="%1."/>
      <w:lvlJc w:val="left"/>
      <w:pPr>
        <w:ind w:left="1080" w:hanging="360"/>
      </w:pPr>
      <w:rPr>
        <w:rFonts w:ascii="Open Sans" w:eastAsia="Times New Roman" w:hAnsi="Open Sans" w:cs="Times New Roman" w:hint="default"/>
        <w:color w:val="auto"/>
      </w:rPr>
    </w:lvl>
    <w:lvl w:ilvl="1" w:tplc="04150019">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52" w15:restartNumberingAfterBreak="0">
    <w:nsid w:val="3D5D5323"/>
    <w:multiLevelType w:val="hybridMultilevel"/>
    <w:tmpl w:val="72C0D26E"/>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15:restartNumberingAfterBreak="0">
    <w:nsid w:val="40AB229A"/>
    <w:multiLevelType w:val="hybridMultilevel"/>
    <w:tmpl w:val="60E814C4"/>
    <w:lvl w:ilvl="0" w:tplc="034E051C">
      <w:start w:val="1"/>
      <w:numFmt w:val="decimal"/>
      <w:lvlText w:val="%1."/>
      <w:lvlJc w:val="left"/>
      <w:pPr>
        <w:ind w:left="1080" w:hanging="360"/>
      </w:pPr>
      <w:rPr>
        <w:rFonts w:cs="Times New Roman"/>
        <w:b w:val="0"/>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4" w15:restartNumberingAfterBreak="0">
    <w:nsid w:val="40E9653E"/>
    <w:multiLevelType w:val="hybridMultilevel"/>
    <w:tmpl w:val="884688D4"/>
    <w:lvl w:ilvl="0" w:tplc="04150011">
      <w:start w:val="1"/>
      <w:numFmt w:val="decimal"/>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55" w15:restartNumberingAfterBreak="0">
    <w:nsid w:val="421B472A"/>
    <w:multiLevelType w:val="hybridMultilevel"/>
    <w:tmpl w:val="A6D6E7E8"/>
    <w:lvl w:ilvl="0" w:tplc="04150017">
      <w:start w:val="4"/>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44550F9"/>
    <w:multiLevelType w:val="hybridMultilevel"/>
    <w:tmpl w:val="2C6C75CE"/>
    <w:lvl w:ilvl="0" w:tplc="A658033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446E0037"/>
    <w:multiLevelType w:val="multilevel"/>
    <w:tmpl w:val="BCE2AFA8"/>
    <w:lvl w:ilvl="0">
      <w:start w:val="10"/>
      <w:numFmt w:val="decimal"/>
      <w:lvlText w:val="%1)"/>
      <w:lvlJc w:val="left"/>
      <w:pPr>
        <w:ind w:left="1077" w:hanging="360"/>
      </w:pPr>
      <w:rPr>
        <w:rFonts w:cs="Times New Roman" w:hint="default"/>
      </w:rPr>
    </w:lvl>
    <w:lvl w:ilvl="1">
      <w:start w:val="1"/>
      <w:numFmt w:val="decimal"/>
      <w:lvlText w:val="%2)"/>
      <w:lvlJc w:val="left"/>
      <w:pPr>
        <w:tabs>
          <w:tab w:val="num" w:pos="1797"/>
        </w:tabs>
        <w:ind w:left="1797" w:hanging="360"/>
      </w:pPr>
      <w:rPr>
        <w:rFonts w:ascii="Open Sans" w:eastAsia="Times New Roman" w:hAnsi="Open Sans" w:cs="Times New Roman" w:hint="default"/>
      </w:rPr>
    </w:lvl>
    <w:lvl w:ilvl="2">
      <w:start w:val="2"/>
      <w:numFmt w:val="decimal"/>
      <w:lvlText w:val="%3."/>
      <w:lvlJc w:val="left"/>
      <w:pPr>
        <w:tabs>
          <w:tab w:val="num" w:pos="360"/>
        </w:tabs>
        <w:ind w:left="360" w:hanging="360"/>
      </w:pPr>
      <w:rPr>
        <w:rFonts w:cs="Times New Roman" w:hint="default"/>
      </w:rPr>
    </w:lvl>
    <w:lvl w:ilvl="3">
      <w:start w:val="1"/>
      <w:numFmt w:val="decimal"/>
      <w:lvlText w:val="%4)"/>
      <w:lvlJc w:val="left"/>
      <w:pPr>
        <w:tabs>
          <w:tab w:val="num" w:pos="3237"/>
        </w:tabs>
        <w:ind w:left="3237" w:hanging="360"/>
      </w:pPr>
      <w:rPr>
        <w:rFonts w:ascii="Open Sans" w:eastAsia="Times New Roman" w:hAnsi="Open Sans" w:cs="Open Sans" w:hint="default"/>
      </w:rPr>
    </w:lvl>
    <w:lvl w:ilvl="4">
      <w:start w:val="1"/>
      <w:numFmt w:val="lowerLetter"/>
      <w:lvlText w:val="%5."/>
      <w:lvlJc w:val="left"/>
      <w:pPr>
        <w:ind w:left="3957" w:hanging="360"/>
      </w:pPr>
      <w:rPr>
        <w:rFonts w:cs="Times New Roman" w:hint="default"/>
      </w:rPr>
    </w:lvl>
    <w:lvl w:ilvl="5">
      <w:start w:val="1"/>
      <w:numFmt w:val="lowerRoman"/>
      <w:lvlText w:val="%6."/>
      <w:lvlJc w:val="right"/>
      <w:pPr>
        <w:ind w:left="4677" w:hanging="180"/>
      </w:pPr>
      <w:rPr>
        <w:rFonts w:cs="Times New Roman" w:hint="default"/>
      </w:rPr>
    </w:lvl>
    <w:lvl w:ilvl="6">
      <w:start w:val="1"/>
      <w:numFmt w:val="decimal"/>
      <w:lvlText w:val="%7."/>
      <w:lvlJc w:val="left"/>
      <w:pPr>
        <w:ind w:left="5397" w:hanging="360"/>
      </w:pPr>
      <w:rPr>
        <w:rFonts w:cs="Times New Roman" w:hint="default"/>
      </w:rPr>
    </w:lvl>
    <w:lvl w:ilvl="7">
      <w:start w:val="1"/>
      <w:numFmt w:val="lowerLetter"/>
      <w:lvlText w:val="%8."/>
      <w:lvlJc w:val="left"/>
      <w:pPr>
        <w:ind w:left="6117" w:hanging="360"/>
      </w:pPr>
      <w:rPr>
        <w:rFonts w:cs="Times New Roman" w:hint="default"/>
      </w:rPr>
    </w:lvl>
    <w:lvl w:ilvl="8">
      <w:start w:val="1"/>
      <w:numFmt w:val="lowerRoman"/>
      <w:lvlText w:val="%9."/>
      <w:lvlJc w:val="right"/>
      <w:pPr>
        <w:ind w:left="6837" w:hanging="180"/>
      </w:pPr>
      <w:rPr>
        <w:rFonts w:cs="Times New Roman" w:hint="default"/>
      </w:rPr>
    </w:lvl>
  </w:abstractNum>
  <w:abstractNum w:abstractNumId="58" w15:restartNumberingAfterBreak="0">
    <w:nsid w:val="45C85740"/>
    <w:multiLevelType w:val="hybridMultilevel"/>
    <w:tmpl w:val="8EA026D4"/>
    <w:lvl w:ilvl="0" w:tplc="EFB231D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61C74CB"/>
    <w:multiLevelType w:val="hybridMultilevel"/>
    <w:tmpl w:val="677C81DE"/>
    <w:lvl w:ilvl="0" w:tplc="DB74ADCC">
      <w:start w:val="1"/>
      <w:numFmt w:val="bullet"/>
      <w:lvlText w:val="-"/>
      <w:lvlJc w:val="left"/>
      <w:pPr>
        <w:ind w:left="720" w:hanging="360"/>
      </w:pPr>
      <w:rPr>
        <w:rFonts w:ascii="Open Sans" w:hAnsi="Open Sans" w:hint="default"/>
      </w:rPr>
    </w:lvl>
    <w:lvl w:ilvl="1" w:tplc="7B9C7114">
      <w:start w:val="1"/>
      <w:numFmt w:val="bullet"/>
      <w:lvlText w:val=""/>
      <w:lvlJc w:val="left"/>
      <w:pPr>
        <w:ind w:left="1440" w:hanging="360"/>
      </w:pPr>
      <w:rPr>
        <w:rFonts w:ascii="Symbol" w:hAnsi="Symbol" w:hint="default"/>
        <w:b w:val="0"/>
        <w:i w:val="0"/>
        <w:sz w:val="20"/>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4AA86505"/>
    <w:multiLevelType w:val="multilevel"/>
    <w:tmpl w:val="3C9ECA3A"/>
    <w:lvl w:ilvl="0">
      <w:start w:val="1"/>
      <w:numFmt w:val="lowerLetter"/>
      <w:lvlText w:val="%1)"/>
      <w:lvlJc w:val="left"/>
      <w:pPr>
        <w:ind w:left="1080" w:hanging="360"/>
      </w:pPr>
      <w:rPr>
        <w:rFonts w:ascii="Times New Roman" w:eastAsia="Times New Roman" w:hAnsi="Times New Roman" w:cs="Times New Roman"/>
      </w:rPr>
    </w:lvl>
    <w:lvl w:ilvl="1">
      <w:start w:val="1"/>
      <w:numFmt w:val="lowerLetter"/>
      <w:lvlText w:val="%2)"/>
      <w:lvlJc w:val="left"/>
      <w:pPr>
        <w:tabs>
          <w:tab w:val="num" w:pos="1800"/>
        </w:tabs>
        <w:ind w:left="1800" w:hanging="360"/>
      </w:pPr>
      <w:rPr>
        <w:rFonts w:ascii="Times New Roman" w:eastAsia="Times New Roman" w:hAnsi="Times New Roman" w:cs="Times New Roman"/>
      </w:rPr>
    </w:lvl>
    <w:lvl w:ilvl="2">
      <w:start w:val="1"/>
      <w:numFmt w:val="decimal"/>
      <w:lvlText w:val="%3)"/>
      <w:lvlJc w:val="left"/>
      <w:pPr>
        <w:tabs>
          <w:tab w:val="num" w:pos="2625"/>
        </w:tabs>
        <w:ind w:left="2625" w:hanging="465"/>
      </w:pPr>
      <w:rPr>
        <w:rFonts w:cs="Times New Roman" w:hint="default"/>
      </w:rPr>
    </w:lvl>
    <w:lvl w:ilvl="3">
      <w:start w:val="1"/>
      <w:numFmt w:val="decimal"/>
      <w:lvlText w:val="%4."/>
      <w:lvlJc w:val="left"/>
      <w:pPr>
        <w:tabs>
          <w:tab w:val="num" w:pos="3330"/>
        </w:tabs>
        <w:ind w:left="3330" w:hanging="450"/>
      </w:pPr>
      <w:rPr>
        <w:rFonts w:cs="Times New Roman" w:hint="default"/>
      </w:rPr>
    </w:lvl>
    <w:lvl w:ilvl="4" w:tentative="1">
      <w:start w:val="1"/>
      <w:numFmt w:val="bullet"/>
      <w:lvlText w:val="o"/>
      <w:lvlJc w:val="left"/>
      <w:pPr>
        <w:ind w:left="3960" w:hanging="360"/>
      </w:pPr>
      <w:rPr>
        <w:rFonts w:ascii="Courier New" w:hAnsi="Courier New" w:hint="default"/>
      </w:rPr>
    </w:lvl>
    <w:lvl w:ilvl="5" w:tentative="1">
      <w:start w:val="1"/>
      <w:numFmt w:val="bullet"/>
      <w:lvlText w:val=""/>
      <w:lvlJc w:val="left"/>
      <w:pPr>
        <w:ind w:left="4680" w:hanging="360"/>
      </w:pPr>
      <w:rPr>
        <w:rFonts w:ascii="Wingdings" w:hAnsi="Wingdings" w:hint="default"/>
      </w:rPr>
    </w:lvl>
    <w:lvl w:ilvl="6" w:tentative="1">
      <w:start w:val="1"/>
      <w:numFmt w:val="bullet"/>
      <w:lvlText w:val=""/>
      <w:lvlJc w:val="left"/>
      <w:pPr>
        <w:ind w:left="5400" w:hanging="360"/>
      </w:pPr>
      <w:rPr>
        <w:rFonts w:ascii="Symbol" w:hAnsi="Symbol" w:hint="default"/>
      </w:rPr>
    </w:lvl>
    <w:lvl w:ilvl="7" w:tentative="1">
      <w:start w:val="1"/>
      <w:numFmt w:val="bullet"/>
      <w:lvlText w:val="o"/>
      <w:lvlJc w:val="left"/>
      <w:pPr>
        <w:ind w:left="6120" w:hanging="360"/>
      </w:pPr>
      <w:rPr>
        <w:rFonts w:ascii="Courier New" w:hAnsi="Courier New" w:hint="default"/>
      </w:rPr>
    </w:lvl>
    <w:lvl w:ilvl="8" w:tentative="1">
      <w:start w:val="1"/>
      <w:numFmt w:val="bullet"/>
      <w:lvlText w:val=""/>
      <w:lvlJc w:val="left"/>
      <w:pPr>
        <w:ind w:left="6840" w:hanging="360"/>
      </w:pPr>
      <w:rPr>
        <w:rFonts w:ascii="Wingdings" w:hAnsi="Wingdings" w:hint="default"/>
      </w:rPr>
    </w:lvl>
  </w:abstractNum>
  <w:abstractNum w:abstractNumId="61" w15:restartNumberingAfterBreak="0">
    <w:nsid w:val="4B257D94"/>
    <w:multiLevelType w:val="hybridMultilevel"/>
    <w:tmpl w:val="EAC4076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B89057B"/>
    <w:multiLevelType w:val="hybridMultilevel"/>
    <w:tmpl w:val="232465D0"/>
    <w:lvl w:ilvl="0" w:tplc="31A61C24">
      <w:start w:val="1"/>
      <w:numFmt w:val="lowerLetter"/>
      <w:lvlText w:val="%1)"/>
      <w:lvlJc w:val="left"/>
      <w:pPr>
        <w:ind w:left="1778" w:hanging="360"/>
      </w:pPr>
      <w:rPr>
        <w:rFonts w:ascii="Open Sans" w:eastAsia="Times New Roman" w:hAnsi="Open Sans" w:cs="Times New Roman" w:hint="default"/>
        <w:sz w:val="22"/>
        <w:szCs w:val="22"/>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63" w15:restartNumberingAfterBreak="0">
    <w:nsid w:val="4CA063FE"/>
    <w:multiLevelType w:val="hybridMultilevel"/>
    <w:tmpl w:val="CACA50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4DB72F2B"/>
    <w:multiLevelType w:val="hybridMultilevel"/>
    <w:tmpl w:val="0B204740"/>
    <w:lvl w:ilvl="0" w:tplc="0415000F">
      <w:start w:val="1"/>
      <w:numFmt w:val="decimal"/>
      <w:lvlText w:val="%1."/>
      <w:lvlJc w:val="left"/>
      <w:pPr>
        <w:ind w:left="1440" w:hanging="360"/>
      </w:pPr>
      <w:rPr>
        <w:rFonts w:cs="Times New Roman"/>
      </w:rPr>
    </w:lvl>
    <w:lvl w:ilvl="1" w:tplc="DAFA5628">
      <w:start w:val="1"/>
      <w:numFmt w:val="lowerLetter"/>
      <w:lvlText w:val="%2)"/>
      <w:lvlJc w:val="left"/>
      <w:pPr>
        <w:ind w:left="2160" w:hanging="360"/>
      </w:pPr>
      <w:rPr>
        <w:rFonts w:hint="default"/>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65" w15:restartNumberingAfterBreak="0">
    <w:nsid w:val="5155031E"/>
    <w:multiLevelType w:val="multilevel"/>
    <w:tmpl w:val="BCE2AFA8"/>
    <w:lvl w:ilvl="0">
      <w:start w:val="10"/>
      <w:numFmt w:val="decimal"/>
      <w:lvlText w:val="%1)"/>
      <w:lvlJc w:val="left"/>
      <w:pPr>
        <w:ind w:left="1069" w:hanging="360"/>
      </w:pPr>
      <w:rPr>
        <w:rFonts w:cs="Times New Roman" w:hint="default"/>
      </w:rPr>
    </w:lvl>
    <w:lvl w:ilvl="1">
      <w:start w:val="1"/>
      <w:numFmt w:val="decimal"/>
      <w:lvlText w:val="%2)"/>
      <w:lvlJc w:val="left"/>
      <w:pPr>
        <w:tabs>
          <w:tab w:val="num" w:pos="1789"/>
        </w:tabs>
        <w:ind w:left="1789" w:hanging="360"/>
      </w:pPr>
      <w:rPr>
        <w:rFonts w:ascii="Open Sans" w:eastAsia="Times New Roman" w:hAnsi="Open Sans" w:cs="Times New Roman" w:hint="default"/>
      </w:rPr>
    </w:lvl>
    <w:lvl w:ilvl="2">
      <w:start w:val="2"/>
      <w:numFmt w:val="decimal"/>
      <w:lvlText w:val="%3."/>
      <w:lvlJc w:val="left"/>
      <w:pPr>
        <w:tabs>
          <w:tab w:val="num" w:pos="352"/>
        </w:tabs>
        <w:ind w:left="352" w:hanging="360"/>
      </w:pPr>
      <w:rPr>
        <w:rFonts w:cs="Times New Roman" w:hint="default"/>
      </w:rPr>
    </w:lvl>
    <w:lvl w:ilvl="3">
      <w:start w:val="1"/>
      <w:numFmt w:val="decimal"/>
      <w:lvlText w:val="%4)"/>
      <w:lvlJc w:val="left"/>
      <w:pPr>
        <w:tabs>
          <w:tab w:val="num" w:pos="3229"/>
        </w:tabs>
        <w:ind w:left="3229" w:hanging="360"/>
      </w:pPr>
      <w:rPr>
        <w:rFonts w:ascii="Open Sans" w:eastAsia="Times New Roman" w:hAnsi="Open Sans" w:cs="Open Sans" w:hint="default"/>
      </w:rPr>
    </w:lvl>
    <w:lvl w:ilvl="4">
      <w:start w:val="1"/>
      <w:numFmt w:val="lowerLetter"/>
      <w:lvlText w:val="%5."/>
      <w:lvlJc w:val="left"/>
      <w:pPr>
        <w:ind w:left="3949" w:hanging="360"/>
      </w:pPr>
      <w:rPr>
        <w:rFonts w:cs="Times New Roman" w:hint="default"/>
      </w:rPr>
    </w:lvl>
    <w:lvl w:ilvl="5">
      <w:start w:val="1"/>
      <w:numFmt w:val="lowerRoman"/>
      <w:lvlText w:val="%6."/>
      <w:lvlJc w:val="right"/>
      <w:pPr>
        <w:ind w:left="4669" w:hanging="180"/>
      </w:pPr>
      <w:rPr>
        <w:rFonts w:cs="Times New Roman" w:hint="default"/>
      </w:rPr>
    </w:lvl>
    <w:lvl w:ilvl="6">
      <w:start w:val="1"/>
      <w:numFmt w:val="decimal"/>
      <w:lvlText w:val="%7."/>
      <w:lvlJc w:val="left"/>
      <w:pPr>
        <w:ind w:left="5389" w:hanging="360"/>
      </w:pPr>
      <w:rPr>
        <w:rFonts w:cs="Times New Roman" w:hint="default"/>
      </w:rPr>
    </w:lvl>
    <w:lvl w:ilvl="7">
      <w:start w:val="1"/>
      <w:numFmt w:val="lowerLetter"/>
      <w:lvlText w:val="%8."/>
      <w:lvlJc w:val="left"/>
      <w:pPr>
        <w:ind w:left="6109" w:hanging="360"/>
      </w:pPr>
      <w:rPr>
        <w:rFonts w:cs="Times New Roman" w:hint="default"/>
      </w:rPr>
    </w:lvl>
    <w:lvl w:ilvl="8">
      <w:start w:val="1"/>
      <w:numFmt w:val="lowerRoman"/>
      <w:lvlText w:val="%9."/>
      <w:lvlJc w:val="right"/>
      <w:pPr>
        <w:ind w:left="6829" w:hanging="180"/>
      </w:pPr>
      <w:rPr>
        <w:rFonts w:cs="Times New Roman" w:hint="default"/>
      </w:rPr>
    </w:lvl>
  </w:abstractNum>
  <w:abstractNum w:abstractNumId="66" w15:restartNumberingAfterBreak="0">
    <w:nsid w:val="529A3817"/>
    <w:multiLevelType w:val="hybridMultilevel"/>
    <w:tmpl w:val="12D868AE"/>
    <w:lvl w:ilvl="0" w:tplc="C0AAADB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52F24746"/>
    <w:multiLevelType w:val="hybridMultilevel"/>
    <w:tmpl w:val="19ECF5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3522A60"/>
    <w:multiLevelType w:val="multilevel"/>
    <w:tmpl w:val="3C9ECA3A"/>
    <w:lvl w:ilvl="0">
      <w:start w:val="1"/>
      <w:numFmt w:val="lowerLetter"/>
      <w:lvlText w:val="%1)"/>
      <w:lvlJc w:val="left"/>
      <w:pPr>
        <w:ind w:left="1080" w:hanging="360"/>
      </w:pPr>
      <w:rPr>
        <w:rFonts w:ascii="Times New Roman" w:eastAsia="Times New Roman" w:hAnsi="Times New Roman" w:cs="Times New Roman"/>
      </w:rPr>
    </w:lvl>
    <w:lvl w:ilvl="1">
      <w:start w:val="1"/>
      <w:numFmt w:val="lowerLetter"/>
      <w:lvlText w:val="%2)"/>
      <w:lvlJc w:val="left"/>
      <w:pPr>
        <w:tabs>
          <w:tab w:val="num" w:pos="1800"/>
        </w:tabs>
        <w:ind w:left="1800" w:hanging="360"/>
      </w:pPr>
      <w:rPr>
        <w:rFonts w:ascii="Times New Roman" w:eastAsia="Times New Roman" w:hAnsi="Times New Roman" w:cs="Times New Roman"/>
      </w:rPr>
    </w:lvl>
    <w:lvl w:ilvl="2">
      <w:start w:val="1"/>
      <w:numFmt w:val="decimal"/>
      <w:lvlText w:val="%3)"/>
      <w:lvlJc w:val="left"/>
      <w:pPr>
        <w:tabs>
          <w:tab w:val="num" w:pos="2625"/>
        </w:tabs>
        <w:ind w:left="2625" w:hanging="465"/>
      </w:pPr>
      <w:rPr>
        <w:rFonts w:cs="Times New Roman" w:hint="default"/>
      </w:rPr>
    </w:lvl>
    <w:lvl w:ilvl="3">
      <w:start w:val="1"/>
      <w:numFmt w:val="decimal"/>
      <w:lvlText w:val="%4."/>
      <w:lvlJc w:val="left"/>
      <w:pPr>
        <w:tabs>
          <w:tab w:val="num" w:pos="3330"/>
        </w:tabs>
        <w:ind w:left="3330" w:hanging="450"/>
      </w:pPr>
      <w:rPr>
        <w:rFonts w:cs="Times New Roman" w:hint="default"/>
      </w:rPr>
    </w:lvl>
    <w:lvl w:ilvl="4" w:tentative="1">
      <w:start w:val="1"/>
      <w:numFmt w:val="bullet"/>
      <w:lvlText w:val="o"/>
      <w:lvlJc w:val="left"/>
      <w:pPr>
        <w:ind w:left="3960" w:hanging="360"/>
      </w:pPr>
      <w:rPr>
        <w:rFonts w:ascii="Courier New" w:hAnsi="Courier New" w:hint="default"/>
      </w:rPr>
    </w:lvl>
    <w:lvl w:ilvl="5" w:tentative="1">
      <w:start w:val="1"/>
      <w:numFmt w:val="bullet"/>
      <w:lvlText w:val=""/>
      <w:lvlJc w:val="left"/>
      <w:pPr>
        <w:ind w:left="4680" w:hanging="360"/>
      </w:pPr>
      <w:rPr>
        <w:rFonts w:ascii="Wingdings" w:hAnsi="Wingdings" w:hint="default"/>
      </w:rPr>
    </w:lvl>
    <w:lvl w:ilvl="6" w:tentative="1">
      <w:start w:val="1"/>
      <w:numFmt w:val="bullet"/>
      <w:lvlText w:val=""/>
      <w:lvlJc w:val="left"/>
      <w:pPr>
        <w:ind w:left="5400" w:hanging="360"/>
      </w:pPr>
      <w:rPr>
        <w:rFonts w:ascii="Symbol" w:hAnsi="Symbol" w:hint="default"/>
      </w:rPr>
    </w:lvl>
    <w:lvl w:ilvl="7" w:tentative="1">
      <w:start w:val="1"/>
      <w:numFmt w:val="bullet"/>
      <w:lvlText w:val="o"/>
      <w:lvlJc w:val="left"/>
      <w:pPr>
        <w:ind w:left="6120" w:hanging="360"/>
      </w:pPr>
      <w:rPr>
        <w:rFonts w:ascii="Courier New" w:hAnsi="Courier New" w:hint="default"/>
      </w:rPr>
    </w:lvl>
    <w:lvl w:ilvl="8" w:tentative="1">
      <w:start w:val="1"/>
      <w:numFmt w:val="bullet"/>
      <w:lvlText w:val=""/>
      <w:lvlJc w:val="left"/>
      <w:pPr>
        <w:ind w:left="6840" w:hanging="360"/>
      </w:pPr>
      <w:rPr>
        <w:rFonts w:ascii="Wingdings" w:hAnsi="Wingdings" w:hint="default"/>
      </w:rPr>
    </w:lvl>
  </w:abstractNum>
  <w:abstractNum w:abstractNumId="69" w15:restartNumberingAfterBreak="0">
    <w:nsid w:val="536D4D36"/>
    <w:multiLevelType w:val="hybridMultilevel"/>
    <w:tmpl w:val="71EE2596"/>
    <w:lvl w:ilvl="0" w:tplc="0415000D">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546147B3"/>
    <w:multiLevelType w:val="multilevel"/>
    <w:tmpl w:val="ED7AFB52"/>
    <w:lvl w:ilvl="0">
      <w:start w:val="10"/>
      <w:numFmt w:val="decimal"/>
      <w:lvlText w:val="%1)"/>
      <w:lvlJc w:val="left"/>
      <w:pPr>
        <w:ind w:left="1077" w:hanging="360"/>
      </w:pPr>
      <w:rPr>
        <w:rFonts w:cs="Times New Roman" w:hint="default"/>
      </w:rPr>
    </w:lvl>
    <w:lvl w:ilvl="1">
      <w:start w:val="2"/>
      <w:numFmt w:val="decimal"/>
      <w:lvlText w:val="%2)"/>
      <w:lvlJc w:val="left"/>
      <w:pPr>
        <w:tabs>
          <w:tab w:val="num" w:pos="1797"/>
        </w:tabs>
        <w:ind w:left="1797" w:hanging="360"/>
      </w:pPr>
      <w:rPr>
        <w:rFonts w:ascii="Open Sans" w:eastAsia="Times New Roman" w:hAnsi="Open Sans" w:cs="Times New Roman" w:hint="default"/>
      </w:rPr>
    </w:lvl>
    <w:lvl w:ilvl="2">
      <w:start w:val="2"/>
      <w:numFmt w:val="decimal"/>
      <w:lvlText w:val="%3."/>
      <w:lvlJc w:val="left"/>
      <w:pPr>
        <w:tabs>
          <w:tab w:val="num" w:pos="360"/>
        </w:tabs>
        <w:ind w:left="360" w:hanging="360"/>
      </w:pPr>
      <w:rPr>
        <w:rFonts w:cs="Times New Roman" w:hint="default"/>
      </w:rPr>
    </w:lvl>
    <w:lvl w:ilvl="3">
      <w:start w:val="1"/>
      <w:numFmt w:val="decimal"/>
      <w:lvlText w:val="%4)"/>
      <w:lvlJc w:val="left"/>
      <w:pPr>
        <w:tabs>
          <w:tab w:val="num" w:pos="3237"/>
        </w:tabs>
        <w:ind w:left="3237" w:hanging="360"/>
      </w:pPr>
      <w:rPr>
        <w:rFonts w:ascii="Open Sans" w:eastAsia="Times New Roman" w:hAnsi="Open Sans" w:cs="Open Sans" w:hint="default"/>
      </w:rPr>
    </w:lvl>
    <w:lvl w:ilvl="4">
      <w:start w:val="1"/>
      <w:numFmt w:val="lowerLetter"/>
      <w:lvlText w:val="%5."/>
      <w:lvlJc w:val="left"/>
      <w:pPr>
        <w:ind w:left="3957" w:hanging="360"/>
      </w:pPr>
      <w:rPr>
        <w:rFonts w:cs="Times New Roman" w:hint="default"/>
      </w:rPr>
    </w:lvl>
    <w:lvl w:ilvl="5">
      <w:start w:val="1"/>
      <w:numFmt w:val="lowerRoman"/>
      <w:lvlText w:val="%6."/>
      <w:lvlJc w:val="right"/>
      <w:pPr>
        <w:ind w:left="4677" w:hanging="180"/>
      </w:pPr>
      <w:rPr>
        <w:rFonts w:cs="Times New Roman" w:hint="default"/>
      </w:rPr>
    </w:lvl>
    <w:lvl w:ilvl="6">
      <w:start w:val="1"/>
      <w:numFmt w:val="decimal"/>
      <w:lvlText w:val="%7."/>
      <w:lvlJc w:val="left"/>
      <w:pPr>
        <w:ind w:left="5397" w:hanging="360"/>
      </w:pPr>
      <w:rPr>
        <w:rFonts w:cs="Times New Roman" w:hint="default"/>
      </w:rPr>
    </w:lvl>
    <w:lvl w:ilvl="7">
      <w:start w:val="1"/>
      <w:numFmt w:val="lowerLetter"/>
      <w:lvlText w:val="%8."/>
      <w:lvlJc w:val="left"/>
      <w:pPr>
        <w:ind w:left="6117" w:hanging="360"/>
      </w:pPr>
      <w:rPr>
        <w:rFonts w:cs="Times New Roman" w:hint="default"/>
      </w:rPr>
    </w:lvl>
    <w:lvl w:ilvl="8">
      <w:start w:val="1"/>
      <w:numFmt w:val="lowerRoman"/>
      <w:lvlText w:val="%9."/>
      <w:lvlJc w:val="right"/>
      <w:pPr>
        <w:ind w:left="6837" w:hanging="180"/>
      </w:pPr>
      <w:rPr>
        <w:rFonts w:cs="Times New Roman" w:hint="default"/>
      </w:rPr>
    </w:lvl>
  </w:abstractNum>
  <w:abstractNum w:abstractNumId="71" w15:restartNumberingAfterBreak="0">
    <w:nsid w:val="54E52C80"/>
    <w:multiLevelType w:val="hybridMultilevel"/>
    <w:tmpl w:val="E004A28A"/>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2" w15:restartNumberingAfterBreak="0">
    <w:nsid w:val="552B1576"/>
    <w:multiLevelType w:val="hybridMultilevel"/>
    <w:tmpl w:val="7DDAB2C2"/>
    <w:lvl w:ilvl="0" w:tplc="EFF635C0">
      <w:start w:val="1"/>
      <w:numFmt w:val="bullet"/>
      <w:lvlText w:val="–"/>
      <w:lvlJc w:val="left"/>
      <w:pPr>
        <w:ind w:left="1080" w:hanging="360"/>
      </w:pPr>
      <w:rPr>
        <w:rFonts w:ascii="Calibri" w:hAnsi="Calibri"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3" w15:restartNumberingAfterBreak="0">
    <w:nsid w:val="55864C3F"/>
    <w:multiLevelType w:val="hybridMultilevel"/>
    <w:tmpl w:val="8EF24DB8"/>
    <w:lvl w:ilvl="0" w:tplc="C0AAADB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558F0F06"/>
    <w:multiLevelType w:val="hybridMultilevel"/>
    <w:tmpl w:val="B1220CC0"/>
    <w:lvl w:ilvl="0" w:tplc="905A72A0">
      <w:start w:val="1"/>
      <w:numFmt w:val="decimal"/>
      <w:lvlText w:val="%1)"/>
      <w:lvlJc w:val="left"/>
      <w:pPr>
        <w:ind w:left="720" w:hanging="360"/>
      </w:pPr>
      <w:rPr>
        <w:rFonts w:ascii="Open Sans" w:hAnsi="Open San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64029DF"/>
    <w:multiLevelType w:val="hybridMultilevel"/>
    <w:tmpl w:val="FA1E0EAE"/>
    <w:lvl w:ilvl="0" w:tplc="64022532">
      <w:start w:val="1"/>
      <w:numFmt w:val="decimal"/>
      <w:lvlText w:val="%1."/>
      <w:lvlJc w:val="left"/>
      <w:pPr>
        <w:tabs>
          <w:tab w:val="num" w:pos="360"/>
        </w:tabs>
        <w:ind w:left="360" w:hanging="360"/>
      </w:pPr>
      <w:rPr>
        <w:rFonts w:ascii="Open Sans" w:hAnsi="Open Sans" w:cs="Open Sans" w:hint="default"/>
        <w:color w:val="auto"/>
      </w:rPr>
    </w:lvl>
    <w:lvl w:ilvl="1" w:tplc="0E7ABFF4">
      <w:start w:val="1"/>
      <w:numFmt w:val="decimal"/>
      <w:lvlText w:val="%2.)"/>
      <w:lvlJc w:val="left"/>
      <w:pPr>
        <w:tabs>
          <w:tab w:val="num" w:pos="928"/>
        </w:tabs>
        <w:ind w:left="928" w:hanging="360"/>
      </w:pPr>
      <w:rPr>
        <w:rFonts w:hint="default"/>
      </w:rPr>
    </w:lvl>
    <w:lvl w:ilvl="2" w:tplc="5816A13E">
      <w:start w:val="3"/>
      <w:numFmt w:val="decimal"/>
      <w:lvlText w:val="%3)"/>
      <w:lvlJc w:val="left"/>
      <w:pPr>
        <w:tabs>
          <w:tab w:val="num" w:pos="3240"/>
        </w:tabs>
        <w:ind w:left="3240" w:hanging="360"/>
      </w:pPr>
      <w:rPr>
        <w:rFonts w:hint="default"/>
      </w:rPr>
    </w:lvl>
    <w:lvl w:ilvl="3" w:tplc="0415000F" w:tentative="1">
      <w:start w:val="1"/>
      <w:numFmt w:val="decimal"/>
      <w:lvlText w:val="%4."/>
      <w:lvlJc w:val="left"/>
      <w:pPr>
        <w:tabs>
          <w:tab w:val="num" w:pos="3780"/>
        </w:tabs>
        <w:ind w:left="3780" w:hanging="360"/>
      </w:pPr>
    </w:lvl>
    <w:lvl w:ilvl="4" w:tplc="04150019" w:tentative="1">
      <w:start w:val="1"/>
      <w:numFmt w:val="lowerLetter"/>
      <w:lvlText w:val="%5."/>
      <w:lvlJc w:val="left"/>
      <w:pPr>
        <w:tabs>
          <w:tab w:val="num" w:pos="4500"/>
        </w:tabs>
        <w:ind w:left="4500" w:hanging="360"/>
      </w:pPr>
    </w:lvl>
    <w:lvl w:ilvl="5" w:tplc="0415001B" w:tentative="1">
      <w:start w:val="1"/>
      <w:numFmt w:val="lowerRoman"/>
      <w:lvlText w:val="%6."/>
      <w:lvlJc w:val="right"/>
      <w:pPr>
        <w:tabs>
          <w:tab w:val="num" w:pos="5220"/>
        </w:tabs>
        <w:ind w:left="5220" w:hanging="180"/>
      </w:pPr>
    </w:lvl>
    <w:lvl w:ilvl="6" w:tplc="0415000F" w:tentative="1">
      <w:start w:val="1"/>
      <w:numFmt w:val="decimal"/>
      <w:lvlText w:val="%7."/>
      <w:lvlJc w:val="left"/>
      <w:pPr>
        <w:tabs>
          <w:tab w:val="num" w:pos="5940"/>
        </w:tabs>
        <w:ind w:left="5940" w:hanging="360"/>
      </w:pPr>
    </w:lvl>
    <w:lvl w:ilvl="7" w:tplc="04150019" w:tentative="1">
      <w:start w:val="1"/>
      <w:numFmt w:val="lowerLetter"/>
      <w:lvlText w:val="%8."/>
      <w:lvlJc w:val="left"/>
      <w:pPr>
        <w:tabs>
          <w:tab w:val="num" w:pos="6660"/>
        </w:tabs>
        <w:ind w:left="6660" w:hanging="360"/>
      </w:pPr>
    </w:lvl>
    <w:lvl w:ilvl="8" w:tplc="0415001B" w:tentative="1">
      <w:start w:val="1"/>
      <w:numFmt w:val="lowerRoman"/>
      <w:lvlText w:val="%9."/>
      <w:lvlJc w:val="right"/>
      <w:pPr>
        <w:tabs>
          <w:tab w:val="num" w:pos="7380"/>
        </w:tabs>
        <w:ind w:left="7380" w:hanging="180"/>
      </w:pPr>
    </w:lvl>
  </w:abstractNum>
  <w:abstractNum w:abstractNumId="76" w15:restartNumberingAfterBreak="0">
    <w:nsid w:val="56E97D32"/>
    <w:multiLevelType w:val="hybridMultilevel"/>
    <w:tmpl w:val="73145A2A"/>
    <w:lvl w:ilvl="0" w:tplc="B4C09D32">
      <w:start w:val="1"/>
      <w:numFmt w:val="decimal"/>
      <w:lvlText w:val="%1."/>
      <w:lvlJc w:val="left"/>
      <w:pPr>
        <w:ind w:left="360" w:hanging="360"/>
      </w:p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7" w15:restartNumberingAfterBreak="0">
    <w:nsid w:val="588238AE"/>
    <w:multiLevelType w:val="multilevel"/>
    <w:tmpl w:val="9E942522"/>
    <w:lvl w:ilvl="0">
      <w:start w:val="1"/>
      <w:numFmt w:val="decimal"/>
      <w:lvlText w:val="%1."/>
      <w:lvlJc w:val="left"/>
      <w:pPr>
        <w:tabs>
          <w:tab w:val="num" w:pos="360"/>
        </w:tabs>
        <w:ind w:left="360" w:hanging="360"/>
      </w:pPr>
    </w:lvl>
    <w:lvl w:ilvl="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78" w15:restartNumberingAfterBreak="0">
    <w:nsid w:val="58935392"/>
    <w:multiLevelType w:val="hybridMultilevel"/>
    <w:tmpl w:val="B7D2810C"/>
    <w:lvl w:ilvl="0" w:tplc="4B2C6EB2">
      <w:start w:val="1"/>
      <w:numFmt w:val="decimal"/>
      <w:lvlText w:val="2.%1)"/>
      <w:lvlJc w:val="left"/>
      <w:pPr>
        <w:ind w:left="1069" w:hanging="360"/>
      </w:pPr>
      <w:rPr>
        <w:rFonts w:hint="default"/>
        <w:b w:val="0"/>
        <w:sz w:val="22"/>
        <w:szCs w:val="22"/>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9" w15:restartNumberingAfterBreak="0">
    <w:nsid w:val="59695566"/>
    <w:multiLevelType w:val="hybridMultilevel"/>
    <w:tmpl w:val="FE0A5874"/>
    <w:lvl w:ilvl="0" w:tplc="A658033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59B42952"/>
    <w:multiLevelType w:val="multilevel"/>
    <w:tmpl w:val="23B4F388"/>
    <w:lvl w:ilvl="0">
      <w:start w:val="1"/>
      <w:numFmt w:val="decimal"/>
      <w:lvlText w:val="%1)"/>
      <w:lvlJc w:val="left"/>
      <w:pPr>
        <w:tabs>
          <w:tab w:val="num" w:pos="720"/>
        </w:tabs>
        <w:ind w:left="720" w:hanging="360"/>
      </w:pPr>
      <w:rPr>
        <w:rFonts w:hint="default"/>
      </w:rPr>
    </w:lvl>
    <w:lvl w:ilvl="1" w:tentative="1">
      <w:start w:val="1"/>
      <w:numFmt w:val="bullet"/>
      <w:lvlText w:val="o"/>
      <w:lvlJc w:val="left"/>
      <w:pPr>
        <w:ind w:left="1440" w:hanging="360"/>
      </w:pPr>
      <w:rPr>
        <w:rFonts w:ascii="Courier New" w:hAnsi="Courier New" w:cs="Wingdings"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Wingdings"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Wingdings" w:hint="default"/>
      </w:rPr>
    </w:lvl>
    <w:lvl w:ilvl="8" w:tentative="1">
      <w:start w:val="1"/>
      <w:numFmt w:val="bullet"/>
      <w:lvlText w:val=""/>
      <w:lvlJc w:val="left"/>
      <w:pPr>
        <w:ind w:left="6480" w:hanging="360"/>
      </w:pPr>
      <w:rPr>
        <w:rFonts w:ascii="Wingdings" w:hAnsi="Wingdings" w:hint="default"/>
      </w:rPr>
    </w:lvl>
  </w:abstractNum>
  <w:abstractNum w:abstractNumId="81" w15:restartNumberingAfterBreak="0">
    <w:nsid w:val="5CC77851"/>
    <w:multiLevelType w:val="hybridMultilevel"/>
    <w:tmpl w:val="7B1E9F84"/>
    <w:lvl w:ilvl="0" w:tplc="E066638C">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82" w15:restartNumberingAfterBreak="0">
    <w:nsid w:val="5CDD56EB"/>
    <w:multiLevelType w:val="multilevel"/>
    <w:tmpl w:val="94F05FFA"/>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3" w15:restartNumberingAfterBreak="0">
    <w:nsid w:val="5D9F5534"/>
    <w:multiLevelType w:val="hybridMultilevel"/>
    <w:tmpl w:val="FE5220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5EED6840"/>
    <w:multiLevelType w:val="hybridMultilevel"/>
    <w:tmpl w:val="61CC6186"/>
    <w:lvl w:ilvl="0" w:tplc="034E051C">
      <w:start w:val="1"/>
      <w:numFmt w:val="decimal"/>
      <w:lvlText w:val="%1."/>
      <w:lvlJc w:val="left"/>
      <w:pPr>
        <w:ind w:left="1080" w:hanging="360"/>
      </w:pPr>
      <w:rPr>
        <w:rFonts w:cs="Times New Roman"/>
        <w:b w:val="0"/>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5" w15:restartNumberingAfterBreak="0">
    <w:nsid w:val="5F395C07"/>
    <w:multiLevelType w:val="hybridMultilevel"/>
    <w:tmpl w:val="927C05E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5F9B19C2"/>
    <w:multiLevelType w:val="hybridMultilevel"/>
    <w:tmpl w:val="C246B38E"/>
    <w:lvl w:ilvl="0" w:tplc="ADA28ED4">
      <w:start w:val="2"/>
      <w:numFmt w:val="decimal"/>
      <w:lvlText w:val="%1)"/>
      <w:lvlJc w:val="left"/>
      <w:pPr>
        <w:ind w:left="136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5FC013A1"/>
    <w:multiLevelType w:val="hybridMultilevel"/>
    <w:tmpl w:val="7A405F06"/>
    <w:lvl w:ilvl="0" w:tplc="788AA38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60A5754C"/>
    <w:multiLevelType w:val="hybridMultilevel"/>
    <w:tmpl w:val="F19448F4"/>
    <w:lvl w:ilvl="0" w:tplc="4E7C7676">
      <w:start w:val="1"/>
      <w:numFmt w:val="decimal"/>
      <w:lvlText w:val="%1."/>
      <w:lvlJc w:val="left"/>
      <w:pPr>
        <w:tabs>
          <w:tab w:val="num" w:pos="720"/>
        </w:tabs>
        <w:ind w:left="720" w:hanging="360"/>
      </w:pPr>
      <w:rPr>
        <w:rFonts w:ascii="Open Sans" w:hAnsi="Open Sans" w:cs="Open Sans" w:hint="default"/>
        <w:b w:val="0"/>
        <w:sz w:val="22"/>
        <w:szCs w:val="22"/>
      </w:rPr>
    </w:lvl>
    <w:lvl w:ilvl="1" w:tplc="04150019" w:tentative="1">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9" w15:restartNumberingAfterBreak="0">
    <w:nsid w:val="618B6D85"/>
    <w:multiLevelType w:val="hybridMultilevel"/>
    <w:tmpl w:val="9342E9E2"/>
    <w:lvl w:ilvl="0" w:tplc="FB0EE1A8">
      <w:start w:val="1"/>
      <w:numFmt w:val="bullet"/>
      <w:lvlText w:val="-"/>
      <w:lvlJc w:val="left"/>
      <w:pPr>
        <w:ind w:left="4226" w:hanging="360"/>
      </w:pPr>
      <w:rPr>
        <w:rFonts w:ascii="Swis721 LtCn BT" w:hAnsi="Swis721 LtCn BT" w:hint="default"/>
      </w:rPr>
    </w:lvl>
    <w:lvl w:ilvl="1" w:tplc="04150003" w:tentative="1">
      <w:start w:val="1"/>
      <w:numFmt w:val="bullet"/>
      <w:lvlText w:val="o"/>
      <w:lvlJc w:val="left"/>
      <w:pPr>
        <w:ind w:left="4946" w:hanging="360"/>
      </w:pPr>
      <w:rPr>
        <w:rFonts w:ascii="Courier New" w:hAnsi="Courier New" w:cs="Courier New" w:hint="default"/>
      </w:rPr>
    </w:lvl>
    <w:lvl w:ilvl="2" w:tplc="04150005" w:tentative="1">
      <w:start w:val="1"/>
      <w:numFmt w:val="bullet"/>
      <w:lvlText w:val=""/>
      <w:lvlJc w:val="left"/>
      <w:pPr>
        <w:ind w:left="5666" w:hanging="360"/>
      </w:pPr>
      <w:rPr>
        <w:rFonts w:ascii="Wingdings" w:hAnsi="Wingdings" w:hint="default"/>
      </w:rPr>
    </w:lvl>
    <w:lvl w:ilvl="3" w:tplc="04150001" w:tentative="1">
      <w:start w:val="1"/>
      <w:numFmt w:val="bullet"/>
      <w:lvlText w:val=""/>
      <w:lvlJc w:val="left"/>
      <w:pPr>
        <w:ind w:left="6386" w:hanging="360"/>
      </w:pPr>
      <w:rPr>
        <w:rFonts w:ascii="Symbol" w:hAnsi="Symbol" w:hint="default"/>
      </w:rPr>
    </w:lvl>
    <w:lvl w:ilvl="4" w:tplc="04150003" w:tentative="1">
      <w:start w:val="1"/>
      <w:numFmt w:val="bullet"/>
      <w:lvlText w:val="o"/>
      <w:lvlJc w:val="left"/>
      <w:pPr>
        <w:ind w:left="7106" w:hanging="360"/>
      </w:pPr>
      <w:rPr>
        <w:rFonts w:ascii="Courier New" w:hAnsi="Courier New" w:cs="Courier New" w:hint="default"/>
      </w:rPr>
    </w:lvl>
    <w:lvl w:ilvl="5" w:tplc="04150005" w:tentative="1">
      <w:start w:val="1"/>
      <w:numFmt w:val="bullet"/>
      <w:lvlText w:val=""/>
      <w:lvlJc w:val="left"/>
      <w:pPr>
        <w:ind w:left="7826" w:hanging="360"/>
      </w:pPr>
      <w:rPr>
        <w:rFonts w:ascii="Wingdings" w:hAnsi="Wingdings" w:hint="default"/>
      </w:rPr>
    </w:lvl>
    <w:lvl w:ilvl="6" w:tplc="04150001" w:tentative="1">
      <w:start w:val="1"/>
      <w:numFmt w:val="bullet"/>
      <w:lvlText w:val=""/>
      <w:lvlJc w:val="left"/>
      <w:pPr>
        <w:ind w:left="8546" w:hanging="360"/>
      </w:pPr>
      <w:rPr>
        <w:rFonts w:ascii="Symbol" w:hAnsi="Symbol" w:hint="default"/>
      </w:rPr>
    </w:lvl>
    <w:lvl w:ilvl="7" w:tplc="04150003" w:tentative="1">
      <w:start w:val="1"/>
      <w:numFmt w:val="bullet"/>
      <w:lvlText w:val="o"/>
      <w:lvlJc w:val="left"/>
      <w:pPr>
        <w:ind w:left="9266" w:hanging="360"/>
      </w:pPr>
      <w:rPr>
        <w:rFonts w:ascii="Courier New" w:hAnsi="Courier New" w:cs="Courier New" w:hint="default"/>
      </w:rPr>
    </w:lvl>
    <w:lvl w:ilvl="8" w:tplc="04150005" w:tentative="1">
      <w:start w:val="1"/>
      <w:numFmt w:val="bullet"/>
      <w:lvlText w:val=""/>
      <w:lvlJc w:val="left"/>
      <w:pPr>
        <w:ind w:left="9986" w:hanging="360"/>
      </w:pPr>
      <w:rPr>
        <w:rFonts w:ascii="Wingdings" w:hAnsi="Wingdings" w:hint="default"/>
      </w:rPr>
    </w:lvl>
  </w:abstractNum>
  <w:abstractNum w:abstractNumId="90" w15:restartNumberingAfterBreak="0">
    <w:nsid w:val="63C41FBE"/>
    <w:multiLevelType w:val="hybridMultilevel"/>
    <w:tmpl w:val="192026B6"/>
    <w:lvl w:ilvl="0" w:tplc="79BCC35E">
      <w:start w:val="1"/>
      <w:numFmt w:val="decimal"/>
      <w:lvlText w:val="%1."/>
      <w:lvlJc w:val="left"/>
      <w:pPr>
        <w:ind w:left="1125" w:hanging="360"/>
      </w:pPr>
      <w:rPr>
        <w:rFonts w:ascii="Open Sans" w:hAnsi="Open Sans" w:cs="Open Sans" w:hint="default"/>
        <w:b w:val="0"/>
        <w:strike w:val="0"/>
        <w:color w:val="auto"/>
        <w:sz w:val="22"/>
        <w:szCs w:val="22"/>
      </w:rPr>
    </w:lvl>
    <w:lvl w:ilvl="1" w:tplc="04150019" w:tentative="1">
      <w:start w:val="1"/>
      <w:numFmt w:val="lowerLetter"/>
      <w:lvlText w:val="%2."/>
      <w:lvlJc w:val="left"/>
      <w:pPr>
        <w:ind w:left="1485" w:hanging="360"/>
      </w:pPr>
      <w:rPr>
        <w:rFonts w:cs="Times New Roman"/>
      </w:rPr>
    </w:lvl>
    <w:lvl w:ilvl="2" w:tplc="AFFE1F94">
      <w:start w:val="1"/>
      <w:numFmt w:val="decimal"/>
      <w:lvlText w:val="%3)"/>
      <w:lvlJc w:val="right"/>
      <w:pPr>
        <w:ind w:left="2625" w:hanging="465"/>
      </w:pPr>
      <w:rPr>
        <w:rFonts w:ascii="Trebuchet MS" w:eastAsia="Times New Roman" w:hAnsi="Trebuchet MS" w:cs="Times New Roman" w:hint="default"/>
      </w:rPr>
    </w:lvl>
    <w:lvl w:ilvl="3" w:tplc="0415000F" w:tentative="1">
      <w:start w:val="1"/>
      <w:numFmt w:val="decimal"/>
      <w:lvlText w:val="%4."/>
      <w:lvlJc w:val="left"/>
      <w:pPr>
        <w:ind w:left="2925" w:hanging="360"/>
      </w:pPr>
      <w:rPr>
        <w:rFonts w:cs="Times New Roman"/>
      </w:rPr>
    </w:lvl>
    <w:lvl w:ilvl="4" w:tplc="04150019" w:tentative="1">
      <w:start w:val="1"/>
      <w:numFmt w:val="lowerLetter"/>
      <w:lvlText w:val="%5."/>
      <w:lvlJc w:val="left"/>
      <w:pPr>
        <w:ind w:left="3645" w:hanging="360"/>
      </w:pPr>
      <w:rPr>
        <w:rFonts w:cs="Times New Roman"/>
      </w:rPr>
    </w:lvl>
    <w:lvl w:ilvl="5" w:tplc="0415001B" w:tentative="1">
      <w:start w:val="1"/>
      <w:numFmt w:val="lowerRoman"/>
      <w:lvlText w:val="%6."/>
      <w:lvlJc w:val="right"/>
      <w:pPr>
        <w:ind w:left="4365" w:hanging="180"/>
      </w:pPr>
      <w:rPr>
        <w:rFonts w:cs="Times New Roman"/>
      </w:rPr>
    </w:lvl>
    <w:lvl w:ilvl="6" w:tplc="0415000F" w:tentative="1">
      <w:start w:val="1"/>
      <w:numFmt w:val="decimal"/>
      <w:lvlText w:val="%7."/>
      <w:lvlJc w:val="left"/>
      <w:pPr>
        <w:ind w:left="5085" w:hanging="360"/>
      </w:pPr>
      <w:rPr>
        <w:rFonts w:cs="Times New Roman"/>
      </w:rPr>
    </w:lvl>
    <w:lvl w:ilvl="7" w:tplc="04150019" w:tentative="1">
      <w:start w:val="1"/>
      <w:numFmt w:val="lowerLetter"/>
      <w:lvlText w:val="%8."/>
      <w:lvlJc w:val="left"/>
      <w:pPr>
        <w:ind w:left="5805" w:hanging="360"/>
      </w:pPr>
      <w:rPr>
        <w:rFonts w:cs="Times New Roman"/>
      </w:rPr>
    </w:lvl>
    <w:lvl w:ilvl="8" w:tplc="0415001B" w:tentative="1">
      <w:start w:val="1"/>
      <w:numFmt w:val="lowerRoman"/>
      <w:lvlText w:val="%9."/>
      <w:lvlJc w:val="right"/>
      <w:pPr>
        <w:ind w:left="6525" w:hanging="180"/>
      </w:pPr>
      <w:rPr>
        <w:rFonts w:cs="Times New Roman"/>
      </w:rPr>
    </w:lvl>
  </w:abstractNum>
  <w:abstractNum w:abstractNumId="91" w15:restartNumberingAfterBreak="0">
    <w:nsid w:val="657F7F2D"/>
    <w:multiLevelType w:val="hybridMultilevel"/>
    <w:tmpl w:val="B882ED1C"/>
    <w:lvl w:ilvl="0" w:tplc="298C261E">
      <w:start w:val="1"/>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tabs>
          <w:tab w:val="num" w:pos="1140"/>
        </w:tabs>
        <w:ind w:left="1140" w:hanging="360"/>
      </w:pPr>
      <w:rPr>
        <w:rFonts w:cs="Times New Roman"/>
      </w:rPr>
    </w:lvl>
    <w:lvl w:ilvl="2" w:tplc="0415001B" w:tentative="1">
      <w:start w:val="1"/>
      <w:numFmt w:val="lowerRoman"/>
      <w:lvlText w:val="%3."/>
      <w:lvlJc w:val="right"/>
      <w:pPr>
        <w:tabs>
          <w:tab w:val="num" w:pos="1860"/>
        </w:tabs>
        <w:ind w:left="1860" w:hanging="180"/>
      </w:pPr>
      <w:rPr>
        <w:rFonts w:cs="Times New Roman"/>
      </w:rPr>
    </w:lvl>
    <w:lvl w:ilvl="3" w:tplc="0415000F" w:tentative="1">
      <w:start w:val="1"/>
      <w:numFmt w:val="decimal"/>
      <w:lvlText w:val="%4."/>
      <w:lvlJc w:val="left"/>
      <w:pPr>
        <w:tabs>
          <w:tab w:val="num" w:pos="2580"/>
        </w:tabs>
        <w:ind w:left="2580" w:hanging="360"/>
      </w:pPr>
      <w:rPr>
        <w:rFonts w:cs="Times New Roman"/>
      </w:rPr>
    </w:lvl>
    <w:lvl w:ilvl="4" w:tplc="04150019" w:tentative="1">
      <w:start w:val="1"/>
      <w:numFmt w:val="lowerLetter"/>
      <w:lvlText w:val="%5."/>
      <w:lvlJc w:val="left"/>
      <w:pPr>
        <w:tabs>
          <w:tab w:val="num" w:pos="3300"/>
        </w:tabs>
        <w:ind w:left="3300" w:hanging="360"/>
      </w:pPr>
      <w:rPr>
        <w:rFonts w:cs="Times New Roman"/>
      </w:rPr>
    </w:lvl>
    <w:lvl w:ilvl="5" w:tplc="0415001B" w:tentative="1">
      <w:start w:val="1"/>
      <w:numFmt w:val="lowerRoman"/>
      <w:lvlText w:val="%6."/>
      <w:lvlJc w:val="right"/>
      <w:pPr>
        <w:tabs>
          <w:tab w:val="num" w:pos="4020"/>
        </w:tabs>
        <w:ind w:left="4020" w:hanging="180"/>
      </w:pPr>
      <w:rPr>
        <w:rFonts w:cs="Times New Roman"/>
      </w:rPr>
    </w:lvl>
    <w:lvl w:ilvl="6" w:tplc="0415000F" w:tentative="1">
      <w:start w:val="1"/>
      <w:numFmt w:val="decimal"/>
      <w:lvlText w:val="%7."/>
      <w:lvlJc w:val="left"/>
      <w:pPr>
        <w:tabs>
          <w:tab w:val="num" w:pos="4740"/>
        </w:tabs>
        <w:ind w:left="4740" w:hanging="360"/>
      </w:pPr>
      <w:rPr>
        <w:rFonts w:cs="Times New Roman"/>
      </w:rPr>
    </w:lvl>
    <w:lvl w:ilvl="7" w:tplc="04150019" w:tentative="1">
      <w:start w:val="1"/>
      <w:numFmt w:val="lowerLetter"/>
      <w:lvlText w:val="%8."/>
      <w:lvlJc w:val="left"/>
      <w:pPr>
        <w:tabs>
          <w:tab w:val="num" w:pos="5460"/>
        </w:tabs>
        <w:ind w:left="5460" w:hanging="360"/>
      </w:pPr>
      <w:rPr>
        <w:rFonts w:cs="Times New Roman"/>
      </w:rPr>
    </w:lvl>
    <w:lvl w:ilvl="8" w:tplc="0415001B" w:tentative="1">
      <w:start w:val="1"/>
      <w:numFmt w:val="lowerRoman"/>
      <w:lvlText w:val="%9."/>
      <w:lvlJc w:val="right"/>
      <w:pPr>
        <w:tabs>
          <w:tab w:val="num" w:pos="6180"/>
        </w:tabs>
        <w:ind w:left="6180" w:hanging="180"/>
      </w:pPr>
      <w:rPr>
        <w:rFonts w:cs="Times New Roman"/>
      </w:rPr>
    </w:lvl>
  </w:abstractNum>
  <w:abstractNum w:abstractNumId="92" w15:restartNumberingAfterBreak="0">
    <w:nsid w:val="65EE19D2"/>
    <w:multiLevelType w:val="hybridMultilevel"/>
    <w:tmpl w:val="849E3F0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8194595"/>
    <w:multiLevelType w:val="hybridMultilevel"/>
    <w:tmpl w:val="4FCCA4E4"/>
    <w:lvl w:ilvl="0" w:tplc="04150011">
      <w:start w:val="1"/>
      <w:numFmt w:val="decimal"/>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94" w15:restartNumberingAfterBreak="0">
    <w:nsid w:val="6AA03867"/>
    <w:multiLevelType w:val="multilevel"/>
    <w:tmpl w:val="3C9ECA3A"/>
    <w:lvl w:ilvl="0">
      <w:start w:val="1"/>
      <w:numFmt w:val="lowerLetter"/>
      <w:lvlText w:val="%1)"/>
      <w:lvlJc w:val="left"/>
      <w:pPr>
        <w:ind w:left="1080" w:hanging="360"/>
      </w:pPr>
      <w:rPr>
        <w:rFonts w:ascii="Times New Roman" w:eastAsia="Times New Roman" w:hAnsi="Times New Roman" w:cs="Times New Roman"/>
      </w:rPr>
    </w:lvl>
    <w:lvl w:ilvl="1">
      <w:start w:val="1"/>
      <w:numFmt w:val="lowerLetter"/>
      <w:lvlText w:val="%2)"/>
      <w:lvlJc w:val="left"/>
      <w:pPr>
        <w:tabs>
          <w:tab w:val="num" w:pos="1800"/>
        </w:tabs>
        <w:ind w:left="1800" w:hanging="360"/>
      </w:pPr>
      <w:rPr>
        <w:rFonts w:ascii="Times New Roman" w:eastAsia="Times New Roman" w:hAnsi="Times New Roman" w:cs="Times New Roman"/>
      </w:rPr>
    </w:lvl>
    <w:lvl w:ilvl="2">
      <w:start w:val="1"/>
      <w:numFmt w:val="decimal"/>
      <w:lvlText w:val="%3)"/>
      <w:lvlJc w:val="left"/>
      <w:pPr>
        <w:tabs>
          <w:tab w:val="num" w:pos="2625"/>
        </w:tabs>
        <w:ind w:left="2625" w:hanging="465"/>
      </w:pPr>
      <w:rPr>
        <w:rFonts w:cs="Times New Roman" w:hint="default"/>
      </w:rPr>
    </w:lvl>
    <w:lvl w:ilvl="3">
      <w:start w:val="1"/>
      <w:numFmt w:val="decimal"/>
      <w:lvlText w:val="%4."/>
      <w:lvlJc w:val="left"/>
      <w:pPr>
        <w:tabs>
          <w:tab w:val="num" w:pos="3330"/>
        </w:tabs>
        <w:ind w:left="3330" w:hanging="450"/>
      </w:pPr>
      <w:rPr>
        <w:rFonts w:cs="Times New Roman" w:hint="default"/>
      </w:rPr>
    </w:lvl>
    <w:lvl w:ilvl="4" w:tentative="1">
      <w:start w:val="1"/>
      <w:numFmt w:val="bullet"/>
      <w:lvlText w:val="o"/>
      <w:lvlJc w:val="left"/>
      <w:pPr>
        <w:ind w:left="3960" w:hanging="360"/>
      </w:pPr>
      <w:rPr>
        <w:rFonts w:ascii="Courier New" w:hAnsi="Courier New" w:hint="default"/>
      </w:rPr>
    </w:lvl>
    <w:lvl w:ilvl="5" w:tentative="1">
      <w:start w:val="1"/>
      <w:numFmt w:val="bullet"/>
      <w:lvlText w:val=""/>
      <w:lvlJc w:val="left"/>
      <w:pPr>
        <w:ind w:left="4680" w:hanging="360"/>
      </w:pPr>
      <w:rPr>
        <w:rFonts w:ascii="Wingdings" w:hAnsi="Wingdings" w:hint="default"/>
      </w:rPr>
    </w:lvl>
    <w:lvl w:ilvl="6" w:tentative="1">
      <w:start w:val="1"/>
      <w:numFmt w:val="bullet"/>
      <w:lvlText w:val=""/>
      <w:lvlJc w:val="left"/>
      <w:pPr>
        <w:ind w:left="5400" w:hanging="360"/>
      </w:pPr>
      <w:rPr>
        <w:rFonts w:ascii="Symbol" w:hAnsi="Symbol" w:hint="default"/>
      </w:rPr>
    </w:lvl>
    <w:lvl w:ilvl="7" w:tentative="1">
      <w:start w:val="1"/>
      <w:numFmt w:val="bullet"/>
      <w:lvlText w:val="o"/>
      <w:lvlJc w:val="left"/>
      <w:pPr>
        <w:ind w:left="6120" w:hanging="360"/>
      </w:pPr>
      <w:rPr>
        <w:rFonts w:ascii="Courier New" w:hAnsi="Courier New" w:hint="default"/>
      </w:rPr>
    </w:lvl>
    <w:lvl w:ilvl="8" w:tentative="1">
      <w:start w:val="1"/>
      <w:numFmt w:val="bullet"/>
      <w:lvlText w:val=""/>
      <w:lvlJc w:val="left"/>
      <w:pPr>
        <w:ind w:left="6840" w:hanging="360"/>
      </w:pPr>
      <w:rPr>
        <w:rFonts w:ascii="Wingdings" w:hAnsi="Wingdings" w:hint="default"/>
      </w:rPr>
    </w:lvl>
  </w:abstractNum>
  <w:abstractNum w:abstractNumId="95" w15:restartNumberingAfterBreak="0">
    <w:nsid w:val="6AD25780"/>
    <w:multiLevelType w:val="hybridMultilevel"/>
    <w:tmpl w:val="DB606D58"/>
    <w:lvl w:ilvl="0" w:tplc="226ABBE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6B1C6071"/>
    <w:multiLevelType w:val="hybridMultilevel"/>
    <w:tmpl w:val="25965F2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6C5423C2"/>
    <w:multiLevelType w:val="hybridMultilevel"/>
    <w:tmpl w:val="23FAAD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6CE54A94"/>
    <w:multiLevelType w:val="multilevel"/>
    <w:tmpl w:val="3C9ECA3A"/>
    <w:lvl w:ilvl="0">
      <w:start w:val="1"/>
      <w:numFmt w:val="lowerLetter"/>
      <w:lvlText w:val="%1)"/>
      <w:lvlJc w:val="left"/>
      <w:pPr>
        <w:ind w:left="1080" w:hanging="360"/>
      </w:pPr>
      <w:rPr>
        <w:rFonts w:ascii="Times New Roman" w:eastAsia="Times New Roman" w:hAnsi="Times New Roman" w:cs="Times New Roman"/>
      </w:rPr>
    </w:lvl>
    <w:lvl w:ilvl="1">
      <w:start w:val="1"/>
      <w:numFmt w:val="lowerLetter"/>
      <w:lvlText w:val="%2)"/>
      <w:lvlJc w:val="left"/>
      <w:pPr>
        <w:tabs>
          <w:tab w:val="num" w:pos="1800"/>
        </w:tabs>
        <w:ind w:left="1800" w:hanging="360"/>
      </w:pPr>
      <w:rPr>
        <w:rFonts w:ascii="Times New Roman" w:eastAsia="Times New Roman" w:hAnsi="Times New Roman" w:cs="Times New Roman"/>
      </w:rPr>
    </w:lvl>
    <w:lvl w:ilvl="2">
      <w:start w:val="1"/>
      <w:numFmt w:val="decimal"/>
      <w:lvlText w:val="%3)"/>
      <w:lvlJc w:val="left"/>
      <w:pPr>
        <w:tabs>
          <w:tab w:val="num" w:pos="2625"/>
        </w:tabs>
        <w:ind w:left="2625" w:hanging="465"/>
      </w:pPr>
      <w:rPr>
        <w:rFonts w:cs="Times New Roman" w:hint="default"/>
      </w:rPr>
    </w:lvl>
    <w:lvl w:ilvl="3">
      <w:start w:val="1"/>
      <w:numFmt w:val="decimal"/>
      <w:lvlText w:val="%4."/>
      <w:lvlJc w:val="left"/>
      <w:pPr>
        <w:tabs>
          <w:tab w:val="num" w:pos="3330"/>
        </w:tabs>
        <w:ind w:left="3330" w:hanging="450"/>
      </w:pPr>
      <w:rPr>
        <w:rFonts w:cs="Times New Roman" w:hint="default"/>
      </w:rPr>
    </w:lvl>
    <w:lvl w:ilvl="4" w:tentative="1">
      <w:start w:val="1"/>
      <w:numFmt w:val="bullet"/>
      <w:lvlText w:val="o"/>
      <w:lvlJc w:val="left"/>
      <w:pPr>
        <w:ind w:left="3960" w:hanging="360"/>
      </w:pPr>
      <w:rPr>
        <w:rFonts w:ascii="Courier New" w:hAnsi="Courier New" w:hint="default"/>
      </w:rPr>
    </w:lvl>
    <w:lvl w:ilvl="5" w:tentative="1">
      <w:start w:val="1"/>
      <w:numFmt w:val="bullet"/>
      <w:lvlText w:val=""/>
      <w:lvlJc w:val="left"/>
      <w:pPr>
        <w:ind w:left="4680" w:hanging="360"/>
      </w:pPr>
      <w:rPr>
        <w:rFonts w:ascii="Wingdings" w:hAnsi="Wingdings" w:hint="default"/>
      </w:rPr>
    </w:lvl>
    <w:lvl w:ilvl="6" w:tentative="1">
      <w:start w:val="1"/>
      <w:numFmt w:val="bullet"/>
      <w:lvlText w:val=""/>
      <w:lvlJc w:val="left"/>
      <w:pPr>
        <w:ind w:left="5400" w:hanging="360"/>
      </w:pPr>
      <w:rPr>
        <w:rFonts w:ascii="Symbol" w:hAnsi="Symbol" w:hint="default"/>
      </w:rPr>
    </w:lvl>
    <w:lvl w:ilvl="7" w:tentative="1">
      <w:start w:val="1"/>
      <w:numFmt w:val="bullet"/>
      <w:lvlText w:val="o"/>
      <w:lvlJc w:val="left"/>
      <w:pPr>
        <w:ind w:left="6120" w:hanging="360"/>
      </w:pPr>
      <w:rPr>
        <w:rFonts w:ascii="Courier New" w:hAnsi="Courier New" w:hint="default"/>
      </w:rPr>
    </w:lvl>
    <w:lvl w:ilvl="8" w:tentative="1">
      <w:start w:val="1"/>
      <w:numFmt w:val="bullet"/>
      <w:lvlText w:val=""/>
      <w:lvlJc w:val="left"/>
      <w:pPr>
        <w:ind w:left="6840" w:hanging="360"/>
      </w:pPr>
      <w:rPr>
        <w:rFonts w:ascii="Wingdings" w:hAnsi="Wingdings" w:hint="default"/>
      </w:rPr>
    </w:lvl>
  </w:abstractNum>
  <w:abstractNum w:abstractNumId="99" w15:restartNumberingAfterBreak="0">
    <w:nsid w:val="6DC85913"/>
    <w:multiLevelType w:val="hybridMultilevel"/>
    <w:tmpl w:val="9D763BFE"/>
    <w:lvl w:ilvl="0" w:tplc="034E051C">
      <w:start w:val="1"/>
      <w:numFmt w:val="decimal"/>
      <w:lvlText w:val="%1."/>
      <w:lvlJc w:val="left"/>
      <w:pPr>
        <w:ind w:left="1080" w:hanging="360"/>
      </w:pPr>
      <w:rPr>
        <w:rFonts w:cs="Times New Roman"/>
        <w:b w:val="0"/>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0" w15:restartNumberingAfterBreak="0">
    <w:nsid w:val="6F735EDA"/>
    <w:multiLevelType w:val="multilevel"/>
    <w:tmpl w:val="79B0BC52"/>
    <w:lvl w:ilvl="0">
      <w:start w:val="1"/>
      <w:numFmt w:val="decimal"/>
      <w:lvlText w:val="%1."/>
      <w:lvlJc w:val="left"/>
      <w:pPr>
        <w:tabs>
          <w:tab w:val="num" w:pos="420"/>
        </w:tabs>
        <w:ind w:left="420" w:hanging="360"/>
      </w:pPr>
      <w:rPr>
        <w:rFonts w:cs="Times New Roman" w:hint="default"/>
      </w:rPr>
    </w:lvl>
    <w:lvl w:ilvl="1">
      <w:start w:val="1"/>
      <w:numFmt w:val="decimal"/>
      <w:isLgl/>
      <w:lvlText w:val="%1.%2."/>
      <w:lvlJc w:val="left"/>
      <w:pPr>
        <w:tabs>
          <w:tab w:val="num" w:pos="1077"/>
        </w:tabs>
        <w:ind w:left="1077" w:hanging="360"/>
      </w:pPr>
      <w:rPr>
        <w:rFonts w:cs="Times New Roman" w:hint="default"/>
      </w:rPr>
    </w:lvl>
    <w:lvl w:ilvl="2">
      <w:start w:val="1"/>
      <w:numFmt w:val="decimal"/>
      <w:isLgl/>
      <w:lvlText w:val="%3."/>
      <w:lvlJc w:val="left"/>
      <w:pPr>
        <w:tabs>
          <w:tab w:val="num" w:pos="2094"/>
        </w:tabs>
        <w:ind w:left="2094" w:hanging="720"/>
      </w:pPr>
      <w:rPr>
        <w:rFonts w:ascii="Trebuchet MS" w:eastAsia="Times New Roman" w:hAnsi="Trebuchet MS" w:cs="Times New Roman" w:hint="default"/>
      </w:rPr>
    </w:lvl>
    <w:lvl w:ilvl="3">
      <w:start w:val="1"/>
      <w:numFmt w:val="decimal"/>
      <w:isLgl/>
      <w:lvlText w:val="%1.%2.%3.%4."/>
      <w:lvlJc w:val="left"/>
      <w:pPr>
        <w:tabs>
          <w:tab w:val="num" w:pos="2751"/>
        </w:tabs>
        <w:ind w:left="2751" w:hanging="720"/>
      </w:pPr>
      <w:rPr>
        <w:rFonts w:cs="Times New Roman" w:hint="default"/>
      </w:rPr>
    </w:lvl>
    <w:lvl w:ilvl="4">
      <w:start w:val="1"/>
      <w:numFmt w:val="decimal"/>
      <w:isLgl/>
      <w:lvlText w:val="%1.%2.%3.%4.%5."/>
      <w:lvlJc w:val="left"/>
      <w:pPr>
        <w:tabs>
          <w:tab w:val="num" w:pos="3768"/>
        </w:tabs>
        <w:ind w:left="3768" w:hanging="1080"/>
      </w:pPr>
      <w:rPr>
        <w:rFonts w:cs="Times New Roman" w:hint="default"/>
      </w:rPr>
    </w:lvl>
    <w:lvl w:ilvl="5">
      <w:start w:val="1"/>
      <w:numFmt w:val="decimal"/>
      <w:isLgl/>
      <w:lvlText w:val="%1.%2.%3.%4.%5.%6."/>
      <w:lvlJc w:val="left"/>
      <w:pPr>
        <w:tabs>
          <w:tab w:val="num" w:pos="4425"/>
        </w:tabs>
        <w:ind w:left="4425" w:hanging="1080"/>
      </w:pPr>
      <w:rPr>
        <w:rFonts w:cs="Times New Roman" w:hint="default"/>
      </w:rPr>
    </w:lvl>
    <w:lvl w:ilvl="6">
      <w:start w:val="1"/>
      <w:numFmt w:val="decimal"/>
      <w:isLgl/>
      <w:lvlText w:val="%1.%2.%3.%4.%5.%6.%7."/>
      <w:lvlJc w:val="left"/>
      <w:pPr>
        <w:tabs>
          <w:tab w:val="num" w:pos="5442"/>
        </w:tabs>
        <w:ind w:left="5442" w:hanging="1440"/>
      </w:pPr>
      <w:rPr>
        <w:rFonts w:cs="Times New Roman" w:hint="default"/>
      </w:rPr>
    </w:lvl>
    <w:lvl w:ilvl="7">
      <w:start w:val="1"/>
      <w:numFmt w:val="decimal"/>
      <w:isLgl/>
      <w:lvlText w:val="%1.%2.%3.%4.%5.%6.%7.%8."/>
      <w:lvlJc w:val="left"/>
      <w:pPr>
        <w:tabs>
          <w:tab w:val="num" w:pos="6099"/>
        </w:tabs>
        <w:ind w:left="6099" w:hanging="1440"/>
      </w:pPr>
      <w:rPr>
        <w:rFonts w:cs="Times New Roman" w:hint="default"/>
      </w:rPr>
    </w:lvl>
    <w:lvl w:ilvl="8">
      <w:start w:val="1"/>
      <w:numFmt w:val="decimal"/>
      <w:isLgl/>
      <w:lvlText w:val="%1.%2.%3.%4.%5.%6.%7.%8.%9."/>
      <w:lvlJc w:val="left"/>
      <w:pPr>
        <w:tabs>
          <w:tab w:val="num" w:pos="7116"/>
        </w:tabs>
        <w:ind w:left="7116" w:hanging="1800"/>
      </w:pPr>
      <w:rPr>
        <w:rFonts w:cs="Times New Roman" w:hint="default"/>
      </w:rPr>
    </w:lvl>
  </w:abstractNum>
  <w:abstractNum w:abstractNumId="101" w15:restartNumberingAfterBreak="0">
    <w:nsid w:val="6F78273A"/>
    <w:multiLevelType w:val="hybridMultilevel"/>
    <w:tmpl w:val="2594EC0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2" w15:restartNumberingAfterBreak="0">
    <w:nsid w:val="70610710"/>
    <w:multiLevelType w:val="hybridMultilevel"/>
    <w:tmpl w:val="248EAB92"/>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3" w15:restartNumberingAfterBreak="0">
    <w:nsid w:val="706C2A86"/>
    <w:multiLevelType w:val="hybridMultilevel"/>
    <w:tmpl w:val="D81C5E88"/>
    <w:lvl w:ilvl="0" w:tplc="034E051C">
      <w:start w:val="1"/>
      <w:numFmt w:val="decimal"/>
      <w:lvlText w:val="%1."/>
      <w:lvlJc w:val="left"/>
      <w:pPr>
        <w:ind w:left="1080" w:hanging="360"/>
      </w:pPr>
      <w:rPr>
        <w:rFonts w:cs="Times New Roman"/>
        <w:b w:val="0"/>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4" w15:restartNumberingAfterBreak="0">
    <w:nsid w:val="7124406F"/>
    <w:multiLevelType w:val="hybridMultilevel"/>
    <w:tmpl w:val="12A81AD8"/>
    <w:lvl w:ilvl="0" w:tplc="04150011">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5" w15:restartNumberingAfterBreak="0">
    <w:nsid w:val="71952C13"/>
    <w:multiLevelType w:val="hybridMultilevel"/>
    <w:tmpl w:val="200E00BC"/>
    <w:lvl w:ilvl="0" w:tplc="5CF6BC94">
      <w:start w:val="1"/>
      <w:numFmt w:val="decimal"/>
      <w:lvlText w:val="%1)"/>
      <w:lvlJc w:val="left"/>
      <w:pPr>
        <w:ind w:left="1062" w:hanging="360"/>
      </w:pPr>
      <w:rPr>
        <w:rFonts w:hint="default"/>
      </w:rPr>
    </w:lvl>
    <w:lvl w:ilvl="1" w:tplc="04150019" w:tentative="1">
      <w:start w:val="1"/>
      <w:numFmt w:val="lowerLetter"/>
      <w:lvlText w:val="%2."/>
      <w:lvlJc w:val="left"/>
      <w:pPr>
        <w:ind w:left="1782" w:hanging="360"/>
      </w:pPr>
    </w:lvl>
    <w:lvl w:ilvl="2" w:tplc="0415001B" w:tentative="1">
      <w:start w:val="1"/>
      <w:numFmt w:val="lowerRoman"/>
      <w:lvlText w:val="%3."/>
      <w:lvlJc w:val="right"/>
      <w:pPr>
        <w:ind w:left="2502" w:hanging="180"/>
      </w:pPr>
    </w:lvl>
    <w:lvl w:ilvl="3" w:tplc="0415000F" w:tentative="1">
      <w:start w:val="1"/>
      <w:numFmt w:val="decimal"/>
      <w:lvlText w:val="%4."/>
      <w:lvlJc w:val="left"/>
      <w:pPr>
        <w:ind w:left="3222" w:hanging="360"/>
      </w:pPr>
    </w:lvl>
    <w:lvl w:ilvl="4" w:tplc="04150019" w:tentative="1">
      <w:start w:val="1"/>
      <w:numFmt w:val="lowerLetter"/>
      <w:lvlText w:val="%5."/>
      <w:lvlJc w:val="left"/>
      <w:pPr>
        <w:ind w:left="3942" w:hanging="360"/>
      </w:pPr>
    </w:lvl>
    <w:lvl w:ilvl="5" w:tplc="0415001B" w:tentative="1">
      <w:start w:val="1"/>
      <w:numFmt w:val="lowerRoman"/>
      <w:lvlText w:val="%6."/>
      <w:lvlJc w:val="right"/>
      <w:pPr>
        <w:ind w:left="4662" w:hanging="180"/>
      </w:pPr>
    </w:lvl>
    <w:lvl w:ilvl="6" w:tplc="0415000F" w:tentative="1">
      <w:start w:val="1"/>
      <w:numFmt w:val="decimal"/>
      <w:lvlText w:val="%7."/>
      <w:lvlJc w:val="left"/>
      <w:pPr>
        <w:ind w:left="5382" w:hanging="360"/>
      </w:pPr>
    </w:lvl>
    <w:lvl w:ilvl="7" w:tplc="04150019" w:tentative="1">
      <w:start w:val="1"/>
      <w:numFmt w:val="lowerLetter"/>
      <w:lvlText w:val="%8."/>
      <w:lvlJc w:val="left"/>
      <w:pPr>
        <w:ind w:left="6102" w:hanging="360"/>
      </w:pPr>
    </w:lvl>
    <w:lvl w:ilvl="8" w:tplc="0415001B" w:tentative="1">
      <w:start w:val="1"/>
      <w:numFmt w:val="lowerRoman"/>
      <w:lvlText w:val="%9."/>
      <w:lvlJc w:val="right"/>
      <w:pPr>
        <w:ind w:left="6822" w:hanging="180"/>
      </w:pPr>
    </w:lvl>
  </w:abstractNum>
  <w:abstractNum w:abstractNumId="106" w15:restartNumberingAfterBreak="0">
    <w:nsid w:val="71D24BF9"/>
    <w:multiLevelType w:val="hybridMultilevel"/>
    <w:tmpl w:val="9E5CCFD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72091C56"/>
    <w:multiLevelType w:val="hybridMultilevel"/>
    <w:tmpl w:val="7BE437B6"/>
    <w:lvl w:ilvl="0" w:tplc="BBDA3DAC">
      <w:start w:val="1"/>
      <w:numFmt w:val="decimal"/>
      <w:lvlText w:val="%1."/>
      <w:lvlJc w:val="left"/>
      <w:pPr>
        <w:ind w:left="720" w:hanging="360"/>
      </w:pPr>
      <w:rPr>
        <w:rFonts w:ascii="Tahoma" w:hAnsi="Tahoma" w:cs="Tahoma" w:hint="default"/>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733A4C24"/>
    <w:multiLevelType w:val="hybridMultilevel"/>
    <w:tmpl w:val="3508F73A"/>
    <w:lvl w:ilvl="0" w:tplc="29D4F8EE">
      <w:start w:val="1"/>
      <w:numFmt w:val="lowerLetter"/>
      <w:lvlText w:val="%1)"/>
      <w:lvlJc w:val="left"/>
      <w:pPr>
        <w:ind w:left="1636" w:hanging="360"/>
      </w:pPr>
      <w:rPr>
        <w:rFonts w:ascii="Open Sans" w:eastAsia="Times New Roman" w:hAnsi="Open Sans" w:cs="Times New Roman" w:hint="default"/>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109" w15:restartNumberingAfterBreak="0">
    <w:nsid w:val="74024C6B"/>
    <w:multiLevelType w:val="hybridMultilevel"/>
    <w:tmpl w:val="AECC44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76C07557"/>
    <w:multiLevelType w:val="hybridMultilevel"/>
    <w:tmpl w:val="89E6AC94"/>
    <w:lvl w:ilvl="0" w:tplc="04150017">
      <w:start w:val="1"/>
      <w:numFmt w:val="lowerLetter"/>
      <w:lvlText w:val="%1)"/>
      <w:lvlJc w:val="left"/>
      <w:pPr>
        <w:ind w:left="1004" w:hanging="360"/>
      </w:pPr>
    </w:lvl>
    <w:lvl w:ilvl="1" w:tplc="04150011">
      <w:start w:val="1"/>
      <w:numFmt w:val="decimal"/>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1" w15:restartNumberingAfterBreak="0">
    <w:nsid w:val="77ED1D43"/>
    <w:multiLevelType w:val="hybridMultilevel"/>
    <w:tmpl w:val="16749F2E"/>
    <w:lvl w:ilvl="0" w:tplc="27FA2700">
      <w:start w:val="1"/>
      <w:numFmt w:val="decimal"/>
      <w:lvlText w:val="%1)"/>
      <w:lvlJc w:val="left"/>
      <w:pPr>
        <w:ind w:left="720" w:hanging="360"/>
      </w:pPr>
      <w:rPr>
        <w:rFonts w:ascii="Open Sans" w:hAnsi="Open Sans" w:cs="Open San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77F70EF6"/>
    <w:multiLevelType w:val="hybridMultilevel"/>
    <w:tmpl w:val="5A7EEF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15:restartNumberingAfterBreak="0">
    <w:nsid w:val="787442FA"/>
    <w:multiLevelType w:val="hybridMultilevel"/>
    <w:tmpl w:val="A76C8C1C"/>
    <w:lvl w:ilvl="0" w:tplc="0415000F">
      <w:start w:val="1"/>
      <w:numFmt w:val="decimal"/>
      <w:lvlText w:val="%1."/>
      <w:lvlJc w:val="left"/>
      <w:pPr>
        <w:ind w:left="1440" w:hanging="360"/>
      </w:pPr>
      <w:rPr>
        <w:rFonts w:cs="Times New Roman"/>
      </w:rPr>
    </w:lvl>
    <w:lvl w:ilvl="1" w:tplc="98FC62A0">
      <w:start w:val="1"/>
      <w:numFmt w:val="lowerLetter"/>
      <w:lvlText w:val="%2)"/>
      <w:lvlJc w:val="left"/>
      <w:pPr>
        <w:ind w:left="2220" w:hanging="420"/>
      </w:pPr>
      <w:rPr>
        <w:rFonts w:hint="default"/>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14" w15:restartNumberingAfterBreak="0">
    <w:nsid w:val="79590B93"/>
    <w:multiLevelType w:val="hybridMultilevel"/>
    <w:tmpl w:val="8EA026D4"/>
    <w:lvl w:ilvl="0" w:tplc="EFB231D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7B9262E0"/>
    <w:multiLevelType w:val="hybridMultilevel"/>
    <w:tmpl w:val="73866ABE"/>
    <w:lvl w:ilvl="0" w:tplc="034E051C">
      <w:start w:val="1"/>
      <w:numFmt w:val="decimal"/>
      <w:lvlText w:val="%1."/>
      <w:lvlJc w:val="left"/>
      <w:pPr>
        <w:ind w:left="360" w:hanging="360"/>
      </w:pPr>
      <w:rPr>
        <w:rFonts w:cs="Times New Roman"/>
        <w:b w:val="0"/>
        <w:color w:val="auto"/>
      </w:rPr>
    </w:lvl>
    <w:lvl w:ilvl="1" w:tplc="04150019" w:tentative="1">
      <w:start w:val="1"/>
      <w:numFmt w:val="lowerLetter"/>
      <w:lvlText w:val="%2."/>
      <w:lvlJc w:val="left"/>
      <w:pPr>
        <w:ind w:left="720" w:hanging="360"/>
      </w:pPr>
      <w:rPr>
        <w:rFonts w:cs="Times New Roman"/>
      </w:rPr>
    </w:lvl>
    <w:lvl w:ilvl="2" w:tplc="0415001B" w:tentative="1">
      <w:start w:val="1"/>
      <w:numFmt w:val="lowerRoman"/>
      <w:lvlText w:val="%3."/>
      <w:lvlJc w:val="right"/>
      <w:pPr>
        <w:ind w:left="1440" w:hanging="180"/>
      </w:pPr>
      <w:rPr>
        <w:rFonts w:cs="Times New Roman"/>
      </w:rPr>
    </w:lvl>
    <w:lvl w:ilvl="3" w:tplc="0415000F" w:tentative="1">
      <w:start w:val="1"/>
      <w:numFmt w:val="decimal"/>
      <w:lvlText w:val="%4."/>
      <w:lvlJc w:val="left"/>
      <w:pPr>
        <w:ind w:left="2160" w:hanging="360"/>
      </w:pPr>
      <w:rPr>
        <w:rFonts w:cs="Times New Roman"/>
      </w:rPr>
    </w:lvl>
    <w:lvl w:ilvl="4" w:tplc="04150019" w:tentative="1">
      <w:start w:val="1"/>
      <w:numFmt w:val="lowerLetter"/>
      <w:lvlText w:val="%5."/>
      <w:lvlJc w:val="left"/>
      <w:pPr>
        <w:ind w:left="2880" w:hanging="360"/>
      </w:pPr>
      <w:rPr>
        <w:rFonts w:cs="Times New Roman"/>
      </w:rPr>
    </w:lvl>
    <w:lvl w:ilvl="5" w:tplc="0415001B" w:tentative="1">
      <w:start w:val="1"/>
      <w:numFmt w:val="lowerRoman"/>
      <w:lvlText w:val="%6."/>
      <w:lvlJc w:val="right"/>
      <w:pPr>
        <w:ind w:left="3600" w:hanging="180"/>
      </w:pPr>
      <w:rPr>
        <w:rFonts w:cs="Times New Roman"/>
      </w:rPr>
    </w:lvl>
    <w:lvl w:ilvl="6" w:tplc="0415000F" w:tentative="1">
      <w:start w:val="1"/>
      <w:numFmt w:val="decimal"/>
      <w:lvlText w:val="%7."/>
      <w:lvlJc w:val="left"/>
      <w:pPr>
        <w:ind w:left="4320" w:hanging="360"/>
      </w:pPr>
      <w:rPr>
        <w:rFonts w:cs="Times New Roman"/>
      </w:rPr>
    </w:lvl>
    <w:lvl w:ilvl="7" w:tplc="04150019" w:tentative="1">
      <w:start w:val="1"/>
      <w:numFmt w:val="lowerLetter"/>
      <w:lvlText w:val="%8."/>
      <w:lvlJc w:val="left"/>
      <w:pPr>
        <w:ind w:left="5040" w:hanging="360"/>
      </w:pPr>
      <w:rPr>
        <w:rFonts w:cs="Times New Roman"/>
      </w:rPr>
    </w:lvl>
    <w:lvl w:ilvl="8" w:tplc="0415001B" w:tentative="1">
      <w:start w:val="1"/>
      <w:numFmt w:val="lowerRoman"/>
      <w:lvlText w:val="%9."/>
      <w:lvlJc w:val="right"/>
      <w:pPr>
        <w:ind w:left="5760" w:hanging="180"/>
      </w:pPr>
      <w:rPr>
        <w:rFonts w:cs="Times New Roman"/>
      </w:rPr>
    </w:lvl>
  </w:abstractNum>
  <w:abstractNum w:abstractNumId="116" w15:restartNumberingAfterBreak="0">
    <w:nsid w:val="7D376AA3"/>
    <w:multiLevelType w:val="hybridMultilevel"/>
    <w:tmpl w:val="AB1029B8"/>
    <w:lvl w:ilvl="0" w:tplc="EFF635C0">
      <w:start w:val="1"/>
      <w:numFmt w:val="bullet"/>
      <w:lvlText w:val="–"/>
      <w:lvlJc w:val="left"/>
      <w:pPr>
        <w:ind w:left="1080" w:hanging="360"/>
      </w:pPr>
      <w:rPr>
        <w:rFonts w:ascii="Calibri" w:hAnsi="Calibri"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17" w15:restartNumberingAfterBreak="0">
    <w:nsid w:val="7D487614"/>
    <w:multiLevelType w:val="multilevel"/>
    <w:tmpl w:val="4BAEE02E"/>
    <w:lvl w:ilvl="0">
      <w:start w:val="1"/>
      <w:numFmt w:val="decimal"/>
      <w:lvlText w:val="%1)"/>
      <w:lvlJc w:val="left"/>
      <w:pPr>
        <w:ind w:left="1077" w:hanging="360"/>
      </w:pPr>
      <w:rPr>
        <w:rFonts w:cs="Times New Roman"/>
      </w:rPr>
    </w:lvl>
    <w:lvl w:ilvl="1">
      <w:start w:val="1"/>
      <w:numFmt w:val="decimal"/>
      <w:lvlText w:val="%2)"/>
      <w:lvlJc w:val="left"/>
      <w:pPr>
        <w:tabs>
          <w:tab w:val="num" w:pos="1797"/>
        </w:tabs>
        <w:ind w:left="1797" w:hanging="360"/>
      </w:pPr>
      <w:rPr>
        <w:rFonts w:ascii="Open Sans" w:eastAsia="Times New Roman" w:hAnsi="Open Sans" w:cs="Open Sans" w:hint="default"/>
      </w:rPr>
    </w:lvl>
    <w:lvl w:ilvl="2">
      <w:start w:val="1"/>
      <w:numFmt w:val="decimal"/>
      <w:lvlText w:val="%3."/>
      <w:lvlJc w:val="left"/>
      <w:pPr>
        <w:tabs>
          <w:tab w:val="num" w:pos="360"/>
        </w:tabs>
        <w:ind w:left="360" w:hanging="360"/>
      </w:pPr>
      <w:rPr>
        <w:rFonts w:cs="Times New Roman" w:hint="default"/>
      </w:rPr>
    </w:lvl>
    <w:lvl w:ilvl="3">
      <w:start w:val="1"/>
      <w:numFmt w:val="decimal"/>
      <w:lvlText w:val="%4)"/>
      <w:lvlJc w:val="left"/>
      <w:pPr>
        <w:tabs>
          <w:tab w:val="num" w:pos="3237"/>
        </w:tabs>
        <w:ind w:left="3237" w:hanging="360"/>
      </w:pPr>
      <w:rPr>
        <w:rFonts w:ascii="Open Sans" w:eastAsia="Times New Roman" w:hAnsi="Open Sans" w:cs="Open Sans" w:hint="default"/>
      </w:rPr>
    </w:lvl>
    <w:lvl w:ilvl="4" w:tentative="1">
      <w:start w:val="1"/>
      <w:numFmt w:val="lowerLetter"/>
      <w:lvlText w:val="%5."/>
      <w:lvlJc w:val="left"/>
      <w:pPr>
        <w:ind w:left="3957" w:hanging="360"/>
      </w:pPr>
      <w:rPr>
        <w:rFonts w:cs="Times New Roman"/>
      </w:rPr>
    </w:lvl>
    <w:lvl w:ilvl="5" w:tentative="1">
      <w:start w:val="1"/>
      <w:numFmt w:val="lowerRoman"/>
      <w:lvlText w:val="%6."/>
      <w:lvlJc w:val="right"/>
      <w:pPr>
        <w:ind w:left="4677" w:hanging="180"/>
      </w:pPr>
      <w:rPr>
        <w:rFonts w:cs="Times New Roman"/>
      </w:rPr>
    </w:lvl>
    <w:lvl w:ilvl="6" w:tentative="1">
      <w:start w:val="1"/>
      <w:numFmt w:val="decimal"/>
      <w:lvlText w:val="%7."/>
      <w:lvlJc w:val="left"/>
      <w:pPr>
        <w:ind w:left="5397" w:hanging="360"/>
      </w:pPr>
      <w:rPr>
        <w:rFonts w:cs="Times New Roman"/>
      </w:rPr>
    </w:lvl>
    <w:lvl w:ilvl="7" w:tentative="1">
      <w:start w:val="1"/>
      <w:numFmt w:val="lowerLetter"/>
      <w:lvlText w:val="%8."/>
      <w:lvlJc w:val="left"/>
      <w:pPr>
        <w:ind w:left="6117" w:hanging="360"/>
      </w:pPr>
      <w:rPr>
        <w:rFonts w:cs="Times New Roman"/>
      </w:rPr>
    </w:lvl>
    <w:lvl w:ilvl="8" w:tentative="1">
      <w:start w:val="1"/>
      <w:numFmt w:val="lowerRoman"/>
      <w:lvlText w:val="%9."/>
      <w:lvlJc w:val="right"/>
      <w:pPr>
        <w:ind w:left="6837" w:hanging="180"/>
      </w:pPr>
      <w:rPr>
        <w:rFonts w:cs="Times New Roman"/>
      </w:rPr>
    </w:lvl>
  </w:abstractNum>
  <w:abstractNum w:abstractNumId="118" w15:restartNumberingAfterBreak="0">
    <w:nsid w:val="7E0B458D"/>
    <w:multiLevelType w:val="hybridMultilevel"/>
    <w:tmpl w:val="7C9CE26A"/>
    <w:lvl w:ilvl="0" w:tplc="0415000F">
      <w:start w:val="1"/>
      <w:numFmt w:val="decimal"/>
      <w:lvlText w:val="%1."/>
      <w:lvlJc w:val="left"/>
      <w:pPr>
        <w:tabs>
          <w:tab w:val="num" w:pos="720"/>
        </w:tabs>
        <w:ind w:left="720" w:hanging="360"/>
      </w:pPr>
      <w:rPr>
        <w:rFonts w:cs="Times New Roman"/>
      </w:rPr>
    </w:lvl>
    <w:lvl w:ilvl="1" w:tplc="D082C574">
      <w:start w:val="1"/>
      <w:numFmt w:val="lowerLetter"/>
      <w:lvlText w:val="%2)"/>
      <w:lvlJc w:val="left"/>
      <w:pPr>
        <w:tabs>
          <w:tab w:val="num" w:pos="1500"/>
        </w:tabs>
        <w:ind w:left="1500" w:hanging="42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9" w15:restartNumberingAfterBreak="0">
    <w:nsid w:val="7E886D3C"/>
    <w:multiLevelType w:val="hybridMultilevel"/>
    <w:tmpl w:val="2AD0B450"/>
    <w:lvl w:ilvl="0" w:tplc="96969736">
      <w:start w:val="2"/>
      <w:numFmt w:val="upperRoman"/>
      <w:pStyle w:val="Nagwek9"/>
      <w:lvlText w:val="%1."/>
      <w:lvlJc w:val="left"/>
      <w:pPr>
        <w:tabs>
          <w:tab w:val="num" w:pos="1500"/>
        </w:tabs>
        <w:ind w:left="1500" w:hanging="720"/>
      </w:pPr>
      <w:rPr>
        <w:rFonts w:cs="Times New Roman" w:hint="default"/>
        <w:b/>
        <w:u w:val="none"/>
      </w:rPr>
    </w:lvl>
    <w:lvl w:ilvl="1" w:tplc="04150003">
      <w:start w:val="2"/>
      <w:numFmt w:val="bullet"/>
      <w:lvlText w:val=""/>
      <w:lvlJc w:val="left"/>
      <w:pPr>
        <w:tabs>
          <w:tab w:val="num" w:pos="1860"/>
        </w:tabs>
        <w:ind w:left="1860" w:hanging="360"/>
      </w:pPr>
      <w:rPr>
        <w:rFonts w:ascii="Marlett" w:eastAsia="Times New Roman" w:hAnsi="Marlett" w:hint="default"/>
      </w:rPr>
    </w:lvl>
    <w:lvl w:ilvl="2" w:tplc="04150005" w:tentative="1">
      <w:start w:val="1"/>
      <w:numFmt w:val="lowerRoman"/>
      <w:lvlText w:val="%3."/>
      <w:lvlJc w:val="right"/>
      <w:pPr>
        <w:tabs>
          <w:tab w:val="num" w:pos="2580"/>
        </w:tabs>
        <w:ind w:left="2580" w:hanging="180"/>
      </w:pPr>
      <w:rPr>
        <w:rFonts w:cs="Times New Roman"/>
      </w:rPr>
    </w:lvl>
    <w:lvl w:ilvl="3" w:tplc="04150001" w:tentative="1">
      <w:start w:val="1"/>
      <w:numFmt w:val="decimal"/>
      <w:lvlText w:val="%4."/>
      <w:lvlJc w:val="left"/>
      <w:pPr>
        <w:tabs>
          <w:tab w:val="num" w:pos="3300"/>
        </w:tabs>
        <w:ind w:left="3300" w:hanging="360"/>
      </w:pPr>
      <w:rPr>
        <w:rFonts w:cs="Times New Roman"/>
      </w:rPr>
    </w:lvl>
    <w:lvl w:ilvl="4" w:tplc="04150003" w:tentative="1">
      <w:start w:val="1"/>
      <w:numFmt w:val="lowerLetter"/>
      <w:lvlText w:val="%5."/>
      <w:lvlJc w:val="left"/>
      <w:pPr>
        <w:tabs>
          <w:tab w:val="num" w:pos="4020"/>
        </w:tabs>
        <w:ind w:left="4020" w:hanging="360"/>
      </w:pPr>
      <w:rPr>
        <w:rFonts w:cs="Times New Roman"/>
      </w:rPr>
    </w:lvl>
    <w:lvl w:ilvl="5" w:tplc="04150005" w:tentative="1">
      <w:start w:val="1"/>
      <w:numFmt w:val="lowerRoman"/>
      <w:lvlText w:val="%6."/>
      <w:lvlJc w:val="right"/>
      <w:pPr>
        <w:tabs>
          <w:tab w:val="num" w:pos="4740"/>
        </w:tabs>
        <w:ind w:left="4740" w:hanging="180"/>
      </w:pPr>
      <w:rPr>
        <w:rFonts w:cs="Times New Roman"/>
      </w:rPr>
    </w:lvl>
    <w:lvl w:ilvl="6" w:tplc="04150001" w:tentative="1">
      <w:start w:val="1"/>
      <w:numFmt w:val="decimal"/>
      <w:lvlText w:val="%7."/>
      <w:lvlJc w:val="left"/>
      <w:pPr>
        <w:tabs>
          <w:tab w:val="num" w:pos="5460"/>
        </w:tabs>
        <w:ind w:left="5460" w:hanging="360"/>
      </w:pPr>
      <w:rPr>
        <w:rFonts w:cs="Times New Roman"/>
      </w:rPr>
    </w:lvl>
    <w:lvl w:ilvl="7" w:tplc="04150003" w:tentative="1">
      <w:start w:val="1"/>
      <w:numFmt w:val="lowerLetter"/>
      <w:lvlText w:val="%8."/>
      <w:lvlJc w:val="left"/>
      <w:pPr>
        <w:tabs>
          <w:tab w:val="num" w:pos="6180"/>
        </w:tabs>
        <w:ind w:left="6180" w:hanging="360"/>
      </w:pPr>
      <w:rPr>
        <w:rFonts w:cs="Times New Roman"/>
      </w:rPr>
    </w:lvl>
    <w:lvl w:ilvl="8" w:tplc="04150005" w:tentative="1">
      <w:start w:val="1"/>
      <w:numFmt w:val="lowerRoman"/>
      <w:lvlText w:val="%9."/>
      <w:lvlJc w:val="right"/>
      <w:pPr>
        <w:tabs>
          <w:tab w:val="num" w:pos="6900"/>
        </w:tabs>
        <w:ind w:left="6900" w:hanging="180"/>
      </w:pPr>
      <w:rPr>
        <w:rFonts w:cs="Times New Roman"/>
      </w:rPr>
    </w:lvl>
  </w:abstractNum>
  <w:abstractNum w:abstractNumId="120" w15:restartNumberingAfterBreak="0">
    <w:nsid w:val="7F3A2E5A"/>
    <w:multiLevelType w:val="hybridMultilevel"/>
    <w:tmpl w:val="F10AAC62"/>
    <w:lvl w:ilvl="0" w:tplc="A658033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1" w15:restartNumberingAfterBreak="0">
    <w:nsid w:val="7F4976F9"/>
    <w:multiLevelType w:val="hybridMultilevel"/>
    <w:tmpl w:val="0200103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7"/>
  </w:num>
  <w:num w:numId="2">
    <w:abstractNumId w:val="119"/>
  </w:num>
  <w:num w:numId="3">
    <w:abstractNumId w:val="68"/>
  </w:num>
  <w:num w:numId="4">
    <w:abstractNumId w:val="64"/>
  </w:num>
  <w:num w:numId="5">
    <w:abstractNumId w:val="117"/>
  </w:num>
  <w:num w:numId="6">
    <w:abstractNumId w:val="51"/>
  </w:num>
  <w:num w:numId="7">
    <w:abstractNumId w:val="36"/>
  </w:num>
  <w:num w:numId="8">
    <w:abstractNumId w:val="53"/>
  </w:num>
  <w:num w:numId="9">
    <w:abstractNumId w:val="29"/>
  </w:num>
  <w:num w:numId="10">
    <w:abstractNumId w:val="50"/>
  </w:num>
  <w:num w:numId="11">
    <w:abstractNumId w:val="103"/>
  </w:num>
  <w:num w:numId="12">
    <w:abstractNumId w:val="115"/>
  </w:num>
  <w:num w:numId="13">
    <w:abstractNumId w:val="99"/>
  </w:num>
  <w:num w:numId="14">
    <w:abstractNumId w:val="84"/>
  </w:num>
  <w:num w:numId="15">
    <w:abstractNumId w:val="19"/>
  </w:num>
  <w:num w:numId="16">
    <w:abstractNumId w:val="38"/>
  </w:num>
  <w:num w:numId="17">
    <w:abstractNumId w:val="90"/>
  </w:num>
  <w:num w:numId="18">
    <w:abstractNumId w:val="100"/>
  </w:num>
  <w:num w:numId="19">
    <w:abstractNumId w:val="113"/>
  </w:num>
  <w:num w:numId="20">
    <w:abstractNumId w:val="41"/>
  </w:num>
  <w:num w:numId="21">
    <w:abstractNumId w:val="104"/>
  </w:num>
  <w:num w:numId="22">
    <w:abstractNumId w:val="88"/>
  </w:num>
  <w:num w:numId="23">
    <w:abstractNumId w:val="118"/>
  </w:num>
  <w:num w:numId="24">
    <w:abstractNumId w:val="75"/>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4"/>
  </w:num>
  <w:num w:numId="26">
    <w:abstractNumId w:val="46"/>
  </w:num>
  <w:num w:numId="27">
    <w:abstractNumId w:val="108"/>
  </w:num>
  <w:num w:numId="28">
    <w:abstractNumId w:val="43"/>
  </w:num>
  <w:num w:numId="29">
    <w:abstractNumId w:val="16"/>
  </w:num>
  <w:num w:numId="30">
    <w:abstractNumId w:val="48"/>
  </w:num>
  <w:num w:numId="31">
    <w:abstractNumId w:val="78"/>
  </w:num>
  <w:num w:numId="32">
    <w:abstractNumId w:val="62"/>
  </w:num>
  <w:num w:numId="33">
    <w:abstractNumId w:val="13"/>
  </w:num>
  <w:num w:numId="34">
    <w:abstractNumId w:val="120"/>
  </w:num>
  <w:num w:numId="35">
    <w:abstractNumId w:val="83"/>
  </w:num>
  <w:num w:numId="36">
    <w:abstractNumId w:val="106"/>
  </w:num>
  <w:num w:numId="37">
    <w:abstractNumId w:val="98"/>
  </w:num>
  <w:num w:numId="38">
    <w:abstractNumId w:val="94"/>
  </w:num>
  <w:num w:numId="39">
    <w:abstractNumId w:val="85"/>
  </w:num>
  <w:num w:numId="40">
    <w:abstractNumId w:val="60"/>
  </w:num>
  <w:num w:numId="41">
    <w:abstractNumId w:val="30"/>
  </w:num>
  <w:num w:numId="42">
    <w:abstractNumId w:val="49"/>
  </w:num>
  <w:num w:numId="43">
    <w:abstractNumId w:val="97"/>
  </w:num>
  <w:num w:numId="44">
    <w:abstractNumId w:val="40"/>
  </w:num>
  <w:num w:numId="45">
    <w:abstractNumId w:val="79"/>
  </w:num>
  <w:num w:numId="46">
    <w:abstractNumId w:val="81"/>
  </w:num>
  <w:num w:numId="47">
    <w:abstractNumId w:val="14"/>
  </w:num>
  <w:num w:numId="48">
    <w:abstractNumId w:val="102"/>
  </w:num>
  <w:num w:numId="49">
    <w:abstractNumId w:val="32"/>
  </w:num>
  <w:num w:numId="50">
    <w:abstractNumId w:val="31"/>
  </w:num>
  <w:num w:numId="51">
    <w:abstractNumId w:val="110"/>
  </w:num>
  <w:num w:numId="52">
    <w:abstractNumId w:val="18"/>
  </w:num>
  <w:num w:numId="53">
    <w:abstractNumId w:val="28"/>
  </w:num>
  <w:num w:numId="54">
    <w:abstractNumId w:val="95"/>
  </w:num>
  <w:num w:numId="55">
    <w:abstractNumId w:val="92"/>
  </w:num>
  <w:num w:numId="56">
    <w:abstractNumId w:val="111"/>
  </w:num>
  <w:num w:numId="57">
    <w:abstractNumId w:val="39"/>
  </w:num>
  <w:num w:numId="58">
    <w:abstractNumId w:val="52"/>
  </w:num>
  <w:num w:numId="59">
    <w:abstractNumId w:val="12"/>
  </w:num>
  <w:num w:numId="60">
    <w:abstractNumId w:val="80"/>
  </w:num>
  <w:num w:numId="61">
    <w:abstractNumId w:val="101"/>
  </w:num>
  <w:num w:numId="62">
    <w:abstractNumId w:val="77"/>
  </w:num>
  <w:num w:numId="63">
    <w:abstractNumId w:val="25"/>
  </w:num>
  <w:num w:numId="64">
    <w:abstractNumId w:val="61"/>
  </w:num>
  <w:num w:numId="65">
    <w:abstractNumId w:val="82"/>
  </w:num>
  <w:num w:numId="66">
    <w:abstractNumId w:val="96"/>
  </w:num>
  <w:num w:numId="67">
    <w:abstractNumId w:val="121"/>
  </w:num>
  <w:num w:numId="68">
    <w:abstractNumId w:val="107"/>
  </w:num>
  <w:num w:numId="69">
    <w:abstractNumId w:val="63"/>
  </w:num>
  <w:num w:numId="70">
    <w:abstractNumId w:val="15"/>
  </w:num>
  <w:num w:numId="71">
    <w:abstractNumId w:val="109"/>
  </w:num>
  <w:num w:numId="72">
    <w:abstractNumId w:val="34"/>
  </w:num>
  <w:num w:numId="73">
    <w:abstractNumId w:val="47"/>
  </w:num>
  <w:num w:numId="74">
    <w:abstractNumId w:val="67"/>
  </w:num>
  <w:num w:numId="75">
    <w:abstractNumId w:val="27"/>
  </w:num>
  <w:num w:numId="76">
    <w:abstractNumId w:val="93"/>
  </w:num>
  <w:num w:numId="77">
    <w:abstractNumId w:val="35"/>
  </w:num>
  <w:num w:numId="78">
    <w:abstractNumId w:val="21"/>
  </w:num>
  <w:num w:numId="79">
    <w:abstractNumId w:val="86"/>
  </w:num>
  <w:num w:numId="80">
    <w:abstractNumId w:val="76"/>
  </w:num>
  <w:num w:numId="81">
    <w:abstractNumId w:val="69"/>
  </w:num>
  <w:num w:numId="82">
    <w:abstractNumId w:val="22"/>
  </w:num>
  <w:num w:numId="83">
    <w:abstractNumId w:val="33"/>
  </w:num>
  <w:num w:numId="84">
    <w:abstractNumId w:val="57"/>
  </w:num>
  <w:num w:numId="85">
    <w:abstractNumId w:val="65"/>
  </w:num>
  <w:num w:numId="86">
    <w:abstractNumId w:val="56"/>
  </w:num>
  <w:num w:numId="87">
    <w:abstractNumId w:val="45"/>
  </w:num>
  <w:num w:numId="88">
    <w:abstractNumId w:val="91"/>
  </w:num>
  <w:num w:numId="89">
    <w:abstractNumId w:val="26"/>
  </w:num>
  <w:num w:numId="90">
    <w:abstractNumId w:val="42"/>
  </w:num>
  <w:num w:numId="91">
    <w:abstractNumId w:val="87"/>
  </w:num>
  <w:num w:numId="92">
    <w:abstractNumId w:val="114"/>
  </w:num>
  <w:num w:numId="93">
    <w:abstractNumId w:val="24"/>
  </w:num>
  <w:num w:numId="94">
    <w:abstractNumId w:val="58"/>
  </w:num>
  <w:num w:numId="95">
    <w:abstractNumId w:val="66"/>
  </w:num>
  <w:num w:numId="96">
    <w:abstractNumId w:val="73"/>
  </w:num>
  <w:num w:numId="97">
    <w:abstractNumId w:val="54"/>
  </w:num>
  <w:num w:numId="98">
    <w:abstractNumId w:val="17"/>
  </w:num>
  <w:num w:numId="99">
    <w:abstractNumId w:val="44"/>
  </w:num>
  <w:num w:numId="100">
    <w:abstractNumId w:val="71"/>
  </w:num>
  <w:num w:numId="101">
    <w:abstractNumId w:val="23"/>
  </w:num>
  <w:num w:numId="102">
    <w:abstractNumId w:val="11"/>
  </w:num>
  <w:num w:numId="103">
    <w:abstractNumId w:val="89"/>
  </w:num>
  <w:num w:numId="104">
    <w:abstractNumId w:val="55"/>
  </w:num>
  <w:num w:numId="105">
    <w:abstractNumId w:val="59"/>
  </w:num>
  <w:num w:numId="106">
    <w:abstractNumId w:val="20"/>
  </w:num>
  <w:num w:numId="107">
    <w:abstractNumId w:val="105"/>
  </w:num>
  <w:num w:numId="108">
    <w:abstractNumId w:val="70"/>
  </w:num>
  <w:num w:numId="10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1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112"/>
  </w:num>
  <w:num w:numId="116">
    <w:abstractNumId w:val="72"/>
  </w:num>
  <w:num w:numId="117">
    <w:abstractNumId w:val="116"/>
  </w:num>
  <w:numIdMacAtCleanup w:val="1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isplayBackgroundShap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drawingGridHorizontalSpacing w:val="100"/>
  <w:displayHorizontalDrawingGridEvery w:val="2"/>
  <w:noPunctuationKerning/>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3103"/>
    <w:rsid w:val="0000106B"/>
    <w:rsid w:val="000017F9"/>
    <w:rsid w:val="00001C7B"/>
    <w:rsid w:val="00001EE6"/>
    <w:rsid w:val="000023BF"/>
    <w:rsid w:val="000025CC"/>
    <w:rsid w:val="00002C7F"/>
    <w:rsid w:val="000030E7"/>
    <w:rsid w:val="00003D01"/>
    <w:rsid w:val="00003EBA"/>
    <w:rsid w:val="0000491A"/>
    <w:rsid w:val="000056C8"/>
    <w:rsid w:val="00005C35"/>
    <w:rsid w:val="00005D81"/>
    <w:rsid w:val="00005DD7"/>
    <w:rsid w:val="00006622"/>
    <w:rsid w:val="000066A8"/>
    <w:rsid w:val="000074E9"/>
    <w:rsid w:val="00007648"/>
    <w:rsid w:val="000077F4"/>
    <w:rsid w:val="000079B0"/>
    <w:rsid w:val="000105A1"/>
    <w:rsid w:val="00011BBC"/>
    <w:rsid w:val="000123B4"/>
    <w:rsid w:val="0001249C"/>
    <w:rsid w:val="00013606"/>
    <w:rsid w:val="00013833"/>
    <w:rsid w:val="000138C9"/>
    <w:rsid w:val="00014017"/>
    <w:rsid w:val="000141A5"/>
    <w:rsid w:val="00014268"/>
    <w:rsid w:val="00014708"/>
    <w:rsid w:val="00014CE9"/>
    <w:rsid w:val="00014D64"/>
    <w:rsid w:val="00014FD0"/>
    <w:rsid w:val="00015D9D"/>
    <w:rsid w:val="00015F10"/>
    <w:rsid w:val="00016044"/>
    <w:rsid w:val="00016D01"/>
    <w:rsid w:val="00016D3F"/>
    <w:rsid w:val="00017A6E"/>
    <w:rsid w:val="00017F12"/>
    <w:rsid w:val="00020536"/>
    <w:rsid w:val="0002153E"/>
    <w:rsid w:val="000224B2"/>
    <w:rsid w:val="000225C7"/>
    <w:rsid w:val="00023DDD"/>
    <w:rsid w:val="00024540"/>
    <w:rsid w:val="000246CC"/>
    <w:rsid w:val="00025024"/>
    <w:rsid w:val="000259FE"/>
    <w:rsid w:val="00025AF7"/>
    <w:rsid w:val="00026464"/>
    <w:rsid w:val="00026A64"/>
    <w:rsid w:val="00026DD8"/>
    <w:rsid w:val="000279C7"/>
    <w:rsid w:val="00027ABB"/>
    <w:rsid w:val="000300FD"/>
    <w:rsid w:val="00030100"/>
    <w:rsid w:val="000301C7"/>
    <w:rsid w:val="00031516"/>
    <w:rsid w:val="00031E8E"/>
    <w:rsid w:val="00031F48"/>
    <w:rsid w:val="0003217D"/>
    <w:rsid w:val="00033179"/>
    <w:rsid w:val="00034067"/>
    <w:rsid w:val="0003463D"/>
    <w:rsid w:val="000348AA"/>
    <w:rsid w:val="00034FF8"/>
    <w:rsid w:val="00035244"/>
    <w:rsid w:val="000355B9"/>
    <w:rsid w:val="000359E4"/>
    <w:rsid w:val="000374CB"/>
    <w:rsid w:val="00037EDA"/>
    <w:rsid w:val="000402F9"/>
    <w:rsid w:val="0004090D"/>
    <w:rsid w:val="00040E3A"/>
    <w:rsid w:val="00040F17"/>
    <w:rsid w:val="000413A6"/>
    <w:rsid w:val="000415B2"/>
    <w:rsid w:val="00041BCF"/>
    <w:rsid w:val="000420E6"/>
    <w:rsid w:val="00042548"/>
    <w:rsid w:val="0004367D"/>
    <w:rsid w:val="00043A61"/>
    <w:rsid w:val="00043B72"/>
    <w:rsid w:val="00043BC8"/>
    <w:rsid w:val="00043DAE"/>
    <w:rsid w:val="0004439F"/>
    <w:rsid w:val="00044CE3"/>
    <w:rsid w:val="00044E3E"/>
    <w:rsid w:val="00044F57"/>
    <w:rsid w:val="00045474"/>
    <w:rsid w:val="00045727"/>
    <w:rsid w:val="00045D23"/>
    <w:rsid w:val="00046508"/>
    <w:rsid w:val="000471DE"/>
    <w:rsid w:val="00047467"/>
    <w:rsid w:val="00050B6A"/>
    <w:rsid w:val="00050E2F"/>
    <w:rsid w:val="00050F7F"/>
    <w:rsid w:val="00051672"/>
    <w:rsid w:val="00051C0E"/>
    <w:rsid w:val="000521F5"/>
    <w:rsid w:val="00052538"/>
    <w:rsid w:val="000527CB"/>
    <w:rsid w:val="000538D1"/>
    <w:rsid w:val="0005463F"/>
    <w:rsid w:val="00054C87"/>
    <w:rsid w:val="00055802"/>
    <w:rsid w:val="00055A15"/>
    <w:rsid w:val="00055BFC"/>
    <w:rsid w:val="00056ECB"/>
    <w:rsid w:val="00056F8B"/>
    <w:rsid w:val="0005751D"/>
    <w:rsid w:val="00057B79"/>
    <w:rsid w:val="00057D2B"/>
    <w:rsid w:val="000602F1"/>
    <w:rsid w:val="0006032D"/>
    <w:rsid w:val="00060777"/>
    <w:rsid w:val="00060E57"/>
    <w:rsid w:val="000618A8"/>
    <w:rsid w:val="00061E54"/>
    <w:rsid w:val="000620D2"/>
    <w:rsid w:val="00062333"/>
    <w:rsid w:val="000624DC"/>
    <w:rsid w:val="00062903"/>
    <w:rsid w:val="00063248"/>
    <w:rsid w:val="00063797"/>
    <w:rsid w:val="00063CA2"/>
    <w:rsid w:val="00063F00"/>
    <w:rsid w:val="00064143"/>
    <w:rsid w:val="0006462C"/>
    <w:rsid w:val="00064799"/>
    <w:rsid w:val="00064BAA"/>
    <w:rsid w:val="000651A0"/>
    <w:rsid w:val="000663FB"/>
    <w:rsid w:val="0006690E"/>
    <w:rsid w:val="00066B1A"/>
    <w:rsid w:val="00066F4B"/>
    <w:rsid w:val="000673C1"/>
    <w:rsid w:val="00067721"/>
    <w:rsid w:val="00070B6A"/>
    <w:rsid w:val="00070BEB"/>
    <w:rsid w:val="0007185B"/>
    <w:rsid w:val="00071BB5"/>
    <w:rsid w:val="00071C44"/>
    <w:rsid w:val="000722EE"/>
    <w:rsid w:val="00072874"/>
    <w:rsid w:val="00073F7F"/>
    <w:rsid w:val="00074628"/>
    <w:rsid w:val="00074D7C"/>
    <w:rsid w:val="00074FB3"/>
    <w:rsid w:val="00075359"/>
    <w:rsid w:val="00075C8B"/>
    <w:rsid w:val="00076B9A"/>
    <w:rsid w:val="00076D8D"/>
    <w:rsid w:val="00077538"/>
    <w:rsid w:val="00077F77"/>
    <w:rsid w:val="00080213"/>
    <w:rsid w:val="000802B7"/>
    <w:rsid w:val="000808A2"/>
    <w:rsid w:val="00080A66"/>
    <w:rsid w:val="00081724"/>
    <w:rsid w:val="00081EED"/>
    <w:rsid w:val="00082BD4"/>
    <w:rsid w:val="00082C06"/>
    <w:rsid w:val="00082D03"/>
    <w:rsid w:val="00083BA4"/>
    <w:rsid w:val="00083F92"/>
    <w:rsid w:val="0008479C"/>
    <w:rsid w:val="000852F3"/>
    <w:rsid w:val="0008546A"/>
    <w:rsid w:val="00085BFF"/>
    <w:rsid w:val="000861CC"/>
    <w:rsid w:val="00086EB2"/>
    <w:rsid w:val="000873CE"/>
    <w:rsid w:val="00087BAF"/>
    <w:rsid w:val="00087DAA"/>
    <w:rsid w:val="00087F2C"/>
    <w:rsid w:val="000909EA"/>
    <w:rsid w:val="0009146E"/>
    <w:rsid w:val="00091776"/>
    <w:rsid w:val="00092309"/>
    <w:rsid w:val="00092575"/>
    <w:rsid w:val="00093F80"/>
    <w:rsid w:val="0009419A"/>
    <w:rsid w:val="0009486E"/>
    <w:rsid w:val="00094C0D"/>
    <w:rsid w:val="00095C94"/>
    <w:rsid w:val="000960B8"/>
    <w:rsid w:val="000961FD"/>
    <w:rsid w:val="00096520"/>
    <w:rsid w:val="00096A24"/>
    <w:rsid w:val="00097FCD"/>
    <w:rsid w:val="000A001F"/>
    <w:rsid w:val="000A061E"/>
    <w:rsid w:val="000A074D"/>
    <w:rsid w:val="000A0AF7"/>
    <w:rsid w:val="000A0AFE"/>
    <w:rsid w:val="000A0D53"/>
    <w:rsid w:val="000A109F"/>
    <w:rsid w:val="000A1735"/>
    <w:rsid w:val="000A1880"/>
    <w:rsid w:val="000A1979"/>
    <w:rsid w:val="000A1B39"/>
    <w:rsid w:val="000A1C08"/>
    <w:rsid w:val="000A21DF"/>
    <w:rsid w:val="000A2BE6"/>
    <w:rsid w:val="000A3CCD"/>
    <w:rsid w:val="000A3E5E"/>
    <w:rsid w:val="000A409A"/>
    <w:rsid w:val="000A434B"/>
    <w:rsid w:val="000A4B33"/>
    <w:rsid w:val="000A4BE5"/>
    <w:rsid w:val="000A5532"/>
    <w:rsid w:val="000A6293"/>
    <w:rsid w:val="000A689E"/>
    <w:rsid w:val="000A7DF7"/>
    <w:rsid w:val="000B0265"/>
    <w:rsid w:val="000B0611"/>
    <w:rsid w:val="000B079E"/>
    <w:rsid w:val="000B09DA"/>
    <w:rsid w:val="000B10DD"/>
    <w:rsid w:val="000B16A8"/>
    <w:rsid w:val="000B18E6"/>
    <w:rsid w:val="000B1973"/>
    <w:rsid w:val="000B2241"/>
    <w:rsid w:val="000B235F"/>
    <w:rsid w:val="000B3225"/>
    <w:rsid w:val="000B3ABE"/>
    <w:rsid w:val="000B4707"/>
    <w:rsid w:val="000B4889"/>
    <w:rsid w:val="000B4E0C"/>
    <w:rsid w:val="000B53FF"/>
    <w:rsid w:val="000B5BF0"/>
    <w:rsid w:val="000B5C92"/>
    <w:rsid w:val="000B6C58"/>
    <w:rsid w:val="000B6DE4"/>
    <w:rsid w:val="000B7417"/>
    <w:rsid w:val="000B75F1"/>
    <w:rsid w:val="000C04C7"/>
    <w:rsid w:val="000C0642"/>
    <w:rsid w:val="000C1446"/>
    <w:rsid w:val="000C1A40"/>
    <w:rsid w:val="000C2010"/>
    <w:rsid w:val="000C255B"/>
    <w:rsid w:val="000C3501"/>
    <w:rsid w:val="000C36E1"/>
    <w:rsid w:val="000C3CA4"/>
    <w:rsid w:val="000C4080"/>
    <w:rsid w:val="000C4255"/>
    <w:rsid w:val="000C454D"/>
    <w:rsid w:val="000C4603"/>
    <w:rsid w:val="000C4AB5"/>
    <w:rsid w:val="000C4E9D"/>
    <w:rsid w:val="000C5008"/>
    <w:rsid w:val="000C507D"/>
    <w:rsid w:val="000C5DFA"/>
    <w:rsid w:val="000C5EFE"/>
    <w:rsid w:val="000C5F37"/>
    <w:rsid w:val="000C68F3"/>
    <w:rsid w:val="000C70AA"/>
    <w:rsid w:val="000C79EB"/>
    <w:rsid w:val="000D14E8"/>
    <w:rsid w:val="000D216C"/>
    <w:rsid w:val="000D252E"/>
    <w:rsid w:val="000D29D5"/>
    <w:rsid w:val="000D2D6E"/>
    <w:rsid w:val="000D36D7"/>
    <w:rsid w:val="000D402E"/>
    <w:rsid w:val="000D4EF8"/>
    <w:rsid w:val="000D4F0D"/>
    <w:rsid w:val="000D5C2B"/>
    <w:rsid w:val="000D5FF1"/>
    <w:rsid w:val="000D71D1"/>
    <w:rsid w:val="000D75B1"/>
    <w:rsid w:val="000D798C"/>
    <w:rsid w:val="000D7F5F"/>
    <w:rsid w:val="000E0E07"/>
    <w:rsid w:val="000E1661"/>
    <w:rsid w:val="000E17AA"/>
    <w:rsid w:val="000E1906"/>
    <w:rsid w:val="000E1E29"/>
    <w:rsid w:val="000E257D"/>
    <w:rsid w:val="000E2C4B"/>
    <w:rsid w:val="000E3789"/>
    <w:rsid w:val="000E3845"/>
    <w:rsid w:val="000E3E8F"/>
    <w:rsid w:val="000E42AA"/>
    <w:rsid w:val="000E44D2"/>
    <w:rsid w:val="000E466F"/>
    <w:rsid w:val="000E4E1A"/>
    <w:rsid w:val="000E5D2E"/>
    <w:rsid w:val="000E6166"/>
    <w:rsid w:val="000E64E0"/>
    <w:rsid w:val="000E6556"/>
    <w:rsid w:val="000E6627"/>
    <w:rsid w:val="000F00CD"/>
    <w:rsid w:val="000F05AD"/>
    <w:rsid w:val="000F0E32"/>
    <w:rsid w:val="000F1996"/>
    <w:rsid w:val="000F1E4C"/>
    <w:rsid w:val="000F20E6"/>
    <w:rsid w:val="000F265C"/>
    <w:rsid w:val="000F289B"/>
    <w:rsid w:val="000F3217"/>
    <w:rsid w:val="000F32D8"/>
    <w:rsid w:val="000F42FC"/>
    <w:rsid w:val="000F54D7"/>
    <w:rsid w:val="000F6467"/>
    <w:rsid w:val="000F6564"/>
    <w:rsid w:val="000F6987"/>
    <w:rsid w:val="000F6F7F"/>
    <w:rsid w:val="000F70AC"/>
    <w:rsid w:val="000F7301"/>
    <w:rsid w:val="000F7955"/>
    <w:rsid w:val="000F7A70"/>
    <w:rsid w:val="000F7CD6"/>
    <w:rsid w:val="000F7E27"/>
    <w:rsid w:val="00100E66"/>
    <w:rsid w:val="00102129"/>
    <w:rsid w:val="001027E2"/>
    <w:rsid w:val="00102FB4"/>
    <w:rsid w:val="0010333E"/>
    <w:rsid w:val="0010365C"/>
    <w:rsid w:val="0010392D"/>
    <w:rsid w:val="001046A3"/>
    <w:rsid w:val="00104D47"/>
    <w:rsid w:val="001058A3"/>
    <w:rsid w:val="00106A71"/>
    <w:rsid w:val="00106D4E"/>
    <w:rsid w:val="00107009"/>
    <w:rsid w:val="00107E26"/>
    <w:rsid w:val="00110467"/>
    <w:rsid w:val="0011136F"/>
    <w:rsid w:val="0011264F"/>
    <w:rsid w:val="00112D53"/>
    <w:rsid w:val="00113280"/>
    <w:rsid w:val="001135A8"/>
    <w:rsid w:val="00113ACC"/>
    <w:rsid w:val="00114911"/>
    <w:rsid w:val="00116129"/>
    <w:rsid w:val="00116236"/>
    <w:rsid w:val="00116852"/>
    <w:rsid w:val="0011727C"/>
    <w:rsid w:val="001176CD"/>
    <w:rsid w:val="00117B8B"/>
    <w:rsid w:val="00117B8E"/>
    <w:rsid w:val="00117CA3"/>
    <w:rsid w:val="001201F3"/>
    <w:rsid w:val="00120E6E"/>
    <w:rsid w:val="00121124"/>
    <w:rsid w:val="001216CF"/>
    <w:rsid w:val="00121887"/>
    <w:rsid w:val="001219D9"/>
    <w:rsid w:val="001224E6"/>
    <w:rsid w:val="00122635"/>
    <w:rsid w:val="0012293D"/>
    <w:rsid w:val="00123118"/>
    <w:rsid w:val="00124145"/>
    <w:rsid w:val="001242A0"/>
    <w:rsid w:val="001242F5"/>
    <w:rsid w:val="0012461D"/>
    <w:rsid w:val="00124BC7"/>
    <w:rsid w:val="00124C71"/>
    <w:rsid w:val="00125597"/>
    <w:rsid w:val="00125F2F"/>
    <w:rsid w:val="0012633B"/>
    <w:rsid w:val="0013037C"/>
    <w:rsid w:val="001303B0"/>
    <w:rsid w:val="00130AF3"/>
    <w:rsid w:val="00130D84"/>
    <w:rsid w:val="00130EB1"/>
    <w:rsid w:val="0013145B"/>
    <w:rsid w:val="00132531"/>
    <w:rsid w:val="001328B0"/>
    <w:rsid w:val="00132A83"/>
    <w:rsid w:val="00132DD0"/>
    <w:rsid w:val="00132F0B"/>
    <w:rsid w:val="001331ED"/>
    <w:rsid w:val="001333CF"/>
    <w:rsid w:val="001343B4"/>
    <w:rsid w:val="00134CEB"/>
    <w:rsid w:val="00134D22"/>
    <w:rsid w:val="00135150"/>
    <w:rsid w:val="001353AF"/>
    <w:rsid w:val="00135454"/>
    <w:rsid w:val="001361F2"/>
    <w:rsid w:val="00136D52"/>
    <w:rsid w:val="0013726F"/>
    <w:rsid w:val="00137279"/>
    <w:rsid w:val="00137753"/>
    <w:rsid w:val="001378DD"/>
    <w:rsid w:val="00137C40"/>
    <w:rsid w:val="0014048E"/>
    <w:rsid w:val="001407BC"/>
    <w:rsid w:val="001409AD"/>
    <w:rsid w:val="00140B54"/>
    <w:rsid w:val="00140BC5"/>
    <w:rsid w:val="001412A1"/>
    <w:rsid w:val="00141336"/>
    <w:rsid w:val="0014146D"/>
    <w:rsid w:val="0014169A"/>
    <w:rsid w:val="0014171E"/>
    <w:rsid w:val="001419B9"/>
    <w:rsid w:val="00141B32"/>
    <w:rsid w:val="00142E2B"/>
    <w:rsid w:val="00143079"/>
    <w:rsid w:val="00143252"/>
    <w:rsid w:val="0014326D"/>
    <w:rsid w:val="0014377F"/>
    <w:rsid w:val="00143985"/>
    <w:rsid w:val="00143C53"/>
    <w:rsid w:val="00143CE2"/>
    <w:rsid w:val="00143D62"/>
    <w:rsid w:val="00143DFD"/>
    <w:rsid w:val="00143E50"/>
    <w:rsid w:val="001443CA"/>
    <w:rsid w:val="0014453A"/>
    <w:rsid w:val="0014460F"/>
    <w:rsid w:val="00144CB3"/>
    <w:rsid w:val="00145529"/>
    <w:rsid w:val="001457EA"/>
    <w:rsid w:val="00145EA7"/>
    <w:rsid w:val="0014607A"/>
    <w:rsid w:val="00146112"/>
    <w:rsid w:val="00146FA3"/>
    <w:rsid w:val="001504A8"/>
    <w:rsid w:val="001504E2"/>
    <w:rsid w:val="001508D3"/>
    <w:rsid w:val="0015201B"/>
    <w:rsid w:val="0015205D"/>
    <w:rsid w:val="00152234"/>
    <w:rsid w:val="00152241"/>
    <w:rsid w:val="001529AA"/>
    <w:rsid w:val="00152A5B"/>
    <w:rsid w:val="00153329"/>
    <w:rsid w:val="0015378D"/>
    <w:rsid w:val="00153DE0"/>
    <w:rsid w:val="00153E3D"/>
    <w:rsid w:val="00153F57"/>
    <w:rsid w:val="001540E6"/>
    <w:rsid w:val="001561C9"/>
    <w:rsid w:val="00156A5D"/>
    <w:rsid w:val="001577B9"/>
    <w:rsid w:val="00157C31"/>
    <w:rsid w:val="00157C7E"/>
    <w:rsid w:val="00160402"/>
    <w:rsid w:val="00160B4D"/>
    <w:rsid w:val="0016100D"/>
    <w:rsid w:val="00161F1D"/>
    <w:rsid w:val="0016281D"/>
    <w:rsid w:val="00162CE9"/>
    <w:rsid w:val="00162D13"/>
    <w:rsid w:val="001634E9"/>
    <w:rsid w:val="00163BFF"/>
    <w:rsid w:val="00163E44"/>
    <w:rsid w:val="001654E7"/>
    <w:rsid w:val="00165907"/>
    <w:rsid w:val="00165E18"/>
    <w:rsid w:val="001660B1"/>
    <w:rsid w:val="001661C3"/>
    <w:rsid w:val="001661E4"/>
    <w:rsid w:val="00166348"/>
    <w:rsid w:val="00166A35"/>
    <w:rsid w:val="00167503"/>
    <w:rsid w:val="001679E0"/>
    <w:rsid w:val="00167B4B"/>
    <w:rsid w:val="00167DC3"/>
    <w:rsid w:val="00167E72"/>
    <w:rsid w:val="00167E75"/>
    <w:rsid w:val="00170435"/>
    <w:rsid w:val="001705AF"/>
    <w:rsid w:val="00170BA7"/>
    <w:rsid w:val="00170BFC"/>
    <w:rsid w:val="00170E29"/>
    <w:rsid w:val="001719F8"/>
    <w:rsid w:val="00172547"/>
    <w:rsid w:val="0017278B"/>
    <w:rsid w:val="0017296F"/>
    <w:rsid w:val="00172984"/>
    <w:rsid w:val="00173587"/>
    <w:rsid w:val="0017371B"/>
    <w:rsid w:val="00173959"/>
    <w:rsid w:val="00173BB3"/>
    <w:rsid w:val="00173BD9"/>
    <w:rsid w:val="00173CFC"/>
    <w:rsid w:val="00173D6E"/>
    <w:rsid w:val="0017450B"/>
    <w:rsid w:val="001748BA"/>
    <w:rsid w:val="001749B2"/>
    <w:rsid w:val="00174DF3"/>
    <w:rsid w:val="00174EBC"/>
    <w:rsid w:val="00174F38"/>
    <w:rsid w:val="001761A0"/>
    <w:rsid w:val="001765DB"/>
    <w:rsid w:val="00176CA2"/>
    <w:rsid w:val="00177DC6"/>
    <w:rsid w:val="00177EDD"/>
    <w:rsid w:val="0018049A"/>
    <w:rsid w:val="00181A58"/>
    <w:rsid w:val="001826E0"/>
    <w:rsid w:val="00183AD8"/>
    <w:rsid w:val="00183C5B"/>
    <w:rsid w:val="001842BC"/>
    <w:rsid w:val="00184686"/>
    <w:rsid w:val="001850D3"/>
    <w:rsid w:val="0018545B"/>
    <w:rsid w:val="001856DA"/>
    <w:rsid w:val="0018588B"/>
    <w:rsid w:val="00185B60"/>
    <w:rsid w:val="00185CF9"/>
    <w:rsid w:val="001864BF"/>
    <w:rsid w:val="001873C0"/>
    <w:rsid w:val="00187556"/>
    <w:rsid w:val="0018791C"/>
    <w:rsid w:val="001879AD"/>
    <w:rsid w:val="00187AF5"/>
    <w:rsid w:val="0019037D"/>
    <w:rsid w:val="001904F7"/>
    <w:rsid w:val="001905EF"/>
    <w:rsid w:val="00190FA9"/>
    <w:rsid w:val="001912AF"/>
    <w:rsid w:val="0019139D"/>
    <w:rsid w:val="001919F2"/>
    <w:rsid w:val="001919F6"/>
    <w:rsid w:val="00191B87"/>
    <w:rsid w:val="00191DEA"/>
    <w:rsid w:val="00192254"/>
    <w:rsid w:val="00192454"/>
    <w:rsid w:val="001929E0"/>
    <w:rsid w:val="00192D33"/>
    <w:rsid w:val="0019303D"/>
    <w:rsid w:val="0019317F"/>
    <w:rsid w:val="0019341C"/>
    <w:rsid w:val="00194807"/>
    <w:rsid w:val="00195977"/>
    <w:rsid w:val="00195B55"/>
    <w:rsid w:val="001969D8"/>
    <w:rsid w:val="00197C6C"/>
    <w:rsid w:val="001A0219"/>
    <w:rsid w:val="001A03B4"/>
    <w:rsid w:val="001A0416"/>
    <w:rsid w:val="001A2828"/>
    <w:rsid w:val="001A2CC8"/>
    <w:rsid w:val="001A3623"/>
    <w:rsid w:val="001A3643"/>
    <w:rsid w:val="001A56E1"/>
    <w:rsid w:val="001A58C8"/>
    <w:rsid w:val="001A592D"/>
    <w:rsid w:val="001A5D0D"/>
    <w:rsid w:val="001A5DBE"/>
    <w:rsid w:val="001A62DE"/>
    <w:rsid w:val="001A6A8B"/>
    <w:rsid w:val="001A6AC5"/>
    <w:rsid w:val="001A6B0E"/>
    <w:rsid w:val="001A7B1F"/>
    <w:rsid w:val="001A7DDE"/>
    <w:rsid w:val="001B016A"/>
    <w:rsid w:val="001B0272"/>
    <w:rsid w:val="001B0289"/>
    <w:rsid w:val="001B0396"/>
    <w:rsid w:val="001B07C3"/>
    <w:rsid w:val="001B0A00"/>
    <w:rsid w:val="001B181C"/>
    <w:rsid w:val="001B19F1"/>
    <w:rsid w:val="001B1D4C"/>
    <w:rsid w:val="001B1DEC"/>
    <w:rsid w:val="001B1FAC"/>
    <w:rsid w:val="001B21E9"/>
    <w:rsid w:val="001B2BEB"/>
    <w:rsid w:val="001B353A"/>
    <w:rsid w:val="001B381F"/>
    <w:rsid w:val="001B3B29"/>
    <w:rsid w:val="001B3D43"/>
    <w:rsid w:val="001B3F37"/>
    <w:rsid w:val="001B413A"/>
    <w:rsid w:val="001B45EC"/>
    <w:rsid w:val="001B5741"/>
    <w:rsid w:val="001B5DB6"/>
    <w:rsid w:val="001B6188"/>
    <w:rsid w:val="001B705F"/>
    <w:rsid w:val="001B7BEE"/>
    <w:rsid w:val="001C05FD"/>
    <w:rsid w:val="001C077D"/>
    <w:rsid w:val="001C1210"/>
    <w:rsid w:val="001C157D"/>
    <w:rsid w:val="001C171F"/>
    <w:rsid w:val="001C1E4F"/>
    <w:rsid w:val="001C20B9"/>
    <w:rsid w:val="001C2D82"/>
    <w:rsid w:val="001C305E"/>
    <w:rsid w:val="001C356A"/>
    <w:rsid w:val="001C41CD"/>
    <w:rsid w:val="001C42CE"/>
    <w:rsid w:val="001C59CB"/>
    <w:rsid w:val="001C5B1A"/>
    <w:rsid w:val="001C5DBC"/>
    <w:rsid w:val="001C69BE"/>
    <w:rsid w:val="001C6BB9"/>
    <w:rsid w:val="001C79AA"/>
    <w:rsid w:val="001D0546"/>
    <w:rsid w:val="001D08EA"/>
    <w:rsid w:val="001D096E"/>
    <w:rsid w:val="001D0E5F"/>
    <w:rsid w:val="001D1014"/>
    <w:rsid w:val="001D19C5"/>
    <w:rsid w:val="001D1BA0"/>
    <w:rsid w:val="001D1F4B"/>
    <w:rsid w:val="001D2209"/>
    <w:rsid w:val="001D3C93"/>
    <w:rsid w:val="001D4201"/>
    <w:rsid w:val="001D4726"/>
    <w:rsid w:val="001D4BFF"/>
    <w:rsid w:val="001D4D7E"/>
    <w:rsid w:val="001D4EE2"/>
    <w:rsid w:val="001D5204"/>
    <w:rsid w:val="001D5429"/>
    <w:rsid w:val="001D56EB"/>
    <w:rsid w:val="001D578A"/>
    <w:rsid w:val="001D57E0"/>
    <w:rsid w:val="001D6539"/>
    <w:rsid w:val="001D69E2"/>
    <w:rsid w:val="001D6A86"/>
    <w:rsid w:val="001D6D05"/>
    <w:rsid w:val="001D78A8"/>
    <w:rsid w:val="001D7AFC"/>
    <w:rsid w:val="001D7E8D"/>
    <w:rsid w:val="001E0212"/>
    <w:rsid w:val="001E0492"/>
    <w:rsid w:val="001E05E0"/>
    <w:rsid w:val="001E15CB"/>
    <w:rsid w:val="001E1724"/>
    <w:rsid w:val="001E1E3E"/>
    <w:rsid w:val="001E25D8"/>
    <w:rsid w:val="001E2A0A"/>
    <w:rsid w:val="001E2A7E"/>
    <w:rsid w:val="001E2CE3"/>
    <w:rsid w:val="001E3206"/>
    <w:rsid w:val="001E4B47"/>
    <w:rsid w:val="001E4B6D"/>
    <w:rsid w:val="001E56EE"/>
    <w:rsid w:val="001E5DB1"/>
    <w:rsid w:val="001E68F7"/>
    <w:rsid w:val="001E6A85"/>
    <w:rsid w:val="001E6E48"/>
    <w:rsid w:val="001E7132"/>
    <w:rsid w:val="001E73E3"/>
    <w:rsid w:val="001E7A29"/>
    <w:rsid w:val="001E7A5B"/>
    <w:rsid w:val="001E7EDC"/>
    <w:rsid w:val="001F0396"/>
    <w:rsid w:val="001F0617"/>
    <w:rsid w:val="001F067A"/>
    <w:rsid w:val="001F07B2"/>
    <w:rsid w:val="001F0ADF"/>
    <w:rsid w:val="001F0C0C"/>
    <w:rsid w:val="001F0F95"/>
    <w:rsid w:val="001F107B"/>
    <w:rsid w:val="001F26B5"/>
    <w:rsid w:val="001F272C"/>
    <w:rsid w:val="001F2EFD"/>
    <w:rsid w:val="001F3FA9"/>
    <w:rsid w:val="001F4411"/>
    <w:rsid w:val="001F482C"/>
    <w:rsid w:val="001F4DE7"/>
    <w:rsid w:val="001F4E6B"/>
    <w:rsid w:val="001F605D"/>
    <w:rsid w:val="001F6909"/>
    <w:rsid w:val="001F7157"/>
    <w:rsid w:val="001F75DC"/>
    <w:rsid w:val="001F7C9C"/>
    <w:rsid w:val="0020035D"/>
    <w:rsid w:val="00200461"/>
    <w:rsid w:val="002009DD"/>
    <w:rsid w:val="00201181"/>
    <w:rsid w:val="00201254"/>
    <w:rsid w:val="00201308"/>
    <w:rsid w:val="002015F4"/>
    <w:rsid w:val="0020197B"/>
    <w:rsid w:val="002019E5"/>
    <w:rsid w:val="002024FE"/>
    <w:rsid w:val="002025EF"/>
    <w:rsid w:val="0020275B"/>
    <w:rsid w:val="00203B16"/>
    <w:rsid w:val="00203CE5"/>
    <w:rsid w:val="00204A03"/>
    <w:rsid w:val="00205617"/>
    <w:rsid w:val="002056E7"/>
    <w:rsid w:val="00205B76"/>
    <w:rsid w:val="0020618C"/>
    <w:rsid w:val="0020660F"/>
    <w:rsid w:val="00207BAA"/>
    <w:rsid w:val="002100B0"/>
    <w:rsid w:val="00213595"/>
    <w:rsid w:val="00213671"/>
    <w:rsid w:val="00213BFC"/>
    <w:rsid w:val="00214374"/>
    <w:rsid w:val="00214773"/>
    <w:rsid w:val="00214DC4"/>
    <w:rsid w:val="00214F75"/>
    <w:rsid w:val="00215938"/>
    <w:rsid w:val="00215C0E"/>
    <w:rsid w:val="00215D43"/>
    <w:rsid w:val="002161D5"/>
    <w:rsid w:val="00216421"/>
    <w:rsid w:val="002169A5"/>
    <w:rsid w:val="00216DDC"/>
    <w:rsid w:val="002177B4"/>
    <w:rsid w:val="0022046F"/>
    <w:rsid w:val="0022054A"/>
    <w:rsid w:val="00220DAF"/>
    <w:rsid w:val="00221EBF"/>
    <w:rsid w:val="002220B2"/>
    <w:rsid w:val="00222CCD"/>
    <w:rsid w:val="00222F75"/>
    <w:rsid w:val="002239B9"/>
    <w:rsid w:val="00224357"/>
    <w:rsid w:val="002245CF"/>
    <w:rsid w:val="002251BE"/>
    <w:rsid w:val="00227F8D"/>
    <w:rsid w:val="00230861"/>
    <w:rsid w:val="0023132E"/>
    <w:rsid w:val="0023151A"/>
    <w:rsid w:val="00231FD4"/>
    <w:rsid w:val="00232026"/>
    <w:rsid w:val="00233FD9"/>
    <w:rsid w:val="00234047"/>
    <w:rsid w:val="00234729"/>
    <w:rsid w:val="00235E99"/>
    <w:rsid w:val="002363CA"/>
    <w:rsid w:val="00236AA4"/>
    <w:rsid w:val="00236E90"/>
    <w:rsid w:val="00237A23"/>
    <w:rsid w:val="002403D3"/>
    <w:rsid w:val="00240C53"/>
    <w:rsid w:val="00240F85"/>
    <w:rsid w:val="002414C8"/>
    <w:rsid w:val="002417B1"/>
    <w:rsid w:val="002417D6"/>
    <w:rsid w:val="00242505"/>
    <w:rsid w:val="0024252A"/>
    <w:rsid w:val="00242E53"/>
    <w:rsid w:val="00243046"/>
    <w:rsid w:val="0024321C"/>
    <w:rsid w:val="002435A5"/>
    <w:rsid w:val="002435F0"/>
    <w:rsid w:val="00243E98"/>
    <w:rsid w:val="002440E6"/>
    <w:rsid w:val="002442AD"/>
    <w:rsid w:val="002443A5"/>
    <w:rsid w:val="002444E9"/>
    <w:rsid w:val="002448B2"/>
    <w:rsid w:val="00244FEF"/>
    <w:rsid w:val="00245644"/>
    <w:rsid w:val="00245687"/>
    <w:rsid w:val="00245D59"/>
    <w:rsid w:val="00245F0A"/>
    <w:rsid w:val="002460A5"/>
    <w:rsid w:val="0024765A"/>
    <w:rsid w:val="00247D6A"/>
    <w:rsid w:val="00247D9A"/>
    <w:rsid w:val="0025027A"/>
    <w:rsid w:val="00250922"/>
    <w:rsid w:val="00250AFB"/>
    <w:rsid w:val="0025109E"/>
    <w:rsid w:val="00251258"/>
    <w:rsid w:val="0025150D"/>
    <w:rsid w:val="002516D2"/>
    <w:rsid w:val="00252BEA"/>
    <w:rsid w:val="002530E9"/>
    <w:rsid w:val="0025359C"/>
    <w:rsid w:val="0025405E"/>
    <w:rsid w:val="0025406F"/>
    <w:rsid w:val="0025438C"/>
    <w:rsid w:val="0025453F"/>
    <w:rsid w:val="0025479A"/>
    <w:rsid w:val="002549FA"/>
    <w:rsid w:val="00254A62"/>
    <w:rsid w:val="00254A89"/>
    <w:rsid w:val="00254DC5"/>
    <w:rsid w:val="00255133"/>
    <w:rsid w:val="00255CF9"/>
    <w:rsid w:val="00256102"/>
    <w:rsid w:val="00256404"/>
    <w:rsid w:val="00256553"/>
    <w:rsid w:val="00256794"/>
    <w:rsid w:val="0025683C"/>
    <w:rsid w:val="00257EF0"/>
    <w:rsid w:val="00257FA6"/>
    <w:rsid w:val="00260037"/>
    <w:rsid w:val="002620B1"/>
    <w:rsid w:val="0026220E"/>
    <w:rsid w:val="002630CF"/>
    <w:rsid w:val="002631FB"/>
    <w:rsid w:val="002637B4"/>
    <w:rsid w:val="00264CEE"/>
    <w:rsid w:val="0026642E"/>
    <w:rsid w:val="002667CE"/>
    <w:rsid w:val="002671B7"/>
    <w:rsid w:val="00267A7F"/>
    <w:rsid w:val="00267A81"/>
    <w:rsid w:val="00267BEA"/>
    <w:rsid w:val="002706B1"/>
    <w:rsid w:val="00270A6F"/>
    <w:rsid w:val="002710C1"/>
    <w:rsid w:val="00271336"/>
    <w:rsid w:val="00271D5C"/>
    <w:rsid w:val="00272719"/>
    <w:rsid w:val="002731A8"/>
    <w:rsid w:val="0027395E"/>
    <w:rsid w:val="002741D8"/>
    <w:rsid w:val="0027521B"/>
    <w:rsid w:val="00275B3A"/>
    <w:rsid w:val="00275D96"/>
    <w:rsid w:val="00275F05"/>
    <w:rsid w:val="00276108"/>
    <w:rsid w:val="00276363"/>
    <w:rsid w:val="00276C75"/>
    <w:rsid w:val="00277F7A"/>
    <w:rsid w:val="00280122"/>
    <w:rsid w:val="0028045A"/>
    <w:rsid w:val="00280B40"/>
    <w:rsid w:val="00280CC9"/>
    <w:rsid w:val="002811AA"/>
    <w:rsid w:val="002812F2"/>
    <w:rsid w:val="00281658"/>
    <w:rsid w:val="00281AAB"/>
    <w:rsid w:val="00281EE5"/>
    <w:rsid w:val="00281F86"/>
    <w:rsid w:val="00282033"/>
    <w:rsid w:val="002822BF"/>
    <w:rsid w:val="0028239D"/>
    <w:rsid w:val="00282E7B"/>
    <w:rsid w:val="002833E3"/>
    <w:rsid w:val="00283C49"/>
    <w:rsid w:val="00284788"/>
    <w:rsid w:val="002851CC"/>
    <w:rsid w:val="00285377"/>
    <w:rsid w:val="00285445"/>
    <w:rsid w:val="002856C4"/>
    <w:rsid w:val="00285888"/>
    <w:rsid w:val="00285D32"/>
    <w:rsid w:val="00286018"/>
    <w:rsid w:val="002866FB"/>
    <w:rsid w:val="00286B6F"/>
    <w:rsid w:val="00286DD5"/>
    <w:rsid w:val="00286FB3"/>
    <w:rsid w:val="00290FE2"/>
    <w:rsid w:val="002912B2"/>
    <w:rsid w:val="00292C8E"/>
    <w:rsid w:val="0029319D"/>
    <w:rsid w:val="00293510"/>
    <w:rsid w:val="002939B1"/>
    <w:rsid w:val="00293BAC"/>
    <w:rsid w:val="002943C6"/>
    <w:rsid w:val="0029474B"/>
    <w:rsid w:val="002948CD"/>
    <w:rsid w:val="002948D1"/>
    <w:rsid w:val="002949AE"/>
    <w:rsid w:val="00295D51"/>
    <w:rsid w:val="00296534"/>
    <w:rsid w:val="00296DBC"/>
    <w:rsid w:val="002971B8"/>
    <w:rsid w:val="00297279"/>
    <w:rsid w:val="00297CC4"/>
    <w:rsid w:val="00297E59"/>
    <w:rsid w:val="002A06AB"/>
    <w:rsid w:val="002A09B3"/>
    <w:rsid w:val="002A0DF7"/>
    <w:rsid w:val="002A16A4"/>
    <w:rsid w:val="002A1847"/>
    <w:rsid w:val="002A19FB"/>
    <w:rsid w:val="002A1E94"/>
    <w:rsid w:val="002A2900"/>
    <w:rsid w:val="002A5A1B"/>
    <w:rsid w:val="002A5CBF"/>
    <w:rsid w:val="002A5DC8"/>
    <w:rsid w:val="002A7628"/>
    <w:rsid w:val="002B0862"/>
    <w:rsid w:val="002B0B0C"/>
    <w:rsid w:val="002B0DE8"/>
    <w:rsid w:val="002B0F22"/>
    <w:rsid w:val="002B15C8"/>
    <w:rsid w:val="002B1DB9"/>
    <w:rsid w:val="002B2219"/>
    <w:rsid w:val="002B2D45"/>
    <w:rsid w:val="002B3245"/>
    <w:rsid w:val="002B3682"/>
    <w:rsid w:val="002B381B"/>
    <w:rsid w:val="002B39E1"/>
    <w:rsid w:val="002B4ACC"/>
    <w:rsid w:val="002B4FDC"/>
    <w:rsid w:val="002B5307"/>
    <w:rsid w:val="002B56A3"/>
    <w:rsid w:val="002B59A5"/>
    <w:rsid w:val="002B6527"/>
    <w:rsid w:val="002B71E8"/>
    <w:rsid w:val="002B720C"/>
    <w:rsid w:val="002B77DE"/>
    <w:rsid w:val="002C07EA"/>
    <w:rsid w:val="002C0D5D"/>
    <w:rsid w:val="002C1649"/>
    <w:rsid w:val="002C22EB"/>
    <w:rsid w:val="002C2B41"/>
    <w:rsid w:val="002C3950"/>
    <w:rsid w:val="002C3C4E"/>
    <w:rsid w:val="002C3C95"/>
    <w:rsid w:val="002C3F92"/>
    <w:rsid w:val="002C4105"/>
    <w:rsid w:val="002C4558"/>
    <w:rsid w:val="002C4735"/>
    <w:rsid w:val="002C5966"/>
    <w:rsid w:val="002C6BB3"/>
    <w:rsid w:val="002C6FCE"/>
    <w:rsid w:val="002C7A00"/>
    <w:rsid w:val="002D0421"/>
    <w:rsid w:val="002D0787"/>
    <w:rsid w:val="002D25D8"/>
    <w:rsid w:val="002D2966"/>
    <w:rsid w:val="002D2AF8"/>
    <w:rsid w:val="002D2C61"/>
    <w:rsid w:val="002D3111"/>
    <w:rsid w:val="002D3505"/>
    <w:rsid w:val="002D4574"/>
    <w:rsid w:val="002D4C5A"/>
    <w:rsid w:val="002D564A"/>
    <w:rsid w:val="002D5B5E"/>
    <w:rsid w:val="002D6570"/>
    <w:rsid w:val="002D68F2"/>
    <w:rsid w:val="002E01F3"/>
    <w:rsid w:val="002E075D"/>
    <w:rsid w:val="002E1591"/>
    <w:rsid w:val="002E16F5"/>
    <w:rsid w:val="002E1730"/>
    <w:rsid w:val="002E18AD"/>
    <w:rsid w:val="002E1A04"/>
    <w:rsid w:val="002E21FA"/>
    <w:rsid w:val="002E227E"/>
    <w:rsid w:val="002E3610"/>
    <w:rsid w:val="002E3719"/>
    <w:rsid w:val="002E3D14"/>
    <w:rsid w:val="002E4304"/>
    <w:rsid w:val="002E510A"/>
    <w:rsid w:val="002E5228"/>
    <w:rsid w:val="002E56B5"/>
    <w:rsid w:val="002E608D"/>
    <w:rsid w:val="002E638B"/>
    <w:rsid w:val="002E69A9"/>
    <w:rsid w:val="002E6B72"/>
    <w:rsid w:val="002E7584"/>
    <w:rsid w:val="002E7DFB"/>
    <w:rsid w:val="002F0113"/>
    <w:rsid w:val="002F0893"/>
    <w:rsid w:val="002F08D2"/>
    <w:rsid w:val="002F0943"/>
    <w:rsid w:val="002F1211"/>
    <w:rsid w:val="002F2473"/>
    <w:rsid w:val="002F2859"/>
    <w:rsid w:val="002F3A08"/>
    <w:rsid w:val="002F507D"/>
    <w:rsid w:val="002F584E"/>
    <w:rsid w:val="002F5ECE"/>
    <w:rsid w:val="002F643F"/>
    <w:rsid w:val="002F6A6A"/>
    <w:rsid w:val="002F70C0"/>
    <w:rsid w:val="003008D9"/>
    <w:rsid w:val="00300C42"/>
    <w:rsid w:val="003012D3"/>
    <w:rsid w:val="0030184A"/>
    <w:rsid w:val="003019FF"/>
    <w:rsid w:val="00302178"/>
    <w:rsid w:val="00302232"/>
    <w:rsid w:val="00303150"/>
    <w:rsid w:val="0030330D"/>
    <w:rsid w:val="003039AF"/>
    <w:rsid w:val="00303C94"/>
    <w:rsid w:val="00303FA9"/>
    <w:rsid w:val="003041FF"/>
    <w:rsid w:val="00304643"/>
    <w:rsid w:val="00304B02"/>
    <w:rsid w:val="00304B45"/>
    <w:rsid w:val="003055E9"/>
    <w:rsid w:val="003060ED"/>
    <w:rsid w:val="003066C2"/>
    <w:rsid w:val="00306C4E"/>
    <w:rsid w:val="00306FBD"/>
    <w:rsid w:val="0030708B"/>
    <w:rsid w:val="003073D3"/>
    <w:rsid w:val="00307785"/>
    <w:rsid w:val="00310AD2"/>
    <w:rsid w:val="0031157F"/>
    <w:rsid w:val="003117DE"/>
    <w:rsid w:val="00312E67"/>
    <w:rsid w:val="00313107"/>
    <w:rsid w:val="003131A4"/>
    <w:rsid w:val="00313465"/>
    <w:rsid w:val="0031438A"/>
    <w:rsid w:val="00314683"/>
    <w:rsid w:val="00315691"/>
    <w:rsid w:val="0031582F"/>
    <w:rsid w:val="00315A13"/>
    <w:rsid w:val="00316435"/>
    <w:rsid w:val="0031680C"/>
    <w:rsid w:val="00316BAF"/>
    <w:rsid w:val="00317283"/>
    <w:rsid w:val="003174AA"/>
    <w:rsid w:val="0031759B"/>
    <w:rsid w:val="00317D1E"/>
    <w:rsid w:val="003205F7"/>
    <w:rsid w:val="003206CD"/>
    <w:rsid w:val="00320D7A"/>
    <w:rsid w:val="00322592"/>
    <w:rsid w:val="00322CF7"/>
    <w:rsid w:val="00322E7F"/>
    <w:rsid w:val="0032359C"/>
    <w:rsid w:val="003242AF"/>
    <w:rsid w:val="00324E62"/>
    <w:rsid w:val="003255BF"/>
    <w:rsid w:val="003257D9"/>
    <w:rsid w:val="003272B3"/>
    <w:rsid w:val="00327AC8"/>
    <w:rsid w:val="00327EF8"/>
    <w:rsid w:val="003301A5"/>
    <w:rsid w:val="00330699"/>
    <w:rsid w:val="00330FCC"/>
    <w:rsid w:val="003314EC"/>
    <w:rsid w:val="00331500"/>
    <w:rsid w:val="00331ECA"/>
    <w:rsid w:val="0033394C"/>
    <w:rsid w:val="003339E9"/>
    <w:rsid w:val="003339FD"/>
    <w:rsid w:val="0033417D"/>
    <w:rsid w:val="00334471"/>
    <w:rsid w:val="0033575E"/>
    <w:rsid w:val="00335E60"/>
    <w:rsid w:val="00336ED3"/>
    <w:rsid w:val="0033731C"/>
    <w:rsid w:val="003375EE"/>
    <w:rsid w:val="00337701"/>
    <w:rsid w:val="0034024F"/>
    <w:rsid w:val="003426DC"/>
    <w:rsid w:val="00342940"/>
    <w:rsid w:val="00342C6B"/>
    <w:rsid w:val="00343884"/>
    <w:rsid w:val="00343ACD"/>
    <w:rsid w:val="00343CD1"/>
    <w:rsid w:val="00344111"/>
    <w:rsid w:val="003441B2"/>
    <w:rsid w:val="00346861"/>
    <w:rsid w:val="00347508"/>
    <w:rsid w:val="003503E2"/>
    <w:rsid w:val="003505CA"/>
    <w:rsid w:val="00350C61"/>
    <w:rsid w:val="00351037"/>
    <w:rsid w:val="0035136A"/>
    <w:rsid w:val="0035183A"/>
    <w:rsid w:val="0035188E"/>
    <w:rsid w:val="00351AA4"/>
    <w:rsid w:val="00352089"/>
    <w:rsid w:val="00352D17"/>
    <w:rsid w:val="003531C3"/>
    <w:rsid w:val="00353715"/>
    <w:rsid w:val="003539DB"/>
    <w:rsid w:val="003548CD"/>
    <w:rsid w:val="003549B5"/>
    <w:rsid w:val="00354DFE"/>
    <w:rsid w:val="00355160"/>
    <w:rsid w:val="003560E0"/>
    <w:rsid w:val="0035635D"/>
    <w:rsid w:val="003568A9"/>
    <w:rsid w:val="00356A4C"/>
    <w:rsid w:val="00356BB0"/>
    <w:rsid w:val="00357527"/>
    <w:rsid w:val="0035799F"/>
    <w:rsid w:val="003579F0"/>
    <w:rsid w:val="0036005D"/>
    <w:rsid w:val="00360D3E"/>
    <w:rsid w:val="00361949"/>
    <w:rsid w:val="003626E1"/>
    <w:rsid w:val="0036383C"/>
    <w:rsid w:val="003643C6"/>
    <w:rsid w:val="003646BC"/>
    <w:rsid w:val="00364D82"/>
    <w:rsid w:val="00364EAD"/>
    <w:rsid w:val="00365755"/>
    <w:rsid w:val="00365FFA"/>
    <w:rsid w:val="00366609"/>
    <w:rsid w:val="00366A7B"/>
    <w:rsid w:val="00366B44"/>
    <w:rsid w:val="00366B85"/>
    <w:rsid w:val="0036701F"/>
    <w:rsid w:val="00367856"/>
    <w:rsid w:val="003707BD"/>
    <w:rsid w:val="00370C1B"/>
    <w:rsid w:val="003717E1"/>
    <w:rsid w:val="00372F6A"/>
    <w:rsid w:val="00374777"/>
    <w:rsid w:val="003750E2"/>
    <w:rsid w:val="00375916"/>
    <w:rsid w:val="00375A75"/>
    <w:rsid w:val="00375B2C"/>
    <w:rsid w:val="00376453"/>
    <w:rsid w:val="00376642"/>
    <w:rsid w:val="0037775A"/>
    <w:rsid w:val="00377D07"/>
    <w:rsid w:val="00380023"/>
    <w:rsid w:val="0038036A"/>
    <w:rsid w:val="00380744"/>
    <w:rsid w:val="00380EE8"/>
    <w:rsid w:val="00380F9D"/>
    <w:rsid w:val="003813F4"/>
    <w:rsid w:val="003814ED"/>
    <w:rsid w:val="00381AC6"/>
    <w:rsid w:val="00382058"/>
    <w:rsid w:val="003822E6"/>
    <w:rsid w:val="00382337"/>
    <w:rsid w:val="003829C0"/>
    <w:rsid w:val="00382BB1"/>
    <w:rsid w:val="00382C56"/>
    <w:rsid w:val="003832EC"/>
    <w:rsid w:val="0038370E"/>
    <w:rsid w:val="0038472E"/>
    <w:rsid w:val="00384938"/>
    <w:rsid w:val="00385235"/>
    <w:rsid w:val="003857AE"/>
    <w:rsid w:val="00385D9C"/>
    <w:rsid w:val="003864AE"/>
    <w:rsid w:val="00386AD1"/>
    <w:rsid w:val="00386CA9"/>
    <w:rsid w:val="003875BF"/>
    <w:rsid w:val="00387935"/>
    <w:rsid w:val="003901C7"/>
    <w:rsid w:val="00390227"/>
    <w:rsid w:val="00390332"/>
    <w:rsid w:val="00390B24"/>
    <w:rsid w:val="003917C9"/>
    <w:rsid w:val="0039190E"/>
    <w:rsid w:val="00392B40"/>
    <w:rsid w:val="00392BC0"/>
    <w:rsid w:val="0039408C"/>
    <w:rsid w:val="0039461F"/>
    <w:rsid w:val="00394891"/>
    <w:rsid w:val="00394A54"/>
    <w:rsid w:val="00394B60"/>
    <w:rsid w:val="00396891"/>
    <w:rsid w:val="00397217"/>
    <w:rsid w:val="0039769F"/>
    <w:rsid w:val="003A0ED4"/>
    <w:rsid w:val="003A0F25"/>
    <w:rsid w:val="003A1C03"/>
    <w:rsid w:val="003A2366"/>
    <w:rsid w:val="003A2F0F"/>
    <w:rsid w:val="003A4314"/>
    <w:rsid w:val="003A4356"/>
    <w:rsid w:val="003A4CD5"/>
    <w:rsid w:val="003A52D1"/>
    <w:rsid w:val="003A545E"/>
    <w:rsid w:val="003A6082"/>
    <w:rsid w:val="003A615C"/>
    <w:rsid w:val="003A7629"/>
    <w:rsid w:val="003A78E3"/>
    <w:rsid w:val="003A79FB"/>
    <w:rsid w:val="003B04C5"/>
    <w:rsid w:val="003B06C6"/>
    <w:rsid w:val="003B07DC"/>
    <w:rsid w:val="003B08CA"/>
    <w:rsid w:val="003B1179"/>
    <w:rsid w:val="003B1A80"/>
    <w:rsid w:val="003B1DA3"/>
    <w:rsid w:val="003B21C4"/>
    <w:rsid w:val="003B2FB6"/>
    <w:rsid w:val="003B4352"/>
    <w:rsid w:val="003B4E37"/>
    <w:rsid w:val="003B5EA8"/>
    <w:rsid w:val="003B611E"/>
    <w:rsid w:val="003B634C"/>
    <w:rsid w:val="003B76C1"/>
    <w:rsid w:val="003B7E99"/>
    <w:rsid w:val="003C0542"/>
    <w:rsid w:val="003C0E99"/>
    <w:rsid w:val="003C1396"/>
    <w:rsid w:val="003C1F11"/>
    <w:rsid w:val="003C1FDC"/>
    <w:rsid w:val="003C2DDE"/>
    <w:rsid w:val="003C372C"/>
    <w:rsid w:val="003C37EA"/>
    <w:rsid w:val="003C39A1"/>
    <w:rsid w:val="003C4686"/>
    <w:rsid w:val="003C48AE"/>
    <w:rsid w:val="003C4BED"/>
    <w:rsid w:val="003C4DA7"/>
    <w:rsid w:val="003C50FC"/>
    <w:rsid w:val="003C5F9A"/>
    <w:rsid w:val="003C6119"/>
    <w:rsid w:val="003C6356"/>
    <w:rsid w:val="003C66F6"/>
    <w:rsid w:val="003C6870"/>
    <w:rsid w:val="003C6EA0"/>
    <w:rsid w:val="003C776E"/>
    <w:rsid w:val="003C783E"/>
    <w:rsid w:val="003C7ADB"/>
    <w:rsid w:val="003D0CF5"/>
    <w:rsid w:val="003D0ED5"/>
    <w:rsid w:val="003D15C5"/>
    <w:rsid w:val="003D1CEA"/>
    <w:rsid w:val="003D2623"/>
    <w:rsid w:val="003D3C2E"/>
    <w:rsid w:val="003D488C"/>
    <w:rsid w:val="003D4F3E"/>
    <w:rsid w:val="003D5892"/>
    <w:rsid w:val="003D5EA7"/>
    <w:rsid w:val="003D7469"/>
    <w:rsid w:val="003D7997"/>
    <w:rsid w:val="003E0432"/>
    <w:rsid w:val="003E0926"/>
    <w:rsid w:val="003E0CE5"/>
    <w:rsid w:val="003E1321"/>
    <w:rsid w:val="003E16C1"/>
    <w:rsid w:val="003E29EB"/>
    <w:rsid w:val="003E2DF7"/>
    <w:rsid w:val="003E3307"/>
    <w:rsid w:val="003E353D"/>
    <w:rsid w:val="003E4223"/>
    <w:rsid w:val="003E5399"/>
    <w:rsid w:val="003E56FD"/>
    <w:rsid w:val="003E5955"/>
    <w:rsid w:val="003E6029"/>
    <w:rsid w:val="003E60E2"/>
    <w:rsid w:val="003E6BDF"/>
    <w:rsid w:val="003E6C13"/>
    <w:rsid w:val="003E6E78"/>
    <w:rsid w:val="003E755D"/>
    <w:rsid w:val="003E78CE"/>
    <w:rsid w:val="003E7973"/>
    <w:rsid w:val="003F028B"/>
    <w:rsid w:val="003F0A0A"/>
    <w:rsid w:val="003F2681"/>
    <w:rsid w:val="003F2B0F"/>
    <w:rsid w:val="003F34EF"/>
    <w:rsid w:val="003F3966"/>
    <w:rsid w:val="003F43EF"/>
    <w:rsid w:val="003F4F22"/>
    <w:rsid w:val="003F54E0"/>
    <w:rsid w:val="003F54E6"/>
    <w:rsid w:val="003F5FA4"/>
    <w:rsid w:val="003F74F3"/>
    <w:rsid w:val="003F769C"/>
    <w:rsid w:val="004006FB"/>
    <w:rsid w:val="00401372"/>
    <w:rsid w:val="004019FC"/>
    <w:rsid w:val="00401D9D"/>
    <w:rsid w:val="00401FDB"/>
    <w:rsid w:val="00402124"/>
    <w:rsid w:val="00402361"/>
    <w:rsid w:val="00402389"/>
    <w:rsid w:val="004028FA"/>
    <w:rsid w:val="00402B56"/>
    <w:rsid w:val="00402C80"/>
    <w:rsid w:val="004034BC"/>
    <w:rsid w:val="00403AF8"/>
    <w:rsid w:val="00404566"/>
    <w:rsid w:val="004045D5"/>
    <w:rsid w:val="004046D7"/>
    <w:rsid w:val="0040477A"/>
    <w:rsid w:val="004047BA"/>
    <w:rsid w:val="00404C22"/>
    <w:rsid w:val="00404E11"/>
    <w:rsid w:val="00404F5A"/>
    <w:rsid w:val="00405D9D"/>
    <w:rsid w:val="00405FF8"/>
    <w:rsid w:val="004060BC"/>
    <w:rsid w:val="00406274"/>
    <w:rsid w:val="004062D2"/>
    <w:rsid w:val="004063DC"/>
    <w:rsid w:val="00406812"/>
    <w:rsid w:val="004073D0"/>
    <w:rsid w:val="00410922"/>
    <w:rsid w:val="00410C73"/>
    <w:rsid w:val="00410D88"/>
    <w:rsid w:val="00411485"/>
    <w:rsid w:val="00411EF5"/>
    <w:rsid w:val="00412F95"/>
    <w:rsid w:val="00413C6D"/>
    <w:rsid w:val="00414B8D"/>
    <w:rsid w:val="00414D2F"/>
    <w:rsid w:val="00414DF5"/>
    <w:rsid w:val="00416290"/>
    <w:rsid w:val="00416EBD"/>
    <w:rsid w:val="0041757E"/>
    <w:rsid w:val="004175B7"/>
    <w:rsid w:val="0041767E"/>
    <w:rsid w:val="00417682"/>
    <w:rsid w:val="0041774B"/>
    <w:rsid w:val="004179BD"/>
    <w:rsid w:val="00417BE5"/>
    <w:rsid w:val="004202F9"/>
    <w:rsid w:val="00421236"/>
    <w:rsid w:val="004213B4"/>
    <w:rsid w:val="004216E3"/>
    <w:rsid w:val="00421B4D"/>
    <w:rsid w:val="00423DA7"/>
    <w:rsid w:val="00423E69"/>
    <w:rsid w:val="004240EA"/>
    <w:rsid w:val="00424532"/>
    <w:rsid w:val="004245DE"/>
    <w:rsid w:val="004245F9"/>
    <w:rsid w:val="004246AF"/>
    <w:rsid w:val="004248A6"/>
    <w:rsid w:val="0042493D"/>
    <w:rsid w:val="00424A11"/>
    <w:rsid w:val="004251C5"/>
    <w:rsid w:val="004254FA"/>
    <w:rsid w:val="00426EF6"/>
    <w:rsid w:val="004273FD"/>
    <w:rsid w:val="004278E5"/>
    <w:rsid w:val="004302C6"/>
    <w:rsid w:val="00430835"/>
    <w:rsid w:val="00430DC8"/>
    <w:rsid w:val="00431005"/>
    <w:rsid w:val="00431292"/>
    <w:rsid w:val="004326B8"/>
    <w:rsid w:val="00432CD4"/>
    <w:rsid w:val="00432F0E"/>
    <w:rsid w:val="00433273"/>
    <w:rsid w:val="00433A63"/>
    <w:rsid w:val="00433B1C"/>
    <w:rsid w:val="0043414E"/>
    <w:rsid w:val="004341EE"/>
    <w:rsid w:val="00434479"/>
    <w:rsid w:val="00435961"/>
    <w:rsid w:val="00435A0B"/>
    <w:rsid w:val="00435D82"/>
    <w:rsid w:val="00435F82"/>
    <w:rsid w:val="00436B40"/>
    <w:rsid w:val="00437260"/>
    <w:rsid w:val="00437746"/>
    <w:rsid w:val="00437FE2"/>
    <w:rsid w:val="00440096"/>
    <w:rsid w:val="004400F1"/>
    <w:rsid w:val="00440F43"/>
    <w:rsid w:val="00441193"/>
    <w:rsid w:val="00441216"/>
    <w:rsid w:val="0044127A"/>
    <w:rsid w:val="00441E59"/>
    <w:rsid w:val="0044218D"/>
    <w:rsid w:val="00442AE8"/>
    <w:rsid w:val="00443062"/>
    <w:rsid w:val="004440D2"/>
    <w:rsid w:val="0044447C"/>
    <w:rsid w:val="004449DF"/>
    <w:rsid w:val="004455A0"/>
    <w:rsid w:val="004458E7"/>
    <w:rsid w:val="0044641A"/>
    <w:rsid w:val="004468B1"/>
    <w:rsid w:val="00447046"/>
    <w:rsid w:val="00447158"/>
    <w:rsid w:val="0044719C"/>
    <w:rsid w:val="00447912"/>
    <w:rsid w:val="004479CF"/>
    <w:rsid w:val="004500B9"/>
    <w:rsid w:val="0045057B"/>
    <w:rsid w:val="004509B5"/>
    <w:rsid w:val="00450C85"/>
    <w:rsid w:val="0045120B"/>
    <w:rsid w:val="004517C8"/>
    <w:rsid w:val="00451CD4"/>
    <w:rsid w:val="00452209"/>
    <w:rsid w:val="00452C58"/>
    <w:rsid w:val="004546C2"/>
    <w:rsid w:val="004549EC"/>
    <w:rsid w:val="004556D3"/>
    <w:rsid w:val="00455744"/>
    <w:rsid w:val="00455DA0"/>
    <w:rsid w:val="0045692C"/>
    <w:rsid w:val="00456A3C"/>
    <w:rsid w:val="00456CF1"/>
    <w:rsid w:val="00457289"/>
    <w:rsid w:val="004574B8"/>
    <w:rsid w:val="00457E9A"/>
    <w:rsid w:val="00460EED"/>
    <w:rsid w:val="00461021"/>
    <w:rsid w:val="00461B85"/>
    <w:rsid w:val="00462ACE"/>
    <w:rsid w:val="00463693"/>
    <w:rsid w:val="0046386F"/>
    <w:rsid w:val="0046391E"/>
    <w:rsid w:val="00464A91"/>
    <w:rsid w:val="00465402"/>
    <w:rsid w:val="004655A9"/>
    <w:rsid w:val="0046572B"/>
    <w:rsid w:val="004658E4"/>
    <w:rsid w:val="004665AA"/>
    <w:rsid w:val="0046676C"/>
    <w:rsid w:val="00466D40"/>
    <w:rsid w:val="00467488"/>
    <w:rsid w:val="00467E92"/>
    <w:rsid w:val="004709BA"/>
    <w:rsid w:val="00471050"/>
    <w:rsid w:val="0047212C"/>
    <w:rsid w:val="00472364"/>
    <w:rsid w:val="00472497"/>
    <w:rsid w:val="00472609"/>
    <w:rsid w:val="00473268"/>
    <w:rsid w:val="00473454"/>
    <w:rsid w:val="00473BB8"/>
    <w:rsid w:val="00474241"/>
    <w:rsid w:val="0047448A"/>
    <w:rsid w:val="004746DC"/>
    <w:rsid w:val="00475263"/>
    <w:rsid w:val="00475A29"/>
    <w:rsid w:val="00475DCC"/>
    <w:rsid w:val="00475DE9"/>
    <w:rsid w:val="00476271"/>
    <w:rsid w:val="0047667B"/>
    <w:rsid w:val="0047711B"/>
    <w:rsid w:val="00477332"/>
    <w:rsid w:val="004779C5"/>
    <w:rsid w:val="00477C62"/>
    <w:rsid w:val="004802B3"/>
    <w:rsid w:val="0048145C"/>
    <w:rsid w:val="004815F7"/>
    <w:rsid w:val="00481D9A"/>
    <w:rsid w:val="00481E08"/>
    <w:rsid w:val="0048335E"/>
    <w:rsid w:val="00483514"/>
    <w:rsid w:val="00483662"/>
    <w:rsid w:val="004843E1"/>
    <w:rsid w:val="00484515"/>
    <w:rsid w:val="00484C7D"/>
    <w:rsid w:val="0048525F"/>
    <w:rsid w:val="004861D2"/>
    <w:rsid w:val="00486453"/>
    <w:rsid w:val="004866DF"/>
    <w:rsid w:val="00486B3B"/>
    <w:rsid w:val="00487980"/>
    <w:rsid w:val="00487A51"/>
    <w:rsid w:val="004900AC"/>
    <w:rsid w:val="004904E8"/>
    <w:rsid w:val="00491426"/>
    <w:rsid w:val="00492F38"/>
    <w:rsid w:val="0049312A"/>
    <w:rsid w:val="004934F9"/>
    <w:rsid w:val="00493730"/>
    <w:rsid w:val="00493815"/>
    <w:rsid w:val="00495514"/>
    <w:rsid w:val="00495661"/>
    <w:rsid w:val="00495805"/>
    <w:rsid w:val="004962E0"/>
    <w:rsid w:val="00497071"/>
    <w:rsid w:val="0049717D"/>
    <w:rsid w:val="00497A95"/>
    <w:rsid w:val="00497C7C"/>
    <w:rsid w:val="00497C94"/>
    <w:rsid w:val="00497DF8"/>
    <w:rsid w:val="00497E1D"/>
    <w:rsid w:val="004A1293"/>
    <w:rsid w:val="004A1998"/>
    <w:rsid w:val="004A1EE1"/>
    <w:rsid w:val="004A26DE"/>
    <w:rsid w:val="004A291D"/>
    <w:rsid w:val="004A2F49"/>
    <w:rsid w:val="004A3B17"/>
    <w:rsid w:val="004A3CA6"/>
    <w:rsid w:val="004A443A"/>
    <w:rsid w:val="004A462F"/>
    <w:rsid w:val="004A4981"/>
    <w:rsid w:val="004A4D22"/>
    <w:rsid w:val="004A4D9A"/>
    <w:rsid w:val="004A4E79"/>
    <w:rsid w:val="004A5388"/>
    <w:rsid w:val="004A5EFD"/>
    <w:rsid w:val="004A6353"/>
    <w:rsid w:val="004A656D"/>
    <w:rsid w:val="004A6958"/>
    <w:rsid w:val="004A7345"/>
    <w:rsid w:val="004B09FB"/>
    <w:rsid w:val="004B0F37"/>
    <w:rsid w:val="004B1EED"/>
    <w:rsid w:val="004B24B6"/>
    <w:rsid w:val="004B314B"/>
    <w:rsid w:val="004B3504"/>
    <w:rsid w:val="004B3808"/>
    <w:rsid w:val="004B3A16"/>
    <w:rsid w:val="004B4056"/>
    <w:rsid w:val="004B42C8"/>
    <w:rsid w:val="004B4B1C"/>
    <w:rsid w:val="004B4EF7"/>
    <w:rsid w:val="004B50C1"/>
    <w:rsid w:val="004B58D7"/>
    <w:rsid w:val="004B5AA3"/>
    <w:rsid w:val="004B6148"/>
    <w:rsid w:val="004B6E07"/>
    <w:rsid w:val="004B7197"/>
    <w:rsid w:val="004B7962"/>
    <w:rsid w:val="004B7D0C"/>
    <w:rsid w:val="004C0044"/>
    <w:rsid w:val="004C04ED"/>
    <w:rsid w:val="004C0888"/>
    <w:rsid w:val="004C14DC"/>
    <w:rsid w:val="004C18B1"/>
    <w:rsid w:val="004C1C9D"/>
    <w:rsid w:val="004C2546"/>
    <w:rsid w:val="004C32E9"/>
    <w:rsid w:val="004C3A42"/>
    <w:rsid w:val="004C3AC6"/>
    <w:rsid w:val="004C3FA1"/>
    <w:rsid w:val="004C4E39"/>
    <w:rsid w:val="004C531E"/>
    <w:rsid w:val="004C59D9"/>
    <w:rsid w:val="004C5FAB"/>
    <w:rsid w:val="004C665D"/>
    <w:rsid w:val="004C6FB2"/>
    <w:rsid w:val="004C7DBD"/>
    <w:rsid w:val="004C7DF9"/>
    <w:rsid w:val="004C7F51"/>
    <w:rsid w:val="004D0FE7"/>
    <w:rsid w:val="004D1129"/>
    <w:rsid w:val="004D1175"/>
    <w:rsid w:val="004D1B5A"/>
    <w:rsid w:val="004D3121"/>
    <w:rsid w:val="004D3960"/>
    <w:rsid w:val="004D3A94"/>
    <w:rsid w:val="004D3CAA"/>
    <w:rsid w:val="004D5220"/>
    <w:rsid w:val="004D5511"/>
    <w:rsid w:val="004D5FD2"/>
    <w:rsid w:val="004D6733"/>
    <w:rsid w:val="004D6B49"/>
    <w:rsid w:val="004D731B"/>
    <w:rsid w:val="004D7878"/>
    <w:rsid w:val="004E07E5"/>
    <w:rsid w:val="004E08F3"/>
    <w:rsid w:val="004E0B37"/>
    <w:rsid w:val="004E1123"/>
    <w:rsid w:val="004E1B8D"/>
    <w:rsid w:val="004E1CD0"/>
    <w:rsid w:val="004E33FF"/>
    <w:rsid w:val="004E3446"/>
    <w:rsid w:val="004E479F"/>
    <w:rsid w:val="004E50B4"/>
    <w:rsid w:val="004E5524"/>
    <w:rsid w:val="004E628C"/>
    <w:rsid w:val="004E7076"/>
    <w:rsid w:val="004E7508"/>
    <w:rsid w:val="004E7A82"/>
    <w:rsid w:val="004F151B"/>
    <w:rsid w:val="004F2656"/>
    <w:rsid w:val="004F3027"/>
    <w:rsid w:val="004F36E2"/>
    <w:rsid w:val="004F38E9"/>
    <w:rsid w:val="004F45EF"/>
    <w:rsid w:val="004F5324"/>
    <w:rsid w:val="004F5A2D"/>
    <w:rsid w:val="004F5C83"/>
    <w:rsid w:val="004F5F0E"/>
    <w:rsid w:val="004F6001"/>
    <w:rsid w:val="004F629C"/>
    <w:rsid w:val="004F6787"/>
    <w:rsid w:val="004F6D7A"/>
    <w:rsid w:val="004F6E45"/>
    <w:rsid w:val="004F6F22"/>
    <w:rsid w:val="005002A0"/>
    <w:rsid w:val="00501279"/>
    <w:rsid w:val="00501371"/>
    <w:rsid w:val="00501C71"/>
    <w:rsid w:val="005020E9"/>
    <w:rsid w:val="005021D0"/>
    <w:rsid w:val="00502276"/>
    <w:rsid w:val="005025F3"/>
    <w:rsid w:val="00504044"/>
    <w:rsid w:val="0050409A"/>
    <w:rsid w:val="0050487E"/>
    <w:rsid w:val="00504BBB"/>
    <w:rsid w:val="00506320"/>
    <w:rsid w:val="0050667E"/>
    <w:rsid w:val="00506DD5"/>
    <w:rsid w:val="00506FDE"/>
    <w:rsid w:val="00507A8F"/>
    <w:rsid w:val="00507FF4"/>
    <w:rsid w:val="005100DC"/>
    <w:rsid w:val="0051017F"/>
    <w:rsid w:val="0051024C"/>
    <w:rsid w:val="005102B3"/>
    <w:rsid w:val="005111F5"/>
    <w:rsid w:val="005119D8"/>
    <w:rsid w:val="005125B7"/>
    <w:rsid w:val="00512DE4"/>
    <w:rsid w:val="0051420B"/>
    <w:rsid w:val="0051435A"/>
    <w:rsid w:val="005148BC"/>
    <w:rsid w:val="00514910"/>
    <w:rsid w:val="00514BB4"/>
    <w:rsid w:val="00514F06"/>
    <w:rsid w:val="00515794"/>
    <w:rsid w:val="005170ED"/>
    <w:rsid w:val="005175F9"/>
    <w:rsid w:val="0051787D"/>
    <w:rsid w:val="00517F3D"/>
    <w:rsid w:val="005209E9"/>
    <w:rsid w:val="0052130A"/>
    <w:rsid w:val="00521D98"/>
    <w:rsid w:val="00521E2C"/>
    <w:rsid w:val="0052251F"/>
    <w:rsid w:val="005230E5"/>
    <w:rsid w:val="005236B7"/>
    <w:rsid w:val="00523AB3"/>
    <w:rsid w:val="00523ADC"/>
    <w:rsid w:val="00523F2E"/>
    <w:rsid w:val="00524957"/>
    <w:rsid w:val="005260B9"/>
    <w:rsid w:val="00526319"/>
    <w:rsid w:val="005279E1"/>
    <w:rsid w:val="005307B8"/>
    <w:rsid w:val="00530E23"/>
    <w:rsid w:val="005312A9"/>
    <w:rsid w:val="00531767"/>
    <w:rsid w:val="005325C7"/>
    <w:rsid w:val="00532753"/>
    <w:rsid w:val="005331E3"/>
    <w:rsid w:val="0053334A"/>
    <w:rsid w:val="00533923"/>
    <w:rsid w:val="00533D11"/>
    <w:rsid w:val="00534134"/>
    <w:rsid w:val="005341D1"/>
    <w:rsid w:val="0053452E"/>
    <w:rsid w:val="00534ADE"/>
    <w:rsid w:val="00534CC8"/>
    <w:rsid w:val="0053599B"/>
    <w:rsid w:val="00535C14"/>
    <w:rsid w:val="00535FAE"/>
    <w:rsid w:val="005362C4"/>
    <w:rsid w:val="00536B37"/>
    <w:rsid w:val="00536E97"/>
    <w:rsid w:val="00536FFB"/>
    <w:rsid w:val="005372DB"/>
    <w:rsid w:val="005402E4"/>
    <w:rsid w:val="00540316"/>
    <w:rsid w:val="00540B5C"/>
    <w:rsid w:val="005412EC"/>
    <w:rsid w:val="0054152E"/>
    <w:rsid w:val="00542CB4"/>
    <w:rsid w:val="00542D42"/>
    <w:rsid w:val="00542FCD"/>
    <w:rsid w:val="00543202"/>
    <w:rsid w:val="005434FD"/>
    <w:rsid w:val="0054354D"/>
    <w:rsid w:val="00544C39"/>
    <w:rsid w:val="00545262"/>
    <w:rsid w:val="0054537C"/>
    <w:rsid w:val="00545404"/>
    <w:rsid w:val="00545D5F"/>
    <w:rsid w:val="005465E2"/>
    <w:rsid w:val="00546829"/>
    <w:rsid w:val="00546CBD"/>
    <w:rsid w:val="00547456"/>
    <w:rsid w:val="00547A44"/>
    <w:rsid w:val="00547A98"/>
    <w:rsid w:val="00550B21"/>
    <w:rsid w:val="0055116B"/>
    <w:rsid w:val="005514D9"/>
    <w:rsid w:val="005518AF"/>
    <w:rsid w:val="00551FB4"/>
    <w:rsid w:val="00552177"/>
    <w:rsid w:val="00552451"/>
    <w:rsid w:val="00552E8F"/>
    <w:rsid w:val="00553530"/>
    <w:rsid w:val="0055430F"/>
    <w:rsid w:val="005544AF"/>
    <w:rsid w:val="005548D0"/>
    <w:rsid w:val="005549BC"/>
    <w:rsid w:val="00555380"/>
    <w:rsid w:val="0055558D"/>
    <w:rsid w:val="005555D8"/>
    <w:rsid w:val="00555BC4"/>
    <w:rsid w:val="00556AF2"/>
    <w:rsid w:val="00556D06"/>
    <w:rsid w:val="00556E15"/>
    <w:rsid w:val="0055778A"/>
    <w:rsid w:val="00557878"/>
    <w:rsid w:val="00557C7A"/>
    <w:rsid w:val="00560254"/>
    <w:rsid w:val="00560419"/>
    <w:rsid w:val="00560DA6"/>
    <w:rsid w:val="0056104F"/>
    <w:rsid w:val="00561585"/>
    <w:rsid w:val="00561C41"/>
    <w:rsid w:val="0056210C"/>
    <w:rsid w:val="00562A87"/>
    <w:rsid w:val="00562B2D"/>
    <w:rsid w:val="00563A82"/>
    <w:rsid w:val="00564073"/>
    <w:rsid w:val="0056428B"/>
    <w:rsid w:val="00564330"/>
    <w:rsid w:val="00565A08"/>
    <w:rsid w:val="00565ECF"/>
    <w:rsid w:val="00565FF7"/>
    <w:rsid w:val="00566F32"/>
    <w:rsid w:val="00567A5E"/>
    <w:rsid w:val="00567B40"/>
    <w:rsid w:val="005709EE"/>
    <w:rsid w:val="00571C72"/>
    <w:rsid w:val="0057254B"/>
    <w:rsid w:val="00572882"/>
    <w:rsid w:val="005734DB"/>
    <w:rsid w:val="00574438"/>
    <w:rsid w:val="0057443F"/>
    <w:rsid w:val="00574828"/>
    <w:rsid w:val="005751FD"/>
    <w:rsid w:val="005759A0"/>
    <w:rsid w:val="00575EF2"/>
    <w:rsid w:val="005767E8"/>
    <w:rsid w:val="00576F01"/>
    <w:rsid w:val="00577131"/>
    <w:rsid w:val="005778D6"/>
    <w:rsid w:val="00577A71"/>
    <w:rsid w:val="00580463"/>
    <w:rsid w:val="00581040"/>
    <w:rsid w:val="00582B9E"/>
    <w:rsid w:val="00582CF5"/>
    <w:rsid w:val="00582DCF"/>
    <w:rsid w:val="005832C0"/>
    <w:rsid w:val="005833FE"/>
    <w:rsid w:val="00583922"/>
    <w:rsid w:val="00583E9F"/>
    <w:rsid w:val="005843AD"/>
    <w:rsid w:val="005846AB"/>
    <w:rsid w:val="005848FD"/>
    <w:rsid w:val="00584CB6"/>
    <w:rsid w:val="00584D46"/>
    <w:rsid w:val="005850D3"/>
    <w:rsid w:val="005855E3"/>
    <w:rsid w:val="005857E2"/>
    <w:rsid w:val="00585DE0"/>
    <w:rsid w:val="00586226"/>
    <w:rsid w:val="0058683E"/>
    <w:rsid w:val="00586EE6"/>
    <w:rsid w:val="00587B31"/>
    <w:rsid w:val="005906BA"/>
    <w:rsid w:val="005907D9"/>
    <w:rsid w:val="00590CDA"/>
    <w:rsid w:val="00591125"/>
    <w:rsid w:val="0059126E"/>
    <w:rsid w:val="005914A2"/>
    <w:rsid w:val="00591819"/>
    <w:rsid w:val="00591EBB"/>
    <w:rsid w:val="005925B6"/>
    <w:rsid w:val="00592B82"/>
    <w:rsid w:val="00593048"/>
    <w:rsid w:val="005936B9"/>
    <w:rsid w:val="00593BC7"/>
    <w:rsid w:val="00593CB4"/>
    <w:rsid w:val="00593D20"/>
    <w:rsid w:val="00594832"/>
    <w:rsid w:val="00594F9F"/>
    <w:rsid w:val="00595D36"/>
    <w:rsid w:val="00595F6F"/>
    <w:rsid w:val="0059662C"/>
    <w:rsid w:val="0059693D"/>
    <w:rsid w:val="00596D20"/>
    <w:rsid w:val="00597290"/>
    <w:rsid w:val="00597B09"/>
    <w:rsid w:val="00597FAD"/>
    <w:rsid w:val="005A061A"/>
    <w:rsid w:val="005A063A"/>
    <w:rsid w:val="005A083C"/>
    <w:rsid w:val="005A1785"/>
    <w:rsid w:val="005A2644"/>
    <w:rsid w:val="005A2990"/>
    <w:rsid w:val="005A299B"/>
    <w:rsid w:val="005A2AD8"/>
    <w:rsid w:val="005A315B"/>
    <w:rsid w:val="005A355E"/>
    <w:rsid w:val="005A44B0"/>
    <w:rsid w:val="005A4C38"/>
    <w:rsid w:val="005A4D88"/>
    <w:rsid w:val="005A50C3"/>
    <w:rsid w:val="005A5234"/>
    <w:rsid w:val="005A5B6C"/>
    <w:rsid w:val="005A5D72"/>
    <w:rsid w:val="005A5FB9"/>
    <w:rsid w:val="005A6473"/>
    <w:rsid w:val="005A65D9"/>
    <w:rsid w:val="005A6935"/>
    <w:rsid w:val="005A70D7"/>
    <w:rsid w:val="005A74B6"/>
    <w:rsid w:val="005A7A90"/>
    <w:rsid w:val="005A7CB8"/>
    <w:rsid w:val="005B005A"/>
    <w:rsid w:val="005B1384"/>
    <w:rsid w:val="005B26FA"/>
    <w:rsid w:val="005B3A01"/>
    <w:rsid w:val="005B4501"/>
    <w:rsid w:val="005B471C"/>
    <w:rsid w:val="005B4E2F"/>
    <w:rsid w:val="005B5322"/>
    <w:rsid w:val="005B578C"/>
    <w:rsid w:val="005B58B9"/>
    <w:rsid w:val="005B69C4"/>
    <w:rsid w:val="005B7E7F"/>
    <w:rsid w:val="005C0A76"/>
    <w:rsid w:val="005C0DC3"/>
    <w:rsid w:val="005C0F8E"/>
    <w:rsid w:val="005C11B7"/>
    <w:rsid w:val="005C2020"/>
    <w:rsid w:val="005C25B7"/>
    <w:rsid w:val="005C36D2"/>
    <w:rsid w:val="005C3A20"/>
    <w:rsid w:val="005C4493"/>
    <w:rsid w:val="005C46DD"/>
    <w:rsid w:val="005C4F8B"/>
    <w:rsid w:val="005C5221"/>
    <w:rsid w:val="005C5480"/>
    <w:rsid w:val="005C5976"/>
    <w:rsid w:val="005C687B"/>
    <w:rsid w:val="005C7011"/>
    <w:rsid w:val="005C795A"/>
    <w:rsid w:val="005C7CE6"/>
    <w:rsid w:val="005D1F6A"/>
    <w:rsid w:val="005D1F79"/>
    <w:rsid w:val="005D210C"/>
    <w:rsid w:val="005D21CB"/>
    <w:rsid w:val="005D2C29"/>
    <w:rsid w:val="005D2D90"/>
    <w:rsid w:val="005D371B"/>
    <w:rsid w:val="005D3935"/>
    <w:rsid w:val="005D3A35"/>
    <w:rsid w:val="005D3F41"/>
    <w:rsid w:val="005D439A"/>
    <w:rsid w:val="005D4B43"/>
    <w:rsid w:val="005D4F9E"/>
    <w:rsid w:val="005D4FB2"/>
    <w:rsid w:val="005D51D8"/>
    <w:rsid w:val="005D5638"/>
    <w:rsid w:val="005D58DC"/>
    <w:rsid w:val="005D5F1E"/>
    <w:rsid w:val="005D629F"/>
    <w:rsid w:val="005D6430"/>
    <w:rsid w:val="005D65BE"/>
    <w:rsid w:val="005D67D4"/>
    <w:rsid w:val="005D6DF5"/>
    <w:rsid w:val="005D7A4D"/>
    <w:rsid w:val="005D7DE2"/>
    <w:rsid w:val="005E0594"/>
    <w:rsid w:val="005E0C75"/>
    <w:rsid w:val="005E112D"/>
    <w:rsid w:val="005E1194"/>
    <w:rsid w:val="005E16DC"/>
    <w:rsid w:val="005E19D2"/>
    <w:rsid w:val="005E1A25"/>
    <w:rsid w:val="005E1B8C"/>
    <w:rsid w:val="005E2544"/>
    <w:rsid w:val="005E29C0"/>
    <w:rsid w:val="005E3360"/>
    <w:rsid w:val="005E3DD0"/>
    <w:rsid w:val="005E4266"/>
    <w:rsid w:val="005E5576"/>
    <w:rsid w:val="005E558F"/>
    <w:rsid w:val="005E56B0"/>
    <w:rsid w:val="005E5D50"/>
    <w:rsid w:val="005E60A2"/>
    <w:rsid w:val="005E6C16"/>
    <w:rsid w:val="005E73A8"/>
    <w:rsid w:val="005E7D8F"/>
    <w:rsid w:val="005F004B"/>
    <w:rsid w:val="005F0317"/>
    <w:rsid w:val="005F0AE8"/>
    <w:rsid w:val="005F0C4B"/>
    <w:rsid w:val="005F1108"/>
    <w:rsid w:val="005F11F4"/>
    <w:rsid w:val="005F18A8"/>
    <w:rsid w:val="005F2007"/>
    <w:rsid w:val="005F3A66"/>
    <w:rsid w:val="005F42D8"/>
    <w:rsid w:val="005F4321"/>
    <w:rsid w:val="005F4DAA"/>
    <w:rsid w:val="005F4EAF"/>
    <w:rsid w:val="005F5868"/>
    <w:rsid w:val="005F6024"/>
    <w:rsid w:val="005F6AF6"/>
    <w:rsid w:val="005F6C72"/>
    <w:rsid w:val="00600343"/>
    <w:rsid w:val="0060039E"/>
    <w:rsid w:val="00601018"/>
    <w:rsid w:val="00601055"/>
    <w:rsid w:val="00601276"/>
    <w:rsid w:val="006012A7"/>
    <w:rsid w:val="00601A6D"/>
    <w:rsid w:val="00601AE1"/>
    <w:rsid w:val="0060210A"/>
    <w:rsid w:val="006023D0"/>
    <w:rsid w:val="006026C1"/>
    <w:rsid w:val="006037E1"/>
    <w:rsid w:val="00603C62"/>
    <w:rsid w:val="00603D9C"/>
    <w:rsid w:val="0060434E"/>
    <w:rsid w:val="006045CF"/>
    <w:rsid w:val="006061A7"/>
    <w:rsid w:val="00606DC3"/>
    <w:rsid w:val="006072A7"/>
    <w:rsid w:val="006072B3"/>
    <w:rsid w:val="00607752"/>
    <w:rsid w:val="00607856"/>
    <w:rsid w:val="00607ABB"/>
    <w:rsid w:val="00607CDA"/>
    <w:rsid w:val="00610206"/>
    <w:rsid w:val="00610BC9"/>
    <w:rsid w:val="00610D5D"/>
    <w:rsid w:val="00612A50"/>
    <w:rsid w:val="00612AF9"/>
    <w:rsid w:val="00612BCB"/>
    <w:rsid w:val="00613134"/>
    <w:rsid w:val="006139A2"/>
    <w:rsid w:val="00613C74"/>
    <w:rsid w:val="00614465"/>
    <w:rsid w:val="006144B6"/>
    <w:rsid w:val="00614A5B"/>
    <w:rsid w:val="0061580C"/>
    <w:rsid w:val="00615C4D"/>
    <w:rsid w:val="00615E49"/>
    <w:rsid w:val="00616BCE"/>
    <w:rsid w:val="00617FCA"/>
    <w:rsid w:val="006206D0"/>
    <w:rsid w:val="006208FB"/>
    <w:rsid w:val="00620D59"/>
    <w:rsid w:val="00620D8D"/>
    <w:rsid w:val="0062104F"/>
    <w:rsid w:val="006210FD"/>
    <w:rsid w:val="006225D3"/>
    <w:rsid w:val="00622936"/>
    <w:rsid w:val="00622A80"/>
    <w:rsid w:val="00622B91"/>
    <w:rsid w:val="00622F9E"/>
    <w:rsid w:val="00623064"/>
    <w:rsid w:val="006235C4"/>
    <w:rsid w:val="00623D85"/>
    <w:rsid w:val="00624ECB"/>
    <w:rsid w:val="00624F7D"/>
    <w:rsid w:val="00624F97"/>
    <w:rsid w:val="00625193"/>
    <w:rsid w:val="00625538"/>
    <w:rsid w:val="00625F71"/>
    <w:rsid w:val="00625FE3"/>
    <w:rsid w:val="0062606A"/>
    <w:rsid w:val="006263A8"/>
    <w:rsid w:val="00626424"/>
    <w:rsid w:val="006267ED"/>
    <w:rsid w:val="00627059"/>
    <w:rsid w:val="00630068"/>
    <w:rsid w:val="00633236"/>
    <w:rsid w:val="00633AB7"/>
    <w:rsid w:val="00633F78"/>
    <w:rsid w:val="006342C2"/>
    <w:rsid w:val="00634472"/>
    <w:rsid w:val="00634482"/>
    <w:rsid w:val="006347BB"/>
    <w:rsid w:val="00634F44"/>
    <w:rsid w:val="006352C1"/>
    <w:rsid w:val="00635B4A"/>
    <w:rsid w:val="00635BB2"/>
    <w:rsid w:val="00636E51"/>
    <w:rsid w:val="00637749"/>
    <w:rsid w:val="006402AE"/>
    <w:rsid w:val="006402D5"/>
    <w:rsid w:val="0064064D"/>
    <w:rsid w:val="006408FE"/>
    <w:rsid w:val="00640C72"/>
    <w:rsid w:val="00641A06"/>
    <w:rsid w:val="00642369"/>
    <w:rsid w:val="006423A9"/>
    <w:rsid w:val="00642D10"/>
    <w:rsid w:val="006432B2"/>
    <w:rsid w:val="00643367"/>
    <w:rsid w:val="00643E6B"/>
    <w:rsid w:val="00644735"/>
    <w:rsid w:val="00644805"/>
    <w:rsid w:val="0064550B"/>
    <w:rsid w:val="00646056"/>
    <w:rsid w:val="0064651A"/>
    <w:rsid w:val="00647077"/>
    <w:rsid w:val="00647AF6"/>
    <w:rsid w:val="00647D2C"/>
    <w:rsid w:val="00652145"/>
    <w:rsid w:val="00652323"/>
    <w:rsid w:val="00653B9D"/>
    <w:rsid w:val="006544B2"/>
    <w:rsid w:val="0065460E"/>
    <w:rsid w:val="006561B5"/>
    <w:rsid w:val="006567DD"/>
    <w:rsid w:val="006568C0"/>
    <w:rsid w:val="00656A2C"/>
    <w:rsid w:val="00656A71"/>
    <w:rsid w:val="00656FEE"/>
    <w:rsid w:val="0065792E"/>
    <w:rsid w:val="00657C91"/>
    <w:rsid w:val="00660045"/>
    <w:rsid w:val="006602BA"/>
    <w:rsid w:val="00661060"/>
    <w:rsid w:val="006614D6"/>
    <w:rsid w:val="00661A64"/>
    <w:rsid w:val="00662479"/>
    <w:rsid w:val="00662CBF"/>
    <w:rsid w:val="00662DB3"/>
    <w:rsid w:val="006630CE"/>
    <w:rsid w:val="00663165"/>
    <w:rsid w:val="00663943"/>
    <w:rsid w:val="00664096"/>
    <w:rsid w:val="00664744"/>
    <w:rsid w:val="006647A8"/>
    <w:rsid w:val="006647FC"/>
    <w:rsid w:val="00664DB1"/>
    <w:rsid w:val="006656C2"/>
    <w:rsid w:val="00665B87"/>
    <w:rsid w:val="00665C9E"/>
    <w:rsid w:val="0066633F"/>
    <w:rsid w:val="00666688"/>
    <w:rsid w:val="00666D7F"/>
    <w:rsid w:val="006679F2"/>
    <w:rsid w:val="00667BF9"/>
    <w:rsid w:val="00667D52"/>
    <w:rsid w:val="00670A54"/>
    <w:rsid w:val="00671431"/>
    <w:rsid w:val="00671BF8"/>
    <w:rsid w:val="00671CA6"/>
    <w:rsid w:val="00671D39"/>
    <w:rsid w:val="00671DC5"/>
    <w:rsid w:val="0067297E"/>
    <w:rsid w:val="00672F84"/>
    <w:rsid w:val="00673183"/>
    <w:rsid w:val="0067339E"/>
    <w:rsid w:val="00673820"/>
    <w:rsid w:val="00673A20"/>
    <w:rsid w:val="00673AB5"/>
    <w:rsid w:val="00673C6F"/>
    <w:rsid w:val="00673EE3"/>
    <w:rsid w:val="006740E4"/>
    <w:rsid w:val="00674148"/>
    <w:rsid w:val="0067427C"/>
    <w:rsid w:val="00674467"/>
    <w:rsid w:val="00674BF1"/>
    <w:rsid w:val="00674DE2"/>
    <w:rsid w:val="0067534D"/>
    <w:rsid w:val="00675803"/>
    <w:rsid w:val="00675975"/>
    <w:rsid w:val="00675976"/>
    <w:rsid w:val="00675D79"/>
    <w:rsid w:val="00676059"/>
    <w:rsid w:val="00676152"/>
    <w:rsid w:val="006763F8"/>
    <w:rsid w:val="00676BC5"/>
    <w:rsid w:val="00677E31"/>
    <w:rsid w:val="00680661"/>
    <w:rsid w:val="00680AC8"/>
    <w:rsid w:val="00680C53"/>
    <w:rsid w:val="00681DCA"/>
    <w:rsid w:val="006820A0"/>
    <w:rsid w:val="0068280F"/>
    <w:rsid w:val="0068323D"/>
    <w:rsid w:val="0068395F"/>
    <w:rsid w:val="00683A79"/>
    <w:rsid w:val="00683F80"/>
    <w:rsid w:val="00684203"/>
    <w:rsid w:val="0068439C"/>
    <w:rsid w:val="006848F2"/>
    <w:rsid w:val="00685589"/>
    <w:rsid w:val="00686E25"/>
    <w:rsid w:val="00686F09"/>
    <w:rsid w:val="006872F8"/>
    <w:rsid w:val="006874B0"/>
    <w:rsid w:val="00687F53"/>
    <w:rsid w:val="0069016D"/>
    <w:rsid w:val="006901B9"/>
    <w:rsid w:val="00690327"/>
    <w:rsid w:val="00691893"/>
    <w:rsid w:val="00691C7B"/>
    <w:rsid w:val="00691F3D"/>
    <w:rsid w:val="006920FD"/>
    <w:rsid w:val="0069224C"/>
    <w:rsid w:val="00693B43"/>
    <w:rsid w:val="006941D0"/>
    <w:rsid w:val="006945E2"/>
    <w:rsid w:val="00695671"/>
    <w:rsid w:val="00695D78"/>
    <w:rsid w:val="00695DE8"/>
    <w:rsid w:val="00695F76"/>
    <w:rsid w:val="006961AB"/>
    <w:rsid w:val="006961E5"/>
    <w:rsid w:val="00696475"/>
    <w:rsid w:val="00697630"/>
    <w:rsid w:val="006A08EC"/>
    <w:rsid w:val="006A0BEA"/>
    <w:rsid w:val="006A0C62"/>
    <w:rsid w:val="006A0C87"/>
    <w:rsid w:val="006A1787"/>
    <w:rsid w:val="006A244A"/>
    <w:rsid w:val="006A3A86"/>
    <w:rsid w:val="006A40E0"/>
    <w:rsid w:val="006A427F"/>
    <w:rsid w:val="006A4373"/>
    <w:rsid w:val="006A4949"/>
    <w:rsid w:val="006A4F94"/>
    <w:rsid w:val="006A5676"/>
    <w:rsid w:val="006A6447"/>
    <w:rsid w:val="006A709E"/>
    <w:rsid w:val="006A76F6"/>
    <w:rsid w:val="006A7AD3"/>
    <w:rsid w:val="006A7FDE"/>
    <w:rsid w:val="006B02F1"/>
    <w:rsid w:val="006B03DF"/>
    <w:rsid w:val="006B092F"/>
    <w:rsid w:val="006B1779"/>
    <w:rsid w:val="006B2154"/>
    <w:rsid w:val="006B2186"/>
    <w:rsid w:val="006B22C7"/>
    <w:rsid w:val="006B2873"/>
    <w:rsid w:val="006B3339"/>
    <w:rsid w:val="006B3576"/>
    <w:rsid w:val="006B427B"/>
    <w:rsid w:val="006B49F8"/>
    <w:rsid w:val="006B4A65"/>
    <w:rsid w:val="006B4C2D"/>
    <w:rsid w:val="006B59CC"/>
    <w:rsid w:val="006B5ED7"/>
    <w:rsid w:val="006B62BB"/>
    <w:rsid w:val="006B637A"/>
    <w:rsid w:val="006B68A6"/>
    <w:rsid w:val="006B6E9F"/>
    <w:rsid w:val="006B7E34"/>
    <w:rsid w:val="006C0D49"/>
    <w:rsid w:val="006C1168"/>
    <w:rsid w:val="006C1635"/>
    <w:rsid w:val="006C19E4"/>
    <w:rsid w:val="006C236E"/>
    <w:rsid w:val="006C26AC"/>
    <w:rsid w:val="006C3D73"/>
    <w:rsid w:val="006C4530"/>
    <w:rsid w:val="006C5B03"/>
    <w:rsid w:val="006C5BE3"/>
    <w:rsid w:val="006C664D"/>
    <w:rsid w:val="006C779D"/>
    <w:rsid w:val="006D027F"/>
    <w:rsid w:val="006D0C35"/>
    <w:rsid w:val="006D1E2C"/>
    <w:rsid w:val="006D2EC3"/>
    <w:rsid w:val="006D2FF4"/>
    <w:rsid w:val="006D307F"/>
    <w:rsid w:val="006D351C"/>
    <w:rsid w:val="006D3528"/>
    <w:rsid w:val="006D459F"/>
    <w:rsid w:val="006D494A"/>
    <w:rsid w:val="006D4CC0"/>
    <w:rsid w:val="006D4D65"/>
    <w:rsid w:val="006D5BF7"/>
    <w:rsid w:val="006D6577"/>
    <w:rsid w:val="006D6636"/>
    <w:rsid w:val="006D70FB"/>
    <w:rsid w:val="006D75BA"/>
    <w:rsid w:val="006D7743"/>
    <w:rsid w:val="006D78EA"/>
    <w:rsid w:val="006D7D13"/>
    <w:rsid w:val="006E01D3"/>
    <w:rsid w:val="006E08EC"/>
    <w:rsid w:val="006E1C66"/>
    <w:rsid w:val="006E2275"/>
    <w:rsid w:val="006E262D"/>
    <w:rsid w:val="006E3ADE"/>
    <w:rsid w:val="006E4465"/>
    <w:rsid w:val="006E4474"/>
    <w:rsid w:val="006E6715"/>
    <w:rsid w:val="006E70E4"/>
    <w:rsid w:val="006E77A5"/>
    <w:rsid w:val="006E77E0"/>
    <w:rsid w:val="006F0657"/>
    <w:rsid w:val="006F124C"/>
    <w:rsid w:val="006F141E"/>
    <w:rsid w:val="006F2F5B"/>
    <w:rsid w:val="006F30CD"/>
    <w:rsid w:val="006F30E7"/>
    <w:rsid w:val="006F31A1"/>
    <w:rsid w:val="006F3549"/>
    <w:rsid w:val="006F3A06"/>
    <w:rsid w:val="006F429D"/>
    <w:rsid w:val="006F46E4"/>
    <w:rsid w:val="006F4F28"/>
    <w:rsid w:val="006F501C"/>
    <w:rsid w:val="006F5AF4"/>
    <w:rsid w:val="006F5F55"/>
    <w:rsid w:val="006F61AD"/>
    <w:rsid w:val="006F628E"/>
    <w:rsid w:val="006F6A68"/>
    <w:rsid w:val="006F6B5B"/>
    <w:rsid w:val="006F7161"/>
    <w:rsid w:val="00700102"/>
    <w:rsid w:val="0070094C"/>
    <w:rsid w:val="00700FC5"/>
    <w:rsid w:val="00700FE1"/>
    <w:rsid w:val="007013E7"/>
    <w:rsid w:val="007018BE"/>
    <w:rsid w:val="007026A7"/>
    <w:rsid w:val="007027EB"/>
    <w:rsid w:val="00702CD7"/>
    <w:rsid w:val="007031DC"/>
    <w:rsid w:val="007035C5"/>
    <w:rsid w:val="00703B91"/>
    <w:rsid w:val="0070474A"/>
    <w:rsid w:val="00705143"/>
    <w:rsid w:val="00705160"/>
    <w:rsid w:val="007066D3"/>
    <w:rsid w:val="00706813"/>
    <w:rsid w:val="00706A3A"/>
    <w:rsid w:val="00706A96"/>
    <w:rsid w:val="00706F2B"/>
    <w:rsid w:val="0070754E"/>
    <w:rsid w:val="00707D38"/>
    <w:rsid w:val="00707D7F"/>
    <w:rsid w:val="00710FFA"/>
    <w:rsid w:val="007116D2"/>
    <w:rsid w:val="00712E1E"/>
    <w:rsid w:val="00713C46"/>
    <w:rsid w:val="007140C1"/>
    <w:rsid w:val="007146BF"/>
    <w:rsid w:val="00715622"/>
    <w:rsid w:val="00715DAA"/>
    <w:rsid w:val="00715F2A"/>
    <w:rsid w:val="00716583"/>
    <w:rsid w:val="00716D54"/>
    <w:rsid w:val="007173A7"/>
    <w:rsid w:val="007173C5"/>
    <w:rsid w:val="00720958"/>
    <w:rsid w:val="00720EF1"/>
    <w:rsid w:val="00720F4E"/>
    <w:rsid w:val="007213B3"/>
    <w:rsid w:val="007216A4"/>
    <w:rsid w:val="0072171B"/>
    <w:rsid w:val="007222E8"/>
    <w:rsid w:val="00722F7A"/>
    <w:rsid w:val="0072397B"/>
    <w:rsid w:val="00723C47"/>
    <w:rsid w:val="00724246"/>
    <w:rsid w:val="00724521"/>
    <w:rsid w:val="00724BD1"/>
    <w:rsid w:val="007258F0"/>
    <w:rsid w:val="007259EB"/>
    <w:rsid w:val="007260C8"/>
    <w:rsid w:val="007261D7"/>
    <w:rsid w:val="007262F7"/>
    <w:rsid w:val="007278E6"/>
    <w:rsid w:val="00730424"/>
    <w:rsid w:val="00730861"/>
    <w:rsid w:val="00730B5C"/>
    <w:rsid w:val="00731668"/>
    <w:rsid w:val="00731F4D"/>
    <w:rsid w:val="0073214C"/>
    <w:rsid w:val="0073253B"/>
    <w:rsid w:val="0073287F"/>
    <w:rsid w:val="00732A16"/>
    <w:rsid w:val="00732E07"/>
    <w:rsid w:val="007336A3"/>
    <w:rsid w:val="00733B3B"/>
    <w:rsid w:val="0073400C"/>
    <w:rsid w:val="00734397"/>
    <w:rsid w:val="0073441F"/>
    <w:rsid w:val="007356E3"/>
    <w:rsid w:val="007358E7"/>
    <w:rsid w:val="00735A2F"/>
    <w:rsid w:val="00736879"/>
    <w:rsid w:val="00737225"/>
    <w:rsid w:val="00737567"/>
    <w:rsid w:val="00737756"/>
    <w:rsid w:val="007379BF"/>
    <w:rsid w:val="00740502"/>
    <w:rsid w:val="007406DC"/>
    <w:rsid w:val="00740796"/>
    <w:rsid w:val="007416AE"/>
    <w:rsid w:val="00741933"/>
    <w:rsid w:val="0074197A"/>
    <w:rsid w:val="00741A91"/>
    <w:rsid w:val="00741CDF"/>
    <w:rsid w:val="00742983"/>
    <w:rsid w:val="00742C65"/>
    <w:rsid w:val="00742C76"/>
    <w:rsid w:val="007439E2"/>
    <w:rsid w:val="007453E9"/>
    <w:rsid w:val="00745DF1"/>
    <w:rsid w:val="00746162"/>
    <w:rsid w:val="00746572"/>
    <w:rsid w:val="00746DD1"/>
    <w:rsid w:val="00746EAC"/>
    <w:rsid w:val="007476E6"/>
    <w:rsid w:val="00747CA3"/>
    <w:rsid w:val="00747D05"/>
    <w:rsid w:val="007500E8"/>
    <w:rsid w:val="00750389"/>
    <w:rsid w:val="00751BCE"/>
    <w:rsid w:val="00751F26"/>
    <w:rsid w:val="007529CB"/>
    <w:rsid w:val="0075342C"/>
    <w:rsid w:val="0075462B"/>
    <w:rsid w:val="00754EAB"/>
    <w:rsid w:val="007557D7"/>
    <w:rsid w:val="00755D30"/>
    <w:rsid w:val="00756BE9"/>
    <w:rsid w:val="00757393"/>
    <w:rsid w:val="00757DC8"/>
    <w:rsid w:val="00757FE6"/>
    <w:rsid w:val="00760252"/>
    <w:rsid w:val="00760AB6"/>
    <w:rsid w:val="00760F41"/>
    <w:rsid w:val="00762ADE"/>
    <w:rsid w:val="007635C3"/>
    <w:rsid w:val="00763602"/>
    <w:rsid w:val="007637F4"/>
    <w:rsid w:val="007643CD"/>
    <w:rsid w:val="0076456F"/>
    <w:rsid w:val="007647A6"/>
    <w:rsid w:val="0076528E"/>
    <w:rsid w:val="00765611"/>
    <w:rsid w:val="007662CB"/>
    <w:rsid w:val="00766699"/>
    <w:rsid w:val="00767C3B"/>
    <w:rsid w:val="00767DBE"/>
    <w:rsid w:val="00770394"/>
    <w:rsid w:val="007706C7"/>
    <w:rsid w:val="00770710"/>
    <w:rsid w:val="00770754"/>
    <w:rsid w:val="00770A9C"/>
    <w:rsid w:val="00771025"/>
    <w:rsid w:val="00771119"/>
    <w:rsid w:val="0077119E"/>
    <w:rsid w:val="007712B7"/>
    <w:rsid w:val="00771F58"/>
    <w:rsid w:val="00771F93"/>
    <w:rsid w:val="007723A1"/>
    <w:rsid w:val="007729D0"/>
    <w:rsid w:val="00772C11"/>
    <w:rsid w:val="00772DFE"/>
    <w:rsid w:val="00774E08"/>
    <w:rsid w:val="00774E8F"/>
    <w:rsid w:val="007753FA"/>
    <w:rsid w:val="00775871"/>
    <w:rsid w:val="00775E8D"/>
    <w:rsid w:val="007768DF"/>
    <w:rsid w:val="00776C91"/>
    <w:rsid w:val="00776F49"/>
    <w:rsid w:val="007775BF"/>
    <w:rsid w:val="0077772A"/>
    <w:rsid w:val="007777BE"/>
    <w:rsid w:val="0077781A"/>
    <w:rsid w:val="00777A44"/>
    <w:rsid w:val="007801D7"/>
    <w:rsid w:val="007804E3"/>
    <w:rsid w:val="00781EA2"/>
    <w:rsid w:val="00782F35"/>
    <w:rsid w:val="007835ED"/>
    <w:rsid w:val="00783A2E"/>
    <w:rsid w:val="007843A8"/>
    <w:rsid w:val="00784B6E"/>
    <w:rsid w:val="00784B7D"/>
    <w:rsid w:val="00784EF5"/>
    <w:rsid w:val="00784F66"/>
    <w:rsid w:val="007854E3"/>
    <w:rsid w:val="00785773"/>
    <w:rsid w:val="0078584F"/>
    <w:rsid w:val="0078634A"/>
    <w:rsid w:val="00787D2B"/>
    <w:rsid w:val="00790E49"/>
    <w:rsid w:val="00791108"/>
    <w:rsid w:val="00791488"/>
    <w:rsid w:val="00791D5A"/>
    <w:rsid w:val="00791E66"/>
    <w:rsid w:val="0079206C"/>
    <w:rsid w:val="00792473"/>
    <w:rsid w:val="00792843"/>
    <w:rsid w:val="00793302"/>
    <w:rsid w:val="007939D7"/>
    <w:rsid w:val="007947BC"/>
    <w:rsid w:val="00794821"/>
    <w:rsid w:val="00794FE7"/>
    <w:rsid w:val="00795525"/>
    <w:rsid w:val="007958CC"/>
    <w:rsid w:val="007968C0"/>
    <w:rsid w:val="00796CDA"/>
    <w:rsid w:val="00796F77"/>
    <w:rsid w:val="007970FC"/>
    <w:rsid w:val="00797E8C"/>
    <w:rsid w:val="007A11DA"/>
    <w:rsid w:val="007A203A"/>
    <w:rsid w:val="007A217C"/>
    <w:rsid w:val="007A2E64"/>
    <w:rsid w:val="007A33BA"/>
    <w:rsid w:val="007A3530"/>
    <w:rsid w:val="007A37CF"/>
    <w:rsid w:val="007A3A59"/>
    <w:rsid w:val="007A3E38"/>
    <w:rsid w:val="007A3EF2"/>
    <w:rsid w:val="007A4A2D"/>
    <w:rsid w:val="007A4CB8"/>
    <w:rsid w:val="007A517F"/>
    <w:rsid w:val="007A5BF5"/>
    <w:rsid w:val="007A5C35"/>
    <w:rsid w:val="007A5CDE"/>
    <w:rsid w:val="007A6322"/>
    <w:rsid w:val="007A657E"/>
    <w:rsid w:val="007A6586"/>
    <w:rsid w:val="007A6B5E"/>
    <w:rsid w:val="007A71A6"/>
    <w:rsid w:val="007A79C7"/>
    <w:rsid w:val="007B00DD"/>
    <w:rsid w:val="007B08C2"/>
    <w:rsid w:val="007B0DC5"/>
    <w:rsid w:val="007B111C"/>
    <w:rsid w:val="007B212B"/>
    <w:rsid w:val="007B23D7"/>
    <w:rsid w:val="007B2669"/>
    <w:rsid w:val="007B324A"/>
    <w:rsid w:val="007B3484"/>
    <w:rsid w:val="007B3802"/>
    <w:rsid w:val="007B3BA7"/>
    <w:rsid w:val="007B3C45"/>
    <w:rsid w:val="007B4319"/>
    <w:rsid w:val="007B4623"/>
    <w:rsid w:val="007B4DFF"/>
    <w:rsid w:val="007B4ED6"/>
    <w:rsid w:val="007B6CF4"/>
    <w:rsid w:val="007C0A8C"/>
    <w:rsid w:val="007C0EFE"/>
    <w:rsid w:val="007C129C"/>
    <w:rsid w:val="007C12C8"/>
    <w:rsid w:val="007C1FB7"/>
    <w:rsid w:val="007C20AA"/>
    <w:rsid w:val="007C30DD"/>
    <w:rsid w:val="007C3879"/>
    <w:rsid w:val="007C3CCB"/>
    <w:rsid w:val="007C3E15"/>
    <w:rsid w:val="007C441A"/>
    <w:rsid w:val="007C473C"/>
    <w:rsid w:val="007C4AC7"/>
    <w:rsid w:val="007C4D18"/>
    <w:rsid w:val="007C57D2"/>
    <w:rsid w:val="007C58A1"/>
    <w:rsid w:val="007C6418"/>
    <w:rsid w:val="007C686B"/>
    <w:rsid w:val="007C722B"/>
    <w:rsid w:val="007C7692"/>
    <w:rsid w:val="007C7B90"/>
    <w:rsid w:val="007D0C98"/>
    <w:rsid w:val="007D0E69"/>
    <w:rsid w:val="007D1596"/>
    <w:rsid w:val="007D24F4"/>
    <w:rsid w:val="007D298A"/>
    <w:rsid w:val="007D29BE"/>
    <w:rsid w:val="007D2DDB"/>
    <w:rsid w:val="007D317B"/>
    <w:rsid w:val="007D3516"/>
    <w:rsid w:val="007D3680"/>
    <w:rsid w:val="007D4418"/>
    <w:rsid w:val="007D4588"/>
    <w:rsid w:val="007D46F2"/>
    <w:rsid w:val="007D49A8"/>
    <w:rsid w:val="007D4E4E"/>
    <w:rsid w:val="007D5232"/>
    <w:rsid w:val="007D52B3"/>
    <w:rsid w:val="007D5924"/>
    <w:rsid w:val="007D6259"/>
    <w:rsid w:val="007D630D"/>
    <w:rsid w:val="007D6EB8"/>
    <w:rsid w:val="007D7153"/>
    <w:rsid w:val="007D7B93"/>
    <w:rsid w:val="007D7D43"/>
    <w:rsid w:val="007D7E36"/>
    <w:rsid w:val="007E1C2D"/>
    <w:rsid w:val="007E20D2"/>
    <w:rsid w:val="007E2415"/>
    <w:rsid w:val="007E2C0D"/>
    <w:rsid w:val="007E4879"/>
    <w:rsid w:val="007E5246"/>
    <w:rsid w:val="007E5A57"/>
    <w:rsid w:val="007E5ABF"/>
    <w:rsid w:val="007E5BB4"/>
    <w:rsid w:val="007E5D3E"/>
    <w:rsid w:val="007E66E9"/>
    <w:rsid w:val="007E6A7C"/>
    <w:rsid w:val="007E6BD4"/>
    <w:rsid w:val="007F0969"/>
    <w:rsid w:val="007F0A64"/>
    <w:rsid w:val="007F1477"/>
    <w:rsid w:val="007F183A"/>
    <w:rsid w:val="007F1F9F"/>
    <w:rsid w:val="007F2012"/>
    <w:rsid w:val="007F367B"/>
    <w:rsid w:val="007F3B51"/>
    <w:rsid w:val="007F430D"/>
    <w:rsid w:val="007F45CC"/>
    <w:rsid w:val="007F48E1"/>
    <w:rsid w:val="007F5194"/>
    <w:rsid w:val="007F538F"/>
    <w:rsid w:val="007F5615"/>
    <w:rsid w:val="007F6856"/>
    <w:rsid w:val="007F6B0B"/>
    <w:rsid w:val="007F6DD4"/>
    <w:rsid w:val="007F7029"/>
    <w:rsid w:val="007F717A"/>
    <w:rsid w:val="007F7ADA"/>
    <w:rsid w:val="007F7E0E"/>
    <w:rsid w:val="00800039"/>
    <w:rsid w:val="00800791"/>
    <w:rsid w:val="00800835"/>
    <w:rsid w:val="008008C6"/>
    <w:rsid w:val="00800B0B"/>
    <w:rsid w:val="008029A5"/>
    <w:rsid w:val="008033BD"/>
    <w:rsid w:val="00804034"/>
    <w:rsid w:val="0080415C"/>
    <w:rsid w:val="00806B1C"/>
    <w:rsid w:val="00807090"/>
    <w:rsid w:val="008076A9"/>
    <w:rsid w:val="00807C5E"/>
    <w:rsid w:val="008107EF"/>
    <w:rsid w:val="00810CED"/>
    <w:rsid w:val="008114A7"/>
    <w:rsid w:val="00811F8C"/>
    <w:rsid w:val="00812FBE"/>
    <w:rsid w:val="00813121"/>
    <w:rsid w:val="00813168"/>
    <w:rsid w:val="008137C8"/>
    <w:rsid w:val="008139D7"/>
    <w:rsid w:val="00813AD5"/>
    <w:rsid w:val="00814994"/>
    <w:rsid w:val="00814997"/>
    <w:rsid w:val="0081551A"/>
    <w:rsid w:val="008158A0"/>
    <w:rsid w:val="00815950"/>
    <w:rsid w:val="00815E6D"/>
    <w:rsid w:val="00815EB5"/>
    <w:rsid w:val="008161FD"/>
    <w:rsid w:val="00816633"/>
    <w:rsid w:val="00816A65"/>
    <w:rsid w:val="00816AD7"/>
    <w:rsid w:val="00817994"/>
    <w:rsid w:val="00817A53"/>
    <w:rsid w:val="00817DC5"/>
    <w:rsid w:val="00820859"/>
    <w:rsid w:val="00820958"/>
    <w:rsid w:val="00820A0D"/>
    <w:rsid w:val="00820EBE"/>
    <w:rsid w:val="008213D8"/>
    <w:rsid w:val="00821680"/>
    <w:rsid w:val="008217D6"/>
    <w:rsid w:val="00821924"/>
    <w:rsid w:val="00821BE8"/>
    <w:rsid w:val="008224D0"/>
    <w:rsid w:val="008226D0"/>
    <w:rsid w:val="008228CB"/>
    <w:rsid w:val="00822D6D"/>
    <w:rsid w:val="00823603"/>
    <w:rsid w:val="00823DE8"/>
    <w:rsid w:val="0082472B"/>
    <w:rsid w:val="008247E7"/>
    <w:rsid w:val="00824836"/>
    <w:rsid w:val="00825113"/>
    <w:rsid w:val="00825264"/>
    <w:rsid w:val="0082568F"/>
    <w:rsid w:val="00825C32"/>
    <w:rsid w:val="00825C98"/>
    <w:rsid w:val="00825CF0"/>
    <w:rsid w:val="00826611"/>
    <w:rsid w:val="00826678"/>
    <w:rsid w:val="008267AE"/>
    <w:rsid w:val="0082779B"/>
    <w:rsid w:val="008277BB"/>
    <w:rsid w:val="00827E34"/>
    <w:rsid w:val="00827F7D"/>
    <w:rsid w:val="00830B67"/>
    <w:rsid w:val="00830E74"/>
    <w:rsid w:val="008315EE"/>
    <w:rsid w:val="008316DF"/>
    <w:rsid w:val="00832BFD"/>
    <w:rsid w:val="008333BD"/>
    <w:rsid w:val="008333D0"/>
    <w:rsid w:val="008339B3"/>
    <w:rsid w:val="00833F28"/>
    <w:rsid w:val="00833F82"/>
    <w:rsid w:val="00834BD1"/>
    <w:rsid w:val="00835082"/>
    <w:rsid w:val="00835BC3"/>
    <w:rsid w:val="00835C33"/>
    <w:rsid w:val="00835D91"/>
    <w:rsid w:val="008364CC"/>
    <w:rsid w:val="008364F9"/>
    <w:rsid w:val="0083755C"/>
    <w:rsid w:val="00837672"/>
    <w:rsid w:val="00837719"/>
    <w:rsid w:val="0083776E"/>
    <w:rsid w:val="00840427"/>
    <w:rsid w:val="0084052A"/>
    <w:rsid w:val="00840C76"/>
    <w:rsid w:val="00840F10"/>
    <w:rsid w:val="00841697"/>
    <w:rsid w:val="0084216E"/>
    <w:rsid w:val="00842392"/>
    <w:rsid w:val="00842AA3"/>
    <w:rsid w:val="0084413D"/>
    <w:rsid w:val="0084473D"/>
    <w:rsid w:val="00845C64"/>
    <w:rsid w:val="00845CF3"/>
    <w:rsid w:val="00845F17"/>
    <w:rsid w:val="00845F4F"/>
    <w:rsid w:val="008463DD"/>
    <w:rsid w:val="00846B12"/>
    <w:rsid w:val="00847D1C"/>
    <w:rsid w:val="00847F01"/>
    <w:rsid w:val="00850808"/>
    <w:rsid w:val="00850DAA"/>
    <w:rsid w:val="008513DB"/>
    <w:rsid w:val="00851487"/>
    <w:rsid w:val="008514D0"/>
    <w:rsid w:val="00852283"/>
    <w:rsid w:val="00852423"/>
    <w:rsid w:val="00853257"/>
    <w:rsid w:val="00853C2F"/>
    <w:rsid w:val="00853EB1"/>
    <w:rsid w:val="0085409E"/>
    <w:rsid w:val="008542E9"/>
    <w:rsid w:val="00854345"/>
    <w:rsid w:val="00854A26"/>
    <w:rsid w:val="00855518"/>
    <w:rsid w:val="00855885"/>
    <w:rsid w:val="00856C7F"/>
    <w:rsid w:val="00857A4B"/>
    <w:rsid w:val="00857BD7"/>
    <w:rsid w:val="00857C61"/>
    <w:rsid w:val="00860490"/>
    <w:rsid w:val="008604A7"/>
    <w:rsid w:val="00860759"/>
    <w:rsid w:val="00860E19"/>
    <w:rsid w:val="008610C4"/>
    <w:rsid w:val="0086198C"/>
    <w:rsid w:val="00862369"/>
    <w:rsid w:val="008626ED"/>
    <w:rsid w:val="00862C52"/>
    <w:rsid w:val="0086301B"/>
    <w:rsid w:val="0086339F"/>
    <w:rsid w:val="00863790"/>
    <w:rsid w:val="00863CA4"/>
    <w:rsid w:val="00864A69"/>
    <w:rsid w:val="00864A9E"/>
    <w:rsid w:val="00864DB6"/>
    <w:rsid w:val="00864F8B"/>
    <w:rsid w:val="00865198"/>
    <w:rsid w:val="008658B5"/>
    <w:rsid w:val="00866092"/>
    <w:rsid w:val="0086677E"/>
    <w:rsid w:val="00866DF1"/>
    <w:rsid w:val="00866E57"/>
    <w:rsid w:val="00867873"/>
    <w:rsid w:val="008704B3"/>
    <w:rsid w:val="00870F14"/>
    <w:rsid w:val="008716B6"/>
    <w:rsid w:val="00871A34"/>
    <w:rsid w:val="00872A04"/>
    <w:rsid w:val="00872E64"/>
    <w:rsid w:val="00872E6F"/>
    <w:rsid w:val="00872F35"/>
    <w:rsid w:val="008737BC"/>
    <w:rsid w:val="00873B56"/>
    <w:rsid w:val="008741B4"/>
    <w:rsid w:val="00874209"/>
    <w:rsid w:val="00874539"/>
    <w:rsid w:val="00874556"/>
    <w:rsid w:val="0087466E"/>
    <w:rsid w:val="00875448"/>
    <w:rsid w:val="00875BD7"/>
    <w:rsid w:val="00876338"/>
    <w:rsid w:val="00876448"/>
    <w:rsid w:val="008764FB"/>
    <w:rsid w:val="00876507"/>
    <w:rsid w:val="008777E8"/>
    <w:rsid w:val="0088006B"/>
    <w:rsid w:val="0088089E"/>
    <w:rsid w:val="00880B57"/>
    <w:rsid w:val="008812BE"/>
    <w:rsid w:val="00881AFB"/>
    <w:rsid w:val="0088288B"/>
    <w:rsid w:val="00882AA4"/>
    <w:rsid w:val="00882E39"/>
    <w:rsid w:val="00882E91"/>
    <w:rsid w:val="00883D0D"/>
    <w:rsid w:val="00884019"/>
    <w:rsid w:val="0088483B"/>
    <w:rsid w:val="00884A3C"/>
    <w:rsid w:val="00884FCC"/>
    <w:rsid w:val="00885258"/>
    <w:rsid w:val="00885B3C"/>
    <w:rsid w:val="00885C28"/>
    <w:rsid w:val="00886E1E"/>
    <w:rsid w:val="008873C1"/>
    <w:rsid w:val="00887443"/>
    <w:rsid w:val="00887632"/>
    <w:rsid w:val="00887866"/>
    <w:rsid w:val="00887D57"/>
    <w:rsid w:val="0089080C"/>
    <w:rsid w:val="0089116B"/>
    <w:rsid w:val="0089183B"/>
    <w:rsid w:val="00893095"/>
    <w:rsid w:val="008937E9"/>
    <w:rsid w:val="008938C9"/>
    <w:rsid w:val="00893F67"/>
    <w:rsid w:val="00894907"/>
    <w:rsid w:val="00894F74"/>
    <w:rsid w:val="008951A9"/>
    <w:rsid w:val="00895B62"/>
    <w:rsid w:val="008967BD"/>
    <w:rsid w:val="00896D1A"/>
    <w:rsid w:val="00896D1C"/>
    <w:rsid w:val="00897110"/>
    <w:rsid w:val="008972E6"/>
    <w:rsid w:val="00897494"/>
    <w:rsid w:val="00897C0D"/>
    <w:rsid w:val="008A042B"/>
    <w:rsid w:val="008A0BDA"/>
    <w:rsid w:val="008A1C7D"/>
    <w:rsid w:val="008A28E4"/>
    <w:rsid w:val="008A2AC5"/>
    <w:rsid w:val="008A2D55"/>
    <w:rsid w:val="008A3842"/>
    <w:rsid w:val="008A38CD"/>
    <w:rsid w:val="008A3A23"/>
    <w:rsid w:val="008A4132"/>
    <w:rsid w:val="008A50FC"/>
    <w:rsid w:val="008A5593"/>
    <w:rsid w:val="008A5670"/>
    <w:rsid w:val="008A5DE8"/>
    <w:rsid w:val="008A5E5C"/>
    <w:rsid w:val="008A7C56"/>
    <w:rsid w:val="008B040A"/>
    <w:rsid w:val="008B0595"/>
    <w:rsid w:val="008B08C4"/>
    <w:rsid w:val="008B1446"/>
    <w:rsid w:val="008B1F2C"/>
    <w:rsid w:val="008B2B66"/>
    <w:rsid w:val="008B42A9"/>
    <w:rsid w:val="008B49C2"/>
    <w:rsid w:val="008B4CDE"/>
    <w:rsid w:val="008B524D"/>
    <w:rsid w:val="008B54EE"/>
    <w:rsid w:val="008B5E02"/>
    <w:rsid w:val="008B5ECB"/>
    <w:rsid w:val="008B5ED9"/>
    <w:rsid w:val="008B6F93"/>
    <w:rsid w:val="008B7447"/>
    <w:rsid w:val="008B7899"/>
    <w:rsid w:val="008C0E8B"/>
    <w:rsid w:val="008C1410"/>
    <w:rsid w:val="008C21A5"/>
    <w:rsid w:val="008C33C7"/>
    <w:rsid w:val="008C4171"/>
    <w:rsid w:val="008C4AC8"/>
    <w:rsid w:val="008C4FC2"/>
    <w:rsid w:val="008C553B"/>
    <w:rsid w:val="008C55A6"/>
    <w:rsid w:val="008C5807"/>
    <w:rsid w:val="008C624F"/>
    <w:rsid w:val="008C6375"/>
    <w:rsid w:val="008C743B"/>
    <w:rsid w:val="008D0E1C"/>
    <w:rsid w:val="008D11C8"/>
    <w:rsid w:val="008D1279"/>
    <w:rsid w:val="008D177D"/>
    <w:rsid w:val="008D1E03"/>
    <w:rsid w:val="008D2C38"/>
    <w:rsid w:val="008D3083"/>
    <w:rsid w:val="008D35A2"/>
    <w:rsid w:val="008D3AE3"/>
    <w:rsid w:val="008D3DE1"/>
    <w:rsid w:val="008D4712"/>
    <w:rsid w:val="008D5EFE"/>
    <w:rsid w:val="008D694B"/>
    <w:rsid w:val="008D6E4A"/>
    <w:rsid w:val="008D6E83"/>
    <w:rsid w:val="008D7063"/>
    <w:rsid w:val="008D7273"/>
    <w:rsid w:val="008D7D46"/>
    <w:rsid w:val="008E0131"/>
    <w:rsid w:val="008E0E2D"/>
    <w:rsid w:val="008E0EE5"/>
    <w:rsid w:val="008E182D"/>
    <w:rsid w:val="008E461F"/>
    <w:rsid w:val="008E4F54"/>
    <w:rsid w:val="008E56EA"/>
    <w:rsid w:val="008E585B"/>
    <w:rsid w:val="008E596F"/>
    <w:rsid w:val="008E6089"/>
    <w:rsid w:val="008E6AC7"/>
    <w:rsid w:val="008E6FFF"/>
    <w:rsid w:val="008E7727"/>
    <w:rsid w:val="008F016D"/>
    <w:rsid w:val="008F0B9E"/>
    <w:rsid w:val="008F1213"/>
    <w:rsid w:val="008F1E54"/>
    <w:rsid w:val="008F2037"/>
    <w:rsid w:val="008F2488"/>
    <w:rsid w:val="008F34ED"/>
    <w:rsid w:val="008F44BA"/>
    <w:rsid w:val="008F5077"/>
    <w:rsid w:val="008F5CEF"/>
    <w:rsid w:val="008F656D"/>
    <w:rsid w:val="008F6FFF"/>
    <w:rsid w:val="008F7828"/>
    <w:rsid w:val="008F7EC8"/>
    <w:rsid w:val="009007A2"/>
    <w:rsid w:val="00900D6C"/>
    <w:rsid w:val="00900FC1"/>
    <w:rsid w:val="00902221"/>
    <w:rsid w:val="00902452"/>
    <w:rsid w:val="00902677"/>
    <w:rsid w:val="00902D3E"/>
    <w:rsid w:val="00903135"/>
    <w:rsid w:val="009037C9"/>
    <w:rsid w:val="0090401C"/>
    <w:rsid w:val="00904421"/>
    <w:rsid w:val="0090464A"/>
    <w:rsid w:val="0090469F"/>
    <w:rsid w:val="00904D22"/>
    <w:rsid w:val="00905737"/>
    <w:rsid w:val="00906595"/>
    <w:rsid w:val="00906C59"/>
    <w:rsid w:val="00907E82"/>
    <w:rsid w:val="00907EE9"/>
    <w:rsid w:val="009104A0"/>
    <w:rsid w:val="0091091C"/>
    <w:rsid w:val="00910B43"/>
    <w:rsid w:val="00910EF8"/>
    <w:rsid w:val="00911126"/>
    <w:rsid w:val="00911302"/>
    <w:rsid w:val="00911450"/>
    <w:rsid w:val="009122A8"/>
    <w:rsid w:val="00912585"/>
    <w:rsid w:val="00913997"/>
    <w:rsid w:val="0091404C"/>
    <w:rsid w:val="00914660"/>
    <w:rsid w:val="00914BCE"/>
    <w:rsid w:val="00914F45"/>
    <w:rsid w:val="009162E5"/>
    <w:rsid w:val="009167FE"/>
    <w:rsid w:val="009168D2"/>
    <w:rsid w:val="009170EB"/>
    <w:rsid w:val="009172BB"/>
    <w:rsid w:val="009176C4"/>
    <w:rsid w:val="009177F1"/>
    <w:rsid w:val="0091789B"/>
    <w:rsid w:val="009178A6"/>
    <w:rsid w:val="00917C1D"/>
    <w:rsid w:val="009200F7"/>
    <w:rsid w:val="0092016E"/>
    <w:rsid w:val="009205B9"/>
    <w:rsid w:val="00921096"/>
    <w:rsid w:val="009210B9"/>
    <w:rsid w:val="009212E9"/>
    <w:rsid w:val="009214A0"/>
    <w:rsid w:val="009225FB"/>
    <w:rsid w:val="0092298B"/>
    <w:rsid w:val="00922E6D"/>
    <w:rsid w:val="009230DA"/>
    <w:rsid w:val="00923F9D"/>
    <w:rsid w:val="00924CE9"/>
    <w:rsid w:val="00925133"/>
    <w:rsid w:val="00925E0D"/>
    <w:rsid w:val="00925FD5"/>
    <w:rsid w:val="0092626E"/>
    <w:rsid w:val="00926B90"/>
    <w:rsid w:val="009278CD"/>
    <w:rsid w:val="00927921"/>
    <w:rsid w:val="00927CAC"/>
    <w:rsid w:val="00927FAC"/>
    <w:rsid w:val="00930A23"/>
    <w:rsid w:val="00930C2B"/>
    <w:rsid w:val="00931527"/>
    <w:rsid w:val="00931E8A"/>
    <w:rsid w:val="00932709"/>
    <w:rsid w:val="00933091"/>
    <w:rsid w:val="0093361D"/>
    <w:rsid w:val="00933C5A"/>
    <w:rsid w:val="009342D2"/>
    <w:rsid w:val="00935077"/>
    <w:rsid w:val="00935150"/>
    <w:rsid w:val="0093522B"/>
    <w:rsid w:val="009353FE"/>
    <w:rsid w:val="00935B8E"/>
    <w:rsid w:val="00936575"/>
    <w:rsid w:val="00936D28"/>
    <w:rsid w:val="00936D3B"/>
    <w:rsid w:val="0093702B"/>
    <w:rsid w:val="009370F3"/>
    <w:rsid w:val="00937342"/>
    <w:rsid w:val="009378A6"/>
    <w:rsid w:val="00937AB2"/>
    <w:rsid w:val="00937AE6"/>
    <w:rsid w:val="0094029D"/>
    <w:rsid w:val="00940982"/>
    <w:rsid w:val="00940B6C"/>
    <w:rsid w:val="00940C0E"/>
    <w:rsid w:val="00941405"/>
    <w:rsid w:val="00941702"/>
    <w:rsid w:val="00941E03"/>
    <w:rsid w:val="00943502"/>
    <w:rsid w:val="00943602"/>
    <w:rsid w:val="00943B92"/>
    <w:rsid w:val="00943C8D"/>
    <w:rsid w:val="00943DFE"/>
    <w:rsid w:val="00943E6A"/>
    <w:rsid w:val="009440B4"/>
    <w:rsid w:val="00944B37"/>
    <w:rsid w:val="00945285"/>
    <w:rsid w:val="0094578B"/>
    <w:rsid w:val="00945C73"/>
    <w:rsid w:val="00945D68"/>
    <w:rsid w:val="00945FC8"/>
    <w:rsid w:val="009463FE"/>
    <w:rsid w:val="00946A13"/>
    <w:rsid w:val="00946A26"/>
    <w:rsid w:val="00946DD1"/>
    <w:rsid w:val="00946FA5"/>
    <w:rsid w:val="00947574"/>
    <w:rsid w:val="00947700"/>
    <w:rsid w:val="00947CA0"/>
    <w:rsid w:val="00947EE5"/>
    <w:rsid w:val="009507E6"/>
    <w:rsid w:val="0095090C"/>
    <w:rsid w:val="00950C71"/>
    <w:rsid w:val="00952121"/>
    <w:rsid w:val="00952167"/>
    <w:rsid w:val="0095230A"/>
    <w:rsid w:val="00953469"/>
    <w:rsid w:val="00953D68"/>
    <w:rsid w:val="009546AC"/>
    <w:rsid w:val="0095496C"/>
    <w:rsid w:val="00954B0C"/>
    <w:rsid w:val="00954B4A"/>
    <w:rsid w:val="00954BC8"/>
    <w:rsid w:val="00954FCB"/>
    <w:rsid w:val="00954FCF"/>
    <w:rsid w:val="009551E6"/>
    <w:rsid w:val="00955EFC"/>
    <w:rsid w:val="00956373"/>
    <w:rsid w:val="009563AE"/>
    <w:rsid w:val="009566B7"/>
    <w:rsid w:val="00957810"/>
    <w:rsid w:val="00957F31"/>
    <w:rsid w:val="00957F95"/>
    <w:rsid w:val="00960042"/>
    <w:rsid w:val="0096019E"/>
    <w:rsid w:val="00960596"/>
    <w:rsid w:val="00960793"/>
    <w:rsid w:val="009618A2"/>
    <w:rsid w:val="009618C8"/>
    <w:rsid w:val="009619F5"/>
    <w:rsid w:val="00961CB9"/>
    <w:rsid w:val="00962CAA"/>
    <w:rsid w:val="00963414"/>
    <w:rsid w:val="0096356A"/>
    <w:rsid w:val="00963E4B"/>
    <w:rsid w:val="0096488B"/>
    <w:rsid w:val="00964E0C"/>
    <w:rsid w:val="009655DC"/>
    <w:rsid w:val="00965806"/>
    <w:rsid w:val="009658E6"/>
    <w:rsid w:val="00965D0D"/>
    <w:rsid w:val="00965D73"/>
    <w:rsid w:val="0096604C"/>
    <w:rsid w:val="009661B0"/>
    <w:rsid w:val="009674FB"/>
    <w:rsid w:val="009675F0"/>
    <w:rsid w:val="00967D5A"/>
    <w:rsid w:val="00970E6D"/>
    <w:rsid w:val="0097177E"/>
    <w:rsid w:val="00971804"/>
    <w:rsid w:val="0097229C"/>
    <w:rsid w:val="009728DC"/>
    <w:rsid w:val="00973AC2"/>
    <w:rsid w:val="00973B6A"/>
    <w:rsid w:val="009740AC"/>
    <w:rsid w:val="009749F4"/>
    <w:rsid w:val="00974DF8"/>
    <w:rsid w:val="00975192"/>
    <w:rsid w:val="009752B0"/>
    <w:rsid w:val="0097559E"/>
    <w:rsid w:val="009755C4"/>
    <w:rsid w:val="00975679"/>
    <w:rsid w:val="00980E57"/>
    <w:rsid w:val="00981621"/>
    <w:rsid w:val="00981EEA"/>
    <w:rsid w:val="00982794"/>
    <w:rsid w:val="00982BAF"/>
    <w:rsid w:val="00982E58"/>
    <w:rsid w:val="00982EF5"/>
    <w:rsid w:val="0098312E"/>
    <w:rsid w:val="009841C9"/>
    <w:rsid w:val="00984765"/>
    <w:rsid w:val="00984934"/>
    <w:rsid w:val="009849D2"/>
    <w:rsid w:val="00984D83"/>
    <w:rsid w:val="00987107"/>
    <w:rsid w:val="0098726C"/>
    <w:rsid w:val="00987362"/>
    <w:rsid w:val="009878E1"/>
    <w:rsid w:val="00987D42"/>
    <w:rsid w:val="0099050E"/>
    <w:rsid w:val="00990550"/>
    <w:rsid w:val="00990859"/>
    <w:rsid w:val="00991B73"/>
    <w:rsid w:val="00991BE9"/>
    <w:rsid w:val="00992176"/>
    <w:rsid w:val="00992F19"/>
    <w:rsid w:val="009933BC"/>
    <w:rsid w:val="00993512"/>
    <w:rsid w:val="00993ADA"/>
    <w:rsid w:val="009945E2"/>
    <w:rsid w:val="009953C9"/>
    <w:rsid w:val="00995514"/>
    <w:rsid w:val="00995FE2"/>
    <w:rsid w:val="00997026"/>
    <w:rsid w:val="009973B9"/>
    <w:rsid w:val="009976FA"/>
    <w:rsid w:val="00997745"/>
    <w:rsid w:val="00997FF0"/>
    <w:rsid w:val="009A0D67"/>
    <w:rsid w:val="009A1C17"/>
    <w:rsid w:val="009A1C5C"/>
    <w:rsid w:val="009A1EAC"/>
    <w:rsid w:val="009A1F75"/>
    <w:rsid w:val="009A1F7B"/>
    <w:rsid w:val="009A3B6B"/>
    <w:rsid w:val="009A46F2"/>
    <w:rsid w:val="009A4B60"/>
    <w:rsid w:val="009A57FB"/>
    <w:rsid w:val="009A6237"/>
    <w:rsid w:val="009A6870"/>
    <w:rsid w:val="009A6EAD"/>
    <w:rsid w:val="009A7768"/>
    <w:rsid w:val="009A7885"/>
    <w:rsid w:val="009A7CA1"/>
    <w:rsid w:val="009B08BD"/>
    <w:rsid w:val="009B0DBC"/>
    <w:rsid w:val="009B14F9"/>
    <w:rsid w:val="009B24A2"/>
    <w:rsid w:val="009B2EE5"/>
    <w:rsid w:val="009B3005"/>
    <w:rsid w:val="009B343E"/>
    <w:rsid w:val="009B4E93"/>
    <w:rsid w:val="009B4FDA"/>
    <w:rsid w:val="009B5B3C"/>
    <w:rsid w:val="009B62B3"/>
    <w:rsid w:val="009B654A"/>
    <w:rsid w:val="009B67D3"/>
    <w:rsid w:val="009B6B42"/>
    <w:rsid w:val="009C04D0"/>
    <w:rsid w:val="009C059B"/>
    <w:rsid w:val="009C065E"/>
    <w:rsid w:val="009C0E02"/>
    <w:rsid w:val="009C12CF"/>
    <w:rsid w:val="009C23E3"/>
    <w:rsid w:val="009C258D"/>
    <w:rsid w:val="009C2743"/>
    <w:rsid w:val="009C2DF3"/>
    <w:rsid w:val="009C3401"/>
    <w:rsid w:val="009C3546"/>
    <w:rsid w:val="009C38D8"/>
    <w:rsid w:val="009C3967"/>
    <w:rsid w:val="009C4A23"/>
    <w:rsid w:val="009C4AFB"/>
    <w:rsid w:val="009C4CD5"/>
    <w:rsid w:val="009C4D34"/>
    <w:rsid w:val="009C510B"/>
    <w:rsid w:val="009C5C36"/>
    <w:rsid w:val="009C6B02"/>
    <w:rsid w:val="009C6FE1"/>
    <w:rsid w:val="009C71B9"/>
    <w:rsid w:val="009C721F"/>
    <w:rsid w:val="009D0339"/>
    <w:rsid w:val="009D0841"/>
    <w:rsid w:val="009D0924"/>
    <w:rsid w:val="009D12F0"/>
    <w:rsid w:val="009D1438"/>
    <w:rsid w:val="009D1DD0"/>
    <w:rsid w:val="009D1E7B"/>
    <w:rsid w:val="009D27DC"/>
    <w:rsid w:val="009D3225"/>
    <w:rsid w:val="009D390E"/>
    <w:rsid w:val="009D3DFE"/>
    <w:rsid w:val="009D485D"/>
    <w:rsid w:val="009D4A58"/>
    <w:rsid w:val="009D4A70"/>
    <w:rsid w:val="009D4F96"/>
    <w:rsid w:val="009D567F"/>
    <w:rsid w:val="009D5C32"/>
    <w:rsid w:val="009D65F9"/>
    <w:rsid w:val="009D6B88"/>
    <w:rsid w:val="009D6C12"/>
    <w:rsid w:val="009D6C79"/>
    <w:rsid w:val="009D6CFB"/>
    <w:rsid w:val="009D7713"/>
    <w:rsid w:val="009D77FE"/>
    <w:rsid w:val="009D790F"/>
    <w:rsid w:val="009E0084"/>
    <w:rsid w:val="009E050F"/>
    <w:rsid w:val="009E05F3"/>
    <w:rsid w:val="009E1FFC"/>
    <w:rsid w:val="009E2064"/>
    <w:rsid w:val="009E243C"/>
    <w:rsid w:val="009E34F0"/>
    <w:rsid w:val="009E4421"/>
    <w:rsid w:val="009E458D"/>
    <w:rsid w:val="009E5720"/>
    <w:rsid w:val="009E5D5B"/>
    <w:rsid w:val="009E69FD"/>
    <w:rsid w:val="009E6B53"/>
    <w:rsid w:val="009E6EC0"/>
    <w:rsid w:val="009F0FC5"/>
    <w:rsid w:val="009F138C"/>
    <w:rsid w:val="009F13B3"/>
    <w:rsid w:val="009F1540"/>
    <w:rsid w:val="009F2460"/>
    <w:rsid w:val="009F2CEC"/>
    <w:rsid w:val="009F2D51"/>
    <w:rsid w:val="009F3002"/>
    <w:rsid w:val="009F3B11"/>
    <w:rsid w:val="009F40EF"/>
    <w:rsid w:val="009F4CFD"/>
    <w:rsid w:val="009F51A9"/>
    <w:rsid w:val="009F5372"/>
    <w:rsid w:val="009F5A06"/>
    <w:rsid w:val="009F5A9E"/>
    <w:rsid w:val="009F5B2B"/>
    <w:rsid w:val="009F5DAD"/>
    <w:rsid w:val="009F625E"/>
    <w:rsid w:val="009F6C6C"/>
    <w:rsid w:val="009F70CC"/>
    <w:rsid w:val="009F73D2"/>
    <w:rsid w:val="009F7C3D"/>
    <w:rsid w:val="00A001DE"/>
    <w:rsid w:val="00A00381"/>
    <w:rsid w:val="00A00BA3"/>
    <w:rsid w:val="00A00D75"/>
    <w:rsid w:val="00A01C66"/>
    <w:rsid w:val="00A020FE"/>
    <w:rsid w:val="00A03044"/>
    <w:rsid w:val="00A03B57"/>
    <w:rsid w:val="00A05922"/>
    <w:rsid w:val="00A059A6"/>
    <w:rsid w:val="00A05E9C"/>
    <w:rsid w:val="00A075F3"/>
    <w:rsid w:val="00A0763B"/>
    <w:rsid w:val="00A105B7"/>
    <w:rsid w:val="00A106B9"/>
    <w:rsid w:val="00A11432"/>
    <w:rsid w:val="00A1280D"/>
    <w:rsid w:val="00A12D4D"/>
    <w:rsid w:val="00A13981"/>
    <w:rsid w:val="00A13E81"/>
    <w:rsid w:val="00A1408B"/>
    <w:rsid w:val="00A149A8"/>
    <w:rsid w:val="00A14CD9"/>
    <w:rsid w:val="00A15047"/>
    <w:rsid w:val="00A151A4"/>
    <w:rsid w:val="00A156BE"/>
    <w:rsid w:val="00A15E80"/>
    <w:rsid w:val="00A17927"/>
    <w:rsid w:val="00A17BB1"/>
    <w:rsid w:val="00A17C6A"/>
    <w:rsid w:val="00A200B8"/>
    <w:rsid w:val="00A203FD"/>
    <w:rsid w:val="00A20A6A"/>
    <w:rsid w:val="00A22EEA"/>
    <w:rsid w:val="00A23197"/>
    <w:rsid w:val="00A23D86"/>
    <w:rsid w:val="00A249B7"/>
    <w:rsid w:val="00A24DD1"/>
    <w:rsid w:val="00A251E9"/>
    <w:rsid w:val="00A261D9"/>
    <w:rsid w:val="00A26A33"/>
    <w:rsid w:val="00A26C18"/>
    <w:rsid w:val="00A273BE"/>
    <w:rsid w:val="00A274B4"/>
    <w:rsid w:val="00A3064D"/>
    <w:rsid w:val="00A307D2"/>
    <w:rsid w:val="00A30A42"/>
    <w:rsid w:val="00A31081"/>
    <w:rsid w:val="00A311F4"/>
    <w:rsid w:val="00A31D87"/>
    <w:rsid w:val="00A32053"/>
    <w:rsid w:val="00A32B88"/>
    <w:rsid w:val="00A33829"/>
    <w:rsid w:val="00A352BF"/>
    <w:rsid w:val="00A35F9D"/>
    <w:rsid w:val="00A36673"/>
    <w:rsid w:val="00A36C6C"/>
    <w:rsid w:val="00A36E88"/>
    <w:rsid w:val="00A3717B"/>
    <w:rsid w:val="00A376AB"/>
    <w:rsid w:val="00A378B4"/>
    <w:rsid w:val="00A40E96"/>
    <w:rsid w:val="00A422CC"/>
    <w:rsid w:val="00A42642"/>
    <w:rsid w:val="00A4283A"/>
    <w:rsid w:val="00A42B13"/>
    <w:rsid w:val="00A42FE4"/>
    <w:rsid w:val="00A43E8E"/>
    <w:rsid w:val="00A4428D"/>
    <w:rsid w:val="00A444DA"/>
    <w:rsid w:val="00A4504C"/>
    <w:rsid w:val="00A4509A"/>
    <w:rsid w:val="00A45A90"/>
    <w:rsid w:val="00A462C1"/>
    <w:rsid w:val="00A468DF"/>
    <w:rsid w:val="00A474B4"/>
    <w:rsid w:val="00A47C0E"/>
    <w:rsid w:val="00A502B7"/>
    <w:rsid w:val="00A5032F"/>
    <w:rsid w:val="00A53D96"/>
    <w:rsid w:val="00A541FD"/>
    <w:rsid w:val="00A544D6"/>
    <w:rsid w:val="00A54CC5"/>
    <w:rsid w:val="00A550AF"/>
    <w:rsid w:val="00A553EF"/>
    <w:rsid w:val="00A561FF"/>
    <w:rsid w:val="00A56993"/>
    <w:rsid w:val="00A56AF6"/>
    <w:rsid w:val="00A56B12"/>
    <w:rsid w:val="00A57CDD"/>
    <w:rsid w:val="00A600C7"/>
    <w:rsid w:val="00A603AB"/>
    <w:rsid w:val="00A60711"/>
    <w:rsid w:val="00A609DA"/>
    <w:rsid w:val="00A60BB3"/>
    <w:rsid w:val="00A622EB"/>
    <w:rsid w:val="00A62AEC"/>
    <w:rsid w:val="00A62F16"/>
    <w:rsid w:val="00A6349D"/>
    <w:rsid w:val="00A63AEE"/>
    <w:rsid w:val="00A63BED"/>
    <w:rsid w:val="00A6458C"/>
    <w:rsid w:val="00A64C63"/>
    <w:rsid w:val="00A65818"/>
    <w:rsid w:val="00A661D8"/>
    <w:rsid w:val="00A666D3"/>
    <w:rsid w:val="00A66F56"/>
    <w:rsid w:val="00A670F2"/>
    <w:rsid w:val="00A67195"/>
    <w:rsid w:val="00A67C81"/>
    <w:rsid w:val="00A714F8"/>
    <w:rsid w:val="00A717DE"/>
    <w:rsid w:val="00A7184F"/>
    <w:rsid w:val="00A72690"/>
    <w:rsid w:val="00A72C9D"/>
    <w:rsid w:val="00A7410E"/>
    <w:rsid w:val="00A744B0"/>
    <w:rsid w:val="00A745FD"/>
    <w:rsid w:val="00A747D2"/>
    <w:rsid w:val="00A75789"/>
    <w:rsid w:val="00A75F25"/>
    <w:rsid w:val="00A76A3E"/>
    <w:rsid w:val="00A76F73"/>
    <w:rsid w:val="00A77DED"/>
    <w:rsid w:val="00A8046B"/>
    <w:rsid w:val="00A804BE"/>
    <w:rsid w:val="00A80764"/>
    <w:rsid w:val="00A80D0C"/>
    <w:rsid w:val="00A8302D"/>
    <w:rsid w:val="00A83F7E"/>
    <w:rsid w:val="00A843CF"/>
    <w:rsid w:val="00A84E3E"/>
    <w:rsid w:val="00A8620E"/>
    <w:rsid w:val="00A8666E"/>
    <w:rsid w:val="00A87949"/>
    <w:rsid w:val="00A87A2F"/>
    <w:rsid w:val="00A90893"/>
    <w:rsid w:val="00A914F5"/>
    <w:rsid w:val="00A91D4D"/>
    <w:rsid w:val="00A92878"/>
    <w:rsid w:val="00A92B60"/>
    <w:rsid w:val="00A92CF8"/>
    <w:rsid w:val="00A9323F"/>
    <w:rsid w:val="00A937B8"/>
    <w:rsid w:val="00A9468C"/>
    <w:rsid w:val="00A977FB"/>
    <w:rsid w:val="00A97B57"/>
    <w:rsid w:val="00A97E21"/>
    <w:rsid w:val="00AA0E1E"/>
    <w:rsid w:val="00AA0FC7"/>
    <w:rsid w:val="00AA2454"/>
    <w:rsid w:val="00AA2475"/>
    <w:rsid w:val="00AA2DE2"/>
    <w:rsid w:val="00AA3A45"/>
    <w:rsid w:val="00AA440D"/>
    <w:rsid w:val="00AA481D"/>
    <w:rsid w:val="00AA5933"/>
    <w:rsid w:val="00AA5E68"/>
    <w:rsid w:val="00AA6340"/>
    <w:rsid w:val="00AA6461"/>
    <w:rsid w:val="00AA6F55"/>
    <w:rsid w:val="00AA7BD4"/>
    <w:rsid w:val="00AB000A"/>
    <w:rsid w:val="00AB0445"/>
    <w:rsid w:val="00AB088C"/>
    <w:rsid w:val="00AB0DA7"/>
    <w:rsid w:val="00AB1120"/>
    <w:rsid w:val="00AB18B9"/>
    <w:rsid w:val="00AB1D59"/>
    <w:rsid w:val="00AB22A7"/>
    <w:rsid w:val="00AB291F"/>
    <w:rsid w:val="00AB2F07"/>
    <w:rsid w:val="00AB4086"/>
    <w:rsid w:val="00AB4455"/>
    <w:rsid w:val="00AB50AE"/>
    <w:rsid w:val="00AB53FC"/>
    <w:rsid w:val="00AB5565"/>
    <w:rsid w:val="00AB5986"/>
    <w:rsid w:val="00AB60B0"/>
    <w:rsid w:val="00AB69A1"/>
    <w:rsid w:val="00AB6C41"/>
    <w:rsid w:val="00AB7378"/>
    <w:rsid w:val="00AB78AD"/>
    <w:rsid w:val="00AC0D2A"/>
    <w:rsid w:val="00AC0D36"/>
    <w:rsid w:val="00AC1B5F"/>
    <w:rsid w:val="00AC43B7"/>
    <w:rsid w:val="00AC4B19"/>
    <w:rsid w:val="00AC4FC5"/>
    <w:rsid w:val="00AC500B"/>
    <w:rsid w:val="00AC50AB"/>
    <w:rsid w:val="00AC5B1B"/>
    <w:rsid w:val="00AC6DD6"/>
    <w:rsid w:val="00AD0B4D"/>
    <w:rsid w:val="00AD17B9"/>
    <w:rsid w:val="00AD1DBE"/>
    <w:rsid w:val="00AD21AB"/>
    <w:rsid w:val="00AD28C6"/>
    <w:rsid w:val="00AD29C9"/>
    <w:rsid w:val="00AD3345"/>
    <w:rsid w:val="00AD37DF"/>
    <w:rsid w:val="00AD52E6"/>
    <w:rsid w:val="00AD5E8D"/>
    <w:rsid w:val="00AD5EA6"/>
    <w:rsid w:val="00AD6A9A"/>
    <w:rsid w:val="00AD6D33"/>
    <w:rsid w:val="00AD6D64"/>
    <w:rsid w:val="00AD7118"/>
    <w:rsid w:val="00AE073A"/>
    <w:rsid w:val="00AE0792"/>
    <w:rsid w:val="00AE1890"/>
    <w:rsid w:val="00AE1C21"/>
    <w:rsid w:val="00AE2816"/>
    <w:rsid w:val="00AE3234"/>
    <w:rsid w:val="00AE3A7D"/>
    <w:rsid w:val="00AE45EC"/>
    <w:rsid w:val="00AE48F3"/>
    <w:rsid w:val="00AE4955"/>
    <w:rsid w:val="00AE4EBE"/>
    <w:rsid w:val="00AE542B"/>
    <w:rsid w:val="00AE6383"/>
    <w:rsid w:val="00AE7803"/>
    <w:rsid w:val="00AE7BA9"/>
    <w:rsid w:val="00AE7E41"/>
    <w:rsid w:val="00AF026A"/>
    <w:rsid w:val="00AF0E8A"/>
    <w:rsid w:val="00AF1806"/>
    <w:rsid w:val="00AF29BA"/>
    <w:rsid w:val="00AF2A1A"/>
    <w:rsid w:val="00AF3CC5"/>
    <w:rsid w:val="00AF47AA"/>
    <w:rsid w:val="00AF4FE4"/>
    <w:rsid w:val="00AF58F1"/>
    <w:rsid w:val="00AF6037"/>
    <w:rsid w:val="00AF62A3"/>
    <w:rsid w:val="00AF690F"/>
    <w:rsid w:val="00AF710C"/>
    <w:rsid w:val="00AF7276"/>
    <w:rsid w:val="00AF7B46"/>
    <w:rsid w:val="00AF7CC4"/>
    <w:rsid w:val="00B00BFC"/>
    <w:rsid w:val="00B00F5C"/>
    <w:rsid w:val="00B01258"/>
    <w:rsid w:val="00B01262"/>
    <w:rsid w:val="00B01380"/>
    <w:rsid w:val="00B01411"/>
    <w:rsid w:val="00B0144D"/>
    <w:rsid w:val="00B0192D"/>
    <w:rsid w:val="00B01E23"/>
    <w:rsid w:val="00B0200F"/>
    <w:rsid w:val="00B02246"/>
    <w:rsid w:val="00B028DE"/>
    <w:rsid w:val="00B02B64"/>
    <w:rsid w:val="00B0357F"/>
    <w:rsid w:val="00B038AE"/>
    <w:rsid w:val="00B03C64"/>
    <w:rsid w:val="00B0466B"/>
    <w:rsid w:val="00B048F9"/>
    <w:rsid w:val="00B04963"/>
    <w:rsid w:val="00B04A4C"/>
    <w:rsid w:val="00B04FDC"/>
    <w:rsid w:val="00B055BE"/>
    <w:rsid w:val="00B06CB8"/>
    <w:rsid w:val="00B07873"/>
    <w:rsid w:val="00B07D05"/>
    <w:rsid w:val="00B07D91"/>
    <w:rsid w:val="00B07E24"/>
    <w:rsid w:val="00B10119"/>
    <w:rsid w:val="00B10480"/>
    <w:rsid w:val="00B113F4"/>
    <w:rsid w:val="00B1151E"/>
    <w:rsid w:val="00B11694"/>
    <w:rsid w:val="00B11C10"/>
    <w:rsid w:val="00B12207"/>
    <w:rsid w:val="00B124A0"/>
    <w:rsid w:val="00B139C2"/>
    <w:rsid w:val="00B13E09"/>
    <w:rsid w:val="00B13FBE"/>
    <w:rsid w:val="00B1406D"/>
    <w:rsid w:val="00B15AB4"/>
    <w:rsid w:val="00B15B1B"/>
    <w:rsid w:val="00B15CC1"/>
    <w:rsid w:val="00B160EF"/>
    <w:rsid w:val="00B16664"/>
    <w:rsid w:val="00B166F3"/>
    <w:rsid w:val="00B16F60"/>
    <w:rsid w:val="00B170E5"/>
    <w:rsid w:val="00B20573"/>
    <w:rsid w:val="00B21201"/>
    <w:rsid w:val="00B21D23"/>
    <w:rsid w:val="00B220AC"/>
    <w:rsid w:val="00B222DB"/>
    <w:rsid w:val="00B22EAB"/>
    <w:rsid w:val="00B23434"/>
    <w:rsid w:val="00B23D64"/>
    <w:rsid w:val="00B24CD3"/>
    <w:rsid w:val="00B25843"/>
    <w:rsid w:val="00B25C37"/>
    <w:rsid w:val="00B25D27"/>
    <w:rsid w:val="00B267D0"/>
    <w:rsid w:val="00B26A96"/>
    <w:rsid w:val="00B2733B"/>
    <w:rsid w:val="00B27E2D"/>
    <w:rsid w:val="00B27F36"/>
    <w:rsid w:val="00B27F97"/>
    <w:rsid w:val="00B3102D"/>
    <w:rsid w:val="00B315BB"/>
    <w:rsid w:val="00B31799"/>
    <w:rsid w:val="00B317F7"/>
    <w:rsid w:val="00B32105"/>
    <w:rsid w:val="00B322E8"/>
    <w:rsid w:val="00B327FA"/>
    <w:rsid w:val="00B32E70"/>
    <w:rsid w:val="00B33596"/>
    <w:rsid w:val="00B336CE"/>
    <w:rsid w:val="00B3371E"/>
    <w:rsid w:val="00B33845"/>
    <w:rsid w:val="00B338C0"/>
    <w:rsid w:val="00B33909"/>
    <w:rsid w:val="00B34113"/>
    <w:rsid w:val="00B3441F"/>
    <w:rsid w:val="00B34D1B"/>
    <w:rsid w:val="00B3547E"/>
    <w:rsid w:val="00B358D8"/>
    <w:rsid w:val="00B35B09"/>
    <w:rsid w:val="00B3637B"/>
    <w:rsid w:val="00B365AA"/>
    <w:rsid w:val="00B366E8"/>
    <w:rsid w:val="00B3707A"/>
    <w:rsid w:val="00B3732D"/>
    <w:rsid w:val="00B4023C"/>
    <w:rsid w:val="00B4045B"/>
    <w:rsid w:val="00B41375"/>
    <w:rsid w:val="00B41A18"/>
    <w:rsid w:val="00B423ED"/>
    <w:rsid w:val="00B4254D"/>
    <w:rsid w:val="00B4270E"/>
    <w:rsid w:val="00B4308A"/>
    <w:rsid w:val="00B43349"/>
    <w:rsid w:val="00B43461"/>
    <w:rsid w:val="00B44032"/>
    <w:rsid w:val="00B44378"/>
    <w:rsid w:val="00B4441E"/>
    <w:rsid w:val="00B44595"/>
    <w:rsid w:val="00B447C5"/>
    <w:rsid w:val="00B449F5"/>
    <w:rsid w:val="00B44B86"/>
    <w:rsid w:val="00B45AF5"/>
    <w:rsid w:val="00B46619"/>
    <w:rsid w:val="00B50758"/>
    <w:rsid w:val="00B507F0"/>
    <w:rsid w:val="00B50BAE"/>
    <w:rsid w:val="00B524BE"/>
    <w:rsid w:val="00B52584"/>
    <w:rsid w:val="00B53885"/>
    <w:rsid w:val="00B53A52"/>
    <w:rsid w:val="00B53D28"/>
    <w:rsid w:val="00B54091"/>
    <w:rsid w:val="00B54478"/>
    <w:rsid w:val="00B54FDD"/>
    <w:rsid w:val="00B559E8"/>
    <w:rsid w:val="00B55ADF"/>
    <w:rsid w:val="00B55B42"/>
    <w:rsid w:val="00B55C8A"/>
    <w:rsid w:val="00B5686F"/>
    <w:rsid w:val="00B56F8D"/>
    <w:rsid w:val="00B57866"/>
    <w:rsid w:val="00B57B48"/>
    <w:rsid w:val="00B57B7D"/>
    <w:rsid w:val="00B60290"/>
    <w:rsid w:val="00B60565"/>
    <w:rsid w:val="00B608FB"/>
    <w:rsid w:val="00B614E4"/>
    <w:rsid w:val="00B6187B"/>
    <w:rsid w:val="00B61D13"/>
    <w:rsid w:val="00B629FD"/>
    <w:rsid w:val="00B63F6D"/>
    <w:rsid w:val="00B6436C"/>
    <w:rsid w:val="00B6437C"/>
    <w:rsid w:val="00B648A8"/>
    <w:rsid w:val="00B65A45"/>
    <w:rsid w:val="00B65F74"/>
    <w:rsid w:val="00B6603E"/>
    <w:rsid w:val="00B6693F"/>
    <w:rsid w:val="00B674B6"/>
    <w:rsid w:val="00B67507"/>
    <w:rsid w:val="00B67767"/>
    <w:rsid w:val="00B70EA2"/>
    <w:rsid w:val="00B71654"/>
    <w:rsid w:val="00B71DA8"/>
    <w:rsid w:val="00B72700"/>
    <w:rsid w:val="00B72D1F"/>
    <w:rsid w:val="00B72D2D"/>
    <w:rsid w:val="00B73969"/>
    <w:rsid w:val="00B74896"/>
    <w:rsid w:val="00B75037"/>
    <w:rsid w:val="00B75841"/>
    <w:rsid w:val="00B75863"/>
    <w:rsid w:val="00B75B58"/>
    <w:rsid w:val="00B7643D"/>
    <w:rsid w:val="00B768EA"/>
    <w:rsid w:val="00B76906"/>
    <w:rsid w:val="00B76A73"/>
    <w:rsid w:val="00B76B28"/>
    <w:rsid w:val="00B80076"/>
    <w:rsid w:val="00B806D2"/>
    <w:rsid w:val="00B816EA"/>
    <w:rsid w:val="00B8183E"/>
    <w:rsid w:val="00B81DD6"/>
    <w:rsid w:val="00B82D0A"/>
    <w:rsid w:val="00B82ED6"/>
    <w:rsid w:val="00B831F1"/>
    <w:rsid w:val="00B842D0"/>
    <w:rsid w:val="00B84BCA"/>
    <w:rsid w:val="00B85969"/>
    <w:rsid w:val="00B85B57"/>
    <w:rsid w:val="00B862CC"/>
    <w:rsid w:val="00B8657F"/>
    <w:rsid w:val="00B86605"/>
    <w:rsid w:val="00B86DD5"/>
    <w:rsid w:val="00B8771C"/>
    <w:rsid w:val="00B90339"/>
    <w:rsid w:val="00B9096F"/>
    <w:rsid w:val="00B90F05"/>
    <w:rsid w:val="00B91060"/>
    <w:rsid w:val="00B9115B"/>
    <w:rsid w:val="00B9134B"/>
    <w:rsid w:val="00B9164C"/>
    <w:rsid w:val="00B91D5A"/>
    <w:rsid w:val="00B91D72"/>
    <w:rsid w:val="00B92D42"/>
    <w:rsid w:val="00B934C8"/>
    <w:rsid w:val="00B9375B"/>
    <w:rsid w:val="00B93BF8"/>
    <w:rsid w:val="00B93E3D"/>
    <w:rsid w:val="00B93F09"/>
    <w:rsid w:val="00B93F22"/>
    <w:rsid w:val="00B9447D"/>
    <w:rsid w:val="00B94845"/>
    <w:rsid w:val="00B951E5"/>
    <w:rsid w:val="00B95809"/>
    <w:rsid w:val="00B95D03"/>
    <w:rsid w:val="00B95E03"/>
    <w:rsid w:val="00B96076"/>
    <w:rsid w:val="00B961A6"/>
    <w:rsid w:val="00B962A2"/>
    <w:rsid w:val="00B96A89"/>
    <w:rsid w:val="00B96B49"/>
    <w:rsid w:val="00B96CB3"/>
    <w:rsid w:val="00B9730B"/>
    <w:rsid w:val="00BA02DB"/>
    <w:rsid w:val="00BA02FB"/>
    <w:rsid w:val="00BA0852"/>
    <w:rsid w:val="00BA17AC"/>
    <w:rsid w:val="00BA1859"/>
    <w:rsid w:val="00BA1A59"/>
    <w:rsid w:val="00BA1D8D"/>
    <w:rsid w:val="00BA206F"/>
    <w:rsid w:val="00BA22EA"/>
    <w:rsid w:val="00BA28DF"/>
    <w:rsid w:val="00BA2B58"/>
    <w:rsid w:val="00BA2B84"/>
    <w:rsid w:val="00BA3CC2"/>
    <w:rsid w:val="00BA4053"/>
    <w:rsid w:val="00BA4AFF"/>
    <w:rsid w:val="00BA4D89"/>
    <w:rsid w:val="00BA5BB5"/>
    <w:rsid w:val="00BA60D6"/>
    <w:rsid w:val="00BA64F8"/>
    <w:rsid w:val="00BA702D"/>
    <w:rsid w:val="00BA713B"/>
    <w:rsid w:val="00BB003A"/>
    <w:rsid w:val="00BB0736"/>
    <w:rsid w:val="00BB1275"/>
    <w:rsid w:val="00BB184E"/>
    <w:rsid w:val="00BB2826"/>
    <w:rsid w:val="00BB2A51"/>
    <w:rsid w:val="00BB4044"/>
    <w:rsid w:val="00BB4C9E"/>
    <w:rsid w:val="00BB5FF9"/>
    <w:rsid w:val="00BB69CB"/>
    <w:rsid w:val="00BB764B"/>
    <w:rsid w:val="00BB79D4"/>
    <w:rsid w:val="00BB7A31"/>
    <w:rsid w:val="00BB7B2A"/>
    <w:rsid w:val="00BB7B33"/>
    <w:rsid w:val="00BB7B82"/>
    <w:rsid w:val="00BC0AA7"/>
    <w:rsid w:val="00BC0D37"/>
    <w:rsid w:val="00BC1AB0"/>
    <w:rsid w:val="00BC201E"/>
    <w:rsid w:val="00BC228D"/>
    <w:rsid w:val="00BC2BB6"/>
    <w:rsid w:val="00BC2C5A"/>
    <w:rsid w:val="00BC34DE"/>
    <w:rsid w:val="00BC3711"/>
    <w:rsid w:val="00BC40B6"/>
    <w:rsid w:val="00BC40C0"/>
    <w:rsid w:val="00BC446A"/>
    <w:rsid w:val="00BC44B6"/>
    <w:rsid w:val="00BC4BCE"/>
    <w:rsid w:val="00BC5D39"/>
    <w:rsid w:val="00BC602B"/>
    <w:rsid w:val="00BC6686"/>
    <w:rsid w:val="00BC6C01"/>
    <w:rsid w:val="00BC6DCB"/>
    <w:rsid w:val="00BC75CB"/>
    <w:rsid w:val="00BC79D1"/>
    <w:rsid w:val="00BC7D94"/>
    <w:rsid w:val="00BD0E03"/>
    <w:rsid w:val="00BD18D1"/>
    <w:rsid w:val="00BD2686"/>
    <w:rsid w:val="00BD28DE"/>
    <w:rsid w:val="00BD3459"/>
    <w:rsid w:val="00BD3786"/>
    <w:rsid w:val="00BD3E2E"/>
    <w:rsid w:val="00BD441A"/>
    <w:rsid w:val="00BD46DE"/>
    <w:rsid w:val="00BD4AFD"/>
    <w:rsid w:val="00BD51C4"/>
    <w:rsid w:val="00BD6EED"/>
    <w:rsid w:val="00BD7AE2"/>
    <w:rsid w:val="00BD7DCA"/>
    <w:rsid w:val="00BE0179"/>
    <w:rsid w:val="00BE019C"/>
    <w:rsid w:val="00BE0617"/>
    <w:rsid w:val="00BE0694"/>
    <w:rsid w:val="00BE0EC0"/>
    <w:rsid w:val="00BE1250"/>
    <w:rsid w:val="00BE24FA"/>
    <w:rsid w:val="00BE2932"/>
    <w:rsid w:val="00BE2E89"/>
    <w:rsid w:val="00BE3D56"/>
    <w:rsid w:val="00BE5255"/>
    <w:rsid w:val="00BE5B86"/>
    <w:rsid w:val="00BE610D"/>
    <w:rsid w:val="00BF0542"/>
    <w:rsid w:val="00BF0652"/>
    <w:rsid w:val="00BF1280"/>
    <w:rsid w:val="00BF1318"/>
    <w:rsid w:val="00BF15CA"/>
    <w:rsid w:val="00BF1C8C"/>
    <w:rsid w:val="00BF1F29"/>
    <w:rsid w:val="00BF229F"/>
    <w:rsid w:val="00BF3FFC"/>
    <w:rsid w:val="00BF458F"/>
    <w:rsid w:val="00BF4FE5"/>
    <w:rsid w:val="00BF53DF"/>
    <w:rsid w:val="00BF6094"/>
    <w:rsid w:val="00BF610F"/>
    <w:rsid w:val="00BF6C18"/>
    <w:rsid w:val="00BF7983"/>
    <w:rsid w:val="00BF79F1"/>
    <w:rsid w:val="00BF7C6D"/>
    <w:rsid w:val="00BF7F5D"/>
    <w:rsid w:val="00C00CB2"/>
    <w:rsid w:val="00C00F39"/>
    <w:rsid w:val="00C0143E"/>
    <w:rsid w:val="00C014AA"/>
    <w:rsid w:val="00C01DD3"/>
    <w:rsid w:val="00C030AB"/>
    <w:rsid w:val="00C033BE"/>
    <w:rsid w:val="00C03B36"/>
    <w:rsid w:val="00C03E50"/>
    <w:rsid w:val="00C03F3F"/>
    <w:rsid w:val="00C03FB3"/>
    <w:rsid w:val="00C04566"/>
    <w:rsid w:val="00C06174"/>
    <w:rsid w:val="00C06D38"/>
    <w:rsid w:val="00C073D5"/>
    <w:rsid w:val="00C07992"/>
    <w:rsid w:val="00C07B15"/>
    <w:rsid w:val="00C07C84"/>
    <w:rsid w:val="00C11388"/>
    <w:rsid w:val="00C11D0A"/>
    <w:rsid w:val="00C11E3E"/>
    <w:rsid w:val="00C121A3"/>
    <w:rsid w:val="00C1230B"/>
    <w:rsid w:val="00C129BB"/>
    <w:rsid w:val="00C12ADC"/>
    <w:rsid w:val="00C13662"/>
    <w:rsid w:val="00C14247"/>
    <w:rsid w:val="00C143EA"/>
    <w:rsid w:val="00C145B9"/>
    <w:rsid w:val="00C15111"/>
    <w:rsid w:val="00C151D9"/>
    <w:rsid w:val="00C154FB"/>
    <w:rsid w:val="00C15522"/>
    <w:rsid w:val="00C156E8"/>
    <w:rsid w:val="00C1576D"/>
    <w:rsid w:val="00C16243"/>
    <w:rsid w:val="00C1715C"/>
    <w:rsid w:val="00C20A59"/>
    <w:rsid w:val="00C20ACB"/>
    <w:rsid w:val="00C213AA"/>
    <w:rsid w:val="00C21935"/>
    <w:rsid w:val="00C22065"/>
    <w:rsid w:val="00C221D4"/>
    <w:rsid w:val="00C223F4"/>
    <w:rsid w:val="00C2277D"/>
    <w:rsid w:val="00C23117"/>
    <w:rsid w:val="00C233F2"/>
    <w:rsid w:val="00C239DB"/>
    <w:rsid w:val="00C249DA"/>
    <w:rsid w:val="00C25DB1"/>
    <w:rsid w:val="00C25E90"/>
    <w:rsid w:val="00C274D5"/>
    <w:rsid w:val="00C27E10"/>
    <w:rsid w:val="00C27E5F"/>
    <w:rsid w:val="00C27E60"/>
    <w:rsid w:val="00C30013"/>
    <w:rsid w:val="00C30434"/>
    <w:rsid w:val="00C306A7"/>
    <w:rsid w:val="00C30BE0"/>
    <w:rsid w:val="00C317FB"/>
    <w:rsid w:val="00C31FA0"/>
    <w:rsid w:val="00C3273F"/>
    <w:rsid w:val="00C33222"/>
    <w:rsid w:val="00C3346F"/>
    <w:rsid w:val="00C3413E"/>
    <w:rsid w:val="00C34767"/>
    <w:rsid w:val="00C352A9"/>
    <w:rsid w:val="00C35D3D"/>
    <w:rsid w:val="00C35EFF"/>
    <w:rsid w:val="00C36F2A"/>
    <w:rsid w:val="00C36F70"/>
    <w:rsid w:val="00C36FF9"/>
    <w:rsid w:val="00C374C4"/>
    <w:rsid w:val="00C377CE"/>
    <w:rsid w:val="00C37810"/>
    <w:rsid w:val="00C40171"/>
    <w:rsid w:val="00C401EC"/>
    <w:rsid w:val="00C40D16"/>
    <w:rsid w:val="00C40D75"/>
    <w:rsid w:val="00C417F8"/>
    <w:rsid w:val="00C41CAD"/>
    <w:rsid w:val="00C41DF1"/>
    <w:rsid w:val="00C420F4"/>
    <w:rsid w:val="00C42266"/>
    <w:rsid w:val="00C42A7D"/>
    <w:rsid w:val="00C4330F"/>
    <w:rsid w:val="00C434AD"/>
    <w:rsid w:val="00C43522"/>
    <w:rsid w:val="00C43729"/>
    <w:rsid w:val="00C4374A"/>
    <w:rsid w:val="00C43782"/>
    <w:rsid w:val="00C43E69"/>
    <w:rsid w:val="00C444D8"/>
    <w:rsid w:val="00C44751"/>
    <w:rsid w:val="00C44D4C"/>
    <w:rsid w:val="00C44D52"/>
    <w:rsid w:val="00C451E5"/>
    <w:rsid w:val="00C45710"/>
    <w:rsid w:val="00C45C12"/>
    <w:rsid w:val="00C45E96"/>
    <w:rsid w:val="00C464DB"/>
    <w:rsid w:val="00C46E56"/>
    <w:rsid w:val="00C4708F"/>
    <w:rsid w:val="00C50874"/>
    <w:rsid w:val="00C50BB3"/>
    <w:rsid w:val="00C5136E"/>
    <w:rsid w:val="00C513A9"/>
    <w:rsid w:val="00C51A61"/>
    <w:rsid w:val="00C5288A"/>
    <w:rsid w:val="00C533DC"/>
    <w:rsid w:val="00C53716"/>
    <w:rsid w:val="00C540AC"/>
    <w:rsid w:val="00C547A4"/>
    <w:rsid w:val="00C54BC6"/>
    <w:rsid w:val="00C55897"/>
    <w:rsid w:val="00C55A11"/>
    <w:rsid w:val="00C55B28"/>
    <w:rsid w:val="00C56303"/>
    <w:rsid w:val="00C5649D"/>
    <w:rsid w:val="00C57021"/>
    <w:rsid w:val="00C57519"/>
    <w:rsid w:val="00C57A1A"/>
    <w:rsid w:val="00C57E31"/>
    <w:rsid w:val="00C62D07"/>
    <w:rsid w:val="00C654CA"/>
    <w:rsid w:val="00C6567E"/>
    <w:rsid w:val="00C65F2A"/>
    <w:rsid w:val="00C67909"/>
    <w:rsid w:val="00C67A2E"/>
    <w:rsid w:val="00C67CD0"/>
    <w:rsid w:val="00C7013A"/>
    <w:rsid w:val="00C70179"/>
    <w:rsid w:val="00C7069D"/>
    <w:rsid w:val="00C7196B"/>
    <w:rsid w:val="00C7217B"/>
    <w:rsid w:val="00C7223A"/>
    <w:rsid w:val="00C72D4F"/>
    <w:rsid w:val="00C731A0"/>
    <w:rsid w:val="00C740AC"/>
    <w:rsid w:val="00C75247"/>
    <w:rsid w:val="00C75C8A"/>
    <w:rsid w:val="00C75ED7"/>
    <w:rsid w:val="00C76292"/>
    <w:rsid w:val="00C769EC"/>
    <w:rsid w:val="00C76AC4"/>
    <w:rsid w:val="00C76B83"/>
    <w:rsid w:val="00C77511"/>
    <w:rsid w:val="00C77C9A"/>
    <w:rsid w:val="00C80AEE"/>
    <w:rsid w:val="00C812FD"/>
    <w:rsid w:val="00C81531"/>
    <w:rsid w:val="00C8182B"/>
    <w:rsid w:val="00C82283"/>
    <w:rsid w:val="00C8376A"/>
    <w:rsid w:val="00C83F83"/>
    <w:rsid w:val="00C84ADB"/>
    <w:rsid w:val="00C84B42"/>
    <w:rsid w:val="00C84C34"/>
    <w:rsid w:val="00C85344"/>
    <w:rsid w:val="00C85BCB"/>
    <w:rsid w:val="00C85D49"/>
    <w:rsid w:val="00C85FB7"/>
    <w:rsid w:val="00C870E6"/>
    <w:rsid w:val="00C870EF"/>
    <w:rsid w:val="00C871A9"/>
    <w:rsid w:val="00C873FD"/>
    <w:rsid w:val="00C901E3"/>
    <w:rsid w:val="00C90516"/>
    <w:rsid w:val="00C90589"/>
    <w:rsid w:val="00C90C4A"/>
    <w:rsid w:val="00C914C1"/>
    <w:rsid w:val="00C915BC"/>
    <w:rsid w:val="00C92189"/>
    <w:rsid w:val="00C9240D"/>
    <w:rsid w:val="00C939AB"/>
    <w:rsid w:val="00C93B81"/>
    <w:rsid w:val="00C93BC1"/>
    <w:rsid w:val="00C94676"/>
    <w:rsid w:val="00C949B7"/>
    <w:rsid w:val="00C956B2"/>
    <w:rsid w:val="00C95779"/>
    <w:rsid w:val="00C95BBB"/>
    <w:rsid w:val="00C96287"/>
    <w:rsid w:val="00C96345"/>
    <w:rsid w:val="00C96600"/>
    <w:rsid w:val="00C96640"/>
    <w:rsid w:val="00C96A60"/>
    <w:rsid w:val="00C97C32"/>
    <w:rsid w:val="00C97CC5"/>
    <w:rsid w:val="00C97F6E"/>
    <w:rsid w:val="00CA0791"/>
    <w:rsid w:val="00CA0B83"/>
    <w:rsid w:val="00CA31FD"/>
    <w:rsid w:val="00CA3561"/>
    <w:rsid w:val="00CA4911"/>
    <w:rsid w:val="00CA4FAE"/>
    <w:rsid w:val="00CA5065"/>
    <w:rsid w:val="00CA52F8"/>
    <w:rsid w:val="00CA69E0"/>
    <w:rsid w:val="00CA706A"/>
    <w:rsid w:val="00CA7CC3"/>
    <w:rsid w:val="00CA7DBC"/>
    <w:rsid w:val="00CB0443"/>
    <w:rsid w:val="00CB07C6"/>
    <w:rsid w:val="00CB1F10"/>
    <w:rsid w:val="00CB488A"/>
    <w:rsid w:val="00CB49B6"/>
    <w:rsid w:val="00CB4A0A"/>
    <w:rsid w:val="00CB5971"/>
    <w:rsid w:val="00CB6A60"/>
    <w:rsid w:val="00CB6D6A"/>
    <w:rsid w:val="00CB7C3E"/>
    <w:rsid w:val="00CC04AF"/>
    <w:rsid w:val="00CC06F6"/>
    <w:rsid w:val="00CC0E7C"/>
    <w:rsid w:val="00CC1344"/>
    <w:rsid w:val="00CC1B3D"/>
    <w:rsid w:val="00CC1DC1"/>
    <w:rsid w:val="00CC262D"/>
    <w:rsid w:val="00CC286A"/>
    <w:rsid w:val="00CC37C5"/>
    <w:rsid w:val="00CC38F2"/>
    <w:rsid w:val="00CC3FEC"/>
    <w:rsid w:val="00CC4727"/>
    <w:rsid w:val="00CC4742"/>
    <w:rsid w:val="00CC4760"/>
    <w:rsid w:val="00CC489F"/>
    <w:rsid w:val="00CC4A70"/>
    <w:rsid w:val="00CC502F"/>
    <w:rsid w:val="00CC554A"/>
    <w:rsid w:val="00CC67A6"/>
    <w:rsid w:val="00CC6E99"/>
    <w:rsid w:val="00CC712E"/>
    <w:rsid w:val="00CC7FAE"/>
    <w:rsid w:val="00CD0D3A"/>
    <w:rsid w:val="00CD18B5"/>
    <w:rsid w:val="00CD20FB"/>
    <w:rsid w:val="00CD2C13"/>
    <w:rsid w:val="00CD2FAA"/>
    <w:rsid w:val="00CD47D2"/>
    <w:rsid w:val="00CD49E0"/>
    <w:rsid w:val="00CD4E09"/>
    <w:rsid w:val="00CD6D8D"/>
    <w:rsid w:val="00CD75EA"/>
    <w:rsid w:val="00CD773C"/>
    <w:rsid w:val="00CE0D5B"/>
    <w:rsid w:val="00CE138A"/>
    <w:rsid w:val="00CE1B0E"/>
    <w:rsid w:val="00CE1C1D"/>
    <w:rsid w:val="00CE26AF"/>
    <w:rsid w:val="00CE2A03"/>
    <w:rsid w:val="00CE323B"/>
    <w:rsid w:val="00CE32D3"/>
    <w:rsid w:val="00CE3D05"/>
    <w:rsid w:val="00CE4255"/>
    <w:rsid w:val="00CE44BB"/>
    <w:rsid w:val="00CE4514"/>
    <w:rsid w:val="00CE47CC"/>
    <w:rsid w:val="00CE5474"/>
    <w:rsid w:val="00CE57C1"/>
    <w:rsid w:val="00CE582A"/>
    <w:rsid w:val="00CE5847"/>
    <w:rsid w:val="00CE5C14"/>
    <w:rsid w:val="00CE6186"/>
    <w:rsid w:val="00CE6315"/>
    <w:rsid w:val="00CE7119"/>
    <w:rsid w:val="00CE74BA"/>
    <w:rsid w:val="00CE7E50"/>
    <w:rsid w:val="00CF00EC"/>
    <w:rsid w:val="00CF0449"/>
    <w:rsid w:val="00CF075D"/>
    <w:rsid w:val="00CF0A60"/>
    <w:rsid w:val="00CF0D2F"/>
    <w:rsid w:val="00CF12A4"/>
    <w:rsid w:val="00CF1C27"/>
    <w:rsid w:val="00CF24DD"/>
    <w:rsid w:val="00CF2845"/>
    <w:rsid w:val="00CF2F4C"/>
    <w:rsid w:val="00CF3238"/>
    <w:rsid w:val="00CF3A45"/>
    <w:rsid w:val="00CF3D08"/>
    <w:rsid w:val="00CF411D"/>
    <w:rsid w:val="00CF4149"/>
    <w:rsid w:val="00CF4286"/>
    <w:rsid w:val="00CF4575"/>
    <w:rsid w:val="00CF4C0D"/>
    <w:rsid w:val="00CF5207"/>
    <w:rsid w:val="00CF6785"/>
    <w:rsid w:val="00CF6D80"/>
    <w:rsid w:val="00CF6FAB"/>
    <w:rsid w:val="00CF7239"/>
    <w:rsid w:val="00CF776A"/>
    <w:rsid w:val="00D00473"/>
    <w:rsid w:val="00D00AA9"/>
    <w:rsid w:val="00D00CA0"/>
    <w:rsid w:val="00D01548"/>
    <w:rsid w:val="00D0272A"/>
    <w:rsid w:val="00D03322"/>
    <w:rsid w:val="00D0379B"/>
    <w:rsid w:val="00D04805"/>
    <w:rsid w:val="00D04BF0"/>
    <w:rsid w:val="00D05429"/>
    <w:rsid w:val="00D05C7C"/>
    <w:rsid w:val="00D067A5"/>
    <w:rsid w:val="00D10047"/>
    <w:rsid w:val="00D105B5"/>
    <w:rsid w:val="00D10C30"/>
    <w:rsid w:val="00D110FF"/>
    <w:rsid w:val="00D12607"/>
    <w:rsid w:val="00D1297E"/>
    <w:rsid w:val="00D12A54"/>
    <w:rsid w:val="00D13A97"/>
    <w:rsid w:val="00D14EF5"/>
    <w:rsid w:val="00D160CB"/>
    <w:rsid w:val="00D16333"/>
    <w:rsid w:val="00D16563"/>
    <w:rsid w:val="00D16625"/>
    <w:rsid w:val="00D1681F"/>
    <w:rsid w:val="00D16AB2"/>
    <w:rsid w:val="00D16AD0"/>
    <w:rsid w:val="00D16F4A"/>
    <w:rsid w:val="00D2009D"/>
    <w:rsid w:val="00D2155D"/>
    <w:rsid w:val="00D21FAD"/>
    <w:rsid w:val="00D22012"/>
    <w:rsid w:val="00D23733"/>
    <w:rsid w:val="00D23BD5"/>
    <w:rsid w:val="00D23EF5"/>
    <w:rsid w:val="00D240C4"/>
    <w:rsid w:val="00D24310"/>
    <w:rsid w:val="00D24570"/>
    <w:rsid w:val="00D24690"/>
    <w:rsid w:val="00D24EBA"/>
    <w:rsid w:val="00D25DCC"/>
    <w:rsid w:val="00D25E0A"/>
    <w:rsid w:val="00D26449"/>
    <w:rsid w:val="00D26DAB"/>
    <w:rsid w:val="00D27683"/>
    <w:rsid w:val="00D27946"/>
    <w:rsid w:val="00D30191"/>
    <w:rsid w:val="00D337A3"/>
    <w:rsid w:val="00D33BD3"/>
    <w:rsid w:val="00D34113"/>
    <w:rsid w:val="00D342AE"/>
    <w:rsid w:val="00D34330"/>
    <w:rsid w:val="00D34773"/>
    <w:rsid w:val="00D34815"/>
    <w:rsid w:val="00D34A27"/>
    <w:rsid w:val="00D358D6"/>
    <w:rsid w:val="00D35AE3"/>
    <w:rsid w:val="00D362E7"/>
    <w:rsid w:val="00D36ADB"/>
    <w:rsid w:val="00D3712C"/>
    <w:rsid w:val="00D400E9"/>
    <w:rsid w:val="00D40253"/>
    <w:rsid w:val="00D405E2"/>
    <w:rsid w:val="00D41D56"/>
    <w:rsid w:val="00D42BC9"/>
    <w:rsid w:val="00D42EE1"/>
    <w:rsid w:val="00D42F05"/>
    <w:rsid w:val="00D43103"/>
    <w:rsid w:val="00D433E2"/>
    <w:rsid w:val="00D4367A"/>
    <w:rsid w:val="00D43C1E"/>
    <w:rsid w:val="00D441B2"/>
    <w:rsid w:val="00D441D5"/>
    <w:rsid w:val="00D44A65"/>
    <w:rsid w:val="00D45814"/>
    <w:rsid w:val="00D45BF5"/>
    <w:rsid w:val="00D46297"/>
    <w:rsid w:val="00D467AB"/>
    <w:rsid w:val="00D468CF"/>
    <w:rsid w:val="00D470B3"/>
    <w:rsid w:val="00D470CD"/>
    <w:rsid w:val="00D47561"/>
    <w:rsid w:val="00D47913"/>
    <w:rsid w:val="00D500D2"/>
    <w:rsid w:val="00D50EBD"/>
    <w:rsid w:val="00D51577"/>
    <w:rsid w:val="00D51E94"/>
    <w:rsid w:val="00D5221B"/>
    <w:rsid w:val="00D52623"/>
    <w:rsid w:val="00D529B2"/>
    <w:rsid w:val="00D5362E"/>
    <w:rsid w:val="00D5376D"/>
    <w:rsid w:val="00D537FE"/>
    <w:rsid w:val="00D539B6"/>
    <w:rsid w:val="00D542B4"/>
    <w:rsid w:val="00D54737"/>
    <w:rsid w:val="00D54A0C"/>
    <w:rsid w:val="00D54CC1"/>
    <w:rsid w:val="00D557F2"/>
    <w:rsid w:val="00D55D4D"/>
    <w:rsid w:val="00D55D57"/>
    <w:rsid w:val="00D5620E"/>
    <w:rsid w:val="00D56550"/>
    <w:rsid w:val="00D5662B"/>
    <w:rsid w:val="00D56A5C"/>
    <w:rsid w:val="00D56D60"/>
    <w:rsid w:val="00D6063E"/>
    <w:rsid w:val="00D60955"/>
    <w:rsid w:val="00D60A3A"/>
    <w:rsid w:val="00D60BE1"/>
    <w:rsid w:val="00D60FCD"/>
    <w:rsid w:val="00D617EE"/>
    <w:rsid w:val="00D61800"/>
    <w:rsid w:val="00D61DB8"/>
    <w:rsid w:val="00D6239E"/>
    <w:rsid w:val="00D62837"/>
    <w:rsid w:val="00D63209"/>
    <w:rsid w:val="00D63F86"/>
    <w:rsid w:val="00D64088"/>
    <w:rsid w:val="00D64384"/>
    <w:rsid w:val="00D64E2C"/>
    <w:rsid w:val="00D656D7"/>
    <w:rsid w:val="00D65CBB"/>
    <w:rsid w:val="00D65E72"/>
    <w:rsid w:val="00D66324"/>
    <w:rsid w:val="00D66829"/>
    <w:rsid w:val="00D66A07"/>
    <w:rsid w:val="00D67435"/>
    <w:rsid w:val="00D679A6"/>
    <w:rsid w:val="00D67DA1"/>
    <w:rsid w:val="00D7002D"/>
    <w:rsid w:val="00D70181"/>
    <w:rsid w:val="00D70F71"/>
    <w:rsid w:val="00D71347"/>
    <w:rsid w:val="00D714F9"/>
    <w:rsid w:val="00D72253"/>
    <w:rsid w:val="00D724E2"/>
    <w:rsid w:val="00D724F1"/>
    <w:rsid w:val="00D729DD"/>
    <w:rsid w:val="00D72BAD"/>
    <w:rsid w:val="00D736FB"/>
    <w:rsid w:val="00D742F6"/>
    <w:rsid w:val="00D7433D"/>
    <w:rsid w:val="00D747CE"/>
    <w:rsid w:val="00D77787"/>
    <w:rsid w:val="00D77B4D"/>
    <w:rsid w:val="00D804DD"/>
    <w:rsid w:val="00D80DAB"/>
    <w:rsid w:val="00D8100B"/>
    <w:rsid w:val="00D81084"/>
    <w:rsid w:val="00D814A9"/>
    <w:rsid w:val="00D8164B"/>
    <w:rsid w:val="00D81C47"/>
    <w:rsid w:val="00D82738"/>
    <w:rsid w:val="00D829B7"/>
    <w:rsid w:val="00D829CD"/>
    <w:rsid w:val="00D832FA"/>
    <w:rsid w:val="00D837F1"/>
    <w:rsid w:val="00D84BA3"/>
    <w:rsid w:val="00D85CFF"/>
    <w:rsid w:val="00D85DDE"/>
    <w:rsid w:val="00D85E79"/>
    <w:rsid w:val="00D8618A"/>
    <w:rsid w:val="00D86E46"/>
    <w:rsid w:val="00D87743"/>
    <w:rsid w:val="00D903DC"/>
    <w:rsid w:val="00D904B9"/>
    <w:rsid w:val="00D90B7F"/>
    <w:rsid w:val="00D90D77"/>
    <w:rsid w:val="00D90DD5"/>
    <w:rsid w:val="00D91816"/>
    <w:rsid w:val="00D91BC2"/>
    <w:rsid w:val="00D91D36"/>
    <w:rsid w:val="00D9313E"/>
    <w:rsid w:val="00D93820"/>
    <w:rsid w:val="00D938E5"/>
    <w:rsid w:val="00D93C83"/>
    <w:rsid w:val="00D94335"/>
    <w:rsid w:val="00D9456F"/>
    <w:rsid w:val="00D95225"/>
    <w:rsid w:val="00D95631"/>
    <w:rsid w:val="00D956E1"/>
    <w:rsid w:val="00D957D1"/>
    <w:rsid w:val="00D95DFE"/>
    <w:rsid w:val="00D962FF"/>
    <w:rsid w:val="00DA01A2"/>
    <w:rsid w:val="00DA094C"/>
    <w:rsid w:val="00DA0FCC"/>
    <w:rsid w:val="00DA133A"/>
    <w:rsid w:val="00DA1530"/>
    <w:rsid w:val="00DA1621"/>
    <w:rsid w:val="00DA1E0F"/>
    <w:rsid w:val="00DA37B5"/>
    <w:rsid w:val="00DA3B16"/>
    <w:rsid w:val="00DA42F8"/>
    <w:rsid w:val="00DA4C86"/>
    <w:rsid w:val="00DA5AA6"/>
    <w:rsid w:val="00DA5E63"/>
    <w:rsid w:val="00DA6413"/>
    <w:rsid w:val="00DA6A21"/>
    <w:rsid w:val="00DA7D1D"/>
    <w:rsid w:val="00DB06B0"/>
    <w:rsid w:val="00DB107D"/>
    <w:rsid w:val="00DB12DB"/>
    <w:rsid w:val="00DB1787"/>
    <w:rsid w:val="00DB1916"/>
    <w:rsid w:val="00DB1F36"/>
    <w:rsid w:val="00DB248F"/>
    <w:rsid w:val="00DB3B19"/>
    <w:rsid w:val="00DB4364"/>
    <w:rsid w:val="00DB49FF"/>
    <w:rsid w:val="00DB4B31"/>
    <w:rsid w:val="00DB4DE3"/>
    <w:rsid w:val="00DB57FF"/>
    <w:rsid w:val="00DB5AEB"/>
    <w:rsid w:val="00DB5B9E"/>
    <w:rsid w:val="00DB5BE9"/>
    <w:rsid w:val="00DB5EFE"/>
    <w:rsid w:val="00DB5F93"/>
    <w:rsid w:val="00DB60A9"/>
    <w:rsid w:val="00DB6A35"/>
    <w:rsid w:val="00DB753F"/>
    <w:rsid w:val="00DB77D8"/>
    <w:rsid w:val="00DB7DFE"/>
    <w:rsid w:val="00DC257B"/>
    <w:rsid w:val="00DC259C"/>
    <w:rsid w:val="00DC29E7"/>
    <w:rsid w:val="00DC376F"/>
    <w:rsid w:val="00DC3A24"/>
    <w:rsid w:val="00DC479B"/>
    <w:rsid w:val="00DC549F"/>
    <w:rsid w:val="00DC56F9"/>
    <w:rsid w:val="00DC5CFE"/>
    <w:rsid w:val="00DC6403"/>
    <w:rsid w:val="00DC6472"/>
    <w:rsid w:val="00DC694C"/>
    <w:rsid w:val="00DC69A3"/>
    <w:rsid w:val="00DD08C5"/>
    <w:rsid w:val="00DD0A85"/>
    <w:rsid w:val="00DD0B3A"/>
    <w:rsid w:val="00DD0ECD"/>
    <w:rsid w:val="00DD240D"/>
    <w:rsid w:val="00DD403C"/>
    <w:rsid w:val="00DD465C"/>
    <w:rsid w:val="00DD4691"/>
    <w:rsid w:val="00DD4B23"/>
    <w:rsid w:val="00DD5BC5"/>
    <w:rsid w:val="00DD672E"/>
    <w:rsid w:val="00DD696E"/>
    <w:rsid w:val="00DD7072"/>
    <w:rsid w:val="00DD75D2"/>
    <w:rsid w:val="00DD7932"/>
    <w:rsid w:val="00DE007F"/>
    <w:rsid w:val="00DE0084"/>
    <w:rsid w:val="00DE0240"/>
    <w:rsid w:val="00DE04CF"/>
    <w:rsid w:val="00DE0612"/>
    <w:rsid w:val="00DE0782"/>
    <w:rsid w:val="00DE1F87"/>
    <w:rsid w:val="00DE24D7"/>
    <w:rsid w:val="00DE2544"/>
    <w:rsid w:val="00DE277D"/>
    <w:rsid w:val="00DE3A67"/>
    <w:rsid w:val="00DE4766"/>
    <w:rsid w:val="00DE4BD9"/>
    <w:rsid w:val="00DE5428"/>
    <w:rsid w:val="00DE6640"/>
    <w:rsid w:val="00DE7012"/>
    <w:rsid w:val="00DE7D63"/>
    <w:rsid w:val="00DF01C9"/>
    <w:rsid w:val="00DF0D14"/>
    <w:rsid w:val="00DF1206"/>
    <w:rsid w:val="00DF142E"/>
    <w:rsid w:val="00DF1900"/>
    <w:rsid w:val="00DF3559"/>
    <w:rsid w:val="00DF3A65"/>
    <w:rsid w:val="00DF3EDD"/>
    <w:rsid w:val="00DF42B9"/>
    <w:rsid w:val="00DF48EB"/>
    <w:rsid w:val="00DF4CBF"/>
    <w:rsid w:val="00DF5235"/>
    <w:rsid w:val="00DF59D7"/>
    <w:rsid w:val="00DF5AEF"/>
    <w:rsid w:val="00DF5B2C"/>
    <w:rsid w:val="00DF5CF7"/>
    <w:rsid w:val="00DF6251"/>
    <w:rsid w:val="00DF6658"/>
    <w:rsid w:val="00DF67E9"/>
    <w:rsid w:val="00DF727F"/>
    <w:rsid w:val="00DF7C8E"/>
    <w:rsid w:val="00DF7EA3"/>
    <w:rsid w:val="00E002C4"/>
    <w:rsid w:val="00E00F30"/>
    <w:rsid w:val="00E01128"/>
    <w:rsid w:val="00E01C4D"/>
    <w:rsid w:val="00E01F85"/>
    <w:rsid w:val="00E022E7"/>
    <w:rsid w:val="00E02B39"/>
    <w:rsid w:val="00E03EDD"/>
    <w:rsid w:val="00E040F3"/>
    <w:rsid w:val="00E043B3"/>
    <w:rsid w:val="00E05349"/>
    <w:rsid w:val="00E05510"/>
    <w:rsid w:val="00E05C03"/>
    <w:rsid w:val="00E0624B"/>
    <w:rsid w:val="00E067FE"/>
    <w:rsid w:val="00E06D51"/>
    <w:rsid w:val="00E07B6C"/>
    <w:rsid w:val="00E10126"/>
    <w:rsid w:val="00E1071E"/>
    <w:rsid w:val="00E11046"/>
    <w:rsid w:val="00E11048"/>
    <w:rsid w:val="00E11F73"/>
    <w:rsid w:val="00E125DE"/>
    <w:rsid w:val="00E13A27"/>
    <w:rsid w:val="00E140AB"/>
    <w:rsid w:val="00E1414F"/>
    <w:rsid w:val="00E1473C"/>
    <w:rsid w:val="00E14AAF"/>
    <w:rsid w:val="00E14B9F"/>
    <w:rsid w:val="00E14CE2"/>
    <w:rsid w:val="00E14E14"/>
    <w:rsid w:val="00E14F5D"/>
    <w:rsid w:val="00E150F8"/>
    <w:rsid w:val="00E15414"/>
    <w:rsid w:val="00E15481"/>
    <w:rsid w:val="00E15F9E"/>
    <w:rsid w:val="00E160F2"/>
    <w:rsid w:val="00E16C26"/>
    <w:rsid w:val="00E1706D"/>
    <w:rsid w:val="00E17626"/>
    <w:rsid w:val="00E176E2"/>
    <w:rsid w:val="00E215ED"/>
    <w:rsid w:val="00E22103"/>
    <w:rsid w:val="00E222AF"/>
    <w:rsid w:val="00E22D08"/>
    <w:rsid w:val="00E234B9"/>
    <w:rsid w:val="00E23B92"/>
    <w:rsid w:val="00E24610"/>
    <w:rsid w:val="00E24EFA"/>
    <w:rsid w:val="00E25942"/>
    <w:rsid w:val="00E25BEF"/>
    <w:rsid w:val="00E25D7A"/>
    <w:rsid w:val="00E26188"/>
    <w:rsid w:val="00E26CF6"/>
    <w:rsid w:val="00E2706B"/>
    <w:rsid w:val="00E271F0"/>
    <w:rsid w:val="00E275D9"/>
    <w:rsid w:val="00E27A3D"/>
    <w:rsid w:val="00E301BB"/>
    <w:rsid w:val="00E303DD"/>
    <w:rsid w:val="00E30B66"/>
    <w:rsid w:val="00E3118A"/>
    <w:rsid w:val="00E3123A"/>
    <w:rsid w:val="00E3139C"/>
    <w:rsid w:val="00E325BA"/>
    <w:rsid w:val="00E32728"/>
    <w:rsid w:val="00E332B1"/>
    <w:rsid w:val="00E33CAE"/>
    <w:rsid w:val="00E33EC4"/>
    <w:rsid w:val="00E344D5"/>
    <w:rsid w:val="00E34FB1"/>
    <w:rsid w:val="00E35CF8"/>
    <w:rsid w:val="00E3635D"/>
    <w:rsid w:val="00E36AEB"/>
    <w:rsid w:val="00E36F10"/>
    <w:rsid w:val="00E36F20"/>
    <w:rsid w:val="00E377BB"/>
    <w:rsid w:val="00E379D0"/>
    <w:rsid w:val="00E37B6C"/>
    <w:rsid w:val="00E37C13"/>
    <w:rsid w:val="00E37C5B"/>
    <w:rsid w:val="00E37CE2"/>
    <w:rsid w:val="00E40060"/>
    <w:rsid w:val="00E400CF"/>
    <w:rsid w:val="00E40160"/>
    <w:rsid w:val="00E40191"/>
    <w:rsid w:val="00E40200"/>
    <w:rsid w:val="00E4086A"/>
    <w:rsid w:val="00E40961"/>
    <w:rsid w:val="00E41414"/>
    <w:rsid w:val="00E4160B"/>
    <w:rsid w:val="00E417F2"/>
    <w:rsid w:val="00E41900"/>
    <w:rsid w:val="00E41B7B"/>
    <w:rsid w:val="00E42285"/>
    <w:rsid w:val="00E42452"/>
    <w:rsid w:val="00E4276C"/>
    <w:rsid w:val="00E42DAE"/>
    <w:rsid w:val="00E43028"/>
    <w:rsid w:val="00E4318B"/>
    <w:rsid w:val="00E43976"/>
    <w:rsid w:val="00E44B99"/>
    <w:rsid w:val="00E44D73"/>
    <w:rsid w:val="00E4570C"/>
    <w:rsid w:val="00E45CD6"/>
    <w:rsid w:val="00E4688C"/>
    <w:rsid w:val="00E46BA9"/>
    <w:rsid w:val="00E46C14"/>
    <w:rsid w:val="00E4706D"/>
    <w:rsid w:val="00E47590"/>
    <w:rsid w:val="00E47B2B"/>
    <w:rsid w:val="00E47E80"/>
    <w:rsid w:val="00E5038F"/>
    <w:rsid w:val="00E51C80"/>
    <w:rsid w:val="00E51D6E"/>
    <w:rsid w:val="00E5218C"/>
    <w:rsid w:val="00E521D5"/>
    <w:rsid w:val="00E52532"/>
    <w:rsid w:val="00E52632"/>
    <w:rsid w:val="00E52D25"/>
    <w:rsid w:val="00E53B2D"/>
    <w:rsid w:val="00E549CB"/>
    <w:rsid w:val="00E55037"/>
    <w:rsid w:val="00E555CE"/>
    <w:rsid w:val="00E556B0"/>
    <w:rsid w:val="00E5576C"/>
    <w:rsid w:val="00E55862"/>
    <w:rsid w:val="00E56497"/>
    <w:rsid w:val="00E56C4D"/>
    <w:rsid w:val="00E5725F"/>
    <w:rsid w:val="00E574CE"/>
    <w:rsid w:val="00E57917"/>
    <w:rsid w:val="00E61696"/>
    <w:rsid w:val="00E61C39"/>
    <w:rsid w:val="00E62881"/>
    <w:rsid w:val="00E62F4C"/>
    <w:rsid w:val="00E640DC"/>
    <w:rsid w:val="00E649C1"/>
    <w:rsid w:val="00E64A23"/>
    <w:rsid w:val="00E6656A"/>
    <w:rsid w:val="00E665A0"/>
    <w:rsid w:val="00E66F12"/>
    <w:rsid w:val="00E6788F"/>
    <w:rsid w:val="00E67CD8"/>
    <w:rsid w:val="00E67E5D"/>
    <w:rsid w:val="00E67EB4"/>
    <w:rsid w:val="00E70F90"/>
    <w:rsid w:val="00E71977"/>
    <w:rsid w:val="00E71B00"/>
    <w:rsid w:val="00E71FD0"/>
    <w:rsid w:val="00E7290F"/>
    <w:rsid w:val="00E72F95"/>
    <w:rsid w:val="00E73CD6"/>
    <w:rsid w:val="00E74601"/>
    <w:rsid w:val="00E74913"/>
    <w:rsid w:val="00E75573"/>
    <w:rsid w:val="00E75E4B"/>
    <w:rsid w:val="00E75F36"/>
    <w:rsid w:val="00E763C5"/>
    <w:rsid w:val="00E76A47"/>
    <w:rsid w:val="00E76A59"/>
    <w:rsid w:val="00E76B33"/>
    <w:rsid w:val="00E76F9B"/>
    <w:rsid w:val="00E77734"/>
    <w:rsid w:val="00E778A3"/>
    <w:rsid w:val="00E807F0"/>
    <w:rsid w:val="00E81953"/>
    <w:rsid w:val="00E81F72"/>
    <w:rsid w:val="00E829C3"/>
    <w:rsid w:val="00E84213"/>
    <w:rsid w:val="00E8478F"/>
    <w:rsid w:val="00E84CB3"/>
    <w:rsid w:val="00E84EFF"/>
    <w:rsid w:val="00E84F52"/>
    <w:rsid w:val="00E85526"/>
    <w:rsid w:val="00E8616C"/>
    <w:rsid w:val="00E86865"/>
    <w:rsid w:val="00E8704C"/>
    <w:rsid w:val="00E87174"/>
    <w:rsid w:val="00E8761B"/>
    <w:rsid w:val="00E87ABB"/>
    <w:rsid w:val="00E90292"/>
    <w:rsid w:val="00E91303"/>
    <w:rsid w:val="00E91F4B"/>
    <w:rsid w:val="00E922A4"/>
    <w:rsid w:val="00E92C35"/>
    <w:rsid w:val="00E93DAF"/>
    <w:rsid w:val="00E93FBC"/>
    <w:rsid w:val="00E946D7"/>
    <w:rsid w:val="00E95535"/>
    <w:rsid w:val="00E95FC0"/>
    <w:rsid w:val="00E964D3"/>
    <w:rsid w:val="00E968A4"/>
    <w:rsid w:val="00E968A6"/>
    <w:rsid w:val="00E96C64"/>
    <w:rsid w:val="00E97068"/>
    <w:rsid w:val="00E9721F"/>
    <w:rsid w:val="00E9753D"/>
    <w:rsid w:val="00EA022E"/>
    <w:rsid w:val="00EA0CD5"/>
    <w:rsid w:val="00EA0DAF"/>
    <w:rsid w:val="00EA18AB"/>
    <w:rsid w:val="00EA3FA3"/>
    <w:rsid w:val="00EA4503"/>
    <w:rsid w:val="00EA4548"/>
    <w:rsid w:val="00EA5310"/>
    <w:rsid w:val="00EA63C6"/>
    <w:rsid w:val="00EA6DD2"/>
    <w:rsid w:val="00EA7506"/>
    <w:rsid w:val="00EA7CA7"/>
    <w:rsid w:val="00EA7D01"/>
    <w:rsid w:val="00EB00F0"/>
    <w:rsid w:val="00EB07B4"/>
    <w:rsid w:val="00EB1C14"/>
    <w:rsid w:val="00EB2499"/>
    <w:rsid w:val="00EB2518"/>
    <w:rsid w:val="00EB2549"/>
    <w:rsid w:val="00EB34A4"/>
    <w:rsid w:val="00EB3CD6"/>
    <w:rsid w:val="00EB3DD9"/>
    <w:rsid w:val="00EB4B12"/>
    <w:rsid w:val="00EB4B4E"/>
    <w:rsid w:val="00EB5608"/>
    <w:rsid w:val="00EB5EDA"/>
    <w:rsid w:val="00EB6051"/>
    <w:rsid w:val="00EB6573"/>
    <w:rsid w:val="00EB6EC1"/>
    <w:rsid w:val="00EB770E"/>
    <w:rsid w:val="00EB7CE2"/>
    <w:rsid w:val="00EB7D47"/>
    <w:rsid w:val="00EC0108"/>
    <w:rsid w:val="00EC085C"/>
    <w:rsid w:val="00EC0C37"/>
    <w:rsid w:val="00EC205C"/>
    <w:rsid w:val="00EC2427"/>
    <w:rsid w:val="00EC2E58"/>
    <w:rsid w:val="00EC372B"/>
    <w:rsid w:val="00EC3835"/>
    <w:rsid w:val="00EC3D54"/>
    <w:rsid w:val="00EC4738"/>
    <w:rsid w:val="00EC4CEF"/>
    <w:rsid w:val="00EC5E6C"/>
    <w:rsid w:val="00EC626E"/>
    <w:rsid w:val="00EC6433"/>
    <w:rsid w:val="00EC64A4"/>
    <w:rsid w:val="00EC7152"/>
    <w:rsid w:val="00EC780C"/>
    <w:rsid w:val="00EC7926"/>
    <w:rsid w:val="00ED0A9E"/>
    <w:rsid w:val="00ED1126"/>
    <w:rsid w:val="00ED1185"/>
    <w:rsid w:val="00ED1A53"/>
    <w:rsid w:val="00ED25EC"/>
    <w:rsid w:val="00ED2816"/>
    <w:rsid w:val="00ED2D24"/>
    <w:rsid w:val="00ED3656"/>
    <w:rsid w:val="00ED3C40"/>
    <w:rsid w:val="00ED4615"/>
    <w:rsid w:val="00ED4E60"/>
    <w:rsid w:val="00ED510E"/>
    <w:rsid w:val="00ED5490"/>
    <w:rsid w:val="00ED65AC"/>
    <w:rsid w:val="00ED65C1"/>
    <w:rsid w:val="00ED710C"/>
    <w:rsid w:val="00ED77E2"/>
    <w:rsid w:val="00ED79F4"/>
    <w:rsid w:val="00ED7DF3"/>
    <w:rsid w:val="00ED7F6E"/>
    <w:rsid w:val="00EE04F6"/>
    <w:rsid w:val="00EE1542"/>
    <w:rsid w:val="00EE2049"/>
    <w:rsid w:val="00EE2126"/>
    <w:rsid w:val="00EE2741"/>
    <w:rsid w:val="00EE3451"/>
    <w:rsid w:val="00EE3CB9"/>
    <w:rsid w:val="00EE3E87"/>
    <w:rsid w:val="00EE3F6A"/>
    <w:rsid w:val="00EE3F98"/>
    <w:rsid w:val="00EE4508"/>
    <w:rsid w:val="00EE4949"/>
    <w:rsid w:val="00EE4DDD"/>
    <w:rsid w:val="00EE4E6C"/>
    <w:rsid w:val="00EE521D"/>
    <w:rsid w:val="00EE61DE"/>
    <w:rsid w:val="00EE64DC"/>
    <w:rsid w:val="00EE7320"/>
    <w:rsid w:val="00EE7B41"/>
    <w:rsid w:val="00EF00AB"/>
    <w:rsid w:val="00EF0730"/>
    <w:rsid w:val="00EF0758"/>
    <w:rsid w:val="00EF134C"/>
    <w:rsid w:val="00EF153C"/>
    <w:rsid w:val="00EF1B12"/>
    <w:rsid w:val="00EF20FC"/>
    <w:rsid w:val="00EF3372"/>
    <w:rsid w:val="00EF382E"/>
    <w:rsid w:val="00EF42B8"/>
    <w:rsid w:val="00EF484B"/>
    <w:rsid w:val="00EF5079"/>
    <w:rsid w:val="00EF677F"/>
    <w:rsid w:val="00EF6BE8"/>
    <w:rsid w:val="00EF6C3B"/>
    <w:rsid w:val="00F002BC"/>
    <w:rsid w:val="00F00E5A"/>
    <w:rsid w:val="00F00EFC"/>
    <w:rsid w:val="00F0128F"/>
    <w:rsid w:val="00F01561"/>
    <w:rsid w:val="00F01954"/>
    <w:rsid w:val="00F01A53"/>
    <w:rsid w:val="00F0227F"/>
    <w:rsid w:val="00F02495"/>
    <w:rsid w:val="00F024B9"/>
    <w:rsid w:val="00F026DF"/>
    <w:rsid w:val="00F02FA3"/>
    <w:rsid w:val="00F0340E"/>
    <w:rsid w:val="00F03D93"/>
    <w:rsid w:val="00F0468A"/>
    <w:rsid w:val="00F04888"/>
    <w:rsid w:val="00F053D9"/>
    <w:rsid w:val="00F058CF"/>
    <w:rsid w:val="00F05F03"/>
    <w:rsid w:val="00F06353"/>
    <w:rsid w:val="00F0635F"/>
    <w:rsid w:val="00F069AB"/>
    <w:rsid w:val="00F06F8A"/>
    <w:rsid w:val="00F07035"/>
    <w:rsid w:val="00F07CD6"/>
    <w:rsid w:val="00F07DA0"/>
    <w:rsid w:val="00F07DBE"/>
    <w:rsid w:val="00F11244"/>
    <w:rsid w:val="00F112D4"/>
    <w:rsid w:val="00F114EA"/>
    <w:rsid w:val="00F11B74"/>
    <w:rsid w:val="00F11C49"/>
    <w:rsid w:val="00F12070"/>
    <w:rsid w:val="00F120DF"/>
    <w:rsid w:val="00F121C5"/>
    <w:rsid w:val="00F12662"/>
    <w:rsid w:val="00F130F2"/>
    <w:rsid w:val="00F1317A"/>
    <w:rsid w:val="00F13C86"/>
    <w:rsid w:val="00F13FB2"/>
    <w:rsid w:val="00F152C3"/>
    <w:rsid w:val="00F158A2"/>
    <w:rsid w:val="00F159D8"/>
    <w:rsid w:val="00F15D68"/>
    <w:rsid w:val="00F15EA1"/>
    <w:rsid w:val="00F16A58"/>
    <w:rsid w:val="00F16D66"/>
    <w:rsid w:val="00F16EEC"/>
    <w:rsid w:val="00F17506"/>
    <w:rsid w:val="00F17653"/>
    <w:rsid w:val="00F178EB"/>
    <w:rsid w:val="00F205D1"/>
    <w:rsid w:val="00F207C7"/>
    <w:rsid w:val="00F22128"/>
    <w:rsid w:val="00F224AF"/>
    <w:rsid w:val="00F247E4"/>
    <w:rsid w:val="00F25426"/>
    <w:rsid w:val="00F256D5"/>
    <w:rsid w:val="00F26266"/>
    <w:rsid w:val="00F26638"/>
    <w:rsid w:val="00F269E3"/>
    <w:rsid w:val="00F27867"/>
    <w:rsid w:val="00F27BAF"/>
    <w:rsid w:val="00F306CF"/>
    <w:rsid w:val="00F30E46"/>
    <w:rsid w:val="00F3128C"/>
    <w:rsid w:val="00F31D44"/>
    <w:rsid w:val="00F31E08"/>
    <w:rsid w:val="00F327F2"/>
    <w:rsid w:val="00F337FD"/>
    <w:rsid w:val="00F33B77"/>
    <w:rsid w:val="00F33D3C"/>
    <w:rsid w:val="00F3408C"/>
    <w:rsid w:val="00F341BD"/>
    <w:rsid w:val="00F34BB6"/>
    <w:rsid w:val="00F34F5B"/>
    <w:rsid w:val="00F35207"/>
    <w:rsid w:val="00F35B99"/>
    <w:rsid w:val="00F35C0E"/>
    <w:rsid w:val="00F35DD1"/>
    <w:rsid w:val="00F35E4C"/>
    <w:rsid w:val="00F36474"/>
    <w:rsid w:val="00F364FB"/>
    <w:rsid w:val="00F36D21"/>
    <w:rsid w:val="00F3783C"/>
    <w:rsid w:val="00F37B1F"/>
    <w:rsid w:val="00F37BFE"/>
    <w:rsid w:val="00F37D14"/>
    <w:rsid w:val="00F40187"/>
    <w:rsid w:val="00F405E8"/>
    <w:rsid w:val="00F4064B"/>
    <w:rsid w:val="00F40B79"/>
    <w:rsid w:val="00F42F2C"/>
    <w:rsid w:val="00F43136"/>
    <w:rsid w:val="00F43A56"/>
    <w:rsid w:val="00F43B48"/>
    <w:rsid w:val="00F443A3"/>
    <w:rsid w:val="00F44535"/>
    <w:rsid w:val="00F448D5"/>
    <w:rsid w:val="00F45104"/>
    <w:rsid w:val="00F45D64"/>
    <w:rsid w:val="00F46113"/>
    <w:rsid w:val="00F4688E"/>
    <w:rsid w:val="00F46BDC"/>
    <w:rsid w:val="00F50380"/>
    <w:rsid w:val="00F51958"/>
    <w:rsid w:val="00F519C3"/>
    <w:rsid w:val="00F51E62"/>
    <w:rsid w:val="00F520A7"/>
    <w:rsid w:val="00F52B38"/>
    <w:rsid w:val="00F53630"/>
    <w:rsid w:val="00F53F5F"/>
    <w:rsid w:val="00F549B0"/>
    <w:rsid w:val="00F54AE2"/>
    <w:rsid w:val="00F55262"/>
    <w:rsid w:val="00F55602"/>
    <w:rsid w:val="00F558DF"/>
    <w:rsid w:val="00F55FC1"/>
    <w:rsid w:val="00F55FEB"/>
    <w:rsid w:val="00F5690D"/>
    <w:rsid w:val="00F56D3C"/>
    <w:rsid w:val="00F577C5"/>
    <w:rsid w:val="00F6029B"/>
    <w:rsid w:val="00F6035A"/>
    <w:rsid w:val="00F61130"/>
    <w:rsid w:val="00F614AD"/>
    <w:rsid w:val="00F61C1B"/>
    <w:rsid w:val="00F62B6A"/>
    <w:rsid w:val="00F62CB0"/>
    <w:rsid w:val="00F62CFE"/>
    <w:rsid w:val="00F637C4"/>
    <w:rsid w:val="00F63A60"/>
    <w:rsid w:val="00F63DBD"/>
    <w:rsid w:val="00F64101"/>
    <w:rsid w:val="00F6439D"/>
    <w:rsid w:val="00F648E9"/>
    <w:rsid w:val="00F64BE1"/>
    <w:rsid w:val="00F65FFF"/>
    <w:rsid w:val="00F662D3"/>
    <w:rsid w:val="00F66606"/>
    <w:rsid w:val="00F67156"/>
    <w:rsid w:val="00F671FF"/>
    <w:rsid w:val="00F67449"/>
    <w:rsid w:val="00F67B93"/>
    <w:rsid w:val="00F701B7"/>
    <w:rsid w:val="00F71AD2"/>
    <w:rsid w:val="00F72048"/>
    <w:rsid w:val="00F7225C"/>
    <w:rsid w:val="00F73A48"/>
    <w:rsid w:val="00F7414A"/>
    <w:rsid w:val="00F742C6"/>
    <w:rsid w:val="00F74676"/>
    <w:rsid w:val="00F7482D"/>
    <w:rsid w:val="00F74F8D"/>
    <w:rsid w:val="00F750C5"/>
    <w:rsid w:val="00F75835"/>
    <w:rsid w:val="00F75F51"/>
    <w:rsid w:val="00F76F7E"/>
    <w:rsid w:val="00F801A9"/>
    <w:rsid w:val="00F8087B"/>
    <w:rsid w:val="00F81163"/>
    <w:rsid w:val="00F814C7"/>
    <w:rsid w:val="00F824AE"/>
    <w:rsid w:val="00F8261B"/>
    <w:rsid w:val="00F82C57"/>
    <w:rsid w:val="00F83376"/>
    <w:rsid w:val="00F838AE"/>
    <w:rsid w:val="00F8398D"/>
    <w:rsid w:val="00F839C3"/>
    <w:rsid w:val="00F83CAE"/>
    <w:rsid w:val="00F84AE1"/>
    <w:rsid w:val="00F84B0B"/>
    <w:rsid w:val="00F85A37"/>
    <w:rsid w:val="00F86B77"/>
    <w:rsid w:val="00F86CC5"/>
    <w:rsid w:val="00F87ABB"/>
    <w:rsid w:val="00F87E88"/>
    <w:rsid w:val="00F90385"/>
    <w:rsid w:val="00F91490"/>
    <w:rsid w:val="00F914D7"/>
    <w:rsid w:val="00F91607"/>
    <w:rsid w:val="00F9167D"/>
    <w:rsid w:val="00F9171D"/>
    <w:rsid w:val="00F917FA"/>
    <w:rsid w:val="00F91957"/>
    <w:rsid w:val="00F92FCA"/>
    <w:rsid w:val="00F93048"/>
    <w:rsid w:val="00F9410B"/>
    <w:rsid w:val="00F94819"/>
    <w:rsid w:val="00F94C99"/>
    <w:rsid w:val="00F95747"/>
    <w:rsid w:val="00F957AF"/>
    <w:rsid w:val="00F95C65"/>
    <w:rsid w:val="00F96300"/>
    <w:rsid w:val="00F97FDF"/>
    <w:rsid w:val="00FA05D4"/>
    <w:rsid w:val="00FA0E7D"/>
    <w:rsid w:val="00FA0EDB"/>
    <w:rsid w:val="00FA1F17"/>
    <w:rsid w:val="00FA1FCA"/>
    <w:rsid w:val="00FA2176"/>
    <w:rsid w:val="00FA235B"/>
    <w:rsid w:val="00FA335A"/>
    <w:rsid w:val="00FA34F3"/>
    <w:rsid w:val="00FA4239"/>
    <w:rsid w:val="00FA45EF"/>
    <w:rsid w:val="00FA504E"/>
    <w:rsid w:val="00FA581F"/>
    <w:rsid w:val="00FA5D68"/>
    <w:rsid w:val="00FA685B"/>
    <w:rsid w:val="00FA6EBD"/>
    <w:rsid w:val="00FA73CE"/>
    <w:rsid w:val="00FA74E0"/>
    <w:rsid w:val="00FA7A83"/>
    <w:rsid w:val="00FB04C5"/>
    <w:rsid w:val="00FB0AA0"/>
    <w:rsid w:val="00FB0C91"/>
    <w:rsid w:val="00FB1E3A"/>
    <w:rsid w:val="00FB2494"/>
    <w:rsid w:val="00FB265A"/>
    <w:rsid w:val="00FB2AF2"/>
    <w:rsid w:val="00FB2BBD"/>
    <w:rsid w:val="00FB2DF5"/>
    <w:rsid w:val="00FB2EB9"/>
    <w:rsid w:val="00FB340F"/>
    <w:rsid w:val="00FB35FB"/>
    <w:rsid w:val="00FB40B4"/>
    <w:rsid w:val="00FB468D"/>
    <w:rsid w:val="00FB5EED"/>
    <w:rsid w:val="00FB6154"/>
    <w:rsid w:val="00FB6BD8"/>
    <w:rsid w:val="00FB6C54"/>
    <w:rsid w:val="00FB6E81"/>
    <w:rsid w:val="00FB7874"/>
    <w:rsid w:val="00FC0ABA"/>
    <w:rsid w:val="00FC143F"/>
    <w:rsid w:val="00FC155A"/>
    <w:rsid w:val="00FC2078"/>
    <w:rsid w:val="00FC2168"/>
    <w:rsid w:val="00FC2559"/>
    <w:rsid w:val="00FC2DB7"/>
    <w:rsid w:val="00FC3C40"/>
    <w:rsid w:val="00FC3C78"/>
    <w:rsid w:val="00FC3EAF"/>
    <w:rsid w:val="00FC4DB3"/>
    <w:rsid w:val="00FC5948"/>
    <w:rsid w:val="00FC647E"/>
    <w:rsid w:val="00FC6786"/>
    <w:rsid w:val="00FC6DDC"/>
    <w:rsid w:val="00FC7EB8"/>
    <w:rsid w:val="00FD012D"/>
    <w:rsid w:val="00FD03AB"/>
    <w:rsid w:val="00FD0563"/>
    <w:rsid w:val="00FD0FF2"/>
    <w:rsid w:val="00FD12C2"/>
    <w:rsid w:val="00FD1A65"/>
    <w:rsid w:val="00FD1FBA"/>
    <w:rsid w:val="00FD20FE"/>
    <w:rsid w:val="00FD2880"/>
    <w:rsid w:val="00FD2EAA"/>
    <w:rsid w:val="00FD3393"/>
    <w:rsid w:val="00FD38D7"/>
    <w:rsid w:val="00FD3FE9"/>
    <w:rsid w:val="00FD484C"/>
    <w:rsid w:val="00FD4927"/>
    <w:rsid w:val="00FD493D"/>
    <w:rsid w:val="00FD50F7"/>
    <w:rsid w:val="00FD54DA"/>
    <w:rsid w:val="00FD55EC"/>
    <w:rsid w:val="00FD5FB6"/>
    <w:rsid w:val="00FD6F47"/>
    <w:rsid w:val="00FD7253"/>
    <w:rsid w:val="00FD72C8"/>
    <w:rsid w:val="00FD7466"/>
    <w:rsid w:val="00FD74AC"/>
    <w:rsid w:val="00FD7618"/>
    <w:rsid w:val="00FD770A"/>
    <w:rsid w:val="00FE0DC8"/>
    <w:rsid w:val="00FE0FB7"/>
    <w:rsid w:val="00FE114B"/>
    <w:rsid w:val="00FE13D0"/>
    <w:rsid w:val="00FE2D75"/>
    <w:rsid w:val="00FE310E"/>
    <w:rsid w:val="00FE3513"/>
    <w:rsid w:val="00FE3845"/>
    <w:rsid w:val="00FE4242"/>
    <w:rsid w:val="00FE544E"/>
    <w:rsid w:val="00FE558C"/>
    <w:rsid w:val="00FE5BB7"/>
    <w:rsid w:val="00FE6296"/>
    <w:rsid w:val="00FE6A7A"/>
    <w:rsid w:val="00FE705D"/>
    <w:rsid w:val="00FE781B"/>
    <w:rsid w:val="00FE7832"/>
    <w:rsid w:val="00FF1D36"/>
    <w:rsid w:val="00FF2529"/>
    <w:rsid w:val="00FF26DA"/>
    <w:rsid w:val="00FF35FB"/>
    <w:rsid w:val="00FF3C80"/>
    <w:rsid w:val="00FF4519"/>
    <w:rsid w:val="00FF5434"/>
    <w:rsid w:val="00FF583D"/>
    <w:rsid w:val="00FF5D2B"/>
    <w:rsid w:val="00FF634B"/>
    <w:rsid w:val="00FF677D"/>
    <w:rsid w:val="00FF6AA1"/>
    <w:rsid w:val="00FF77AE"/>
    <w:rsid w:val="00FF7D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7"/>
    <o:shapelayout v:ext="edit">
      <o:idmap v:ext="edit" data="1"/>
    </o:shapelayout>
  </w:shapeDefaults>
  <w:decimalSymbol w:val=","/>
  <w:listSeparator w:val=";"/>
  <w14:docId w14:val="3EE5B444"/>
  <w15:chartTrackingRefBased/>
  <w15:docId w15:val="{1CB16CCD-95C1-4E6F-9C8D-00B7C11E1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66DF1"/>
    <w:pPr>
      <w:widowControl w:val="0"/>
      <w:autoSpaceDE w:val="0"/>
      <w:autoSpaceDN w:val="0"/>
      <w:adjustRightInd w:val="0"/>
    </w:pPr>
  </w:style>
  <w:style w:type="paragraph" w:styleId="Nagwek1">
    <w:name w:val="heading 1"/>
    <w:basedOn w:val="Normalny"/>
    <w:next w:val="Normalny"/>
    <w:link w:val="Nagwek1Znak"/>
    <w:uiPriority w:val="99"/>
    <w:qFormat/>
    <w:rsid w:val="00FE310E"/>
    <w:pPr>
      <w:keepNext/>
      <w:outlineLvl w:val="0"/>
    </w:pPr>
    <w:rPr>
      <w:rFonts w:ascii="Cambria" w:hAnsi="Cambria"/>
      <w:b/>
      <w:bCs/>
      <w:kern w:val="32"/>
      <w:sz w:val="32"/>
      <w:szCs w:val="32"/>
      <w:lang w:val="x-none" w:eastAsia="x-none"/>
    </w:rPr>
  </w:style>
  <w:style w:type="paragraph" w:styleId="Nagwek2">
    <w:name w:val="heading 2"/>
    <w:basedOn w:val="Normalny"/>
    <w:next w:val="Normalny"/>
    <w:link w:val="Nagwek2Znak"/>
    <w:uiPriority w:val="99"/>
    <w:qFormat/>
    <w:rsid w:val="00FE310E"/>
    <w:pPr>
      <w:keepNext/>
      <w:outlineLvl w:val="1"/>
    </w:pPr>
    <w:rPr>
      <w:rFonts w:ascii="Cambria" w:hAnsi="Cambria"/>
      <w:b/>
      <w:bCs/>
      <w:i/>
      <w:iCs/>
      <w:sz w:val="28"/>
      <w:szCs w:val="28"/>
      <w:lang w:val="x-none" w:eastAsia="x-none"/>
    </w:rPr>
  </w:style>
  <w:style w:type="paragraph" w:styleId="Nagwek3">
    <w:name w:val="heading 3"/>
    <w:basedOn w:val="Normalny"/>
    <w:next w:val="Normalny"/>
    <w:link w:val="Nagwek3Znak"/>
    <w:uiPriority w:val="99"/>
    <w:qFormat/>
    <w:rsid w:val="00FE310E"/>
    <w:pPr>
      <w:keepNext/>
      <w:outlineLvl w:val="2"/>
    </w:pPr>
    <w:rPr>
      <w:rFonts w:ascii="Cambria" w:hAnsi="Cambria"/>
      <w:b/>
      <w:bCs/>
      <w:sz w:val="26"/>
      <w:szCs w:val="26"/>
      <w:lang w:val="x-none" w:eastAsia="x-none"/>
    </w:rPr>
  </w:style>
  <w:style w:type="paragraph" w:styleId="Nagwek4">
    <w:name w:val="heading 4"/>
    <w:basedOn w:val="Normalny"/>
    <w:next w:val="Normalny"/>
    <w:link w:val="Nagwek4Znak"/>
    <w:uiPriority w:val="99"/>
    <w:qFormat/>
    <w:rsid w:val="00FE310E"/>
    <w:pPr>
      <w:keepNext/>
      <w:ind w:left="426"/>
      <w:outlineLvl w:val="3"/>
    </w:pPr>
    <w:rPr>
      <w:rFonts w:ascii="Calibri" w:hAnsi="Calibri"/>
      <w:b/>
      <w:bCs/>
      <w:sz w:val="28"/>
      <w:szCs w:val="28"/>
      <w:lang w:val="x-none" w:eastAsia="x-none"/>
    </w:rPr>
  </w:style>
  <w:style w:type="paragraph" w:styleId="Nagwek5">
    <w:name w:val="heading 5"/>
    <w:basedOn w:val="Normalny"/>
    <w:next w:val="Normalny"/>
    <w:link w:val="Nagwek5Znak"/>
    <w:uiPriority w:val="99"/>
    <w:qFormat/>
    <w:rsid w:val="00FE310E"/>
    <w:pPr>
      <w:keepNext/>
      <w:jc w:val="center"/>
      <w:outlineLvl w:val="4"/>
    </w:pPr>
    <w:rPr>
      <w:rFonts w:ascii="Calibri" w:hAnsi="Calibri"/>
      <w:b/>
      <w:bCs/>
      <w:i/>
      <w:iCs/>
      <w:sz w:val="26"/>
      <w:szCs w:val="26"/>
      <w:lang w:val="x-none" w:eastAsia="x-none"/>
    </w:rPr>
  </w:style>
  <w:style w:type="paragraph" w:styleId="Nagwek6">
    <w:name w:val="heading 6"/>
    <w:basedOn w:val="Normalny"/>
    <w:next w:val="Normalny"/>
    <w:link w:val="Nagwek6Znak"/>
    <w:uiPriority w:val="99"/>
    <w:qFormat/>
    <w:rsid w:val="00FE310E"/>
    <w:pPr>
      <w:keepNext/>
      <w:ind w:left="1080"/>
      <w:jc w:val="right"/>
      <w:outlineLvl w:val="5"/>
    </w:pPr>
    <w:rPr>
      <w:rFonts w:ascii="Calibri" w:hAnsi="Calibri"/>
      <w:b/>
      <w:bCs/>
      <w:lang w:val="x-none" w:eastAsia="x-none"/>
    </w:rPr>
  </w:style>
  <w:style w:type="paragraph" w:styleId="Nagwek7">
    <w:name w:val="heading 7"/>
    <w:basedOn w:val="Normalny"/>
    <w:next w:val="Normalny"/>
    <w:link w:val="Nagwek7Znak"/>
    <w:uiPriority w:val="99"/>
    <w:qFormat/>
    <w:rsid w:val="00FE310E"/>
    <w:pPr>
      <w:keepNext/>
      <w:jc w:val="center"/>
      <w:outlineLvl w:val="6"/>
    </w:pPr>
    <w:rPr>
      <w:rFonts w:ascii="Calibri" w:hAnsi="Calibri"/>
      <w:sz w:val="24"/>
      <w:szCs w:val="24"/>
      <w:lang w:val="x-none" w:eastAsia="x-none"/>
    </w:rPr>
  </w:style>
  <w:style w:type="paragraph" w:styleId="Nagwek8">
    <w:name w:val="heading 8"/>
    <w:basedOn w:val="Normalny"/>
    <w:next w:val="Normalny"/>
    <w:link w:val="Nagwek8Znak"/>
    <w:uiPriority w:val="99"/>
    <w:qFormat/>
    <w:rsid w:val="00FE310E"/>
    <w:pPr>
      <w:keepNext/>
      <w:outlineLvl w:val="7"/>
    </w:pPr>
    <w:rPr>
      <w:rFonts w:ascii="Calibri" w:hAnsi="Calibri"/>
      <w:i/>
      <w:iCs/>
      <w:sz w:val="24"/>
      <w:szCs w:val="24"/>
      <w:lang w:val="x-none" w:eastAsia="x-none"/>
    </w:rPr>
  </w:style>
  <w:style w:type="paragraph" w:styleId="Nagwek9">
    <w:name w:val="heading 9"/>
    <w:basedOn w:val="Normalny"/>
    <w:next w:val="Normalny"/>
    <w:link w:val="Nagwek9Znak"/>
    <w:uiPriority w:val="99"/>
    <w:qFormat/>
    <w:rsid w:val="00FE310E"/>
    <w:pPr>
      <w:keepNext/>
      <w:numPr>
        <w:numId w:val="2"/>
      </w:numPr>
      <w:outlineLvl w:val="8"/>
    </w:pPr>
    <w:rPr>
      <w:u w:val="single"/>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181A58"/>
    <w:rPr>
      <w:rFonts w:ascii="Cambria" w:hAnsi="Cambria" w:cs="Times New Roman"/>
      <w:b/>
      <w:bCs/>
      <w:kern w:val="32"/>
      <w:sz w:val="32"/>
      <w:szCs w:val="32"/>
    </w:rPr>
  </w:style>
  <w:style w:type="character" w:customStyle="1" w:styleId="Nagwek2Znak">
    <w:name w:val="Nagłówek 2 Znak"/>
    <w:link w:val="Nagwek2"/>
    <w:uiPriority w:val="99"/>
    <w:semiHidden/>
    <w:locked/>
    <w:rsid w:val="00181A58"/>
    <w:rPr>
      <w:rFonts w:ascii="Cambria" w:hAnsi="Cambria" w:cs="Times New Roman"/>
      <w:b/>
      <w:bCs/>
      <w:i/>
      <w:iCs/>
      <w:sz w:val="28"/>
      <w:szCs w:val="28"/>
    </w:rPr>
  </w:style>
  <w:style w:type="character" w:customStyle="1" w:styleId="Nagwek3Znak">
    <w:name w:val="Nagłówek 3 Znak"/>
    <w:link w:val="Nagwek3"/>
    <w:uiPriority w:val="99"/>
    <w:semiHidden/>
    <w:locked/>
    <w:rsid w:val="00181A58"/>
    <w:rPr>
      <w:rFonts w:ascii="Cambria" w:hAnsi="Cambria" w:cs="Times New Roman"/>
      <w:b/>
      <w:bCs/>
      <w:sz w:val="26"/>
      <w:szCs w:val="26"/>
    </w:rPr>
  </w:style>
  <w:style w:type="character" w:customStyle="1" w:styleId="Nagwek4Znak">
    <w:name w:val="Nagłówek 4 Znak"/>
    <w:link w:val="Nagwek4"/>
    <w:uiPriority w:val="99"/>
    <w:semiHidden/>
    <w:locked/>
    <w:rsid w:val="00181A58"/>
    <w:rPr>
      <w:rFonts w:ascii="Calibri" w:hAnsi="Calibri" w:cs="Times New Roman"/>
      <w:b/>
      <w:bCs/>
      <w:sz w:val="28"/>
      <w:szCs w:val="28"/>
    </w:rPr>
  </w:style>
  <w:style w:type="character" w:customStyle="1" w:styleId="Nagwek5Znak">
    <w:name w:val="Nagłówek 5 Znak"/>
    <w:link w:val="Nagwek5"/>
    <w:uiPriority w:val="99"/>
    <w:semiHidden/>
    <w:locked/>
    <w:rsid w:val="00181A58"/>
    <w:rPr>
      <w:rFonts w:ascii="Calibri" w:hAnsi="Calibri" w:cs="Times New Roman"/>
      <w:b/>
      <w:bCs/>
      <w:i/>
      <w:iCs/>
      <w:sz w:val="26"/>
      <w:szCs w:val="26"/>
    </w:rPr>
  </w:style>
  <w:style w:type="character" w:customStyle="1" w:styleId="Nagwek6Znak">
    <w:name w:val="Nagłówek 6 Znak"/>
    <w:link w:val="Nagwek6"/>
    <w:uiPriority w:val="99"/>
    <w:semiHidden/>
    <w:locked/>
    <w:rsid w:val="00181A58"/>
    <w:rPr>
      <w:rFonts w:ascii="Calibri" w:hAnsi="Calibri" w:cs="Times New Roman"/>
      <w:b/>
      <w:bCs/>
    </w:rPr>
  </w:style>
  <w:style w:type="character" w:customStyle="1" w:styleId="Nagwek7Znak">
    <w:name w:val="Nagłówek 7 Znak"/>
    <w:link w:val="Nagwek7"/>
    <w:uiPriority w:val="99"/>
    <w:semiHidden/>
    <w:locked/>
    <w:rsid w:val="00181A58"/>
    <w:rPr>
      <w:rFonts w:ascii="Calibri" w:hAnsi="Calibri" w:cs="Times New Roman"/>
      <w:sz w:val="24"/>
      <w:szCs w:val="24"/>
    </w:rPr>
  </w:style>
  <w:style w:type="character" w:customStyle="1" w:styleId="Nagwek8Znak">
    <w:name w:val="Nagłówek 8 Znak"/>
    <w:link w:val="Nagwek8"/>
    <w:uiPriority w:val="99"/>
    <w:semiHidden/>
    <w:locked/>
    <w:rsid w:val="00181A58"/>
    <w:rPr>
      <w:rFonts w:ascii="Calibri" w:hAnsi="Calibri" w:cs="Times New Roman"/>
      <w:i/>
      <w:iCs/>
      <w:sz w:val="24"/>
      <w:szCs w:val="24"/>
    </w:rPr>
  </w:style>
  <w:style w:type="character" w:customStyle="1" w:styleId="Nagwek9Znak">
    <w:name w:val="Nagłówek 9 Znak"/>
    <w:link w:val="Nagwek9"/>
    <w:uiPriority w:val="99"/>
    <w:locked/>
    <w:rsid w:val="00181A58"/>
    <w:rPr>
      <w:u w:val="single"/>
      <w:lang w:val="x-none" w:eastAsia="x-none"/>
    </w:rPr>
  </w:style>
  <w:style w:type="paragraph" w:customStyle="1" w:styleId="Wypunktowanie">
    <w:name w:val="Wypunktowanie"/>
    <w:basedOn w:val="Normalny"/>
    <w:uiPriority w:val="99"/>
    <w:rsid w:val="00FE310E"/>
    <w:pPr>
      <w:numPr>
        <w:numId w:val="1"/>
      </w:numPr>
    </w:pPr>
    <w:rPr>
      <w:lang w:eastAsia="en-US"/>
    </w:rPr>
  </w:style>
  <w:style w:type="paragraph" w:styleId="Nagwek">
    <w:name w:val="header"/>
    <w:aliases w:val="Nagłówek strony,Nagłówek strony1,Nagłówek strony11,Nagłówek strony nieparzystej Znak Znak,Nagłówek strony nieparzystej Znak"/>
    <w:basedOn w:val="Normalny"/>
    <w:link w:val="NagwekZnak"/>
    <w:uiPriority w:val="99"/>
    <w:rsid w:val="00FE310E"/>
    <w:pPr>
      <w:tabs>
        <w:tab w:val="center" w:pos="4536"/>
        <w:tab w:val="right" w:pos="9072"/>
      </w:tabs>
    </w:pPr>
    <w:rPr>
      <w:lang w:val="x-none" w:eastAsia="x-none"/>
    </w:rPr>
  </w:style>
  <w:style w:type="character" w:customStyle="1" w:styleId="NagwekZnak">
    <w:name w:val="Nagłówek Znak"/>
    <w:aliases w:val="Nagłówek strony Znak1,Nagłówek strony1 Znak1,Nagłówek strony11 Znak,Nagłówek strony nieparzystej Znak Znak Znak,Nagłówek strony nieparzystej Znak Znak1"/>
    <w:link w:val="Nagwek"/>
    <w:uiPriority w:val="99"/>
    <w:locked/>
    <w:rsid w:val="000355B9"/>
    <w:rPr>
      <w:rFonts w:cs="Times New Roman"/>
    </w:rPr>
  </w:style>
  <w:style w:type="paragraph" w:styleId="Tekstpodstawowywcity">
    <w:name w:val="Body Text Indent"/>
    <w:basedOn w:val="Normalny"/>
    <w:link w:val="TekstpodstawowywcityZnak"/>
    <w:uiPriority w:val="99"/>
    <w:rsid w:val="00FE310E"/>
    <w:pPr>
      <w:ind w:left="567"/>
    </w:pPr>
    <w:rPr>
      <w:lang w:val="x-none" w:eastAsia="x-none"/>
    </w:rPr>
  </w:style>
  <w:style w:type="character" w:customStyle="1" w:styleId="TekstpodstawowywcityZnak">
    <w:name w:val="Tekst podstawowy wcięty Znak"/>
    <w:link w:val="Tekstpodstawowywcity"/>
    <w:uiPriority w:val="99"/>
    <w:semiHidden/>
    <w:locked/>
    <w:rsid w:val="00181A58"/>
    <w:rPr>
      <w:rFonts w:cs="Times New Roman"/>
      <w:sz w:val="20"/>
      <w:szCs w:val="20"/>
    </w:rPr>
  </w:style>
  <w:style w:type="paragraph" w:styleId="Tekstpodstawowy">
    <w:name w:val="Body Text"/>
    <w:basedOn w:val="Normalny"/>
    <w:link w:val="TekstpodstawowyZnak"/>
    <w:uiPriority w:val="99"/>
    <w:rsid w:val="00FE310E"/>
    <w:rPr>
      <w:lang w:val="x-none" w:eastAsia="x-none"/>
    </w:rPr>
  </w:style>
  <w:style w:type="character" w:customStyle="1" w:styleId="TekstpodstawowyZnak">
    <w:name w:val="Tekst podstawowy Znak"/>
    <w:link w:val="Tekstpodstawowy"/>
    <w:uiPriority w:val="99"/>
    <w:semiHidden/>
    <w:locked/>
    <w:rsid w:val="00181A58"/>
    <w:rPr>
      <w:rFonts w:cs="Times New Roman"/>
      <w:sz w:val="20"/>
      <w:szCs w:val="20"/>
    </w:rPr>
  </w:style>
  <w:style w:type="character" w:styleId="Numerstrony">
    <w:name w:val="page number"/>
    <w:uiPriority w:val="99"/>
    <w:rsid w:val="00FE310E"/>
    <w:rPr>
      <w:rFonts w:cs="Times New Roman"/>
    </w:rPr>
  </w:style>
  <w:style w:type="paragraph" w:styleId="Stopka">
    <w:name w:val="footer"/>
    <w:basedOn w:val="Normalny"/>
    <w:link w:val="StopkaZnak"/>
    <w:uiPriority w:val="99"/>
    <w:rsid w:val="00FE310E"/>
    <w:pPr>
      <w:tabs>
        <w:tab w:val="center" w:pos="4536"/>
        <w:tab w:val="right" w:pos="9072"/>
      </w:tabs>
    </w:pPr>
    <w:rPr>
      <w:lang w:val="x-none" w:eastAsia="x-none"/>
    </w:rPr>
  </w:style>
  <w:style w:type="character" w:customStyle="1" w:styleId="StopkaZnak">
    <w:name w:val="Stopka Znak"/>
    <w:link w:val="Stopka"/>
    <w:uiPriority w:val="99"/>
    <w:semiHidden/>
    <w:locked/>
    <w:rsid w:val="00181A58"/>
    <w:rPr>
      <w:rFonts w:cs="Times New Roman"/>
      <w:sz w:val="20"/>
      <w:szCs w:val="20"/>
    </w:rPr>
  </w:style>
  <w:style w:type="paragraph" w:styleId="Tekstprzypisudolnego">
    <w:name w:val="footnote text"/>
    <w:basedOn w:val="Normalny"/>
    <w:link w:val="TekstprzypisudolnegoZnak"/>
    <w:uiPriority w:val="99"/>
    <w:rsid w:val="00FE310E"/>
    <w:rPr>
      <w:lang w:val="x-none" w:eastAsia="x-none"/>
    </w:rPr>
  </w:style>
  <w:style w:type="character" w:customStyle="1" w:styleId="TekstprzypisudolnegoZnak">
    <w:name w:val="Tekst przypisu dolnego Znak"/>
    <w:link w:val="Tekstprzypisudolnego"/>
    <w:uiPriority w:val="99"/>
    <w:semiHidden/>
    <w:locked/>
    <w:rsid w:val="00181A58"/>
    <w:rPr>
      <w:rFonts w:cs="Times New Roman"/>
      <w:sz w:val="20"/>
      <w:szCs w:val="20"/>
    </w:rPr>
  </w:style>
  <w:style w:type="paragraph" w:styleId="Tekstpodstawowywcity2">
    <w:name w:val="Body Text Indent 2"/>
    <w:basedOn w:val="Normalny"/>
    <w:link w:val="Tekstpodstawowywcity2Znak"/>
    <w:uiPriority w:val="99"/>
    <w:rsid w:val="00FE310E"/>
    <w:pPr>
      <w:ind w:left="227"/>
    </w:pPr>
    <w:rPr>
      <w:lang w:val="x-none" w:eastAsia="x-none"/>
    </w:rPr>
  </w:style>
  <w:style w:type="character" w:customStyle="1" w:styleId="Tekstpodstawowywcity2Znak">
    <w:name w:val="Tekst podstawowy wcięty 2 Znak"/>
    <w:link w:val="Tekstpodstawowywcity2"/>
    <w:uiPriority w:val="99"/>
    <w:semiHidden/>
    <w:locked/>
    <w:rsid w:val="00181A58"/>
    <w:rPr>
      <w:rFonts w:cs="Times New Roman"/>
      <w:sz w:val="20"/>
      <w:szCs w:val="20"/>
    </w:rPr>
  </w:style>
  <w:style w:type="paragraph" w:customStyle="1" w:styleId="xl22">
    <w:name w:val="xl22"/>
    <w:basedOn w:val="Normalny"/>
    <w:uiPriority w:val="99"/>
    <w:rsid w:val="00FE310E"/>
    <w:pPr>
      <w:spacing w:before="100" w:beforeAutospacing="1" w:after="100" w:afterAutospacing="1"/>
      <w:jc w:val="center"/>
    </w:pPr>
    <w:rPr>
      <w:lang w:val="en-US" w:eastAsia="en-US"/>
    </w:rPr>
  </w:style>
  <w:style w:type="paragraph" w:customStyle="1" w:styleId="Wypunktowanie2">
    <w:name w:val="Wypunktowanie2"/>
    <w:basedOn w:val="Normalny"/>
    <w:uiPriority w:val="99"/>
    <w:rsid w:val="00FE310E"/>
    <w:pPr>
      <w:tabs>
        <w:tab w:val="num" w:pos="792"/>
      </w:tabs>
      <w:ind w:left="792" w:hanging="432"/>
    </w:pPr>
    <w:rPr>
      <w:lang w:eastAsia="en-US"/>
    </w:rPr>
  </w:style>
  <w:style w:type="character" w:styleId="Odwoanieprzypisudolnego">
    <w:name w:val="footnote reference"/>
    <w:uiPriority w:val="99"/>
    <w:semiHidden/>
    <w:rsid w:val="00FE310E"/>
    <w:rPr>
      <w:rFonts w:cs="Times New Roman"/>
      <w:vertAlign w:val="superscript"/>
    </w:rPr>
  </w:style>
  <w:style w:type="paragraph" w:customStyle="1" w:styleId="spistreci1">
    <w:name w:val="spis treści 1"/>
    <w:basedOn w:val="Normalny"/>
    <w:uiPriority w:val="99"/>
    <w:rsid w:val="00FE310E"/>
    <w:pPr>
      <w:tabs>
        <w:tab w:val="right" w:leader="dot" w:pos="9360"/>
      </w:tabs>
      <w:suppressAutoHyphens/>
      <w:spacing w:before="480" w:line="240" w:lineRule="atLeast"/>
      <w:ind w:left="720" w:right="720" w:hanging="720"/>
    </w:pPr>
    <w:rPr>
      <w:lang w:val="en-US"/>
    </w:rPr>
  </w:style>
  <w:style w:type="paragraph" w:customStyle="1" w:styleId="spistreci2">
    <w:name w:val="spis treści 2"/>
    <w:basedOn w:val="Normalny"/>
    <w:uiPriority w:val="99"/>
    <w:rsid w:val="00FE310E"/>
    <w:pPr>
      <w:tabs>
        <w:tab w:val="right" w:leader="dot" w:pos="9360"/>
      </w:tabs>
      <w:suppressAutoHyphens/>
      <w:spacing w:line="240" w:lineRule="atLeast"/>
      <w:ind w:left="1440" w:right="720" w:hanging="720"/>
    </w:pPr>
    <w:rPr>
      <w:lang w:val="en-US"/>
    </w:rPr>
  </w:style>
  <w:style w:type="paragraph" w:customStyle="1" w:styleId="spistreci3">
    <w:name w:val="spis treści 3"/>
    <w:basedOn w:val="Normalny"/>
    <w:uiPriority w:val="99"/>
    <w:rsid w:val="00FE310E"/>
    <w:pPr>
      <w:tabs>
        <w:tab w:val="right" w:leader="dot" w:pos="9360"/>
      </w:tabs>
      <w:suppressAutoHyphens/>
      <w:spacing w:line="240" w:lineRule="atLeast"/>
      <w:ind w:left="2160" w:right="720" w:hanging="720"/>
    </w:pPr>
    <w:rPr>
      <w:lang w:val="en-US"/>
    </w:rPr>
  </w:style>
  <w:style w:type="paragraph" w:customStyle="1" w:styleId="spistreci4">
    <w:name w:val="spis treści 4"/>
    <w:basedOn w:val="Normalny"/>
    <w:uiPriority w:val="99"/>
    <w:rsid w:val="00FE310E"/>
    <w:pPr>
      <w:tabs>
        <w:tab w:val="right" w:leader="dot" w:pos="9360"/>
      </w:tabs>
      <w:suppressAutoHyphens/>
      <w:spacing w:line="240" w:lineRule="atLeast"/>
      <w:ind w:left="2880" w:right="720" w:hanging="720"/>
    </w:pPr>
    <w:rPr>
      <w:lang w:val="en-US"/>
    </w:rPr>
  </w:style>
  <w:style w:type="paragraph" w:customStyle="1" w:styleId="spistreci5">
    <w:name w:val="spis treści 5"/>
    <w:basedOn w:val="Normalny"/>
    <w:uiPriority w:val="99"/>
    <w:rsid w:val="00FE310E"/>
    <w:pPr>
      <w:tabs>
        <w:tab w:val="right" w:leader="dot" w:pos="9360"/>
      </w:tabs>
      <w:suppressAutoHyphens/>
      <w:spacing w:line="240" w:lineRule="atLeast"/>
      <w:ind w:left="3600" w:right="720" w:hanging="720"/>
    </w:pPr>
    <w:rPr>
      <w:lang w:val="en-US"/>
    </w:rPr>
  </w:style>
  <w:style w:type="paragraph" w:customStyle="1" w:styleId="spistreci6">
    <w:name w:val="spis treści 6"/>
    <w:basedOn w:val="Normalny"/>
    <w:uiPriority w:val="99"/>
    <w:rsid w:val="00FE310E"/>
    <w:pPr>
      <w:tabs>
        <w:tab w:val="right" w:pos="9360"/>
      </w:tabs>
      <w:suppressAutoHyphens/>
      <w:spacing w:line="240" w:lineRule="atLeast"/>
      <w:ind w:left="720" w:hanging="720"/>
    </w:pPr>
    <w:rPr>
      <w:lang w:val="en-US"/>
    </w:rPr>
  </w:style>
  <w:style w:type="paragraph" w:customStyle="1" w:styleId="spistreci7">
    <w:name w:val="spis treści 7"/>
    <w:basedOn w:val="Normalny"/>
    <w:uiPriority w:val="99"/>
    <w:rsid w:val="00FE310E"/>
    <w:pPr>
      <w:suppressAutoHyphens/>
      <w:spacing w:line="240" w:lineRule="atLeast"/>
      <w:ind w:left="720" w:hanging="720"/>
    </w:pPr>
    <w:rPr>
      <w:lang w:val="en-US"/>
    </w:rPr>
  </w:style>
  <w:style w:type="paragraph" w:customStyle="1" w:styleId="spistreci8">
    <w:name w:val="spis treści 8"/>
    <w:basedOn w:val="Normalny"/>
    <w:uiPriority w:val="99"/>
    <w:rsid w:val="00FE310E"/>
    <w:pPr>
      <w:tabs>
        <w:tab w:val="right" w:pos="9360"/>
      </w:tabs>
      <w:suppressAutoHyphens/>
      <w:spacing w:line="240" w:lineRule="atLeast"/>
      <w:ind w:left="720" w:hanging="720"/>
    </w:pPr>
    <w:rPr>
      <w:lang w:val="en-US"/>
    </w:rPr>
  </w:style>
  <w:style w:type="paragraph" w:customStyle="1" w:styleId="spistreci9">
    <w:name w:val="spis treści 9"/>
    <w:basedOn w:val="Normalny"/>
    <w:uiPriority w:val="99"/>
    <w:rsid w:val="00FE310E"/>
    <w:pPr>
      <w:tabs>
        <w:tab w:val="right" w:leader="dot" w:pos="9360"/>
      </w:tabs>
      <w:suppressAutoHyphens/>
      <w:spacing w:line="240" w:lineRule="atLeast"/>
      <w:ind w:left="720" w:hanging="720"/>
    </w:pPr>
    <w:rPr>
      <w:lang w:val="en-US"/>
    </w:rPr>
  </w:style>
  <w:style w:type="paragraph" w:customStyle="1" w:styleId="nagwekwykazurde">
    <w:name w:val="nagłówek wykazu źródeł"/>
    <w:basedOn w:val="Normalny"/>
    <w:uiPriority w:val="99"/>
    <w:rsid w:val="00FE310E"/>
    <w:pPr>
      <w:tabs>
        <w:tab w:val="right" w:pos="9360"/>
      </w:tabs>
      <w:suppressAutoHyphens/>
      <w:spacing w:line="240" w:lineRule="atLeast"/>
    </w:pPr>
    <w:rPr>
      <w:lang w:val="en-US"/>
    </w:rPr>
  </w:style>
  <w:style w:type="paragraph" w:customStyle="1" w:styleId="podpis">
    <w:name w:val="podpis"/>
    <w:basedOn w:val="Normalny"/>
    <w:uiPriority w:val="99"/>
    <w:rsid w:val="00FE310E"/>
    <w:rPr>
      <w:szCs w:val="24"/>
    </w:rPr>
  </w:style>
  <w:style w:type="character" w:customStyle="1" w:styleId="EquationCaption">
    <w:name w:val="_Equation Caption"/>
    <w:uiPriority w:val="99"/>
    <w:rsid w:val="00FE310E"/>
  </w:style>
  <w:style w:type="paragraph" w:customStyle="1" w:styleId="WW-Tekstpodstawowy2">
    <w:name w:val="WW-Tekst podstawowy 2"/>
    <w:basedOn w:val="Normalny"/>
    <w:uiPriority w:val="99"/>
    <w:rsid w:val="00FE310E"/>
    <w:pPr>
      <w:suppressAutoHyphens/>
    </w:pPr>
    <w:rPr>
      <w:b/>
    </w:rPr>
  </w:style>
  <w:style w:type="paragraph" w:styleId="Tekstpodstawowy2">
    <w:name w:val="Body Text 2"/>
    <w:basedOn w:val="Normalny"/>
    <w:link w:val="Tekstpodstawowy2Znak"/>
    <w:uiPriority w:val="99"/>
    <w:rsid w:val="00FE310E"/>
    <w:rPr>
      <w:lang w:val="x-none" w:eastAsia="x-none"/>
    </w:rPr>
  </w:style>
  <w:style w:type="character" w:customStyle="1" w:styleId="Tekstpodstawowy2Znak">
    <w:name w:val="Tekst podstawowy 2 Znak"/>
    <w:link w:val="Tekstpodstawowy2"/>
    <w:uiPriority w:val="99"/>
    <w:semiHidden/>
    <w:locked/>
    <w:rsid w:val="00181A58"/>
    <w:rPr>
      <w:rFonts w:cs="Times New Roman"/>
      <w:sz w:val="20"/>
      <w:szCs w:val="20"/>
    </w:rPr>
  </w:style>
  <w:style w:type="paragraph" w:styleId="Tekstpodstawowywcity3">
    <w:name w:val="Body Text Indent 3"/>
    <w:basedOn w:val="Normalny"/>
    <w:link w:val="Tekstpodstawowywcity3Znak"/>
    <w:uiPriority w:val="99"/>
    <w:rsid w:val="00FE310E"/>
    <w:pPr>
      <w:ind w:left="540" w:hanging="540"/>
    </w:pPr>
    <w:rPr>
      <w:sz w:val="16"/>
      <w:szCs w:val="16"/>
      <w:lang w:val="x-none" w:eastAsia="x-none"/>
    </w:rPr>
  </w:style>
  <w:style w:type="character" w:customStyle="1" w:styleId="Tekstpodstawowywcity3Znak">
    <w:name w:val="Tekst podstawowy wcięty 3 Znak"/>
    <w:link w:val="Tekstpodstawowywcity3"/>
    <w:uiPriority w:val="99"/>
    <w:semiHidden/>
    <w:locked/>
    <w:rsid w:val="00181A58"/>
    <w:rPr>
      <w:rFonts w:cs="Times New Roman"/>
      <w:sz w:val="16"/>
      <w:szCs w:val="16"/>
    </w:rPr>
  </w:style>
  <w:style w:type="paragraph" w:styleId="Tekstpodstawowy3">
    <w:name w:val="Body Text 3"/>
    <w:basedOn w:val="Normalny"/>
    <w:link w:val="Tekstpodstawowy3Znak"/>
    <w:uiPriority w:val="99"/>
    <w:rsid w:val="00FE310E"/>
    <w:pPr>
      <w:ind w:right="-176"/>
      <w:jc w:val="center"/>
    </w:pPr>
    <w:rPr>
      <w:sz w:val="16"/>
      <w:szCs w:val="16"/>
      <w:lang w:val="x-none" w:eastAsia="x-none"/>
    </w:rPr>
  </w:style>
  <w:style w:type="character" w:customStyle="1" w:styleId="Tekstpodstawowy3Znak">
    <w:name w:val="Tekst podstawowy 3 Znak"/>
    <w:link w:val="Tekstpodstawowy3"/>
    <w:uiPriority w:val="99"/>
    <w:semiHidden/>
    <w:locked/>
    <w:rsid w:val="00181A58"/>
    <w:rPr>
      <w:rFonts w:cs="Times New Roman"/>
      <w:sz w:val="16"/>
      <w:szCs w:val="16"/>
    </w:rPr>
  </w:style>
  <w:style w:type="paragraph" w:styleId="Podtytu">
    <w:name w:val="Subtitle"/>
    <w:basedOn w:val="Normalny"/>
    <w:link w:val="PodtytuZnak"/>
    <w:uiPriority w:val="99"/>
    <w:qFormat/>
    <w:rsid w:val="00FE310E"/>
    <w:pPr>
      <w:jc w:val="center"/>
    </w:pPr>
    <w:rPr>
      <w:rFonts w:ascii="Cambria" w:hAnsi="Cambria"/>
      <w:sz w:val="24"/>
      <w:szCs w:val="24"/>
      <w:lang w:val="x-none" w:eastAsia="x-none"/>
    </w:rPr>
  </w:style>
  <w:style w:type="character" w:customStyle="1" w:styleId="PodtytuZnak">
    <w:name w:val="Podtytuł Znak"/>
    <w:link w:val="Podtytu"/>
    <w:uiPriority w:val="99"/>
    <w:locked/>
    <w:rsid w:val="00181A58"/>
    <w:rPr>
      <w:rFonts w:ascii="Cambria" w:hAnsi="Cambria" w:cs="Times New Roman"/>
      <w:sz w:val="24"/>
      <w:szCs w:val="24"/>
    </w:rPr>
  </w:style>
  <w:style w:type="paragraph" w:customStyle="1" w:styleId="xl23">
    <w:name w:val="xl23"/>
    <w:basedOn w:val="Normalny"/>
    <w:uiPriority w:val="99"/>
    <w:rsid w:val="00FE310E"/>
    <w:pPr>
      <w:spacing w:before="100" w:beforeAutospacing="1" w:after="100" w:afterAutospacing="1"/>
    </w:pPr>
    <w:rPr>
      <w:lang w:val="en-US" w:eastAsia="en-US"/>
    </w:rPr>
  </w:style>
  <w:style w:type="paragraph" w:styleId="Tekstblokowy">
    <w:name w:val="Block Text"/>
    <w:basedOn w:val="Normalny"/>
    <w:uiPriority w:val="99"/>
    <w:rsid w:val="00FE310E"/>
    <w:pPr>
      <w:tabs>
        <w:tab w:val="left" w:pos="1701"/>
      </w:tabs>
      <w:ind w:left="540" w:right="99"/>
    </w:pPr>
  </w:style>
  <w:style w:type="character" w:customStyle="1" w:styleId="WW-Absatz-Standardschriftart1">
    <w:name w:val="WW-Absatz-Standardschriftart1"/>
    <w:uiPriority w:val="99"/>
    <w:rsid w:val="00FE310E"/>
  </w:style>
  <w:style w:type="paragraph" w:customStyle="1" w:styleId="mylniki1">
    <w:name w:val="myślniki1"/>
    <w:basedOn w:val="Tekstpodstawowy"/>
    <w:uiPriority w:val="99"/>
    <w:rsid w:val="008C1410"/>
    <w:pPr>
      <w:tabs>
        <w:tab w:val="num" w:pos="720"/>
        <w:tab w:val="num" w:pos="1080"/>
      </w:tabs>
      <w:ind w:left="720" w:hanging="180"/>
    </w:pPr>
    <w:rPr>
      <w:sz w:val="24"/>
    </w:rPr>
  </w:style>
  <w:style w:type="character" w:styleId="Hipercze">
    <w:name w:val="Hyperlink"/>
    <w:uiPriority w:val="99"/>
    <w:rsid w:val="0050409A"/>
    <w:rPr>
      <w:rFonts w:cs="Times New Roman"/>
      <w:color w:val="0000FF"/>
      <w:u w:val="single"/>
    </w:rPr>
  </w:style>
  <w:style w:type="character" w:styleId="Odwoaniedokomentarza">
    <w:name w:val="annotation reference"/>
    <w:uiPriority w:val="99"/>
    <w:rsid w:val="00256553"/>
    <w:rPr>
      <w:rFonts w:cs="Times New Roman"/>
      <w:sz w:val="16"/>
      <w:szCs w:val="16"/>
    </w:rPr>
  </w:style>
  <w:style w:type="paragraph" w:styleId="Tekstkomentarza">
    <w:name w:val="annotation text"/>
    <w:basedOn w:val="Normalny"/>
    <w:link w:val="TekstkomentarzaZnak"/>
    <w:uiPriority w:val="99"/>
    <w:rsid w:val="00256553"/>
    <w:rPr>
      <w:lang w:val="x-none" w:eastAsia="x-none"/>
    </w:rPr>
  </w:style>
  <w:style w:type="character" w:customStyle="1" w:styleId="TekstkomentarzaZnak">
    <w:name w:val="Tekst komentarza Znak"/>
    <w:link w:val="Tekstkomentarza"/>
    <w:uiPriority w:val="99"/>
    <w:locked/>
    <w:rsid w:val="00256553"/>
    <w:rPr>
      <w:rFonts w:cs="Times New Roman"/>
    </w:rPr>
  </w:style>
  <w:style w:type="paragraph" w:styleId="Tematkomentarza">
    <w:name w:val="annotation subject"/>
    <w:basedOn w:val="Tekstkomentarza"/>
    <w:next w:val="Tekstkomentarza"/>
    <w:link w:val="TematkomentarzaZnak"/>
    <w:uiPriority w:val="99"/>
    <w:rsid w:val="00256553"/>
    <w:rPr>
      <w:b/>
      <w:bCs/>
    </w:rPr>
  </w:style>
  <w:style w:type="character" w:customStyle="1" w:styleId="TematkomentarzaZnak">
    <w:name w:val="Temat komentarza Znak"/>
    <w:link w:val="Tematkomentarza"/>
    <w:uiPriority w:val="99"/>
    <w:locked/>
    <w:rsid w:val="00256553"/>
    <w:rPr>
      <w:rFonts w:cs="Times New Roman"/>
      <w:b/>
      <w:bCs/>
    </w:rPr>
  </w:style>
  <w:style w:type="paragraph" w:styleId="Tekstdymka">
    <w:name w:val="Balloon Text"/>
    <w:basedOn w:val="Normalny"/>
    <w:link w:val="TekstdymkaZnak"/>
    <w:uiPriority w:val="99"/>
    <w:rsid w:val="00256553"/>
    <w:rPr>
      <w:rFonts w:ascii="Tahoma" w:hAnsi="Tahoma"/>
      <w:sz w:val="16"/>
      <w:szCs w:val="16"/>
      <w:lang w:val="x-none" w:eastAsia="x-none"/>
    </w:rPr>
  </w:style>
  <w:style w:type="character" w:customStyle="1" w:styleId="TekstdymkaZnak">
    <w:name w:val="Tekst dymka Znak"/>
    <w:link w:val="Tekstdymka"/>
    <w:uiPriority w:val="99"/>
    <w:locked/>
    <w:rsid w:val="00256553"/>
    <w:rPr>
      <w:rFonts w:ascii="Tahoma" w:hAnsi="Tahoma" w:cs="Tahoma"/>
      <w:sz w:val="16"/>
      <w:szCs w:val="16"/>
    </w:rPr>
  </w:style>
  <w:style w:type="paragraph" w:styleId="Akapitzlist">
    <w:name w:val="List Paragraph"/>
    <w:aliases w:val="zwykły tekst,List Paragraph1,BulletC,normalny tekst,Obiekt"/>
    <w:basedOn w:val="Normalny"/>
    <w:link w:val="AkapitzlistZnak"/>
    <w:uiPriority w:val="34"/>
    <w:qFormat/>
    <w:rsid w:val="00467488"/>
    <w:pPr>
      <w:ind w:left="720"/>
      <w:contextualSpacing/>
    </w:pPr>
  </w:style>
  <w:style w:type="paragraph" w:customStyle="1" w:styleId="Akapitzlist1">
    <w:name w:val="Akapit z listą1"/>
    <w:basedOn w:val="Normalny"/>
    <w:uiPriority w:val="99"/>
    <w:rsid w:val="00791D5A"/>
    <w:pPr>
      <w:widowControl/>
      <w:autoSpaceDE/>
      <w:autoSpaceDN/>
      <w:adjustRightInd/>
      <w:ind w:left="708"/>
    </w:pPr>
    <w:rPr>
      <w:sz w:val="24"/>
      <w:szCs w:val="24"/>
    </w:rPr>
  </w:style>
  <w:style w:type="paragraph" w:styleId="Bezodstpw">
    <w:name w:val="No Spacing"/>
    <w:uiPriority w:val="99"/>
    <w:qFormat/>
    <w:rsid w:val="002A1E94"/>
    <w:rPr>
      <w:sz w:val="24"/>
      <w:szCs w:val="24"/>
    </w:rPr>
  </w:style>
  <w:style w:type="character" w:customStyle="1" w:styleId="ZnakZnak1">
    <w:name w:val="Znak Znak1"/>
    <w:uiPriority w:val="99"/>
    <w:semiHidden/>
    <w:locked/>
    <w:rsid w:val="00FB04C5"/>
    <w:rPr>
      <w:rFonts w:cs="Times New Roman"/>
      <w:sz w:val="24"/>
      <w:szCs w:val="24"/>
      <w:lang w:val="pl-PL" w:eastAsia="pl-PL" w:bidi="ar-SA"/>
    </w:rPr>
  </w:style>
  <w:style w:type="character" w:customStyle="1" w:styleId="ZnakZnak13">
    <w:name w:val="Znak Znak13"/>
    <w:uiPriority w:val="99"/>
    <w:rsid w:val="0095090C"/>
    <w:rPr>
      <w:sz w:val="24"/>
      <w:lang w:val="pl-PL" w:eastAsia="pl-PL"/>
    </w:rPr>
  </w:style>
  <w:style w:type="table" w:styleId="Tabela-Siatka">
    <w:name w:val="Table Grid"/>
    <w:basedOn w:val="Standardowy"/>
    <w:uiPriority w:val="99"/>
    <w:locked/>
    <w:rsid w:val="00D91B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nakZnak131">
    <w:name w:val="Znak Znak131"/>
    <w:uiPriority w:val="99"/>
    <w:rsid w:val="00D557F2"/>
    <w:rPr>
      <w:sz w:val="24"/>
      <w:lang w:val="pl-PL" w:eastAsia="pl-PL"/>
    </w:rPr>
  </w:style>
  <w:style w:type="character" w:customStyle="1" w:styleId="ZnakZnak3">
    <w:name w:val="Znak Znak3"/>
    <w:uiPriority w:val="99"/>
    <w:semiHidden/>
    <w:locked/>
    <w:rsid w:val="00B61D13"/>
    <w:rPr>
      <w:rFonts w:cs="Times New Roman"/>
      <w:sz w:val="24"/>
      <w:szCs w:val="24"/>
      <w:lang w:val="pl-PL" w:eastAsia="pl-PL" w:bidi="ar-SA"/>
    </w:rPr>
  </w:style>
  <w:style w:type="character" w:customStyle="1" w:styleId="ZnakZnak132">
    <w:name w:val="Znak Znak132"/>
    <w:uiPriority w:val="99"/>
    <w:rsid w:val="00E24EFA"/>
    <w:rPr>
      <w:rFonts w:ascii="Calibri" w:hAnsi="Calibri"/>
      <w:sz w:val="22"/>
      <w:lang w:val="pl-PL" w:eastAsia="en-US"/>
    </w:rPr>
  </w:style>
  <w:style w:type="character" w:customStyle="1" w:styleId="NagwekstronyZnakZnak">
    <w:name w:val="Nagłówek strony Znak Znak"/>
    <w:uiPriority w:val="99"/>
    <w:locked/>
    <w:rsid w:val="001201F3"/>
    <w:rPr>
      <w:sz w:val="24"/>
    </w:rPr>
  </w:style>
  <w:style w:type="paragraph" w:customStyle="1" w:styleId="Tekstpodstawowy311">
    <w:name w:val="Tekst podstawowy 311"/>
    <w:basedOn w:val="Normalny"/>
    <w:rsid w:val="00011BBC"/>
    <w:pPr>
      <w:suppressAutoHyphens/>
      <w:autoSpaceDE/>
      <w:autoSpaceDN/>
      <w:adjustRightInd/>
    </w:pPr>
    <w:rPr>
      <w:kern w:val="1"/>
      <w:sz w:val="24"/>
      <w:szCs w:val="24"/>
    </w:rPr>
  </w:style>
  <w:style w:type="paragraph" w:customStyle="1" w:styleId="punkt">
    <w:name w:val="punkt"/>
    <w:basedOn w:val="Normalny"/>
    <w:uiPriority w:val="99"/>
    <w:rsid w:val="00A422CC"/>
    <w:pPr>
      <w:tabs>
        <w:tab w:val="left" w:pos="540"/>
      </w:tabs>
      <w:ind w:left="540" w:hanging="540"/>
    </w:pPr>
    <w:rPr>
      <w:b/>
      <w:bCs/>
      <w:sz w:val="28"/>
      <w:szCs w:val="24"/>
    </w:rPr>
  </w:style>
  <w:style w:type="character" w:customStyle="1" w:styleId="h2">
    <w:name w:val="h2"/>
    <w:uiPriority w:val="99"/>
    <w:rsid w:val="00A422CC"/>
    <w:rPr>
      <w:rFonts w:cs="Times New Roman"/>
    </w:rPr>
  </w:style>
  <w:style w:type="paragraph" w:styleId="HTML-wstpniesformatowany">
    <w:name w:val="HTML Preformatted"/>
    <w:basedOn w:val="Normalny"/>
    <w:link w:val="HTML-wstpniesformatowanyZnak"/>
    <w:uiPriority w:val="99"/>
    <w:locked/>
    <w:rsid w:val="00A422C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sz w:val="24"/>
      <w:szCs w:val="24"/>
    </w:rPr>
  </w:style>
  <w:style w:type="character" w:customStyle="1" w:styleId="HTML-wstpniesformatowanyZnak">
    <w:name w:val="HTML - wstępnie sformatowany Znak"/>
    <w:link w:val="HTML-wstpniesformatowany"/>
    <w:uiPriority w:val="99"/>
    <w:semiHidden/>
    <w:locked/>
    <w:rsid w:val="00A422CC"/>
    <w:rPr>
      <w:rFonts w:cs="Times New Roman"/>
      <w:sz w:val="24"/>
      <w:szCs w:val="24"/>
      <w:lang w:val="pl-PL" w:eastAsia="pl-PL" w:bidi="ar-SA"/>
    </w:rPr>
  </w:style>
  <w:style w:type="paragraph" w:customStyle="1" w:styleId="Akapitzlist21">
    <w:name w:val="Akapit z listą21"/>
    <w:basedOn w:val="Normalny"/>
    <w:uiPriority w:val="99"/>
    <w:rsid w:val="006E4474"/>
    <w:pPr>
      <w:ind w:left="720"/>
      <w:contextualSpacing/>
    </w:pPr>
  </w:style>
  <w:style w:type="paragraph" w:customStyle="1" w:styleId="Akapitzlist2">
    <w:name w:val="Akapit z listą2"/>
    <w:basedOn w:val="Normalny"/>
    <w:uiPriority w:val="99"/>
    <w:rsid w:val="008C624F"/>
    <w:pPr>
      <w:widowControl/>
      <w:suppressAutoHyphens/>
      <w:autoSpaceDE/>
      <w:autoSpaceDN/>
      <w:adjustRightInd/>
      <w:ind w:left="720"/>
    </w:pPr>
    <w:rPr>
      <w:sz w:val="24"/>
      <w:szCs w:val="24"/>
    </w:rPr>
  </w:style>
  <w:style w:type="paragraph" w:customStyle="1" w:styleId="Listanumerowana1">
    <w:name w:val="Lista numerowana1"/>
    <w:basedOn w:val="Normalny"/>
    <w:uiPriority w:val="99"/>
    <w:rsid w:val="00D54CC1"/>
    <w:pPr>
      <w:widowControl/>
      <w:suppressAutoHyphens/>
      <w:autoSpaceDE/>
      <w:autoSpaceDN/>
      <w:adjustRightInd/>
      <w:ind w:left="360" w:hanging="360"/>
    </w:pPr>
    <w:rPr>
      <w:sz w:val="24"/>
      <w:szCs w:val="24"/>
      <w:lang w:eastAsia="ar-SA"/>
    </w:rPr>
  </w:style>
  <w:style w:type="paragraph" w:customStyle="1" w:styleId="Akapitzlist3">
    <w:name w:val="Akapit z listą3"/>
    <w:basedOn w:val="Normalny"/>
    <w:uiPriority w:val="99"/>
    <w:rsid w:val="004179BD"/>
    <w:pPr>
      <w:widowControl/>
      <w:autoSpaceDE/>
      <w:autoSpaceDN/>
      <w:adjustRightInd/>
      <w:ind w:left="708"/>
    </w:pPr>
    <w:rPr>
      <w:sz w:val="24"/>
      <w:szCs w:val="24"/>
    </w:rPr>
  </w:style>
  <w:style w:type="character" w:customStyle="1" w:styleId="ZnakZnak11">
    <w:name w:val="Znak Znak11"/>
    <w:uiPriority w:val="99"/>
    <w:locked/>
    <w:rsid w:val="004179BD"/>
    <w:rPr>
      <w:sz w:val="24"/>
      <w:lang w:val="pl-PL" w:eastAsia="pl-PL"/>
    </w:rPr>
  </w:style>
  <w:style w:type="paragraph" w:customStyle="1" w:styleId="WW-Tekstpodstawowy3">
    <w:name w:val="WW-Tekst podstawowy 3"/>
    <w:basedOn w:val="Normalny"/>
    <w:uiPriority w:val="99"/>
    <w:rsid w:val="004179BD"/>
    <w:pPr>
      <w:tabs>
        <w:tab w:val="left" w:pos="2381"/>
      </w:tabs>
      <w:suppressAutoHyphens/>
      <w:autoSpaceDE/>
      <w:autoSpaceDN/>
      <w:adjustRightInd/>
    </w:pPr>
    <w:rPr>
      <w:b/>
      <w:i/>
      <w:sz w:val="28"/>
    </w:rPr>
  </w:style>
  <w:style w:type="paragraph" w:customStyle="1" w:styleId="Bezodstpw1">
    <w:name w:val="Bez odstępów1"/>
    <w:uiPriority w:val="99"/>
    <w:rsid w:val="004179BD"/>
    <w:rPr>
      <w:sz w:val="24"/>
      <w:szCs w:val="24"/>
    </w:rPr>
  </w:style>
  <w:style w:type="paragraph" w:customStyle="1" w:styleId="Akapitzlist4">
    <w:name w:val="Akapit z listą4"/>
    <w:basedOn w:val="Normalny"/>
    <w:uiPriority w:val="99"/>
    <w:rsid w:val="001F0F95"/>
    <w:pPr>
      <w:widowControl/>
      <w:suppressAutoHyphens/>
      <w:autoSpaceDE/>
      <w:autoSpaceDN/>
      <w:adjustRightInd/>
      <w:ind w:left="708"/>
    </w:pPr>
    <w:rPr>
      <w:sz w:val="24"/>
      <w:szCs w:val="24"/>
      <w:lang w:eastAsia="ar-SA"/>
    </w:rPr>
  </w:style>
  <w:style w:type="paragraph" w:customStyle="1" w:styleId="Bezodstpw2">
    <w:name w:val="Bez odstępów2"/>
    <w:uiPriority w:val="99"/>
    <w:rsid w:val="001F0F95"/>
    <w:pPr>
      <w:suppressAutoHyphens/>
    </w:pPr>
    <w:rPr>
      <w:sz w:val="24"/>
      <w:szCs w:val="24"/>
      <w:lang w:eastAsia="ar-SA"/>
    </w:rPr>
  </w:style>
  <w:style w:type="paragraph" w:customStyle="1" w:styleId="msonormalcxsppierwsze">
    <w:name w:val="msonormalcxsppierwsze"/>
    <w:basedOn w:val="Normalny"/>
    <w:uiPriority w:val="99"/>
    <w:rsid w:val="001F0F95"/>
    <w:pPr>
      <w:widowControl/>
      <w:autoSpaceDE/>
      <w:autoSpaceDN/>
      <w:adjustRightInd/>
      <w:spacing w:before="100" w:beforeAutospacing="1" w:after="100" w:afterAutospacing="1"/>
    </w:pPr>
    <w:rPr>
      <w:sz w:val="24"/>
      <w:szCs w:val="24"/>
    </w:rPr>
  </w:style>
  <w:style w:type="paragraph" w:customStyle="1" w:styleId="Akapitzlist5">
    <w:name w:val="Akapit z listą5"/>
    <w:basedOn w:val="Normalny"/>
    <w:uiPriority w:val="99"/>
    <w:rsid w:val="00DD0B3A"/>
    <w:pPr>
      <w:widowControl/>
      <w:autoSpaceDE/>
      <w:autoSpaceDN/>
      <w:adjustRightInd/>
      <w:ind w:left="708"/>
    </w:pPr>
    <w:rPr>
      <w:sz w:val="24"/>
      <w:szCs w:val="24"/>
    </w:rPr>
  </w:style>
  <w:style w:type="paragraph" w:customStyle="1" w:styleId="Standard">
    <w:name w:val="Standard"/>
    <w:uiPriority w:val="99"/>
    <w:rsid w:val="00DD0B3A"/>
    <w:pPr>
      <w:overflowPunct w:val="0"/>
      <w:autoSpaceDE w:val="0"/>
      <w:autoSpaceDN w:val="0"/>
      <w:adjustRightInd w:val="0"/>
      <w:textAlignment w:val="baseline"/>
    </w:pPr>
  </w:style>
  <w:style w:type="paragraph" w:customStyle="1" w:styleId="Bezodstpw3">
    <w:name w:val="Bez odstępów3"/>
    <w:uiPriority w:val="99"/>
    <w:rsid w:val="00DD0B3A"/>
    <w:rPr>
      <w:sz w:val="24"/>
      <w:szCs w:val="24"/>
    </w:rPr>
  </w:style>
  <w:style w:type="paragraph" w:customStyle="1" w:styleId="Bezodstpw11">
    <w:name w:val="Bez odstępów11"/>
    <w:uiPriority w:val="99"/>
    <w:rsid w:val="006B68A6"/>
    <w:rPr>
      <w:sz w:val="24"/>
      <w:szCs w:val="24"/>
    </w:rPr>
  </w:style>
  <w:style w:type="character" w:customStyle="1" w:styleId="ZnakZnak14">
    <w:name w:val="Znak Znak14"/>
    <w:uiPriority w:val="99"/>
    <w:rsid w:val="00937AB2"/>
    <w:rPr>
      <w:sz w:val="24"/>
      <w:lang w:val="pl-PL" w:eastAsia="pl-PL"/>
    </w:rPr>
  </w:style>
  <w:style w:type="paragraph" w:customStyle="1" w:styleId="Akapitzlist6">
    <w:name w:val="Akapit z listą6"/>
    <w:basedOn w:val="Normalny"/>
    <w:uiPriority w:val="99"/>
    <w:rsid w:val="00FA5D68"/>
    <w:pPr>
      <w:widowControl/>
      <w:autoSpaceDE/>
      <w:autoSpaceDN/>
      <w:adjustRightInd/>
      <w:spacing w:after="200" w:line="276" w:lineRule="auto"/>
      <w:ind w:left="708"/>
    </w:pPr>
    <w:rPr>
      <w:rFonts w:ascii="Calibri" w:hAnsi="Calibri"/>
      <w:sz w:val="22"/>
      <w:szCs w:val="22"/>
      <w:lang w:eastAsia="en-US"/>
    </w:rPr>
  </w:style>
  <w:style w:type="character" w:customStyle="1" w:styleId="ZnakZnak141">
    <w:name w:val="Znak Znak141"/>
    <w:uiPriority w:val="99"/>
    <w:rsid w:val="00FA5D68"/>
    <w:rPr>
      <w:sz w:val="24"/>
      <w:lang w:val="pl-PL" w:eastAsia="pl-PL"/>
    </w:rPr>
  </w:style>
  <w:style w:type="character" w:customStyle="1" w:styleId="ZnakZnak142">
    <w:name w:val="Znak Znak142"/>
    <w:uiPriority w:val="99"/>
    <w:rsid w:val="004D731B"/>
    <w:rPr>
      <w:sz w:val="24"/>
      <w:lang w:val="pl-PL" w:eastAsia="pl-PL"/>
    </w:rPr>
  </w:style>
  <w:style w:type="character" w:customStyle="1" w:styleId="NagwekstronyZnak">
    <w:name w:val="Nagłówek strony Znak"/>
    <w:aliases w:val="Nagłówek strony1 Znak,Nagłówek strony11 Znak Znak"/>
    <w:uiPriority w:val="99"/>
    <w:locked/>
    <w:rsid w:val="00732A16"/>
    <w:rPr>
      <w:sz w:val="24"/>
      <w:lang w:val="pl-PL" w:eastAsia="pl-PL"/>
    </w:rPr>
  </w:style>
  <w:style w:type="character" w:customStyle="1" w:styleId="AkapitzlistZnak">
    <w:name w:val="Akapit z listą Znak"/>
    <w:aliases w:val="zwykły tekst Znak,List Paragraph1 Znak,BulletC Znak,normalny tekst Znak,Obiekt Znak"/>
    <w:link w:val="Akapitzlist"/>
    <w:uiPriority w:val="34"/>
    <w:locked/>
    <w:rsid w:val="00EF42B8"/>
  </w:style>
  <w:style w:type="paragraph" w:styleId="Tytu">
    <w:name w:val="Title"/>
    <w:basedOn w:val="Normalny"/>
    <w:next w:val="Normalny"/>
    <w:link w:val="TytuZnak"/>
    <w:uiPriority w:val="10"/>
    <w:qFormat/>
    <w:locked/>
    <w:rsid w:val="004D7878"/>
    <w:pPr>
      <w:spacing w:before="240" w:after="60"/>
      <w:jc w:val="center"/>
      <w:outlineLvl w:val="0"/>
    </w:pPr>
    <w:rPr>
      <w:rFonts w:ascii="Calibri Light" w:hAnsi="Calibri Light"/>
      <w:b/>
      <w:bCs/>
      <w:kern w:val="28"/>
      <w:sz w:val="32"/>
      <w:szCs w:val="32"/>
    </w:rPr>
  </w:style>
  <w:style w:type="character" w:customStyle="1" w:styleId="TytuZnak">
    <w:name w:val="Tytuł Znak"/>
    <w:link w:val="Tytu"/>
    <w:uiPriority w:val="10"/>
    <w:rsid w:val="004D7878"/>
    <w:rPr>
      <w:rFonts w:ascii="Calibri Light" w:eastAsia="Times New Roman" w:hAnsi="Calibri Light" w:cs="Times New Roman"/>
      <w:b/>
      <w:bCs/>
      <w:kern w:val="28"/>
      <w:sz w:val="32"/>
      <w:szCs w:val="32"/>
    </w:rPr>
  </w:style>
  <w:style w:type="paragraph" w:styleId="Poprawka">
    <w:name w:val="Revision"/>
    <w:hidden/>
    <w:uiPriority w:val="99"/>
    <w:semiHidden/>
    <w:rsid w:val="004B09FB"/>
  </w:style>
  <w:style w:type="paragraph" w:styleId="Tekstprzypisukocowego">
    <w:name w:val="endnote text"/>
    <w:basedOn w:val="Normalny"/>
    <w:link w:val="TekstprzypisukocowegoZnak"/>
    <w:uiPriority w:val="99"/>
    <w:semiHidden/>
    <w:unhideWhenUsed/>
    <w:locked/>
    <w:rsid w:val="0025453F"/>
  </w:style>
  <w:style w:type="character" w:customStyle="1" w:styleId="TekstprzypisukocowegoZnak">
    <w:name w:val="Tekst przypisu końcowego Znak"/>
    <w:basedOn w:val="Domylnaczcionkaakapitu"/>
    <w:link w:val="Tekstprzypisukocowego"/>
    <w:uiPriority w:val="99"/>
    <w:semiHidden/>
    <w:rsid w:val="0025453F"/>
  </w:style>
  <w:style w:type="character" w:styleId="Odwoanieprzypisukocowego">
    <w:name w:val="endnote reference"/>
    <w:uiPriority w:val="99"/>
    <w:semiHidden/>
    <w:unhideWhenUsed/>
    <w:locked/>
    <w:rsid w:val="0025453F"/>
    <w:rPr>
      <w:vertAlign w:val="superscript"/>
    </w:rPr>
  </w:style>
  <w:style w:type="paragraph" w:customStyle="1" w:styleId="Tekstpodstawowywcity21">
    <w:name w:val="Tekst podstawowy wcięty 21"/>
    <w:basedOn w:val="Normalny"/>
    <w:rsid w:val="00607CDA"/>
    <w:pPr>
      <w:suppressAutoHyphens/>
      <w:autoSpaceDN/>
      <w:adjustRightInd/>
      <w:ind w:left="227"/>
    </w:pPr>
    <w:rPr>
      <w:sz w:val="24"/>
      <w:szCs w:val="24"/>
      <w:lang w:eastAsia="ar-SA"/>
    </w:rPr>
  </w:style>
  <w:style w:type="table" w:customStyle="1" w:styleId="TableGrid">
    <w:name w:val="TableGrid"/>
    <w:rsid w:val="004C0888"/>
    <w:rPr>
      <w:rFonts w:ascii="Calibri" w:hAnsi="Calibri"/>
      <w:sz w:val="22"/>
      <w:szCs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493993">
      <w:bodyDiv w:val="1"/>
      <w:marLeft w:val="0"/>
      <w:marRight w:val="0"/>
      <w:marTop w:val="0"/>
      <w:marBottom w:val="0"/>
      <w:divBdr>
        <w:top w:val="none" w:sz="0" w:space="0" w:color="auto"/>
        <w:left w:val="none" w:sz="0" w:space="0" w:color="auto"/>
        <w:bottom w:val="none" w:sz="0" w:space="0" w:color="auto"/>
        <w:right w:val="none" w:sz="0" w:space="0" w:color="auto"/>
      </w:divBdr>
    </w:div>
    <w:div w:id="261110143">
      <w:bodyDiv w:val="1"/>
      <w:marLeft w:val="0"/>
      <w:marRight w:val="0"/>
      <w:marTop w:val="0"/>
      <w:marBottom w:val="0"/>
      <w:divBdr>
        <w:top w:val="none" w:sz="0" w:space="0" w:color="auto"/>
        <w:left w:val="none" w:sz="0" w:space="0" w:color="auto"/>
        <w:bottom w:val="none" w:sz="0" w:space="0" w:color="auto"/>
        <w:right w:val="none" w:sz="0" w:space="0" w:color="auto"/>
      </w:divBdr>
    </w:div>
    <w:div w:id="423191462">
      <w:marLeft w:val="0"/>
      <w:marRight w:val="0"/>
      <w:marTop w:val="0"/>
      <w:marBottom w:val="0"/>
      <w:divBdr>
        <w:top w:val="none" w:sz="0" w:space="0" w:color="auto"/>
        <w:left w:val="none" w:sz="0" w:space="0" w:color="auto"/>
        <w:bottom w:val="none" w:sz="0" w:space="0" w:color="auto"/>
        <w:right w:val="none" w:sz="0" w:space="0" w:color="auto"/>
      </w:divBdr>
    </w:div>
    <w:div w:id="423191463">
      <w:marLeft w:val="0"/>
      <w:marRight w:val="0"/>
      <w:marTop w:val="0"/>
      <w:marBottom w:val="0"/>
      <w:divBdr>
        <w:top w:val="none" w:sz="0" w:space="0" w:color="auto"/>
        <w:left w:val="none" w:sz="0" w:space="0" w:color="auto"/>
        <w:bottom w:val="none" w:sz="0" w:space="0" w:color="auto"/>
        <w:right w:val="none" w:sz="0" w:space="0" w:color="auto"/>
      </w:divBdr>
    </w:div>
    <w:div w:id="423191464">
      <w:marLeft w:val="0"/>
      <w:marRight w:val="0"/>
      <w:marTop w:val="0"/>
      <w:marBottom w:val="0"/>
      <w:divBdr>
        <w:top w:val="none" w:sz="0" w:space="0" w:color="auto"/>
        <w:left w:val="none" w:sz="0" w:space="0" w:color="auto"/>
        <w:bottom w:val="none" w:sz="0" w:space="0" w:color="auto"/>
        <w:right w:val="none" w:sz="0" w:space="0" w:color="auto"/>
      </w:divBdr>
    </w:div>
    <w:div w:id="423191465">
      <w:marLeft w:val="0"/>
      <w:marRight w:val="0"/>
      <w:marTop w:val="0"/>
      <w:marBottom w:val="0"/>
      <w:divBdr>
        <w:top w:val="none" w:sz="0" w:space="0" w:color="auto"/>
        <w:left w:val="none" w:sz="0" w:space="0" w:color="auto"/>
        <w:bottom w:val="none" w:sz="0" w:space="0" w:color="auto"/>
        <w:right w:val="none" w:sz="0" w:space="0" w:color="auto"/>
      </w:divBdr>
    </w:div>
    <w:div w:id="423191466">
      <w:marLeft w:val="0"/>
      <w:marRight w:val="0"/>
      <w:marTop w:val="0"/>
      <w:marBottom w:val="0"/>
      <w:divBdr>
        <w:top w:val="none" w:sz="0" w:space="0" w:color="auto"/>
        <w:left w:val="none" w:sz="0" w:space="0" w:color="auto"/>
        <w:bottom w:val="none" w:sz="0" w:space="0" w:color="auto"/>
        <w:right w:val="none" w:sz="0" w:space="0" w:color="auto"/>
      </w:divBdr>
    </w:div>
    <w:div w:id="423191467">
      <w:marLeft w:val="0"/>
      <w:marRight w:val="0"/>
      <w:marTop w:val="0"/>
      <w:marBottom w:val="0"/>
      <w:divBdr>
        <w:top w:val="none" w:sz="0" w:space="0" w:color="auto"/>
        <w:left w:val="none" w:sz="0" w:space="0" w:color="auto"/>
        <w:bottom w:val="none" w:sz="0" w:space="0" w:color="auto"/>
        <w:right w:val="none" w:sz="0" w:space="0" w:color="auto"/>
      </w:divBdr>
    </w:div>
    <w:div w:id="423191468">
      <w:marLeft w:val="0"/>
      <w:marRight w:val="0"/>
      <w:marTop w:val="0"/>
      <w:marBottom w:val="0"/>
      <w:divBdr>
        <w:top w:val="none" w:sz="0" w:space="0" w:color="auto"/>
        <w:left w:val="none" w:sz="0" w:space="0" w:color="auto"/>
        <w:bottom w:val="none" w:sz="0" w:space="0" w:color="auto"/>
        <w:right w:val="none" w:sz="0" w:space="0" w:color="auto"/>
      </w:divBdr>
    </w:div>
    <w:div w:id="423191469">
      <w:marLeft w:val="0"/>
      <w:marRight w:val="0"/>
      <w:marTop w:val="0"/>
      <w:marBottom w:val="0"/>
      <w:divBdr>
        <w:top w:val="none" w:sz="0" w:space="0" w:color="auto"/>
        <w:left w:val="none" w:sz="0" w:space="0" w:color="auto"/>
        <w:bottom w:val="none" w:sz="0" w:space="0" w:color="auto"/>
        <w:right w:val="none" w:sz="0" w:space="0" w:color="auto"/>
      </w:divBdr>
    </w:div>
    <w:div w:id="423191470">
      <w:marLeft w:val="0"/>
      <w:marRight w:val="0"/>
      <w:marTop w:val="0"/>
      <w:marBottom w:val="0"/>
      <w:divBdr>
        <w:top w:val="none" w:sz="0" w:space="0" w:color="auto"/>
        <w:left w:val="none" w:sz="0" w:space="0" w:color="auto"/>
        <w:bottom w:val="none" w:sz="0" w:space="0" w:color="auto"/>
        <w:right w:val="none" w:sz="0" w:space="0" w:color="auto"/>
      </w:divBdr>
    </w:div>
    <w:div w:id="423191471">
      <w:marLeft w:val="0"/>
      <w:marRight w:val="0"/>
      <w:marTop w:val="0"/>
      <w:marBottom w:val="0"/>
      <w:divBdr>
        <w:top w:val="none" w:sz="0" w:space="0" w:color="auto"/>
        <w:left w:val="none" w:sz="0" w:space="0" w:color="auto"/>
        <w:bottom w:val="none" w:sz="0" w:space="0" w:color="auto"/>
        <w:right w:val="none" w:sz="0" w:space="0" w:color="auto"/>
      </w:divBdr>
    </w:div>
    <w:div w:id="423191472">
      <w:marLeft w:val="0"/>
      <w:marRight w:val="0"/>
      <w:marTop w:val="0"/>
      <w:marBottom w:val="0"/>
      <w:divBdr>
        <w:top w:val="none" w:sz="0" w:space="0" w:color="auto"/>
        <w:left w:val="none" w:sz="0" w:space="0" w:color="auto"/>
        <w:bottom w:val="none" w:sz="0" w:space="0" w:color="auto"/>
        <w:right w:val="none" w:sz="0" w:space="0" w:color="auto"/>
      </w:divBdr>
    </w:div>
    <w:div w:id="423191473">
      <w:marLeft w:val="0"/>
      <w:marRight w:val="0"/>
      <w:marTop w:val="0"/>
      <w:marBottom w:val="0"/>
      <w:divBdr>
        <w:top w:val="none" w:sz="0" w:space="0" w:color="auto"/>
        <w:left w:val="none" w:sz="0" w:space="0" w:color="auto"/>
        <w:bottom w:val="none" w:sz="0" w:space="0" w:color="auto"/>
        <w:right w:val="none" w:sz="0" w:space="0" w:color="auto"/>
      </w:divBdr>
    </w:div>
    <w:div w:id="423191474">
      <w:marLeft w:val="0"/>
      <w:marRight w:val="0"/>
      <w:marTop w:val="0"/>
      <w:marBottom w:val="0"/>
      <w:divBdr>
        <w:top w:val="none" w:sz="0" w:space="0" w:color="auto"/>
        <w:left w:val="none" w:sz="0" w:space="0" w:color="auto"/>
        <w:bottom w:val="none" w:sz="0" w:space="0" w:color="auto"/>
        <w:right w:val="none" w:sz="0" w:space="0" w:color="auto"/>
      </w:divBdr>
    </w:div>
    <w:div w:id="423191475">
      <w:marLeft w:val="0"/>
      <w:marRight w:val="0"/>
      <w:marTop w:val="0"/>
      <w:marBottom w:val="0"/>
      <w:divBdr>
        <w:top w:val="none" w:sz="0" w:space="0" w:color="auto"/>
        <w:left w:val="none" w:sz="0" w:space="0" w:color="auto"/>
        <w:bottom w:val="none" w:sz="0" w:space="0" w:color="auto"/>
        <w:right w:val="none" w:sz="0" w:space="0" w:color="auto"/>
      </w:divBdr>
    </w:div>
    <w:div w:id="423191476">
      <w:marLeft w:val="0"/>
      <w:marRight w:val="0"/>
      <w:marTop w:val="0"/>
      <w:marBottom w:val="0"/>
      <w:divBdr>
        <w:top w:val="none" w:sz="0" w:space="0" w:color="auto"/>
        <w:left w:val="none" w:sz="0" w:space="0" w:color="auto"/>
        <w:bottom w:val="none" w:sz="0" w:space="0" w:color="auto"/>
        <w:right w:val="none" w:sz="0" w:space="0" w:color="auto"/>
      </w:divBdr>
    </w:div>
    <w:div w:id="423191477">
      <w:marLeft w:val="0"/>
      <w:marRight w:val="0"/>
      <w:marTop w:val="0"/>
      <w:marBottom w:val="0"/>
      <w:divBdr>
        <w:top w:val="none" w:sz="0" w:space="0" w:color="auto"/>
        <w:left w:val="none" w:sz="0" w:space="0" w:color="auto"/>
        <w:bottom w:val="none" w:sz="0" w:space="0" w:color="auto"/>
        <w:right w:val="none" w:sz="0" w:space="0" w:color="auto"/>
      </w:divBdr>
    </w:div>
    <w:div w:id="423191478">
      <w:marLeft w:val="0"/>
      <w:marRight w:val="0"/>
      <w:marTop w:val="0"/>
      <w:marBottom w:val="0"/>
      <w:divBdr>
        <w:top w:val="none" w:sz="0" w:space="0" w:color="auto"/>
        <w:left w:val="none" w:sz="0" w:space="0" w:color="auto"/>
        <w:bottom w:val="none" w:sz="0" w:space="0" w:color="auto"/>
        <w:right w:val="none" w:sz="0" w:space="0" w:color="auto"/>
      </w:divBdr>
    </w:div>
    <w:div w:id="423191479">
      <w:marLeft w:val="0"/>
      <w:marRight w:val="0"/>
      <w:marTop w:val="0"/>
      <w:marBottom w:val="0"/>
      <w:divBdr>
        <w:top w:val="none" w:sz="0" w:space="0" w:color="auto"/>
        <w:left w:val="none" w:sz="0" w:space="0" w:color="auto"/>
        <w:bottom w:val="none" w:sz="0" w:space="0" w:color="auto"/>
        <w:right w:val="none" w:sz="0" w:space="0" w:color="auto"/>
      </w:divBdr>
    </w:div>
    <w:div w:id="423191480">
      <w:marLeft w:val="0"/>
      <w:marRight w:val="0"/>
      <w:marTop w:val="0"/>
      <w:marBottom w:val="0"/>
      <w:divBdr>
        <w:top w:val="none" w:sz="0" w:space="0" w:color="auto"/>
        <w:left w:val="none" w:sz="0" w:space="0" w:color="auto"/>
        <w:bottom w:val="none" w:sz="0" w:space="0" w:color="auto"/>
        <w:right w:val="none" w:sz="0" w:space="0" w:color="auto"/>
      </w:divBdr>
    </w:div>
    <w:div w:id="423191481">
      <w:marLeft w:val="0"/>
      <w:marRight w:val="0"/>
      <w:marTop w:val="0"/>
      <w:marBottom w:val="0"/>
      <w:divBdr>
        <w:top w:val="none" w:sz="0" w:space="0" w:color="auto"/>
        <w:left w:val="none" w:sz="0" w:space="0" w:color="auto"/>
        <w:bottom w:val="none" w:sz="0" w:space="0" w:color="auto"/>
        <w:right w:val="none" w:sz="0" w:space="0" w:color="auto"/>
      </w:divBdr>
    </w:div>
    <w:div w:id="423191482">
      <w:marLeft w:val="0"/>
      <w:marRight w:val="0"/>
      <w:marTop w:val="0"/>
      <w:marBottom w:val="0"/>
      <w:divBdr>
        <w:top w:val="none" w:sz="0" w:space="0" w:color="auto"/>
        <w:left w:val="none" w:sz="0" w:space="0" w:color="auto"/>
        <w:bottom w:val="none" w:sz="0" w:space="0" w:color="auto"/>
        <w:right w:val="none" w:sz="0" w:space="0" w:color="auto"/>
      </w:divBdr>
    </w:div>
    <w:div w:id="423191483">
      <w:marLeft w:val="0"/>
      <w:marRight w:val="0"/>
      <w:marTop w:val="0"/>
      <w:marBottom w:val="0"/>
      <w:divBdr>
        <w:top w:val="none" w:sz="0" w:space="0" w:color="auto"/>
        <w:left w:val="none" w:sz="0" w:space="0" w:color="auto"/>
        <w:bottom w:val="none" w:sz="0" w:space="0" w:color="auto"/>
        <w:right w:val="none" w:sz="0" w:space="0" w:color="auto"/>
      </w:divBdr>
    </w:div>
    <w:div w:id="423191484">
      <w:marLeft w:val="0"/>
      <w:marRight w:val="0"/>
      <w:marTop w:val="0"/>
      <w:marBottom w:val="0"/>
      <w:divBdr>
        <w:top w:val="none" w:sz="0" w:space="0" w:color="auto"/>
        <w:left w:val="none" w:sz="0" w:space="0" w:color="auto"/>
        <w:bottom w:val="none" w:sz="0" w:space="0" w:color="auto"/>
        <w:right w:val="none" w:sz="0" w:space="0" w:color="auto"/>
      </w:divBdr>
    </w:div>
    <w:div w:id="423191485">
      <w:marLeft w:val="0"/>
      <w:marRight w:val="0"/>
      <w:marTop w:val="0"/>
      <w:marBottom w:val="0"/>
      <w:divBdr>
        <w:top w:val="none" w:sz="0" w:space="0" w:color="auto"/>
        <w:left w:val="none" w:sz="0" w:space="0" w:color="auto"/>
        <w:bottom w:val="none" w:sz="0" w:space="0" w:color="auto"/>
        <w:right w:val="none" w:sz="0" w:space="0" w:color="auto"/>
      </w:divBdr>
    </w:div>
    <w:div w:id="423191486">
      <w:marLeft w:val="0"/>
      <w:marRight w:val="0"/>
      <w:marTop w:val="0"/>
      <w:marBottom w:val="0"/>
      <w:divBdr>
        <w:top w:val="none" w:sz="0" w:space="0" w:color="auto"/>
        <w:left w:val="none" w:sz="0" w:space="0" w:color="auto"/>
        <w:bottom w:val="none" w:sz="0" w:space="0" w:color="auto"/>
        <w:right w:val="none" w:sz="0" w:space="0" w:color="auto"/>
      </w:divBdr>
    </w:div>
    <w:div w:id="423191487">
      <w:marLeft w:val="0"/>
      <w:marRight w:val="0"/>
      <w:marTop w:val="0"/>
      <w:marBottom w:val="0"/>
      <w:divBdr>
        <w:top w:val="none" w:sz="0" w:space="0" w:color="auto"/>
        <w:left w:val="none" w:sz="0" w:space="0" w:color="auto"/>
        <w:bottom w:val="none" w:sz="0" w:space="0" w:color="auto"/>
        <w:right w:val="none" w:sz="0" w:space="0" w:color="auto"/>
      </w:divBdr>
    </w:div>
    <w:div w:id="423191488">
      <w:marLeft w:val="0"/>
      <w:marRight w:val="0"/>
      <w:marTop w:val="0"/>
      <w:marBottom w:val="0"/>
      <w:divBdr>
        <w:top w:val="none" w:sz="0" w:space="0" w:color="auto"/>
        <w:left w:val="none" w:sz="0" w:space="0" w:color="auto"/>
        <w:bottom w:val="none" w:sz="0" w:space="0" w:color="auto"/>
        <w:right w:val="none" w:sz="0" w:space="0" w:color="auto"/>
      </w:divBdr>
    </w:div>
    <w:div w:id="423191489">
      <w:marLeft w:val="0"/>
      <w:marRight w:val="0"/>
      <w:marTop w:val="0"/>
      <w:marBottom w:val="0"/>
      <w:divBdr>
        <w:top w:val="none" w:sz="0" w:space="0" w:color="auto"/>
        <w:left w:val="none" w:sz="0" w:space="0" w:color="auto"/>
        <w:bottom w:val="none" w:sz="0" w:space="0" w:color="auto"/>
        <w:right w:val="none" w:sz="0" w:space="0" w:color="auto"/>
      </w:divBdr>
    </w:div>
    <w:div w:id="423191490">
      <w:marLeft w:val="0"/>
      <w:marRight w:val="0"/>
      <w:marTop w:val="0"/>
      <w:marBottom w:val="0"/>
      <w:divBdr>
        <w:top w:val="none" w:sz="0" w:space="0" w:color="auto"/>
        <w:left w:val="none" w:sz="0" w:space="0" w:color="auto"/>
        <w:bottom w:val="none" w:sz="0" w:space="0" w:color="auto"/>
        <w:right w:val="none" w:sz="0" w:space="0" w:color="auto"/>
      </w:divBdr>
    </w:div>
    <w:div w:id="423191491">
      <w:marLeft w:val="0"/>
      <w:marRight w:val="0"/>
      <w:marTop w:val="0"/>
      <w:marBottom w:val="0"/>
      <w:divBdr>
        <w:top w:val="none" w:sz="0" w:space="0" w:color="auto"/>
        <w:left w:val="none" w:sz="0" w:space="0" w:color="auto"/>
        <w:bottom w:val="none" w:sz="0" w:space="0" w:color="auto"/>
        <w:right w:val="none" w:sz="0" w:space="0" w:color="auto"/>
      </w:divBdr>
    </w:div>
    <w:div w:id="423191492">
      <w:marLeft w:val="0"/>
      <w:marRight w:val="0"/>
      <w:marTop w:val="0"/>
      <w:marBottom w:val="0"/>
      <w:divBdr>
        <w:top w:val="none" w:sz="0" w:space="0" w:color="auto"/>
        <w:left w:val="none" w:sz="0" w:space="0" w:color="auto"/>
        <w:bottom w:val="none" w:sz="0" w:space="0" w:color="auto"/>
        <w:right w:val="none" w:sz="0" w:space="0" w:color="auto"/>
      </w:divBdr>
    </w:div>
    <w:div w:id="423191493">
      <w:marLeft w:val="0"/>
      <w:marRight w:val="0"/>
      <w:marTop w:val="0"/>
      <w:marBottom w:val="0"/>
      <w:divBdr>
        <w:top w:val="none" w:sz="0" w:space="0" w:color="auto"/>
        <w:left w:val="none" w:sz="0" w:space="0" w:color="auto"/>
        <w:bottom w:val="none" w:sz="0" w:space="0" w:color="auto"/>
        <w:right w:val="none" w:sz="0" w:space="0" w:color="auto"/>
      </w:divBdr>
    </w:div>
    <w:div w:id="423191494">
      <w:marLeft w:val="0"/>
      <w:marRight w:val="0"/>
      <w:marTop w:val="0"/>
      <w:marBottom w:val="0"/>
      <w:divBdr>
        <w:top w:val="none" w:sz="0" w:space="0" w:color="auto"/>
        <w:left w:val="none" w:sz="0" w:space="0" w:color="auto"/>
        <w:bottom w:val="none" w:sz="0" w:space="0" w:color="auto"/>
        <w:right w:val="none" w:sz="0" w:space="0" w:color="auto"/>
      </w:divBdr>
    </w:div>
    <w:div w:id="423191495">
      <w:marLeft w:val="0"/>
      <w:marRight w:val="0"/>
      <w:marTop w:val="0"/>
      <w:marBottom w:val="0"/>
      <w:divBdr>
        <w:top w:val="none" w:sz="0" w:space="0" w:color="auto"/>
        <w:left w:val="none" w:sz="0" w:space="0" w:color="auto"/>
        <w:bottom w:val="none" w:sz="0" w:space="0" w:color="auto"/>
        <w:right w:val="none" w:sz="0" w:space="0" w:color="auto"/>
      </w:divBdr>
    </w:div>
    <w:div w:id="423191496">
      <w:marLeft w:val="0"/>
      <w:marRight w:val="0"/>
      <w:marTop w:val="0"/>
      <w:marBottom w:val="0"/>
      <w:divBdr>
        <w:top w:val="none" w:sz="0" w:space="0" w:color="auto"/>
        <w:left w:val="none" w:sz="0" w:space="0" w:color="auto"/>
        <w:bottom w:val="none" w:sz="0" w:space="0" w:color="auto"/>
        <w:right w:val="none" w:sz="0" w:space="0" w:color="auto"/>
      </w:divBdr>
    </w:div>
    <w:div w:id="423191497">
      <w:marLeft w:val="0"/>
      <w:marRight w:val="0"/>
      <w:marTop w:val="0"/>
      <w:marBottom w:val="0"/>
      <w:divBdr>
        <w:top w:val="none" w:sz="0" w:space="0" w:color="auto"/>
        <w:left w:val="none" w:sz="0" w:space="0" w:color="auto"/>
        <w:bottom w:val="none" w:sz="0" w:space="0" w:color="auto"/>
        <w:right w:val="none" w:sz="0" w:space="0" w:color="auto"/>
      </w:divBdr>
    </w:div>
    <w:div w:id="423191498">
      <w:marLeft w:val="0"/>
      <w:marRight w:val="0"/>
      <w:marTop w:val="0"/>
      <w:marBottom w:val="0"/>
      <w:divBdr>
        <w:top w:val="none" w:sz="0" w:space="0" w:color="auto"/>
        <w:left w:val="none" w:sz="0" w:space="0" w:color="auto"/>
        <w:bottom w:val="none" w:sz="0" w:space="0" w:color="auto"/>
        <w:right w:val="none" w:sz="0" w:space="0" w:color="auto"/>
      </w:divBdr>
    </w:div>
    <w:div w:id="423191499">
      <w:marLeft w:val="0"/>
      <w:marRight w:val="0"/>
      <w:marTop w:val="0"/>
      <w:marBottom w:val="0"/>
      <w:divBdr>
        <w:top w:val="none" w:sz="0" w:space="0" w:color="auto"/>
        <w:left w:val="none" w:sz="0" w:space="0" w:color="auto"/>
        <w:bottom w:val="none" w:sz="0" w:space="0" w:color="auto"/>
        <w:right w:val="none" w:sz="0" w:space="0" w:color="auto"/>
      </w:divBdr>
    </w:div>
    <w:div w:id="423191500">
      <w:marLeft w:val="0"/>
      <w:marRight w:val="0"/>
      <w:marTop w:val="0"/>
      <w:marBottom w:val="0"/>
      <w:divBdr>
        <w:top w:val="none" w:sz="0" w:space="0" w:color="auto"/>
        <w:left w:val="none" w:sz="0" w:space="0" w:color="auto"/>
        <w:bottom w:val="none" w:sz="0" w:space="0" w:color="auto"/>
        <w:right w:val="none" w:sz="0" w:space="0" w:color="auto"/>
      </w:divBdr>
    </w:div>
    <w:div w:id="423191501">
      <w:marLeft w:val="0"/>
      <w:marRight w:val="0"/>
      <w:marTop w:val="0"/>
      <w:marBottom w:val="0"/>
      <w:divBdr>
        <w:top w:val="none" w:sz="0" w:space="0" w:color="auto"/>
        <w:left w:val="none" w:sz="0" w:space="0" w:color="auto"/>
        <w:bottom w:val="none" w:sz="0" w:space="0" w:color="auto"/>
        <w:right w:val="none" w:sz="0" w:space="0" w:color="auto"/>
      </w:divBdr>
    </w:div>
    <w:div w:id="423191502">
      <w:marLeft w:val="0"/>
      <w:marRight w:val="0"/>
      <w:marTop w:val="0"/>
      <w:marBottom w:val="0"/>
      <w:divBdr>
        <w:top w:val="none" w:sz="0" w:space="0" w:color="auto"/>
        <w:left w:val="none" w:sz="0" w:space="0" w:color="auto"/>
        <w:bottom w:val="none" w:sz="0" w:space="0" w:color="auto"/>
        <w:right w:val="none" w:sz="0" w:space="0" w:color="auto"/>
      </w:divBdr>
    </w:div>
    <w:div w:id="423191503">
      <w:marLeft w:val="0"/>
      <w:marRight w:val="0"/>
      <w:marTop w:val="0"/>
      <w:marBottom w:val="0"/>
      <w:divBdr>
        <w:top w:val="none" w:sz="0" w:space="0" w:color="auto"/>
        <w:left w:val="none" w:sz="0" w:space="0" w:color="auto"/>
        <w:bottom w:val="none" w:sz="0" w:space="0" w:color="auto"/>
        <w:right w:val="none" w:sz="0" w:space="0" w:color="auto"/>
      </w:divBdr>
    </w:div>
    <w:div w:id="423191504">
      <w:marLeft w:val="0"/>
      <w:marRight w:val="0"/>
      <w:marTop w:val="0"/>
      <w:marBottom w:val="0"/>
      <w:divBdr>
        <w:top w:val="none" w:sz="0" w:space="0" w:color="auto"/>
        <w:left w:val="none" w:sz="0" w:space="0" w:color="auto"/>
        <w:bottom w:val="none" w:sz="0" w:space="0" w:color="auto"/>
        <w:right w:val="none" w:sz="0" w:space="0" w:color="auto"/>
      </w:divBdr>
    </w:div>
    <w:div w:id="423191505">
      <w:marLeft w:val="0"/>
      <w:marRight w:val="0"/>
      <w:marTop w:val="0"/>
      <w:marBottom w:val="0"/>
      <w:divBdr>
        <w:top w:val="none" w:sz="0" w:space="0" w:color="auto"/>
        <w:left w:val="none" w:sz="0" w:space="0" w:color="auto"/>
        <w:bottom w:val="none" w:sz="0" w:space="0" w:color="auto"/>
        <w:right w:val="none" w:sz="0" w:space="0" w:color="auto"/>
      </w:divBdr>
    </w:div>
    <w:div w:id="423191506">
      <w:marLeft w:val="0"/>
      <w:marRight w:val="0"/>
      <w:marTop w:val="0"/>
      <w:marBottom w:val="0"/>
      <w:divBdr>
        <w:top w:val="none" w:sz="0" w:space="0" w:color="auto"/>
        <w:left w:val="none" w:sz="0" w:space="0" w:color="auto"/>
        <w:bottom w:val="none" w:sz="0" w:space="0" w:color="auto"/>
        <w:right w:val="none" w:sz="0" w:space="0" w:color="auto"/>
      </w:divBdr>
    </w:div>
    <w:div w:id="423191507">
      <w:marLeft w:val="0"/>
      <w:marRight w:val="0"/>
      <w:marTop w:val="0"/>
      <w:marBottom w:val="0"/>
      <w:divBdr>
        <w:top w:val="none" w:sz="0" w:space="0" w:color="auto"/>
        <w:left w:val="none" w:sz="0" w:space="0" w:color="auto"/>
        <w:bottom w:val="none" w:sz="0" w:space="0" w:color="auto"/>
        <w:right w:val="none" w:sz="0" w:space="0" w:color="auto"/>
      </w:divBdr>
    </w:div>
    <w:div w:id="548952975">
      <w:bodyDiv w:val="1"/>
      <w:marLeft w:val="0"/>
      <w:marRight w:val="0"/>
      <w:marTop w:val="0"/>
      <w:marBottom w:val="0"/>
      <w:divBdr>
        <w:top w:val="none" w:sz="0" w:space="0" w:color="auto"/>
        <w:left w:val="none" w:sz="0" w:space="0" w:color="auto"/>
        <w:bottom w:val="none" w:sz="0" w:space="0" w:color="auto"/>
        <w:right w:val="none" w:sz="0" w:space="0" w:color="auto"/>
      </w:divBdr>
    </w:div>
    <w:div w:id="1205601871">
      <w:bodyDiv w:val="1"/>
      <w:marLeft w:val="0"/>
      <w:marRight w:val="0"/>
      <w:marTop w:val="0"/>
      <w:marBottom w:val="0"/>
      <w:divBdr>
        <w:top w:val="none" w:sz="0" w:space="0" w:color="auto"/>
        <w:left w:val="none" w:sz="0" w:space="0" w:color="auto"/>
        <w:bottom w:val="none" w:sz="0" w:space="0" w:color="auto"/>
        <w:right w:val="none" w:sz="0" w:space="0" w:color="auto"/>
      </w:divBdr>
    </w:div>
    <w:div w:id="1656254512">
      <w:bodyDiv w:val="1"/>
      <w:marLeft w:val="0"/>
      <w:marRight w:val="0"/>
      <w:marTop w:val="0"/>
      <w:marBottom w:val="0"/>
      <w:divBdr>
        <w:top w:val="none" w:sz="0" w:space="0" w:color="auto"/>
        <w:left w:val="none" w:sz="0" w:space="0" w:color="auto"/>
        <w:bottom w:val="none" w:sz="0" w:space="0" w:color="auto"/>
        <w:right w:val="none" w:sz="0" w:space="0" w:color="auto"/>
      </w:divBdr>
    </w:div>
    <w:div w:id="1692339498">
      <w:bodyDiv w:val="1"/>
      <w:marLeft w:val="0"/>
      <w:marRight w:val="0"/>
      <w:marTop w:val="0"/>
      <w:marBottom w:val="0"/>
      <w:divBdr>
        <w:top w:val="none" w:sz="0" w:space="0" w:color="auto"/>
        <w:left w:val="none" w:sz="0" w:space="0" w:color="auto"/>
        <w:bottom w:val="none" w:sz="0" w:space="0" w:color="auto"/>
        <w:right w:val="none" w:sz="0" w:space="0" w:color="auto"/>
      </w:divBdr>
    </w:div>
    <w:div w:id="2027363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5F746205743F248B532509563D39CA3" ma:contentTypeVersion="8" ma:contentTypeDescription="Utwórz nowy dokument." ma:contentTypeScope="" ma:versionID="5870520a00d483df698ba74d3480352d">
  <xsd:schema xmlns:xsd="http://www.w3.org/2001/XMLSchema" xmlns:xs="http://www.w3.org/2001/XMLSchema" xmlns:p="http://schemas.microsoft.com/office/2006/metadata/properties" xmlns:ns3="3e1c4e8c-37d7-414b-8058-d37e38a2990d" targetNamespace="http://schemas.microsoft.com/office/2006/metadata/properties" ma:root="true" ma:fieldsID="5f313fcdf164a72a6164d7408568f7fe" ns3:_="">
    <xsd:import namespace="3e1c4e8c-37d7-414b-8058-d37e38a2990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1c4e8c-37d7-414b-8058-d37e38a299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DDB052-BDAE-4D5F-B269-CDAB795C44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1c4e8c-37d7-414b-8058-d37e38a299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EED7281-C51B-4AE3-A216-FCE3EF8E1083}">
  <ds:schemaRefs>
    <ds:schemaRef ds:uri="http://schemas.microsoft.com/office/2006/documentManagement/types"/>
    <ds:schemaRef ds:uri="http://schemas.microsoft.com/office/2006/metadata/properties"/>
    <ds:schemaRef ds:uri="http://purl.org/dc/terms/"/>
    <ds:schemaRef ds:uri="http://schemas.openxmlformats.org/package/2006/metadata/core-properties"/>
    <ds:schemaRef ds:uri="http://purl.org/dc/dcmitype/"/>
    <ds:schemaRef ds:uri="http://www.w3.org/XML/1998/namespace"/>
    <ds:schemaRef ds:uri="http://purl.org/dc/elements/1.1/"/>
    <ds:schemaRef ds:uri="http://schemas.microsoft.com/office/infopath/2007/PartnerControls"/>
    <ds:schemaRef ds:uri="3e1c4e8c-37d7-414b-8058-d37e38a2990d"/>
  </ds:schemaRefs>
</ds:datastoreItem>
</file>

<file path=customXml/itemProps3.xml><?xml version="1.0" encoding="utf-8"?>
<ds:datastoreItem xmlns:ds="http://schemas.openxmlformats.org/officeDocument/2006/customXml" ds:itemID="{8FB7FAE9-9A47-4184-AC84-8C91EEFB3A3C}">
  <ds:schemaRefs>
    <ds:schemaRef ds:uri="http://schemas.microsoft.com/sharepoint/v3/contenttype/forms"/>
  </ds:schemaRefs>
</ds:datastoreItem>
</file>

<file path=customXml/itemProps4.xml><?xml version="1.0" encoding="utf-8"?>
<ds:datastoreItem xmlns:ds="http://schemas.openxmlformats.org/officeDocument/2006/customXml" ds:itemID="{45ACBAC4-C1E0-4E70-98B4-35C1D11F50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36</Pages>
  <Words>11605</Words>
  <Characters>76140</Characters>
  <Application>Microsoft Office Word</Application>
  <DocSecurity>0</DocSecurity>
  <Lines>634</Lines>
  <Paragraphs>175</Paragraphs>
  <ScaleCrop>false</ScaleCrop>
  <HeadingPairs>
    <vt:vector size="2" baseType="variant">
      <vt:variant>
        <vt:lpstr>Tytuł</vt:lpstr>
      </vt:variant>
      <vt:variant>
        <vt:i4>1</vt:i4>
      </vt:variant>
    </vt:vector>
  </HeadingPairs>
  <TitlesOfParts>
    <vt:vector size="1" baseType="lpstr">
      <vt:lpstr> </vt:lpstr>
    </vt:vector>
  </TitlesOfParts>
  <Company>DRMG</Company>
  <LinksUpToDate>false</LinksUpToDate>
  <CharactersWithSpaces>87570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Asia Pirsztel</dc:creator>
  <cp:keywords/>
  <dc:description/>
  <cp:lastModifiedBy>Dubowska Monika</cp:lastModifiedBy>
  <cp:revision>3</cp:revision>
  <cp:lastPrinted>2019-09-02T11:57:00Z</cp:lastPrinted>
  <dcterms:created xsi:type="dcterms:W3CDTF">2019-09-02T12:17:00Z</dcterms:created>
  <dcterms:modified xsi:type="dcterms:W3CDTF">2019-10-04T10:53:00Z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0x010100B5F746205743F248B532509563D39CA3</vt:lpwstr>
  </property>
</Properties>
</file>