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0C44D06D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stawę materacy przeciwodleżynowych</w:t>
      </w:r>
    </w:p>
    <w:p w14:paraId="6A4FBDDA" w14:textId="3147D924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7D5766">
        <w:rPr>
          <w:rFonts w:ascii="Times New Roman" w:eastAsia="Times New Roman" w:hAnsi="Times New Roman"/>
          <w:b/>
          <w:bCs/>
          <w:i/>
          <w:iCs/>
          <w:lang w:eastAsia="ar-SA"/>
        </w:rPr>
        <w:t>029/2024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727700FB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A33B7D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7D5766">
        <w:rPr>
          <w:rFonts w:ascii="Times New Roman" w:eastAsia="Times New Roman" w:hAnsi="Times New Roman"/>
          <w:b/>
          <w:lang w:eastAsia="ar-SA"/>
        </w:rPr>
        <w:t>029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7D5766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53ADEDF4" w14:textId="0209C925" w:rsidR="00E06204" w:rsidRDefault="00E06204" w:rsidP="00E062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>
        <w:rPr>
          <w:rFonts w:ascii="Times New Roman" w:eastAsia="Times New Roman" w:hAnsi="Times New Roman"/>
          <w:b/>
          <w:lang w:eastAsia="ar-SA"/>
        </w:rPr>
        <w:t>materacy przeciwodleżynowych</w:t>
      </w:r>
      <w:r w:rsidR="003F0778">
        <w:rPr>
          <w:rFonts w:ascii="Times New Roman" w:eastAsia="Times New Roman" w:hAnsi="Times New Roman"/>
          <w:b/>
          <w:lang w:eastAsia="ar-SA"/>
        </w:rPr>
        <w:t xml:space="preserve">, </w:t>
      </w:r>
      <w:r w:rsidRPr="0066362F">
        <w:rPr>
          <w:rFonts w:ascii="Times New Roman" w:eastAsia="Times New Roman" w:hAnsi="Times New Roman"/>
          <w:lang w:eastAsia="ar-SA"/>
        </w:rPr>
        <w:t xml:space="preserve">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6B9D4D1D" w:rsidR="00666E33" w:rsidRPr="00E06204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E06204">
        <w:rPr>
          <w:rFonts w:ascii="Times New Roman" w:eastAsia="Times New Roman" w:hAnsi="Times New Roman"/>
          <w:bCs/>
          <w:lang w:eastAsia="ar-SA"/>
        </w:rPr>
        <w:t>do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E31C19">
        <w:rPr>
          <w:rFonts w:ascii="Times New Roman" w:eastAsia="Times New Roman" w:hAnsi="Times New Roman"/>
          <w:b/>
          <w:bCs/>
          <w:lang w:eastAsia="ar-SA"/>
        </w:rPr>
        <w:t>….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od </w:t>
      </w:r>
      <w:r w:rsidR="00B64FAD" w:rsidRPr="00E06204">
        <w:rPr>
          <w:rFonts w:ascii="Times New Roman" w:eastAsia="Times New Roman" w:hAnsi="Times New Roman"/>
          <w:bCs/>
          <w:lang w:eastAsia="ar-SA"/>
        </w:rPr>
        <w:t>daty</w:t>
      </w:r>
      <w:r w:rsidR="001755E5" w:rsidRPr="00E06204">
        <w:rPr>
          <w:rFonts w:ascii="Times New Roman" w:eastAsia="Times New Roman" w:hAnsi="Times New Roman"/>
          <w:bCs/>
          <w:lang w:eastAsia="ar-SA"/>
        </w:rPr>
        <w:t xml:space="preserve"> podpisania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 umowy</w:t>
      </w:r>
      <w:r w:rsidRPr="00E06204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553F5B28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>Wykonawca zgłosi Zamawiającemu z minimum 3 dniowym wyprzedzeniem gotowość do realizacji przedmiotu umowy celem uzgodni</w:t>
      </w:r>
      <w:r w:rsidR="00A50083">
        <w:rPr>
          <w:rFonts w:ascii="Times New Roman" w:eastAsia="Times New Roman" w:hAnsi="Times New Roman"/>
          <w:bCs/>
          <w:lang w:eastAsia="pl-PL"/>
        </w:rPr>
        <w:t>enia terminu i miejsca dostawy.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683C9054" w14:textId="4C22373D" w:rsidR="00666E33" w:rsidRPr="00A50083" w:rsidRDefault="00666E33" w:rsidP="00A50083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7679DC00" w14:textId="36B79B4B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E06204">
        <w:rPr>
          <w:rFonts w:ascii="Times New Roman" w:eastAsia="Arial" w:hAnsi="Times New Roman"/>
          <w:lang w:eastAsia="ar-SA"/>
        </w:rPr>
        <w:t xml:space="preserve">lub trzech </w:t>
      </w:r>
      <w:r w:rsidRPr="0066362F">
        <w:rPr>
          <w:rFonts w:ascii="Times New Roman" w:eastAsia="Arial" w:hAnsi="Times New Roman"/>
          <w:lang w:eastAsia="ar-SA"/>
        </w:rPr>
        <w:t xml:space="preserve">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C02B26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51E3A143" w14:textId="77777777" w:rsidR="005D31DE" w:rsidRPr="005D31DE" w:rsidRDefault="005D31DE" w:rsidP="005D31DE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284" w:right="567" w:hanging="28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Strony ustalają łączną wartość przedmiotu umowy w kwocie:</w:t>
      </w:r>
    </w:p>
    <w:p w14:paraId="24AE6EE5" w14:textId="77777777" w:rsidR="005D31DE" w:rsidRPr="005D31DE" w:rsidRDefault="005D31DE" w:rsidP="005D31DE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2E0FBB7" w14:textId="77777777" w:rsidR="005D31DE" w:rsidRPr="005D31DE" w:rsidRDefault="005D31DE" w:rsidP="005D31D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................. zł netto</w:t>
      </w:r>
    </w:p>
    <w:p w14:paraId="1C2581FC" w14:textId="77777777" w:rsidR="005D31DE" w:rsidRPr="005D31DE" w:rsidRDefault="005D31DE" w:rsidP="005D31D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5F8669A" w14:textId="77777777" w:rsidR="005D31DE" w:rsidRPr="005D31DE" w:rsidRDefault="005D31DE" w:rsidP="005D31D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................. zł brutto</w:t>
      </w:r>
    </w:p>
    <w:p w14:paraId="05851BC8" w14:textId="77777777" w:rsidR="005D31DE" w:rsidRPr="005D31DE" w:rsidRDefault="005D31DE" w:rsidP="005D31D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5E878878" w14:textId="77777777" w:rsidR="005D31DE" w:rsidRPr="005D31DE" w:rsidRDefault="005D31DE" w:rsidP="005D31D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08B4202" w14:textId="77777777" w:rsidR="005D31DE" w:rsidRPr="005D31DE" w:rsidRDefault="005D31DE" w:rsidP="005D31D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Podstawą wystawienia faktury będzie </w:t>
      </w:r>
      <w:r w:rsidRPr="005D31DE">
        <w:rPr>
          <w:rFonts w:ascii="Times New Roman" w:eastAsia="Times New Roman" w:hAnsi="Times New Roman"/>
          <w:bCs/>
          <w:lang w:eastAsia="ar-SA"/>
        </w:rPr>
        <w:t>protokół odbioru przedmiotu umowy.</w:t>
      </w:r>
    </w:p>
    <w:p w14:paraId="496FF51B" w14:textId="77777777" w:rsidR="005D31DE" w:rsidRPr="005D31DE" w:rsidRDefault="005D31DE" w:rsidP="005D31D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Podatek VAT został doliczony do ceny netto zgodnie z obowiązującymi przepisami o podatkach.</w:t>
      </w:r>
    </w:p>
    <w:p w14:paraId="671AF75B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10904324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do </w:t>
      </w:r>
      <w:r w:rsidRPr="005D31DE">
        <w:rPr>
          <w:rFonts w:ascii="Times New Roman" w:eastAsia="Times New Roman" w:hAnsi="Times New Roman"/>
          <w:b/>
          <w:lang w:eastAsia="ar-SA"/>
        </w:rPr>
        <w:t>60</w:t>
      </w:r>
      <w:r w:rsidRPr="005D31DE">
        <w:rPr>
          <w:rFonts w:ascii="Times New Roman" w:eastAsia="Times New Roman" w:hAnsi="Times New Roman"/>
          <w:b/>
          <w:color w:val="FF0000"/>
          <w:lang w:eastAsia="ar-SA"/>
        </w:rPr>
        <w:t xml:space="preserve"> </w:t>
      </w:r>
      <w:r w:rsidRPr="005D31DE">
        <w:rPr>
          <w:rFonts w:ascii="Times New Roman" w:eastAsia="Times New Roman" w:hAnsi="Times New Roman"/>
          <w:b/>
          <w:lang w:eastAsia="ar-SA"/>
        </w:rPr>
        <w:t>dni</w:t>
      </w:r>
      <w:r w:rsidRPr="005D31DE">
        <w:rPr>
          <w:rFonts w:ascii="Times New Roman" w:eastAsia="Times New Roman" w:hAnsi="Times New Roman"/>
          <w:lang w:eastAsia="ar-SA"/>
        </w:rPr>
        <w:t xml:space="preserve"> od daty otrzymania przez Zamawiającego prawidłowo wystawionej przez Wykonawcę. Za fakturę prawidłowo wystawioną uważa się dokument spełniający jednocześnie następujące warunki: </w:t>
      </w:r>
    </w:p>
    <w:p w14:paraId="096C70D5" w14:textId="77777777" w:rsidR="005D31DE" w:rsidRPr="005D31DE" w:rsidRDefault="005D31DE" w:rsidP="005D31DE">
      <w:pPr>
        <w:numPr>
          <w:ilvl w:val="0"/>
          <w:numId w:val="2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20314A10" w14:textId="77777777" w:rsidR="005D31DE" w:rsidRPr="005D31DE" w:rsidRDefault="005D31DE" w:rsidP="005D31DE">
      <w:pPr>
        <w:numPr>
          <w:ilvl w:val="0"/>
          <w:numId w:val="2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dokument spełnia wymogi określone w niniejszej umowie (w tym zawiera numer zamówienia, numer umowy),</w:t>
      </w:r>
    </w:p>
    <w:p w14:paraId="1DF30182" w14:textId="77777777" w:rsidR="005D31DE" w:rsidRPr="005D31DE" w:rsidRDefault="005D31DE" w:rsidP="005D31DE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dane ujęte na fakturze są prawidłowe i zgodne z umową. </w:t>
      </w:r>
    </w:p>
    <w:p w14:paraId="0E8DACD3" w14:textId="77777777" w:rsidR="005D31DE" w:rsidRPr="005D31DE" w:rsidRDefault="005D31DE" w:rsidP="005D31DE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</w:t>
      </w:r>
    </w:p>
    <w:p w14:paraId="6C2BD0E6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W przypadku gdy na moment realizacji płatności rachunek bankowy Wykonawcy wskazany na fakturze zgodnie z ust. 6 niniejszego paragrafu nie będzie znajdował  się w elektronicznym wykazie podatników VAT na tzw. „białej liście podatników VAT”, dostępnym w Biuletynie Informacji Publicznej Ministerstwa Finansów – Krajowej Administracji Skarbowej, Zamawiający będzie uprawniony do wstrzymania regulowania płatności do Wykonawcy.</w:t>
      </w:r>
    </w:p>
    <w:p w14:paraId="67F9F4DF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hAnsi="Times New Roman"/>
        </w:rPr>
        <w:t>Wykonawca zobowiązany jest do wystawienia faktury w sposób zgodny z obowiązującymi przepisami ustawy z dnia 11.03.2004 r. o podatku od towarów i usług (</w:t>
      </w:r>
      <w:proofErr w:type="spellStart"/>
      <w:r w:rsidRPr="005D31DE">
        <w:rPr>
          <w:rFonts w:ascii="Times New Roman" w:hAnsi="Times New Roman"/>
        </w:rPr>
        <w:t>t.j</w:t>
      </w:r>
      <w:proofErr w:type="spellEnd"/>
      <w:r w:rsidRPr="005D31DE">
        <w:rPr>
          <w:rFonts w:ascii="Times New Roman" w:hAnsi="Times New Roman"/>
        </w:rPr>
        <w:t>. Dz. U. 2024 r. poz. 361 ze zm.)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zwłokę w płatności. Za wszelkie szkody powstałe w związku z naruszeniem zapisów niniejszego ustępu odpowiada w pełnej wysokości Wykonawca.</w:t>
      </w:r>
    </w:p>
    <w:p w14:paraId="7B340FCF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Zamawiający preferuje przesyłanie faktur na adres mailowy </w:t>
      </w:r>
      <w:hyperlink r:id="rId10" w:history="1">
        <w:r w:rsidRPr="005D31DE">
          <w:rPr>
            <w:rStyle w:val="Hipercze"/>
            <w:rFonts w:ascii="Times New Roman" w:eastAsia="Times New Roman" w:hAnsi="Times New Roman"/>
            <w:lang w:eastAsia="ar-SA"/>
          </w:rPr>
          <w:t>kancelaria@wssk.wroc.pl</w:t>
        </w:r>
      </w:hyperlink>
      <w:r w:rsidRPr="005D31DE">
        <w:rPr>
          <w:rFonts w:ascii="Times New Roman" w:eastAsia="Times New Roman" w:hAnsi="Times New Roman"/>
          <w:lang w:eastAsia="ar-SA"/>
        </w:rPr>
        <w:t>.</w:t>
      </w:r>
    </w:p>
    <w:p w14:paraId="174F819F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Faktury mogą być wystawiane i przesyłane do Zamawiającego w formie papierowej, PDF lub elektronicznej w ramach wysyłania ustrukturyzowanych faktur elektronicznych do Zamawiającego zgodnie z postanowieniami ustawy z dnia 9 listopada 2018 r. o elektronicznym fakturowaniu w zamówieniach publicznych , koncesjach na roboty budowlane lub usługi oraz partnerstwie publiczno-prywatnym (Dz. U. z 2020 r. poz. 1666 ze zm.).</w:t>
      </w:r>
    </w:p>
    <w:p w14:paraId="602C692E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5D31DE">
        <w:rPr>
          <w:rFonts w:ascii="Times New Roman" w:eastAsia="Times New Roman" w:hAnsi="Times New Roman"/>
          <w:b/>
          <w:lang w:eastAsia="ar-SA"/>
        </w:rPr>
        <w:t>PEPPOL GLN 5907713301323.</w:t>
      </w:r>
    </w:p>
    <w:p w14:paraId="22CC014C" w14:textId="77777777" w:rsidR="005D31DE" w:rsidRPr="005D31DE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Wykonawca gwarantuje stałe i niezmienne ceny przez okres trwania umowy.</w:t>
      </w:r>
    </w:p>
    <w:p w14:paraId="075A968E" w14:textId="77777777" w:rsidR="005D31DE" w:rsidRPr="005D1130" w:rsidRDefault="005D31DE" w:rsidP="005D31DE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eastAsia="Times New Roman"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Podane przez Wykonawcę ceny zawierają w szczególności: wartość towaru, podatek VAT, koszty transportu do miejsca wskazanego przez Zamawiającego, koszty rozładunku oraz wszelkie inne koszty niezbędne do realizacji przedmiotu umowy</w:t>
      </w:r>
      <w:r w:rsidRPr="00F70216">
        <w:rPr>
          <w:rFonts w:eastAsia="Times New Roman"/>
          <w:lang w:eastAsia="ar-SA"/>
        </w:rPr>
        <w:t>.</w:t>
      </w:r>
    </w:p>
    <w:p w14:paraId="545BA35F" w14:textId="77777777" w:rsidR="009939A6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D1A94D" w14:textId="77777777" w:rsidR="005D31DE" w:rsidRDefault="005D31D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2589688" w14:textId="77777777" w:rsidR="005D31DE" w:rsidRDefault="005D31D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B93DC02" w14:textId="77777777" w:rsidR="005D31DE" w:rsidRDefault="005D31D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26C3B8C" w14:textId="77777777" w:rsidR="005D31DE" w:rsidRPr="0066362F" w:rsidRDefault="005D31D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2C734143" w14:textId="77777777" w:rsidR="005D31DE" w:rsidRPr="005D31DE" w:rsidRDefault="005D31DE" w:rsidP="005D31DE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Wykonawca dostarczy Zamawiającemu urządzenie medyczne fabrycznie nowe, wyprodukowane po</w:t>
      </w:r>
      <w:r w:rsidRPr="005D31DE">
        <w:rPr>
          <w:rFonts w:ascii="Times New Roman" w:eastAsia="Times New Roman" w:hAnsi="Times New Roman"/>
          <w:lang w:eastAsia="ar-SA"/>
        </w:rPr>
        <w:br/>
        <w:t>1 stycznia 2024 r. kompletne, o wysokim standardzie, zarówno pod względem jakości jak i funkcjonalności oraz wolne od wad fizycznych (konstrukcyjnych) i prawnych.</w:t>
      </w:r>
    </w:p>
    <w:p w14:paraId="5C9B7E1B" w14:textId="77777777" w:rsidR="005D31DE" w:rsidRPr="005D31DE" w:rsidRDefault="005D31DE" w:rsidP="005D31DE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 xml:space="preserve">W przypadku stwierdzenia podczas odbioru, że dostarczone urządzenie medyczne, o którym mowa w ust. 1 nie odpowiada oferowanym przez Wykonawcę wymaganym parametrom technicznym, Wykonawca zobowiązuje się w terminie 7 dni roboczych do dokonania wymiany urządzenia medycznego zgodnie z oferowanymi parametrami </w:t>
      </w:r>
      <w:proofErr w:type="spellStart"/>
      <w:r w:rsidRPr="005D31DE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5D31DE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5441B8AF" w14:textId="77777777" w:rsidR="005D31DE" w:rsidRPr="005D31DE" w:rsidRDefault="005D31DE" w:rsidP="005D31DE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5D31DE">
        <w:rPr>
          <w:rFonts w:ascii="Times New Roman" w:eastAsia="Times New Roman" w:hAnsi="Times New Roman"/>
          <w:lang w:eastAsia="ar-SA"/>
        </w:rPr>
        <w:t>Wykonawca ponosi koszty dostarczenia urządzenia medycznego Zamawiającemu oraz koszty jego ubezpieczenia do dnia odbioru przez Zamawiającego.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474E7805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</w:t>
      </w:r>
      <w:r w:rsidR="00A33B7D">
        <w:rPr>
          <w:rFonts w:ascii="Times New Roman" w:eastAsia="Times New Roman" w:hAnsi="Times New Roman"/>
          <w:lang w:eastAsia="ar-SA"/>
        </w:rPr>
        <w:t xml:space="preserve">dmiot umowy objęty jest </w:t>
      </w:r>
      <w:r w:rsidR="00E31C19">
        <w:rPr>
          <w:rFonts w:ascii="Times New Roman" w:eastAsia="Times New Roman" w:hAnsi="Times New Roman"/>
          <w:b/>
          <w:lang w:eastAsia="ar-SA"/>
        </w:rPr>
        <w:t>……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7080B6F9" w:rsidR="007C54B5" w:rsidRPr="00451AE5" w:rsidRDefault="007C54B5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42ED3225" w14:textId="77777777" w:rsidR="005F5099" w:rsidRPr="005F5099" w:rsidRDefault="005F5099" w:rsidP="005F5099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Zamawiający zobowiązuje się do zgłaszania usterek urządzenia medycznego telefonicznie na numer ………….. lub mailowo na adres Wykonawcy ……………</w:t>
      </w:r>
      <w:r w:rsidRPr="005F5099">
        <w:rPr>
          <w:rFonts w:ascii="Times New Roman" w:hAnsi="Times New Roman"/>
        </w:rPr>
        <w:t xml:space="preserve"> </w:t>
      </w:r>
    </w:p>
    <w:p w14:paraId="20A98D2F" w14:textId="77777777" w:rsidR="005F5099" w:rsidRPr="005F5099" w:rsidRDefault="005F5099" w:rsidP="005F509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219B9C8E" w14:textId="77777777" w:rsidR="005F5099" w:rsidRPr="005F5099" w:rsidRDefault="005F5099" w:rsidP="005F5099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Zamawiający do nadzoru nad realizacją umowy wyznacza: …………...</w:t>
      </w:r>
    </w:p>
    <w:p w14:paraId="69D1B3CC" w14:textId="77777777" w:rsidR="005F5099" w:rsidRPr="005F5099" w:rsidRDefault="005F5099" w:rsidP="005F5099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2CEB8C80" w14:textId="77777777" w:rsidR="005F5099" w:rsidRPr="005F5099" w:rsidRDefault="005F5099" w:rsidP="005F5099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 xml:space="preserve">ze strony Zamawiającego – ……………………, tel. …………………, e-mail ……………., </w:t>
      </w:r>
    </w:p>
    <w:p w14:paraId="6379D9D9" w14:textId="77777777" w:rsidR="005F5099" w:rsidRPr="005F5099" w:rsidRDefault="005F5099" w:rsidP="005F5099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ze strony Wykonawcy – ……………………, tel. ………………, e-mail ......................</w:t>
      </w:r>
    </w:p>
    <w:p w14:paraId="54A74162" w14:textId="77777777" w:rsidR="005F5099" w:rsidRPr="005F5099" w:rsidRDefault="005F5099" w:rsidP="005F5099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Strony wyznaczają niżej wymienione osoby do podpisania protokołu odbioru przedmiotu zamówienia:</w:t>
      </w:r>
    </w:p>
    <w:p w14:paraId="2F84277E" w14:textId="77777777" w:rsidR="005F5099" w:rsidRPr="005F5099" w:rsidRDefault="005F5099" w:rsidP="005F5099">
      <w:pPr>
        <w:numPr>
          <w:ilvl w:val="0"/>
          <w:numId w:val="30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ze strony Zamawiającego – ……………………, tel. …………………, e-mail ……………., który/a jest upoważniony do podpisania protokołu odbioru,</w:t>
      </w:r>
    </w:p>
    <w:p w14:paraId="7BEBCCE9" w14:textId="77777777" w:rsidR="005F5099" w:rsidRPr="005F5099" w:rsidRDefault="005F5099" w:rsidP="005F5099">
      <w:pPr>
        <w:numPr>
          <w:ilvl w:val="0"/>
          <w:numId w:val="30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F5099">
        <w:rPr>
          <w:rFonts w:ascii="Times New Roman" w:eastAsia="Times New Roman" w:hAnsi="Times New Roman"/>
          <w:lang w:eastAsia="ar-SA"/>
        </w:rPr>
        <w:t>ze strony Wykonawcy – ……………………, tel. ………………, e-mail ..................... który/a jest upoważniony do podpisania protokołu odbioru.</w:t>
      </w:r>
    </w:p>
    <w:p w14:paraId="2FA784C9" w14:textId="77777777" w:rsidR="00067EF5" w:rsidRDefault="00067EF5" w:rsidP="00067EF5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D6C8255" w14:textId="77777777" w:rsidR="005F5099" w:rsidRDefault="005F5099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6D0B226" w14:textId="77777777" w:rsidR="005F5099" w:rsidRDefault="005F5099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F4F2947" w14:textId="77777777" w:rsidR="005F5099" w:rsidRDefault="005F5099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89DF207" w14:textId="77777777" w:rsidR="00067EF5" w:rsidRDefault="00067EF5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7A138C7" w14:textId="77777777" w:rsidR="00596E2F" w:rsidRPr="00596E2F" w:rsidRDefault="00596E2F" w:rsidP="00596E2F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2F0C0D20" w14:textId="77777777" w:rsidR="00596E2F" w:rsidRPr="00596E2F" w:rsidRDefault="00596E2F" w:rsidP="00596E2F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umownej </w:t>
      </w:r>
      <w:r w:rsidRPr="00596E2F">
        <w:rPr>
          <w:rFonts w:ascii="Times New Roman" w:eastAsia="Times New Roman" w:hAnsi="Times New Roman"/>
          <w:color w:val="000000"/>
          <w:lang w:eastAsia="ar-SA"/>
        </w:rPr>
        <w:t xml:space="preserve">brutto, niezrealizowanej części umowy. </w:t>
      </w:r>
    </w:p>
    <w:p w14:paraId="7C604E80" w14:textId="77777777" w:rsidR="00596E2F" w:rsidRPr="00596E2F" w:rsidRDefault="00596E2F" w:rsidP="00596E2F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>za zwłokę w dostawie przedmiotu umowy w wysokości 1 % wartości umownej brutto, za każdy dzień zwłoki,</w:t>
      </w:r>
    </w:p>
    <w:p w14:paraId="15B08874" w14:textId="77777777" w:rsidR="00596E2F" w:rsidRPr="00596E2F" w:rsidRDefault="00596E2F" w:rsidP="00596E2F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 xml:space="preserve">za zwłokę w naprawie przedmiotu umowy w wysokości 0,5 % wartości umownej brutto, za każdy dzień zwłoki, </w:t>
      </w:r>
    </w:p>
    <w:p w14:paraId="306F78AC" w14:textId="77777777" w:rsidR="00596E2F" w:rsidRPr="00596E2F" w:rsidRDefault="00596E2F" w:rsidP="00596E2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3F75309B" w14:textId="77777777" w:rsidR="00596E2F" w:rsidRPr="00596E2F" w:rsidRDefault="00596E2F" w:rsidP="00596E2F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0DD68726" w14:textId="77777777" w:rsidR="00596E2F" w:rsidRPr="00596E2F" w:rsidRDefault="00596E2F" w:rsidP="00596E2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596E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20% wartości umownej brutto. </w:t>
      </w:r>
    </w:p>
    <w:p w14:paraId="7A0B724D" w14:textId="5B1EFDCA" w:rsidR="00596E2F" w:rsidRPr="00596E2F" w:rsidRDefault="00596E2F" w:rsidP="00596E2F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6E2F">
        <w:rPr>
          <w:rFonts w:ascii="Times New Roman" w:eastAsia="Times New Roman" w:hAnsi="Times New Roman"/>
          <w:bCs/>
          <w:iCs/>
          <w:color w:val="000000"/>
          <w:lang w:eastAsia="ar-SA"/>
        </w:rPr>
        <w:t xml:space="preserve">Zamawiający odstąpi od naliczania kar umownych określonych w ust. 1 pkt 3) niniejszego paragrafu, jeżeli Wykonawca </w:t>
      </w:r>
      <w:r w:rsidRPr="00596E2F">
        <w:rPr>
          <w:rFonts w:ascii="Times New Roman" w:eastAsia="Arial" w:hAnsi="Times New Roman"/>
          <w:color w:val="000000"/>
          <w:lang w:eastAsia="ar-SA"/>
        </w:rPr>
        <w:t xml:space="preserve">dostarczy wyrób medyczny zastępczy o parametrach technicznych takich samych lub wyższych na czas przedłużającej się naprawy przedmiotu umowy powyżej terminu określonego w </w:t>
      </w:r>
      <w:r w:rsidRPr="00596E2F">
        <w:rPr>
          <w:rFonts w:ascii="Times New Roman" w:eastAsia="Arial" w:hAnsi="Times New Roman"/>
          <w:color w:val="000000"/>
          <w:lang w:eastAsia="ar-SA"/>
        </w:rPr>
        <w:br/>
      </w:r>
      <w:r w:rsidR="00772CE8">
        <w:rPr>
          <w:rFonts w:ascii="Times New Roman" w:eastAsia="Times New Roman" w:hAnsi="Times New Roman"/>
          <w:color w:val="000000"/>
          <w:lang w:eastAsia="ar-SA"/>
        </w:rPr>
        <w:t>§ 7</w:t>
      </w:r>
      <w:r w:rsidRPr="00596E2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596E2F">
        <w:rPr>
          <w:rFonts w:ascii="Times New Roman" w:eastAsia="Arial" w:hAnsi="Times New Roman"/>
          <w:color w:val="000000"/>
          <w:lang w:eastAsia="ar-SA"/>
        </w:rPr>
        <w:t>ust. 2 pkt 3) umowy.</w:t>
      </w:r>
      <w:r w:rsidRPr="00596E2F">
        <w:rPr>
          <w:rFonts w:ascii="Times New Roman" w:eastAsia="Times New Roman" w:hAnsi="Times New Roman"/>
          <w:lang w:eastAsia="ar-SA"/>
        </w:rPr>
        <w:t xml:space="preserve"> W przypadku dostarczenia sprzętu zastępczego na czas wydłużającej się naprawy, okres gwarancji będzie wydłużony o czas dostarczenia sprzęt</w:t>
      </w:r>
      <w:bookmarkStart w:id="0" w:name="_GoBack"/>
      <w:bookmarkEnd w:id="0"/>
      <w:r w:rsidRPr="00596E2F">
        <w:rPr>
          <w:rFonts w:ascii="Times New Roman" w:eastAsia="Times New Roman" w:hAnsi="Times New Roman"/>
          <w:lang w:eastAsia="ar-SA"/>
        </w:rPr>
        <w:t>u zastępczego.</w:t>
      </w:r>
    </w:p>
    <w:p w14:paraId="242CE857" w14:textId="77777777" w:rsidR="00596E2F" w:rsidRPr="00596E2F" w:rsidRDefault="00596E2F" w:rsidP="00596E2F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6E2F">
        <w:rPr>
          <w:rFonts w:ascii="Times New Roman" w:hAnsi="Times New Roman"/>
        </w:rPr>
        <w:t>Kary umowne podlegają sumowaniu i są potrącane z bieżącego wynagrodzenia Wykonawcy po uprzednim wystawieniu noty księgowej, na co Wykonawca wyraża zgodę.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5866723" w14:textId="77777777" w:rsidR="00772CE8" w:rsidRPr="00772CE8" w:rsidRDefault="00772CE8" w:rsidP="00772CE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772CE8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02F6FED" w14:textId="77777777" w:rsidR="00772CE8" w:rsidRPr="00772CE8" w:rsidRDefault="00772CE8" w:rsidP="00772CE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772CE8">
        <w:rPr>
          <w:rFonts w:ascii="Times New Roman" w:hAnsi="Times New Roman"/>
          <w:iCs/>
        </w:rPr>
        <w:t xml:space="preserve">Konflikt zbrojny trwający na terytorium Ukrainy, jak i skutki tych zdarzeń, nie będą uważane za przejawy siły wyższej. </w:t>
      </w:r>
    </w:p>
    <w:p w14:paraId="06E59225" w14:textId="77777777" w:rsidR="00772CE8" w:rsidRPr="00772CE8" w:rsidRDefault="00772CE8" w:rsidP="00772CE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772CE8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30244E03" w14:textId="77777777" w:rsidR="00772CE8" w:rsidRPr="00772CE8" w:rsidRDefault="00772CE8" w:rsidP="00772CE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772CE8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70DAC08F" w14:textId="09F79591" w:rsidR="003B07BA" w:rsidRPr="00772CE8" w:rsidRDefault="003E1DBF" w:rsidP="00F942F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772CE8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DB35E40" w14:textId="77777777" w:rsidR="00CB116C" w:rsidRPr="00A0293D" w:rsidRDefault="00CB116C" w:rsidP="00CB116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533C4A5" w14:textId="77777777" w:rsidR="00CB116C" w:rsidRDefault="00CB116C" w:rsidP="00CB116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0E0BD07A" w14:textId="77777777" w:rsidR="00CB116C" w:rsidRDefault="00CB116C" w:rsidP="00CB116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CB116C" w14:paraId="7DB30C38" w14:textId="77777777" w:rsidTr="00264C2C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498653" w14:textId="77777777" w:rsidR="00CB116C" w:rsidRPr="00AE6D8A" w:rsidRDefault="00CB116C" w:rsidP="00264C2C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58E8BA1A" w14:textId="01931441" w:rsidR="00CB116C" w:rsidRPr="00CB116C" w:rsidRDefault="00CB116C" w:rsidP="00CB116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2 do umowy -  </w:t>
      </w:r>
      <w:r w:rsidRPr="00CB116C">
        <w:rPr>
          <w:rFonts w:ascii="Times New Roman" w:eastAsia="Times New Roman" w:hAnsi="Times New Roman"/>
          <w:b/>
          <w:bCs/>
          <w:i/>
          <w:iCs/>
          <w:lang w:eastAsia="ar-SA"/>
        </w:rPr>
        <w:t>Nr sprawy Szp-241/ZP-029/2024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CB116C" w:rsidRPr="00D54083" w14:paraId="31A48DE5" w14:textId="77777777" w:rsidTr="00264C2C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733857BA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8A6412" w14:textId="77777777" w:rsidR="00CB116C" w:rsidRPr="00EB03CD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7F2DD6C9" w14:textId="77777777" w:rsidR="00CB116C" w:rsidRPr="00EB03CD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C95CB77" w14:textId="77777777" w:rsidR="00CB116C" w:rsidRPr="00EB03CD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9AB6408" w14:textId="77777777" w:rsidR="00CB116C" w:rsidRPr="005F71D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7F294B89" w14:textId="77777777" w:rsidR="00CB116C" w:rsidRPr="00D90843" w:rsidRDefault="00CB116C" w:rsidP="00264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6E43D5A8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3B6876DB" w14:textId="77777777" w:rsidR="00CB116C" w:rsidRPr="005F71D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CB116C" w:rsidRPr="00D54083" w14:paraId="26B066C3" w14:textId="77777777" w:rsidTr="00264C2C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E457F8" w14:textId="77777777" w:rsidR="00CB116C" w:rsidRPr="003255E7" w:rsidRDefault="00CB116C" w:rsidP="00264C2C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230F8D67" w14:textId="001CDCBA" w:rsidR="00CB116C" w:rsidRPr="001C328D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-241/ZP-029/2024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dostarczonego sprzętu 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116C" w:rsidRPr="00EB03CD" w14:paraId="68E1BED2" w14:textId="77777777" w:rsidTr="00264C2C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62FF1C" w14:textId="77777777" w:rsidR="00CB116C" w:rsidRPr="00EB03CD" w:rsidRDefault="00CB116C" w:rsidP="00264C2C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53827429" w14:textId="77777777" w:rsidTr="00264C2C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25C7A" w14:textId="77777777" w:rsidR="00CB116C" w:rsidRPr="0035797B" w:rsidRDefault="00CB116C" w:rsidP="00264C2C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CB116C" w:rsidRPr="00EB03CD" w14:paraId="2E6FE802" w14:textId="77777777" w:rsidTr="00264C2C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EAF1971" w14:textId="77777777" w:rsidR="00CB116C" w:rsidRPr="00EB03CD" w:rsidRDefault="00CB116C" w:rsidP="00264C2C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0AB8F022" w14:textId="77777777" w:rsidTr="00264C2C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540B" w14:textId="77777777" w:rsidR="00CB116C" w:rsidRPr="0035797B" w:rsidRDefault="00CB116C" w:rsidP="00264C2C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CB116C" w:rsidRPr="00EB03CD" w14:paraId="786E485C" w14:textId="77777777" w:rsidTr="00264C2C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3E0FC6D" w14:textId="77777777" w:rsidR="00CB116C" w:rsidRPr="00EB03CD" w:rsidRDefault="00CB116C" w:rsidP="00264C2C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1940C4A8" w14:textId="77777777" w:rsidR="00CB116C" w:rsidRPr="00EB03CD" w:rsidRDefault="00CB116C" w:rsidP="00264C2C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4C51973" w14:textId="77777777" w:rsidR="00CB116C" w:rsidRPr="00EB03CD" w:rsidRDefault="00CB116C" w:rsidP="00264C2C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6DDF1312" w14:textId="77777777" w:rsidTr="00264C2C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DAEDBB" w14:textId="77777777" w:rsidR="00CB116C" w:rsidRPr="0035797B" w:rsidRDefault="00CB116C" w:rsidP="00264C2C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1EDEDF99" w14:textId="77777777" w:rsidR="00CB116C" w:rsidRPr="00D90843" w:rsidRDefault="00CB116C" w:rsidP="00264C2C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C10E" w14:textId="77777777" w:rsidR="00CB116C" w:rsidRPr="00D90843" w:rsidRDefault="00CB116C" w:rsidP="00264C2C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CB116C" w:rsidRPr="0035797B" w14:paraId="631A665D" w14:textId="77777777" w:rsidTr="00264C2C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B8357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555BFFAF" w14:textId="77777777" w:rsidTr="00264C2C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DBC0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CB116C" w:rsidRPr="0035797B" w14:paraId="786673FB" w14:textId="77777777" w:rsidTr="00264C2C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456CB97C" w14:textId="77777777" w:rsidR="00CB116C" w:rsidRPr="0035797B" w:rsidRDefault="00CB116C" w:rsidP="00264C2C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714ACE0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F38FD9D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CB116C" w:rsidRPr="0035797B" w14:paraId="02FAE260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C5F72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7766443E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295508B1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B460B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6ED3E1FA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6DCB3033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2704FEA1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5A938B0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47F07561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416D7A24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91288F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48CDCFA3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1AA38A51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EFE00B3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614D16DE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389E0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FD2533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7688F2A9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D23520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7F5C6219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6573216E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0CD6708D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19A880CE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70621F6C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44F454A9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62C60A1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3F83CA98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3DFFF559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1F741FCA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372D71B6" w14:textId="77777777" w:rsidTr="00264C2C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6C60ADC9" w14:textId="77777777" w:rsidR="00CB116C" w:rsidRPr="0035797B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53F7E26B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67B5FA03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4B452872" w14:textId="77777777" w:rsidR="00CB116C" w:rsidRPr="0035797B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614257" w14:paraId="48030F22" w14:textId="77777777" w:rsidTr="00264C2C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57013DA" w14:textId="77777777" w:rsidR="00CB116C" w:rsidRPr="00614257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17B69001" w14:textId="77777777" w:rsidR="00CB116C" w:rsidRPr="00614257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51BF28DD" w14:textId="77777777" w:rsidR="00CB116C" w:rsidRPr="00614257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2D8F9076" w14:textId="77777777" w:rsidR="00CB116C" w:rsidRPr="00614257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77A5C11A" w14:textId="77777777" w:rsidR="00CB116C" w:rsidRPr="00614257" w:rsidRDefault="00CB116C" w:rsidP="002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2CEDF22A" w14:textId="77777777" w:rsidR="00CB116C" w:rsidRDefault="00CB116C" w:rsidP="00264C2C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3F700881" w14:textId="77777777" w:rsidR="00CB116C" w:rsidRPr="00614257" w:rsidRDefault="00CB116C" w:rsidP="00264C2C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FD3D7B" w14:paraId="1A887D3F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87620" w14:textId="77777777" w:rsidR="00CB116C" w:rsidRPr="00B045E8" w:rsidRDefault="00CB116C" w:rsidP="00264C2C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CB116C" w:rsidRPr="00F20083" w14:paraId="1C074B63" w14:textId="77777777" w:rsidTr="00264C2C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0139A8A4" w14:textId="77777777" w:rsidR="00CB116C" w:rsidRPr="00F20083" w:rsidRDefault="00CB116C" w:rsidP="00264C2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16C" w:rsidRPr="00614257" w14:paraId="272A98CE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3C418" w14:textId="77777777" w:rsidR="00CB116C" w:rsidRDefault="00CB116C" w:rsidP="00264C2C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62E6BBB9" w14:textId="77777777" w:rsidR="00CB116C" w:rsidRDefault="00CB116C" w:rsidP="00264C2C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48BC9920" w14:textId="77777777" w:rsidR="00CB116C" w:rsidRDefault="00CB116C" w:rsidP="00264C2C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064B3034" w14:textId="77777777" w:rsidR="00CB116C" w:rsidRDefault="00CB116C" w:rsidP="00264C2C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………………………………………………………………………………………………………….</w:t>
            </w:r>
          </w:p>
          <w:p w14:paraId="0D84EAA0" w14:textId="77777777" w:rsidR="00CB116C" w:rsidRPr="00614257" w:rsidRDefault="00CB116C" w:rsidP="00264C2C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3F29A449" w14:textId="77777777" w:rsidR="00CB116C" w:rsidRPr="00614257" w:rsidRDefault="00CB116C" w:rsidP="00264C2C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3B906C25" w14:textId="77777777" w:rsidR="00CB116C" w:rsidRPr="00614257" w:rsidRDefault="00CB116C" w:rsidP="00264C2C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wyprodukowanego przez:.............................................................</w:t>
            </w:r>
          </w:p>
          <w:p w14:paraId="2E91A94D" w14:textId="77777777" w:rsidR="00CB116C" w:rsidRPr="00614257" w:rsidRDefault="00CB116C" w:rsidP="00264C2C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2518AAFE" w14:textId="77777777" w:rsidR="00CB116C" w:rsidRPr="00614257" w:rsidRDefault="00CB116C" w:rsidP="00264C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3E6498B5" w14:textId="77777777" w:rsidR="00CB116C" w:rsidRPr="00614257" w:rsidRDefault="00CB116C" w:rsidP="00264C2C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344327B4" w14:textId="77777777" w:rsidR="00CB116C" w:rsidRPr="00614257" w:rsidRDefault="00CB116C" w:rsidP="00264C2C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0F56F6F7" w14:textId="77777777" w:rsidR="00CB116C" w:rsidRPr="00614257" w:rsidRDefault="00CB116C" w:rsidP="00264C2C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64D1BA7" w14:textId="77777777" w:rsidR="00CB116C" w:rsidRPr="00614257" w:rsidRDefault="00CB116C" w:rsidP="00264C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2864EB" w14:paraId="1091FF14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E716" w14:textId="77777777" w:rsidR="00CB116C" w:rsidRPr="00DC145C" w:rsidRDefault="00CB116C" w:rsidP="00264C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CB116C" w:rsidRPr="0035797B" w14:paraId="46925D24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BB3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D06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B7B5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CB116C" w:rsidRPr="0035797B" w14:paraId="2F27544C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55E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872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31A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0305883C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666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1EA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A3F3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1A7C6814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8F1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04D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DAB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19006A6C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832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119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1C6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4105CAD1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9A4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946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8C0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0B711449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F31" w14:textId="77777777" w:rsidR="00CB116C" w:rsidRPr="00D54083" w:rsidRDefault="00CB116C" w:rsidP="0026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076C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6BB0" w14:textId="77777777" w:rsidR="00CB116C" w:rsidRPr="00D54083" w:rsidRDefault="00CB116C" w:rsidP="0026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48861A69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E3BA" w14:textId="77777777" w:rsidR="00CB116C" w:rsidRPr="00614257" w:rsidRDefault="00CB116C" w:rsidP="00264C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57E41AAE" w14:textId="77777777" w:rsidR="00CB116C" w:rsidRPr="00614257" w:rsidRDefault="00CB116C" w:rsidP="00264C2C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64E06352" w14:textId="77777777" w:rsidR="00CB116C" w:rsidRPr="00614257" w:rsidRDefault="00CB116C" w:rsidP="00264C2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0F4F2007" w14:textId="77777777" w:rsidR="00CB116C" w:rsidRPr="00614257" w:rsidRDefault="00CB116C" w:rsidP="00264C2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698C5AD9" w14:textId="77777777" w:rsidR="00CB116C" w:rsidRPr="00614257" w:rsidRDefault="00CB116C" w:rsidP="00264C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CB116C" w:rsidRPr="0035797B" w14:paraId="0D7C65B6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758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CB116C" w:rsidRPr="0035797B" w14:paraId="685EDCFE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A951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7D17" w14:textId="77777777" w:rsidR="00CB116C" w:rsidRPr="00614257" w:rsidRDefault="00CB116C" w:rsidP="00264C2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E27" w14:textId="77777777" w:rsidR="00CB116C" w:rsidRPr="00614257" w:rsidRDefault="00CB116C" w:rsidP="00264C2C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CB116C" w:rsidRPr="0035797B" w14:paraId="680CDB16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969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285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5D4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0ED6697B" w14:textId="77777777" w:rsidTr="00264C2C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B9C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9BC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7DF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6C" w:rsidRPr="0035797B" w14:paraId="6DA6AA18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43B6" w14:textId="77777777" w:rsidR="00CB116C" w:rsidRPr="00614257" w:rsidRDefault="00CB116C" w:rsidP="00264C2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CC78784" w14:textId="77777777" w:rsidR="00CB116C" w:rsidRPr="00614257" w:rsidRDefault="00CB116C" w:rsidP="00264C2C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Uwagi:……………………………………………………........….......…………………………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CB116C" w:rsidRPr="00614257" w14:paraId="5BD23332" w14:textId="77777777" w:rsidTr="00264C2C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83E13" w14:textId="77777777" w:rsidR="00CB116C" w:rsidRPr="00614257" w:rsidRDefault="00CB116C" w:rsidP="00264C2C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CB116C" w:rsidRPr="00614257" w14:paraId="0684FC4B" w14:textId="77777777" w:rsidTr="00264C2C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02EC44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D2EC425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627984F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80AD283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223AADD4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02B675F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5C297AAE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3E5456E1" w14:textId="77777777" w:rsidR="00CB116C" w:rsidRPr="00614257" w:rsidRDefault="00CB116C" w:rsidP="00264C2C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4495BE45" w14:textId="77777777" w:rsidR="00CB116C" w:rsidRPr="00614257" w:rsidRDefault="00CB116C" w:rsidP="00264C2C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3FB13050" w14:textId="77777777" w:rsidR="00CB116C" w:rsidRPr="00614257" w:rsidRDefault="00CB116C" w:rsidP="00264C2C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0B973F56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4658AA7" w14:textId="77777777" w:rsidR="00CB116C" w:rsidRPr="00614257" w:rsidRDefault="00CB116C" w:rsidP="00264C2C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36CF71A2" w14:textId="77777777" w:rsidR="00CB116C" w:rsidRDefault="00CB116C" w:rsidP="00CB116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1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9F0E58">
      <w:rPr>
        <w:rFonts w:ascii="Times New Roman" w:hAnsi="Times New Roman"/>
        <w:noProof/>
      </w:rPr>
      <w:t>7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4D71"/>
    <w:multiLevelType w:val="hybridMultilevel"/>
    <w:tmpl w:val="64B2752A"/>
    <w:lvl w:ilvl="0" w:tplc="0360B4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FC1D63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7"/>
  </w:num>
  <w:num w:numId="6">
    <w:abstractNumId w:val="27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25"/>
  </w:num>
  <w:num w:numId="17">
    <w:abstractNumId w:val="26"/>
  </w:num>
  <w:num w:numId="18">
    <w:abstractNumId w:val="2"/>
  </w:num>
  <w:num w:numId="19">
    <w:abstractNumId w:val="14"/>
  </w:num>
  <w:num w:numId="20">
    <w:abstractNumId w:val="11"/>
  </w:num>
  <w:num w:numId="21">
    <w:abstractNumId w:val="16"/>
  </w:num>
  <w:num w:numId="22">
    <w:abstractNumId w:val="24"/>
  </w:num>
  <w:num w:numId="23">
    <w:abstractNumId w:val="4"/>
  </w:num>
  <w:num w:numId="24">
    <w:abstractNumId w:val="23"/>
  </w:num>
  <w:num w:numId="25">
    <w:abstractNumId w:val="0"/>
  </w:num>
  <w:num w:numId="26">
    <w:abstractNumId w:val="17"/>
  </w:num>
  <w:num w:numId="27">
    <w:abstractNumId w:val="22"/>
  </w:num>
  <w:num w:numId="28">
    <w:abstractNumId w:val="1"/>
  </w:num>
  <w:num w:numId="29">
    <w:abstractNumId w:val="9"/>
  </w:num>
  <w:num w:numId="3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77FEA13-9C4E-4E1D-A4C1-15511A978C24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67EF5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3B7E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4B1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391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07BA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0778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96E2F"/>
    <w:rsid w:val="005A2536"/>
    <w:rsid w:val="005A341F"/>
    <w:rsid w:val="005A38F4"/>
    <w:rsid w:val="005A41ED"/>
    <w:rsid w:val="005A6054"/>
    <w:rsid w:val="005A64B9"/>
    <w:rsid w:val="005B635C"/>
    <w:rsid w:val="005C1FC3"/>
    <w:rsid w:val="005D31DE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5F5099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4E17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2CE8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D5766"/>
    <w:rsid w:val="007E062F"/>
    <w:rsid w:val="007E2A0F"/>
    <w:rsid w:val="007E435C"/>
    <w:rsid w:val="007E79E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5A1C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0E58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3B7D"/>
    <w:rsid w:val="00A345D2"/>
    <w:rsid w:val="00A4057F"/>
    <w:rsid w:val="00A43E06"/>
    <w:rsid w:val="00A50083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3177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6DA5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16C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6204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1C19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3E81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  <w:style w:type="character" w:styleId="Hipercze">
    <w:name w:val="Hyperlink"/>
    <w:uiPriority w:val="99"/>
    <w:unhideWhenUsed/>
    <w:rsid w:val="005D3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  <w:style w:type="character" w:styleId="Hipercze">
    <w:name w:val="Hyperlink"/>
    <w:uiPriority w:val="99"/>
    <w:unhideWhenUsed/>
    <w:rsid w:val="005D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kancelaria@wssk.wroc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EA13-9C4E-4E1D-A4C1-15511A978C2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5DEDB2C-FDDE-4510-9500-7FAE35E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2973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4</cp:revision>
  <cp:lastPrinted>2024-07-08T05:25:00Z</cp:lastPrinted>
  <dcterms:created xsi:type="dcterms:W3CDTF">2024-07-04T07:10:00Z</dcterms:created>
  <dcterms:modified xsi:type="dcterms:W3CDTF">2024-07-08T05:28:00Z</dcterms:modified>
</cp:coreProperties>
</file>