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0BCF0" w14:textId="77777777" w:rsidR="009265C3" w:rsidRDefault="009942F7" w:rsidP="000D6F0A">
      <w:pPr>
        <w:spacing w:line="360" w:lineRule="auto"/>
        <w:ind w:left="7080"/>
        <w:rPr>
          <w:rFonts w:asciiTheme="majorHAnsi" w:eastAsia="Times New Roman" w:hAnsiTheme="majorHAnsi" w:cs="Arial"/>
          <w:b/>
          <w:sz w:val="24"/>
          <w:szCs w:val="24"/>
          <w:lang w:eastAsia="pl-PL"/>
        </w:rPr>
      </w:pPr>
      <w:r w:rsidRPr="000D6F0A">
        <w:rPr>
          <w:rFonts w:asciiTheme="majorHAnsi" w:eastAsia="Times New Roman" w:hAnsiTheme="majorHAnsi" w:cs="Arial"/>
          <w:b/>
          <w:sz w:val="24"/>
          <w:szCs w:val="24"/>
          <w:lang w:eastAsia="pl-PL"/>
        </w:rPr>
        <w:t xml:space="preserve">      </w:t>
      </w:r>
    </w:p>
    <w:p w14:paraId="7008F9D2" w14:textId="0FA3DD62" w:rsidR="00B23CC7" w:rsidRPr="000D6F0A" w:rsidRDefault="009942F7" w:rsidP="000D6F0A">
      <w:pPr>
        <w:spacing w:line="360" w:lineRule="auto"/>
        <w:ind w:left="7080"/>
        <w:rPr>
          <w:rFonts w:asciiTheme="majorHAnsi" w:eastAsia="Times New Roman" w:hAnsiTheme="majorHAnsi" w:cs="Arial"/>
          <w:b/>
          <w:sz w:val="24"/>
          <w:szCs w:val="24"/>
          <w:lang w:eastAsia="pl-PL"/>
        </w:rPr>
      </w:pPr>
      <w:r w:rsidRPr="000D6F0A">
        <w:rPr>
          <w:rFonts w:asciiTheme="majorHAnsi" w:eastAsia="Times New Roman" w:hAnsiTheme="majorHAnsi" w:cs="Arial"/>
          <w:b/>
          <w:sz w:val="24"/>
          <w:szCs w:val="24"/>
          <w:lang w:eastAsia="pl-PL"/>
        </w:rPr>
        <w:t xml:space="preserve"> </w:t>
      </w:r>
      <w:r w:rsidR="008B2AFA" w:rsidRPr="000D6F0A">
        <w:rPr>
          <w:rFonts w:asciiTheme="majorHAnsi" w:eastAsia="Times New Roman" w:hAnsiTheme="majorHAnsi" w:cs="Arial"/>
          <w:b/>
          <w:sz w:val="24"/>
          <w:szCs w:val="24"/>
          <w:lang w:eastAsia="pl-PL"/>
        </w:rPr>
        <w:t xml:space="preserve">Załącznik nr </w:t>
      </w:r>
      <w:r w:rsidR="002A1FDD" w:rsidRPr="000D6F0A">
        <w:rPr>
          <w:rFonts w:asciiTheme="majorHAnsi" w:eastAsia="Times New Roman" w:hAnsiTheme="majorHAnsi" w:cs="Arial"/>
          <w:b/>
          <w:sz w:val="24"/>
          <w:szCs w:val="24"/>
          <w:lang w:eastAsia="pl-PL"/>
        </w:rPr>
        <w:t>2</w:t>
      </w:r>
    </w:p>
    <w:p w14:paraId="18CF3954" w14:textId="77777777" w:rsidR="00122991" w:rsidRPr="000D6F0A" w:rsidRDefault="00122991" w:rsidP="000D6F0A">
      <w:pPr>
        <w:spacing w:line="360" w:lineRule="auto"/>
        <w:ind w:left="4248"/>
        <w:jc w:val="center"/>
        <w:rPr>
          <w:rFonts w:asciiTheme="majorHAnsi" w:eastAsia="Times New Roman" w:hAnsiTheme="majorHAnsi" w:cs="Arial"/>
          <w:sz w:val="24"/>
          <w:szCs w:val="24"/>
          <w:lang w:eastAsia="pl-PL"/>
        </w:rPr>
      </w:pPr>
    </w:p>
    <w:p w14:paraId="1801D829" w14:textId="60089C72" w:rsidR="00B23CC7" w:rsidRPr="000D6F0A" w:rsidRDefault="00B23CC7" w:rsidP="000D6F0A">
      <w:pPr>
        <w:spacing w:line="360" w:lineRule="auto"/>
        <w:jc w:val="center"/>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UMOWA - wzór</w:t>
      </w:r>
    </w:p>
    <w:p w14:paraId="603093F1" w14:textId="77777777" w:rsidR="00B23CC7" w:rsidRPr="000D6F0A" w:rsidRDefault="00B23CC7" w:rsidP="000D6F0A">
      <w:pPr>
        <w:spacing w:line="360" w:lineRule="auto"/>
        <w:jc w:val="center"/>
        <w:rPr>
          <w:rFonts w:asciiTheme="majorHAnsi" w:eastAsia="Times New Roman" w:hAnsiTheme="majorHAnsi" w:cs="Arial"/>
          <w:sz w:val="24"/>
          <w:szCs w:val="24"/>
          <w:lang w:eastAsia="pl-PL"/>
        </w:rPr>
      </w:pPr>
    </w:p>
    <w:p w14:paraId="5050F2F7" w14:textId="515C4FF6" w:rsidR="00B23CC7" w:rsidRPr="000D6F0A" w:rsidRDefault="00B23CC7" w:rsidP="000D6F0A">
      <w:pPr>
        <w:spacing w:line="360" w:lineRule="auto"/>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zawarta w dniu ……..2024r. w </w:t>
      </w:r>
      <w:r w:rsidR="005E702A" w:rsidRPr="000D6F0A">
        <w:rPr>
          <w:rFonts w:asciiTheme="majorHAnsi" w:eastAsia="Times New Roman" w:hAnsiTheme="majorHAnsi" w:cs="Arial"/>
          <w:sz w:val="24"/>
          <w:szCs w:val="24"/>
          <w:lang w:eastAsia="pl-PL"/>
        </w:rPr>
        <w:t>…………………………</w:t>
      </w:r>
      <w:r w:rsidRPr="000D6F0A">
        <w:rPr>
          <w:rFonts w:asciiTheme="majorHAnsi" w:eastAsia="Times New Roman" w:hAnsiTheme="majorHAnsi" w:cs="Arial"/>
          <w:sz w:val="24"/>
          <w:szCs w:val="24"/>
          <w:lang w:eastAsia="pl-PL"/>
        </w:rPr>
        <w:t>, pomiędzy:</w:t>
      </w:r>
    </w:p>
    <w:p w14:paraId="1776CCC4" w14:textId="1D6C9F7E" w:rsidR="00F12743"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b/>
          <w:bCs/>
          <w:sz w:val="24"/>
          <w:szCs w:val="24"/>
          <w:lang w:eastAsia="pl-PL"/>
        </w:rPr>
        <w:t xml:space="preserve">Parafią </w:t>
      </w:r>
      <w:r w:rsidR="005E702A" w:rsidRPr="000D6F0A">
        <w:rPr>
          <w:rFonts w:asciiTheme="majorHAnsi" w:eastAsia="Times New Roman" w:hAnsiTheme="majorHAnsi" w:cs="Arial"/>
          <w:b/>
          <w:bCs/>
          <w:sz w:val="24"/>
          <w:szCs w:val="24"/>
          <w:lang w:eastAsia="pl-PL"/>
        </w:rPr>
        <w:t>…………………………………………………………………………………………</w:t>
      </w:r>
      <w:r w:rsidRPr="000D6F0A">
        <w:rPr>
          <w:rFonts w:asciiTheme="majorHAnsi" w:eastAsia="Times New Roman" w:hAnsiTheme="majorHAnsi" w:cs="Arial"/>
          <w:sz w:val="24"/>
          <w:szCs w:val="24"/>
          <w:lang w:eastAsia="pl-PL"/>
        </w:rPr>
        <w:t xml:space="preserve"> </w:t>
      </w:r>
    </w:p>
    <w:p w14:paraId="77171B1D" w14:textId="0085537B" w:rsidR="00F12743"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z siedzibą: </w:t>
      </w:r>
      <w:r w:rsidR="005E702A" w:rsidRPr="000D6F0A">
        <w:rPr>
          <w:rFonts w:asciiTheme="majorHAnsi" w:eastAsia="Times New Roman" w:hAnsiTheme="majorHAnsi" w:cs="Arial"/>
          <w:sz w:val="24"/>
          <w:szCs w:val="24"/>
          <w:lang w:eastAsia="pl-PL"/>
        </w:rPr>
        <w:t>……………………………………………………………………………………..</w:t>
      </w:r>
    </w:p>
    <w:p w14:paraId="6082B10D" w14:textId="3FC08A5D" w:rsidR="00F12743" w:rsidRPr="000D6F0A" w:rsidRDefault="003D2E3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NIP </w:t>
      </w:r>
      <w:r w:rsidR="005E702A" w:rsidRPr="000D6F0A">
        <w:rPr>
          <w:rFonts w:asciiTheme="majorHAnsi" w:eastAsia="Times New Roman" w:hAnsiTheme="majorHAnsi" w:cs="Arial"/>
          <w:sz w:val="24"/>
          <w:szCs w:val="24"/>
          <w:lang w:eastAsia="pl-PL"/>
        </w:rPr>
        <w:t>…………………..</w:t>
      </w:r>
      <w:r w:rsidRPr="000D6F0A">
        <w:rPr>
          <w:rFonts w:asciiTheme="majorHAnsi" w:eastAsia="Times New Roman" w:hAnsiTheme="majorHAnsi" w:cs="Arial"/>
          <w:sz w:val="24"/>
          <w:szCs w:val="24"/>
          <w:lang w:eastAsia="pl-PL"/>
        </w:rPr>
        <w:t xml:space="preserve">, REGON </w:t>
      </w:r>
      <w:r w:rsidR="005E702A" w:rsidRPr="000D6F0A">
        <w:rPr>
          <w:rFonts w:asciiTheme="majorHAnsi" w:eastAsia="Times New Roman" w:hAnsiTheme="majorHAnsi" w:cs="Arial"/>
          <w:sz w:val="24"/>
          <w:szCs w:val="24"/>
          <w:lang w:eastAsia="pl-PL"/>
        </w:rPr>
        <w:t>…………………………………</w:t>
      </w:r>
    </w:p>
    <w:p w14:paraId="6FFA3CE2" w14:textId="4C4E2FE4" w:rsidR="00B23CC7" w:rsidRPr="000D6F0A" w:rsidRDefault="00F12743"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zwaną dalej </w:t>
      </w:r>
      <w:r w:rsidRPr="000D6F0A">
        <w:rPr>
          <w:rFonts w:asciiTheme="majorHAnsi" w:eastAsia="Times New Roman" w:hAnsiTheme="majorHAnsi" w:cs="Arial"/>
          <w:b/>
          <w:bCs/>
          <w:sz w:val="24"/>
          <w:szCs w:val="24"/>
          <w:lang w:eastAsia="pl-PL"/>
        </w:rPr>
        <w:t>Zamawiającym</w:t>
      </w:r>
      <w:r w:rsidR="003D2E37" w:rsidRPr="000D6F0A">
        <w:rPr>
          <w:rFonts w:asciiTheme="majorHAnsi" w:eastAsia="Times New Roman" w:hAnsiTheme="majorHAnsi" w:cs="Arial"/>
          <w:sz w:val="24"/>
          <w:szCs w:val="24"/>
          <w:lang w:eastAsia="pl-PL"/>
        </w:rPr>
        <w:t xml:space="preserve">, </w:t>
      </w:r>
      <w:r w:rsidR="00B23CC7" w:rsidRPr="000D6F0A">
        <w:rPr>
          <w:rFonts w:asciiTheme="majorHAnsi" w:eastAsia="Times New Roman" w:hAnsiTheme="majorHAnsi" w:cs="Arial"/>
          <w:sz w:val="24"/>
          <w:szCs w:val="24"/>
          <w:lang w:eastAsia="pl-PL"/>
        </w:rPr>
        <w:t xml:space="preserve">którą reprezentuje: </w:t>
      </w:r>
    </w:p>
    <w:p w14:paraId="3B58AD0E" w14:textId="633DF1F0"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ks. </w:t>
      </w:r>
      <w:r w:rsidR="005E702A" w:rsidRPr="000D6F0A">
        <w:rPr>
          <w:rFonts w:asciiTheme="majorHAnsi" w:eastAsia="Times New Roman" w:hAnsiTheme="majorHAnsi" w:cs="Arial"/>
          <w:sz w:val="24"/>
          <w:szCs w:val="24"/>
          <w:lang w:eastAsia="pl-PL"/>
        </w:rPr>
        <w:t>………………………………………..</w:t>
      </w:r>
      <w:r w:rsidRPr="000D6F0A">
        <w:rPr>
          <w:rFonts w:asciiTheme="majorHAnsi" w:eastAsia="Times New Roman" w:hAnsiTheme="majorHAnsi" w:cs="Arial"/>
          <w:sz w:val="24"/>
          <w:szCs w:val="24"/>
          <w:lang w:eastAsia="pl-PL"/>
        </w:rPr>
        <w:t xml:space="preserve"> – proboszcz Parafii</w:t>
      </w:r>
    </w:p>
    <w:p w14:paraId="0E0D550C" w14:textId="30845EBD"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a</w:t>
      </w:r>
    </w:p>
    <w:p w14:paraId="0738FDF6" w14:textId="09D50B13"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w:t>
      </w:r>
    </w:p>
    <w:p w14:paraId="1CA7278F" w14:textId="77777777"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w:t>
      </w:r>
    </w:p>
    <w:p w14:paraId="734FB858" w14:textId="152BD8B7"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zwanym dalej „</w:t>
      </w:r>
      <w:r w:rsidRPr="000D6F0A">
        <w:rPr>
          <w:rFonts w:asciiTheme="majorHAnsi" w:eastAsia="Times New Roman" w:hAnsiTheme="majorHAnsi" w:cs="Arial"/>
          <w:b/>
          <w:bCs/>
          <w:sz w:val="24"/>
          <w:szCs w:val="24"/>
          <w:lang w:eastAsia="pl-PL"/>
        </w:rPr>
        <w:t>Wykonawcą</w:t>
      </w:r>
      <w:r w:rsidRPr="000D6F0A">
        <w:rPr>
          <w:rFonts w:asciiTheme="majorHAnsi" w:eastAsia="Times New Roman" w:hAnsiTheme="majorHAnsi" w:cs="Arial"/>
          <w:sz w:val="24"/>
          <w:szCs w:val="24"/>
          <w:lang w:eastAsia="pl-PL"/>
        </w:rPr>
        <w:t>”</w:t>
      </w:r>
    </w:p>
    <w:p w14:paraId="5709BF80" w14:textId="77777777" w:rsidR="00F12743" w:rsidRPr="000D6F0A" w:rsidRDefault="00F12743" w:rsidP="000D6F0A">
      <w:pPr>
        <w:autoSpaceDE w:val="0"/>
        <w:autoSpaceDN w:val="0"/>
        <w:adjustRightInd w:val="0"/>
        <w:spacing w:line="360" w:lineRule="auto"/>
        <w:contextualSpacing/>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wspólnie zwanymi dalej Stronami</w:t>
      </w:r>
    </w:p>
    <w:p w14:paraId="188534BB" w14:textId="77777777" w:rsidR="00B23CC7" w:rsidRPr="000D6F0A" w:rsidRDefault="00B23CC7" w:rsidP="000D6F0A">
      <w:pPr>
        <w:spacing w:line="360" w:lineRule="auto"/>
        <w:rPr>
          <w:rFonts w:asciiTheme="majorHAnsi" w:eastAsia="Times New Roman" w:hAnsiTheme="majorHAnsi" w:cs="Arial"/>
          <w:sz w:val="24"/>
          <w:szCs w:val="24"/>
          <w:lang w:eastAsia="pl-PL"/>
        </w:rPr>
      </w:pPr>
    </w:p>
    <w:p w14:paraId="69576B4E" w14:textId="0D79030C" w:rsidR="00B23CC7" w:rsidRPr="000D6F0A" w:rsidRDefault="00B23CC7" w:rsidP="000D6F0A">
      <w:pPr>
        <w:spacing w:line="360" w:lineRule="auto"/>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W rezultacie dokonania przez Zamawiającego wyboru Wykonawcy w trybie zapytania ofertowego z </w:t>
      </w:r>
      <w:r w:rsidRPr="002C60F8">
        <w:rPr>
          <w:rFonts w:asciiTheme="majorHAnsi" w:eastAsia="Times New Roman" w:hAnsiTheme="majorHAnsi" w:cs="Arial"/>
          <w:sz w:val="24"/>
          <w:szCs w:val="24"/>
          <w:lang w:eastAsia="pl-PL"/>
        </w:rPr>
        <w:t xml:space="preserve">dnia </w:t>
      </w:r>
      <w:r w:rsidR="002C60F8" w:rsidRPr="002C60F8">
        <w:rPr>
          <w:rFonts w:asciiTheme="majorHAnsi" w:eastAsia="Times New Roman" w:hAnsiTheme="majorHAnsi" w:cs="Arial"/>
          <w:sz w:val="24"/>
          <w:szCs w:val="24"/>
          <w:lang w:eastAsia="pl-PL"/>
        </w:rPr>
        <w:t>07</w:t>
      </w:r>
      <w:r w:rsidR="00052ABB" w:rsidRPr="002C60F8">
        <w:rPr>
          <w:rFonts w:asciiTheme="majorHAnsi" w:eastAsia="Times New Roman" w:hAnsiTheme="majorHAnsi" w:cs="Arial"/>
          <w:sz w:val="24"/>
          <w:szCs w:val="24"/>
          <w:lang w:eastAsia="pl-PL"/>
        </w:rPr>
        <w:t>.0</w:t>
      </w:r>
      <w:r w:rsidR="002C60F8" w:rsidRPr="002C60F8">
        <w:rPr>
          <w:rFonts w:asciiTheme="majorHAnsi" w:eastAsia="Times New Roman" w:hAnsiTheme="majorHAnsi" w:cs="Arial"/>
          <w:sz w:val="24"/>
          <w:szCs w:val="24"/>
          <w:lang w:eastAsia="pl-PL"/>
        </w:rPr>
        <w:t>3</w:t>
      </w:r>
      <w:r w:rsidR="00052ABB" w:rsidRPr="002C60F8">
        <w:rPr>
          <w:rFonts w:asciiTheme="majorHAnsi" w:eastAsia="Times New Roman" w:hAnsiTheme="majorHAnsi" w:cs="Arial"/>
          <w:sz w:val="24"/>
          <w:szCs w:val="24"/>
          <w:lang w:eastAsia="pl-PL"/>
        </w:rPr>
        <w:t xml:space="preserve">.2024. </w:t>
      </w:r>
      <w:r w:rsidRPr="002C60F8">
        <w:rPr>
          <w:rFonts w:asciiTheme="majorHAnsi" w:eastAsia="Times New Roman" w:hAnsiTheme="majorHAnsi" w:cs="Arial"/>
          <w:sz w:val="24"/>
          <w:szCs w:val="24"/>
          <w:lang w:eastAsia="pl-PL"/>
        </w:rPr>
        <w:t xml:space="preserve"> została</w:t>
      </w:r>
      <w:r w:rsidRPr="000D6F0A">
        <w:rPr>
          <w:rFonts w:asciiTheme="majorHAnsi" w:eastAsia="Times New Roman" w:hAnsiTheme="majorHAnsi" w:cs="Arial"/>
          <w:sz w:val="24"/>
          <w:szCs w:val="24"/>
          <w:lang w:eastAsia="pl-PL"/>
        </w:rPr>
        <w:t xml:space="preserve"> zawarta umowa o następującej treści:</w:t>
      </w:r>
    </w:p>
    <w:p w14:paraId="52F16FB5" w14:textId="77777777" w:rsidR="00262B39" w:rsidRPr="000D6F0A" w:rsidRDefault="00262B39" w:rsidP="000D6F0A">
      <w:pPr>
        <w:spacing w:line="360" w:lineRule="auto"/>
        <w:rPr>
          <w:rFonts w:asciiTheme="majorHAnsi" w:eastAsia="Times New Roman" w:hAnsiTheme="majorHAnsi" w:cs="Arial"/>
          <w:sz w:val="24"/>
          <w:szCs w:val="24"/>
          <w:lang w:eastAsia="pl-PL"/>
        </w:rPr>
      </w:pPr>
    </w:p>
    <w:p w14:paraId="3F079F40" w14:textId="6B76E1A4" w:rsidR="00F12743" w:rsidRPr="000D6F0A" w:rsidRDefault="00F12743" w:rsidP="000D6F0A">
      <w:pPr>
        <w:spacing w:line="360" w:lineRule="auto"/>
        <w:jc w:val="both"/>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 xml:space="preserve">Niniejsza inwestycja jest objęta współfinansowaniem z Programu Polski Ład: Rządowy Program Odbudowy Zabytków, zwany dalej „Programem”, zgodnie </w:t>
      </w:r>
      <w:r w:rsidRPr="000D6F0A">
        <w:rPr>
          <w:rFonts w:asciiTheme="majorHAnsi" w:eastAsia="Times New Roman" w:hAnsiTheme="majorHAnsi" w:cs="Arial"/>
          <w:b/>
          <w:bCs/>
          <w:sz w:val="24"/>
          <w:szCs w:val="24"/>
          <w:lang w:eastAsia="pl-PL"/>
        </w:rPr>
        <w:br/>
        <w:t>z promesą inwestycyjną:</w:t>
      </w:r>
    </w:p>
    <w:p w14:paraId="3D0C3045" w14:textId="64A2E2A8" w:rsidR="00F12743" w:rsidRPr="00CE1119" w:rsidRDefault="00F12743" w:rsidP="00CE1119">
      <w:pPr>
        <w:pStyle w:val="Akapitzlist"/>
        <w:numPr>
          <w:ilvl w:val="0"/>
          <w:numId w:val="38"/>
        </w:numPr>
        <w:spacing w:line="360" w:lineRule="auto"/>
        <w:ind w:left="0" w:firstLine="0"/>
        <w:jc w:val="both"/>
        <w:rPr>
          <w:rFonts w:asciiTheme="majorHAnsi" w:eastAsia="Times New Roman" w:hAnsiTheme="majorHAnsi" w:cs="Arial"/>
          <w:b/>
          <w:bCs/>
          <w:sz w:val="24"/>
          <w:szCs w:val="24"/>
          <w:lang w:eastAsia="pl-PL"/>
        </w:rPr>
      </w:pPr>
      <w:r w:rsidRPr="00CE1119">
        <w:rPr>
          <w:rFonts w:asciiTheme="majorHAnsi" w:eastAsia="Times New Roman" w:hAnsiTheme="majorHAnsi" w:cs="Arial"/>
          <w:b/>
          <w:bCs/>
          <w:sz w:val="24"/>
          <w:szCs w:val="24"/>
          <w:lang w:eastAsia="pl-PL"/>
        </w:rPr>
        <w:t xml:space="preserve">nr </w:t>
      </w:r>
      <w:r w:rsidR="00DF32F6" w:rsidRPr="00CE1119">
        <w:rPr>
          <w:rFonts w:asciiTheme="majorHAnsi" w:eastAsia="Times New Roman" w:hAnsiTheme="majorHAnsi" w:cs="Arial"/>
          <w:b/>
          <w:bCs/>
          <w:sz w:val="24"/>
          <w:szCs w:val="24"/>
          <w:lang w:eastAsia="pl-PL"/>
        </w:rPr>
        <w:t>RPOZ/202</w:t>
      </w:r>
      <w:r w:rsidR="002E3B88" w:rsidRPr="00CE1119">
        <w:rPr>
          <w:rFonts w:asciiTheme="majorHAnsi" w:eastAsia="Times New Roman" w:hAnsiTheme="majorHAnsi" w:cs="Arial"/>
          <w:b/>
          <w:bCs/>
          <w:sz w:val="24"/>
          <w:szCs w:val="24"/>
          <w:lang w:eastAsia="pl-PL"/>
        </w:rPr>
        <w:t>2</w:t>
      </w:r>
      <w:r w:rsidR="00DF32F6" w:rsidRPr="00CE1119">
        <w:rPr>
          <w:rFonts w:asciiTheme="majorHAnsi" w:eastAsia="Times New Roman" w:hAnsiTheme="majorHAnsi" w:cs="Arial"/>
          <w:b/>
          <w:bCs/>
          <w:sz w:val="24"/>
          <w:szCs w:val="24"/>
          <w:lang w:eastAsia="pl-PL"/>
        </w:rPr>
        <w:t>/</w:t>
      </w:r>
      <w:r w:rsidR="002E3B88" w:rsidRPr="00CE1119">
        <w:rPr>
          <w:rFonts w:asciiTheme="majorHAnsi" w:eastAsia="Times New Roman" w:hAnsiTheme="majorHAnsi" w:cs="Arial"/>
          <w:b/>
          <w:bCs/>
          <w:sz w:val="24"/>
          <w:szCs w:val="24"/>
          <w:lang w:eastAsia="pl-PL"/>
        </w:rPr>
        <w:t>935</w:t>
      </w:r>
      <w:r w:rsidR="00CE1119" w:rsidRPr="00CE1119">
        <w:rPr>
          <w:rFonts w:asciiTheme="majorHAnsi" w:eastAsia="Times New Roman" w:hAnsiTheme="majorHAnsi" w:cs="Arial"/>
          <w:b/>
          <w:bCs/>
          <w:sz w:val="24"/>
          <w:szCs w:val="24"/>
          <w:lang w:eastAsia="pl-PL"/>
        </w:rPr>
        <w:t>9</w:t>
      </w:r>
      <w:r w:rsidR="00DF32F6" w:rsidRPr="00CE1119">
        <w:rPr>
          <w:rFonts w:asciiTheme="majorHAnsi" w:eastAsia="Times New Roman" w:hAnsiTheme="majorHAnsi" w:cs="Arial"/>
          <w:b/>
          <w:bCs/>
          <w:sz w:val="24"/>
          <w:szCs w:val="24"/>
          <w:lang w:eastAsia="pl-PL"/>
        </w:rPr>
        <w:t>/</w:t>
      </w:r>
      <w:proofErr w:type="spellStart"/>
      <w:r w:rsidR="00DF32F6" w:rsidRPr="00CE1119">
        <w:rPr>
          <w:rFonts w:asciiTheme="majorHAnsi" w:eastAsia="Times New Roman" w:hAnsiTheme="majorHAnsi" w:cs="Arial"/>
          <w:b/>
          <w:bCs/>
          <w:sz w:val="24"/>
          <w:szCs w:val="24"/>
          <w:lang w:eastAsia="pl-PL"/>
        </w:rPr>
        <w:t>PolskiLad</w:t>
      </w:r>
      <w:proofErr w:type="spellEnd"/>
      <w:r w:rsidRPr="00CE1119">
        <w:rPr>
          <w:rFonts w:asciiTheme="majorHAnsi" w:eastAsia="Times New Roman" w:hAnsiTheme="majorHAnsi" w:cs="Arial"/>
          <w:b/>
          <w:bCs/>
          <w:sz w:val="24"/>
          <w:szCs w:val="24"/>
          <w:lang w:eastAsia="pl-PL"/>
        </w:rPr>
        <w:t xml:space="preserve"> z dnia </w:t>
      </w:r>
      <w:r w:rsidR="002E3B88" w:rsidRPr="00CE1119">
        <w:rPr>
          <w:rFonts w:asciiTheme="majorHAnsi" w:eastAsia="Times New Roman" w:hAnsiTheme="majorHAnsi" w:cs="Arial"/>
          <w:b/>
          <w:bCs/>
          <w:sz w:val="24"/>
          <w:szCs w:val="24"/>
          <w:lang w:eastAsia="pl-PL"/>
        </w:rPr>
        <w:t>25</w:t>
      </w:r>
      <w:r w:rsidR="00DF32F6" w:rsidRPr="00CE1119">
        <w:rPr>
          <w:rFonts w:asciiTheme="majorHAnsi" w:eastAsia="Times New Roman" w:hAnsiTheme="majorHAnsi" w:cs="Arial"/>
          <w:b/>
          <w:bCs/>
          <w:sz w:val="24"/>
          <w:szCs w:val="24"/>
          <w:lang w:eastAsia="pl-PL"/>
        </w:rPr>
        <w:t>.0</w:t>
      </w:r>
      <w:r w:rsidR="002E3B88" w:rsidRPr="00CE1119">
        <w:rPr>
          <w:rFonts w:asciiTheme="majorHAnsi" w:eastAsia="Times New Roman" w:hAnsiTheme="majorHAnsi" w:cs="Arial"/>
          <w:b/>
          <w:bCs/>
          <w:sz w:val="24"/>
          <w:szCs w:val="24"/>
          <w:lang w:eastAsia="pl-PL"/>
        </w:rPr>
        <w:t>7</w:t>
      </w:r>
      <w:r w:rsidR="00DF32F6" w:rsidRPr="00CE1119">
        <w:rPr>
          <w:rFonts w:asciiTheme="majorHAnsi" w:eastAsia="Times New Roman" w:hAnsiTheme="majorHAnsi" w:cs="Arial"/>
          <w:b/>
          <w:bCs/>
          <w:sz w:val="24"/>
          <w:szCs w:val="24"/>
          <w:lang w:eastAsia="pl-PL"/>
        </w:rPr>
        <w:t>.</w:t>
      </w:r>
      <w:r w:rsidRPr="00CE1119">
        <w:rPr>
          <w:rFonts w:asciiTheme="majorHAnsi" w:eastAsia="Times New Roman" w:hAnsiTheme="majorHAnsi" w:cs="Arial"/>
          <w:b/>
          <w:bCs/>
          <w:sz w:val="24"/>
          <w:szCs w:val="24"/>
          <w:lang w:eastAsia="pl-PL"/>
        </w:rPr>
        <w:t>202</w:t>
      </w:r>
      <w:r w:rsidR="00314221" w:rsidRPr="00CE1119">
        <w:rPr>
          <w:rFonts w:asciiTheme="majorHAnsi" w:eastAsia="Times New Roman" w:hAnsiTheme="majorHAnsi" w:cs="Arial"/>
          <w:b/>
          <w:bCs/>
          <w:sz w:val="24"/>
          <w:szCs w:val="24"/>
          <w:lang w:eastAsia="pl-PL"/>
        </w:rPr>
        <w:t>3</w:t>
      </w:r>
      <w:r w:rsidRPr="00CE1119">
        <w:rPr>
          <w:rFonts w:asciiTheme="majorHAnsi" w:eastAsia="Times New Roman" w:hAnsiTheme="majorHAnsi" w:cs="Arial"/>
          <w:b/>
          <w:bCs/>
          <w:sz w:val="24"/>
          <w:szCs w:val="24"/>
          <w:lang w:eastAsia="pl-PL"/>
        </w:rPr>
        <w:t xml:space="preserve">r. dotyczącą zadania: </w:t>
      </w:r>
      <w:r w:rsidR="00CE1119" w:rsidRPr="00CE1119">
        <w:rPr>
          <w:rFonts w:asciiTheme="majorHAnsi" w:eastAsia="Times New Roman" w:hAnsiTheme="majorHAnsi" w:cs="Arial"/>
          <w:b/>
          <w:bCs/>
          <w:sz w:val="24"/>
          <w:szCs w:val="24"/>
          <w:lang w:eastAsia="pl-PL"/>
        </w:rPr>
        <w:t>„Rekonstrukcja stolarki okiennej i drzwiowej w dobudówce północnej Kościoła p.w. św. Małgorzaty w Moskorzewie”</w:t>
      </w:r>
    </w:p>
    <w:p w14:paraId="0F2A9E20" w14:textId="5F31A8BC" w:rsidR="00F12743" w:rsidRPr="000D6F0A" w:rsidRDefault="00F12743" w:rsidP="000D6F0A">
      <w:pPr>
        <w:pStyle w:val="Akapitzlist"/>
        <w:numPr>
          <w:ilvl w:val="0"/>
          <w:numId w:val="38"/>
        </w:numPr>
        <w:spacing w:line="360" w:lineRule="auto"/>
        <w:ind w:left="0" w:firstLine="0"/>
        <w:jc w:val="both"/>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 xml:space="preserve">podpisanie niniejszej umowy wykonawczej jest możliwe po otrzymaniu promesy inwestycyjnej z Banku Gospodarstwa Krajowego, o której mowa </w:t>
      </w:r>
      <w:r w:rsidRPr="000D6F0A">
        <w:rPr>
          <w:rFonts w:asciiTheme="majorHAnsi" w:eastAsia="Times New Roman" w:hAnsiTheme="majorHAnsi" w:cs="Arial"/>
          <w:b/>
          <w:bCs/>
          <w:sz w:val="24"/>
          <w:szCs w:val="24"/>
          <w:lang w:eastAsia="pl-PL"/>
        </w:rPr>
        <w:br/>
        <w:t>w punkcie a) oraz podpisaniu umowy o udzieleniu dotacji Parafii.</w:t>
      </w:r>
    </w:p>
    <w:p w14:paraId="49119740" w14:textId="77777777" w:rsidR="00F12743" w:rsidRPr="000D6F0A" w:rsidRDefault="00F12743" w:rsidP="000D6F0A">
      <w:pPr>
        <w:spacing w:line="360" w:lineRule="auto"/>
        <w:rPr>
          <w:rFonts w:asciiTheme="majorHAnsi" w:eastAsia="Times New Roman" w:hAnsiTheme="majorHAnsi" w:cs="Arial"/>
          <w:sz w:val="24"/>
          <w:szCs w:val="24"/>
          <w:lang w:eastAsia="pl-PL"/>
        </w:rPr>
      </w:pPr>
    </w:p>
    <w:p w14:paraId="24D718B7" w14:textId="77777777" w:rsidR="000D6F0A" w:rsidRDefault="000D6F0A" w:rsidP="000D6F0A">
      <w:pPr>
        <w:spacing w:line="360" w:lineRule="auto"/>
        <w:jc w:val="center"/>
        <w:rPr>
          <w:rFonts w:asciiTheme="majorHAnsi" w:hAnsiTheme="majorHAnsi" w:cs="Arial"/>
          <w:b/>
          <w:sz w:val="24"/>
          <w:szCs w:val="24"/>
        </w:rPr>
      </w:pPr>
    </w:p>
    <w:p w14:paraId="035A23BF" w14:textId="2360DC3F" w:rsidR="000D6F0A" w:rsidRDefault="000D6F0A" w:rsidP="000D6F0A">
      <w:pPr>
        <w:tabs>
          <w:tab w:val="left" w:pos="4035"/>
          <w:tab w:val="center" w:pos="4535"/>
        </w:tabs>
        <w:spacing w:line="360" w:lineRule="auto"/>
        <w:rPr>
          <w:rFonts w:asciiTheme="majorHAnsi" w:hAnsiTheme="majorHAnsi" w:cs="Arial"/>
          <w:b/>
          <w:sz w:val="24"/>
          <w:szCs w:val="24"/>
        </w:rPr>
      </w:pPr>
    </w:p>
    <w:p w14:paraId="318FF2A6" w14:textId="243E4141" w:rsidR="00262B39" w:rsidRPr="000D6F0A" w:rsidRDefault="000D6F0A" w:rsidP="000D6F0A">
      <w:pPr>
        <w:tabs>
          <w:tab w:val="left" w:pos="4035"/>
          <w:tab w:val="center" w:pos="4535"/>
        </w:tabs>
        <w:spacing w:line="360" w:lineRule="auto"/>
        <w:rPr>
          <w:rFonts w:asciiTheme="majorHAnsi" w:hAnsiTheme="majorHAnsi" w:cs="Arial"/>
          <w:b/>
          <w:sz w:val="24"/>
          <w:szCs w:val="24"/>
        </w:rPr>
      </w:pPr>
      <w:r>
        <w:rPr>
          <w:rFonts w:asciiTheme="majorHAnsi" w:hAnsiTheme="majorHAnsi" w:cs="Arial"/>
          <w:b/>
          <w:sz w:val="24"/>
          <w:szCs w:val="24"/>
        </w:rPr>
        <w:tab/>
      </w:r>
      <w:r w:rsidR="00262B39" w:rsidRPr="000D6F0A">
        <w:rPr>
          <w:rFonts w:asciiTheme="majorHAnsi" w:hAnsiTheme="majorHAnsi" w:cs="Arial"/>
          <w:b/>
          <w:sz w:val="24"/>
          <w:szCs w:val="24"/>
        </w:rPr>
        <w:t xml:space="preserve">§ 1 </w:t>
      </w:r>
    </w:p>
    <w:p w14:paraId="7A5C8EDC" w14:textId="77777777" w:rsidR="00262B39" w:rsidRPr="000D6F0A" w:rsidRDefault="00262B39" w:rsidP="000D6F0A">
      <w:pPr>
        <w:spacing w:line="360" w:lineRule="auto"/>
        <w:jc w:val="center"/>
        <w:rPr>
          <w:rFonts w:asciiTheme="majorHAnsi" w:hAnsiTheme="majorHAnsi" w:cs="Arial"/>
          <w:b/>
          <w:bCs/>
          <w:sz w:val="24"/>
          <w:szCs w:val="24"/>
        </w:rPr>
      </w:pPr>
      <w:r w:rsidRPr="000D6F0A">
        <w:rPr>
          <w:rFonts w:asciiTheme="majorHAnsi" w:hAnsiTheme="majorHAnsi" w:cs="Arial"/>
          <w:b/>
          <w:bCs/>
          <w:sz w:val="24"/>
          <w:szCs w:val="24"/>
        </w:rPr>
        <w:t>Opis przedmiotu zamówienia</w:t>
      </w:r>
    </w:p>
    <w:p w14:paraId="1666F218" w14:textId="1E636F16" w:rsidR="00262B39" w:rsidRPr="00CE1119" w:rsidRDefault="00262B39" w:rsidP="00CE1119">
      <w:pPr>
        <w:pStyle w:val="Akapitzlist"/>
        <w:numPr>
          <w:ilvl w:val="0"/>
          <w:numId w:val="58"/>
        </w:numPr>
        <w:tabs>
          <w:tab w:val="left" w:pos="1794"/>
        </w:tabs>
        <w:spacing w:line="360" w:lineRule="auto"/>
        <w:jc w:val="both"/>
        <w:rPr>
          <w:rFonts w:asciiTheme="majorHAnsi" w:eastAsia="Times New Roman" w:hAnsiTheme="majorHAnsi" w:cs="Arial"/>
          <w:b/>
          <w:bCs/>
          <w:sz w:val="24"/>
          <w:szCs w:val="24"/>
          <w:lang w:eastAsia="pl-PL"/>
        </w:rPr>
      </w:pPr>
      <w:r w:rsidRPr="00CE1119">
        <w:rPr>
          <w:rFonts w:asciiTheme="majorHAnsi" w:eastAsia="Times New Roman" w:hAnsiTheme="majorHAnsi" w:cs="Arial"/>
          <w:sz w:val="24"/>
          <w:szCs w:val="24"/>
          <w:lang w:eastAsia="pl-PL"/>
        </w:rPr>
        <w:t>Zamawiający zleca, a Wykonawca przyjmuje do wykonania zadania pn.</w:t>
      </w:r>
      <w:r w:rsidR="00CE1119" w:rsidRPr="00CE1119">
        <w:rPr>
          <w:rFonts w:asciiTheme="majorHAnsi" w:eastAsia="Times New Roman" w:hAnsiTheme="majorHAnsi" w:cs="Arial"/>
          <w:b/>
          <w:bCs/>
          <w:sz w:val="24"/>
          <w:szCs w:val="24"/>
          <w:lang w:eastAsia="pl-PL"/>
        </w:rPr>
        <w:t xml:space="preserve"> „Rekonstrukcja stolarki okiennej i drzwiowej w dobudówce północnej Kościoła p.w. św. Małgorzaty w Moskorzewie”</w:t>
      </w:r>
      <w:r w:rsidR="00DF32F6" w:rsidRPr="00CE1119">
        <w:rPr>
          <w:rFonts w:asciiTheme="majorHAnsi" w:eastAsia="Times New Roman" w:hAnsiTheme="majorHAnsi" w:cs="Arial"/>
          <w:sz w:val="24"/>
          <w:szCs w:val="24"/>
          <w:lang w:eastAsia="pl-PL"/>
        </w:rPr>
        <w:t>,</w:t>
      </w:r>
      <w:r w:rsidR="00A52862" w:rsidRPr="00CE1119">
        <w:rPr>
          <w:rFonts w:asciiTheme="majorHAnsi" w:eastAsia="Times New Roman" w:hAnsiTheme="majorHAnsi" w:cs="Arial"/>
          <w:sz w:val="24"/>
          <w:szCs w:val="24"/>
          <w:lang w:eastAsia="pl-PL"/>
        </w:rPr>
        <w:t xml:space="preserve"> </w:t>
      </w:r>
      <w:r w:rsidRPr="00CE1119">
        <w:rPr>
          <w:rFonts w:asciiTheme="majorHAnsi" w:eastAsia="Times New Roman" w:hAnsiTheme="majorHAnsi" w:cs="Arial"/>
          <w:sz w:val="24"/>
          <w:szCs w:val="24"/>
          <w:lang w:eastAsia="pl-PL"/>
        </w:rPr>
        <w:t xml:space="preserve">dofinansowanego z Rządowego Programu Odbudowy Zabytków. </w:t>
      </w:r>
    </w:p>
    <w:p w14:paraId="0FC9C8C5" w14:textId="6768A4C5" w:rsidR="009145ED" w:rsidRPr="00CE1119" w:rsidRDefault="00262B39" w:rsidP="00CE1119">
      <w:pPr>
        <w:pStyle w:val="Akapitzlist"/>
        <w:numPr>
          <w:ilvl w:val="0"/>
          <w:numId w:val="58"/>
        </w:numPr>
        <w:tabs>
          <w:tab w:val="left" w:pos="709"/>
          <w:tab w:val="left" w:pos="1794"/>
        </w:tabs>
        <w:spacing w:line="360" w:lineRule="auto"/>
        <w:jc w:val="both"/>
        <w:rPr>
          <w:rFonts w:asciiTheme="majorHAnsi" w:eastAsia="Times New Roman" w:hAnsiTheme="majorHAnsi" w:cs="Arial"/>
          <w:sz w:val="24"/>
          <w:szCs w:val="24"/>
          <w:lang w:eastAsia="pl-PL"/>
        </w:rPr>
      </w:pPr>
      <w:r w:rsidRPr="00CE1119">
        <w:rPr>
          <w:rFonts w:asciiTheme="majorHAnsi" w:eastAsia="Times New Roman" w:hAnsiTheme="majorHAnsi" w:cs="Arial"/>
          <w:sz w:val="24"/>
          <w:szCs w:val="24"/>
          <w:lang w:eastAsia="pl-PL"/>
        </w:rPr>
        <w:t xml:space="preserve">Zakres rzeczowy przedmiotu umowy określony został w zapytaniu ofertowym wraz </w:t>
      </w:r>
      <w:r w:rsidR="00CE1119">
        <w:rPr>
          <w:rFonts w:asciiTheme="majorHAnsi" w:eastAsia="Times New Roman" w:hAnsiTheme="majorHAnsi" w:cs="Arial"/>
          <w:sz w:val="24"/>
          <w:szCs w:val="24"/>
          <w:lang w:eastAsia="pl-PL"/>
        </w:rPr>
        <w:t xml:space="preserve">  </w:t>
      </w:r>
      <w:r w:rsidRPr="00CE1119">
        <w:rPr>
          <w:rFonts w:asciiTheme="majorHAnsi" w:eastAsia="Times New Roman" w:hAnsiTheme="majorHAnsi" w:cs="Arial"/>
          <w:sz w:val="24"/>
          <w:szCs w:val="24"/>
          <w:lang w:eastAsia="pl-PL"/>
        </w:rPr>
        <w:t>z załącznikami oraz ofercie Wykonawcy</w:t>
      </w:r>
      <w:r w:rsidR="009145ED" w:rsidRPr="00CE1119">
        <w:rPr>
          <w:rFonts w:asciiTheme="majorHAnsi" w:eastAsia="Times New Roman" w:hAnsiTheme="majorHAnsi" w:cs="Arial"/>
          <w:sz w:val="24"/>
          <w:szCs w:val="24"/>
          <w:lang w:eastAsia="pl-PL"/>
        </w:rPr>
        <w:t>.</w:t>
      </w:r>
    </w:p>
    <w:p w14:paraId="70D0B358" w14:textId="69405024" w:rsidR="009145ED" w:rsidRPr="00A579F0" w:rsidRDefault="009145ED" w:rsidP="00CE1119">
      <w:pPr>
        <w:pStyle w:val="Akapitzlist"/>
        <w:numPr>
          <w:ilvl w:val="0"/>
          <w:numId w:val="58"/>
        </w:numPr>
        <w:tabs>
          <w:tab w:val="left" w:pos="709"/>
          <w:tab w:val="left" w:pos="1794"/>
        </w:tabs>
        <w:spacing w:line="360" w:lineRule="auto"/>
        <w:jc w:val="both"/>
        <w:rPr>
          <w:rFonts w:asciiTheme="majorHAnsi" w:eastAsia="Times New Roman" w:hAnsiTheme="majorHAnsi" w:cs="Arial"/>
          <w:sz w:val="24"/>
          <w:szCs w:val="24"/>
          <w:lang w:eastAsia="pl-PL"/>
        </w:rPr>
      </w:pPr>
      <w:r w:rsidRPr="00CE1119">
        <w:rPr>
          <w:rFonts w:asciiTheme="majorHAnsi" w:eastAsia="Times New Roman" w:hAnsiTheme="majorHAnsi" w:cs="Arial"/>
          <w:sz w:val="24"/>
          <w:szCs w:val="24"/>
          <w:lang w:eastAsia="pl-PL"/>
        </w:rPr>
        <w:t>Szczegółowy zakres oraz sposób wykonania</w:t>
      </w:r>
      <w:r w:rsidRPr="00A579F0">
        <w:rPr>
          <w:rFonts w:asciiTheme="majorHAnsi" w:eastAsia="Times New Roman" w:hAnsiTheme="majorHAnsi" w:cs="Arial"/>
          <w:sz w:val="24"/>
          <w:szCs w:val="24"/>
          <w:lang w:eastAsia="pl-PL"/>
        </w:rPr>
        <w:t xml:space="preserve"> usług określa dokumentacja techniczna (OPZ), stanowiąca załącznik nr 5 do zapytania ofertowe, </w:t>
      </w:r>
    </w:p>
    <w:p w14:paraId="4E2A7EEA" w14:textId="0C8D7722" w:rsidR="00262B39" w:rsidRPr="00A579F0" w:rsidRDefault="00262B39" w:rsidP="00A579F0">
      <w:pPr>
        <w:pStyle w:val="Akapitzlist"/>
        <w:numPr>
          <w:ilvl w:val="0"/>
          <w:numId w:val="58"/>
        </w:numPr>
        <w:tabs>
          <w:tab w:val="left" w:pos="709"/>
          <w:tab w:val="left" w:pos="1794"/>
        </w:tabs>
        <w:spacing w:line="360" w:lineRule="auto"/>
        <w:jc w:val="both"/>
        <w:rPr>
          <w:rFonts w:asciiTheme="majorHAnsi" w:eastAsia="Times New Roman" w:hAnsiTheme="majorHAnsi" w:cs="Arial"/>
          <w:sz w:val="24"/>
          <w:szCs w:val="24"/>
          <w:lang w:eastAsia="pl-PL"/>
        </w:rPr>
      </w:pPr>
      <w:r w:rsidRPr="00A579F0">
        <w:rPr>
          <w:rFonts w:asciiTheme="majorHAnsi" w:eastAsia="Times New Roman" w:hAnsiTheme="majorHAnsi" w:cs="Arial"/>
          <w:sz w:val="24"/>
          <w:szCs w:val="24"/>
          <w:lang w:eastAsia="pl-PL"/>
        </w:rPr>
        <w:t xml:space="preserve">Prace muszą zostać wykonane zgodnie z </w:t>
      </w:r>
      <w:r w:rsidR="005E702A" w:rsidRPr="00A579F0">
        <w:rPr>
          <w:rFonts w:asciiTheme="majorHAnsi" w:eastAsia="Times New Roman" w:hAnsiTheme="majorHAnsi" w:cs="Arial"/>
          <w:sz w:val="24"/>
          <w:szCs w:val="24"/>
          <w:lang w:eastAsia="pl-PL"/>
        </w:rPr>
        <w:t>………………………….</w:t>
      </w:r>
      <w:r w:rsidR="009145ED" w:rsidRPr="00A579F0">
        <w:rPr>
          <w:rFonts w:asciiTheme="majorHAnsi" w:eastAsia="Times New Roman" w:hAnsiTheme="majorHAnsi" w:cs="Arial"/>
          <w:sz w:val="24"/>
          <w:szCs w:val="24"/>
          <w:lang w:eastAsia="pl-PL"/>
        </w:rPr>
        <w:t xml:space="preserve"> oraz zatwierdzonym Programem Prac</w:t>
      </w:r>
      <w:r w:rsidR="003D5B54" w:rsidRPr="00A579F0">
        <w:rPr>
          <w:rFonts w:asciiTheme="majorHAnsi" w:eastAsia="Times New Roman" w:hAnsiTheme="majorHAnsi" w:cs="Arial"/>
          <w:sz w:val="24"/>
          <w:szCs w:val="24"/>
          <w:lang w:eastAsia="pl-PL"/>
        </w:rPr>
        <w:t xml:space="preserve"> </w:t>
      </w:r>
      <w:r w:rsidR="009145ED" w:rsidRPr="00A579F0">
        <w:rPr>
          <w:rFonts w:asciiTheme="majorHAnsi" w:eastAsia="Times New Roman" w:hAnsiTheme="majorHAnsi" w:cs="Arial"/>
          <w:sz w:val="24"/>
          <w:szCs w:val="24"/>
          <w:lang w:eastAsia="pl-PL"/>
        </w:rPr>
        <w:t>Konserwatorskich.</w:t>
      </w:r>
    </w:p>
    <w:p w14:paraId="659FF10F" w14:textId="77777777" w:rsidR="005E702A" w:rsidRPr="000D6F0A" w:rsidRDefault="005E702A" w:rsidP="000D6F0A">
      <w:pPr>
        <w:spacing w:line="360" w:lineRule="auto"/>
        <w:jc w:val="center"/>
        <w:rPr>
          <w:rFonts w:asciiTheme="majorHAnsi" w:eastAsia="Times New Roman" w:hAnsiTheme="majorHAnsi" w:cs="Arial"/>
          <w:b/>
          <w:bCs/>
          <w:sz w:val="24"/>
          <w:szCs w:val="24"/>
          <w:lang w:eastAsia="pl-PL"/>
        </w:rPr>
      </w:pPr>
    </w:p>
    <w:p w14:paraId="0A7380A3" w14:textId="16DE34E5" w:rsidR="008A5B3D" w:rsidRPr="000D6F0A" w:rsidRDefault="008A5B3D" w:rsidP="000D6F0A">
      <w:pPr>
        <w:spacing w:line="360" w:lineRule="auto"/>
        <w:jc w:val="center"/>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 2</w:t>
      </w:r>
    </w:p>
    <w:p w14:paraId="0C1AAC02" w14:textId="77777777" w:rsidR="008A5B3D" w:rsidRPr="000D6F0A" w:rsidRDefault="008A5B3D" w:rsidP="000D6F0A">
      <w:pPr>
        <w:spacing w:line="360" w:lineRule="auto"/>
        <w:jc w:val="center"/>
        <w:rPr>
          <w:rFonts w:asciiTheme="majorHAnsi" w:eastAsia="Times New Roman" w:hAnsiTheme="majorHAnsi" w:cs="Arial"/>
          <w:b/>
          <w:bCs/>
          <w:sz w:val="24"/>
          <w:szCs w:val="24"/>
          <w:lang w:eastAsia="pl-PL"/>
        </w:rPr>
      </w:pPr>
      <w:r w:rsidRPr="000D6F0A">
        <w:rPr>
          <w:rFonts w:asciiTheme="majorHAnsi" w:eastAsia="Times New Roman" w:hAnsiTheme="majorHAnsi" w:cs="Arial"/>
          <w:b/>
          <w:bCs/>
          <w:sz w:val="24"/>
          <w:szCs w:val="24"/>
          <w:lang w:eastAsia="pl-PL"/>
        </w:rPr>
        <w:t>Termin realizacji</w:t>
      </w:r>
    </w:p>
    <w:p w14:paraId="631E61DF" w14:textId="3CFEE49B" w:rsidR="008A5B3D" w:rsidRPr="000D6F0A" w:rsidRDefault="008A5B3D" w:rsidP="000D6F0A">
      <w:pPr>
        <w:pStyle w:val="Akapitzlist"/>
        <w:numPr>
          <w:ilvl w:val="0"/>
          <w:numId w:val="11"/>
        </w:numPr>
        <w:tabs>
          <w:tab w:val="left" w:pos="709"/>
        </w:tabs>
        <w:spacing w:line="360" w:lineRule="auto"/>
        <w:ind w:left="0" w:firstLine="0"/>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 xml:space="preserve">Strony ustalają, że przedmiot umowy zostanie wykonany w terminie do dnia </w:t>
      </w:r>
      <w:r w:rsidR="002E3B88">
        <w:rPr>
          <w:rFonts w:asciiTheme="majorHAnsi" w:eastAsia="Times New Roman" w:hAnsiTheme="majorHAnsi" w:cs="Arial"/>
          <w:b/>
          <w:bCs/>
          <w:sz w:val="24"/>
          <w:szCs w:val="24"/>
          <w:lang w:eastAsia="pl-PL"/>
        </w:rPr>
        <w:t>28</w:t>
      </w:r>
      <w:r w:rsidR="0039171C" w:rsidRPr="0039171C">
        <w:rPr>
          <w:rFonts w:asciiTheme="majorHAnsi" w:eastAsia="Times New Roman" w:hAnsiTheme="majorHAnsi" w:cs="Arial"/>
          <w:b/>
          <w:bCs/>
          <w:sz w:val="24"/>
          <w:szCs w:val="24"/>
          <w:lang w:eastAsia="pl-PL"/>
        </w:rPr>
        <w:t>.</w:t>
      </w:r>
      <w:r w:rsidR="002E3B88">
        <w:rPr>
          <w:rFonts w:asciiTheme="majorHAnsi" w:eastAsia="Times New Roman" w:hAnsiTheme="majorHAnsi" w:cs="Arial"/>
          <w:b/>
          <w:bCs/>
          <w:sz w:val="24"/>
          <w:szCs w:val="24"/>
          <w:lang w:eastAsia="pl-PL"/>
        </w:rPr>
        <w:t>06</w:t>
      </w:r>
      <w:r w:rsidR="0039171C" w:rsidRPr="0039171C">
        <w:rPr>
          <w:rFonts w:asciiTheme="majorHAnsi" w:eastAsia="Times New Roman" w:hAnsiTheme="majorHAnsi" w:cs="Arial"/>
          <w:b/>
          <w:bCs/>
          <w:sz w:val="24"/>
          <w:szCs w:val="24"/>
          <w:lang w:eastAsia="pl-PL"/>
        </w:rPr>
        <w:t>.202</w:t>
      </w:r>
      <w:r w:rsidR="002E3B88">
        <w:rPr>
          <w:rFonts w:asciiTheme="majorHAnsi" w:eastAsia="Times New Roman" w:hAnsiTheme="majorHAnsi" w:cs="Arial"/>
          <w:b/>
          <w:bCs/>
          <w:sz w:val="24"/>
          <w:szCs w:val="24"/>
          <w:lang w:eastAsia="pl-PL"/>
        </w:rPr>
        <w:t>4</w:t>
      </w:r>
      <w:r w:rsidR="0039171C" w:rsidRPr="0039171C">
        <w:rPr>
          <w:rFonts w:asciiTheme="majorHAnsi" w:eastAsia="Times New Roman" w:hAnsiTheme="majorHAnsi" w:cs="Arial"/>
          <w:b/>
          <w:bCs/>
          <w:sz w:val="24"/>
          <w:szCs w:val="24"/>
          <w:lang w:eastAsia="pl-PL"/>
        </w:rPr>
        <w:t>r.</w:t>
      </w:r>
    </w:p>
    <w:p w14:paraId="5975531B" w14:textId="5FDF4E20" w:rsidR="008A5B3D" w:rsidRPr="000D6F0A" w:rsidRDefault="008A5B3D" w:rsidP="000D6F0A">
      <w:pPr>
        <w:pStyle w:val="Akapitzlist"/>
        <w:numPr>
          <w:ilvl w:val="0"/>
          <w:numId w:val="11"/>
        </w:numPr>
        <w:tabs>
          <w:tab w:val="left" w:pos="709"/>
        </w:tabs>
        <w:spacing w:line="360" w:lineRule="auto"/>
        <w:ind w:left="0" w:firstLine="0"/>
        <w:jc w:val="both"/>
        <w:rPr>
          <w:rFonts w:asciiTheme="majorHAnsi" w:eastAsia="Times New Roman" w:hAnsiTheme="majorHAnsi" w:cs="Arial"/>
          <w:sz w:val="24"/>
          <w:szCs w:val="24"/>
          <w:lang w:eastAsia="pl-PL"/>
        </w:rPr>
      </w:pPr>
      <w:r w:rsidRPr="000D6F0A">
        <w:rPr>
          <w:rFonts w:asciiTheme="majorHAnsi" w:eastAsia="Times New Roman" w:hAnsiTheme="majorHAnsi" w:cs="Arial"/>
          <w:sz w:val="24"/>
          <w:szCs w:val="24"/>
          <w:lang w:eastAsia="pl-PL"/>
        </w:rPr>
        <w:t>Za termin wykonania przedmiotu umowy przyjmuje się dzień, w którym Wykonawca pisemnie zgłosi zakończenie prac konserwatorskich w pełnym zakresie zamówienia oraz przeka</w:t>
      </w:r>
      <w:r w:rsidR="00881404" w:rsidRPr="000D6F0A">
        <w:rPr>
          <w:rFonts w:asciiTheme="majorHAnsi" w:eastAsia="Times New Roman" w:hAnsiTheme="majorHAnsi" w:cs="Arial"/>
          <w:sz w:val="24"/>
          <w:szCs w:val="24"/>
          <w:lang w:eastAsia="pl-PL"/>
        </w:rPr>
        <w:t>że</w:t>
      </w:r>
      <w:r w:rsidRPr="000D6F0A">
        <w:rPr>
          <w:rFonts w:asciiTheme="majorHAnsi" w:eastAsia="Times New Roman" w:hAnsiTheme="majorHAnsi" w:cs="Arial"/>
          <w:sz w:val="24"/>
          <w:szCs w:val="24"/>
          <w:lang w:eastAsia="pl-PL"/>
        </w:rPr>
        <w:t xml:space="preserve"> dokumentację powykonawczą.</w:t>
      </w:r>
    </w:p>
    <w:p w14:paraId="25DAFAAC" w14:textId="77777777" w:rsidR="00D02840" w:rsidRPr="000D6F0A" w:rsidRDefault="00D02840" w:rsidP="000D6F0A">
      <w:pPr>
        <w:spacing w:line="360" w:lineRule="auto"/>
        <w:jc w:val="center"/>
        <w:rPr>
          <w:rFonts w:asciiTheme="majorHAnsi" w:hAnsiTheme="majorHAnsi" w:cs="Arial"/>
          <w:b/>
          <w:sz w:val="24"/>
          <w:szCs w:val="24"/>
        </w:rPr>
      </w:pPr>
    </w:p>
    <w:p w14:paraId="1DCDCEE7" w14:textId="25CF8982" w:rsidR="008A5B3D" w:rsidRPr="000D6F0A" w:rsidRDefault="008A5B3D"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3</w:t>
      </w:r>
    </w:p>
    <w:p w14:paraId="5813412F" w14:textId="7B87388D" w:rsidR="00F03401" w:rsidRPr="000D6F0A" w:rsidRDefault="008A5B3D"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Podstawowe prawa i obowiązki stron</w:t>
      </w:r>
    </w:p>
    <w:p w14:paraId="55A65C70" w14:textId="5804199E" w:rsidR="008A5B3D" w:rsidRPr="000D6F0A" w:rsidRDefault="00F675E0"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Wykonawca</w:t>
      </w:r>
    </w:p>
    <w:p w14:paraId="7753B91F" w14:textId="77777777" w:rsidR="00F675E0"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wykona </w:t>
      </w:r>
      <w:r w:rsidR="00F675E0" w:rsidRPr="000D6F0A">
        <w:rPr>
          <w:rFonts w:asciiTheme="majorHAnsi" w:hAnsiTheme="majorHAnsi" w:cs="Arial"/>
          <w:bCs/>
          <w:sz w:val="24"/>
          <w:szCs w:val="24"/>
        </w:rPr>
        <w:t>p</w:t>
      </w:r>
      <w:r w:rsidRPr="000D6F0A">
        <w:rPr>
          <w:rFonts w:asciiTheme="majorHAnsi" w:hAnsiTheme="majorHAnsi" w:cs="Arial"/>
          <w:bCs/>
          <w:sz w:val="24"/>
          <w:szCs w:val="24"/>
        </w:rPr>
        <w:t xml:space="preserve">rzedmiot </w:t>
      </w:r>
      <w:r w:rsidR="00F675E0" w:rsidRPr="000D6F0A">
        <w:rPr>
          <w:rFonts w:asciiTheme="majorHAnsi" w:hAnsiTheme="majorHAnsi" w:cs="Arial"/>
          <w:bCs/>
          <w:sz w:val="24"/>
          <w:szCs w:val="24"/>
        </w:rPr>
        <w:t>u</w:t>
      </w:r>
      <w:r w:rsidRPr="000D6F0A">
        <w:rPr>
          <w:rFonts w:asciiTheme="majorHAnsi" w:hAnsiTheme="majorHAnsi" w:cs="Arial"/>
          <w:bCs/>
          <w:sz w:val="24"/>
          <w:szCs w:val="24"/>
        </w:rPr>
        <w:t xml:space="preserve">mowy z należytą starannością, uwzględniając przy tym obowiązujące przepisy prawa, aktualny stan wiedzy technicznej oraz uzgodnienia konserwatorskie. </w:t>
      </w:r>
    </w:p>
    <w:p w14:paraId="59150756" w14:textId="77777777" w:rsidR="001A5A85" w:rsidRDefault="001A5A85" w:rsidP="001A5A85">
      <w:pPr>
        <w:tabs>
          <w:tab w:val="left" w:pos="709"/>
        </w:tabs>
        <w:spacing w:line="360" w:lineRule="auto"/>
        <w:jc w:val="both"/>
        <w:rPr>
          <w:rFonts w:asciiTheme="majorHAnsi" w:hAnsiTheme="majorHAnsi" w:cs="Arial"/>
          <w:bCs/>
          <w:sz w:val="24"/>
          <w:szCs w:val="24"/>
        </w:rPr>
      </w:pPr>
    </w:p>
    <w:p w14:paraId="157264F1" w14:textId="77777777" w:rsidR="00CE1119" w:rsidRDefault="00CE1119" w:rsidP="001A5A85">
      <w:pPr>
        <w:tabs>
          <w:tab w:val="left" w:pos="709"/>
        </w:tabs>
        <w:spacing w:line="360" w:lineRule="auto"/>
        <w:jc w:val="both"/>
        <w:rPr>
          <w:rFonts w:asciiTheme="majorHAnsi" w:hAnsiTheme="majorHAnsi" w:cs="Arial"/>
          <w:bCs/>
          <w:sz w:val="24"/>
          <w:szCs w:val="24"/>
        </w:rPr>
      </w:pPr>
    </w:p>
    <w:p w14:paraId="5D03F336" w14:textId="77777777" w:rsidR="001A5A85" w:rsidRDefault="001A5A85" w:rsidP="001A5A85">
      <w:pPr>
        <w:tabs>
          <w:tab w:val="left" w:pos="709"/>
        </w:tabs>
        <w:spacing w:line="360" w:lineRule="auto"/>
        <w:jc w:val="both"/>
        <w:rPr>
          <w:rFonts w:asciiTheme="majorHAnsi" w:hAnsiTheme="majorHAnsi" w:cs="Arial"/>
          <w:bCs/>
          <w:sz w:val="24"/>
          <w:szCs w:val="24"/>
        </w:rPr>
      </w:pPr>
    </w:p>
    <w:p w14:paraId="4F061AE6" w14:textId="77777777" w:rsidR="001A5A85" w:rsidRPr="001A5A85" w:rsidRDefault="001A5A85" w:rsidP="001A5A85">
      <w:pPr>
        <w:tabs>
          <w:tab w:val="left" w:pos="709"/>
        </w:tabs>
        <w:spacing w:line="360" w:lineRule="auto"/>
        <w:jc w:val="both"/>
        <w:rPr>
          <w:rFonts w:asciiTheme="majorHAnsi" w:hAnsiTheme="majorHAnsi" w:cs="Arial"/>
          <w:bCs/>
          <w:sz w:val="24"/>
          <w:szCs w:val="24"/>
        </w:rPr>
      </w:pPr>
    </w:p>
    <w:p w14:paraId="670B29F0" w14:textId="1E5F05BB" w:rsidR="000D6F0A" w:rsidRPr="001A5A85" w:rsidRDefault="00F675E0" w:rsidP="001A5A85">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oświadcza, iż posiada odpowiednie kwalifikacje, wiedzę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i doświadczenie niezbędne do wykonania przedmiotu zamówienia, jak również dysponuje osobami posiadającymi takie kwalifikacje, wiedzę i doświadczenie.</w:t>
      </w:r>
    </w:p>
    <w:p w14:paraId="26F67248" w14:textId="77777777" w:rsidR="00F675E0" w:rsidRPr="000D6F0A" w:rsidRDefault="00F675E0"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zobowiązuje się na bieżąco konsultować z Zamawiającym wykonywanie przedmiotu umowy, w szczególności planować i prowadzić prace wewnątrz kościoła w sposób uwzględniający potrzeby parafii. </w:t>
      </w:r>
    </w:p>
    <w:p w14:paraId="0E48C8EF" w14:textId="77777777" w:rsidR="00F675E0" w:rsidRPr="000D6F0A" w:rsidRDefault="00F675E0"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Jeżeli przeprowadzenie prac konserwatorskich określonego obiektu wchodzącego w zakres zamówienia wymaga przewiezienia tego obiektu do pracowni Wykonawcy, obiekt ten zostanie Wykonawcy wydany na podstawie protokołu przekazania, podpisanego przez obie strony.</w:t>
      </w:r>
    </w:p>
    <w:p w14:paraId="3F001E9A" w14:textId="0EBEA01D" w:rsidR="00F675E0" w:rsidRPr="000D6F0A"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Użyte przez Wykonawcę materiały muszą być dopuszczone do stosowania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 xml:space="preserve">w pracach konserwatorskich. </w:t>
      </w:r>
      <w:r w:rsidR="00F675E0" w:rsidRPr="000D6F0A">
        <w:rPr>
          <w:rFonts w:asciiTheme="majorHAnsi" w:hAnsiTheme="majorHAnsi" w:cs="Arial"/>
          <w:bCs/>
          <w:sz w:val="24"/>
          <w:szCs w:val="24"/>
        </w:rPr>
        <w:t xml:space="preserve">Zastosowanie przez Wykonawcę materiałów, preparatów itp. równoważnych wobec określonych w opisie przedmiotu zamówienia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 </w:t>
      </w:r>
    </w:p>
    <w:p w14:paraId="793398BD" w14:textId="77777777" w:rsidR="00F675E0" w:rsidRPr="000D6F0A"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będzie przestrzegał przepisów przeciwpożarowych oraz dotyczących bezpieczeństwa i ochrony zdrowia. </w:t>
      </w:r>
    </w:p>
    <w:p w14:paraId="2D875168" w14:textId="14C5019C" w:rsidR="00F675E0" w:rsidRPr="000D6F0A"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Wykonawca zobowiązany jest do niezwłocznego poinformowania Zamawiającego o wszystkich istotnych zdarzeniach mających miejsce na terenie prowadzeni</w:t>
      </w:r>
      <w:r w:rsidR="00881404" w:rsidRPr="000D6F0A">
        <w:rPr>
          <w:rFonts w:asciiTheme="majorHAnsi" w:hAnsiTheme="majorHAnsi" w:cs="Arial"/>
          <w:bCs/>
          <w:sz w:val="24"/>
          <w:szCs w:val="24"/>
        </w:rPr>
        <w:t>a</w:t>
      </w:r>
      <w:r w:rsidRPr="000D6F0A">
        <w:rPr>
          <w:rFonts w:asciiTheme="majorHAnsi" w:hAnsiTheme="majorHAnsi" w:cs="Arial"/>
          <w:bCs/>
          <w:sz w:val="24"/>
          <w:szCs w:val="24"/>
        </w:rPr>
        <w:t xml:space="preserve"> prac, w tym w szczególności wypadkach przy pracy, awariach, pożarach. Powiadomienie powinno być potwierdzone na piśmie i zawierać informacje o podjętych przez Wykonawcę czynnościach w związku z zaistniałym zdarzeniem. </w:t>
      </w:r>
    </w:p>
    <w:p w14:paraId="5441E00F" w14:textId="6011EE70" w:rsidR="00F675E0"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będzie przestrzegał porządku na terenie prowadzenia prac,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 xml:space="preserve">w szczególności zobowiązany jest do postępowania z odpadami z zachowaniem obowiązujących przepisów, w tym w szczególności ustawy z dnia 14 grudnia 2012r. </w:t>
      </w:r>
      <w:r w:rsidR="005E702A" w:rsidRPr="000D6F0A">
        <w:rPr>
          <w:rFonts w:asciiTheme="majorHAnsi" w:hAnsiTheme="majorHAnsi" w:cs="Arial"/>
          <w:bCs/>
          <w:sz w:val="24"/>
          <w:szCs w:val="24"/>
        </w:rPr>
        <w:t xml:space="preserve">            </w:t>
      </w:r>
      <w:r w:rsidR="000D6F0A">
        <w:rPr>
          <w:rFonts w:asciiTheme="majorHAnsi" w:hAnsiTheme="majorHAnsi" w:cs="Arial"/>
          <w:bCs/>
          <w:sz w:val="24"/>
          <w:szCs w:val="24"/>
        </w:rPr>
        <w:t xml:space="preserve"> </w:t>
      </w:r>
      <w:r w:rsidRPr="000D6F0A">
        <w:rPr>
          <w:rFonts w:asciiTheme="majorHAnsi" w:hAnsiTheme="majorHAnsi" w:cs="Arial"/>
          <w:bCs/>
          <w:sz w:val="24"/>
          <w:szCs w:val="24"/>
        </w:rPr>
        <w:t>o odpadach (</w:t>
      </w:r>
      <w:r w:rsidR="00881404" w:rsidRPr="000D6F0A">
        <w:rPr>
          <w:rFonts w:asciiTheme="majorHAnsi" w:hAnsiTheme="majorHAnsi" w:cs="Arial"/>
          <w:bCs/>
          <w:sz w:val="24"/>
          <w:szCs w:val="24"/>
        </w:rPr>
        <w:t xml:space="preserve">Dz.U.2023.1587 </w:t>
      </w:r>
      <w:proofErr w:type="spellStart"/>
      <w:r w:rsidR="00881404" w:rsidRPr="000D6F0A">
        <w:rPr>
          <w:rFonts w:asciiTheme="majorHAnsi" w:hAnsiTheme="majorHAnsi" w:cs="Arial"/>
          <w:bCs/>
          <w:sz w:val="24"/>
          <w:szCs w:val="24"/>
        </w:rPr>
        <w:t>t.j</w:t>
      </w:r>
      <w:proofErr w:type="spellEnd"/>
      <w:r w:rsidR="00881404" w:rsidRPr="000D6F0A">
        <w:rPr>
          <w:rFonts w:asciiTheme="majorHAnsi" w:hAnsiTheme="majorHAnsi" w:cs="Arial"/>
          <w:bCs/>
          <w:sz w:val="24"/>
          <w:szCs w:val="24"/>
        </w:rPr>
        <w:t>.</w:t>
      </w:r>
      <w:r w:rsidRPr="000D6F0A">
        <w:rPr>
          <w:rFonts w:asciiTheme="majorHAnsi" w:hAnsiTheme="majorHAnsi" w:cs="Arial"/>
          <w:bCs/>
          <w:sz w:val="24"/>
          <w:szCs w:val="24"/>
        </w:rPr>
        <w:t xml:space="preserve">). Po zakończeniu prac, ale przed ich zgłoszeniem do odbioru teren prowadzenia prac zostanie przez Wykonawcę uprzątnięty. </w:t>
      </w:r>
    </w:p>
    <w:p w14:paraId="3FA0E4B2" w14:textId="77777777" w:rsidR="001A5A85" w:rsidRDefault="001A5A85" w:rsidP="001A5A85">
      <w:pPr>
        <w:rPr>
          <w:rFonts w:asciiTheme="majorHAnsi" w:hAnsiTheme="majorHAnsi" w:cs="Arial"/>
          <w:bCs/>
          <w:sz w:val="24"/>
          <w:szCs w:val="24"/>
        </w:rPr>
      </w:pPr>
    </w:p>
    <w:p w14:paraId="2E96E917" w14:textId="6E78E727" w:rsidR="001A5A85" w:rsidRDefault="001A5A85" w:rsidP="001A5A85">
      <w:pPr>
        <w:tabs>
          <w:tab w:val="left" w:pos="6720"/>
        </w:tabs>
      </w:pPr>
      <w:r>
        <w:tab/>
      </w:r>
    </w:p>
    <w:p w14:paraId="124E69C9" w14:textId="77777777" w:rsidR="001A5A85" w:rsidRDefault="001A5A85" w:rsidP="001A5A85">
      <w:pPr>
        <w:tabs>
          <w:tab w:val="left" w:pos="6720"/>
        </w:tabs>
      </w:pPr>
    </w:p>
    <w:p w14:paraId="712B9B12" w14:textId="77777777" w:rsidR="001A5A85" w:rsidRPr="001A5A85" w:rsidRDefault="001A5A85" w:rsidP="001A5A85">
      <w:pPr>
        <w:tabs>
          <w:tab w:val="left" w:pos="6720"/>
        </w:tabs>
      </w:pPr>
    </w:p>
    <w:p w14:paraId="392586B7" w14:textId="77777777" w:rsidR="00BC7F4C" w:rsidRPr="000D6F0A" w:rsidRDefault="008A5B3D"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zobowiązuje się do nieudostępniania podmiotom trzecim, żadnych informacji, jakie uzyskał w związku z realizacją </w:t>
      </w:r>
      <w:r w:rsidR="00F675E0" w:rsidRPr="000D6F0A">
        <w:rPr>
          <w:rFonts w:asciiTheme="majorHAnsi" w:hAnsiTheme="majorHAnsi" w:cs="Arial"/>
          <w:bCs/>
          <w:sz w:val="24"/>
          <w:szCs w:val="24"/>
        </w:rPr>
        <w:t>p</w:t>
      </w:r>
      <w:r w:rsidRPr="000D6F0A">
        <w:rPr>
          <w:rFonts w:asciiTheme="majorHAnsi" w:hAnsiTheme="majorHAnsi" w:cs="Arial"/>
          <w:bCs/>
          <w:sz w:val="24"/>
          <w:szCs w:val="24"/>
        </w:rPr>
        <w:t xml:space="preserve">rzedmiotu </w:t>
      </w:r>
      <w:r w:rsidR="00F675E0" w:rsidRPr="000D6F0A">
        <w:rPr>
          <w:rFonts w:asciiTheme="majorHAnsi" w:hAnsiTheme="majorHAnsi" w:cs="Arial"/>
          <w:bCs/>
          <w:sz w:val="24"/>
          <w:szCs w:val="24"/>
        </w:rPr>
        <w:t>u</w:t>
      </w:r>
      <w:r w:rsidRPr="000D6F0A">
        <w:rPr>
          <w:rFonts w:asciiTheme="majorHAnsi" w:hAnsiTheme="majorHAnsi" w:cs="Arial"/>
          <w:bCs/>
          <w:sz w:val="24"/>
          <w:szCs w:val="24"/>
        </w:rPr>
        <w:t>mowy bez pisemnej zgody Zamawiającego.</w:t>
      </w:r>
    </w:p>
    <w:p w14:paraId="78FFE362" w14:textId="0F877A8A" w:rsidR="000D6F0A" w:rsidRPr="00C23AF9" w:rsidRDefault="00BC7F4C"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Wykonawca oświadcza, iż posiada ubezpieczenie od odpowiedzialności cywilnej w zakresie prowadzonej działalności. </w:t>
      </w:r>
    </w:p>
    <w:p w14:paraId="43E465CD" w14:textId="3A65A556" w:rsidR="00BC7F4C" w:rsidRPr="000D6F0A" w:rsidRDefault="00BC7F4C" w:rsidP="000D6F0A">
      <w:pPr>
        <w:pStyle w:val="Akapitzlist"/>
        <w:numPr>
          <w:ilvl w:val="0"/>
          <w:numId w:val="12"/>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Ubezpieczenie, o którym mowa w ust. 10, Wykonawca utrzyma przez cały czas obowiązywania niniejszej umowy.</w:t>
      </w:r>
    </w:p>
    <w:p w14:paraId="2F8F999D" w14:textId="234AD84D" w:rsidR="00F675E0" w:rsidRPr="000D6F0A" w:rsidRDefault="00F675E0" w:rsidP="000D6F0A">
      <w:pPr>
        <w:pStyle w:val="Akapitzlist"/>
        <w:tabs>
          <w:tab w:val="left" w:pos="709"/>
        </w:tabs>
        <w:spacing w:line="360" w:lineRule="auto"/>
        <w:ind w:left="0"/>
        <w:jc w:val="center"/>
        <w:rPr>
          <w:rFonts w:asciiTheme="majorHAnsi" w:hAnsiTheme="majorHAnsi" w:cs="Arial"/>
          <w:b/>
          <w:sz w:val="24"/>
          <w:szCs w:val="24"/>
        </w:rPr>
      </w:pPr>
      <w:r w:rsidRPr="000D6F0A">
        <w:rPr>
          <w:rFonts w:asciiTheme="majorHAnsi" w:hAnsiTheme="majorHAnsi" w:cs="Arial"/>
          <w:b/>
          <w:sz w:val="24"/>
          <w:szCs w:val="24"/>
        </w:rPr>
        <w:t>Zamawiający</w:t>
      </w:r>
    </w:p>
    <w:p w14:paraId="63F26ACE" w14:textId="77777777" w:rsidR="00162C5E" w:rsidRPr="000D6F0A" w:rsidRDefault="00F675E0" w:rsidP="000D6F0A">
      <w:pPr>
        <w:pStyle w:val="Akapitzlist"/>
        <w:numPr>
          <w:ilvl w:val="0"/>
          <w:numId w:val="12"/>
        </w:numPr>
        <w:tabs>
          <w:tab w:val="left" w:pos="0"/>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Zamawiający zobowiązuje się do współdziałania z Wykonawcą na każdym etapie realizacji prac konserwatorskich. </w:t>
      </w:r>
    </w:p>
    <w:p w14:paraId="5173B969" w14:textId="77777777" w:rsidR="00162C5E" w:rsidRPr="000D6F0A" w:rsidRDefault="00F675E0" w:rsidP="000D6F0A">
      <w:pPr>
        <w:pStyle w:val="Akapitzlist"/>
        <w:numPr>
          <w:ilvl w:val="0"/>
          <w:numId w:val="12"/>
        </w:numPr>
        <w:tabs>
          <w:tab w:val="left" w:pos="0"/>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Zamawiający ma prawo w ramach wykonywanego nadzoru dokonywania stałej kontroli prowadzonych prac, w tym w szczególności ich jakości, terminowości, zgodność z zaleceniami</w:t>
      </w:r>
      <w:r w:rsidR="00162C5E" w:rsidRPr="000D6F0A">
        <w:rPr>
          <w:rFonts w:asciiTheme="majorHAnsi" w:hAnsiTheme="majorHAnsi" w:cs="Arial"/>
          <w:bCs/>
          <w:sz w:val="24"/>
          <w:szCs w:val="24"/>
        </w:rPr>
        <w:t xml:space="preserve"> </w:t>
      </w:r>
      <w:r w:rsidRPr="000D6F0A">
        <w:rPr>
          <w:rFonts w:asciiTheme="majorHAnsi" w:hAnsiTheme="majorHAnsi" w:cs="Arial"/>
          <w:bCs/>
          <w:sz w:val="24"/>
          <w:szCs w:val="24"/>
        </w:rPr>
        <w:t xml:space="preserve">konserwatorskimi i użycia właściwych materiałów oraz wydawania bieżących instrukcji lub poleceń. Instrukcje i polecenia powinny być niezwłocznie potwierdzone na piśmie. Wykonawca ma prawo odmówić wykonania instrukcji lub polecenia, jeżeli naruszają one postanowienia </w:t>
      </w:r>
      <w:r w:rsidR="00162C5E" w:rsidRPr="000D6F0A">
        <w:rPr>
          <w:rFonts w:asciiTheme="majorHAnsi" w:hAnsiTheme="majorHAnsi" w:cs="Arial"/>
          <w:bCs/>
          <w:sz w:val="24"/>
          <w:szCs w:val="24"/>
        </w:rPr>
        <w:t>u</w:t>
      </w:r>
      <w:r w:rsidRPr="000D6F0A">
        <w:rPr>
          <w:rFonts w:asciiTheme="majorHAnsi" w:hAnsiTheme="majorHAnsi" w:cs="Arial"/>
          <w:bCs/>
          <w:sz w:val="24"/>
          <w:szCs w:val="24"/>
        </w:rPr>
        <w:t>mowy lub są niezgodne z przepisami prawa. Odmowa wykonania musi być potwierdzona pisemnie i zawierać uzasadnienie. Uprawnienia nadzorcze będą wykonywane przez Proboszcza Parafii.</w:t>
      </w:r>
    </w:p>
    <w:p w14:paraId="3A109A9B" w14:textId="5F9CD0C0" w:rsidR="00F675E0" w:rsidRPr="000D6F0A" w:rsidRDefault="00F675E0" w:rsidP="000D6F0A">
      <w:pPr>
        <w:pStyle w:val="Akapitzlist"/>
        <w:numPr>
          <w:ilvl w:val="0"/>
          <w:numId w:val="12"/>
        </w:numPr>
        <w:tabs>
          <w:tab w:val="left" w:pos="0"/>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Zamawiający może wydać polecenie wstrzymania całości lub części prac </w:t>
      </w:r>
      <w:r w:rsidR="00162C5E" w:rsidRPr="000D6F0A">
        <w:rPr>
          <w:rFonts w:asciiTheme="majorHAnsi" w:hAnsiTheme="majorHAnsi" w:cs="Arial"/>
          <w:bCs/>
          <w:sz w:val="24"/>
          <w:szCs w:val="24"/>
        </w:rPr>
        <w:br/>
      </w:r>
      <w:r w:rsidRPr="000D6F0A">
        <w:rPr>
          <w:rFonts w:asciiTheme="majorHAnsi" w:hAnsiTheme="majorHAnsi" w:cs="Arial"/>
          <w:bCs/>
          <w:sz w:val="24"/>
          <w:szCs w:val="24"/>
        </w:rPr>
        <w:t>w przypadku, gdy ich kontynuowanie mogłoby być związane z poniesieniem dodatkowych nieuzasadnionych kosztów przez Zamawiającego albo zachodzi konieczność wprowadzenia zmian zgodnie ze wskazówkami Konserwatora zabytków.</w:t>
      </w:r>
    </w:p>
    <w:p w14:paraId="7A77CC62" w14:textId="77777777" w:rsidR="00162C5E" w:rsidRPr="000D6F0A" w:rsidRDefault="00162C5E" w:rsidP="000D6F0A">
      <w:pPr>
        <w:pStyle w:val="Akapitzlist"/>
        <w:tabs>
          <w:tab w:val="left" w:pos="0"/>
        </w:tabs>
        <w:spacing w:line="360" w:lineRule="auto"/>
        <w:ind w:left="0"/>
        <w:jc w:val="both"/>
        <w:rPr>
          <w:rFonts w:asciiTheme="majorHAnsi" w:hAnsiTheme="majorHAnsi" w:cs="Arial"/>
          <w:bCs/>
          <w:sz w:val="24"/>
          <w:szCs w:val="24"/>
        </w:rPr>
      </w:pPr>
    </w:p>
    <w:p w14:paraId="56241630" w14:textId="589FDC79" w:rsidR="00162C5E" w:rsidRPr="000D6F0A" w:rsidRDefault="00162C5E"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4</w:t>
      </w:r>
    </w:p>
    <w:p w14:paraId="5C94DE61" w14:textId="77F2E54D" w:rsidR="00162C5E" w:rsidRPr="000D6F0A" w:rsidRDefault="00162C5E" w:rsidP="000D6F0A">
      <w:pPr>
        <w:pStyle w:val="Akapitzlist"/>
        <w:tabs>
          <w:tab w:val="left" w:pos="0"/>
        </w:tabs>
        <w:spacing w:line="360" w:lineRule="auto"/>
        <w:ind w:left="0"/>
        <w:jc w:val="center"/>
        <w:rPr>
          <w:rFonts w:asciiTheme="majorHAnsi" w:hAnsiTheme="majorHAnsi" w:cs="Arial"/>
          <w:b/>
          <w:sz w:val="24"/>
          <w:szCs w:val="24"/>
        </w:rPr>
      </w:pPr>
      <w:r w:rsidRPr="000D6F0A">
        <w:rPr>
          <w:rFonts w:asciiTheme="majorHAnsi" w:hAnsiTheme="majorHAnsi" w:cs="Arial"/>
          <w:b/>
          <w:sz w:val="24"/>
          <w:szCs w:val="24"/>
        </w:rPr>
        <w:t>Wynagrodzenie</w:t>
      </w:r>
    </w:p>
    <w:p w14:paraId="1F77ED4D" w14:textId="77777777" w:rsidR="00162C5E" w:rsidRPr="000D6F0A"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t>Zasady wypłaty wynagrodzenia z programu Polski Ład zostały opisane w:</w:t>
      </w:r>
    </w:p>
    <w:p w14:paraId="2D893202" w14:textId="6D2EDE0A" w:rsidR="00162C5E"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t>- Uchwale nr 232/2022 Rady Ministrów z dnia 23 listopada 2022r. w sprawie ustanowienia Rządowego Programu Odbudowy Zabytków</w:t>
      </w:r>
      <w:r w:rsidR="00DA7B0E" w:rsidRPr="000D6F0A">
        <w:rPr>
          <w:rFonts w:asciiTheme="majorHAnsi" w:hAnsiTheme="majorHAnsi" w:cs="Arial"/>
          <w:color w:val="0070C0"/>
          <w:sz w:val="24"/>
          <w:szCs w:val="24"/>
        </w:rPr>
        <w:t>;</w:t>
      </w:r>
    </w:p>
    <w:p w14:paraId="73B8A16E" w14:textId="77777777" w:rsidR="001A5A85" w:rsidRDefault="001A5A85" w:rsidP="000D6F0A">
      <w:pPr>
        <w:autoSpaceDE w:val="0"/>
        <w:autoSpaceDN w:val="0"/>
        <w:adjustRightInd w:val="0"/>
        <w:spacing w:line="360" w:lineRule="auto"/>
        <w:contextualSpacing/>
        <w:jc w:val="both"/>
        <w:rPr>
          <w:rFonts w:asciiTheme="majorHAnsi" w:hAnsiTheme="majorHAnsi" w:cs="Arial"/>
          <w:color w:val="0070C0"/>
          <w:sz w:val="24"/>
          <w:szCs w:val="24"/>
        </w:rPr>
      </w:pPr>
    </w:p>
    <w:p w14:paraId="1B5E5C1D" w14:textId="77777777" w:rsidR="001A5A85" w:rsidRDefault="001A5A85" w:rsidP="000D6F0A">
      <w:pPr>
        <w:autoSpaceDE w:val="0"/>
        <w:autoSpaceDN w:val="0"/>
        <w:adjustRightInd w:val="0"/>
        <w:spacing w:line="360" w:lineRule="auto"/>
        <w:contextualSpacing/>
        <w:jc w:val="both"/>
        <w:rPr>
          <w:rFonts w:asciiTheme="majorHAnsi" w:hAnsiTheme="majorHAnsi" w:cs="Arial"/>
          <w:color w:val="0070C0"/>
          <w:sz w:val="24"/>
          <w:szCs w:val="24"/>
        </w:rPr>
      </w:pPr>
    </w:p>
    <w:p w14:paraId="448CEB4E" w14:textId="77777777" w:rsidR="001A5A85" w:rsidRPr="000D6F0A" w:rsidRDefault="001A5A85" w:rsidP="000D6F0A">
      <w:pPr>
        <w:autoSpaceDE w:val="0"/>
        <w:autoSpaceDN w:val="0"/>
        <w:adjustRightInd w:val="0"/>
        <w:spacing w:line="360" w:lineRule="auto"/>
        <w:contextualSpacing/>
        <w:jc w:val="both"/>
        <w:rPr>
          <w:rFonts w:asciiTheme="majorHAnsi" w:hAnsiTheme="majorHAnsi" w:cs="Arial"/>
          <w:color w:val="0070C0"/>
          <w:sz w:val="24"/>
          <w:szCs w:val="24"/>
        </w:rPr>
      </w:pPr>
    </w:p>
    <w:p w14:paraId="1DA950A0" w14:textId="5D45FE19" w:rsidR="00162C5E" w:rsidRPr="000D6F0A"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t xml:space="preserve">- Regulaminie Naboru Wniosków Rządowy Program Odbudowy Zabytków - edycja </w:t>
      </w:r>
      <w:r w:rsidR="0066224C">
        <w:rPr>
          <w:rFonts w:asciiTheme="majorHAnsi" w:hAnsiTheme="majorHAnsi" w:cs="Arial"/>
          <w:color w:val="0070C0"/>
          <w:sz w:val="24"/>
          <w:szCs w:val="24"/>
        </w:rPr>
        <w:t>……..</w:t>
      </w:r>
      <w:r w:rsidR="00DA7B0E" w:rsidRPr="000D6F0A">
        <w:rPr>
          <w:rFonts w:asciiTheme="majorHAnsi" w:hAnsiTheme="majorHAnsi" w:cs="Arial"/>
          <w:color w:val="0070C0"/>
          <w:sz w:val="24"/>
          <w:szCs w:val="24"/>
        </w:rPr>
        <w:t>.</w:t>
      </w:r>
      <w:r w:rsidRPr="000D6F0A">
        <w:rPr>
          <w:rFonts w:asciiTheme="majorHAnsi" w:hAnsiTheme="majorHAnsi" w:cs="Arial"/>
          <w:color w:val="0070C0"/>
          <w:sz w:val="24"/>
          <w:szCs w:val="24"/>
        </w:rPr>
        <w:t xml:space="preserve"> </w:t>
      </w:r>
    </w:p>
    <w:p w14:paraId="0386C88B" w14:textId="77777777" w:rsidR="00162C5E" w:rsidRPr="000D6F0A"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t>Wykonawca oświadcza, że zapoznał się i jest świadomy treści w/w dokumentów oraz godzi się na przytoczone zasady wypłaty wynagrodzenia. Zamawiający informuje, że zasady wypłaty wynagrodzenia wskazane w niniejszej umowie nie będą podlegały zmianom, które byłyby niezgodne z ww. dokumentami.</w:t>
      </w:r>
    </w:p>
    <w:p w14:paraId="540A7987" w14:textId="77777777" w:rsidR="000D6F0A" w:rsidRDefault="000D6F0A" w:rsidP="000D6F0A">
      <w:pPr>
        <w:autoSpaceDE w:val="0"/>
        <w:autoSpaceDN w:val="0"/>
        <w:adjustRightInd w:val="0"/>
        <w:spacing w:line="360" w:lineRule="auto"/>
        <w:contextualSpacing/>
        <w:jc w:val="both"/>
        <w:rPr>
          <w:rFonts w:asciiTheme="majorHAnsi" w:hAnsiTheme="majorHAnsi" w:cs="Arial"/>
          <w:color w:val="0070C0"/>
          <w:sz w:val="24"/>
          <w:szCs w:val="24"/>
        </w:rPr>
      </w:pPr>
    </w:p>
    <w:p w14:paraId="64C83BBC" w14:textId="3E68C2EB" w:rsidR="00162C5E" w:rsidRPr="000D6F0A" w:rsidRDefault="00162C5E" w:rsidP="000D6F0A">
      <w:pPr>
        <w:autoSpaceDE w:val="0"/>
        <w:autoSpaceDN w:val="0"/>
        <w:adjustRightInd w:val="0"/>
        <w:spacing w:line="360" w:lineRule="auto"/>
        <w:contextualSpacing/>
        <w:jc w:val="both"/>
        <w:rPr>
          <w:rFonts w:asciiTheme="majorHAnsi" w:hAnsiTheme="majorHAnsi" w:cs="Arial"/>
          <w:color w:val="0070C0"/>
          <w:sz w:val="24"/>
          <w:szCs w:val="24"/>
        </w:rPr>
      </w:pPr>
      <w:r w:rsidRPr="000D6F0A">
        <w:rPr>
          <w:rFonts w:asciiTheme="majorHAnsi" w:hAnsiTheme="majorHAnsi" w:cs="Arial"/>
          <w:color w:val="0070C0"/>
          <w:sz w:val="24"/>
          <w:szCs w:val="24"/>
        </w:rPr>
        <w:t>Wykonawca jest zobowiązany do zapewnienia finansowania zamówienia w części niepokrytej udziałem własnym Zamawiającego, na czas poprzedzający wypłatę dofinansowania z Programu Polski Ład w ramach udzielonej promesy. Wykonawca oświadcza, że posiada odpowiednią zdolność ekonomiczną i środki niezbędne do wykonania zamówienia oraz zapewnienia finansowania inwestycji w okresie poprzedzającym otrzymanie wynagrodzenia.</w:t>
      </w:r>
    </w:p>
    <w:p w14:paraId="65CE9D81" w14:textId="77777777" w:rsidR="00DA7B0E" w:rsidRPr="000D6F0A" w:rsidRDefault="00DA7B0E" w:rsidP="000D6F0A">
      <w:pPr>
        <w:autoSpaceDE w:val="0"/>
        <w:autoSpaceDN w:val="0"/>
        <w:adjustRightInd w:val="0"/>
        <w:spacing w:line="360" w:lineRule="auto"/>
        <w:contextualSpacing/>
        <w:jc w:val="both"/>
        <w:rPr>
          <w:rFonts w:asciiTheme="majorHAnsi" w:hAnsiTheme="majorHAnsi" w:cs="Arial"/>
          <w:color w:val="0070C0"/>
          <w:sz w:val="24"/>
          <w:szCs w:val="24"/>
        </w:rPr>
      </w:pPr>
    </w:p>
    <w:p w14:paraId="0B62FD37" w14:textId="77777777" w:rsidR="00162C5E" w:rsidRPr="000D6F0A" w:rsidRDefault="00162C5E" w:rsidP="000D6F0A">
      <w:pPr>
        <w:numPr>
          <w:ilvl w:val="3"/>
          <w:numId w:val="13"/>
        </w:numPr>
        <w:autoSpaceDE w:val="0"/>
        <w:autoSpaceDN w:val="0"/>
        <w:spacing w:line="360" w:lineRule="auto"/>
        <w:ind w:left="0" w:firstLine="0"/>
        <w:contextualSpacing/>
        <w:jc w:val="both"/>
        <w:rPr>
          <w:rFonts w:asciiTheme="majorHAnsi" w:eastAsia="Times New Roman" w:hAnsiTheme="majorHAnsi" w:cs="Arial"/>
          <w:sz w:val="24"/>
          <w:szCs w:val="24"/>
          <w:lang w:eastAsia="ar-SA"/>
        </w:rPr>
      </w:pPr>
      <w:r w:rsidRPr="000D6F0A">
        <w:rPr>
          <w:rFonts w:asciiTheme="majorHAnsi" w:eastAsia="Calibri" w:hAnsiTheme="majorHAnsi" w:cs="Arial"/>
          <w:sz w:val="24"/>
          <w:szCs w:val="24"/>
        </w:rPr>
        <w:t xml:space="preserve">Za należyte wykonanie przedmiotu umowy, Zamawiający zapłaci Wykonawcy wynagrodzenie w kwocie: </w:t>
      </w:r>
    </w:p>
    <w:p w14:paraId="1635D195" w14:textId="77777777" w:rsidR="00162C5E" w:rsidRPr="000D6F0A" w:rsidRDefault="00162C5E" w:rsidP="000D6F0A">
      <w:pPr>
        <w:autoSpaceDE w:val="0"/>
        <w:autoSpaceDN w:val="0"/>
        <w:spacing w:line="360" w:lineRule="auto"/>
        <w:contextualSpacing/>
        <w:jc w:val="both"/>
        <w:rPr>
          <w:rFonts w:asciiTheme="majorHAnsi" w:eastAsia="Calibri" w:hAnsiTheme="majorHAnsi" w:cs="Arial"/>
          <w:b/>
          <w:bCs/>
          <w:sz w:val="24"/>
          <w:szCs w:val="24"/>
        </w:rPr>
      </w:pPr>
      <w:r w:rsidRPr="000D6F0A">
        <w:rPr>
          <w:rFonts w:asciiTheme="majorHAnsi" w:eastAsia="Calibri" w:hAnsiTheme="majorHAnsi" w:cs="Arial"/>
          <w:b/>
          <w:bCs/>
          <w:sz w:val="24"/>
          <w:szCs w:val="24"/>
        </w:rPr>
        <w:t>Brutto  _________  zł (słownie: _________), w tym należny podatek VAT</w:t>
      </w:r>
    </w:p>
    <w:p w14:paraId="295EBF15" w14:textId="77777777" w:rsidR="00DA7B0E" w:rsidRPr="000D6F0A" w:rsidRDefault="00162C5E" w:rsidP="000D6F0A">
      <w:pPr>
        <w:pStyle w:val="Akapitzlist"/>
        <w:numPr>
          <w:ilvl w:val="0"/>
          <w:numId w:val="14"/>
        </w:numPr>
        <w:tabs>
          <w:tab w:val="left" w:pos="709"/>
        </w:tabs>
        <w:autoSpaceDE w:val="0"/>
        <w:autoSpaceDN w:val="0"/>
        <w:spacing w:line="360" w:lineRule="auto"/>
        <w:ind w:left="0" w:firstLine="0"/>
        <w:jc w:val="both"/>
        <w:rPr>
          <w:rFonts w:asciiTheme="majorHAnsi" w:eastAsia="Times New Roman" w:hAnsiTheme="majorHAnsi" w:cs="Arial"/>
          <w:strike/>
          <w:color w:val="FF0000"/>
          <w:sz w:val="24"/>
          <w:szCs w:val="24"/>
          <w:lang w:eastAsia="ar-SA"/>
        </w:rPr>
      </w:pPr>
      <w:r w:rsidRPr="000D6F0A">
        <w:rPr>
          <w:rFonts w:asciiTheme="majorHAnsi" w:eastAsia="Times New Roman" w:hAnsiTheme="majorHAnsi" w:cs="Arial"/>
          <w:sz w:val="24"/>
          <w:szCs w:val="24"/>
          <w:lang w:eastAsia="ar-SA"/>
        </w:rPr>
        <w:t xml:space="preserve">Wynagrodzenie, o którym mowa w ust. 1 jest wynagrodzeniem ryczałtowym, obejmuje wszelkie koszty związane z wykonaniem umowy. </w:t>
      </w:r>
    </w:p>
    <w:p w14:paraId="12DAAD06" w14:textId="77777777" w:rsidR="007F6355" w:rsidRPr="000D6F0A" w:rsidRDefault="00DA7B0E" w:rsidP="000D6F0A">
      <w:pPr>
        <w:pStyle w:val="Akapitzlist"/>
        <w:numPr>
          <w:ilvl w:val="0"/>
          <w:numId w:val="14"/>
        </w:numPr>
        <w:tabs>
          <w:tab w:val="left" w:pos="709"/>
        </w:tabs>
        <w:autoSpaceDE w:val="0"/>
        <w:autoSpaceDN w:val="0"/>
        <w:spacing w:line="360" w:lineRule="auto"/>
        <w:ind w:left="0" w:firstLine="0"/>
        <w:jc w:val="both"/>
        <w:rPr>
          <w:rFonts w:asciiTheme="majorHAnsi" w:eastAsia="Times New Roman" w:hAnsiTheme="majorHAnsi" w:cs="Arial"/>
          <w:strike/>
          <w:color w:val="FF0000"/>
          <w:sz w:val="24"/>
          <w:szCs w:val="24"/>
          <w:lang w:eastAsia="ar-SA"/>
        </w:rPr>
      </w:pPr>
      <w:r w:rsidRPr="000D6F0A">
        <w:rPr>
          <w:rFonts w:asciiTheme="majorHAnsi" w:eastAsia="Times New Roman" w:hAnsiTheme="majorHAnsi" w:cs="Arial"/>
          <w:sz w:val="24"/>
          <w:szCs w:val="24"/>
          <w:lang w:eastAsia="ar-SA"/>
        </w:rPr>
        <w:t xml:space="preserve">Wynagrodzenie </w:t>
      </w:r>
      <w:r w:rsidR="00162C5E" w:rsidRPr="000D6F0A">
        <w:rPr>
          <w:rFonts w:asciiTheme="majorHAnsi" w:eastAsia="Times New Roman" w:hAnsiTheme="majorHAnsi" w:cs="Arial"/>
          <w:sz w:val="24"/>
          <w:szCs w:val="24"/>
          <w:lang w:eastAsia="ar-SA"/>
        </w:rPr>
        <w:t>określon</w:t>
      </w:r>
      <w:r w:rsidRPr="000D6F0A">
        <w:rPr>
          <w:rFonts w:asciiTheme="majorHAnsi" w:eastAsia="Times New Roman" w:hAnsiTheme="majorHAnsi" w:cs="Arial"/>
          <w:sz w:val="24"/>
          <w:szCs w:val="24"/>
          <w:lang w:eastAsia="ar-SA"/>
        </w:rPr>
        <w:t>e</w:t>
      </w:r>
      <w:r w:rsidR="00162C5E" w:rsidRPr="000D6F0A">
        <w:rPr>
          <w:rFonts w:asciiTheme="majorHAnsi" w:eastAsia="Times New Roman" w:hAnsiTheme="majorHAnsi" w:cs="Arial"/>
          <w:sz w:val="24"/>
          <w:szCs w:val="24"/>
          <w:lang w:eastAsia="ar-SA"/>
        </w:rPr>
        <w:t xml:space="preserve"> w ofercie Wykonawcy </w:t>
      </w:r>
      <w:r w:rsidRPr="000D6F0A">
        <w:rPr>
          <w:rFonts w:asciiTheme="majorHAnsi" w:eastAsia="Times New Roman" w:hAnsiTheme="majorHAnsi" w:cs="Arial"/>
          <w:sz w:val="24"/>
          <w:szCs w:val="24"/>
          <w:lang w:eastAsia="ar-SA"/>
        </w:rPr>
        <w:t>jest</w:t>
      </w:r>
      <w:r w:rsidR="00162C5E" w:rsidRPr="000D6F0A">
        <w:rPr>
          <w:rFonts w:asciiTheme="majorHAnsi" w:eastAsia="Times New Roman" w:hAnsiTheme="majorHAnsi" w:cs="Arial"/>
          <w:sz w:val="24"/>
          <w:szCs w:val="24"/>
          <w:lang w:eastAsia="ar-SA"/>
        </w:rPr>
        <w:t xml:space="preserve"> niezmienne przez cały okres realizacji zamówienia i </w:t>
      </w:r>
      <w:r w:rsidRPr="000D6F0A">
        <w:rPr>
          <w:rFonts w:asciiTheme="majorHAnsi" w:eastAsia="Times New Roman" w:hAnsiTheme="majorHAnsi" w:cs="Arial"/>
          <w:sz w:val="24"/>
          <w:szCs w:val="24"/>
          <w:lang w:eastAsia="ar-SA"/>
        </w:rPr>
        <w:t>uwzględnia</w:t>
      </w:r>
      <w:r w:rsidR="00162C5E" w:rsidRPr="000D6F0A">
        <w:rPr>
          <w:rFonts w:asciiTheme="majorHAnsi" w:eastAsia="Times New Roman" w:hAnsiTheme="majorHAnsi" w:cs="Arial"/>
          <w:sz w:val="24"/>
          <w:szCs w:val="24"/>
          <w:lang w:eastAsia="ar-SA"/>
        </w:rPr>
        <w:t xml:space="preserve"> </w:t>
      </w:r>
      <w:r w:rsidRPr="000D6F0A">
        <w:rPr>
          <w:rFonts w:asciiTheme="majorHAnsi" w:eastAsia="Times New Roman" w:hAnsiTheme="majorHAnsi" w:cs="Arial"/>
          <w:sz w:val="24"/>
          <w:szCs w:val="24"/>
          <w:lang w:eastAsia="ar-SA"/>
        </w:rPr>
        <w:t>wszystkie koszty związane z realizacją przedmiotu umowy</w:t>
      </w:r>
      <w:r w:rsidR="00162C5E" w:rsidRPr="000D6F0A">
        <w:rPr>
          <w:rFonts w:asciiTheme="majorHAnsi" w:eastAsia="Times New Roman" w:hAnsiTheme="majorHAnsi" w:cs="Arial"/>
          <w:sz w:val="24"/>
          <w:szCs w:val="24"/>
          <w:lang w:eastAsia="ar-SA"/>
        </w:rPr>
        <w:t>, niezbędne do</w:t>
      </w:r>
      <w:r w:rsidRPr="000D6F0A">
        <w:rPr>
          <w:rFonts w:asciiTheme="majorHAnsi" w:eastAsia="Times New Roman" w:hAnsiTheme="majorHAnsi" w:cs="Arial"/>
          <w:sz w:val="24"/>
          <w:szCs w:val="24"/>
          <w:lang w:eastAsia="ar-SA"/>
        </w:rPr>
        <w:t xml:space="preserve"> jej</w:t>
      </w:r>
      <w:r w:rsidR="00162C5E" w:rsidRPr="000D6F0A">
        <w:rPr>
          <w:rFonts w:asciiTheme="majorHAnsi" w:eastAsia="Times New Roman" w:hAnsiTheme="majorHAnsi" w:cs="Arial"/>
          <w:sz w:val="24"/>
          <w:szCs w:val="24"/>
          <w:lang w:eastAsia="ar-SA"/>
        </w:rPr>
        <w:t xml:space="preserve"> zrealizowania</w:t>
      </w:r>
      <w:r w:rsidR="007F6355" w:rsidRPr="000D6F0A">
        <w:rPr>
          <w:rFonts w:asciiTheme="majorHAnsi" w:eastAsia="Times New Roman" w:hAnsiTheme="majorHAnsi" w:cs="Arial"/>
          <w:sz w:val="24"/>
          <w:szCs w:val="24"/>
          <w:lang w:eastAsia="ar-SA"/>
        </w:rPr>
        <w:t>.</w:t>
      </w:r>
    </w:p>
    <w:p w14:paraId="3A137379" w14:textId="77777777" w:rsidR="001A5A85" w:rsidRPr="0066224C" w:rsidRDefault="006A003E" w:rsidP="000D6F0A">
      <w:pPr>
        <w:pStyle w:val="Akapitzlist"/>
        <w:numPr>
          <w:ilvl w:val="0"/>
          <w:numId w:val="14"/>
        </w:numPr>
        <w:tabs>
          <w:tab w:val="left" w:pos="709"/>
        </w:tabs>
        <w:autoSpaceDE w:val="0"/>
        <w:autoSpaceDN w:val="0"/>
        <w:spacing w:line="360" w:lineRule="auto"/>
        <w:ind w:left="0" w:firstLine="0"/>
        <w:jc w:val="both"/>
        <w:rPr>
          <w:rFonts w:asciiTheme="majorHAnsi" w:eastAsia="Times New Roman" w:hAnsiTheme="majorHAnsi" w:cs="Arial"/>
          <w:strike/>
          <w:color w:val="FF0000"/>
          <w:sz w:val="24"/>
          <w:szCs w:val="24"/>
          <w:lang w:eastAsia="ar-SA"/>
        </w:rPr>
      </w:pPr>
      <w:r w:rsidRPr="000D6F0A">
        <w:rPr>
          <w:rFonts w:asciiTheme="majorHAnsi" w:hAnsiTheme="majorHAnsi" w:cs="Arial"/>
          <w:sz w:val="24"/>
          <w:szCs w:val="24"/>
        </w:rPr>
        <w:t xml:space="preserve">Zamawiający dopuszcza możliwość zmian postanowień zawartej umowy </w:t>
      </w:r>
      <w:r w:rsidR="005E702A" w:rsidRPr="000D6F0A">
        <w:rPr>
          <w:rFonts w:asciiTheme="majorHAnsi" w:hAnsiTheme="majorHAnsi" w:cs="Arial"/>
          <w:sz w:val="24"/>
          <w:szCs w:val="24"/>
        </w:rPr>
        <w:t xml:space="preserve">                    </w:t>
      </w:r>
      <w:r w:rsidRPr="000D6F0A">
        <w:rPr>
          <w:rFonts w:asciiTheme="majorHAnsi" w:hAnsiTheme="majorHAnsi" w:cs="Arial"/>
          <w:sz w:val="24"/>
          <w:szCs w:val="24"/>
        </w:rPr>
        <w:t xml:space="preserve">w stosunku do treści oferty w zakresie zmiany zakresu przedmiotowego zamówienia ze względu na ograniczenie lub zwiększenie zakresu przy jednoczesnym odpowiednim zmniejszeniu lub zwiększeniu wynagrodzenia, jeżeli okaże się, że niektóre elementy składowe dokumentacji projektowej będą zbędne lub niezbędne z punktu widzenia postępowania administracyjnego i procesu inwestycyjnego, czego nie można było </w:t>
      </w:r>
    </w:p>
    <w:p w14:paraId="5560C5F1" w14:textId="77777777" w:rsidR="0066224C" w:rsidRPr="001A5A85" w:rsidRDefault="0066224C" w:rsidP="0066224C">
      <w:pPr>
        <w:pStyle w:val="Akapitzlist"/>
        <w:tabs>
          <w:tab w:val="left" w:pos="709"/>
        </w:tabs>
        <w:autoSpaceDE w:val="0"/>
        <w:autoSpaceDN w:val="0"/>
        <w:spacing w:line="360" w:lineRule="auto"/>
        <w:ind w:left="0"/>
        <w:jc w:val="both"/>
        <w:rPr>
          <w:rFonts w:asciiTheme="majorHAnsi" w:eastAsia="Times New Roman" w:hAnsiTheme="majorHAnsi" w:cs="Arial"/>
          <w:strike/>
          <w:color w:val="FF0000"/>
          <w:sz w:val="24"/>
          <w:szCs w:val="24"/>
          <w:lang w:eastAsia="ar-SA"/>
        </w:rPr>
      </w:pPr>
    </w:p>
    <w:p w14:paraId="524ACD3A" w14:textId="77777777" w:rsidR="001A5A85" w:rsidRPr="001A5A85" w:rsidRDefault="001A5A85" w:rsidP="0066224C">
      <w:pPr>
        <w:pStyle w:val="Akapitzlist"/>
        <w:tabs>
          <w:tab w:val="left" w:pos="709"/>
        </w:tabs>
        <w:autoSpaceDE w:val="0"/>
        <w:autoSpaceDN w:val="0"/>
        <w:spacing w:line="360" w:lineRule="auto"/>
        <w:ind w:left="0"/>
        <w:jc w:val="both"/>
        <w:rPr>
          <w:rFonts w:asciiTheme="majorHAnsi" w:eastAsia="Times New Roman" w:hAnsiTheme="majorHAnsi" w:cs="Arial"/>
          <w:strike/>
          <w:color w:val="FF0000"/>
          <w:sz w:val="24"/>
          <w:szCs w:val="24"/>
          <w:lang w:eastAsia="ar-SA"/>
        </w:rPr>
      </w:pPr>
    </w:p>
    <w:p w14:paraId="6EF18389" w14:textId="77777777" w:rsidR="001A5A85" w:rsidRPr="001A5A85" w:rsidRDefault="001A5A85" w:rsidP="001A5A85">
      <w:pPr>
        <w:pStyle w:val="Akapitzlist"/>
        <w:tabs>
          <w:tab w:val="left" w:pos="709"/>
        </w:tabs>
        <w:autoSpaceDE w:val="0"/>
        <w:autoSpaceDN w:val="0"/>
        <w:spacing w:line="360" w:lineRule="auto"/>
        <w:ind w:left="0"/>
        <w:jc w:val="both"/>
        <w:rPr>
          <w:rFonts w:asciiTheme="majorHAnsi" w:eastAsia="Times New Roman" w:hAnsiTheme="majorHAnsi" w:cs="Arial"/>
          <w:strike/>
          <w:color w:val="FF0000"/>
          <w:sz w:val="24"/>
          <w:szCs w:val="24"/>
          <w:lang w:eastAsia="ar-SA"/>
        </w:rPr>
      </w:pPr>
    </w:p>
    <w:p w14:paraId="29F8385E" w14:textId="77777777" w:rsidR="00C23AF9" w:rsidRDefault="00C23AF9" w:rsidP="001A5A85">
      <w:pPr>
        <w:pStyle w:val="Akapitzlist"/>
        <w:tabs>
          <w:tab w:val="left" w:pos="709"/>
        </w:tabs>
        <w:autoSpaceDE w:val="0"/>
        <w:autoSpaceDN w:val="0"/>
        <w:spacing w:line="360" w:lineRule="auto"/>
        <w:ind w:left="0"/>
        <w:jc w:val="both"/>
        <w:rPr>
          <w:rFonts w:asciiTheme="majorHAnsi" w:hAnsiTheme="majorHAnsi" w:cs="Arial"/>
          <w:sz w:val="24"/>
          <w:szCs w:val="24"/>
        </w:rPr>
      </w:pPr>
    </w:p>
    <w:p w14:paraId="4420B600" w14:textId="5B74C6B7" w:rsidR="006A003E" w:rsidRPr="000D6F0A" w:rsidRDefault="006A003E" w:rsidP="001A5A85">
      <w:pPr>
        <w:pStyle w:val="Akapitzlist"/>
        <w:tabs>
          <w:tab w:val="left" w:pos="709"/>
        </w:tabs>
        <w:autoSpaceDE w:val="0"/>
        <w:autoSpaceDN w:val="0"/>
        <w:spacing w:line="360" w:lineRule="auto"/>
        <w:ind w:left="0"/>
        <w:jc w:val="both"/>
        <w:rPr>
          <w:rFonts w:asciiTheme="majorHAnsi" w:eastAsia="Times New Roman" w:hAnsiTheme="majorHAnsi" w:cs="Arial"/>
          <w:strike/>
          <w:color w:val="FF0000"/>
          <w:sz w:val="24"/>
          <w:szCs w:val="24"/>
          <w:lang w:eastAsia="ar-SA"/>
        </w:rPr>
      </w:pPr>
      <w:r w:rsidRPr="000D6F0A">
        <w:rPr>
          <w:rFonts w:asciiTheme="majorHAnsi" w:hAnsiTheme="majorHAnsi" w:cs="Arial"/>
          <w:sz w:val="24"/>
          <w:szCs w:val="24"/>
        </w:rPr>
        <w:t>przewidzieć w chwili zawarcia umowy. Zamawiający pisemnie poinformuje Wykonawcę o zbędności lub niezbędności elementu/ów dokumentacji projektowej.</w:t>
      </w:r>
    </w:p>
    <w:p w14:paraId="54568DD7" w14:textId="5D5015F7" w:rsidR="009145ED" w:rsidRPr="000D6F0A" w:rsidRDefault="009145ED" w:rsidP="000D6F0A">
      <w:pPr>
        <w:pStyle w:val="Akapitzlist"/>
        <w:numPr>
          <w:ilvl w:val="0"/>
          <w:numId w:val="14"/>
        </w:numPr>
        <w:tabs>
          <w:tab w:val="left" w:pos="709"/>
        </w:tabs>
        <w:autoSpaceDE w:val="0"/>
        <w:autoSpaceDN w:val="0"/>
        <w:spacing w:line="360" w:lineRule="auto"/>
        <w:ind w:left="0" w:firstLine="0"/>
        <w:jc w:val="both"/>
        <w:rPr>
          <w:rFonts w:asciiTheme="majorHAnsi" w:eastAsia="Times New Roman" w:hAnsiTheme="majorHAnsi" w:cs="Arial"/>
          <w:strike/>
          <w:color w:val="FF0000"/>
          <w:sz w:val="24"/>
          <w:szCs w:val="24"/>
          <w:lang w:eastAsia="ar-SA"/>
        </w:rPr>
      </w:pPr>
      <w:r w:rsidRPr="000D6F0A">
        <w:rPr>
          <w:rFonts w:asciiTheme="majorHAnsi" w:eastAsia="Times New Roman" w:hAnsiTheme="majorHAnsi" w:cs="Arial"/>
          <w:sz w:val="24"/>
          <w:szCs w:val="24"/>
          <w:lang w:eastAsia="ar-SA"/>
        </w:rPr>
        <w:t>Wykonawca nie może wykonywać prac nieobjętych dokumentacją bez uprzedniej zgody Zamawiającego wyrażonej na piśmie przez osoby umocowane do reprezentowania Zamawiającego - pod rygorem odmowy zapłaty za wykonane prace.</w:t>
      </w:r>
    </w:p>
    <w:p w14:paraId="4AEEE51C" w14:textId="77777777" w:rsidR="009145ED" w:rsidRPr="000D6F0A" w:rsidRDefault="009145ED" w:rsidP="000D6F0A">
      <w:pPr>
        <w:tabs>
          <w:tab w:val="left" w:pos="709"/>
        </w:tabs>
        <w:autoSpaceDE w:val="0"/>
        <w:autoSpaceDN w:val="0"/>
        <w:spacing w:line="360" w:lineRule="auto"/>
        <w:jc w:val="both"/>
        <w:rPr>
          <w:rFonts w:asciiTheme="majorHAnsi" w:eastAsia="Times New Roman" w:hAnsiTheme="majorHAnsi" w:cs="Arial"/>
          <w:strike/>
          <w:color w:val="FF0000"/>
          <w:sz w:val="24"/>
          <w:szCs w:val="24"/>
          <w:lang w:eastAsia="ar-SA"/>
        </w:rPr>
      </w:pPr>
    </w:p>
    <w:p w14:paraId="5CE8472F" w14:textId="53DB6BA7" w:rsidR="00DA7B0E" w:rsidRPr="000D6F0A" w:rsidRDefault="00DA7B0E" w:rsidP="000D6F0A">
      <w:pPr>
        <w:spacing w:line="360" w:lineRule="auto"/>
        <w:jc w:val="center"/>
        <w:rPr>
          <w:rFonts w:asciiTheme="majorHAnsi" w:hAnsiTheme="majorHAnsi" w:cs="Arial"/>
          <w:b/>
          <w:sz w:val="24"/>
          <w:szCs w:val="24"/>
        </w:rPr>
      </w:pPr>
      <w:bookmarkStart w:id="0" w:name="_Hlk156830240"/>
      <w:r w:rsidRPr="000D6F0A">
        <w:rPr>
          <w:rFonts w:asciiTheme="majorHAnsi" w:hAnsiTheme="majorHAnsi" w:cs="Arial"/>
          <w:b/>
          <w:sz w:val="24"/>
          <w:szCs w:val="24"/>
        </w:rPr>
        <w:t>§ 5</w:t>
      </w:r>
    </w:p>
    <w:p w14:paraId="55FFCD5C" w14:textId="77777777" w:rsidR="00DA7B0E" w:rsidRPr="000D6F0A" w:rsidRDefault="00DA7B0E"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Rozliczenie przedmiotu umowy</w:t>
      </w:r>
    </w:p>
    <w:bookmarkEnd w:id="0"/>
    <w:p w14:paraId="3F376695" w14:textId="07B1225C" w:rsidR="002E3B88" w:rsidRDefault="00FB5934" w:rsidP="002E3B88">
      <w:pPr>
        <w:pStyle w:val="Akapitzlist"/>
        <w:numPr>
          <w:ilvl w:val="0"/>
          <w:numId w:val="17"/>
        </w:numPr>
        <w:tabs>
          <w:tab w:val="left" w:pos="0"/>
        </w:tabs>
        <w:spacing w:line="360" w:lineRule="auto"/>
        <w:ind w:left="0" w:hanging="142"/>
        <w:rPr>
          <w:rFonts w:asciiTheme="majorHAnsi" w:hAnsiTheme="majorHAnsi" w:cs="Arial"/>
          <w:sz w:val="24"/>
          <w:szCs w:val="24"/>
        </w:rPr>
      </w:pPr>
      <w:r w:rsidRPr="000D6F0A">
        <w:rPr>
          <w:rFonts w:asciiTheme="majorHAnsi" w:hAnsiTheme="majorHAnsi" w:cs="Arial"/>
          <w:sz w:val="24"/>
          <w:szCs w:val="24"/>
        </w:rPr>
        <w:t>Strony przewidują rozliczenie wynagrodzenia Wykonawcy:</w:t>
      </w:r>
    </w:p>
    <w:p w14:paraId="5E70068F" w14:textId="77777777" w:rsidR="002E3B88" w:rsidRPr="002E3B88" w:rsidRDefault="002E3B88" w:rsidP="002E3B88">
      <w:pPr>
        <w:pStyle w:val="Akapitzlist"/>
        <w:tabs>
          <w:tab w:val="left" w:pos="0"/>
        </w:tabs>
        <w:spacing w:line="360" w:lineRule="auto"/>
        <w:ind w:left="0"/>
        <w:jc w:val="both"/>
        <w:rPr>
          <w:rFonts w:asciiTheme="majorHAnsi" w:hAnsiTheme="majorHAnsi" w:cs="Arial"/>
          <w:sz w:val="24"/>
          <w:szCs w:val="24"/>
        </w:rPr>
      </w:pPr>
      <w:r w:rsidRPr="002E3B88">
        <w:rPr>
          <w:rFonts w:asciiTheme="majorHAnsi" w:hAnsiTheme="majorHAnsi" w:cs="Arial"/>
          <w:sz w:val="24"/>
          <w:szCs w:val="24"/>
        </w:rPr>
        <w:t>a)</w:t>
      </w:r>
      <w:r w:rsidRPr="002E3B88">
        <w:rPr>
          <w:rFonts w:asciiTheme="majorHAnsi" w:hAnsiTheme="majorHAnsi" w:cs="Arial"/>
          <w:sz w:val="24"/>
          <w:szCs w:val="24"/>
        </w:rPr>
        <w:tab/>
      </w:r>
      <w:r w:rsidRPr="002E3B88">
        <w:rPr>
          <w:rFonts w:asciiTheme="majorHAnsi" w:hAnsiTheme="majorHAnsi" w:cs="Arial"/>
          <w:b/>
          <w:bCs/>
          <w:sz w:val="24"/>
          <w:szCs w:val="24"/>
        </w:rPr>
        <w:t>jedną fakturą - wkład własny</w:t>
      </w:r>
      <w:r w:rsidRPr="002E3B88">
        <w:rPr>
          <w:rFonts w:asciiTheme="majorHAnsi" w:hAnsiTheme="majorHAnsi" w:cs="Arial"/>
          <w:sz w:val="24"/>
          <w:szCs w:val="24"/>
        </w:rPr>
        <w:t xml:space="preserve"> - obejmująca 2% wynagrodzenia zamówienia podstawowego brutto, o którym mowa § 4 ust. 1 umowy;</w:t>
      </w:r>
    </w:p>
    <w:p w14:paraId="0AB876C4" w14:textId="77777777" w:rsidR="002E3B88" w:rsidRPr="002E3B88" w:rsidRDefault="002E3B88" w:rsidP="002E3B88">
      <w:pPr>
        <w:pStyle w:val="Akapitzlist"/>
        <w:tabs>
          <w:tab w:val="left" w:pos="0"/>
        </w:tabs>
        <w:spacing w:line="360" w:lineRule="auto"/>
        <w:ind w:left="0"/>
        <w:jc w:val="both"/>
        <w:rPr>
          <w:rFonts w:asciiTheme="majorHAnsi" w:hAnsiTheme="majorHAnsi" w:cs="Arial"/>
          <w:sz w:val="24"/>
          <w:szCs w:val="24"/>
        </w:rPr>
      </w:pPr>
      <w:r w:rsidRPr="002E3B88">
        <w:rPr>
          <w:rFonts w:asciiTheme="majorHAnsi" w:hAnsiTheme="majorHAnsi" w:cs="Arial"/>
          <w:sz w:val="24"/>
          <w:szCs w:val="24"/>
        </w:rPr>
        <w:t>b)</w:t>
      </w:r>
      <w:r w:rsidRPr="002E3B88">
        <w:rPr>
          <w:rFonts w:asciiTheme="majorHAnsi" w:hAnsiTheme="majorHAnsi" w:cs="Arial"/>
          <w:sz w:val="24"/>
          <w:szCs w:val="24"/>
        </w:rPr>
        <w:tab/>
      </w:r>
      <w:r w:rsidRPr="002E3B88">
        <w:rPr>
          <w:rFonts w:asciiTheme="majorHAnsi" w:hAnsiTheme="majorHAnsi" w:cs="Arial"/>
          <w:b/>
          <w:bCs/>
          <w:sz w:val="24"/>
          <w:szCs w:val="24"/>
        </w:rPr>
        <w:t>jedną fakturą końcową</w:t>
      </w:r>
      <w:r w:rsidRPr="002E3B88">
        <w:rPr>
          <w:rFonts w:asciiTheme="majorHAnsi" w:hAnsiTheme="majorHAnsi" w:cs="Arial"/>
          <w:sz w:val="24"/>
          <w:szCs w:val="24"/>
        </w:rPr>
        <w:t xml:space="preserve"> która stanowić będzie 98% wynagrodzenia zamówienia podstawowego brutto (środki pochodzące z dofinansowania programu Polski Ład),                         o którym mowa § 4 ust. 1 umowy;</w:t>
      </w:r>
    </w:p>
    <w:p w14:paraId="11F39541" w14:textId="61B0F65F" w:rsidR="002E3B88" w:rsidRPr="002E3B88" w:rsidRDefault="002E3B88" w:rsidP="002E3B88">
      <w:pPr>
        <w:pStyle w:val="Akapitzlist"/>
        <w:tabs>
          <w:tab w:val="left" w:pos="0"/>
        </w:tabs>
        <w:spacing w:line="360" w:lineRule="auto"/>
        <w:ind w:left="0"/>
        <w:jc w:val="both"/>
        <w:rPr>
          <w:rFonts w:asciiTheme="majorHAnsi" w:hAnsiTheme="majorHAnsi" w:cs="Arial"/>
          <w:sz w:val="24"/>
          <w:szCs w:val="24"/>
        </w:rPr>
      </w:pPr>
      <w:r w:rsidRPr="002E3B88">
        <w:rPr>
          <w:rFonts w:asciiTheme="majorHAnsi" w:hAnsiTheme="majorHAnsi" w:cs="Arial"/>
          <w:sz w:val="24"/>
          <w:szCs w:val="24"/>
        </w:rPr>
        <w:t>c)</w:t>
      </w:r>
      <w:r w:rsidRPr="002E3B88">
        <w:rPr>
          <w:rFonts w:asciiTheme="majorHAnsi" w:hAnsiTheme="majorHAnsi" w:cs="Arial"/>
          <w:sz w:val="24"/>
          <w:szCs w:val="24"/>
        </w:rPr>
        <w:tab/>
        <w:t>ewentualnie dodatkowo jedna faktura za prace dodatkowe i/ lub/ albo zamienne za które zapłaci Zamawiający ze środków własnych;</w:t>
      </w:r>
    </w:p>
    <w:p w14:paraId="639F5323" w14:textId="77777777" w:rsidR="002E3B88" w:rsidRPr="000D6F0A" w:rsidRDefault="002E3B88" w:rsidP="000D6F0A">
      <w:pPr>
        <w:pStyle w:val="Akapitzlist"/>
        <w:tabs>
          <w:tab w:val="left" w:pos="567"/>
          <w:tab w:val="left" w:pos="851"/>
        </w:tabs>
        <w:spacing w:line="360" w:lineRule="auto"/>
        <w:ind w:left="0"/>
        <w:jc w:val="both"/>
        <w:rPr>
          <w:rFonts w:asciiTheme="majorHAnsi" w:hAnsiTheme="majorHAnsi" w:cs="Arial"/>
          <w:sz w:val="24"/>
          <w:szCs w:val="24"/>
        </w:rPr>
      </w:pPr>
    </w:p>
    <w:p w14:paraId="01ED12B0" w14:textId="1994F497" w:rsidR="0048763C" w:rsidRDefault="0048763C" w:rsidP="0048763C">
      <w:pPr>
        <w:pStyle w:val="Akapitzlist"/>
        <w:numPr>
          <w:ilvl w:val="0"/>
          <w:numId w:val="17"/>
        </w:numPr>
        <w:tabs>
          <w:tab w:val="left" w:pos="567"/>
          <w:tab w:val="left" w:pos="851"/>
        </w:tabs>
        <w:spacing w:line="360" w:lineRule="auto"/>
        <w:ind w:left="-142" w:firstLine="0"/>
        <w:jc w:val="both"/>
        <w:rPr>
          <w:rFonts w:asciiTheme="majorHAnsi" w:hAnsiTheme="majorHAnsi" w:cs="Arial"/>
          <w:sz w:val="24"/>
          <w:szCs w:val="24"/>
        </w:rPr>
      </w:pPr>
      <w:bookmarkStart w:id="1" w:name="_Hlk158807246"/>
      <w:r w:rsidRPr="0048763C">
        <w:rPr>
          <w:rFonts w:asciiTheme="majorHAnsi" w:hAnsiTheme="majorHAnsi" w:cs="Arial"/>
          <w:sz w:val="24"/>
          <w:szCs w:val="24"/>
        </w:rPr>
        <w:t xml:space="preserve">Zaliczka </w:t>
      </w:r>
      <w:r>
        <w:rPr>
          <w:rFonts w:asciiTheme="majorHAnsi" w:hAnsiTheme="majorHAnsi" w:cs="Arial"/>
          <w:sz w:val="24"/>
          <w:szCs w:val="24"/>
        </w:rPr>
        <w:t xml:space="preserve">określona w </w:t>
      </w:r>
      <w:r w:rsidRPr="0048763C">
        <w:rPr>
          <w:rFonts w:asciiTheme="majorHAnsi" w:hAnsiTheme="majorHAnsi" w:cs="Arial"/>
          <w:sz w:val="24"/>
          <w:szCs w:val="24"/>
        </w:rPr>
        <w:t xml:space="preserve">§ 5  ust.1 lit. </w:t>
      </w:r>
      <w:r>
        <w:rPr>
          <w:rFonts w:asciiTheme="majorHAnsi" w:hAnsiTheme="majorHAnsi" w:cs="Arial"/>
          <w:sz w:val="24"/>
          <w:szCs w:val="24"/>
        </w:rPr>
        <w:t>a</w:t>
      </w:r>
      <w:r w:rsidRPr="0048763C">
        <w:rPr>
          <w:rFonts w:asciiTheme="majorHAnsi" w:hAnsiTheme="majorHAnsi" w:cs="Arial"/>
          <w:sz w:val="24"/>
          <w:szCs w:val="24"/>
        </w:rPr>
        <w:t xml:space="preserve">) zostanie udzielona Wykonawcy na jego wniosek na podstawie faktury </w:t>
      </w:r>
      <w:r w:rsidR="001C3948">
        <w:rPr>
          <w:rFonts w:asciiTheme="majorHAnsi" w:hAnsiTheme="majorHAnsi" w:cs="Arial"/>
          <w:sz w:val="24"/>
          <w:szCs w:val="24"/>
        </w:rPr>
        <w:t>zaliczkowej</w:t>
      </w:r>
      <w:r w:rsidRPr="0048763C">
        <w:rPr>
          <w:rFonts w:asciiTheme="majorHAnsi" w:hAnsiTheme="majorHAnsi" w:cs="Arial"/>
          <w:sz w:val="24"/>
          <w:szCs w:val="24"/>
        </w:rPr>
        <w:t xml:space="preserve"> przedłożonej przez Wykonawcę.  Wypłata zaliczki nastąpi w terminie  10 dni od dnia otrzymania przez Zamawiającego faktury </w:t>
      </w:r>
      <w:r w:rsidR="001C3948">
        <w:rPr>
          <w:rFonts w:asciiTheme="majorHAnsi" w:hAnsiTheme="majorHAnsi" w:cs="Arial"/>
          <w:sz w:val="24"/>
          <w:szCs w:val="24"/>
        </w:rPr>
        <w:t>zaliczkowej</w:t>
      </w:r>
      <w:r w:rsidRPr="0048763C">
        <w:rPr>
          <w:rFonts w:asciiTheme="majorHAnsi" w:hAnsiTheme="majorHAnsi" w:cs="Arial"/>
          <w:sz w:val="24"/>
          <w:szCs w:val="24"/>
        </w:rPr>
        <w:t xml:space="preserve">. </w:t>
      </w:r>
    </w:p>
    <w:p w14:paraId="43746A65" w14:textId="77777777" w:rsidR="0048763C" w:rsidRDefault="0048763C" w:rsidP="0048763C">
      <w:pPr>
        <w:pStyle w:val="Akapitzlist"/>
        <w:numPr>
          <w:ilvl w:val="0"/>
          <w:numId w:val="17"/>
        </w:numPr>
        <w:tabs>
          <w:tab w:val="left" w:pos="567"/>
          <w:tab w:val="left" w:pos="851"/>
        </w:tabs>
        <w:spacing w:line="360" w:lineRule="auto"/>
        <w:ind w:left="-142" w:firstLine="0"/>
        <w:jc w:val="both"/>
        <w:rPr>
          <w:rFonts w:asciiTheme="majorHAnsi" w:hAnsiTheme="majorHAnsi" w:cs="Arial"/>
          <w:sz w:val="24"/>
          <w:szCs w:val="24"/>
        </w:rPr>
      </w:pPr>
      <w:r w:rsidRPr="0048763C">
        <w:rPr>
          <w:rFonts w:asciiTheme="majorHAnsi" w:hAnsiTheme="majorHAnsi" w:cs="Arial"/>
          <w:sz w:val="24"/>
          <w:szCs w:val="24"/>
        </w:rPr>
        <w:t xml:space="preserve">Rozliczenie udzielonej zaliczki nastąpi wraz z rozliczeniem zakończenia umowy </w:t>
      </w:r>
      <w:r>
        <w:rPr>
          <w:rFonts w:asciiTheme="majorHAnsi" w:hAnsiTheme="majorHAnsi" w:cs="Arial"/>
          <w:sz w:val="24"/>
          <w:szCs w:val="24"/>
        </w:rPr>
        <w:t xml:space="preserve">                 </w:t>
      </w:r>
      <w:r w:rsidRPr="0048763C">
        <w:rPr>
          <w:rFonts w:asciiTheme="majorHAnsi" w:hAnsiTheme="majorHAnsi" w:cs="Arial"/>
          <w:sz w:val="24"/>
          <w:szCs w:val="24"/>
        </w:rPr>
        <w:t>w wystawionej fakturze za wykonane i odebrane roboty końcowe.</w:t>
      </w:r>
    </w:p>
    <w:p w14:paraId="264CF2C6" w14:textId="2D9C37EB" w:rsidR="001C3948" w:rsidRPr="002E3B88" w:rsidRDefault="0048763C" w:rsidP="002E3B88">
      <w:pPr>
        <w:pStyle w:val="Akapitzlist"/>
        <w:numPr>
          <w:ilvl w:val="0"/>
          <w:numId w:val="17"/>
        </w:numPr>
        <w:tabs>
          <w:tab w:val="left" w:pos="567"/>
          <w:tab w:val="left" w:pos="851"/>
        </w:tabs>
        <w:spacing w:line="360" w:lineRule="auto"/>
        <w:ind w:left="-142" w:firstLine="0"/>
        <w:jc w:val="both"/>
        <w:rPr>
          <w:rFonts w:asciiTheme="majorHAnsi" w:hAnsiTheme="majorHAnsi" w:cs="Arial"/>
          <w:sz w:val="24"/>
          <w:szCs w:val="24"/>
        </w:rPr>
      </w:pPr>
      <w:r w:rsidRPr="0048763C">
        <w:rPr>
          <w:rFonts w:asciiTheme="majorHAnsi" w:hAnsiTheme="majorHAnsi" w:cs="Arial"/>
          <w:sz w:val="24"/>
          <w:szCs w:val="24"/>
        </w:rPr>
        <w:t xml:space="preserve">W przypadku odstąpienia od umowy w okolicznościach wskazanych w umowie  Wykonawca zobowiązany jest do zwrotu zaliczki w terminie do 2 dni roboczych od dnia wezwania do zwrotu zaliczki  przez Zamawiającego.   </w:t>
      </w:r>
    </w:p>
    <w:bookmarkEnd w:id="1"/>
    <w:p w14:paraId="6CDD3100" w14:textId="22077001" w:rsidR="0048763C" w:rsidRDefault="00CE026C" w:rsidP="0048763C">
      <w:pPr>
        <w:pStyle w:val="Akapitzlist"/>
        <w:numPr>
          <w:ilvl w:val="0"/>
          <w:numId w:val="17"/>
        </w:numPr>
        <w:tabs>
          <w:tab w:val="left" w:pos="567"/>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Strony ustalają, że płatność faktur</w:t>
      </w:r>
      <w:r w:rsidR="002E3B88">
        <w:rPr>
          <w:rFonts w:asciiTheme="majorHAnsi" w:hAnsiTheme="majorHAnsi" w:cs="Arial"/>
          <w:sz w:val="24"/>
          <w:szCs w:val="24"/>
        </w:rPr>
        <w:t>y</w:t>
      </w:r>
      <w:r w:rsidRPr="000D6F0A">
        <w:rPr>
          <w:rFonts w:asciiTheme="majorHAnsi" w:hAnsiTheme="majorHAnsi" w:cs="Arial"/>
          <w:sz w:val="24"/>
          <w:szCs w:val="24"/>
        </w:rPr>
        <w:t>, o któr</w:t>
      </w:r>
      <w:r w:rsidR="002E3B88">
        <w:rPr>
          <w:rFonts w:asciiTheme="majorHAnsi" w:hAnsiTheme="majorHAnsi" w:cs="Arial"/>
          <w:sz w:val="24"/>
          <w:szCs w:val="24"/>
        </w:rPr>
        <w:t>ej</w:t>
      </w:r>
      <w:r w:rsidRPr="000D6F0A">
        <w:rPr>
          <w:rFonts w:asciiTheme="majorHAnsi" w:hAnsiTheme="majorHAnsi" w:cs="Arial"/>
          <w:sz w:val="24"/>
          <w:szCs w:val="24"/>
        </w:rPr>
        <w:t xml:space="preserve"> mowa</w:t>
      </w:r>
      <w:r w:rsidR="007F6355" w:rsidRPr="000D6F0A">
        <w:rPr>
          <w:rFonts w:asciiTheme="majorHAnsi" w:hAnsiTheme="majorHAnsi" w:cs="Arial"/>
          <w:sz w:val="24"/>
          <w:szCs w:val="24"/>
        </w:rPr>
        <w:t xml:space="preserve"> w </w:t>
      </w:r>
      <w:bookmarkStart w:id="2" w:name="_Hlk159232430"/>
      <w:r w:rsidR="007F6355" w:rsidRPr="000D6F0A">
        <w:rPr>
          <w:rFonts w:asciiTheme="majorHAnsi" w:hAnsiTheme="majorHAnsi" w:cs="Arial"/>
          <w:sz w:val="24"/>
          <w:szCs w:val="24"/>
        </w:rPr>
        <w:t>§ 5</w:t>
      </w:r>
      <w:r w:rsidRPr="000D6F0A">
        <w:rPr>
          <w:rFonts w:asciiTheme="majorHAnsi" w:hAnsiTheme="majorHAnsi" w:cs="Arial"/>
          <w:sz w:val="24"/>
          <w:szCs w:val="24"/>
        </w:rPr>
        <w:t xml:space="preserve"> </w:t>
      </w:r>
      <w:r w:rsidR="007F6355" w:rsidRPr="000D6F0A">
        <w:rPr>
          <w:rFonts w:asciiTheme="majorHAnsi" w:hAnsiTheme="majorHAnsi" w:cs="Arial"/>
          <w:sz w:val="24"/>
          <w:szCs w:val="24"/>
        </w:rPr>
        <w:t xml:space="preserve"> ust.1 lit. </w:t>
      </w:r>
      <w:bookmarkEnd w:id="2"/>
      <w:r w:rsidR="007F6355" w:rsidRPr="000D6F0A">
        <w:rPr>
          <w:rFonts w:asciiTheme="majorHAnsi" w:hAnsiTheme="majorHAnsi" w:cs="Arial"/>
          <w:sz w:val="24"/>
          <w:szCs w:val="24"/>
        </w:rPr>
        <w:t xml:space="preserve"> </w:t>
      </w:r>
      <w:r w:rsidR="002E3B88">
        <w:rPr>
          <w:rFonts w:asciiTheme="majorHAnsi" w:hAnsiTheme="majorHAnsi" w:cs="Arial"/>
          <w:sz w:val="24"/>
          <w:szCs w:val="24"/>
        </w:rPr>
        <w:t>b</w:t>
      </w:r>
      <w:r w:rsidR="007F6355" w:rsidRPr="000D6F0A">
        <w:rPr>
          <w:rFonts w:asciiTheme="majorHAnsi" w:hAnsiTheme="majorHAnsi" w:cs="Arial"/>
          <w:sz w:val="24"/>
          <w:szCs w:val="24"/>
        </w:rPr>
        <w:t xml:space="preserve">) </w:t>
      </w:r>
      <w:r w:rsidRPr="000D6F0A">
        <w:rPr>
          <w:rFonts w:asciiTheme="majorHAnsi" w:hAnsiTheme="majorHAnsi" w:cs="Arial"/>
          <w:sz w:val="24"/>
          <w:szCs w:val="24"/>
        </w:rPr>
        <w:t xml:space="preserve">umowy uzależniona jest od otrzymania przez Zamawiającego środków z programu Polski Ład na </w:t>
      </w:r>
    </w:p>
    <w:p w14:paraId="72B5A112" w14:textId="77777777" w:rsidR="00DD47B7" w:rsidRDefault="00CE026C" w:rsidP="0048763C">
      <w:pPr>
        <w:pStyle w:val="Akapitzlist"/>
        <w:tabs>
          <w:tab w:val="left" w:pos="567"/>
        </w:tabs>
        <w:spacing w:line="360" w:lineRule="auto"/>
        <w:ind w:left="0"/>
        <w:jc w:val="both"/>
        <w:rPr>
          <w:rFonts w:asciiTheme="majorHAnsi" w:hAnsiTheme="majorHAnsi" w:cs="Arial"/>
          <w:sz w:val="24"/>
          <w:szCs w:val="24"/>
        </w:rPr>
      </w:pPr>
      <w:r w:rsidRPr="000D6F0A">
        <w:rPr>
          <w:rFonts w:asciiTheme="majorHAnsi" w:hAnsiTheme="majorHAnsi" w:cs="Arial"/>
          <w:sz w:val="24"/>
          <w:szCs w:val="24"/>
        </w:rPr>
        <w:t xml:space="preserve">wypłatę wynagrodzenia Wykonawcy. Środki te przekazywane są Zamawiającemu </w:t>
      </w:r>
      <w:r w:rsidRPr="000D6F0A">
        <w:rPr>
          <w:rFonts w:asciiTheme="majorHAnsi" w:hAnsiTheme="majorHAnsi" w:cs="Arial"/>
          <w:sz w:val="24"/>
          <w:szCs w:val="24"/>
        </w:rPr>
        <w:br/>
        <w:t xml:space="preserve">w oknach płatniczych. W sytuacji dokonania przez Zamawiającego wypłaty wynagrodzenia po terminie na skutek niezależnych opóźnień w przekazaniu przez BGK </w:t>
      </w:r>
    </w:p>
    <w:p w14:paraId="0AB329EE" w14:textId="77777777" w:rsidR="00DD47B7" w:rsidRDefault="00DD47B7" w:rsidP="0048763C">
      <w:pPr>
        <w:pStyle w:val="Akapitzlist"/>
        <w:tabs>
          <w:tab w:val="left" w:pos="567"/>
        </w:tabs>
        <w:spacing w:line="360" w:lineRule="auto"/>
        <w:ind w:left="0"/>
        <w:jc w:val="both"/>
        <w:rPr>
          <w:rFonts w:asciiTheme="majorHAnsi" w:hAnsiTheme="majorHAnsi" w:cs="Arial"/>
          <w:sz w:val="24"/>
          <w:szCs w:val="24"/>
        </w:rPr>
      </w:pPr>
    </w:p>
    <w:p w14:paraId="5CA314A3" w14:textId="3CF128B3" w:rsidR="00D02840" w:rsidRPr="000D6F0A" w:rsidRDefault="00CE026C" w:rsidP="0048763C">
      <w:pPr>
        <w:pStyle w:val="Akapitzlist"/>
        <w:tabs>
          <w:tab w:val="left" w:pos="567"/>
        </w:tabs>
        <w:spacing w:line="360" w:lineRule="auto"/>
        <w:ind w:left="0"/>
        <w:jc w:val="both"/>
        <w:rPr>
          <w:rFonts w:asciiTheme="majorHAnsi" w:hAnsiTheme="majorHAnsi" w:cs="Arial"/>
          <w:sz w:val="24"/>
          <w:szCs w:val="24"/>
        </w:rPr>
      </w:pPr>
      <w:r w:rsidRPr="000D6F0A">
        <w:rPr>
          <w:rFonts w:asciiTheme="majorHAnsi" w:hAnsiTheme="majorHAnsi" w:cs="Arial"/>
          <w:sz w:val="24"/>
          <w:szCs w:val="24"/>
        </w:rPr>
        <w:t xml:space="preserve">środków Wykonawca oświadcza, że nie będzie dochodził kar umownych lub odsetek </w:t>
      </w:r>
      <w:r w:rsidR="000D6F0A">
        <w:rPr>
          <w:rFonts w:asciiTheme="majorHAnsi" w:hAnsiTheme="majorHAnsi" w:cs="Arial"/>
          <w:sz w:val="24"/>
          <w:szCs w:val="24"/>
        </w:rPr>
        <w:t xml:space="preserve">                   </w:t>
      </w:r>
      <w:r w:rsidRPr="000D6F0A">
        <w:rPr>
          <w:rFonts w:asciiTheme="majorHAnsi" w:hAnsiTheme="majorHAnsi" w:cs="Arial"/>
          <w:sz w:val="24"/>
          <w:szCs w:val="24"/>
        </w:rPr>
        <w:t>z tego tytułu.</w:t>
      </w:r>
    </w:p>
    <w:p w14:paraId="3240A5A3" w14:textId="77777777" w:rsidR="00D02840" w:rsidRPr="000D6F0A" w:rsidRDefault="00CE026C" w:rsidP="0048763C">
      <w:pPr>
        <w:pStyle w:val="Akapitzlist"/>
        <w:numPr>
          <w:ilvl w:val="0"/>
          <w:numId w:val="17"/>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eastAsia="Tahoma" w:hAnsiTheme="majorHAnsi" w:cs="Arial"/>
          <w:bCs/>
          <w:kern w:val="1"/>
          <w:sz w:val="24"/>
          <w:szCs w:val="24"/>
          <w:lang w:eastAsia="hi-IN" w:bidi="hi-IN"/>
        </w:rPr>
        <w:t>Podstawą wystawienia faktury końcowej stanowić będzie protokół odbioru potwierdzający prawidłowe wykonanie umowy.</w:t>
      </w:r>
    </w:p>
    <w:p w14:paraId="3E03B318" w14:textId="77777777" w:rsidR="00D02840" w:rsidRPr="000D6F0A" w:rsidRDefault="00CE026C" w:rsidP="0048763C">
      <w:pPr>
        <w:pStyle w:val="Akapitzlist"/>
        <w:numPr>
          <w:ilvl w:val="0"/>
          <w:numId w:val="17"/>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Płatność faktur nastąpi w terminie do 30 dni kalendarzowych. </w:t>
      </w:r>
    </w:p>
    <w:p w14:paraId="14A5BAFA" w14:textId="77777777" w:rsidR="00D02840" w:rsidRPr="000D6F0A" w:rsidRDefault="00CE026C" w:rsidP="0048763C">
      <w:pPr>
        <w:pStyle w:val="Akapitzlist"/>
        <w:numPr>
          <w:ilvl w:val="0"/>
          <w:numId w:val="17"/>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eastAsia="Tahoma" w:hAnsiTheme="majorHAnsi" w:cs="Arial"/>
          <w:bCs/>
          <w:kern w:val="1"/>
          <w:sz w:val="24"/>
          <w:szCs w:val="24"/>
          <w:lang w:eastAsia="hi-IN" w:bidi="hi-IN"/>
        </w:rPr>
        <w:t>Przez dzień zapłaty wynagrodzenia rozumie się dzień obciążenia rachunku bankowego Zamawiającego.</w:t>
      </w:r>
    </w:p>
    <w:p w14:paraId="6FEDA55F" w14:textId="56E7995C" w:rsidR="00162C5E" w:rsidRPr="000D6F0A" w:rsidRDefault="00CE026C" w:rsidP="0048763C">
      <w:pPr>
        <w:pStyle w:val="Akapitzlist"/>
        <w:numPr>
          <w:ilvl w:val="0"/>
          <w:numId w:val="17"/>
        </w:numPr>
        <w:tabs>
          <w:tab w:val="left" w:pos="0"/>
          <w:tab w:val="left" w:pos="709"/>
        </w:tabs>
        <w:autoSpaceDE w:val="0"/>
        <w:autoSpaceDN w:val="0"/>
        <w:spacing w:line="360" w:lineRule="auto"/>
        <w:ind w:left="0" w:firstLine="0"/>
        <w:jc w:val="both"/>
        <w:rPr>
          <w:rFonts w:asciiTheme="majorHAnsi" w:hAnsiTheme="majorHAnsi" w:cs="Arial"/>
          <w:bCs/>
          <w:sz w:val="24"/>
          <w:szCs w:val="24"/>
        </w:rPr>
      </w:pPr>
      <w:r w:rsidRPr="000D6F0A">
        <w:rPr>
          <w:rFonts w:asciiTheme="majorHAnsi" w:eastAsia="Tahoma" w:hAnsiTheme="majorHAnsi" w:cs="Arial"/>
          <w:bCs/>
          <w:kern w:val="1"/>
          <w:sz w:val="24"/>
          <w:szCs w:val="24"/>
          <w:lang w:eastAsia="hi-IN" w:bidi="hi-IN"/>
        </w:rPr>
        <w:t xml:space="preserve">W przypadku powierzenia wykonania części zamówienia podwykonawcom lub dalszym podwykonawcom wraz z fakturą </w:t>
      </w:r>
      <w:r w:rsidRPr="000D6F0A">
        <w:rPr>
          <w:rFonts w:asciiTheme="majorHAnsi" w:hAnsiTheme="majorHAnsi" w:cs="Arial"/>
          <w:sz w:val="24"/>
          <w:szCs w:val="24"/>
        </w:rPr>
        <w:t xml:space="preserve">załączone będzie zestawienie kwot umówionych wynagrodzeń wszystkich zgłoszonych podwykonawców </w:t>
      </w:r>
      <w:r w:rsidRPr="000D6F0A">
        <w:rPr>
          <w:rFonts w:asciiTheme="majorHAnsi" w:eastAsia="Tahoma" w:hAnsiTheme="majorHAnsi" w:cs="Arial"/>
          <w:bCs/>
          <w:kern w:val="1"/>
          <w:sz w:val="24"/>
          <w:szCs w:val="24"/>
          <w:lang w:eastAsia="hi-IN" w:bidi="hi-IN"/>
        </w:rPr>
        <w:t xml:space="preserve">oraz dowody zapłaty wymagalnego wynagrodzenia podwykonawcom i dalszym podwykonawcom </w:t>
      </w:r>
      <w:r w:rsidR="005E702A" w:rsidRPr="000D6F0A">
        <w:rPr>
          <w:rFonts w:asciiTheme="majorHAnsi" w:eastAsia="Tahoma" w:hAnsiTheme="majorHAnsi" w:cs="Arial"/>
          <w:bCs/>
          <w:kern w:val="1"/>
          <w:sz w:val="24"/>
          <w:szCs w:val="24"/>
          <w:lang w:eastAsia="hi-IN" w:bidi="hi-IN"/>
        </w:rPr>
        <w:t xml:space="preserve">             </w:t>
      </w:r>
      <w:r w:rsidRPr="000D6F0A">
        <w:rPr>
          <w:rFonts w:asciiTheme="majorHAnsi" w:eastAsia="Tahoma" w:hAnsiTheme="majorHAnsi" w:cs="Arial"/>
          <w:bCs/>
          <w:kern w:val="1"/>
          <w:sz w:val="24"/>
          <w:szCs w:val="24"/>
          <w:lang w:eastAsia="hi-IN" w:bidi="hi-IN"/>
        </w:rPr>
        <w:t xml:space="preserve">w zakresie wszelkich zobowiązań wynikających z udziału podwykonawcy i dalszego podwykonawcy w realizacji części zamówienia objętego fakturą. </w:t>
      </w:r>
    </w:p>
    <w:p w14:paraId="1CEF9B51" w14:textId="77777777" w:rsidR="00AD4E5C" w:rsidRDefault="00AD4E5C" w:rsidP="000D6F0A">
      <w:pPr>
        <w:spacing w:line="360" w:lineRule="auto"/>
        <w:rPr>
          <w:rFonts w:asciiTheme="majorHAnsi" w:eastAsia="Tahoma" w:hAnsiTheme="majorHAnsi" w:cs="Arial"/>
          <w:bCs/>
          <w:kern w:val="1"/>
          <w:sz w:val="24"/>
          <w:szCs w:val="24"/>
          <w:lang w:eastAsia="hi-IN" w:bidi="hi-IN"/>
        </w:rPr>
      </w:pPr>
    </w:p>
    <w:p w14:paraId="38A9999B" w14:textId="77777777" w:rsidR="0048763C" w:rsidRPr="000D6F0A" w:rsidRDefault="0048763C" w:rsidP="000D6F0A">
      <w:pPr>
        <w:spacing w:line="360" w:lineRule="auto"/>
        <w:rPr>
          <w:rFonts w:asciiTheme="majorHAnsi" w:eastAsia="Tahoma" w:hAnsiTheme="majorHAnsi" w:cs="Arial"/>
          <w:bCs/>
          <w:kern w:val="1"/>
          <w:sz w:val="24"/>
          <w:szCs w:val="24"/>
          <w:lang w:eastAsia="hi-IN" w:bidi="hi-IN"/>
        </w:rPr>
      </w:pPr>
    </w:p>
    <w:p w14:paraId="5292A0A8" w14:textId="7FF4A6FA" w:rsidR="00AD4E5C" w:rsidRPr="000D6F0A" w:rsidRDefault="00AD4E5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6</w:t>
      </w:r>
    </w:p>
    <w:p w14:paraId="5E2A3F25" w14:textId="7F60C95F" w:rsidR="00AD4E5C" w:rsidRPr="000D6F0A" w:rsidRDefault="00AD4E5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Odbiory</w:t>
      </w:r>
    </w:p>
    <w:p w14:paraId="383BD8A8" w14:textId="3E0DDE6D" w:rsidR="00AD4E5C" w:rsidRPr="000D6F0A" w:rsidRDefault="00AD4E5C" w:rsidP="000D6F0A">
      <w:pPr>
        <w:pStyle w:val="Akapitzlist"/>
        <w:numPr>
          <w:ilvl w:val="0"/>
          <w:numId w:val="21"/>
        </w:numPr>
        <w:tabs>
          <w:tab w:val="left" w:pos="709"/>
          <w:tab w:val="left" w:pos="3850"/>
        </w:tabs>
        <w:spacing w:line="360" w:lineRule="auto"/>
        <w:ind w:left="0" w:firstLine="0"/>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Strony przewidują następujące rodzaje odbiorów: </w:t>
      </w:r>
    </w:p>
    <w:p w14:paraId="7AFD4C8B" w14:textId="77777777" w:rsidR="001E0D53" w:rsidRPr="000D6F0A" w:rsidRDefault="00AD4E5C" w:rsidP="000D6F0A">
      <w:pPr>
        <w:pStyle w:val="Akapitzlist"/>
        <w:numPr>
          <w:ilvl w:val="0"/>
          <w:numId w:val="24"/>
        </w:numPr>
        <w:tabs>
          <w:tab w:val="left" w:pos="709"/>
          <w:tab w:val="left" w:pos="3850"/>
        </w:tabs>
        <w:spacing w:line="360" w:lineRule="auto"/>
        <w:ind w:left="0" w:firstLine="0"/>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odbiór częściowy prac, </w:t>
      </w:r>
    </w:p>
    <w:p w14:paraId="4F1DE64C" w14:textId="7AD82C82" w:rsidR="0066224C" w:rsidRPr="0048763C" w:rsidRDefault="00AD4E5C" w:rsidP="0048763C">
      <w:pPr>
        <w:pStyle w:val="Akapitzlist"/>
        <w:numPr>
          <w:ilvl w:val="0"/>
          <w:numId w:val="24"/>
        </w:numPr>
        <w:tabs>
          <w:tab w:val="left" w:pos="709"/>
          <w:tab w:val="left" w:pos="3850"/>
        </w:tabs>
        <w:spacing w:line="360" w:lineRule="auto"/>
        <w:ind w:left="0" w:firstLine="0"/>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odbiór końcowy prac. </w:t>
      </w:r>
    </w:p>
    <w:p w14:paraId="66189A1F" w14:textId="56651C1F" w:rsidR="00AD4E5C" w:rsidRPr="000D6F0A" w:rsidRDefault="00AD4E5C" w:rsidP="000D6F0A">
      <w:pPr>
        <w:pStyle w:val="Akapitzlist"/>
        <w:numPr>
          <w:ilvl w:val="0"/>
          <w:numId w:val="21"/>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 Potwierdzeniem odbiorów prac będzie podpisanie protokołu odbioru prac przez Strony niniejszej umowy.</w:t>
      </w:r>
    </w:p>
    <w:p w14:paraId="13446758" w14:textId="77777777" w:rsidR="001C3948" w:rsidRDefault="001C3948" w:rsidP="002E3B88">
      <w:pPr>
        <w:tabs>
          <w:tab w:val="left" w:pos="709"/>
          <w:tab w:val="left" w:pos="3850"/>
        </w:tabs>
        <w:spacing w:line="360" w:lineRule="auto"/>
        <w:rPr>
          <w:rFonts w:asciiTheme="majorHAnsi" w:eastAsia="Tahoma" w:hAnsiTheme="majorHAnsi" w:cs="Arial"/>
          <w:b/>
          <w:kern w:val="1"/>
          <w:sz w:val="24"/>
          <w:szCs w:val="24"/>
          <w:lang w:eastAsia="hi-IN" w:bidi="hi-IN"/>
        </w:rPr>
      </w:pPr>
    </w:p>
    <w:p w14:paraId="47AEDDCA" w14:textId="77777777" w:rsidR="001C3948" w:rsidRDefault="001C3948" w:rsidP="000D6F0A">
      <w:pPr>
        <w:tabs>
          <w:tab w:val="left" w:pos="709"/>
          <w:tab w:val="left" w:pos="3850"/>
        </w:tabs>
        <w:spacing w:line="360" w:lineRule="auto"/>
        <w:jc w:val="center"/>
        <w:rPr>
          <w:rFonts w:asciiTheme="majorHAnsi" w:eastAsia="Tahoma" w:hAnsiTheme="majorHAnsi" w:cs="Arial"/>
          <w:b/>
          <w:kern w:val="1"/>
          <w:sz w:val="24"/>
          <w:szCs w:val="24"/>
          <w:lang w:eastAsia="hi-IN" w:bidi="hi-IN"/>
        </w:rPr>
      </w:pPr>
    </w:p>
    <w:p w14:paraId="07B53368" w14:textId="423D6094" w:rsidR="00AD4E5C" w:rsidRPr="000D6F0A" w:rsidRDefault="00AD4E5C" w:rsidP="000D6F0A">
      <w:pPr>
        <w:tabs>
          <w:tab w:val="left" w:pos="709"/>
          <w:tab w:val="left" w:pos="3850"/>
        </w:tabs>
        <w:spacing w:line="360" w:lineRule="auto"/>
        <w:jc w:val="center"/>
        <w:rPr>
          <w:rFonts w:asciiTheme="majorHAnsi" w:eastAsia="Tahoma" w:hAnsiTheme="majorHAnsi" w:cs="Arial"/>
          <w:b/>
          <w:kern w:val="1"/>
          <w:sz w:val="24"/>
          <w:szCs w:val="24"/>
          <w:lang w:eastAsia="hi-IN" w:bidi="hi-IN"/>
        </w:rPr>
      </w:pPr>
      <w:r w:rsidRPr="000D6F0A">
        <w:rPr>
          <w:rFonts w:asciiTheme="majorHAnsi" w:eastAsia="Tahoma" w:hAnsiTheme="majorHAnsi" w:cs="Arial"/>
          <w:b/>
          <w:kern w:val="1"/>
          <w:sz w:val="24"/>
          <w:szCs w:val="24"/>
          <w:lang w:eastAsia="hi-IN" w:bidi="hi-IN"/>
        </w:rPr>
        <w:t>§</w:t>
      </w:r>
      <w:r w:rsidR="008A379F" w:rsidRPr="000D6F0A">
        <w:rPr>
          <w:rFonts w:asciiTheme="majorHAnsi" w:eastAsia="Tahoma" w:hAnsiTheme="majorHAnsi" w:cs="Arial"/>
          <w:b/>
          <w:kern w:val="1"/>
          <w:sz w:val="24"/>
          <w:szCs w:val="24"/>
          <w:lang w:eastAsia="hi-IN" w:bidi="hi-IN"/>
        </w:rPr>
        <w:t xml:space="preserve"> 7</w:t>
      </w:r>
    </w:p>
    <w:p w14:paraId="0904CC48" w14:textId="60EAB8CC" w:rsidR="00AD4E5C" w:rsidRPr="000D6F0A" w:rsidRDefault="00AD4E5C" w:rsidP="000D6F0A">
      <w:pPr>
        <w:tabs>
          <w:tab w:val="left" w:pos="709"/>
          <w:tab w:val="left" w:pos="3850"/>
        </w:tabs>
        <w:spacing w:line="360" w:lineRule="auto"/>
        <w:jc w:val="center"/>
        <w:rPr>
          <w:rFonts w:asciiTheme="majorHAnsi" w:eastAsia="Tahoma" w:hAnsiTheme="majorHAnsi" w:cs="Arial"/>
          <w:b/>
          <w:kern w:val="1"/>
          <w:sz w:val="24"/>
          <w:szCs w:val="24"/>
          <w:lang w:eastAsia="hi-IN" w:bidi="hi-IN"/>
        </w:rPr>
      </w:pPr>
      <w:r w:rsidRPr="000D6F0A">
        <w:rPr>
          <w:rFonts w:asciiTheme="majorHAnsi" w:eastAsia="Tahoma" w:hAnsiTheme="majorHAnsi" w:cs="Arial"/>
          <w:b/>
          <w:kern w:val="1"/>
          <w:sz w:val="24"/>
          <w:szCs w:val="24"/>
          <w:lang w:eastAsia="hi-IN" w:bidi="hi-IN"/>
        </w:rPr>
        <w:t>Gwarancja i rękojmia</w:t>
      </w:r>
    </w:p>
    <w:p w14:paraId="2A45C300" w14:textId="55F14EFC" w:rsidR="00021106" w:rsidRDefault="00AD4E5C"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Wykonawca udziela gwarancji i rękojmi na przedmiot zamówienia na okres </w:t>
      </w:r>
      <w:r w:rsidRPr="000D6F0A">
        <w:rPr>
          <w:rFonts w:asciiTheme="majorHAnsi" w:eastAsia="Tahoma" w:hAnsiTheme="majorHAnsi" w:cs="Arial"/>
          <w:bCs/>
          <w:kern w:val="1"/>
          <w:sz w:val="24"/>
          <w:szCs w:val="24"/>
          <w:lang w:eastAsia="hi-IN" w:bidi="hi-IN"/>
        </w:rPr>
        <w:br/>
      </w:r>
      <w:r w:rsidRPr="000D6F0A">
        <w:rPr>
          <w:rFonts w:asciiTheme="majorHAnsi" w:eastAsia="Tahoma" w:hAnsiTheme="majorHAnsi" w:cs="Arial"/>
          <w:b/>
          <w:kern w:val="1"/>
          <w:sz w:val="24"/>
          <w:szCs w:val="24"/>
          <w:lang w:eastAsia="hi-IN" w:bidi="hi-IN"/>
        </w:rPr>
        <w:t>5 lat,</w:t>
      </w:r>
      <w:r w:rsidRPr="000D6F0A">
        <w:rPr>
          <w:rFonts w:asciiTheme="majorHAnsi" w:eastAsia="Tahoma" w:hAnsiTheme="majorHAnsi" w:cs="Arial"/>
          <w:bCs/>
          <w:kern w:val="1"/>
          <w:sz w:val="24"/>
          <w:szCs w:val="24"/>
          <w:lang w:eastAsia="hi-IN" w:bidi="hi-IN"/>
        </w:rPr>
        <w:t xml:space="preserve"> licząc od dnia podpisania protokołu odbioru </w:t>
      </w:r>
      <w:r w:rsidR="00021106" w:rsidRPr="000D6F0A">
        <w:rPr>
          <w:rFonts w:asciiTheme="majorHAnsi" w:eastAsia="Tahoma" w:hAnsiTheme="majorHAnsi" w:cs="Arial"/>
          <w:bCs/>
          <w:kern w:val="1"/>
          <w:sz w:val="24"/>
          <w:szCs w:val="24"/>
          <w:lang w:eastAsia="hi-IN" w:bidi="hi-IN"/>
        </w:rPr>
        <w:t xml:space="preserve">końcowego </w:t>
      </w:r>
      <w:r w:rsidRPr="000D6F0A">
        <w:rPr>
          <w:rFonts w:asciiTheme="majorHAnsi" w:eastAsia="Tahoma" w:hAnsiTheme="majorHAnsi" w:cs="Arial"/>
          <w:bCs/>
          <w:kern w:val="1"/>
          <w:sz w:val="24"/>
          <w:szCs w:val="24"/>
          <w:lang w:eastAsia="hi-IN" w:bidi="hi-IN"/>
        </w:rPr>
        <w:t>przedmiotu umowy.</w:t>
      </w:r>
    </w:p>
    <w:p w14:paraId="6E0A9124" w14:textId="77777777" w:rsidR="00DD47B7" w:rsidRDefault="00DD47B7" w:rsidP="00DD47B7">
      <w:pPr>
        <w:pStyle w:val="Akapitzlist"/>
        <w:tabs>
          <w:tab w:val="left" w:pos="709"/>
          <w:tab w:val="left" w:pos="3850"/>
        </w:tabs>
        <w:spacing w:line="360" w:lineRule="auto"/>
        <w:ind w:left="1440"/>
        <w:jc w:val="both"/>
        <w:rPr>
          <w:rFonts w:asciiTheme="majorHAnsi" w:eastAsia="Tahoma" w:hAnsiTheme="majorHAnsi" w:cs="Arial"/>
          <w:bCs/>
          <w:kern w:val="1"/>
          <w:sz w:val="24"/>
          <w:szCs w:val="24"/>
          <w:lang w:eastAsia="hi-IN" w:bidi="hi-IN"/>
        </w:rPr>
      </w:pPr>
    </w:p>
    <w:p w14:paraId="530C9AA6" w14:textId="77777777" w:rsidR="00DD47B7" w:rsidRDefault="00DD47B7" w:rsidP="00DD47B7">
      <w:pPr>
        <w:pStyle w:val="Akapitzlist"/>
        <w:tabs>
          <w:tab w:val="left" w:pos="709"/>
          <w:tab w:val="left" w:pos="3850"/>
        </w:tabs>
        <w:spacing w:line="360" w:lineRule="auto"/>
        <w:ind w:left="1440"/>
        <w:jc w:val="both"/>
        <w:rPr>
          <w:rFonts w:asciiTheme="majorHAnsi" w:eastAsia="Tahoma" w:hAnsiTheme="majorHAnsi" w:cs="Arial"/>
          <w:bCs/>
          <w:kern w:val="1"/>
          <w:sz w:val="24"/>
          <w:szCs w:val="24"/>
          <w:lang w:eastAsia="hi-IN" w:bidi="hi-IN"/>
        </w:rPr>
      </w:pPr>
    </w:p>
    <w:p w14:paraId="78676B37" w14:textId="77777777" w:rsidR="00DD47B7" w:rsidRDefault="00DD47B7" w:rsidP="00DD47B7">
      <w:pPr>
        <w:pStyle w:val="Akapitzlist"/>
        <w:tabs>
          <w:tab w:val="left" w:pos="709"/>
          <w:tab w:val="left" w:pos="3850"/>
        </w:tabs>
        <w:spacing w:line="360" w:lineRule="auto"/>
        <w:ind w:left="1440"/>
        <w:jc w:val="both"/>
        <w:rPr>
          <w:rFonts w:asciiTheme="majorHAnsi" w:eastAsia="Tahoma" w:hAnsiTheme="majorHAnsi" w:cs="Arial"/>
          <w:bCs/>
          <w:kern w:val="1"/>
          <w:sz w:val="24"/>
          <w:szCs w:val="24"/>
          <w:lang w:eastAsia="hi-IN" w:bidi="hi-IN"/>
        </w:rPr>
      </w:pPr>
    </w:p>
    <w:p w14:paraId="5159A402" w14:textId="77777777" w:rsidR="00DD47B7" w:rsidRPr="000D6F0A" w:rsidRDefault="00DD47B7" w:rsidP="00DD47B7">
      <w:pPr>
        <w:pStyle w:val="Akapitzlist"/>
        <w:tabs>
          <w:tab w:val="left" w:pos="709"/>
          <w:tab w:val="left" w:pos="3850"/>
        </w:tabs>
        <w:spacing w:line="360" w:lineRule="auto"/>
        <w:ind w:left="1440"/>
        <w:jc w:val="both"/>
        <w:rPr>
          <w:rFonts w:asciiTheme="majorHAnsi" w:eastAsia="Tahoma" w:hAnsiTheme="majorHAnsi" w:cs="Arial"/>
          <w:bCs/>
          <w:kern w:val="1"/>
          <w:sz w:val="24"/>
          <w:szCs w:val="24"/>
          <w:lang w:eastAsia="hi-IN" w:bidi="hi-IN"/>
        </w:rPr>
      </w:pPr>
    </w:p>
    <w:p w14:paraId="46BA250E" w14:textId="77777777" w:rsidR="00021106" w:rsidRPr="000D6F0A" w:rsidRDefault="00021106"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Powyższa gwarancja nie obejmuje następujących minimalnych okresów gwarancyjnych zużywalnych materiałów, w normalnym toku eksploatacji, za które nie odpowiada Wykonawca.</w:t>
      </w:r>
    </w:p>
    <w:p w14:paraId="1B1272E8" w14:textId="7A23B8DF" w:rsidR="000D6F0A" w:rsidRPr="001A5A85" w:rsidRDefault="00021106"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Termin udzielonej rękojmi za wady fizyczne oraz gwarancji biegnie od dnia podpisania protokołu odbioru końcowego. </w:t>
      </w:r>
    </w:p>
    <w:p w14:paraId="0197CFA5" w14:textId="252BC432" w:rsidR="00021106" w:rsidRPr="000D6F0A" w:rsidRDefault="00021106"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Zamawiający może wykonywać uprawnienia z tytułu rękojmi za wady fizyczne, niezależnie od uprawnień wynikających z gwarancji. </w:t>
      </w:r>
    </w:p>
    <w:p w14:paraId="41BF7A35" w14:textId="77777777" w:rsidR="00AD4E5C" w:rsidRPr="000D6F0A" w:rsidRDefault="00AD4E5C"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 przypadku wykrycia wady w pracach wykonanych przez Wykonawcę, Zamawiający zobowiązany jest do niezwłocznego poinformowania o tym fakcie Wykonawcy. Informacja powinna zawierać opis wady oraz wezwanie do jej usunięcia. </w:t>
      </w:r>
    </w:p>
    <w:p w14:paraId="56021368" w14:textId="5E3F0E27" w:rsidR="00AD4E5C" w:rsidRPr="000D6F0A" w:rsidRDefault="00AD4E5C"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 związku z ujawnieniem się wad, Zamawiającemu przysługuje uprawnienie do żądania jej usunięcia. </w:t>
      </w:r>
    </w:p>
    <w:p w14:paraId="119C3A55" w14:textId="380A3028" w:rsidR="00AD4E5C" w:rsidRPr="000D6F0A" w:rsidRDefault="00AD4E5C"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Wykonawca zobowiązany jest do usunięcia </w:t>
      </w:r>
      <w:r w:rsidR="007F6355" w:rsidRPr="000D6F0A">
        <w:rPr>
          <w:rFonts w:asciiTheme="majorHAnsi" w:eastAsia="Tahoma" w:hAnsiTheme="majorHAnsi" w:cs="Arial"/>
          <w:bCs/>
          <w:kern w:val="1"/>
          <w:sz w:val="24"/>
          <w:szCs w:val="24"/>
          <w:lang w:eastAsia="hi-IN" w:bidi="hi-IN"/>
        </w:rPr>
        <w:t>w</w:t>
      </w:r>
      <w:r w:rsidRPr="000D6F0A">
        <w:rPr>
          <w:rFonts w:asciiTheme="majorHAnsi" w:eastAsia="Tahoma" w:hAnsiTheme="majorHAnsi" w:cs="Arial"/>
          <w:bCs/>
          <w:kern w:val="1"/>
          <w:sz w:val="24"/>
          <w:szCs w:val="24"/>
          <w:lang w:eastAsia="hi-IN" w:bidi="hi-IN"/>
        </w:rPr>
        <w:t xml:space="preserve">ady w terminie do 21 dni od otrzymania informacji od Zamawiającego. W przypadku, gdy wada znacznie utrudnia lub uniemożliwia użytkowanie obiektu, Wykonawca zobowiązany jest do natychmiastowego jej usunięcia, jednak w terminie nie dłuższym niż 3 dni od otrzymania informacji. </w:t>
      </w:r>
    </w:p>
    <w:p w14:paraId="5325969E" w14:textId="6C3C8531" w:rsidR="0048763C" w:rsidRPr="001C3948" w:rsidRDefault="00AD4E5C"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W przypadku, gdy Wady nie da się usunąć w terminie wskazanym w ust.3, Wykonawca może zwrócić się do Zamawiającego z wnioskiem o przedłużenie terminu. Wniosek powinien zawierać uzasadnienie oraz wskazywać termin usunięcia wady.</w:t>
      </w:r>
    </w:p>
    <w:p w14:paraId="08D06CBE" w14:textId="77777777" w:rsidR="00AD4E5C" w:rsidRPr="000D6F0A" w:rsidRDefault="00AD4E5C"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Niezwłocznie po usunięciu wady Wykonawca informuje o tym fakcie Zamawiającego, który najpóźniej w terminie 7 dni potwierdzi ich usunięcie. </w:t>
      </w:r>
    </w:p>
    <w:p w14:paraId="0BEDFE5D" w14:textId="27385AE7" w:rsidR="00F55107" w:rsidRPr="0048763C" w:rsidRDefault="00AD4E5C" w:rsidP="00F55107">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Zamawiający może wykonywać swoje uprawnienia z gwarancji niezależnie od uprawnień wynikających z rękojmi</w:t>
      </w:r>
      <w:r w:rsidR="001323F3" w:rsidRPr="000D6F0A">
        <w:rPr>
          <w:rFonts w:asciiTheme="majorHAnsi" w:eastAsia="Tahoma" w:hAnsiTheme="majorHAnsi" w:cs="Arial"/>
          <w:bCs/>
          <w:kern w:val="1"/>
          <w:sz w:val="24"/>
          <w:szCs w:val="24"/>
          <w:lang w:eastAsia="hi-IN" w:bidi="hi-IN"/>
        </w:rPr>
        <w:t>.</w:t>
      </w:r>
    </w:p>
    <w:p w14:paraId="7F84BBA6" w14:textId="566B9DE2" w:rsidR="001C3948" w:rsidRPr="002E3B88" w:rsidRDefault="008A379F" w:rsidP="001C3948">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 xml:space="preserve">Wszelkie koszty związane z realizacją obowiązków wynikających z gwarancji </w:t>
      </w:r>
      <w:r w:rsidR="000D6F0A">
        <w:rPr>
          <w:rFonts w:asciiTheme="majorHAnsi" w:eastAsia="Tahoma" w:hAnsiTheme="majorHAnsi" w:cs="Arial"/>
          <w:bCs/>
          <w:kern w:val="1"/>
          <w:sz w:val="24"/>
          <w:szCs w:val="24"/>
          <w:lang w:eastAsia="hi-IN" w:bidi="hi-IN"/>
        </w:rPr>
        <w:t xml:space="preserve">                      </w:t>
      </w:r>
      <w:r w:rsidRPr="000D6F0A">
        <w:rPr>
          <w:rFonts w:asciiTheme="majorHAnsi" w:eastAsia="Tahoma" w:hAnsiTheme="majorHAnsi" w:cs="Arial"/>
          <w:bCs/>
          <w:kern w:val="1"/>
          <w:sz w:val="24"/>
          <w:szCs w:val="24"/>
          <w:lang w:eastAsia="hi-IN" w:bidi="hi-IN"/>
        </w:rPr>
        <w:t xml:space="preserve">i rękojmi za wady pokrywa Wykonawca. </w:t>
      </w:r>
    </w:p>
    <w:p w14:paraId="4F34FE41" w14:textId="0CAD5A25" w:rsidR="008A379F" w:rsidRPr="000D6F0A" w:rsidRDefault="008A379F" w:rsidP="0048763C">
      <w:pPr>
        <w:pStyle w:val="Akapitzlist"/>
        <w:numPr>
          <w:ilvl w:val="6"/>
          <w:numId w:val="17"/>
        </w:numPr>
        <w:tabs>
          <w:tab w:val="left" w:pos="709"/>
          <w:tab w:val="left" w:pos="3850"/>
        </w:tabs>
        <w:spacing w:line="360" w:lineRule="auto"/>
        <w:ind w:left="0" w:firstLine="0"/>
        <w:jc w:val="both"/>
        <w:rPr>
          <w:rFonts w:asciiTheme="majorHAnsi" w:eastAsia="Tahoma" w:hAnsiTheme="majorHAnsi" w:cs="Arial"/>
          <w:bCs/>
          <w:kern w:val="1"/>
          <w:sz w:val="24"/>
          <w:szCs w:val="24"/>
          <w:lang w:eastAsia="hi-IN" w:bidi="hi-IN"/>
        </w:rPr>
      </w:pPr>
      <w:r w:rsidRPr="000D6F0A">
        <w:rPr>
          <w:rFonts w:asciiTheme="majorHAnsi" w:eastAsia="Tahoma" w:hAnsiTheme="majorHAnsi" w:cs="Arial"/>
          <w:bCs/>
          <w:kern w:val="1"/>
          <w:sz w:val="24"/>
          <w:szCs w:val="24"/>
          <w:lang w:eastAsia="hi-IN" w:bidi="hi-IN"/>
        </w:rPr>
        <w:t>Jeżeli, z powodu wad, które ujawnią się w okresie gwarancji, wystąpią szkody poniesione przez Zamawiającego lub osoby trzecie, Wykonawca poniesie wszelkie koszty związane z naprawą tych szkód.</w:t>
      </w:r>
    </w:p>
    <w:p w14:paraId="70B19F66" w14:textId="77777777" w:rsidR="00F13DD2" w:rsidRPr="000D6F0A" w:rsidRDefault="00F13DD2" w:rsidP="000D6F0A">
      <w:pPr>
        <w:spacing w:line="360" w:lineRule="auto"/>
        <w:jc w:val="center"/>
        <w:rPr>
          <w:rFonts w:asciiTheme="majorHAnsi" w:eastAsia="Tahoma" w:hAnsiTheme="majorHAnsi" w:cs="Arial"/>
          <w:b/>
          <w:bCs/>
          <w:kern w:val="1"/>
          <w:sz w:val="24"/>
          <w:szCs w:val="24"/>
          <w:lang w:eastAsia="hi-IN" w:bidi="hi-IN"/>
        </w:rPr>
      </w:pPr>
    </w:p>
    <w:p w14:paraId="4FD7523F" w14:textId="77777777" w:rsidR="00DD47B7" w:rsidRDefault="00DD47B7" w:rsidP="000D6F0A">
      <w:pPr>
        <w:spacing w:line="360" w:lineRule="auto"/>
        <w:jc w:val="center"/>
        <w:rPr>
          <w:rFonts w:asciiTheme="majorHAnsi" w:eastAsia="Tahoma" w:hAnsiTheme="majorHAnsi" w:cs="Arial"/>
          <w:b/>
          <w:bCs/>
          <w:kern w:val="1"/>
          <w:sz w:val="24"/>
          <w:szCs w:val="24"/>
          <w:lang w:eastAsia="hi-IN" w:bidi="hi-IN"/>
        </w:rPr>
      </w:pPr>
    </w:p>
    <w:p w14:paraId="70D45DAB" w14:textId="76F5D41D" w:rsidR="008A379F" w:rsidRPr="000D6F0A" w:rsidRDefault="008A379F" w:rsidP="000D6F0A">
      <w:pPr>
        <w:spacing w:line="360" w:lineRule="auto"/>
        <w:jc w:val="center"/>
        <w:rPr>
          <w:rFonts w:asciiTheme="majorHAnsi" w:eastAsia="Tahoma" w:hAnsiTheme="majorHAnsi" w:cs="Arial"/>
          <w:b/>
          <w:bCs/>
          <w:kern w:val="1"/>
          <w:sz w:val="24"/>
          <w:szCs w:val="24"/>
          <w:lang w:eastAsia="hi-IN" w:bidi="hi-IN"/>
        </w:rPr>
      </w:pPr>
      <w:r w:rsidRPr="000D6F0A">
        <w:rPr>
          <w:rFonts w:asciiTheme="majorHAnsi" w:eastAsia="Tahoma" w:hAnsiTheme="majorHAnsi" w:cs="Arial"/>
          <w:b/>
          <w:bCs/>
          <w:kern w:val="1"/>
          <w:sz w:val="24"/>
          <w:szCs w:val="24"/>
          <w:lang w:eastAsia="hi-IN" w:bidi="hi-IN"/>
        </w:rPr>
        <w:t>§ 8</w:t>
      </w:r>
    </w:p>
    <w:p w14:paraId="1E1A5791" w14:textId="77777777" w:rsidR="008A379F" w:rsidRPr="000D6F0A" w:rsidRDefault="008A379F" w:rsidP="000D6F0A">
      <w:pPr>
        <w:spacing w:line="360" w:lineRule="auto"/>
        <w:jc w:val="center"/>
        <w:rPr>
          <w:rFonts w:asciiTheme="majorHAnsi" w:eastAsia="Tahoma" w:hAnsiTheme="majorHAnsi" w:cs="Arial"/>
          <w:b/>
          <w:bCs/>
          <w:kern w:val="1"/>
          <w:sz w:val="24"/>
          <w:szCs w:val="24"/>
          <w:lang w:eastAsia="hi-IN" w:bidi="hi-IN"/>
        </w:rPr>
      </w:pPr>
      <w:r w:rsidRPr="000D6F0A">
        <w:rPr>
          <w:rFonts w:asciiTheme="majorHAnsi" w:eastAsia="Tahoma" w:hAnsiTheme="majorHAnsi" w:cs="Arial"/>
          <w:b/>
          <w:bCs/>
          <w:kern w:val="1"/>
          <w:sz w:val="24"/>
          <w:szCs w:val="24"/>
          <w:lang w:eastAsia="hi-IN" w:bidi="hi-IN"/>
        </w:rPr>
        <w:t>Kary umowne</w:t>
      </w:r>
    </w:p>
    <w:p w14:paraId="2726F7E0" w14:textId="77777777" w:rsidR="008A379F" w:rsidRPr="000D6F0A" w:rsidRDefault="008A379F" w:rsidP="000D6F0A">
      <w:pPr>
        <w:pStyle w:val="Akapitzlist"/>
        <w:numPr>
          <w:ilvl w:val="0"/>
          <w:numId w:val="26"/>
        </w:numPr>
        <w:tabs>
          <w:tab w:val="left" w:pos="709"/>
          <w:tab w:val="left" w:pos="851"/>
        </w:tabs>
        <w:spacing w:line="360" w:lineRule="auto"/>
        <w:ind w:left="1" w:hanging="1"/>
        <w:jc w:val="both"/>
        <w:rPr>
          <w:rFonts w:asciiTheme="majorHAnsi" w:hAnsiTheme="majorHAnsi" w:cs="Arial"/>
          <w:sz w:val="24"/>
          <w:szCs w:val="24"/>
        </w:rPr>
      </w:pPr>
      <w:r w:rsidRPr="000D6F0A">
        <w:rPr>
          <w:rFonts w:asciiTheme="majorHAnsi" w:hAnsiTheme="majorHAnsi" w:cs="Arial"/>
          <w:sz w:val="24"/>
          <w:szCs w:val="24"/>
        </w:rPr>
        <w:t>Strony postanawiają, że obowiązującą je formę odszkodowania stanowią kary umowne.</w:t>
      </w:r>
    </w:p>
    <w:p w14:paraId="5B644797" w14:textId="3F527DAD" w:rsidR="002E3B88" w:rsidRPr="00CE1119" w:rsidRDefault="008A379F" w:rsidP="002E3B88">
      <w:pPr>
        <w:pStyle w:val="Akapitzlist"/>
        <w:numPr>
          <w:ilvl w:val="0"/>
          <w:numId w:val="26"/>
        </w:numPr>
        <w:tabs>
          <w:tab w:val="left" w:pos="709"/>
          <w:tab w:val="left" w:pos="851"/>
        </w:tabs>
        <w:spacing w:line="360" w:lineRule="auto"/>
        <w:ind w:left="1" w:hanging="1"/>
        <w:jc w:val="both"/>
        <w:rPr>
          <w:rFonts w:asciiTheme="majorHAnsi" w:hAnsiTheme="majorHAnsi" w:cs="Arial"/>
          <w:sz w:val="24"/>
          <w:szCs w:val="24"/>
        </w:rPr>
      </w:pPr>
      <w:r w:rsidRPr="000D6F0A">
        <w:rPr>
          <w:rFonts w:asciiTheme="majorHAnsi" w:hAnsiTheme="majorHAnsi" w:cs="Arial"/>
          <w:sz w:val="24"/>
          <w:szCs w:val="24"/>
        </w:rPr>
        <w:t>Wykonawca płaci Zamawiającemu kary umowne:</w:t>
      </w:r>
    </w:p>
    <w:p w14:paraId="54375971" w14:textId="715E71CF" w:rsidR="001E0D53" w:rsidRPr="000D6F0A" w:rsidRDefault="008A379F" w:rsidP="000D6F0A">
      <w:pPr>
        <w:pStyle w:val="Akapitzlist"/>
        <w:numPr>
          <w:ilvl w:val="0"/>
          <w:numId w:val="27"/>
        </w:numPr>
        <w:tabs>
          <w:tab w:val="left" w:pos="0"/>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za zwłokę w wykonaniu przedmiotu zamówienia, w wysokości 0,01% wynagrodzenia umownego brutto za całość przedmiotu zamówienia określonego w § 4</w:t>
      </w:r>
      <w:r w:rsidR="00FE543D" w:rsidRPr="000D6F0A">
        <w:rPr>
          <w:rFonts w:asciiTheme="majorHAnsi" w:hAnsiTheme="majorHAnsi" w:cs="Arial"/>
          <w:sz w:val="24"/>
          <w:szCs w:val="24"/>
        </w:rPr>
        <w:t xml:space="preserve"> </w:t>
      </w:r>
      <w:r w:rsidRPr="000D6F0A">
        <w:rPr>
          <w:rFonts w:asciiTheme="majorHAnsi" w:hAnsiTheme="majorHAnsi" w:cs="Arial"/>
          <w:sz w:val="24"/>
          <w:szCs w:val="24"/>
        </w:rPr>
        <w:t>ust. 1 za każdy dzień zwłoki;</w:t>
      </w:r>
    </w:p>
    <w:p w14:paraId="134902F7" w14:textId="6BFC96F0" w:rsidR="008A379F" w:rsidRPr="000D6F0A" w:rsidRDefault="008A379F" w:rsidP="000D6F0A">
      <w:pPr>
        <w:pStyle w:val="Akapitzlist"/>
        <w:numPr>
          <w:ilvl w:val="0"/>
          <w:numId w:val="27"/>
        </w:numPr>
        <w:tabs>
          <w:tab w:val="left" w:pos="0"/>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za zwłokę w usunięciu wad i usterek zgłoszonych przy odbiorze lub w okresie gwarancji lub rękojmi w wysokości 0,01% wynagrodzenia umownego brutto za całość przedmiotu zamówienia określonego w § 4 ust. 1, za każdy dzień zwłoki </w:t>
      </w:r>
    </w:p>
    <w:p w14:paraId="53EFA172" w14:textId="77777777" w:rsidR="008A379F" w:rsidRPr="000D6F0A" w:rsidRDefault="008A379F" w:rsidP="000D6F0A">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Za odstąpienie od umowy przez Wykonawcę lub Zamawiającego z przyczyn zależnych od strony odstępującej, strona odstępująca zapłaci karę umowną drugiej stronie w wysokości 10% wynagrodzenia umownego brutto za całość przedmiotu zamówienia określonego w § 4 ust. 1.</w:t>
      </w:r>
    </w:p>
    <w:p w14:paraId="259DB2C6" w14:textId="77777777" w:rsidR="00021106" w:rsidRPr="000D6F0A" w:rsidRDefault="008A379F" w:rsidP="000D6F0A">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Strony zastrzegają sobie prawo do odszkodowania uzupełniającego podnoszącego wysokość kar umownych do wysokości rzeczywiście poniesionej szkody na ogólnych zasadach art. 471 kodeksu cywilnego.</w:t>
      </w:r>
    </w:p>
    <w:p w14:paraId="129A8AF6" w14:textId="77777777" w:rsidR="0048763C" w:rsidRDefault="00021106" w:rsidP="000D6F0A">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Zamawiający ma prawo do potrącenia kar umownych lub innych zobowiązań finansowych Wykonawcy wobec Zamawiającego z faktury przedłożonej do zapłaty przez </w:t>
      </w:r>
    </w:p>
    <w:p w14:paraId="5A893DB0" w14:textId="4DD1C5B9" w:rsidR="0066224C" w:rsidRDefault="00021106" w:rsidP="0048763C">
      <w:pPr>
        <w:pStyle w:val="Akapitzlist"/>
        <w:tabs>
          <w:tab w:val="left" w:pos="0"/>
          <w:tab w:val="left" w:pos="709"/>
        </w:tabs>
        <w:spacing w:line="360" w:lineRule="auto"/>
        <w:ind w:left="0"/>
        <w:jc w:val="both"/>
        <w:rPr>
          <w:rFonts w:asciiTheme="majorHAnsi" w:hAnsiTheme="majorHAnsi" w:cs="Arial"/>
          <w:sz w:val="24"/>
          <w:szCs w:val="24"/>
        </w:rPr>
      </w:pPr>
      <w:r w:rsidRPr="000D6F0A">
        <w:rPr>
          <w:rFonts w:asciiTheme="majorHAnsi" w:hAnsiTheme="majorHAnsi" w:cs="Arial"/>
          <w:sz w:val="24"/>
          <w:szCs w:val="24"/>
        </w:rPr>
        <w:t xml:space="preserve">Wykonawcę po uprzednim powiadomieniu Wykonawcy o podstawie i wysokości naliczonej kary umownej i wyznaczeniu mu 5 dniowego terminu zapłaty tej kary, na co </w:t>
      </w:r>
    </w:p>
    <w:p w14:paraId="361893FD" w14:textId="5A4D3692" w:rsidR="001C3948" w:rsidRPr="002E3B88" w:rsidRDefault="00021106" w:rsidP="001C3948">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48763C">
        <w:rPr>
          <w:rFonts w:asciiTheme="majorHAnsi" w:hAnsiTheme="majorHAnsi" w:cs="Arial"/>
          <w:sz w:val="24"/>
          <w:szCs w:val="24"/>
        </w:rPr>
        <w:t>Wykonawca wyraża zgodę. Jeśli kwota uzyskana z faktury przedłożonej do zapłaty przez Wykonawcę nie zabezpieczy roszczeń Zamawiającego w całości, Zamawiający będzie uprawniony do dochodzenia naliczonych kar w trybie określonym przepisami powszechnie obowiązującego prawa.</w:t>
      </w:r>
    </w:p>
    <w:p w14:paraId="58CBCE8B" w14:textId="6845B616" w:rsidR="008A379F" w:rsidRPr="000D6F0A" w:rsidRDefault="008A379F" w:rsidP="000D6F0A">
      <w:pPr>
        <w:pStyle w:val="Akapitzlist"/>
        <w:numPr>
          <w:ilvl w:val="0"/>
          <w:numId w:val="26"/>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Łączna maksymalna wysokość kar umownych, których mogą dochodzić strony wynosić będzie nie więcej niż 20% wynagrodzenia umownego brutto określonego </w:t>
      </w:r>
      <w:r w:rsidRPr="000D6F0A">
        <w:rPr>
          <w:rFonts w:asciiTheme="majorHAnsi" w:hAnsiTheme="majorHAnsi" w:cs="Arial"/>
          <w:sz w:val="24"/>
          <w:szCs w:val="24"/>
        </w:rPr>
        <w:br/>
        <w:t>w § 4 ust. 1.</w:t>
      </w:r>
    </w:p>
    <w:p w14:paraId="18E7DD73" w14:textId="77777777" w:rsidR="00DD47B7" w:rsidRDefault="00DD47B7" w:rsidP="000D6F0A">
      <w:pPr>
        <w:spacing w:line="360" w:lineRule="auto"/>
        <w:jc w:val="center"/>
        <w:rPr>
          <w:rFonts w:asciiTheme="majorHAnsi" w:hAnsiTheme="majorHAnsi" w:cs="Arial"/>
          <w:b/>
          <w:sz w:val="24"/>
          <w:szCs w:val="24"/>
        </w:rPr>
      </w:pPr>
    </w:p>
    <w:p w14:paraId="1960D39D" w14:textId="77777777" w:rsidR="00CE1119" w:rsidRDefault="00CE1119" w:rsidP="000D6F0A">
      <w:pPr>
        <w:spacing w:line="360" w:lineRule="auto"/>
        <w:jc w:val="center"/>
        <w:rPr>
          <w:rFonts w:asciiTheme="majorHAnsi" w:hAnsiTheme="majorHAnsi" w:cs="Arial"/>
          <w:b/>
          <w:sz w:val="24"/>
          <w:szCs w:val="24"/>
        </w:rPr>
      </w:pPr>
    </w:p>
    <w:p w14:paraId="57F40106" w14:textId="127B2284"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xml:space="preserve">§9 </w:t>
      </w:r>
    </w:p>
    <w:p w14:paraId="46D82DBA"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Odstąpienie od umowy</w:t>
      </w:r>
    </w:p>
    <w:p w14:paraId="6E5F1DA5" w14:textId="77777777" w:rsidR="008A379F" w:rsidRPr="000D6F0A" w:rsidRDefault="008A379F"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Zamawiającemu przysługuje prawo odstąpienia od umowy gdy:</w:t>
      </w:r>
    </w:p>
    <w:p w14:paraId="3C738229" w14:textId="16A92191" w:rsidR="002E3B88" w:rsidRPr="00CE1119" w:rsidRDefault="008A379F" w:rsidP="002E3B88">
      <w:pPr>
        <w:pStyle w:val="Akapitzlist"/>
        <w:numPr>
          <w:ilvl w:val="0"/>
          <w:numId w:val="29"/>
        </w:numPr>
        <w:tabs>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Wykonawca opóźnia się z usunięciem wad i/lub usterek więcej niż 14 dni od terminów określonych w § </w:t>
      </w:r>
      <w:r w:rsidR="00021106" w:rsidRPr="000D6F0A">
        <w:rPr>
          <w:rFonts w:asciiTheme="majorHAnsi" w:hAnsiTheme="majorHAnsi" w:cs="Arial"/>
          <w:sz w:val="24"/>
          <w:szCs w:val="24"/>
        </w:rPr>
        <w:t>7</w:t>
      </w:r>
      <w:r w:rsidRPr="000D6F0A">
        <w:rPr>
          <w:rFonts w:asciiTheme="majorHAnsi" w:hAnsiTheme="majorHAnsi" w:cs="Arial"/>
          <w:sz w:val="24"/>
          <w:szCs w:val="24"/>
        </w:rPr>
        <w:t>;</w:t>
      </w:r>
    </w:p>
    <w:p w14:paraId="15AA91EB" w14:textId="7D4C926B" w:rsidR="008A379F" w:rsidRPr="000D6F0A" w:rsidRDefault="008A379F" w:rsidP="000D6F0A">
      <w:pPr>
        <w:pStyle w:val="Akapitzlist"/>
        <w:numPr>
          <w:ilvl w:val="0"/>
          <w:numId w:val="29"/>
        </w:numPr>
        <w:tabs>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72D4DF9B" w14:textId="75B1C612" w:rsidR="008A379F" w:rsidRPr="000D6F0A" w:rsidRDefault="008A379F"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Wykonawcy przysługuje prawo odstąpienia od umowy, jeżeli Zamawiający odmawia bez wskazania uzasadnionej przyczyny odbioru prac i pomimo pisemnego lub przesłanego droga elektroniczną wezwania nie przystąpił do czynności odbioru - </w:t>
      </w:r>
      <w:r w:rsidR="000D6F0A">
        <w:rPr>
          <w:rFonts w:asciiTheme="majorHAnsi" w:hAnsiTheme="majorHAnsi" w:cs="Arial"/>
          <w:sz w:val="24"/>
          <w:szCs w:val="24"/>
        </w:rPr>
        <w:t xml:space="preserve">                          </w:t>
      </w:r>
      <w:r w:rsidRPr="000D6F0A">
        <w:rPr>
          <w:rFonts w:asciiTheme="majorHAnsi" w:hAnsiTheme="majorHAnsi" w:cs="Arial"/>
          <w:sz w:val="24"/>
          <w:szCs w:val="24"/>
        </w:rPr>
        <w:t>w terminie 14 dni od dnia upływu terminu wyznaczonego przez Wykonawcę w w/w wezwaniu na przystąpienie przez Zamawiającego do odbioru.</w:t>
      </w:r>
    </w:p>
    <w:p w14:paraId="3372F662" w14:textId="77777777" w:rsidR="001E0D53" w:rsidRPr="000D6F0A" w:rsidRDefault="008A379F"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Odstąpienie od umowy</w:t>
      </w:r>
      <w:r w:rsidR="001E0D53" w:rsidRPr="000D6F0A">
        <w:rPr>
          <w:rFonts w:asciiTheme="majorHAnsi" w:hAnsiTheme="majorHAnsi" w:cs="Arial"/>
          <w:sz w:val="24"/>
          <w:szCs w:val="24"/>
        </w:rPr>
        <w:t xml:space="preserve"> </w:t>
      </w:r>
      <w:r w:rsidRPr="000D6F0A">
        <w:rPr>
          <w:rFonts w:asciiTheme="majorHAnsi" w:hAnsiTheme="majorHAnsi" w:cs="Arial"/>
          <w:sz w:val="24"/>
          <w:szCs w:val="24"/>
        </w:rPr>
        <w:t>powinno nastąpić w formie pisemnej pod rygorem nieważności takiego oświadczenia i powinno zawierać uzasadnienie.</w:t>
      </w:r>
    </w:p>
    <w:p w14:paraId="5B70F39E" w14:textId="6F4E8C8D" w:rsidR="001E0D53" w:rsidRPr="000D6F0A" w:rsidRDefault="001E0D53"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W wypadku odstąpienia od umowy, Wykonawcę oraz Zamawiającego obciążają następujące obowiązki szczegółowe: </w:t>
      </w:r>
    </w:p>
    <w:p w14:paraId="764764B7" w14:textId="18BEAD10" w:rsidR="0048763C" w:rsidRPr="001C3948" w:rsidRDefault="001E0D53" w:rsidP="0048763C">
      <w:pPr>
        <w:pStyle w:val="Akapitzlist"/>
        <w:numPr>
          <w:ilvl w:val="0"/>
          <w:numId w:val="42"/>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 terminie wspólnie uzgodnionym przez Strony, Wykonawca przy udziale Zamawiającego sporządzi szczegółowy protokół inwentaryzacji usług</w:t>
      </w:r>
      <w:r w:rsidR="00FE543D" w:rsidRPr="000D6F0A">
        <w:rPr>
          <w:rFonts w:asciiTheme="majorHAnsi" w:hAnsiTheme="majorHAnsi" w:cs="Arial"/>
          <w:sz w:val="24"/>
          <w:szCs w:val="24"/>
        </w:rPr>
        <w:t>;</w:t>
      </w:r>
      <w:r w:rsidRPr="000D6F0A">
        <w:rPr>
          <w:rFonts w:asciiTheme="majorHAnsi" w:hAnsiTheme="majorHAnsi" w:cs="Arial"/>
          <w:sz w:val="24"/>
          <w:szCs w:val="24"/>
        </w:rPr>
        <w:t xml:space="preserve"> </w:t>
      </w:r>
    </w:p>
    <w:p w14:paraId="5C0507CD" w14:textId="3608D275" w:rsidR="0066224C" w:rsidRPr="0048763C" w:rsidRDefault="001E0D53" w:rsidP="0066224C">
      <w:pPr>
        <w:pStyle w:val="Akapitzlist"/>
        <w:numPr>
          <w:ilvl w:val="0"/>
          <w:numId w:val="42"/>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Wykonawca niezwłocznie zabezpieczy przerwane usługi w zakresie obu-stronnie uzgodnionym na koszt tej Strony, z której winy nastąpiło odstąpienie od umowy</w:t>
      </w:r>
      <w:r w:rsidR="00FE543D" w:rsidRPr="000D6F0A">
        <w:rPr>
          <w:rFonts w:asciiTheme="majorHAnsi" w:hAnsiTheme="majorHAnsi" w:cs="Arial"/>
          <w:sz w:val="24"/>
          <w:szCs w:val="24"/>
        </w:rPr>
        <w:t>;</w:t>
      </w:r>
    </w:p>
    <w:p w14:paraId="7CEC911A" w14:textId="76894118" w:rsidR="00F55107" w:rsidRPr="0066224C" w:rsidRDefault="001E0D53" w:rsidP="00F55107">
      <w:pPr>
        <w:pStyle w:val="Akapitzlist"/>
        <w:numPr>
          <w:ilvl w:val="0"/>
          <w:numId w:val="42"/>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Wykonawca zgłosi do odbioru usługi przerwane i usługi zabezpieczające</w:t>
      </w:r>
      <w:r w:rsidR="00FE543D" w:rsidRPr="000D6F0A">
        <w:rPr>
          <w:rFonts w:asciiTheme="majorHAnsi" w:hAnsiTheme="majorHAnsi" w:cs="Arial"/>
          <w:sz w:val="24"/>
          <w:szCs w:val="24"/>
        </w:rPr>
        <w:t>;</w:t>
      </w:r>
    </w:p>
    <w:p w14:paraId="794C4548" w14:textId="4894F545" w:rsidR="00DD47B7" w:rsidRPr="00CE1119" w:rsidRDefault="001E0D53" w:rsidP="00DD47B7">
      <w:pPr>
        <w:pStyle w:val="Akapitzlist"/>
        <w:numPr>
          <w:ilvl w:val="0"/>
          <w:numId w:val="42"/>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Wykonawca niezwłocznie usunie z terenu wykonywanych usług, urządzenia zaplecza przez niego dostarczone lub wzniesione.</w:t>
      </w:r>
    </w:p>
    <w:p w14:paraId="0310AF95" w14:textId="25FA24BB" w:rsidR="001E0D53" w:rsidRDefault="001E0D53"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Zamawiający zapłaci Wykonawcy wynagrodzenie za usługi wykonane, pomniejszone o roszczenia Zamawiającego z tytułu kar umownych oraz pokryje koszty za zakupione materiały i urządzenia nienadające się do wbudowania w inny obiekt.</w:t>
      </w:r>
    </w:p>
    <w:p w14:paraId="24B10188" w14:textId="77777777" w:rsidR="00CE1119" w:rsidRPr="000D6F0A" w:rsidRDefault="00CE1119" w:rsidP="000D6F0A">
      <w:pPr>
        <w:pStyle w:val="Akapitzlist"/>
        <w:numPr>
          <w:ilvl w:val="0"/>
          <w:numId w:val="28"/>
        </w:numPr>
        <w:tabs>
          <w:tab w:val="left" w:pos="0"/>
          <w:tab w:val="left" w:pos="709"/>
        </w:tabs>
        <w:spacing w:line="360" w:lineRule="auto"/>
        <w:ind w:left="0" w:firstLine="0"/>
        <w:jc w:val="both"/>
        <w:rPr>
          <w:rFonts w:asciiTheme="majorHAnsi" w:hAnsiTheme="majorHAnsi" w:cs="Arial"/>
          <w:sz w:val="24"/>
          <w:szCs w:val="24"/>
        </w:rPr>
      </w:pPr>
    </w:p>
    <w:p w14:paraId="4E4F04FA" w14:textId="77777777" w:rsidR="001E0D53" w:rsidRPr="000D6F0A" w:rsidRDefault="001E0D53" w:rsidP="000D6F0A">
      <w:pPr>
        <w:tabs>
          <w:tab w:val="left" w:pos="0"/>
          <w:tab w:val="left" w:pos="709"/>
        </w:tabs>
        <w:spacing w:line="360" w:lineRule="auto"/>
        <w:jc w:val="both"/>
        <w:rPr>
          <w:rFonts w:asciiTheme="majorHAnsi" w:hAnsiTheme="majorHAnsi" w:cs="Arial"/>
          <w:sz w:val="24"/>
          <w:szCs w:val="24"/>
        </w:rPr>
      </w:pPr>
    </w:p>
    <w:p w14:paraId="0CC6BBAC"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xml:space="preserve">§ 10 </w:t>
      </w:r>
    </w:p>
    <w:p w14:paraId="3F1A698F"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Zmiany umowy</w:t>
      </w:r>
    </w:p>
    <w:p w14:paraId="5A841FD3" w14:textId="1E96F1E4" w:rsidR="002E3B88" w:rsidRPr="00DD47B7" w:rsidRDefault="008A379F" w:rsidP="002E3B88">
      <w:pPr>
        <w:pStyle w:val="Akapitzlist"/>
        <w:numPr>
          <w:ilvl w:val="0"/>
          <w:numId w:val="34"/>
        </w:numPr>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Zmiana postanowień zawartej umowy może nastąpić za zgodą obu Stron wyrażoną na piśmie pod rygorem nieważności. </w:t>
      </w:r>
    </w:p>
    <w:p w14:paraId="20A98853" w14:textId="77777777" w:rsidR="001E0D53" w:rsidRPr="000D6F0A" w:rsidRDefault="008A379F" w:rsidP="000D6F0A">
      <w:pPr>
        <w:pStyle w:val="Akapitzlist"/>
        <w:numPr>
          <w:ilvl w:val="0"/>
          <w:numId w:val="34"/>
        </w:numPr>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Zamawiający przewiduje możliwość istotnych zmian postanowień umowy, </w:t>
      </w:r>
      <w:r w:rsidR="00BC7F4C" w:rsidRPr="000D6F0A">
        <w:rPr>
          <w:rFonts w:asciiTheme="majorHAnsi" w:hAnsiTheme="majorHAnsi" w:cs="Arial"/>
          <w:bCs/>
          <w:sz w:val="24"/>
          <w:szCs w:val="24"/>
        </w:rPr>
        <w:br/>
      </w:r>
      <w:r w:rsidRPr="000D6F0A">
        <w:rPr>
          <w:rFonts w:asciiTheme="majorHAnsi" w:hAnsiTheme="majorHAnsi" w:cs="Arial"/>
          <w:bCs/>
          <w:sz w:val="24"/>
          <w:szCs w:val="24"/>
        </w:rPr>
        <w:t>w szczególności</w:t>
      </w:r>
      <w:r w:rsidR="001E0D53" w:rsidRPr="000D6F0A">
        <w:rPr>
          <w:rFonts w:asciiTheme="majorHAnsi" w:hAnsiTheme="majorHAnsi" w:cs="Arial"/>
          <w:bCs/>
          <w:sz w:val="24"/>
          <w:szCs w:val="24"/>
        </w:rPr>
        <w:t>:</w:t>
      </w:r>
    </w:p>
    <w:p w14:paraId="44F74F88" w14:textId="77777777" w:rsidR="00525C0F" w:rsidRPr="000D6F0A" w:rsidRDefault="00525C0F" w:rsidP="000D6F0A">
      <w:pPr>
        <w:pStyle w:val="Akapitzlist"/>
        <w:numPr>
          <w:ilvl w:val="0"/>
          <w:numId w:val="35"/>
        </w:numPr>
        <w:spacing w:line="360" w:lineRule="auto"/>
        <w:ind w:left="0" w:firstLine="0"/>
        <w:jc w:val="both"/>
        <w:rPr>
          <w:rFonts w:asciiTheme="majorHAnsi" w:hAnsiTheme="majorHAnsi" w:cs="Arial"/>
          <w:b/>
          <w:sz w:val="24"/>
          <w:szCs w:val="24"/>
        </w:rPr>
      </w:pPr>
      <w:r w:rsidRPr="000D6F0A">
        <w:rPr>
          <w:rFonts w:asciiTheme="majorHAnsi" w:hAnsiTheme="majorHAnsi" w:cs="Arial"/>
          <w:b/>
          <w:sz w:val="24"/>
          <w:szCs w:val="24"/>
        </w:rPr>
        <w:t>możliwość przedłużenia terminu realizacji zamówienia:</w:t>
      </w:r>
    </w:p>
    <w:p w14:paraId="67B74677" w14:textId="77777777" w:rsidR="00525C0F" w:rsidRPr="000D6F0A"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w:t>
      </w:r>
      <w:r w:rsidR="008A379F" w:rsidRPr="000D6F0A">
        <w:rPr>
          <w:rFonts w:asciiTheme="majorHAnsi" w:hAnsiTheme="majorHAnsi" w:cs="Arial"/>
          <w:bCs/>
          <w:sz w:val="24"/>
          <w:szCs w:val="24"/>
        </w:rPr>
        <w:t>gdy wystąpią zmiany, których konieczność wprowadzenia będzie wynikała z wymagań  instytucji współfinansujących realizację przedmiotu zamówienia</w:t>
      </w:r>
      <w:r w:rsidRPr="000D6F0A">
        <w:rPr>
          <w:rFonts w:asciiTheme="majorHAnsi" w:hAnsiTheme="majorHAnsi" w:cs="Arial"/>
          <w:bCs/>
          <w:sz w:val="24"/>
          <w:szCs w:val="24"/>
        </w:rPr>
        <w:t>;</w:t>
      </w:r>
      <w:r w:rsidR="008A379F" w:rsidRPr="000D6F0A">
        <w:rPr>
          <w:rFonts w:asciiTheme="majorHAnsi" w:hAnsiTheme="majorHAnsi" w:cs="Arial"/>
          <w:bCs/>
          <w:sz w:val="24"/>
          <w:szCs w:val="24"/>
        </w:rPr>
        <w:t xml:space="preserve"> </w:t>
      </w:r>
    </w:p>
    <w:p w14:paraId="40E98419" w14:textId="77777777" w:rsidR="00525C0F" w:rsidRPr="000D6F0A"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z powodu </w:t>
      </w:r>
      <w:r w:rsidR="008A379F" w:rsidRPr="000D6F0A">
        <w:rPr>
          <w:rFonts w:asciiTheme="majorHAnsi" w:hAnsiTheme="majorHAnsi" w:cs="Arial"/>
          <w:bCs/>
          <w:sz w:val="24"/>
          <w:szCs w:val="24"/>
        </w:rPr>
        <w:t xml:space="preserve">działania siły wyższej, za którą uważa się zdarzenia o charakterze nadzwyczajnym występujące po zawarciu niniejszej </w:t>
      </w:r>
      <w:r w:rsidR="00BC7F4C" w:rsidRPr="000D6F0A">
        <w:rPr>
          <w:rFonts w:asciiTheme="majorHAnsi" w:hAnsiTheme="majorHAnsi" w:cs="Arial"/>
          <w:bCs/>
          <w:sz w:val="24"/>
          <w:szCs w:val="24"/>
        </w:rPr>
        <w:t>u</w:t>
      </w:r>
      <w:r w:rsidR="008A379F" w:rsidRPr="000D6F0A">
        <w:rPr>
          <w:rFonts w:asciiTheme="majorHAnsi" w:hAnsiTheme="majorHAnsi" w:cs="Arial"/>
          <w:bCs/>
          <w:sz w:val="24"/>
          <w:szCs w:val="24"/>
        </w:rPr>
        <w:t xml:space="preserve">mowy, za które Wykonawca odpowiedzialności nie ponosi i których Strony nie były w stanie przewidzieć w momencie jej zawierania, których zaistnienie lub skutki uniemożliwiają wykonanie niniejszej </w:t>
      </w:r>
      <w:r w:rsidR="00BC7F4C" w:rsidRPr="000D6F0A">
        <w:rPr>
          <w:rFonts w:asciiTheme="majorHAnsi" w:hAnsiTheme="majorHAnsi" w:cs="Arial"/>
          <w:bCs/>
          <w:sz w:val="24"/>
          <w:szCs w:val="24"/>
        </w:rPr>
        <w:t>u</w:t>
      </w:r>
      <w:r w:rsidR="008A379F" w:rsidRPr="000D6F0A">
        <w:rPr>
          <w:rFonts w:asciiTheme="majorHAnsi" w:hAnsiTheme="majorHAnsi" w:cs="Arial"/>
          <w:bCs/>
          <w:sz w:val="24"/>
          <w:szCs w:val="24"/>
        </w:rPr>
        <w:t>mowy w ww. terminie. Do działań siły wyższej Strony zaliczają w szczególności: wojnę, działania wojenne, powódź, pożar, który nie powstał z winy Wykonawcy, epidemie, strajki, z wyjątkiem strajków w zakładach Wykonawcy</w:t>
      </w:r>
      <w:r w:rsidRPr="000D6F0A">
        <w:rPr>
          <w:rFonts w:asciiTheme="majorHAnsi" w:hAnsiTheme="majorHAnsi" w:cs="Arial"/>
          <w:bCs/>
          <w:sz w:val="24"/>
          <w:szCs w:val="24"/>
        </w:rPr>
        <w:t>;</w:t>
      </w:r>
      <w:r w:rsidR="008A379F" w:rsidRPr="000D6F0A">
        <w:rPr>
          <w:rFonts w:asciiTheme="majorHAnsi" w:hAnsiTheme="majorHAnsi" w:cs="Arial"/>
          <w:bCs/>
          <w:sz w:val="24"/>
          <w:szCs w:val="24"/>
        </w:rPr>
        <w:t xml:space="preserve"> </w:t>
      </w:r>
    </w:p>
    <w:p w14:paraId="1544C20A" w14:textId="77777777" w:rsidR="0048763C"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może nastąpić w przypadku wystąpienia konieczności wprowadzenia w dokumentacji technicznej zmian, </w:t>
      </w:r>
    </w:p>
    <w:p w14:paraId="752E03E0" w14:textId="082FD797" w:rsidR="0066224C" w:rsidRPr="001C3948" w:rsidRDefault="00525C0F" w:rsidP="001C3948">
      <w:pPr>
        <w:pStyle w:val="Akapitzlist"/>
        <w:spacing w:line="360" w:lineRule="auto"/>
        <w:jc w:val="both"/>
        <w:rPr>
          <w:rFonts w:asciiTheme="majorHAnsi" w:hAnsiTheme="majorHAnsi" w:cs="Arial"/>
          <w:bCs/>
          <w:sz w:val="24"/>
          <w:szCs w:val="24"/>
        </w:rPr>
      </w:pPr>
      <w:r w:rsidRPr="001C3948">
        <w:rPr>
          <w:rFonts w:asciiTheme="majorHAnsi" w:hAnsiTheme="majorHAnsi" w:cs="Arial"/>
          <w:bCs/>
          <w:sz w:val="24"/>
          <w:szCs w:val="24"/>
        </w:rPr>
        <w:t>powodujących wstrzymanie lub przerwanie  prac stanowiących przedmiot zamówienia;</w:t>
      </w:r>
    </w:p>
    <w:p w14:paraId="5E277793" w14:textId="77777777" w:rsidR="00C23AF9" w:rsidRDefault="00525C0F" w:rsidP="0066224C">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może nastąpić w przypadku wystąpienia warunków konserwatorskich odmiennych od założonych </w:t>
      </w:r>
      <w:r w:rsidR="005E702A" w:rsidRPr="000D6F0A">
        <w:rPr>
          <w:rFonts w:asciiTheme="majorHAnsi" w:hAnsiTheme="majorHAnsi" w:cs="Arial"/>
          <w:bCs/>
          <w:sz w:val="24"/>
          <w:szCs w:val="24"/>
        </w:rPr>
        <w:t xml:space="preserve">    </w:t>
      </w:r>
      <w:r w:rsidR="0066224C">
        <w:rPr>
          <w:rFonts w:asciiTheme="majorHAnsi" w:hAnsiTheme="majorHAnsi" w:cs="Arial"/>
          <w:bCs/>
          <w:sz w:val="24"/>
          <w:szCs w:val="24"/>
        </w:rPr>
        <w:t xml:space="preserve">                               </w:t>
      </w:r>
      <w:r w:rsidRPr="0066224C">
        <w:rPr>
          <w:rFonts w:asciiTheme="majorHAnsi" w:hAnsiTheme="majorHAnsi" w:cs="Arial"/>
          <w:bCs/>
          <w:sz w:val="24"/>
          <w:szCs w:val="24"/>
        </w:rPr>
        <w:t xml:space="preserve">w dokumentacji technicznej i powodujących konieczność wstrzymania usług lub </w:t>
      </w:r>
    </w:p>
    <w:p w14:paraId="44CAA00A" w14:textId="6824283B" w:rsidR="00525C0F" w:rsidRPr="0066224C" w:rsidRDefault="00525C0F" w:rsidP="00C23AF9">
      <w:pPr>
        <w:pStyle w:val="Akapitzlist"/>
        <w:spacing w:line="360" w:lineRule="auto"/>
        <w:jc w:val="both"/>
        <w:rPr>
          <w:rFonts w:asciiTheme="majorHAnsi" w:hAnsiTheme="majorHAnsi" w:cs="Arial"/>
          <w:bCs/>
          <w:sz w:val="24"/>
          <w:szCs w:val="24"/>
        </w:rPr>
      </w:pPr>
      <w:r w:rsidRPr="0066224C">
        <w:rPr>
          <w:rFonts w:asciiTheme="majorHAnsi" w:hAnsiTheme="majorHAnsi" w:cs="Arial"/>
          <w:bCs/>
          <w:sz w:val="24"/>
          <w:szCs w:val="24"/>
        </w:rPr>
        <w:t>konieczność ich wykonania przy wykorzystaniu odmiennych od zaprojektowanych rozwiązań technicznych.</w:t>
      </w:r>
    </w:p>
    <w:p w14:paraId="565CACE7" w14:textId="1BC8EF5F" w:rsidR="002E3B88" w:rsidRPr="00DD47B7" w:rsidRDefault="00525C0F" w:rsidP="002E3B88">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przedłużenie terminu realizacji zamówienia może nastąpić w przypadku gdy realizacja przedmiotu umowy wymaga uzyskania stosownych dokumentów </w:t>
      </w:r>
      <w:r w:rsidR="005E702A" w:rsidRPr="000D6F0A">
        <w:rPr>
          <w:rFonts w:asciiTheme="majorHAnsi" w:hAnsiTheme="majorHAnsi" w:cs="Arial"/>
          <w:bCs/>
          <w:sz w:val="24"/>
          <w:szCs w:val="24"/>
        </w:rPr>
        <w:t xml:space="preserve">                 </w:t>
      </w:r>
      <w:r w:rsidRPr="000D6F0A">
        <w:rPr>
          <w:rFonts w:asciiTheme="majorHAnsi" w:hAnsiTheme="majorHAnsi" w:cs="Arial"/>
          <w:bCs/>
          <w:sz w:val="24"/>
          <w:szCs w:val="24"/>
        </w:rPr>
        <w:t xml:space="preserve">z urzędów administracji publicznej, a z przyczyn niezależnych od Stron </w:t>
      </w:r>
      <w:r w:rsidRPr="000D6F0A">
        <w:rPr>
          <w:rFonts w:asciiTheme="majorHAnsi" w:hAnsiTheme="majorHAnsi" w:cs="Arial"/>
          <w:bCs/>
          <w:sz w:val="24"/>
          <w:szCs w:val="24"/>
        </w:rPr>
        <w:lastRenderedPageBreak/>
        <w:t xml:space="preserve">niemożliwe było uzyskanie tych dokumentów w terminach przewidzianych </w:t>
      </w:r>
      <w:r w:rsidR="005E702A" w:rsidRPr="000D6F0A">
        <w:rPr>
          <w:rFonts w:asciiTheme="majorHAnsi" w:hAnsiTheme="majorHAnsi" w:cs="Arial"/>
          <w:bCs/>
          <w:sz w:val="24"/>
          <w:szCs w:val="24"/>
        </w:rPr>
        <w:t xml:space="preserve">                    </w:t>
      </w:r>
      <w:r w:rsidRPr="000D6F0A">
        <w:rPr>
          <w:rFonts w:asciiTheme="majorHAnsi" w:hAnsiTheme="majorHAnsi" w:cs="Arial"/>
          <w:bCs/>
          <w:sz w:val="24"/>
          <w:szCs w:val="24"/>
        </w:rPr>
        <w:t>w umowie i przepisach prawa, a także konieczność wykonania decyzji administracyjnych, postanowień lub innych aktów organów i instytucji, wydanych z przyczyn za które Wykonawca nie odpowiada;</w:t>
      </w:r>
    </w:p>
    <w:p w14:paraId="53C98924" w14:textId="2D581E59" w:rsidR="00525C0F" w:rsidRPr="000D6F0A"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przedłużenie terminu realizacji zamówienia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3DDAE4EB" w14:textId="6277E9FB" w:rsidR="00525C0F" w:rsidRDefault="00525C0F" w:rsidP="000D6F0A">
      <w:pPr>
        <w:pStyle w:val="Akapitzlist"/>
        <w:numPr>
          <w:ilvl w:val="0"/>
          <w:numId w:val="43"/>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przedłużenie terminu realizacji zamówienia 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23D42503" w14:textId="77777777" w:rsidR="00C23AF9" w:rsidRDefault="00C23AF9" w:rsidP="00C23AF9">
      <w:pPr>
        <w:pStyle w:val="Akapitzlist"/>
        <w:spacing w:line="360" w:lineRule="auto"/>
        <w:jc w:val="both"/>
        <w:rPr>
          <w:rFonts w:asciiTheme="majorHAnsi" w:hAnsiTheme="majorHAnsi" w:cs="Arial"/>
          <w:bCs/>
          <w:sz w:val="24"/>
          <w:szCs w:val="24"/>
        </w:rPr>
      </w:pPr>
    </w:p>
    <w:p w14:paraId="4004B51D" w14:textId="19A47580" w:rsidR="00C23AF9" w:rsidRPr="00C23AF9" w:rsidRDefault="00C23AF9" w:rsidP="00C23AF9">
      <w:pPr>
        <w:pStyle w:val="Akapitzlist"/>
        <w:spacing w:line="360" w:lineRule="auto"/>
        <w:jc w:val="both"/>
        <w:rPr>
          <w:rFonts w:asciiTheme="majorHAnsi" w:hAnsiTheme="majorHAnsi" w:cs="Arial"/>
          <w:bCs/>
          <w:sz w:val="24"/>
          <w:szCs w:val="24"/>
          <w:u w:val="single"/>
        </w:rPr>
      </w:pPr>
      <w:r w:rsidRPr="00C23AF9">
        <w:rPr>
          <w:rFonts w:asciiTheme="majorHAnsi" w:hAnsiTheme="majorHAnsi" w:cs="Arial"/>
          <w:bCs/>
          <w:sz w:val="24"/>
          <w:szCs w:val="24"/>
          <w:u w:val="single"/>
        </w:rPr>
        <w:t xml:space="preserve">Uwaga: </w:t>
      </w:r>
      <w:r>
        <w:rPr>
          <w:rFonts w:asciiTheme="majorHAnsi" w:hAnsiTheme="majorHAnsi" w:cs="Arial"/>
          <w:bCs/>
          <w:sz w:val="24"/>
          <w:szCs w:val="24"/>
          <w:u w:val="single"/>
        </w:rPr>
        <w:t>O</w:t>
      </w:r>
      <w:r w:rsidRPr="00C23AF9">
        <w:rPr>
          <w:rFonts w:asciiTheme="majorHAnsi" w:hAnsiTheme="majorHAnsi" w:cs="Arial"/>
          <w:bCs/>
          <w:sz w:val="24"/>
          <w:szCs w:val="24"/>
          <w:u w:val="single"/>
        </w:rPr>
        <w:t xml:space="preserve">stateczny termin realizacji zamówienia nie może być dłuższy niż termin ważności Promesy. </w:t>
      </w:r>
    </w:p>
    <w:p w14:paraId="5489AB22" w14:textId="18C1D7D3" w:rsidR="00525C0F" w:rsidRPr="000D6F0A" w:rsidRDefault="00525C0F" w:rsidP="000D6F0A">
      <w:pPr>
        <w:pStyle w:val="Akapitzlist"/>
        <w:numPr>
          <w:ilvl w:val="0"/>
          <w:numId w:val="35"/>
        </w:numPr>
        <w:spacing w:line="360" w:lineRule="auto"/>
        <w:ind w:left="0" w:firstLine="0"/>
        <w:jc w:val="both"/>
        <w:rPr>
          <w:rFonts w:asciiTheme="majorHAnsi" w:hAnsiTheme="majorHAnsi" w:cs="Arial"/>
          <w:b/>
          <w:sz w:val="24"/>
          <w:szCs w:val="24"/>
        </w:rPr>
      </w:pPr>
      <w:r w:rsidRPr="000D6F0A">
        <w:rPr>
          <w:rFonts w:asciiTheme="majorHAnsi" w:hAnsiTheme="majorHAnsi" w:cs="Arial"/>
          <w:b/>
          <w:sz w:val="24"/>
          <w:szCs w:val="24"/>
        </w:rPr>
        <w:t>zmiana sposobu świadczenia przedmiotu umowy</w:t>
      </w:r>
      <w:r w:rsidR="00CC7FE7" w:rsidRPr="000D6F0A">
        <w:rPr>
          <w:rFonts w:asciiTheme="majorHAnsi" w:hAnsiTheme="majorHAnsi" w:cs="Arial"/>
          <w:b/>
          <w:sz w:val="24"/>
          <w:szCs w:val="24"/>
        </w:rPr>
        <w:t>, jeżeli</w:t>
      </w:r>
      <w:r w:rsidRPr="000D6F0A">
        <w:rPr>
          <w:rFonts w:asciiTheme="majorHAnsi" w:hAnsiTheme="majorHAnsi" w:cs="Arial"/>
          <w:b/>
          <w:sz w:val="24"/>
          <w:szCs w:val="24"/>
        </w:rPr>
        <w:t>:</w:t>
      </w:r>
    </w:p>
    <w:p w14:paraId="4B9CC935" w14:textId="6518EF05" w:rsidR="0048763C" w:rsidRPr="001C3948" w:rsidRDefault="00525C0F" w:rsidP="001C3948">
      <w:pPr>
        <w:pStyle w:val="Akapitzlist"/>
        <w:numPr>
          <w:ilvl w:val="0"/>
          <w:numId w:val="45"/>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w trakcie realizacji zamówienia wystąpią nieprzewidziane w dokumentacji postępowania o udzielenie zamówienia publicznego okoliczności powodujące </w:t>
      </w:r>
    </w:p>
    <w:p w14:paraId="1BB70207" w14:textId="28FA13F5" w:rsidR="00C23AF9" w:rsidRPr="002E3B88" w:rsidRDefault="00525C0F" w:rsidP="00C23AF9">
      <w:pPr>
        <w:pStyle w:val="Akapitzlist"/>
        <w:numPr>
          <w:ilvl w:val="0"/>
          <w:numId w:val="45"/>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konieczność zmiany opisu przedmiotu zamówienia, w tym w szczególności, jeżeli informacje wynikające z opisu przedmiotu zamówienia okażą się nieprawidłowe, </w:t>
      </w:r>
    </w:p>
    <w:p w14:paraId="7094B415" w14:textId="56BDC71B" w:rsidR="00DD47B7" w:rsidRPr="00CE1119" w:rsidRDefault="00525C0F" w:rsidP="00CE1119">
      <w:pPr>
        <w:pStyle w:val="Akapitzlist"/>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co spowoduje konieczność zmiany opisu przedmiotu zamówienia w zakresie cech, funkcjonalności lub innych wymagań Zamawiającego, a także zmian rozwiązań </w:t>
      </w:r>
    </w:p>
    <w:p w14:paraId="2BA39929" w14:textId="0693D666" w:rsidR="00C23AF9" w:rsidRPr="00C23AF9" w:rsidRDefault="00525C0F" w:rsidP="00DD47B7">
      <w:pPr>
        <w:pStyle w:val="Akapitzlist"/>
        <w:spacing w:line="360" w:lineRule="auto"/>
        <w:jc w:val="both"/>
        <w:rPr>
          <w:rFonts w:asciiTheme="majorHAnsi" w:hAnsiTheme="majorHAnsi" w:cs="Arial"/>
          <w:bCs/>
          <w:sz w:val="24"/>
          <w:szCs w:val="24"/>
        </w:rPr>
      </w:pPr>
      <w:r w:rsidRPr="0066224C">
        <w:rPr>
          <w:rFonts w:asciiTheme="majorHAnsi" w:hAnsiTheme="majorHAnsi" w:cs="Arial"/>
          <w:bCs/>
          <w:sz w:val="24"/>
          <w:szCs w:val="24"/>
        </w:rPr>
        <w:t>technicznych, technologicznych lub materiałowych lub zaleceń Świętokrzyskiego Wojewódzkiego Konserwatora Zabytków.</w:t>
      </w:r>
    </w:p>
    <w:p w14:paraId="662D553A" w14:textId="561F4B3A" w:rsidR="00525C0F" w:rsidRDefault="00525C0F" w:rsidP="000D6F0A">
      <w:pPr>
        <w:pStyle w:val="Akapitzlist"/>
        <w:numPr>
          <w:ilvl w:val="0"/>
          <w:numId w:val="45"/>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w trakcie realizacji zamówienia konieczna okaże się zmiana opisu przedmiotu zamówienia, której wprowadzenie jest wynikiem:</w:t>
      </w:r>
    </w:p>
    <w:p w14:paraId="23EDCE10" w14:textId="77777777" w:rsidR="00CE1119" w:rsidRDefault="00CE1119" w:rsidP="00CE1119">
      <w:pPr>
        <w:spacing w:line="360" w:lineRule="auto"/>
        <w:jc w:val="both"/>
        <w:rPr>
          <w:rFonts w:asciiTheme="majorHAnsi" w:hAnsiTheme="majorHAnsi" w:cs="Arial"/>
          <w:bCs/>
          <w:sz w:val="24"/>
          <w:szCs w:val="24"/>
        </w:rPr>
      </w:pPr>
    </w:p>
    <w:p w14:paraId="011C2CC3" w14:textId="77777777" w:rsidR="00CE1119" w:rsidRPr="00CE1119" w:rsidRDefault="00CE1119" w:rsidP="00CE1119">
      <w:pPr>
        <w:spacing w:line="360" w:lineRule="auto"/>
        <w:jc w:val="both"/>
        <w:rPr>
          <w:rFonts w:asciiTheme="majorHAnsi" w:hAnsiTheme="majorHAnsi" w:cs="Arial"/>
          <w:bCs/>
          <w:sz w:val="24"/>
          <w:szCs w:val="24"/>
        </w:rPr>
      </w:pPr>
    </w:p>
    <w:p w14:paraId="4F75DC15" w14:textId="13CD9034" w:rsidR="002E3B88" w:rsidRPr="000D6F0A" w:rsidRDefault="00AB39E4" w:rsidP="00DD47B7">
      <w:pPr>
        <w:spacing w:line="360" w:lineRule="auto"/>
        <w:ind w:left="708" w:firstLine="2"/>
        <w:jc w:val="both"/>
        <w:rPr>
          <w:rFonts w:asciiTheme="majorHAnsi" w:hAnsiTheme="majorHAnsi" w:cs="Arial"/>
          <w:bCs/>
          <w:sz w:val="24"/>
          <w:szCs w:val="24"/>
        </w:rPr>
      </w:pPr>
      <w:r w:rsidRPr="000D6F0A">
        <w:rPr>
          <w:rFonts w:asciiTheme="majorHAnsi" w:hAnsiTheme="majorHAnsi" w:cs="Arial"/>
          <w:bCs/>
          <w:sz w:val="24"/>
          <w:szCs w:val="24"/>
        </w:rPr>
        <w:t xml:space="preserve">- </w:t>
      </w:r>
      <w:r w:rsidR="00525C0F" w:rsidRPr="000D6F0A">
        <w:rPr>
          <w:rFonts w:asciiTheme="majorHAnsi" w:hAnsiTheme="majorHAnsi" w:cs="Arial"/>
          <w:bCs/>
          <w:sz w:val="24"/>
          <w:szCs w:val="24"/>
        </w:rPr>
        <w:t>zaprzestania korzystania z rozwiązań, materiałów lub technologii przewidzianej w opisie przedmiotu zamówienia lub umowie i zastąpienie dotychczasowych postanowień w tym zakresie aktualnie stosowanymi rozwiązaniami, materiałami lub technologiami</w:t>
      </w:r>
      <w:r w:rsidRPr="000D6F0A">
        <w:rPr>
          <w:rFonts w:asciiTheme="majorHAnsi" w:hAnsiTheme="majorHAnsi" w:cs="Arial"/>
          <w:bCs/>
          <w:sz w:val="24"/>
          <w:szCs w:val="24"/>
        </w:rPr>
        <w:t>;</w:t>
      </w:r>
    </w:p>
    <w:p w14:paraId="7CE744AE" w14:textId="262AA6DC" w:rsidR="000D6F0A" w:rsidRPr="000D6F0A" w:rsidRDefault="00AB39E4" w:rsidP="00F55107">
      <w:pPr>
        <w:spacing w:line="360" w:lineRule="auto"/>
        <w:ind w:left="708" w:firstLine="2"/>
        <w:jc w:val="both"/>
        <w:rPr>
          <w:rFonts w:asciiTheme="majorHAnsi" w:hAnsiTheme="majorHAnsi" w:cs="Arial"/>
          <w:bCs/>
          <w:sz w:val="24"/>
          <w:szCs w:val="24"/>
        </w:rPr>
      </w:pPr>
      <w:r w:rsidRPr="000D6F0A">
        <w:rPr>
          <w:rFonts w:asciiTheme="majorHAnsi" w:hAnsiTheme="majorHAnsi" w:cs="Arial"/>
          <w:bCs/>
          <w:sz w:val="24"/>
          <w:szCs w:val="24"/>
        </w:rPr>
        <w:t xml:space="preserve">- </w:t>
      </w:r>
      <w:r w:rsidR="00525C0F" w:rsidRPr="000D6F0A">
        <w:rPr>
          <w:rFonts w:asciiTheme="majorHAnsi" w:hAnsiTheme="majorHAnsi" w:cs="Arial"/>
          <w:bCs/>
          <w:sz w:val="24"/>
          <w:szCs w:val="24"/>
        </w:rPr>
        <w:t>w przypadku niedostępności na rynku materiałów wskazanych w dokumentacji technicznej spowodowaną zaprzestaniem / brakiem w produkcji lub wycofaniem z rynku tych materiałów / zerwaniem łańcucha ich dostaw</w:t>
      </w:r>
      <w:r w:rsidRPr="000D6F0A">
        <w:rPr>
          <w:rFonts w:asciiTheme="majorHAnsi" w:hAnsiTheme="majorHAnsi" w:cs="Arial"/>
          <w:bCs/>
          <w:sz w:val="24"/>
          <w:szCs w:val="24"/>
        </w:rPr>
        <w:t>;</w:t>
      </w:r>
    </w:p>
    <w:p w14:paraId="6F73E565" w14:textId="77777777" w:rsidR="00AB39E4" w:rsidRPr="000D6F0A" w:rsidRDefault="00AB39E4" w:rsidP="000D6F0A">
      <w:pPr>
        <w:spacing w:line="360" w:lineRule="auto"/>
        <w:ind w:left="708" w:firstLine="2"/>
        <w:jc w:val="both"/>
        <w:rPr>
          <w:rFonts w:asciiTheme="majorHAnsi" w:hAnsiTheme="majorHAnsi" w:cs="Arial"/>
          <w:bCs/>
          <w:sz w:val="24"/>
          <w:szCs w:val="24"/>
        </w:rPr>
      </w:pPr>
      <w:r w:rsidRPr="000D6F0A">
        <w:rPr>
          <w:rFonts w:asciiTheme="majorHAnsi" w:hAnsiTheme="majorHAnsi" w:cs="Arial"/>
          <w:bCs/>
          <w:sz w:val="24"/>
          <w:szCs w:val="24"/>
        </w:rPr>
        <w:t xml:space="preserve">- </w:t>
      </w:r>
      <w:r w:rsidR="00525C0F" w:rsidRPr="000D6F0A">
        <w:rPr>
          <w:rFonts w:asciiTheme="majorHAnsi" w:hAnsiTheme="majorHAnsi" w:cs="Arial"/>
          <w:bCs/>
          <w:sz w:val="24"/>
          <w:szCs w:val="24"/>
        </w:rPr>
        <w:t xml:space="preserve">w przypadku konieczności zrealizowania usług przy zastosowaniu innych rozwiązań technicznych/technologicznych niż wskazane w dokumentacji technicznej, wynikłych na skutek dokonania poprawek i uzupełnień </w:t>
      </w:r>
      <w:r w:rsidRPr="000D6F0A">
        <w:rPr>
          <w:rFonts w:asciiTheme="majorHAnsi" w:hAnsiTheme="majorHAnsi" w:cs="Arial"/>
          <w:bCs/>
          <w:sz w:val="24"/>
          <w:szCs w:val="24"/>
        </w:rPr>
        <w:br/>
      </w:r>
      <w:r w:rsidR="00525C0F" w:rsidRPr="000D6F0A">
        <w:rPr>
          <w:rFonts w:asciiTheme="majorHAnsi" w:hAnsiTheme="majorHAnsi" w:cs="Arial"/>
          <w:bCs/>
          <w:sz w:val="24"/>
          <w:szCs w:val="24"/>
        </w:rPr>
        <w:t>w dokumentacji technicznej, w sytuacji, gdyby zastosowanie przewidzianych rozwiązań groziło niewykonaniem lub wadliwym wykonaniem przedmiotu umowy</w:t>
      </w:r>
      <w:r w:rsidRPr="000D6F0A">
        <w:rPr>
          <w:rFonts w:asciiTheme="majorHAnsi" w:hAnsiTheme="majorHAnsi" w:cs="Arial"/>
          <w:bCs/>
          <w:sz w:val="24"/>
          <w:szCs w:val="24"/>
        </w:rPr>
        <w:t>;</w:t>
      </w:r>
    </w:p>
    <w:p w14:paraId="31EDA073" w14:textId="36776833" w:rsidR="00525C0F" w:rsidRPr="000D6F0A" w:rsidRDefault="00AB39E4" w:rsidP="000D6F0A">
      <w:pPr>
        <w:spacing w:line="360" w:lineRule="auto"/>
        <w:ind w:left="708" w:firstLine="2"/>
        <w:jc w:val="both"/>
        <w:rPr>
          <w:rFonts w:asciiTheme="majorHAnsi" w:hAnsiTheme="majorHAnsi" w:cs="Arial"/>
          <w:bCs/>
          <w:sz w:val="24"/>
          <w:szCs w:val="24"/>
        </w:rPr>
      </w:pPr>
      <w:r w:rsidRPr="000D6F0A">
        <w:rPr>
          <w:rFonts w:asciiTheme="majorHAnsi" w:hAnsiTheme="majorHAnsi" w:cs="Arial"/>
          <w:bCs/>
          <w:sz w:val="24"/>
          <w:szCs w:val="24"/>
        </w:rPr>
        <w:t xml:space="preserve">- </w:t>
      </w:r>
      <w:r w:rsidR="00525C0F" w:rsidRPr="000D6F0A">
        <w:rPr>
          <w:rFonts w:asciiTheme="majorHAnsi" w:hAnsiTheme="majorHAnsi" w:cs="Arial"/>
          <w:bCs/>
          <w:sz w:val="24"/>
          <w:szCs w:val="24"/>
        </w:rPr>
        <w:t>odmienne od przyjętych w dokumentacji warunków realizacji, w szczególności istnienie nie zinwentaryzowanych lub błędnie zinwentaryzowanych obiektów</w:t>
      </w:r>
    </w:p>
    <w:p w14:paraId="6A4B14F6" w14:textId="41707490" w:rsidR="00525C0F" w:rsidRPr="000D6F0A" w:rsidRDefault="00525C0F" w:rsidP="000D6F0A">
      <w:pPr>
        <w:pStyle w:val="Akapitzlist"/>
        <w:numPr>
          <w:ilvl w:val="0"/>
          <w:numId w:val="24"/>
        </w:numPr>
        <w:tabs>
          <w:tab w:val="left" w:pos="709"/>
        </w:tabs>
        <w:spacing w:line="360" w:lineRule="auto"/>
        <w:ind w:left="0" w:firstLine="0"/>
        <w:jc w:val="both"/>
        <w:rPr>
          <w:rFonts w:asciiTheme="majorHAnsi" w:hAnsiTheme="majorHAnsi" w:cs="Arial"/>
          <w:b/>
          <w:sz w:val="24"/>
          <w:szCs w:val="24"/>
        </w:rPr>
      </w:pPr>
      <w:r w:rsidRPr="000D6F0A">
        <w:rPr>
          <w:rFonts w:asciiTheme="majorHAnsi" w:hAnsiTheme="majorHAnsi" w:cs="Arial"/>
          <w:b/>
          <w:sz w:val="24"/>
          <w:szCs w:val="24"/>
        </w:rPr>
        <w:t>możliwość zmiany wynagrodzenia w stosunku do treści umowy i oferty:</w:t>
      </w:r>
    </w:p>
    <w:p w14:paraId="5D701EA5" w14:textId="70F74CE8" w:rsidR="00525C0F" w:rsidRPr="000D6F0A" w:rsidRDefault="00525C0F" w:rsidP="000D6F0A">
      <w:pPr>
        <w:spacing w:line="360" w:lineRule="auto"/>
        <w:jc w:val="both"/>
        <w:rPr>
          <w:rFonts w:asciiTheme="majorHAnsi" w:hAnsiTheme="majorHAnsi" w:cs="Arial"/>
          <w:bCs/>
          <w:sz w:val="24"/>
          <w:szCs w:val="24"/>
        </w:rPr>
      </w:pPr>
      <w:r w:rsidRPr="000D6F0A">
        <w:rPr>
          <w:rFonts w:asciiTheme="majorHAnsi" w:hAnsiTheme="majorHAnsi" w:cs="Arial"/>
          <w:bCs/>
          <w:sz w:val="24"/>
          <w:szCs w:val="24"/>
        </w:rPr>
        <w:t>Jeżeli zmiany, o których mowa poniżej, mają wpływ na wysokość wynagrodzenia, dopuszczalna jest zmiana wynagrodzenia w zakresie, w jakim zmiany te mają wpływ na wysokość wynagrodzenia Wykonawcy</w:t>
      </w:r>
      <w:r w:rsidR="007F6355" w:rsidRPr="000D6F0A">
        <w:rPr>
          <w:rFonts w:asciiTheme="majorHAnsi" w:hAnsiTheme="majorHAnsi" w:cs="Arial"/>
          <w:bCs/>
          <w:sz w:val="24"/>
          <w:szCs w:val="24"/>
        </w:rPr>
        <w:t>:</w:t>
      </w:r>
    </w:p>
    <w:p w14:paraId="1FB1A812" w14:textId="1A7D03A9" w:rsidR="0048763C" w:rsidRPr="001C3948" w:rsidRDefault="00525C0F" w:rsidP="001C3948">
      <w:pPr>
        <w:pStyle w:val="Akapitzlist"/>
        <w:numPr>
          <w:ilvl w:val="0"/>
          <w:numId w:val="48"/>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obniżenie wynagrodzenia Wykonawcy za stwierdzone wady przedmiotu umowy nienadające się do usunięcia, jednak nieumożliwiające użytkowania przedmiotu umowy zgodnie z przeznaczenie</w:t>
      </w:r>
      <w:r w:rsidR="00AB39E4" w:rsidRPr="000D6F0A">
        <w:rPr>
          <w:rFonts w:asciiTheme="majorHAnsi" w:hAnsiTheme="majorHAnsi" w:cs="Arial"/>
          <w:bCs/>
          <w:sz w:val="24"/>
          <w:szCs w:val="24"/>
        </w:rPr>
        <w:t>;</w:t>
      </w:r>
    </w:p>
    <w:p w14:paraId="10571F8E" w14:textId="4140733D" w:rsidR="00DD47B7" w:rsidRPr="00CE1119" w:rsidRDefault="00525C0F" w:rsidP="00CE1119">
      <w:pPr>
        <w:pStyle w:val="Akapitzlist"/>
        <w:numPr>
          <w:ilvl w:val="0"/>
          <w:numId w:val="48"/>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w przypadku zmiany stawki podatku od towarów i usług VAT oraz podatku akcyzowego. </w:t>
      </w:r>
    </w:p>
    <w:p w14:paraId="5A1BA461" w14:textId="5BBA2CD7" w:rsidR="00525C0F" w:rsidRPr="000D6F0A" w:rsidRDefault="00525C0F" w:rsidP="000D6F0A">
      <w:pPr>
        <w:pStyle w:val="Akapitzlist"/>
        <w:numPr>
          <w:ilvl w:val="0"/>
          <w:numId w:val="51"/>
        </w:numPr>
        <w:spacing w:line="360" w:lineRule="auto"/>
        <w:ind w:hanging="720"/>
        <w:jc w:val="both"/>
        <w:rPr>
          <w:rFonts w:asciiTheme="majorHAnsi" w:hAnsiTheme="majorHAnsi" w:cs="Arial"/>
          <w:b/>
          <w:sz w:val="24"/>
          <w:szCs w:val="24"/>
        </w:rPr>
      </w:pPr>
      <w:r w:rsidRPr="000D6F0A">
        <w:rPr>
          <w:rFonts w:asciiTheme="majorHAnsi" w:hAnsiTheme="majorHAnsi" w:cs="Arial"/>
          <w:b/>
          <w:sz w:val="24"/>
          <w:szCs w:val="24"/>
        </w:rPr>
        <w:t>pozostałe zmiany:</w:t>
      </w:r>
    </w:p>
    <w:p w14:paraId="537E570A" w14:textId="02536796" w:rsidR="001C3948" w:rsidRPr="00C23AF9" w:rsidRDefault="00525C0F" w:rsidP="001C3948">
      <w:pPr>
        <w:pStyle w:val="Akapitzlist"/>
        <w:numPr>
          <w:ilvl w:val="0"/>
          <w:numId w:val="52"/>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wszelkie zmiany, które będą konieczne do zagwarantowania zgodności umowy </w:t>
      </w:r>
      <w:r w:rsidR="000D6F0A">
        <w:rPr>
          <w:rFonts w:asciiTheme="majorHAnsi" w:hAnsiTheme="majorHAnsi" w:cs="Arial"/>
          <w:bCs/>
          <w:sz w:val="24"/>
          <w:szCs w:val="24"/>
        </w:rPr>
        <w:t xml:space="preserve">                   </w:t>
      </w:r>
      <w:r w:rsidRPr="000D6F0A">
        <w:rPr>
          <w:rFonts w:asciiTheme="majorHAnsi" w:hAnsiTheme="majorHAnsi" w:cs="Arial"/>
          <w:bCs/>
          <w:sz w:val="24"/>
          <w:szCs w:val="24"/>
        </w:rPr>
        <w:t>z wchodzącymi w życie po terminie składania ofert lub po zawarciu umowy przepisami prawa</w:t>
      </w:r>
      <w:r w:rsidR="00AB39E4" w:rsidRPr="000D6F0A">
        <w:rPr>
          <w:rFonts w:asciiTheme="majorHAnsi" w:hAnsiTheme="majorHAnsi" w:cs="Arial"/>
          <w:bCs/>
          <w:sz w:val="24"/>
          <w:szCs w:val="24"/>
        </w:rPr>
        <w:t>;</w:t>
      </w:r>
    </w:p>
    <w:p w14:paraId="42F1A617" w14:textId="77777777" w:rsidR="00AB39E4" w:rsidRDefault="00525C0F" w:rsidP="000D6F0A">
      <w:pPr>
        <w:pStyle w:val="Akapitzlist"/>
        <w:numPr>
          <w:ilvl w:val="0"/>
          <w:numId w:val="52"/>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zaistnienie omyłki pisarskiej lub rachunkowej bądź innej omyłki polegającej na niezgodności treści umowy z ofertą przetargową lub zaistnienie błędu edycyjnego</w:t>
      </w:r>
      <w:r w:rsidR="00AB39E4" w:rsidRPr="000D6F0A">
        <w:rPr>
          <w:rFonts w:asciiTheme="majorHAnsi" w:hAnsiTheme="majorHAnsi" w:cs="Arial"/>
          <w:bCs/>
          <w:sz w:val="24"/>
          <w:szCs w:val="24"/>
        </w:rPr>
        <w:t>;</w:t>
      </w:r>
    </w:p>
    <w:p w14:paraId="54D4B070" w14:textId="77777777" w:rsidR="00CE1119" w:rsidRPr="00CE1119" w:rsidRDefault="00CE1119" w:rsidP="00CE1119">
      <w:pPr>
        <w:spacing w:line="360" w:lineRule="auto"/>
        <w:jc w:val="both"/>
        <w:rPr>
          <w:rFonts w:asciiTheme="majorHAnsi" w:hAnsiTheme="majorHAnsi" w:cs="Arial"/>
          <w:bCs/>
          <w:sz w:val="24"/>
          <w:szCs w:val="24"/>
        </w:rPr>
      </w:pPr>
    </w:p>
    <w:p w14:paraId="5139500C" w14:textId="40B8F0D7" w:rsidR="000D6F0A" w:rsidRPr="00F55107" w:rsidRDefault="00525C0F" w:rsidP="00F55107">
      <w:pPr>
        <w:pStyle w:val="Akapitzlist"/>
        <w:numPr>
          <w:ilvl w:val="0"/>
          <w:numId w:val="52"/>
        </w:numPr>
        <w:spacing w:line="360" w:lineRule="auto"/>
        <w:jc w:val="both"/>
        <w:rPr>
          <w:rFonts w:asciiTheme="majorHAnsi" w:hAnsiTheme="majorHAnsi" w:cs="Arial"/>
          <w:bCs/>
          <w:sz w:val="24"/>
          <w:szCs w:val="24"/>
        </w:rPr>
      </w:pPr>
      <w:r w:rsidRPr="000D6F0A">
        <w:rPr>
          <w:rFonts w:asciiTheme="majorHAnsi" w:hAnsiTheme="majorHAnsi" w:cs="Arial"/>
          <w:bCs/>
          <w:sz w:val="24"/>
          <w:szCs w:val="24"/>
        </w:rPr>
        <w:t xml:space="preserve"> Strony dopuszczają wprowadzenie zmian doraźnych w każdej sytuacji wzajemnie uzgodnionej</w:t>
      </w:r>
      <w:r w:rsidR="00AB39E4" w:rsidRPr="000D6F0A">
        <w:rPr>
          <w:rFonts w:asciiTheme="majorHAnsi" w:hAnsiTheme="majorHAnsi" w:cs="Arial"/>
          <w:bCs/>
          <w:sz w:val="24"/>
          <w:szCs w:val="24"/>
        </w:rPr>
        <w:t>.</w:t>
      </w:r>
    </w:p>
    <w:p w14:paraId="5A4A902D" w14:textId="30C89D0F" w:rsidR="00BC7F4C" w:rsidRPr="00DD47B7" w:rsidRDefault="008A379F" w:rsidP="002E3B88">
      <w:pPr>
        <w:pStyle w:val="Akapitzlist"/>
        <w:numPr>
          <w:ilvl w:val="0"/>
          <w:numId w:val="34"/>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Zmiana umowy nastąpić może z inicjatywy Zamawiającego albo Wykonawcy poprzez  przedstawienie drugiej stronie propozycji zmian w formie pisemnej, które </w:t>
      </w:r>
      <w:r w:rsidRPr="00DD47B7">
        <w:rPr>
          <w:rFonts w:asciiTheme="majorHAnsi" w:hAnsiTheme="majorHAnsi" w:cs="Arial"/>
          <w:bCs/>
          <w:sz w:val="24"/>
          <w:szCs w:val="24"/>
        </w:rPr>
        <w:t xml:space="preserve">powinny zawierać: opis zmiany, uzasadnienie zmiany,  koszt zmiany oraz jego wpływ na wysokość wynagrodzenia, czas wykonania zmiany oraz wpływ zmiany na termin zakończenia umowy. </w:t>
      </w:r>
    </w:p>
    <w:p w14:paraId="76535240" w14:textId="0BE5E075" w:rsidR="008A379F" w:rsidRPr="000D6F0A" w:rsidRDefault="008A379F" w:rsidP="000D6F0A">
      <w:pPr>
        <w:pStyle w:val="Akapitzlist"/>
        <w:numPr>
          <w:ilvl w:val="0"/>
          <w:numId w:val="34"/>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Warunkiem wprowadzenia zmian do zawartej umowy będzie potwierdzenie powstałych  okoliczności w formie opisowej i właściwie umotywowanej</w:t>
      </w:r>
      <w:r w:rsidR="00BC7F4C" w:rsidRPr="000D6F0A">
        <w:rPr>
          <w:rFonts w:asciiTheme="majorHAnsi" w:hAnsiTheme="majorHAnsi" w:cs="Arial"/>
          <w:bCs/>
          <w:sz w:val="24"/>
          <w:szCs w:val="24"/>
        </w:rPr>
        <w:t>.</w:t>
      </w:r>
    </w:p>
    <w:p w14:paraId="3F489596" w14:textId="77777777" w:rsidR="008A379F" w:rsidRPr="000D6F0A" w:rsidRDefault="008A379F" w:rsidP="000D6F0A">
      <w:pPr>
        <w:spacing w:line="360" w:lineRule="auto"/>
        <w:jc w:val="center"/>
        <w:rPr>
          <w:rFonts w:asciiTheme="majorHAnsi" w:hAnsiTheme="majorHAnsi" w:cs="Arial"/>
          <w:sz w:val="24"/>
          <w:szCs w:val="24"/>
        </w:rPr>
      </w:pPr>
    </w:p>
    <w:p w14:paraId="0556376B" w14:textId="77777777" w:rsidR="000D6F0A" w:rsidRDefault="000D6F0A" w:rsidP="000D6F0A">
      <w:pPr>
        <w:spacing w:line="360" w:lineRule="auto"/>
        <w:jc w:val="center"/>
        <w:rPr>
          <w:rFonts w:asciiTheme="majorHAnsi" w:hAnsiTheme="majorHAnsi" w:cs="Arial"/>
          <w:b/>
          <w:sz w:val="24"/>
          <w:szCs w:val="24"/>
        </w:rPr>
      </w:pPr>
    </w:p>
    <w:p w14:paraId="5011DD74" w14:textId="6E3BC089" w:rsidR="00BC7F4C"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xml:space="preserve">§ </w:t>
      </w:r>
      <w:r w:rsidR="00BC7F4C" w:rsidRPr="000D6F0A">
        <w:rPr>
          <w:rFonts w:asciiTheme="majorHAnsi" w:hAnsiTheme="majorHAnsi" w:cs="Arial"/>
          <w:b/>
          <w:sz w:val="24"/>
          <w:szCs w:val="24"/>
        </w:rPr>
        <w:t>11</w:t>
      </w:r>
    </w:p>
    <w:p w14:paraId="5E9F61D9" w14:textId="617B6C7B" w:rsidR="008A379F" w:rsidRPr="000D6F0A" w:rsidRDefault="00BC7F4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xml:space="preserve">Sposób porozumiewania się, przedstawiciele stron  </w:t>
      </w:r>
    </w:p>
    <w:p w14:paraId="3737DFE0" w14:textId="1F645CB9" w:rsidR="0048763C" w:rsidRPr="001C3948" w:rsidRDefault="00BC7F4C" w:rsidP="0048763C">
      <w:pPr>
        <w:pStyle w:val="Akapitzlist"/>
        <w:numPr>
          <w:ilvl w:val="0"/>
          <w:numId w:val="37"/>
        </w:numPr>
        <w:tabs>
          <w:tab w:val="left" w:pos="709"/>
        </w:tabs>
        <w:spacing w:line="360" w:lineRule="auto"/>
        <w:ind w:left="0" w:firstLine="0"/>
        <w:rPr>
          <w:rFonts w:asciiTheme="majorHAnsi" w:hAnsiTheme="majorHAnsi" w:cs="Arial"/>
          <w:bCs/>
          <w:sz w:val="24"/>
          <w:szCs w:val="24"/>
        </w:rPr>
      </w:pPr>
      <w:r w:rsidRPr="000D6F0A">
        <w:rPr>
          <w:rFonts w:asciiTheme="majorHAnsi" w:hAnsiTheme="majorHAnsi" w:cs="Arial"/>
          <w:bCs/>
          <w:sz w:val="24"/>
          <w:szCs w:val="24"/>
        </w:rPr>
        <w:t xml:space="preserve">Strony zgodnie oświadczają, że wszelka korespondencja pomiędzy nimi winna być kierowana na adresy wskazane w nagłówku umowy. </w:t>
      </w:r>
    </w:p>
    <w:p w14:paraId="606BDB32" w14:textId="1149CD97" w:rsidR="0066224C" w:rsidRPr="0048763C" w:rsidRDefault="00BC7F4C" w:rsidP="0066224C">
      <w:pPr>
        <w:pStyle w:val="Akapitzlist"/>
        <w:numPr>
          <w:ilvl w:val="0"/>
          <w:numId w:val="37"/>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W razie zmiany adresu do korespondencji każda ze stron zobowiązuje się zawiadomić drugą pisemnie o nowym adresie pod rygorem przyjęcia, że korespondencja kierowana na adres dotychczasowy została skutecznie doręczona.</w:t>
      </w:r>
    </w:p>
    <w:p w14:paraId="14E53950" w14:textId="7FB8AFD6" w:rsidR="00F55107" w:rsidRPr="0066224C" w:rsidRDefault="00B366D6" w:rsidP="00F55107">
      <w:pPr>
        <w:pStyle w:val="Akapitzlist"/>
        <w:numPr>
          <w:ilvl w:val="0"/>
          <w:numId w:val="37"/>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Przedstawicielem Zamawiającego uprawnionym do kontaktów z Wykonawcą </w:t>
      </w:r>
      <w:r w:rsidR="00267AA0" w:rsidRPr="000D6F0A">
        <w:rPr>
          <w:rFonts w:asciiTheme="majorHAnsi" w:hAnsiTheme="majorHAnsi" w:cs="Arial"/>
          <w:bCs/>
          <w:sz w:val="24"/>
          <w:szCs w:val="24"/>
        </w:rPr>
        <w:br/>
      </w:r>
      <w:r w:rsidRPr="000D6F0A">
        <w:rPr>
          <w:rFonts w:asciiTheme="majorHAnsi" w:hAnsiTheme="majorHAnsi" w:cs="Arial"/>
          <w:bCs/>
          <w:sz w:val="24"/>
          <w:szCs w:val="24"/>
        </w:rPr>
        <w:t xml:space="preserve">w sprawie realizacji robót objętych umową jest ks. </w:t>
      </w:r>
      <w:r w:rsidR="005E702A" w:rsidRPr="000D6F0A">
        <w:rPr>
          <w:rFonts w:asciiTheme="majorHAnsi" w:hAnsiTheme="majorHAnsi" w:cs="Arial"/>
          <w:bCs/>
          <w:sz w:val="24"/>
          <w:szCs w:val="24"/>
        </w:rPr>
        <w:t>………………</w:t>
      </w:r>
      <w:r w:rsidRPr="000D6F0A">
        <w:rPr>
          <w:rFonts w:asciiTheme="majorHAnsi" w:hAnsiTheme="majorHAnsi" w:cs="Arial"/>
          <w:bCs/>
          <w:sz w:val="24"/>
          <w:szCs w:val="24"/>
        </w:rPr>
        <w:t xml:space="preserve">, tel. </w:t>
      </w:r>
      <w:r w:rsidR="00267AA0" w:rsidRPr="000D6F0A">
        <w:rPr>
          <w:rFonts w:asciiTheme="majorHAnsi" w:hAnsiTheme="majorHAnsi" w:cs="Arial"/>
          <w:bCs/>
          <w:sz w:val="24"/>
          <w:szCs w:val="24"/>
        </w:rPr>
        <w:t>………….</w:t>
      </w:r>
      <w:r w:rsidRPr="000D6F0A">
        <w:rPr>
          <w:rFonts w:asciiTheme="majorHAnsi" w:hAnsiTheme="majorHAnsi" w:cs="Arial"/>
          <w:bCs/>
          <w:sz w:val="24"/>
          <w:szCs w:val="24"/>
        </w:rPr>
        <w:t xml:space="preserve"> lub osoba przez niego upoważniona. </w:t>
      </w:r>
    </w:p>
    <w:p w14:paraId="16CCEB33" w14:textId="77777777" w:rsidR="00DD47B7" w:rsidRDefault="00B366D6" w:rsidP="002E3B88">
      <w:pPr>
        <w:pStyle w:val="Akapitzlist"/>
        <w:numPr>
          <w:ilvl w:val="0"/>
          <w:numId w:val="37"/>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 xml:space="preserve">Przedstawicielem Wykonawcy upoważnionym do reprezentowania Wykonawcy w ramach realizacji </w:t>
      </w:r>
      <w:r w:rsidR="000F11E4" w:rsidRPr="000D6F0A">
        <w:rPr>
          <w:rFonts w:asciiTheme="majorHAnsi" w:hAnsiTheme="majorHAnsi" w:cs="Arial"/>
          <w:bCs/>
          <w:sz w:val="24"/>
          <w:szCs w:val="24"/>
        </w:rPr>
        <w:t>u</w:t>
      </w:r>
      <w:r w:rsidRPr="000D6F0A">
        <w:rPr>
          <w:rFonts w:asciiTheme="majorHAnsi" w:hAnsiTheme="majorHAnsi" w:cs="Arial"/>
          <w:bCs/>
          <w:sz w:val="24"/>
          <w:szCs w:val="24"/>
        </w:rPr>
        <w:t xml:space="preserve">mowy, w tym do składania wiążących oświadczeń woli i wiedzy, </w:t>
      </w:r>
      <w:r w:rsidR="00DD47B7">
        <w:rPr>
          <w:rFonts w:asciiTheme="majorHAnsi" w:hAnsiTheme="majorHAnsi" w:cs="Arial"/>
          <w:bCs/>
          <w:sz w:val="24"/>
          <w:szCs w:val="24"/>
        </w:rPr>
        <w:t xml:space="preserve">          </w:t>
      </w:r>
    </w:p>
    <w:p w14:paraId="62D3F69D" w14:textId="1BA557E6" w:rsidR="00B366D6" w:rsidRPr="00CE1119" w:rsidRDefault="00B366D6" w:rsidP="00CE1119">
      <w:pPr>
        <w:pStyle w:val="Akapitzlist"/>
        <w:tabs>
          <w:tab w:val="left" w:pos="709"/>
        </w:tabs>
        <w:spacing w:line="360" w:lineRule="auto"/>
        <w:ind w:left="0"/>
        <w:jc w:val="both"/>
        <w:rPr>
          <w:rFonts w:asciiTheme="majorHAnsi" w:hAnsiTheme="majorHAnsi" w:cs="Arial"/>
          <w:bCs/>
          <w:sz w:val="24"/>
          <w:szCs w:val="24"/>
        </w:rPr>
      </w:pPr>
      <w:r w:rsidRPr="00CE1119">
        <w:rPr>
          <w:rFonts w:asciiTheme="majorHAnsi" w:hAnsiTheme="majorHAnsi" w:cs="Arial"/>
          <w:bCs/>
          <w:sz w:val="24"/>
          <w:szCs w:val="24"/>
        </w:rPr>
        <w:t>a także ustaleń co do terminów i sposobu wykonania jest ………</w:t>
      </w:r>
      <w:r w:rsidR="00267AA0" w:rsidRPr="00CE1119">
        <w:rPr>
          <w:rFonts w:asciiTheme="majorHAnsi" w:hAnsiTheme="majorHAnsi" w:cs="Arial"/>
          <w:bCs/>
          <w:sz w:val="24"/>
          <w:szCs w:val="24"/>
        </w:rPr>
        <w:t>……</w:t>
      </w:r>
      <w:r w:rsidRPr="00CE1119">
        <w:rPr>
          <w:rFonts w:asciiTheme="majorHAnsi" w:hAnsiTheme="majorHAnsi" w:cs="Arial"/>
          <w:bCs/>
          <w:sz w:val="24"/>
          <w:szCs w:val="24"/>
        </w:rPr>
        <w:t xml:space="preserve">… tel. …………………, </w:t>
      </w:r>
      <w:r w:rsidR="000D6F0A" w:rsidRPr="00CE1119">
        <w:rPr>
          <w:rFonts w:asciiTheme="majorHAnsi" w:hAnsiTheme="majorHAnsi" w:cs="Arial"/>
          <w:bCs/>
          <w:sz w:val="24"/>
          <w:szCs w:val="24"/>
        </w:rPr>
        <w:t xml:space="preserve">                   </w:t>
      </w:r>
      <w:r w:rsidRPr="00CE1119">
        <w:rPr>
          <w:rFonts w:asciiTheme="majorHAnsi" w:hAnsiTheme="majorHAnsi" w:cs="Arial"/>
          <w:bCs/>
          <w:sz w:val="24"/>
          <w:szCs w:val="24"/>
        </w:rPr>
        <w:t xml:space="preserve">e-mail: ………….. </w:t>
      </w:r>
    </w:p>
    <w:p w14:paraId="46B07218" w14:textId="298E8C3D" w:rsidR="000F11E4" w:rsidRPr="000D6F0A" w:rsidRDefault="000F11E4" w:rsidP="000D6F0A">
      <w:pPr>
        <w:pStyle w:val="Akapitzlist"/>
        <w:numPr>
          <w:ilvl w:val="0"/>
          <w:numId w:val="37"/>
        </w:numPr>
        <w:tabs>
          <w:tab w:val="left" w:pos="709"/>
        </w:tabs>
        <w:spacing w:line="360" w:lineRule="auto"/>
        <w:ind w:left="0" w:firstLine="0"/>
        <w:jc w:val="both"/>
        <w:rPr>
          <w:rFonts w:asciiTheme="majorHAnsi" w:hAnsiTheme="majorHAnsi" w:cs="Arial"/>
          <w:bCs/>
          <w:sz w:val="24"/>
          <w:szCs w:val="24"/>
        </w:rPr>
      </w:pPr>
      <w:r w:rsidRPr="000D6F0A">
        <w:rPr>
          <w:rFonts w:asciiTheme="majorHAnsi" w:hAnsiTheme="majorHAnsi" w:cs="Arial"/>
          <w:bCs/>
          <w:sz w:val="24"/>
          <w:szCs w:val="24"/>
        </w:rPr>
        <w:t>Wykonawca ustanawia osob</w:t>
      </w:r>
      <w:r w:rsidR="00021106" w:rsidRPr="000D6F0A">
        <w:rPr>
          <w:rFonts w:asciiTheme="majorHAnsi" w:hAnsiTheme="majorHAnsi" w:cs="Arial"/>
          <w:bCs/>
          <w:sz w:val="24"/>
          <w:szCs w:val="24"/>
        </w:rPr>
        <w:t>ę</w:t>
      </w:r>
      <w:r w:rsidRPr="000D6F0A">
        <w:rPr>
          <w:rFonts w:asciiTheme="majorHAnsi" w:hAnsiTheme="majorHAnsi" w:cs="Arial"/>
          <w:bCs/>
          <w:sz w:val="24"/>
          <w:szCs w:val="24"/>
        </w:rPr>
        <w:t xml:space="preserve"> kierująca pracami konserwatorskimi </w:t>
      </w:r>
      <w:r w:rsidR="00021106" w:rsidRPr="000D6F0A">
        <w:rPr>
          <w:rFonts w:asciiTheme="majorHAnsi" w:hAnsiTheme="majorHAnsi" w:cs="Arial"/>
          <w:bCs/>
          <w:sz w:val="24"/>
          <w:szCs w:val="24"/>
        </w:rPr>
        <w:br/>
      </w:r>
      <w:r w:rsidRPr="000D6F0A">
        <w:rPr>
          <w:rFonts w:asciiTheme="majorHAnsi" w:hAnsiTheme="majorHAnsi" w:cs="Arial"/>
          <w:bCs/>
          <w:sz w:val="24"/>
          <w:szCs w:val="24"/>
        </w:rPr>
        <w:t xml:space="preserve">i restauratorskimi </w:t>
      </w:r>
      <w:r w:rsidR="00021106" w:rsidRPr="000D6F0A">
        <w:rPr>
          <w:rFonts w:asciiTheme="majorHAnsi" w:hAnsiTheme="majorHAnsi" w:cs="Arial"/>
          <w:bCs/>
          <w:sz w:val="24"/>
          <w:szCs w:val="24"/>
        </w:rPr>
        <w:t>………………………………. (osoba posiadająca</w:t>
      </w:r>
      <w:r w:rsidR="00021106" w:rsidRPr="000D6F0A">
        <w:rPr>
          <w:rFonts w:asciiTheme="majorHAnsi" w:hAnsiTheme="majorHAnsi"/>
          <w:sz w:val="24"/>
          <w:szCs w:val="24"/>
        </w:rPr>
        <w:t xml:space="preserve"> </w:t>
      </w:r>
      <w:r w:rsidR="00021106" w:rsidRPr="000D6F0A">
        <w:rPr>
          <w:rFonts w:asciiTheme="majorHAnsi" w:hAnsiTheme="majorHAnsi" w:cs="Arial"/>
          <w:bCs/>
          <w:sz w:val="24"/>
          <w:szCs w:val="24"/>
        </w:rPr>
        <w:t xml:space="preserve">kwalifikacje, </w:t>
      </w:r>
      <w:r w:rsidR="00021106" w:rsidRPr="000D6F0A">
        <w:rPr>
          <w:rFonts w:asciiTheme="majorHAnsi" w:hAnsiTheme="majorHAnsi" w:cs="Arial"/>
          <w:bCs/>
          <w:sz w:val="24"/>
          <w:szCs w:val="24"/>
        </w:rPr>
        <w:br/>
        <w:t>o których mowa w art. 37a ustawy o ochronie zabytków)</w:t>
      </w:r>
    </w:p>
    <w:p w14:paraId="0304E7C2" w14:textId="77777777" w:rsidR="000D6F0A" w:rsidRDefault="000D6F0A" w:rsidP="00F55107">
      <w:pPr>
        <w:spacing w:line="360" w:lineRule="auto"/>
        <w:rPr>
          <w:rFonts w:asciiTheme="majorHAnsi" w:hAnsiTheme="majorHAnsi" w:cs="Arial"/>
          <w:b/>
          <w:sz w:val="24"/>
          <w:szCs w:val="24"/>
        </w:rPr>
      </w:pPr>
    </w:p>
    <w:p w14:paraId="3F17ECED" w14:textId="77777777" w:rsidR="00CE1119" w:rsidRDefault="00CE1119" w:rsidP="00F55107">
      <w:pPr>
        <w:spacing w:line="360" w:lineRule="auto"/>
        <w:rPr>
          <w:rFonts w:asciiTheme="majorHAnsi" w:hAnsiTheme="majorHAnsi" w:cs="Arial"/>
          <w:b/>
          <w:sz w:val="24"/>
          <w:szCs w:val="24"/>
        </w:rPr>
      </w:pPr>
    </w:p>
    <w:p w14:paraId="70052453" w14:textId="77777777" w:rsidR="00CE1119" w:rsidRDefault="00CE1119" w:rsidP="000D6F0A">
      <w:pPr>
        <w:spacing w:line="360" w:lineRule="auto"/>
        <w:jc w:val="center"/>
        <w:rPr>
          <w:rFonts w:asciiTheme="majorHAnsi" w:hAnsiTheme="majorHAnsi" w:cs="Arial"/>
          <w:b/>
          <w:sz w:val="24"/>
          <w:szCs w:val="24"/>
        </w:rPr>
      </w:pPr>
    </w:p>
    <w:p w14:paraId="5B7AC4AE" w14:textId="13E91631" w:rsidR="00BC7F4C" w:rsidRPr="000D6F0A" w:rsidRDefault="00BC7F4C"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1</w:t>
      </w:r>
      <w:r w:rsidR="00B366D6" w:rsidRPr="000D6F0A">
        <w:rPr>
          <w:rFonts w:asciiTheme="majorHAnsi" w:hAnsiTheme="majorHAnsi" w:cs="Arial"/>
          <w:b/>
          <w:sz w:val="24"/>
          <w:szCs w:val="24"/>
        </w:rPr>
        <w:t>2</w:t>
      </w:r>
    </w:p>
    <w:p w14:paraId="2379B12D"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Wierzytelności</w:t>
      </w:r>
    </w:p>
    <w:p w14:paraId="5E1CB7B3" w14:textId="49CD4F3F" w:rsidR="000D6F0A" w:rsidRPr="000D6F0A" w:rsidRDefault="008A379F" w:rsidP="000D6F0A">
      <w:pPr>
        <w:spacing w:line="360" w:lineRule="auto"/>
        <w:jc w:val="both"/>
        <w:rPr>
          <w:rFonts w:asciiTheme="majorHAnsi" w:hAnsiTheme="majorHAnsi" w:cs="Arial"/>
          <w:sz w:val="24"/>
          <w:szCs w:val="24"/>
        </w:rPr>
      </w:pPr>
      <w:r w:rsidRPr="000D6F0A">
        <w:rPr>
          <w:rFonts w:asciiTheme="majorHAnsi" w:hAnsiTheme="majorHAnsi" w:cs="Arial"/>
          <w:sz w:val="24"/>
          <w:szCs w:val="24"/>
        </w:rPr>
        <w:t>Wykonawca nie może przenieść wierzytelności wynikających z niniejszej umowy na osobę trzecią bez uprzedniej zgody Zamawiającego, wyrażonej w formie pisemnej pod rygorem nieważności.</w:t>
      </w:r>
    </w:p>
    <w:p w14:paraId="1A82798B" w14:textId="643C28C3"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1</w:t>
      </w:r>
      <w:r w:rsidR="00F13DD2" w:rsidRPr="000D6F0A">
        <w:rPr>
          <w:rFonts w:asciiTheme="majorHAnsi" w:hAnsiTheme="majorHAnsi" w:cs="Arial"/>
          <w:b/>
          <w:sz w:val="24"/>
          <w:szCs w:val="24"/>
        </w:rPr>
        <w:t>3</w:t>
      </w:r>
    </w:p>
    <w:p w14:paraId="1A7D9028"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Polubowne rozwiązywanie sporów</w:t>
      </w:r>
    </w:p>
    <w:p w14:paraId="49171A73" w14:textId="77777777" w:rsidR="00BC7F4C" w:rsidRPr="000D6F0A" w:rsidRDefault="008A379F" w:rsidP="000D6F0A">
      <w:pPr>
        <w:pStyle w:val="Akapitzlist"/>
        <w:numPr>
          <w:ilvl w:val="3"/>
          <w:numId w:val="14"/>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W przypadku zaistnienia pomiędzy stronami sporu wynikającego z umowy lub pozostającego w związku z umową, dla którego możliwe jest zawarcie ugody, strony zobowiązują się do jego rozwiązania w drodze mediacji. </w:t>
      </w:r>
    </w:p>
    <w:p w14:paraId="28D06564" w14:textId="47F625DB" w:rsidR="008A379F" w:rsidRPr="000D6F0A" w:rsidRDefault="008A379F" w:rsidP="000D6F0A">
      <w:pPr>
        <w:pStyle w:val="Akapitzlist"/>
        <w:numPr>
          <w:ilvl w:val="3"/>
          <w:numId w:val="14"/>
        </w:numPr>
        <w:tabs>
          <w:tab w:val="left" w:pos="0"/>
          <w:tab w:val="left" w:pos="709"/>
        </w:tabs>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Mediacja prowadzona będzie przez Mediatorów Stałych Sądu Polubownego przy Prokuratorii Generalnej Rzeczypospolitej Polskiej zgodnie z Regulaminem tego Sądu.</w:t>
      </w:r>
    </w:p>
    <w:p w14:paraId="7829EF19" w14:textId="77777777" w:rsidR="0048763C" w:rsidRDefault="0048763C" w:rsidP="002E3B88">
      <w:pPr>
        <w:spacing w:line="360" w:lineRule="auto"/>
        <w:rPr>
          <w:rFonts w:asciiTheme="majorHAnsi" w:hAnsiTheme="majorHAnsi" w:cs="Arial"/>
          <w:b/>
          <w:sz w:val="24"/>
          <w:szCs w:val="24"/>
        </w:rPr>
      </w:pPr>
    </w:p>
    <w:p w14:paraId="6EDF4143" w14:textId="0EC0392E"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 1</w:t>
      </w:r>
      <w:r w:rsidR="00F13DD2" w:rsidRPr="000D6F0A">
        <w:rPr>
          <w:rFonts w:asciiTheme="majorHAnsi" w:hAnsiTheme="majorHAnsi" w:cs="Arial"/>
          <w:b/>
          <w:sz w:val="24"/>
          <w:szCs w:val="24"/>
        </w:rPr>
        <w:t>4</w:t>
      </w:r>
    </w:p>
    <w:p w14:paraId="05D7ABF8" w14:textId="77777777" w:rsidR="008A379F" w:rsidRPr="000D6F0A" w:rsidRDefault="008A379F" w:rsidP="000D6F0A">
      <w:pPr>
        <w:spacing w:line="360" w:lineRule="auto"/>
        <w:jc w:val="center"/>
        <w:rPr>
          <w:rFonts w:asciiTheme="majorHAnsi" w:hAnsiTheme="majorHAnsi" w:cs="Arial"/>
          <w:b/>
          <w:sz w:val="24"/>
          <w:szCs w:val="24"/>
        </w:rPr>
      </w:pPr>
      <w:r w:rsidRPr="000D6F0A">
        <w:rPr>
          <w:rFonts w:asciiTheme="majorHAnsi" w:hAnsiTheme="majorHAnsi" w:cs="Arial"/>
          <w:b/>
          <w:sz w:val="24"/>
          <w:szCs w:val="24"/>
        </w:rPr>
        <w:t>Postanowienia końcowe</w:t>
      </w:r>
    </w:p>
    <w:p w14:paraId="5B174302" w14:textId="50DE44A3" w:rsidR="0066224C" w:rsidRPr="0048763C" w:rsidRDefault="008A379F" w:rsidP="0066224C">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 sprawach nieuregulowanych niniejszą umową stosuje się przepisy obowiązującego prawa, w szczególności Kodeksu cywilnego</w:t>
      </w:r>
      <w:r w:rsidR="00AB39E4" w:rsidRPr="000D6F0A">
        <w:rPr>
          <w:rFonts w:asciiTheme="majorHAnsi" w:hAnsiTheme="majorHAnsi" w:cs="Arial"/>
          <w:sz w:val="24"/>
          <w:szCs w:val="24"/>
        </w:rPr>
        <w:t>, Ustawy o ochronie zabytków.</w:t>
      </w:r>
    </w:p>
    <w:p w14:paraId="1A9CA580" w14:textId="3C37F561" w:rsidR="00DD47B7" w:rsidRPr="00CE1119" w:rsidRDefault="008A379F" w:rsidP="00DD47B7">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Każda ze Stron, jeżeli uzna, iż prawidłowe wykonanie niniejszej umowy tego wymaga, może zażądać spotkania w celu wymiany informacji i podjęcia kroków </w:t>
      </w:r>
      <w:r w:rsidRPr="0066224C">
        <w:rPr>
          <w:rFonts w:asciiTheme="majorHAnsi" w:hAnsiTheme="majorHAnsi" w:cs="Arial"/>
          <w:sz w:val="24"/>
          <w:szCs w:val="24"/>
        </w:rPr>
        <w:t xml:space="preserve">zmierzających do wyeliminowania wszelkich nieprawidłowości związanych z realizacją umowy. </w:t>
      </w:r>
    </w:p>
    <w:p w14:paraId="533536E4" w14:textId="77777777" w:rsidR="00F13DD2" w:rsidRPr="000D6F0A" w:rsidRDefault="008A379F" w:rsidP="000D6F0A">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Wszelkie spory, z zastrzeżeniem §1</w:t>
      </w:r>
      <w:r w:rsidR="00F13DD2" w:rsidRPr="000D6F0A">
        <w:rPr>
          <w:rFonts w:asciiTheme="majorHAnsi" w:hAnsiTheme="majorHAnsi" w:cs="Arial"/>
          <w:sz w:val="24"/>
          <w:szCs w:val="24"/>
        </w:rPr>
        <w:t>3</w:t>
      </w:r>
      <w:r w:rsidRPr="000D6F0A">
        <w:rPr>
          <w:rFonts w:asciiTheme="majorHAnsi" w:hAnsiTheme="majorHAnsi" w:cs="Arial"/>
          <w:sz w:val="24"/>
          <w:szCs w:val="24"/>
        </w:rPr>
        <w:t xml:space="preserve"> Umowy, wynikające z niniejszej umowy lub powstające w związku z umową będą rozstrzygane przez sąd właściwy dla siedziby Zamawiającego. </w:t>
      </w:r>
    </w:p>
    <w:p w14:paraId="6994C0EC" w14:textId="656FB491" w:rsidR="000D6F0A" w:rsidRPr="00F55107" w:rsidRDefault="008A379F" w:rsidP="000D6F0A">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Umowę sporządzono w dwóch jednobrzmiących egzemplarzach, po jednym dla każdej ze stron.</w:t>
      </w:r>
    </w:p>
    <w:p w14:paraId="08DBA933" w14:textId="26CA69AF" w:rsidR="007F6355" w:rsidRPr="002E3B88" w:rsidRDefault="008A379F" w:rsidP="002E3B88">
      <w:pPr>
        <w:pStyle w:val="Akapitzlist"/>
        <w:numPr>
          <w:ilvl w:val="0"/>
          <w:numId w:val="32"/>
        </w:numPr>
        <w:spacing w:line="360" w:lineRule="auto"/>
        <w:ind w:left="0" w:firstLine="0"/>
        <w:jc w:val="both"/>
        <w:rPr>
          <w:rFonts w:asciiTheme="majorHAnsi" w:hAnsiTheme="majorHAnsi" w:cs="Arial"/>
          <w:sz w:val="24"/>
          <w:szCs w:val="24"/>
        </w:rPr>
      </w:pPr>
      <w:r w:rsidRPr="000D6F0A">
        <w:rPr>
          <w:rFonts w:asciiTheme="majorHAnsi" w:hAnsiTheme="majorHAnsi" w:cs="Arial"/>
          <w:sz w:val="24"/>
          <w:szCs w:val="24"/>
        </w:rPr>
        <w:t xml:space="preserve">Integralną częścią umowy jest Opis Przedmiotu Zamówienia (OPZ), oferta </w:t>
      </w:r>
      <w:r w:rsidR="00086E5A" w:rsidRPr="000D6F0A">
        <w:rPr>
          <w:rFonts w:asciiTheme="majorHAnsi" w:hAnsiTheme="majorHAnsi" w:cs="Arial"/>
          <w:sz w:val="24"/>
          <w:szCs w:val="24"/>
        </w:rPr>
        <w:t>W</w:t>
      </w:r>
      <w:r w:rsidRPr="000D6F0A">
        <w:rPr>
          <w:rFonts w:asciiTheme="majorHAnsi" w:hAnsiTheme="majorHAnsi" w:cs="Arial"/>
          <w:sz w:val="24"/>
          <w:szCs w:val="24"/>
        </w:rPr>
        <w:t>ykonawcy</w:t>
      </w:r>
      <w:r w:rsidR="002E3B88">
        <w:rPr>
          <w:rFonts w:asciiTheme="majorHAnsi" w:hAnsiTheme="majorHAnsi" w:cs="Arial"/>
          <w:sz w:val="24"/>
          <w:szCs w:val="24"/>
        </w:rPr>
        <w:t>.</w:t>
      </w:r>
    </w:p>
    <w:p w14:paraId="2C4511FA" w14:textId="77777777" w:rsidR="007F6355" w:rsidRPr="000D6F0A" w:rsidRDefault="007F6355" w:rsidP="000D6F0A">
      <w:pPr>
        <w:tabs>
          <w:tab w:val="left" w:pos="567"/>
        </w:tabs>
        <w:suppressAutoHyphens/>
        <w:spacing w:line="360" w:lineRule="auto"/>
        <w:jc w:val="both"/>
        <w:rPr>
          <w:rFonts w:asciiTheme="majorHAnsi" w:hAnsiTheme="majorHAnsi" w:cs="Arial"/>
          <w:sz w:val="24"/>
          <w:szCs w:val="24"/>
        </w:rPr>
      </w:pPr>
    </w:p>
    <w:p w14:paraId="637089ED" w14:textId="77777777" w:rsidR="007F6355" w:rsidRPr="000D6F0A" w:rsidRDefault="007F6355" w:rsidP="000D6F0A">
      <w:pPr>
        <w:tabs>
          <w:tab w:val="left" w:pos="567"/>
        </w:tabs>
        <w:suppressAutoHyphens/>
        <w:spacing w:line="360" w:lineRule="auto"/>
        <w:jc w:val="both"/>
        <w:rPr>
          <w:rFonts w:asciiTheme="majorHAnsi" w:hAnsiTheme="majorHAnsi"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A379F" w:rsidRPr="000D6F0A" w14:paraId="60550141" w14:textId="77777777" w:rsidTr="0002585D">
        <w:tc>
          <w:tcPr>
            <w:tcW w:w="4814" w:type="dxa"/>
          </w:tcPr>
          <w:p w14:paraId="0F335137"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Zamawiający</w:t>
            </w:r>
          </w:p>
          <w:p w14:paraId="3D201E14" w14:textId="77777777" w:rsidR="00086E5A" w:rsidRPr="000D6F0A" w:rsidRDefault="00086E5A" w:rsidP="000D6F0A">
            <w:pPr>
              <w:tabs>
                <w:tab w:val="left" w:pos="567"/>
              </w:tabs>
              <w:suppressAutoHyphens/>
              <w:spacing w:line="360" w:lineRule="auto"/>
              <w:jc w:val="center"/>
              <w:rPr>
                <w:rFonts w:asciiTheme="majorHAnsi" w:hAnsiTheme="majorHAnsi" w:cs="Arial"/>
                <w:sz w:val="24"/>
                <w:szCs w:val="24"/>
              </w:rPr>
            </w:pPr>
          </w:p>
        </w:tc>
        <w:tc>
          <w:tcPr>
            <w:tcW w:w="4814" w:type="dxa"/>
          </w:tcPr>
          <w:p w14:paraId="50E4C5AA"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Wykonawca</w:t>
            </w:r>
          </w:p>
          <w:p w14:paraId="0C40B575" w14:textId="77777777" w:rsidR="00086E5A" w:rsidRPr="000D6F0A" w:rsidRDefault="00086E5A" w:rsidP="000D6F0A">
            <w:pPr>
              <w:tabs>
                <w:tab w:val="left" w:pos="567"/>
              </w:tabs>
              <w:suppressAutoHyphens/>
              <w:spacing w:line="360" w:lineRule="auto"/>
              <w:jc w:val="center"/>
              <w:rPr>
                <w:rFonts w:asciiTheme="majorHAnsi" w:hAnsiTheme="majorHAnsi" w:cs="Arial"/>
                <w:sz w:val="24"/>
                <w:szCs w:val="24"/>
              </w:rPr>
            </w:pPr>
          </w:p>
          <w:p w14:paraId="142EBEA8" w14:textId="77777777" w:rsidR="00086E5A" w:rsidRPr="000D6F0A" w:rsidRDefault="00086E5A" w:rsidP="000D6F0A">
            <w:pPr>
              <w:tabs>
                <w:tab w:val="left" w:pos="567"/>
              </w:tabs>
              <w:suppressAutoHyphens/>
              <w:spacing w:line="360" w:lineRule="auto"/>
              <w:jc w:val="center"/>
              <w:rPr>
                <w:rFonts w:asciiTheme="majorHAnsi" w:hAnsiTheme="majorHAnsi" w:cs="Arial"/>
                <w:sz w:val="24"/>
                <w:szCs w:val="24"/>
              </w:rPr>
            </w:pPr>
          </w:p>
        </w:tc>
      </w:tr>
      <w:tr w:rsidR="008A379F" w:rsidRPr="000D6F0A" w14:paraId="3A7D2487" w14:textId="77777777" w:rsidTr="0002585D">
        <w:tc>
          <w:tcPr>
            <w:tcW w:w="4814" w:type="dxa"/>
          </w:tcPr>
          <w:p w14:paraId="381E0CBB"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w:t>
            </w:r>
          </w:p>
        </w:tc>
        <w:tc>
          <w:tcPr>
            <w:tcW w:w="4814" w:type="dxa"/>
          </w:tcPr>
          <w:p w14:paraId="73DB2DE8" w14:textId="77777777" w:rsidR="008A379F" w:rsidRPr="000D6F0A" w:rsidRDefault="008A379F" w:rsidP="000D6F0A">
            <w:pPr>
              <w:tabs>
                <w:tab w:val="left" w:pos="567"/>
              </w:tabs>
              <w:suppressAutoHyphens/>
              <w:spacing w:line="360" w:lineRule="auto"/>
              <w:jc w:val="center"/>
              <w:rPr>
                <w:rFonts w:asciiTheme="majorHAnsi" w:hAnsiTheme="majorHAnsi" w:cs="Arial"/>
                <w:sz w:val="24"/>
                <w:szCs w:val="24"/>
              </w:rPr>
            </w:pPr>
            <w:r w:rsidRPr="000D6F0A">
              <w:rPr>
                <w:rFonts w:asciiTheme="majorHAnsi" w:hAnsiTheme="majorHAnsi" w:cs="Arial"/>
                <w:sz w:val="24"/>
                <w:szCs w:val="24"/>
              </w:rPr>
              <w:t>......................................</w:t>
            </w:r>
          </w:p>
        </w:tc>
      </w:tr>
    </w:tbl>
    <w:p w14:paraId="0A031C6A" w14:textId="3D8DC0B4" w:rsidR="002E3B88" w:rsidRPr="002E3B88" w:rsidRDefault="002E3B88" w:rsidP="00207B51">
      <w:pPr>
        <w:tabs>
          <w:tab w:val="left" w:pos="2235"/>
        </w:tabs>
        <w:rPr>
          <w:lang w:eastAsia="hi-IN" w:bidi="hi-IN"/>
        </w:rPr>
      </w:pPr>
    </w:p>
    <w:sectPr w:rsidR="002E3B88" w:rsidRPr="002E3B88" w:rsidSect="00F95901">
      <w:headerReference w:type="default" r:id="rId7"/>
      <w:footerReference w:type="default" r:id="rId8"/>
      <w:headerReference w:type="first" r:id="rId9"/>
      <w:footerReference w:type="first" r:id="rId10"/>
      <w:pgSz w:w="11906" w:h="16838" w:code="9"/>
      <w:pgMar w:top="1418" w:right="1418" w:bottom="1418" w:left="1418"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D3447" w14:textId="77777777" w:rsidR="00F95901" w:rsidRDefault="00F95901" w:rsidP="007217FD">
      <w:r>
        <w:separator/>
      </w:r>
    </w:p>
  </w:endnote>
  <w:endnote w:type="continuationSeparator" w:id="0">
    <w:p w14:paraId="2831C57D" w14:textId="77777777" w:rsidR="00F95901" w:rsidRDefault="00F95901"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086"/>
      <w:gridCol w:w="4956"/>
    </w:tblGrid>
    <w:tr w:rsidR="00340A4C" w14:paraId="6CBEE4F5" w14:textId="77777777" w:rsidTr="00246E52">
      <w:tc>
        <w:tcPr>
          <w:tcW w:w="2311" w:type="dxa"/>
        </w:tcPr>
        <w:p w14:paraId="0546134C" w14:textId="77777777" w:rsidR="00340A4C" w:rsidRDefault="00340A4C" w:rsidP="00340A4C">
          <w:pPr>
            <w:jc w:val="center"/>
          </w:pPr>
        </w:p>
      </w:tc>
      <w:tc>
        <w:tcPr>
          <w:tcW w:w="1086" w:type="dxa"/>
        </w:tcPr>
        <w:p w14:paraId="6C5F05CD" w14:textId="77777777" w:rsidR="00340A4C" w:rsidRDefault="00340A4C" w:rsidP="00340A4C"/>
      </w:tc>
      <w:tc>
        <w:tcPr>
          <w:tcW w:w="4956" w:type="dxa"/>
        </w:tcPr>
        <w:p w14:paraId="146E7659" w14:textId="77777777" w:rsidR="00340A4C" w:rsidRPr="000F2DF9" w:rsidRDefault="00340A4C" w:rsidP="00340A4C">
          <w:pPr>
            <w:rPr>
              <w:rFonts w:ascii="Arial" w:hAnsi="Arial" w:cs="Arial"/>
            </w:rPr>
          </w:pPr>
        </w:p>
      </w:tc>
    </w:tr>
  </w:tbl>
  <w:p w14:paraId="726286C8" w14:textId="77777777" w:rsidR="00340A4C" w:rsidRDefault="00340A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086"/>
      <w:gridCol w:w="4956"/>
    </w:tblGrid>
    <w:tr w:rsidR="00340A4C" w14:paraId="3191D2D7" w14:textId="77777777" w:rsidTr="00F03754">
      <w:tc>
        <w:tcPr>
          <w:tcW w:w="3020" w:type="dxa"/>
        </w:tcPr>
        <w:p w14:paraId="091F0F17" w14:textId="3F040307" w:rsidR="00340A4C" w:rsidRDefault="00340A4C" w:rsidP="00340A4C">
          <w:pPr>
            <w:jc w:val="center"/>
          </w:pPr>
        </w:p>
      </w:tc>
      <w:tc>
        <w:tcPr>
          <w:tcW w:w="1086" w:type="dxa"/>
        </w:tcPr>
        <w:p w14:paraId="0792A5CC" w14:textId="77777777" w:rsidR="00340A4C" w:rsidRDefault="00340A4C" w:rsidP="00340A4C"/>
      </w:tc>
      <w:tc>
        <w:tcPr>
          <w:tcW w:w="4956" w:type="dxa"/>
        </w:tcPr>
        <w:p w14:paraId="38445C33" w14:textId="441043C0" w:rsidR="00340A4C" w:rsidRPr="000F2DF9" w:rsidRDefault="00340A4C" w:rsidP="00340A4C">
          <w:pPr>
            <w:rPr>
              <w:rFonts w:ascii="Arial" w:hAnsi="Arial" w:cs="Arial"/>
            </w:rPr>
          </w:pPr>
        </w:p>
      </w:tc>
    </w:tr>
  </w:tbl>
  <w:p w14:paraId="4252526E" w14:textId="77777777" w:rsidR="00340A4C" w:rsidRDefault="00340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FC42B" w14:textId="77777777" w:rsidR="00F95901" w:rsidRDefault="00F95901" w:rsidP="007217FD">
      <w:r>
        <w:separator/>
      </w:r>
    </w:p>
  </w:footnote>
  <w:footnote w:type="continuationSeparator" w:id="0">
    <w:p w14:paraId="057BB215" w14:textId="77777777" w:rsidR="00F95901" w:rsidRDefault="00F95901"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E1EF" w14:textId="77777777" w:rsidR="007217FD" w:rsidRPr="000E7194" w:rsidRDefault="007217FD" w:rsidP="007217FD">
    <w:pPr>
      <w:pStyle w:val="Nagwek"/>
      <w:rPr>
        <w:sz w:val="2"/>
        <w:szCs w:val="2"/>
      </w:rPr>
    </w:pPr>
  </w:p>
  <w:p w14:paraId="7F5A38D4" w14:textId="77777777" w:rsidR="007217FD" w:rsidRDefault="007217FD">
    <w:pPr>
      <w:pStyle w:val="Nagwek"/>
      <w:rPr>
        <w:sz w:val="2"/>
        <w:szCs w:val="2"/>
      </w:rPr>
    </w:pPr>
  </w:p>
  <w:p w14:paraId="43432742" w14:textId="77777777" w:rsidR="00340A4C" w:rsidRDefault="00340A4C">
    <w:pPr>
      <w:pStyle w:val="Nagwek"/>
      <w:rPr>
        <w:sz w:val="2"/>
        <w:szCs w:val="2"/>
      </w:rPr>
    </w:pPr>
  </w:p>
  <w:p w14:paraId="0245F94E" w14:textId="77777777" w:rsidR="00340A4C" w:rsidRDefault="00340A4C">
    <w:pPr>
      <w:pStyle w:val="Nagwek"/>
      <w:rPr>
        <w:sz w:val="2"/>
        <w:szCs w:val="2"/>
      </w:rPr>
    </w:pPr>
  </w:p>
  <w:p w14:paraId="5179CF25" w14:textId="4EFCC896" w:rsidR="00340A4C" w:rsidRPr="007217FD" w:rsidRDefault="000D6F0A">
    <w:pPr>
      <w:pStyle w:val="Nagwek"/>
      <w:rPr>
        <w:sz w:val="2"/>
        <w:szCs w:val="2"/>
      </w:rPr>
    </w:pPr>
    <w:r w:rsidRPr="004D2BB5">
      <w:rPr>
        <w:noProof/>
      </w:rPr>
      <w:drawing>
        <wp:inline distT="0" distB="0" distL="0" distR="0" wp14:anchorId="52A80386" wp14:editId="129C0E23">
          <wp:extent cx="5754370" cy="1158875"/>
          <wp:effectExtent l="0" t="0" r="0" b="0"/>
          <wp:docPr id="756134457" name="Obraz 75613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1158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E78B1" w14:textId="2086C62A" w:rsidR="009613C3" w:rsidRDefault="00004C69">
    <w:pPr>
      <w:pStyle w:val="Nagwek"/>
    </w:pPr>
    <w:r w:rsidRPr="004D2BB5">
      <w:rPr>
        <w:noProof/>
      </w:rPr>
      <w:drawing>
        <wp:inline distT="0" distB="0" distL="0" distR="0" wp14:anchorId="6D6CF99E" wp14:editId="2B135143">
          <wp:extent cx="6101080" cy="1419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898" cy="14196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AB824C96"/>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86471"/>
    <w:multiLevelType w:val="hybridMultilevel"/>
    <w:tmpl w:val="09648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559A3"/>
    <w:multiLevelType w:val="hybridMultilevel"/>
    <w:tmpl w:val="23FCF7F6"/>
    <w:lvl w:ilvl="0" w:tplc="E2DA76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22989"/>
    <w:multiLevelType w:val="hybridMultilevel"/>
    <w:tmpl w:val="43F6A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92ACA"/>
    <w:multiLevelType w:val="hybridMultilevel"/>
    <w:tmpl w:val="A836C684"/>
    <w:lvl w:ilvl="0" w:tplc="620E38D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85E0D"/>
    <w:multiLevelType w:val="hybridMultilevel"/>
    <w:tmpl w:val="C430E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40C15"/>
    <w:multiLevelType w:val="hybridMultilevel"/>
    <w:tmpl w:val="D528ED9A"/>
    <w:lvl w:ilvl="0" w:tplc="E6B8B546">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A4AD3"/>
    <w:multiLevelType w:val="multilevel"/>
    <w:tmpl w:val="051C75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A43378"/>
    <w:multiLevelType w:val="hybridMultilevel"/>
    <w:tmpl w:val="5BECC93A"/>
    <w:lvl w:ilvl="0" w:tplc="37F8A7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D59D0"/>
    <w:multiLevelType w:val="hybridMultilevel"/>
    <w:tmpl w:val="B65EC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F70A39"/>
    <w:multiLevelType w:val="hybridMultilevel"/>
    <w:tmpl w:val="BCF0F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58515A"/>
    <w:multiLevelType w:val="hybridMultilevel"/>
    <w:tmpl w:val="62420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052CC"/>
    <w:multiLevelType w:val="hybridMultilevel"/>
    <w:tmpl w:val="6F36DFF8"/>
    <w:lvl w:ilvl="0" w:tplc="E782FA8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131F3F"/>
    <w:multiLevelType w:val="hybridMultilevel"/>
    <w:tmpl w:val="20C8FAF4"/>
    <w:lvl w:ilvl="0" w:tplc="A6DCBA1A">
      <w:start w:val="1"/>
      <w:numFmt w:val="decimal"/>
      <w:lvlText w:val="%1."/>
      <w:lvlJc w:val="left"/>
      <w:pPr>
        <w:ind w:left="1440" w:hanging="360"/>
      </w:pPr>
      <w:rPr>
        <w:rFonts w:ascii="Arial" w:eastAsiaTheme="minorHAns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6C581F"/>
    <w:multiLevelType w:val="hybridMultilevel"/>
    <w:tmpl w:val="6E2C1204"/>
    <w:lvl w:ilvl="0" w:tplc="37D42DA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D725D"/>
    <w:multiLevelType w:val="hybridMultilevel"/>
    <w:tmpl w:val="E11A553A"/>
    <w:lvl w:ilvl="0" w:tplc="A69EA356">
      <w:start w:val="1"/>
      <w:numFmt w:val="upperRoman"/>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8C7959"/>
    <w:multiLevelType w:val="hybridMultilevel"/>
    <w:tmpl w:val="21C4C26E"/>
    <w:lvl w:ilvl="0" w:tplc="AA96DCE0">
      <w:start w:val="1"/>
      <w:numFmt w:val="lowerLetter"/>
      <w:lvlText w:val="%1)"/>
      <w:lvlJc w:val="left"/>
      <w:pPr>
        <w:ind w:left="1440" w:hanging="360"/>
      </w:pPr>
      <w:rPr>
        <w:rFonts w:asciiTheme="majorHAnsi" w:hAnsiTheme="majorHAnsi"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4685D43"/>
    <w:multiLevelType w:val="hybridMultilevel"/>
    <w:tmpl w:val="A3BAA610"/>
    <w:lvl w:ilvl="0" w:tplc="643E0FE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0A04B2"/>
    <w:multiLevelType w:val="hybridMultilevel"/>
    <w:tmpl w:val="81F877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FD7382"/>
    <w:multiLevelType w:val="hybridMultilevel"/>
    <w:tmpl w:val="553E8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FD2102"/>
    <w:multiLevelType w:val="multilevel"/>
    <w:tmpl w:val="006688C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0D75A49"/>
    <w:multiLevelType w:val="hybridMultilevel"/>
    <w:tmpl w:val="BE2E6F92"/>
    <w:lvl w:ilvl="0" w:tplc="C98A5914">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0FB457A"/>
    <w:multiLevelType w:val="hybridMultilevel"/>
    <w:tmpl w:val="BA028D3A"/>
    <w:lvl w:ilvl="0" w:tplc="53FE945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F32ED4"/>
    <w:multiLevelType w:val="hybridMultilevel"/>
    <w:tmpl w:val="49CED5AE"/>
    <w:lvl w:ilvl="0" w:tplc="93383B64">
      <w:start w:val="2"/>
      <w:numFmt w:val="decimal"/>
      <w:lvlText w:val="%1."/>
      <w:lvlJc w:val="left"/>
      <w:pPr>
        <w:ind w:left="3589" w:hanging="360"/>
      </w:pPr>
      <w:rPr>
        <w:rFonts w:hint="default"/>
        <w:b/>
        <w:bCs w:val="0"/>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F822D3D8">
      <w:start w:val="1"/>
      <w:numFmt w:val="decimal"/>
      <w:lvlText w:val="%4."/>
      <w:lvlJc w:val="left"/>
      <w:pPr>
        <w:ind w:left="5749" w:hanging="360"/>
      </w:pPr>
      <w:rPr>
        <w:b/>
        <w:bCs/>
      </w:r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6" w15:restartNumberingAfterBreak="0">
    <w:nsid w:val="3A784AC7"/>
    <w:multiLevelType w:val="hybridMultilevel"/>
    <w:tmpl w:val="DAFECB2E"/>
    <w:lvl w:ilvl="0" w:tplc="261C4F02">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F46976"/>
    <w:multiLevelType w:val="hybridMultilevel"/>
    <w:tmpl w:val="9182CA12"/>
    <w:lvl w:ilvl="0" w:tplc="CB9CA344">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A7AAB"/>
    <w:multiLevelType w:val="hybridMultilevel"/>
    <w:tmpl w:val="773A7E6A"/>
    <w:lvl w:ilvl="0" w:tplc="3B5817E8">
      <w:start w:val="1"/>
      <w:numFmt w:val="decimal"/>
      <w:lvlText w:val="%1."/>
      <w:lvlJc w:val="left"/>
      <w:pPr>
        <w:tabs>
          <w:tab w:val="num" w:pos="720"/>
        </w:tabs>
        <w:ind w:left="720" w:hanging="360"/>
      </w:pPr>
      <w:rPr>
        <w:b w:val="0"/>
      </w:rPr>
    </w:lvl>
    <w:lvl w:ilvl="1" w:tplc="04150001">
      <w:start w:val="1"/>
      <w:numFmt w:val="bullet"/>
      <w:lvlText w:val=""/>
      <w:lvlJc w:val="left"/>
      <w:pPr>
        <w:tabs>
          <w:tab w:val="num" w:pos="1440"/>
        </w:tabs>
        <w:ind w:left="1440" w:hanging="360"/>
      </w:pPr>
      <w:rPr>
        <w:rFonts w:ascii="Symbol" w:hAnsi="Symbol" w:hint="default"/>
      </w:rPr>
    </w:lvl>
    <w:lvl w:ilvl="2" w:tplc="2B2C7B92">
      <w:start w:val="1"/>
      <w:numFmt w:val="decimal"/>
      <w:lvlText w:val="%3."/>
      <w:lvlJc w:val="left"/>
      <w:pPr>
        <w:tabs>
          <w:tab w:val="num" w:pos="360"/>
        </w:tabs>
        <w:ind w:left="360" w:hanging="360"/>
      </w:pPr>
      <w:rPr>
        <w:b/>
      </w:rPr>
    </w:lvl>
    <w:lvl w:ilvl="3" w:tplc="F18C48DA">
      <w:start w:val="1"/>
      <w:numFmt w:val="lowerLetter"/>
      <w:lvlText w:val="%4)"/>
      <w:lvlJc w:val="left"/>
      <w:pPr>
        <w:tabs>
          <w:tab w:val="num" w:pos="786"/>
        </w:tabs>
        <w:ind w:left="786"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FF8423C"/>
    <w:multiLevelType w:val="hybridMultilevel"/>
    <w:tmpl w:val="A3963248"/>
    <w:lvl w:ilvl="0" w:tplc="4C364674">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001822"/>
    <w:multiLevelType w:val="hybridMultilevel"/>
    <w:tmpl w:val="FADC4C0C"/>
    <w:lvl w:ilvl="0" w:tplc="403CCAE4">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A125CC0">
      <w:start w:val="1"/>
      <w:numFmt w:val="decimal"/>
      <w:lvlText w:val="%7."/>
      <w:lvlJc w:val="left"/>
      <w:pPr>
        <w:ind w:left="5040" w:hanging="360"/>
      </w:pPr>
      <w:rPr>
        <w:b/>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AD1DF2"/>
    <w:multiLevelType w:val="hybridMultilevel"/>
    <w:tmpl w:val="2968EF46"/>
    <w:lvl w:ilvl="0" w:tplc="248ED4E2">
      <w:start w:val="1"/>
      <w:numFmt w:val="bullet"/>
      <w:lvlText w:val="-"/>
      <w:lvlJc w:val="left"/>
      <w:pPr>
        <w:ind w:left="114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CDD00BA"/>
    <w:multiLevelType w:val="hybridMultilevel"/>
    <w:tmpl w:val="EECA4EBE"/>
    <w:lvl w:ilvl="0" w:tplc="400202B0">
      <w:start w:val="1"/>
      <w:numFmt w:val="decimal"/>
      <w:lvlText w:val="%1."/>
      <w:lvlJc w:val="left"/>
      <w:pPr>
        <w:ind w:left="567" w:hanging="56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631641"/>
    <w:multiLevelType w:val="hybridMultilevel"/>
    <w:tmpl w:val="11B81336"/>
    <w:lvl w:ilvl="0" w:tplc="CEC053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8D4807"/>
    <w:multiLevelType w:val="hybridMultilevel"/>
    <w:tmpl w:val="BC1859EE"/>
    <w:lvl w:ilvl="0" w:tplc="C4E4FB3C">
      <w:start w:val="1"/>
      <w:numFmt w:val="lowerLetter"/>
      <w:lvlText w:val="%1)"/>
      <w:lvlJc w:val="left"/>
      <w:pPr>
        <w:ind w:left="770" w:hanging="4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A34719"/>
    <w:multiLevelType w:val="hybridMultilevel"/>
    <w:tmpl w:val="E4A65A4A"/>
    <w:lvl w:ilvl="0" w:tplc="8480A0F8">
      <w:start w:val="1"/>
      <w:numFmt w:val="decimal"/>
      <w:lvlText w:val="%1)"/>
      <w:lvlJc w:val="left"/>
      <w:pPr>
        <w:ind w:left="770" w:hanging="4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795464"/>
    <w:multiLevelType w:val="hybridMultilevel"/>
    <w:tmpl w:val="58A42008"/>
    <w:lvl w:ilvl="0" w:tplc="935A50CE">
      <w:start w:val="1"/>
      <w:numFmt w:val="lowerLetter"/>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840D40"/>
    <w:multiLevelType w:val="hybridMultilevel"/>
    <w:tmpl w:val="1EF63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8823CD"/>
    <w:multiLevelType w:val="hybridMultilevel"/>
    <w:tmpl w:val="9222B9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025A0B"/>
    <w:multiLevelType w:val="hybridMultilevel"/>
    <w:tmpl w:val="F3DCF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0C36ED"/>
    <w:multiLevelType w:val="hybridMultilevel"/>
    <w:tmpl w:val="0BFAF3B8"/>
    <w:lvl w:ilvl="0" w:tplc="60A4C86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3F7511"/>
    <w:multiLevelType w:val="hybridMultilevel"/>
    <w:tmpl w:val="97121DF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5EE67603"/>
    <w:multiLevelType w:val="hybridMultilevel"/>
    <w:tmpl w:val="01E88B54"/>
    <w:lvl w:ilvl="0" w:tplc="7C2E907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EF3942"/>
    <w:multiLevelType w:val="multilevel"/>
    <w:tmpl w:val="EB26C8D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4D1B48"/>
    <w:multiLevelType w:val="hybridMultilevel"/>
    <w:tmpl w:val="D674B0F4"/>
    <w:lvl w:ilvl="0" w:tplc="2EF8701A">
      <w:start w:val="1"/>
      <w:numFmt w:val="decimal"/>
      <w:lvlText w:val="%1."/>
      <w:lvlJc w:val="left"/>
      <w:pPr>
        <w:ind w:left="567" w:hanging="567"/>
      </w:pPr>
      <w:rPr>
        <w:rFonts w:hint="default"/>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B800BD"/>
    <w:multiLevelType w:val="hybridMultilevel"/>
    <w:tmpl w:val="302A495A"/>
    <w:lvl w:ilvl="0" w:tplc="6CFEAB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905E95"/>
    <w:multiLevelType w:val="hybridMultilevel"/>
    <w:tmpl w:val="4926C96A"/>
    <w:lvl w:ilvl="0" w:tplc="843461E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CD17E8"/>
    <w:multiLevelType w:val="hybridMultilevel"/>
    <w:tmpl w:val="45A05CE6"/>
    <w:lvl w:ilvl="0" w:tplc="07244494">
      <w:start w:val="2"/>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7FEAA97A">
      <w:start w:val="1"/>
      <w:numFmt w:val="decimal"/>
      <w:lvlText w:val="%3."/>
      <w:lvlJc w:val="left"/>
      <w:pPr>
        <w:tabs>
          <w:tab w:val="num" w:pos="360"/>
        </w:tabs>
        <w:ind w:left="360" w:hanging="360"/>
      </w:pPr>
      <w:rPr>
        <w:b w:val="0"/>
      </w:rPr>
    </w:lvl>
    <w:lvl w:ilvl="3" w:tplc="F18C48DA">
      <w:start w:val="1"/>
      <w:numFmt w:val="lowerLetter"/>
      <w:lvlText w:val="%4)"/>
      <w:lvlJc w:val="left"/>
      <w:pPr>
        <w:tabs>
          <w:tab w:val="num" w:pos="786"/>
        </w:tabs>
        <w:ind w:left="786"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6ED6B93"/>
    <w:multiLevelType w:val="hybridMultilevel"/>
    <w:tmpl w:val="7CEE20EC"/>
    <w:lvl w:ilvl="0" w:tplc="578ABD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FB7151"/>
    <w:multiLevelType w:val="hybridMultilevel"/>
    <w:tmpl w:val="DF5E9E08"/>
    <w:lvl w:ilvl="0" w:tplc="17509B98">
      <w:start w:val="1"/>
      <w:numFmt w:val="decimal"/>
      <w:lvlText w:val="%1."/>
      <w:lvlJc w:val="left"/>
      <w:pPr>
        <w:ind w:left="1419" w:hanging="567"/>
      </w:pPr>
      <w:rPr>
        <w:rFonts w:asciiTheme="majorHAnsi" w:eastAsiaTheme="minorHAnsi" w:hAnsiTheme="majorHAnsi" w:cs="Arial" w:hint="default"/>
        <w:b/>
        <w:bCs/>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0" w15:restartNumberingAfterBreak="0">
    <w:nsid w:val="6B7F2CE7"/>
    <w:multiLevelType w:val="hybridMultilevel"/>
    <w:tmpl w:val="22F8CE3A"/>
    <w:lvl w:ilvl="0" w:tplc="2C8A1286">
      <w:start w:val="1"/>
      <w:numFmt w:val="decimal"/>
      <w:lvlText w:val="%1)"/>
      <w:lvlJc w:val="left"/>
      <w:pPr>
        <w:ind w:left="750" w:hanging="39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1D5AB7"/>
    <w:multiLevelType w:val="hybridMultilevel"/>
    <w:tmpl w:val="E05A9E08"/>
    <w:lvl w:ilvl="0" w:tplc="34368C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540F82"/>
    <w:multiLevelType w:val="hybridMultilevel"/>
    <w:tmpl w:val="0E9A82F2"/>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01627870">
      <w:start w:val="1"/>
      <w:numFmt w:val="decimal"/>
      <w:lvlText w:val="%4."/>
      <w:lvlJc w:val="left"/>
      <w:pPr>
        <w:ind w:left="3589" w:hanging="360"/>
      </w:pPr>
      <w:rPr>
        <w:b/>
        <w:bCs/>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14264CD4">
      <w:start w:val="1"/>
      <w:numFmt w:val="decimal"/>
      <w:lvlText w:val="%7."/>
      <w:lvlJc w:val="left"/>
      <w:pPr>
        <w:ind w:left="5749" w:hanging="360"/>
      </w:pPr>
      <w:rPr>
        <w:rFonts w:cs="Times New Roman"/>
        <w:b/>
        <w:bCs w:val="0"/>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3" w15:restartNumberingAfterBreak="0">
    <w:nsid w:val="70FD6C5D"/>
    <w:multiLevelType w:val="hybridMultilevel"/>
    <w:tmpl w:val="0B76EE62"/>
    <w:lvl w:ilvl="0" w:tplc="ED624F28">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9A4732"/>
    <w:multiLevelType w:val="hybridMultilevel"/>
    <w:tmpl w:val="E50A74FE"/>
    <w:lvl w:ilvl="0" w:tplc="AD44896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0F2773"/>
    <w:multiLevelType w:val="hybridMultilevel"/>
    <w:tmpl w:val="F9721A40"/>
    <w:lvl w:ilvl="0" w:tplc="78A264EA">
      <w:start w:val="1"/>
      <w:numFmt w:val="decimal"/>
      <w:lvlText w:val="%1."/>
      <w:lvlJc w:val="left"/>
      <w:pPr>
        <w:ind w:left="720" w:hanging="360"/>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8E3DA9"/>
    <w:multiLevelType w:val="hybridMultilevel"/>
    <w:tmpl w:val="500C60F6"/>
    <w:lvl w:ilvl="0" w:tplc="867008A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1A7EC5"/>
    <w:multiLevelType w:val="hybridMultilevel"/>
    <w:tmpl w:val="36CA44D0"/>
    <w:lvl w:ilvl="0" w:tplc="2B50EF60">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7634745">
    <w:abstractNumId w:val="29"/>
  </w:num>
  <w:num w:numId="2" w16cid:durableId="1713380714">
    <w:abstractNumId w:val="40"/>
  </w:num>
  <w:num w:numId="3" w16cid:durableId="825434665">
    <w:abstractNumId w:val="1"/>
  </w:num>
  <w:num w:numId="4" w16cid:durableId="390160044">
    <w:abstractNumId w:val="4"/>
  </w:num>
  <w:num w:numId="5" w16cid:durableId="1777289309">
    <w:abstractNumId w:val="15"/>
  </w:num>
  <w:num w:numId="6" w16cid:durableId="1035739231">
    <w:abstractNumId w:val="28"/>
  </w:num>
  <w:num w:numId="7" w16cid:durableId="1371809107">
    <w:abstractNumId w:val="41"/>
  </w:num>
  <w:num w:numId="8" w16cid:durableId="1968392296">
    <w:abstractNumId w:val="47"/>
  </w:num>
  <w:num w:numId="9" w16cid:durableId="1913588925">
    <w:abstractNumId w:val="38"/>
  </w:num>
  <w:num w:numId="10" w16cid:durableId="416942230">
    <w:abstractNumId w:val="46"/>
  </w:num>
  <w:num w:numId="11" w16cid:durableId="1239362868">
    <w:abstractNumId w:val="42"/>
  </w:num>
  <w:num w:numId="12" w16cid:durableId="919948816">
    <w:abstractNumId w:val="55"/>
  </w:num>
  <w:num w:numId="13" w16cid:durableId="2108236509">
    <w:abstractNumId w:val="52"/>
  </w:num>
  <w:num w:numId="14" w16cid:durableId="1929079442">
    <w:abstractNumId w:val="25"/>
  </w:num>
  <w:num w:numId="15" w16cid:durableId="2045903547">
    <w:abstractNumId w:val="0"/>
  </w:num>
  <w:num w:numId="16" w16cid:durableId="1074863886">
    <w:abstractNumId w:val="43"/>
  </w:num>
  <w:num w:numId="17" w16cid:durableId="1101529910">
    <w:abstractNumId w:val="30"/>
  </w:num>
  <w:num w:numId="18" w16cid:durableId="1711152597">
    <w:abstractNumId w:val="36"/>
  </w:num>
  <w:num w:numId="19" w16cid:durableId="1387491479">
    <w:abstractNumId w:val="22"/>
  </w:num>
  <w:num w:numId="20" w16cid:durableId="666442016">
    <w:abstractNumId w:val="53"/>
  </w:num>
  <w:num w:numId="21" w16cid:durableId="1957827297">
    <w:abstractNumId w:val="45"/>
  </w:num>
  <w:num w:numId="22" w16cid:durableId="1815951547">
    <w:abstractNumId w:val="11"/>
  </w:num>
  <w:num w:numId="23" w16cid:durableId="1924991652">
    <w:abstractNumId w:val="33"/>
  </w:num>
  <w:num w:numId="24" w16cid:durableId="745958732">
    <w:abstractNumId w:val="27"/>
  </w:num>
  <w:num w:numId="25" w16cid:durableId="1001784667">
    <w:abstractNumId w:val="48"/>
  </w:num>
  <w:num w:numId="26" w16cid:durableId="148905413">
    <w:abstractNumId w:val="49"/>
  </w:num>
  <w:num w:numId="27" w16cid:durableId="218714092">
    <w:abstractNumId w:val="23"/>
  </w:num>
  <w:num w:numId="28" w16cid:durableId="1468163377">
    <w:abstractNumId w:val="32"/>
  </w:num>
  <w:num w:numId="29" w16cid:durableId="1993286320">
    <w:abstractNumId w:val="16"/>
  </w:num>
  <w:num w:numId="30" w16cid:durableId="1843659385">
    <w:abstractNumId w:val="13"/>
  </w:num>
  <w:num w:numId="31" w16cid:durableId="757336995">
    <w:abstractNumId w:val="31"/>
  </w:num>
  <w:num w:numId="32" w16cid:durableId="107050343">
    <w:abstractNumId w:val="44"/>
  </w:num>
  <w:num w:numId="33" w16cid:durableId="1679113515">
    <w:abstractNumId w:val="56"/>
  </w:num>
  <w:num w:numId="34" w16cid:durableId="1135486087">
    <w:abstractNumId w:val="8"/>
  </w:num>
  <w:num w:numId="35" w16cid:durableId="472985569">
    <w:abstractNumId w:val="2"/>
  </w:num>
  <w:num w:numId="36" w16cid:durableId="1552382802">
    <w:abstractNumId w:val="35"/>
  </w:num>
  <w:num w:numId="37" w16cid:durableId="1185438152">
    <w:abstractNumId w:val="54"/>
  </w:num>
  <w:num w:numId="38" w16cid:durableId="715005162">
    <w:abstractNumId w:val="6"/>
  </w:num>
  <w:num w:numId="39" w16cid:durableId="1554584262">
    <w:abstractNumId w:val="21"/>
  </w:num>
  <w:num w:numId="40" w16cid:durableId="2059745064">
    <w:abstractNumId w:val="20"/>
  </w:num>
  <w:num w:numId="41" w16cid:durableId="139152266">
    <w:abstractNumId w:val="17"/>
  </w:num>
  <w:num w:numId="42" w16cid:durableId="515192030">
    <w:abstractNumId w:val="50"/>
  </w:num>
  <w:num w:numId="43" w16cid:durableId="2069960981">
    <w:abstractNumId w:val="57"/>
  </w:num>
  <w:num w:numId="44" w16cid:durableId="312873865">
    <w:abstractNumId w:val="19"/>
  </w:num>
  <w:num w:numId="45" w16cid:durableId="1824849936">
    <w:abstractNumId w:val="12"/>
  </w:num>
  <w:num w:numId="46" w16cid:durableId="360210111">
    <w:abstractNumId w:val="14"/>
  </w:num>
  <w:num w:numId="47" w16cid:durableId="1568372262">
    <w:abstractNumId w:val="37"/>
  </w:num>
  <w:num w:numId="48" w16cid:durableId="2028485256">
    <w:abstractNumId w:val="24"/>
  </w:num>
  <w:num w:numId="49" w16cid:durableId="1275283506">
    <w:abstractNumId w:val="39"/>
  </w:num>
  <w:num w:numId="50" w16cid:durableId="1992631868">
    <w:abstractNumId w:val="9"/>
  </w:num>
  <w:num w:numId="51" w16cid:durableId="42098036">
    <w:abstractNumId w:val="51"/>
  </w:num>
  <w:num w:numId="52" w16cid:durableId="1519464512">
    <w:abstractNumId w:val="26"/>
  </w:num>
  <w:num w:numId="53" w16cid:durableId="2077432842">
    <w:abstractNumId w:val="34"/>
  </w:num>
  <w:num w:numId="54" w16cid:durableId="734737732">
    <w:abstractNumId w:val="7"/>
  </w:num>
  <w:num w:numId="55" w16cid:durableId="604770578">
    <w:abstractNumId w:val="5"/>
  </w:num>
  <w:num w:numId="56" w16cid:durableId="256212773">
    <w:abstractNumId w:val="10"/>
  </w:num>
  <w:num w:numId="57" w16cid:durableId="766999506">
    <w:abstractNumId w:val="3"/>
  </w:num>
  <w:num w:numId="58" w16cid:durableId="4024076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DA"/>
    <w:rsid w:val="00002967"/>
    <w:rsid w:val="00004C69"/>
    <w:rsid w:val="000144AC"/>
    <w:rsid w:val="00021106"/>
    <w:rsid w:val="00025714"/>
    <w:rsid w:val="00040856"/>
    <w:rsid w:val="0004566E"/>
    <w:rsid w:val="000504B2"/>
    <w:rsid w:val="00052ABB"/>
    <w:rsid w:val="00053217"/>
    <w:rsid w:val="00065686"/>
    <w:rsid w:val="0007131B"/>
    <w:rsid w:val="00086E5A"/>
    <w:rsid w:val="000C0D8B"/>
    <w:rsid w:val="000D6F0A"/>
    <w:rsid w:val="000D7DD4"/>
    <w:rsid w:val="000F11E4"/>
    <w:rsid w:val="000F11EF"/>
    <w:rsid w:val="000F6648"/>
    <w:rsid w:val="00122991"/>
    <w:rsid w:val="0012460C"/>
    <w:rsid w:val="001323F3"/>
    <w:rsid w:val="00153850"/>
    <w:rsid w:val="0015396B"/>
    <w:rsid w:val="00162C5E"/>
    <w:rsid w:val="00196054"/>
    <w:rsid w:val="00196E8A"/>
    <w:rsid w:val="001A1B9C"/>
    <w:rsid w:val="001A5A85"/>
    <w:rsid w:val="001A62EB"/>
    <w:rsid w:val="001B1DBF"/>
    <w:rsid w:val="001C3948"/>
    <w:rsid w:val="001D2B17"/>
    <w:rsid w:val="001E0D53"/>
    <w:rsid w:val="001F06F3"/>
    <w:rsid w:val="001F7974"/>
    <w:rsid w:val="00207B51"/>
    <w:rsid w:val="002320ED"/>
    <w:rsid w:val="00246E52"/>
    <w:rsid w:val="00247B29"/>
    <w:rsid w:val="00251001"/>
    <w:rsid w:val="00257E72"/>
    <w:rsid w:val="00262B39"/>
    <w:rsid w:val="00265CD3"/>
    <w:rsid w:val="00267AA0"/>
    <w:rsid w:val="002773A5"/>
    <w:rsid w:val="00290F60"/>
    <w:rsid w:val="002937E6"/>
    <w:rsid w:val="002A1FDD"/>
    <w:rsid w:val="002C60F8"/>
    <w:rsid w:val="002D7A87"/>
    <w:rsid w:val="002E3B88"/>
    <w:rsid w:val="002E72E0"/>
    <w:rsid w:val="002F5255"/>
    <w:rsid w:val="002F688B"/>
    <w:rsid w:val="00302420"/>
    <w:rsid w:val="00314221"/>
    <w:rsid w:val="00324CA3"/>
    <w:rsid w:val="00340A4C"/>
    <w:rsid w:val="00352BEB"/>
    <w:rsid w:val="00360E50"/>
    <w:rsid w:val="00365B38"/>
    <w:rsid w:val="003666C8"/>
    <w:rsid w:val="003732A6"/>
    <w:rsid w:val="0039171C"/>
    <w:rsid w:val="00391D6C"/>
    <w:rsid w:val="00393081"/>
    <w:rsid w:val="003A51EF"/>
    <w:rsid w:val="003A7A38"/>
    <w:rsid w:val="003B1876"/>
    <w:rsid w:val="003C44B8"/>
    <w:rsid w:val="003D2E37"/>
    <w:rsid w:val="003D5B54"/>
    <w:rsid w:val="003F0DCB"/>
    <w:rsid w:val="004024DE"/>
    <w:rsid w:val="00427ECB"/>
    <w:rsid w:val="0044542C"/>
    <w:rsid w:val="004646DA"/>
    <w:rsid w:val="00471E63"/>
    <w:rsid w:val="00481C5B"/>
    <w:rsid w:val="0048763C"/>
    <w:rsid w:val="004D5F12"/>
    <w:rsid w:val="004F548E"/>
    <w:rsid w:val="0052576D"/>
    <w:rsid w:val="00525C0F"/>
    <w:rsid w:val="0053675A"/>
    <w:rsid w:val="00546D0D"/>
    <w:rsid w:val="00553F32"/>
    <w:rsid w:val="0056185F"/>
    <w:rsid w:val="005639BB"/>
    <w:rsid w:val="00573194"/>
    <w:rsid w:val="00574CE3"/>
    <w:rsid w:val="00581381"/>
    <w:rsid w:val="00581D49"/>
    <w:rsid w:val="00593E90"/>
    <w:rsid w:val="005971B2"/>
    <w:rsid w:val="005B15BD"/>
    <w:rsid w:val="005D0528"/>
    <w:rsid w:val="005D3164"/>
    <w:rsid w:val="005D5CE9"/>
    <w:rsid w:val="005D7127"/>
    <w:rsid w:val="005E52F4"/>
    <w:rsid w:val="005E702A"/>
    <w:rsid w:val="005F4B3D"/>
    <w:rsid w:val="00601889"/>
    <w:rsid w:val="006278C7"/>
    <w:rsid w:val="00634B57"/>
    <w:rsid w:val="00644CF5"/>
    <w:rsid w:val="0066224C"/>
    <w:rsid w:val="006A003E"/>
    <w:rsid w:val="006A3993"/>
    <w:rsid w:val="006A5344"/>
    <w:rsid w:val="006B24A7"/>
    <w:rsid w:val="006B7CD3"/>
    <w:rsid w:val="006C5B1D"/>
    <w:rsid w:val="006C7909"/>
    <w:rsid w:val="006D1F0E"/>
    <w:rsid w:val="006E2C10"/>
    <w:rsid w:val="007217FD"/>
    <w:rsid w:val="0073579F"/>
    <w:rsid w:val="007619DA"/>
    <w:rsid w:val="00765C69"/>
    <w:rsid w:val="00780080"/>
    <w:rsid w:val="007843C0"/>
    <w:rsid w:val="007A037C"/>
    <w:rsid w:val="007B5A3A"/>
    <w:rsid w:val="007C6FB1"/>
    <w:rsid w:val="007D640B"/>
    <w:rsid w:val="007E269D"/>
    <w:rsid w:val="007F6355"/>
    <w:rsid w:val="008126DF"/>
    <w:rsid w:val="00821449"/>
    <w:rsid w:val="00841508"/>
    <w:rsid w:val="0084300F"/>
    <w:rsid w:val="008626D4"/>
    <w:rsid w:val="008706DE"/>
    <w:rsid w:val="00881404"/>
    <w:rsid w:val="0088673D"/>
    <w:rsid w:val="008A379F"/>
    <w:rsid w:val="008A5B3D"/>
    <w:rsid w:val="008B2AFA"/>
    <w:rsid w:val="008E5EC5"/>
    <w:rsid w:val="008F166E"/>
    <w:rsid w:val="009048ED"/>
    <w:rsid w:val="00905298"/>
    <w:rsid w:val="00907FBB"/>
    <w:rsid w:val="009145ED"/>
    <w:rsid w:val="00924666"/>
    <w:rsid w:val="009265C3"/>
    <w:rsid w:val="00926C85"/>
    <w:rsid w:val="009559F5"/>
    <w:rsid w:val="009613C3"/>
    <w:rsid w:val="00963139"/>
    <w:rsid w:val="009643CF"/>
    <w:rsid w:val="00974140"/>
    <w:rsid w:val="00985BD6"/>
    <w:rsid w:val="009869A7"/>
    <w:rsid w:val="009942F7"/>
    <w:rsid w:val="009B5E31"/>
    <w:rsid w:val="009F0CFE"/>
    <w:rsid w:val="00A30B18"/>
    <w:rsid w:val="00A3728C"/>
    <w:rsid w:val="00A52862"/>
    <w:rsid w:val="00A579F0"/>
    <w:rsid w:val="00A71CB4"/>
    <w:rsid w:val="00A764D3"/>
    <w:rsid w:val="00A91DF7"/>
    <w:rsid w:val="00AB39E4"/>
    <w:rsid w:val="00AC0710"/>
    <w:rsid w:val="00AC3B79"/>
    <w:rsid w:val="00AD4E5C"/>
    <w:rsid w:val="00AF4ECA"/>
    <w:rsid w:val="00B06FED"/>
    <w:rsid w:val="00B23CC7"/>
    <w:rsid w:val="00B31AB5"/>
    <w:rsid w:val="00B366D6"/>
    <w:rsid w:val="00B42C54"/>
    <w:rsid w:val="00B51CC9"/>
    <w:rsid w:val="00B561BD"/>
    <w:rsid w:val="00B633BC"/>
    <w:rsid w:val="00B80561"/>
    <w:rsid w:val="00B87260"/>
    <w:rsid w:val="00BB5373"/>
    <w:rsid w:val="00BB6135"/>
    <w:rsid w:val="00BB6611"/>
    <w:rsid w:val="00BC7F4C"/>
    <w:rsid w:val="00BD41C3"/>
    <w:rsid w:val="00BE788E"/>
    <w:rsid w:val="00BF340D"/>
    <w:rsid w:val="00BF53F7"/>
    <w:rsid w:val="00C106E3"/>
    <w:rsid w:val="00C11510"/>
    <w:rsid w:val="00C12FFD"/>
    <w:rsid w:val="00C17EEB"/>
    <w:rsid w:val="00C21E73"/>
    <w:rsid w:val="00C23AF9"/>
    <w:rsid w:val="00C4191B"/>
    <w:rsid w:val="00C53BBA"/>
    <w:rsid w:val="00C57FFA"/>
    <w:rsid w:val="00C70C17"/>
    <w:rsid w:val="00CC7FE7"/>
    <w:rsid w:val="00CE026C"/>
    <w:rsid w:val="00CE1119"/>
    <w:rsid w:val="00CE6010"/>
    <w:rsid w:val="00CF0B89"/>
    <w:rsid w:val="00D02840"/>
    <w:rsid w:val="00D31ECA"/>
    <w:rsid w:val="00D34335"/>
    <w:rsid w:val="00D56846"/>
    <w:rsid w:val="00D622FE"/>
    <w:rsid w:val="00D66171"/>
    <w:rsid w:val="00D76028"/>
    <w:rsid w:val="00D85E8F"/>
    <w:rsid w:val="00DA3C2C"/>
    <w:rsid w:val="00DA7B0E"/>
    <w:rsid w:val="00DB0F49"/>
    <w:rsid w:val="00DD47B7"/>
    <w:rsid w:val="00DE019A"/>
    <w:rsid w:val="00DE3F05"/>
    <w:rsid w:val="00DF210C"/>
    <w:rsid w:val="00DF32F6"/>
    <w:rsid w:val="00E0121E"/>
    <w:rsid w:val="00E1120A"/>
    <w:rsid w:val="00E27377"/>
    <w:rsid w:val="00E40945"/>
    <w:rsid w:val="00E52DE5"/>
    <w:rsid w:val="00E675B2"/>
    <w:rsid w:val="00E759A0"/>
    <w:rsid w:val="00E76534"/>
    <w:rsid w:val="00E96802"/>
    <w:rsid w:val="00EA4403"/>
    <w:rsid w:val="00EB2E31"/>
    <w:rsid w:val="00EC14B7"/>
    <w:rsid w:val="00EE173D"/>
    <w:rsid w:val="00EE34C2"/>
    <w:rsid w:val="00EE51F6"/>
    <w:rsid w:val="00F03401"/>
    <w:rsid w:val="00F12743"/>
    <w:rsid w:val="00F13DD2"/>
    <w:rsid w:val="00F41649"/>
    <w:rsid w:val="00F43502"/>
    <w:rsid w:val="00F45ADD"/>
    <w:rsid w:val="00F55107"/>
    <w:rsid w:val="00F6486B"/>
    <w:rsid w:val="00F675E0"/>
    <w:rsid w:val="00F813AE"/>
    <w:rsid w:val="00F816F9"/>
    <w:rsid w:val="00F95901"/>
    <w:rsid w:val="00FB5934"/>
    <w:rsid w:val="00FC4851"/>
    <w:rsid w:val="00FC5D0C"/>
    <w:rsid w:val="00FE0045"/>
    <w:rsid w:val="00FE06FA"/>
    <w:rsid w:val="00FE2B31"/>
    <w:rsid w:val="00FE543D"/>
    <w:rsid w:val="00FF2C88"/>
    <w:rsid w:val="00FF62A6"/>
    <w:rsid w:val="00FF6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8C7D4"/>
  <w15:chartTrackingRefBased/>
  <w15:docId w15:val="{C63CE7D7-9A68-4494-97C4-3394552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7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3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maz_wyliczenie,opis dzialania,K-P_odwolanie,A_wyliczenie,Akapit z listą5,Akapit z listą51,Ryzyko,Kolorowa lista — akcent 12,Obiekt,Dot pt,Nagłowek 3,T_SZ_List Paragraph,normalny tekst,Akapit z listą BS,Kolorowa lista — akcent 11,sw tekst"/>
    <w:basedOn w:val="Normalny"/>
    <w:link w:val="AkapitzlistZnak"/>
    <w:uiPriority w:val="34"/>
    <w:qFormat/>
    <w:rsid w:val="00DE3F05"/>
    <w:pPr>
      <w:ind w:left="720"/>
      <w:contextualSpacing/>
    </w:pPr>
  </w:style>
  <w:style w:type="character" w:customStyle="1" w:styleId="AkapitzlistZnak">
    <w:name w:val="Akapit z listą Znak"/>
    <w:aliases w:val="maz_wyliczenie Znak,opis dzialania Znak,K-P_odwolanie Znak,A_wyliczenie Znak,Akapit z listą5 Znak,Akapit z listą51 Znak,Ryzyko Znak,Kolorowa lista — akcent 12 Znak,Obiekt Znak,Dot pt Znak,Nagłowek 3 Znak,T_SZ_List Paragraph Znak"/>
    <w:link w:val="Akapitzlist"/>
    <w:uiPriority w:val="34"/>
    <w:qFormat/>
    <w:locked/>
    <w:rsid w:val="00DF210C"/>
  </w:style>
  <w:style w:type="table" w:customStyle="1" w:styleId="Tabela-Siatka1">
    <w:name w:val="Tabela - Siatka1"/>
    <w:basedOn w:val="Standardowy"/>
    <w:next w:val="Tabela-Siatka"/>
    <w:uiPriority w:val="39"/>
    <w:rsid w:val="00DF210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F210C"/>
    <w:pPr>
      <w:spacing w:before="60" w:after="60" w:line="269"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F210C"/>
    <w:rPr>
      <w:rFonts w:ascii="Arial" w:eastAsia="Times New Roman" w:hAnsi="Arial" w:cs="Times New Roman"/>
      <w:sz w:val="20"/>
      <w:szCs w:val="20"/>
      <w:lang w:eastAsia="pl-PL"/>
    </w:rPr>
  </w:style>
  <w:style w:type="character" w:styleId="Odwoanieprzypisudolnego">
    <w:name w:val="footnote reference"/>
    <w:basedOn w:val="Domylnaczcionkaakapitu"/>
    <w:semiHidden/>
    <w:unhideWhenUsed/>
    <w:rsid w:val="00DF210C"/>
    <w:rPr>
      <w:vertAlign w:val="superscript"/>
    </w:rPr>
  </w:style>
  <w:style w:type="table" w:customStyle="1" w:styleId="Tabela-Siatka2">
    <w:name w:val="Tabela - Siatka2"/>
    <w:basedOn w:val="Standardowy"/>
    <w:next w:val="Tabela-Siatka"/>
    <w:rsid w:val="00DF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F06F3"/>
    <w:rPr>
      <w:color w:val="0000FF"/>
      <w:u w:val="single"/>
    </w:rPr>
  </w:style>
  <w:style w:type="paragraph" w:styleId="NormalnyWeb">
    <w:name w:val="Normal (Web)"/>
    <w:basedOn w:val="Normalny"/>
    <w:uiPriority w:val="99"/>
    <w:semiHidden/>
    <w:unhideWhenUsed/>
    <w:rsid w:val="00CE11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50498">
      <w:bodyDiv w:val="1"/>
      <w:marLeft w:val="0"/>
      <w:marRight w:val="0"/>
      <w:marTop w:val="0"/>
      <w:marBottom w:val="0"/>
      <w:divBdr>
        <w:top w:val="none" w:sz="0" w:space="0" w:color="auto"/>
        <w:left w:val="none" w:sz="0" w:space="0" w:color="auto"/>
        <w:bottom w:val="none" w:sz="0" w:space="0" w:color="auto"/>
        <w:right w:val="none" w:sz="0" w:space="0" w:color="auto"/>
      </w:divBdr>
    </w:div>
    <w:div w:id="1183546763">
      <w:bodyDiv w:val="1"/>
      <w:marLeft w:val="0"/>
      <w:marRight w:val="0"/>
      <w:marTop w:val="0"/>
      <w:marBottom w:val="0"/>
      <w:divBdr>
        <w:top w:val="none" w:sz="0" w:space="0" w:color="auto"/>
        <w:left w:val="none" w:sz="0" w:space="0" w:color="auto"/>
        <w:bottom w:val="none" w:sz="0" w:space="0" w:color="auto"/>
        <w:right w:val="none" w:sz="0" w:space="0" w:color="auto"/>
      </w:divBdr>
    </w:div>
    <w:div w:id="1759445012">
      <w:bodyDiv w:val="1"/>
      <w:marLeft w:val="0"/>
      <w:marRight w:val="0"/>
      <w:marTop w:val="0"/>
      <w:marBottom w:val="0"/>
      <w:divBdr>
        <w:top w:val="none" w:sz="0" w:space="0" w:color="auto"/>
        <w:left w:val="none" w:sz="0" w:space="0" w:color="auto"/>
        <w:bottom w:val="none" w:sz="0" w:space="0" w:color="auto"/>
        <w:right w:val="none" w:sz="0" w:space="0" w:color="auto"/>
      </w:divBdr>
    </w:div>
    <w:div w:id="21239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3580</Words>
  <Characters>21481</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Monika Ostrowska</cp:lastModifiedBy>
  <cp:revision>7</cp:revision>
  <cp:lastPrinted>2024-02-14T10:45:00Z</cp:lastPrinted>
  <dcterms:created xsi:type="dcterms:W3CDTF">2024-02-20T11:17:00Z</dcterms:created>
  <dcterms:modified xsi:type="dcterms:W3CDTF">2024-03-07T13:11:00Z</dcterms:modified>
</cp:coreProperties>
</file>