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6A" w:rsidRPr="00DC1067" w:rsidRDefault="009F516A" w:rsidP="00DC1067">
      <w:pPr>
        <w:spacing w:after="0" w:line="360" w:lineRule="auto"/>
        <w:rPr>
          <w:rFonts w:ascii="Calibri" w:hAnsi="Calibri" w:cs="Calibri"/>
          <w:b/>
          <w:color w:val="000000" w:themeColor="text1"/>
          <w:spacing w:val="20"/>
          <w:sz w:val="24"/>
          <w:szCs w:val="24"/>
        </w:rPr>
      </w:pPr>
      <w:bookmarkStart w:id="0" w:name="_Hlk26886531"/>
      <w:bookmarkStart w:id="1" w:name="_Hlk76121323"/>
    </w:p>
    <w:p w:rsidR="00E0123D" w:rsidRPr="00DC1067" w:rsidRDefault="00E0123D" w:rsidP="00DC1067">
      <w:pPr>
        <w:spacing w:after="0" w:line="360" w:lineRule="auto"/>
        <w:rPr>
          <w:rFonts w:ascii="Calibri" w:hAnsi="Calibri" w:cs="Calibri"/>
          <w:b/>
          <w:iCs/>
          <w:color w:val="000000" w:themeColor="text1"/>
          <w:spacing w:val="20"/>
          <w:sz w:val="24"/>
          <w:szCs w:val="24"/>
        </w:rPr>
      </w:pPr>
      <w:r w:rsidRPr="00DC1067">
        <w:rPr>
          <w:rFonts w:ascii="Calibri" w:hAnsi="Calibri" w:cs="Calibri"/>
          <w:b/>
          <w:color w:val="000000" w:themeColor="text1"/>
          <w:spacing w:val="20"/>
          <w:sz w:val="24"/>
          <w:szCs w:val="24"/>
        </w:rPr>
        <w:t>Dotyczy</w:t>
      </w:r>
      <w:r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: postępowania o udzielenie zamówienia publicznego prowadzonego w </w:t>
      </w:r>
      <w:r w:rsidRPr="00DC106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trybie podstawowym bez negocjacji na podstawie art. 275 pkt 1 ustawy </w:t>
      </w:r>
      <w:r w:rsidR="003E7346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br/>
      </w:r>
      <w:r w:rsidRPr="00DC106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z dnia 11 września 2019 r. Prawo zamówień publicznych (</w:t>
      </w:r>
      <w:proofErr w:type="spellStart"/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t.j</w:t>
      </w:r>
      <w:proofErr w:type="spellEnd"/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. Dz. U. 2023 r. poz. 1605</w:t>
      </w:r>
      <w:r w:rsidRPr="00DC106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)</w:t>
      </w:r>
      <w:r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, </w:t>
      </w:r>
      <w:r w:rsidRPr="00DC106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zw. dalej </w:t>
      </w:r>
      <w:proofErr w:type="spellStart"/>
      <w:r w:rsidRPr="00DC106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upzp</w:t>
      </w:r>
      <w:proofErr w:type="spellEnd"/>
      <w:r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 na zadanie</w:t>
      </w:r>
      <w:r w:rsidRPr="00DC1067">
        <w:rPr>
          <w:rFonts w:ascii="Calibri" w:eastAsia="Andale Sans UI" w:hAnsi="Calibri" w:cs="Calibri"/>
          <w:color w:val="000000" w:themeColor="text1"/>
          <w:spacing w:val="20"/>
          <w:kern w:val="2"/>
          <w:sz w:val="24"/>
          <w:szCs w:val="24"/>
          <w:lang w:eastAsia="zh-CN"/>
        </w:rPr>
        <w:t xml:space="preserve">: </w:t>
      </w:r>
      <w:r w:rsidRPr="00DC1067">
        <w:rPr>
          <w:rFonts w:ascii="Calibri" w:hAnsi="Calibri" w:cs="Calibri"/>
          <w:i/>
          <w:color w:val="000000" w:themeColor="text1"/>
          <w:spacing w:val="20"/>
          <w:sz w:val="24"/>
          <w:szCs w:val="24"/>
        </w:rPr>
        <w:t xml:space="preserve"> </w:t>
      </w:r>
      <w:r w:rsidRPr="00DC1067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</w:rPr>
        <w:t xml:space="preserve">Realizacja w formule „zaprojektuj </w:t>
      </w:r>
      <w:r w:rsidR="003E7346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</w:rPr>
        <w:br/>
      </w:r>
      <w:r w:rsidRPr="00DC1067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</w:rPr>
        <w:t>i wybuduj” zadania pn.: „Budowa ulicy Okrzei w Sandomierzu”.</w:t>
      </w:r>
    </w:p>
    <w:bookmarkEnd w:id="0"/>
    <w:p w:rsidR="00E0123D" w:rsidRPr="00DC1067" w:rsidRDefault="00E0123D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:rsidR="00E0123D" w:rsidRPr="00DC1067" w:rsidRDefault="00E0123D" w:rsidP="00DC1067">
      <w:pPr>
        <w:spacing w:after="0" w:line="360" w:lineRule="auto"/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</w:pPr>
      <w:r w:rsidRPr="00DC106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Wyjaśnienia i zmiana treści</w:t>
      </w:r>
    </w:p>
    <w:p w:rsidR="00E0123D" w:rsidRPr="00DC1067" w:rsidRDefault="00E0123D" w:rsidP="00DC1067">
      <w:pPr>
        <w:spacing w:after="0" w:line="360" w:lineRule="auto"/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</w:pPr>
      <w:r w:rsidRPr="00DC106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Specyfikacji Warunków Zamówienia</w:t>
      </w:r>
    </w:p>
    <w:p w:rsidR="00E0123D" w:rsidRPr="00DC1067" w:rsidRDefault="00E0123D" w:rsidP="00DC10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</w:pPr>
      <w:r w:rsidRPr="00DC106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        </w:t>
      </w:r>
    </w:p>
    <w:p w:rsidR="00E0123D" w:rsidRPr="00DC1067" w:rsidRDefault="00E0123D" w:rsidP="00DC10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</w:pPr>
      <w:r w:rsidRPr="00DC106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Zamawiający Gmina Sandomierz działają</w:t>
      </w:r>
      <w:r w:rsidR="00FE5397" w:rsidRPr="00DC106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c na podstawie art. 284 ust. 2 </w:t>
      </w:r>
      <w:r w:rsidR="00AA54EC" w:rsidRPr="00DC106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FE5397" w:rsidRPr="00DC106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i </w:t>
      </w:r>
      <w:r w:rsidR="004D4663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ust.</w:t>
      </w:r>
      <w:r w:rsidR="002360C4" w:rsidRPr="00DC106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Pr="00DC106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 6 oraz art.  286 ust. 1, ust. 3 i 7 </w:t>
      </w:r>
      <w:proofErr w:type="spellStart"/>
      <w:r w:rsidRPr="00DC106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upzp</w:t>
      </w:r>
      <w:proofErr w:type="spellEnd"/>
      <w:r w:rsidRPr="00DC106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 xml:space="preserve">, w odpowiedzi na wniosek Wykonawcy o wyjaśnienia treści Specyfikacji Warunków Zamówienia (SWZ) udziela wyjaśnień i dokonuje zmiany zapisów treści SWZ </w:t>
      </w:r>
      <w:proofErr w:type="spellStart"/>
      <w:r w:rsidRPr="00DC106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jn</w:t>
      </w:r>
      <w:proofErr w:type="spellEnd"/>
      <w:r w:rsidRPr="00DC1067">
        <w:rPr>
          <w:rFonts w:ascii="Calibri" w:eastAsia="Times New Roman" w:hAnsi="Calibri" w:cs="Calibri"/>
          <w:color w:val="000000" w:themeColor="text1"/>
          <w:spacing w:val="20"/>
          <w:sz w:val="24"/>
          <w:szCs w:val="24"/>
          <w:lang w:eastAsia="pl-PL"/>
        </w:rPr>
        <w:t>:</w:t>
      </w:r>
    </w:p>
    <w:p w:rsidR="00C5585F" w:rsidRPr="00DC1067" w:rsidRDefault="00C5585F" w:rsidP="00DC10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</w:pPr>
    </w:p>
    <w:p w:rsidR="00C5585F" w:rsidRPr="00DC1067" w:rsidRDefault="00C5585F" w:rsidP="00DC10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</w:pPr>
      <w:r w:rsidRPr="00DC1067">
        <w:rPr>
          <w:rFonts w:ascii="Calibri" w:eastAsia="Times New Roman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  <w:t xml:space="preserve">Pytanie nr 1 </w:t>
      </w:r>
    </w:p>
    <w:p w:rsidR="00C5585F" w:rsidRPr="00DC1067" w:rsidRDefault="00C5585F" w:rsidP="00DC1067">
      <w:pPr>
        <w:spacing w:after="0" w:line="360" w:lineRule="auto"/>
        <w:rPr>
          <w:rFonts w:ascii="Calibri" w:hAnsi="Calibri" w:cs="Calibri"/>
          <w:bCs/>
          <w:color w:val="000000" w:themeColor="text1"/>
          <w:spacing w:val="20"/>
          <w:sz w:val="24"/>
          <w:szCs w:val="24"/>
        </w:rPr>
      </w:pPr>
      <w:r w:rsidRPr="00DC1067">
        <w:rPr>
          <w:rFonts w:ascii="Calibri" w:hAnsi="Calibri" w:cs="Calibri"/>
          <w:bCs/>
          <w:color w:val="000000" w:themeColor="text1"/>
          <w:spacing w:val="20"/>
          <w:sz w:val="24"/>
          <w:szCs w:val="24"/>
        </w:rPr>
        <w:t>„W nawiązaniu do treści umowy w zakresie płatności i wynagrodzenia Wykonawcy zwracamy się z uprzejmą prośbą o zmianę zapisu</w:t>
      </w:r>
    </w:p>
    <w:p w:rsidR="00C5585F" w:rsidRPr="00DC1067" w:rsidRDefault="00C5585F" w:rsidP="00DC1067">
      <w:pPr>
        <w:spacing w:after="0" w:line="360" w:lineRule="auto"/>
        <w:rPr>
          <w:rFonts w:ascii="Calibri" w:hAnsi="Calibri" w:cs="Calibri"/>
          <w:bCs/>
          <w:color w:val="000000" w:themeColor="text1"/>
          <w:spacing w:val="20"/>
          <w:sz w:val="24"/>
          <w:szCs w:val="24"/>
        </w:rPr>
      </w:pPr>
    </w:p>
    <w:p w:rsidR="00C5585F" w:rsidRPr="00DC1067" w:rsidRDefault="00C5585F" w:rsidP="00DC1067">
      <w:pPr>
        <w:spacing w:after="0" w:line="360" w:lineRule="auto"/>
        <w:rPr>
          <w:rFonts w:ascii="Calibri" w:hAnsi="Calibri" w:cs="Calibri"/>
          <w:bCs/>
          <w:color w:val="000000" w:themeColor="text1"/>
          <w:spacing w:val="20"/>
          <w:sz w:val="24"/>
          <w:szCs w:val="24"/>
        </w:rPr>
      </w:pPr>
      <w:r w:rsidRPr="00DC1067">
        <w:rPr>
          <w:rFonts w:ascii="Calibri" w:hAnsi="Calibri" w:cs="Calibri"/>
          <w:bCs/>
          <w:color w:val="000000" w:themeColor="text1"/>
          <w:spacing w:val="20"/>
          <w:sz w:val="24"/>
          <w:szCs w:val="24"/>
        </w:rPr>
        <w:t>Jest</w:t>
      </w:r>
      <w:r w:rsidR="00263AA6" w:rsidRPr="00DC1067">
        <w:rPr>
          <w:rFonts w:ascii="Calibri" w:hAnsi="Calibri" w:cs="Calibri"/>
          <w:bCs/>
          <w:color w:val="000000" w:themeColor="text1"/>
          <w:spacing w:val="20"/>
          <w:sz w:val="24"/>
          <w:szCs w:val="24"/>
        </w:rPr>
        <w:t>:</w:t>
      </w:r>
      <w:r w:rsidRPr="00DC1067">
        <w:rPr>
          <w:rFonts w:ascii="Calibri" w:hAnsi="Calibri" w:cs="Calibri"/>
          <w:bCs/>
          <w:color w:val="000000" w:themeColor="text1"/>
          <w:spacing w:val="20"/>
          <w:sz w:val="24"/>
          <w:szCs w:val="24"/>
        </w:rPr>
        <w:t xml:space="preserve"> 1) w odniesieniu do środków stanowiących udział własny Zamawiającego, w kwocie odpowiadającej tym środkom, wynagrodzenie  Wykonawcy płatne na podstawie jednej faktury częściowej, wystawionej </w:t>
      </w:r>
      <w:r w:rsidR="00DC1067">
        <w:rPr>
          <w:rFonts w:ascii="Calibri" w:hAnsi="Calibri" w:cs="Calibri"/>
          <w:bCs/>
          <w:color w:val="000000" w:themeColor="text1"/>
          <w:spacing w:val="20"/>
          <w:sz w:val="24"/>
          <w:szCs w:val="24"/>
        </w:rPr>
        <w:br/>
      </w:r>
      <w:r w:rsidRPr="00DC1067">
        <w:rPr>
          <w:rFonts w:ascii="Calibri" w:hAnsi="Calibri" w:cs="Calibri"/>
          <w:bCs/>
          <w:color w:val="000000" w:themeColor="text1"/>
          <w:spacing w:val="20"/>
          <w:sz w:val="24"/>
          <w:szCs w:val="24"/>
        </w:rPr>
        <w:t xml:space="preserve">na kwotę nie wyższą niż wartość wykonanych prac, potwierdzonych przez Zamawiającego protokołem odbioru, wynikających z etapu realizacji przedmiotu umowy wskazanego w harmonogramie,  z zastrzeżeniem, </w:t>
      </w:r>
      <w:r w:rsidR="00DC1067">
        <w:rPr>
          <w:rFonts w:ascii="Calibri" w:hAnsi="Calibri" w:cs="Calibri"/>
          <w:bCs/>
          <w:color w:val="000000" w:themeColor="text1"/>
          <w:spacing w:val="20"/>
          <w:sz w:val="24"/>
          <w:szCs w:val="24"/>
        </w:rPr>
        <w:br/>
      </w:r>
      <w:r w:rsidRPr="00DC1067">
        <w:rPr>
          <w:rFonts w:ascii="Calibri" w:hAnsi="Calibri" w:cs="Calibri"/>
          <w:bCs/>
          <w:color w:val="000000" w:themeColor="text1"/>
          <w:spacing w:val="20"/>
          <w:sz w:val="24"/>
          <w:szCs w:val="24"/>
        </w:rPr>
        <w:t>iż łącznie  wynagrodzenie Wykonawcy, płatne ze środków własnych Zamawiającego, zostanie wypłacone w kwocie nie wyższej niż kwota środków stanowiących udział własny Zamawiającego, wynikającego z Promesy.</w:t>
      </w:r>
    </w:p>
    <w:p w:rsidR="00C5585F" w:rsidRPr="00DC1067" w:rsidRDefault="00C5585F" w:rsidP="00DC1067">
      <w:pPr>
        <w:spacing w:after="0" w:line="360" w:lineRule="auto"/>
        <w:rPr>
          <w:rFonts w:ascii="Calibri" w:hAnsi="Calibri" w:cs="Calibri"/>
          <w:bCs/>
          <w:color w:val="000000" w:themeColor="text1"/>
          <w:spacing w:val="20"/>
          <w:sz w:val="24"/>
          <w:szCs w:val="24"/>
        </w:rPr>
      </w:pPr>
    </w:p>
    <w:p w:rsidR="00944D0F" w:rsidRPr="00DC1067" w:rsidRDefault="00944D0F" w:rsidP="00DC1067">
      <w:pPr>
        <w:spacing w:line="360" w:lineRule="auto"/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</w:pP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Zmiana na: fakturowanie miesięczne zgodnie z zaawansowaniem robót </w:t>
      </w:r>
      <w:r w:rsid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br/>
      </w: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do wysokości środków własnych Zamawiającego i dokonania płatności </w:t>
      </w:r>
      <w:r w:rsid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br/>
      </w: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lastRenderedPageBreak/>
        <w:t xml:space="preserve">za wykonaną dokumentację projektową z podziałem na </w:t>
      </w:r>
      <w:bookmarkStart w:id="2" w:name="_Hlk151708772"/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Koncepcję, projekt budowlany i projekt wykonawczy</w:t>
      </w:r>
      <w:bookmarkEnd w:id="2"/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?</w:t>
      </w:r>
      <w:r w:rsidR="00263AA6"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”</w:t>
      </w:r>
    </w:p>
    <w:p w:rsidR="00C5585F" w:rsidRPr="00DC1067" w:rsidRDefault="00C5585F" w:rsidP="00DC1067">
      <w:pPr>
        <w:spacing w:after="0" w:line="360" w:lineRule="auto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</w:pPr>
    </w:p>
    <w:p w:rsidR="00C5585F" w:rsidRPr="00DC1067" w:rsidRDefault="00C5585F" w:rsidP="00DC1067">
      <w:pPr>
        <w:spacing w:after="0"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  <w:r w:rsidRPr="00DC1067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  <w:t>Odpowiedź:</w:t>
      </w:r>
    </w:p>
    <w:bookmarkEnd w:id="1"/>
    <w:p w:rsidR="002C3F45" w:rsidRPr="00DC1067" w:rsidRDefault="002C3F45" w:rsidP="00DC1067">
      <w:pPr>
        <w:spacing w:line="360" w:lineRule="auto"/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</w:pP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Zamawiający zmienia brzmienie § 6 ust. 9 </w:t>
      </w:r>
      <w:r w:rsidR="00944D0F"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w </w:t>
      </w: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z</w:t>
      </w:r>
      <w:r w:rsidR="00944D0F"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ał. nr  8 do SWZ - projekt umowy, w następujący sposób</w:t>
      </w:r>
      <w:r w:rsidR="00FE5397"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:</w:t>
      </w:r>
    </w:p>
    <w:p w:rsidR="002C3F45" w:rsidRPr="00DC1067" w:rsidRDefault="00944D0F" w:rsidP="00DC1067">
      <w:pPr>
        <w:spacing w:after="120"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  <w:r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>1)</w:t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W odniesieniu do środków stanowiących udział własny Zamawiającego, </w:t>
      </w:r>
      <w:r w:rsid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br/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w kwocie odpowiadającej tym środkom, wynagrodzenie Wykonawcy płatne </w:t>
      </w:r>
      <w:r w:rsid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br/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na podstawie  faktur częściowych, wystawionych na łączną kwotę nie wyższą niż wartość wykonanych prac, potwierdzonych przez Zamawiającego protokołem odbioru, wynikających z etapu realizacji przedmiotu umowy wskazanego w harmonogramie, z zastrzeżeniem, iż łącznie wynagrodzenie Wykonawcy, płatne ze środków własnych Zamawiającego, zostanie wypłacone w kwocie nie wyższej niż kwota środków stanowiących udział własny Zamawiającego, wynikających z Promesy. Zamawiający informuje, </w:t>
      </w:r>
      <w:r w:rsid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br/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>że Wykonawcy w tym przypadku przysługuje prawo wystawienia faktur częściowych za:</w:t>
      </w:r>
    </w:p>
    <w:p w:rsidR="002C3F45" w:rsidRPr="00DC1067" w:rsidRDefault="00944D0F" w:rsidP="00DC1067">
      <w:pPr>
        <w:spacing w:after="120"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  <w:r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>a)</w:t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Wykonanie koncepcji projektowej dla odcinka nr 1 oraz 1A dla której Wykonawca uzyskał uzgodnienie Zamawiającego potwierdzone  protokołem zdawczo-odbiorczym podpisanym przez Wykonawcę i Zamawiającego (zgodnie z punktem 2.2.2 PFU). Należność z tytułu opracowania tej części zamówienia powinna odpowiadać wartości wskazanej w harmonogramie rzeczowo-finansowym, przy czym nie może ona przekraczać  0,5% wartości wynagrodzenia </w:t>
      </w:r>
      <w:r w:rsidR="00263AA6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>określonego w § 6 ust. 1 umowy;</w:t>
      </w:r>
    </w:p>
    <w:p w:rsidR="002C3F45" w:rsidRPr="00DC1067" w:rsidRDefault="00944D0F" w:rsidP="00DC1067">
      <w:pPr>
        <w:spacing w:after="120"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  <w:r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>b)</w:t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Wykonanie projektu architektoniczno-budowlanego dla odcinka nr 1 </w:t>
      </w:r>
      <w:r w:rsid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br/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dla którego Wykonawca uzyskał uzgodnienie Zamawiającego potwierdzone  protokołem zdawczo-odbiorczym podpisanym przez Wykonawcę </w:t>
      </w:r>
      <w:r w:rsid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br/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i Zamawiającego (zgodnie z punktem 2.2.3 oraz 2.2.4 PFU). Należność z tytułu opracowania tej części zamówienia powinna odpowiadać wartości wskazanej </w:t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lastRenderedPageBreak/>
        <w:t>w harmonogramie rzeczowo-finansowym, przy czym nie może ona przekraczać  1,5% wartości wynagrodzenia</w:t>
      </w:r>
      <w:r w:rsidR="00263AA6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 określonego w § 6 ust. 1 umowy;</w:t>
      </w:r>
    </w:p>
    <w:p w:rsidR="002C3F45" w:rsidRPr="00DC1067" w:rsidRDefault="00944D0F" w:rsidP="00DC1067">
      <w:pPr>
        <w:spacing w:after="120"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  <w:r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>c)</w:t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Wykonanie projektu architektoniczno-budowlanego dla odcinka nr 1A </w:t>
      </w:r>
      <w:r w:rsid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br/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dla którego Wykonawca uzyskał uzgodnienie Zamawiającego potwierdzone  protokołem zdawczo-odbiorczym podpisanym przez Wykonawcę </w:t>
      </w:r>
      <w:r w:rsid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br/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>i Zamawiającego (zgodnie z punktem 2.2.3 oraz 2.2.4 PFU). Należność z tytułu opracowania tej części zamówienia powinna odpowiadać wartości wskazanej w harmonogramie rzeczowo-finansowym, przy czym nie może ona przekraczać  1,5% wartości wynagrodzenia</w:t>
      </w:r>
      <w:r w:rsidR="00263AA6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 określonego w § 6 ust. 1 umowy;</w:t>
      </w:r>
    </w:p>
    <w:p w:rsidR="002C3F45" w:rsidRPr="00DC1067" w:rsidRDefault="00944D0F" w:rsidP="00DC1067">
      <w:pPr>
        <w:spacing w:after="120"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  <w:r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>d)</w:t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Uzyskanie i przekazanie Zamawiającemu decyzji ZRID wydanej na podstawie uzgodnionego z Zamawiającym projektu architektoniczno-budowlanego. Należność z tytułu opracowania tej części zamówienia powinna odpowiadać wartości wskazanej w harmonogramie rzeczowo-finansowym, przy czym </w:t>
      </w:r>
      <w:r w:rsid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br/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>nie może ona przekraczać  0,5%</w:t>
      </w:r>
      <w:r w:rsidR="00263AA6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>;</w:t>
      </w:r>
    </w:p>
    <w:p w:rsidR="002C3F45" w:rsidRPr="00DC1067" w:rsidRDefault="00944D0F" w:rsidP="00DC1067">
      <w:pPr>
        <w:spacing w:after="120"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  <w:r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>e)</w:t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Wykonanie projektów technicznych (zgodnie z punktami 2.2.5), przedmiarów, kosztorysów oraz Specyfikacji Technicznych Wykonania </w:t>
      </w:r>
      <w:r w:rsid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br/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i Odbioru Robót Budowlanych (zgodnie z punktem 2.2.6) dla odcinka nr 1 </w:t>
      </w:r>
      <w:r w:rsid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br/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dla których Wykonawca uzyskał uzgodnienie Zamawiającego potwierdzone  protokołem zdawczo-odbiorczym podpisanym przez Wykonawcę </w:t>
      </w:r>
      <w:r w:rsid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br/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>i Zamawiającego. Należność z tytułu opracowania tej części zamówienia powinna odpowiadać wartości wskazanej w harmonogramie rzeczowo-finansowym, przy czym nie może ona przekraczać  1,0%</w:t>
      </w:r>
      <w:r w:rsidR="00263AA6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>;</w:t>
      </w:r>
    </w:p>
    <w:p w:rsidR="002C3F45" w:rsidRPr="00DC1067" w:rsidRDefault="00944D0F" w:rsidP="00DC1067">
      <w:pPr>
        <w:spacing w:after="120"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  <w:r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>f)</w:t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Wykonanie projektów technicznych (zgodnie z punktami 2.2.5), przedmiarów, kosztorysów oraz Specyfikacji Technicznych Wykonania </w:t>
      </w:r>
      <w:r w:rsid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br/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i Odbioru Robót Budowlanych (zgodnie z punktem 2.2.6) dla odcinka nr 1A dla których Wykonawca uzyskał uzgodnienie Zamawiającego potwierdzone  protokołem zdawczo-odbiorczym podpisanym przez Wykonawcę </w:t>
      </w:r>
      <w:r w:rsid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br/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>i Zamawiającego. Należność z tytułu opracowania tej części zamówienia powinna odpowiadać wartości wskazanej w harmonogramie rzeczowo-finansowym, przy czym nie może ona przekraczać  1,0%</w:t>
      </w:r>
      <w:r w:rsidR="00263AA6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>;</w:t>
      </w:r>
    </w:p>
    <w:p w:rsidR="002C3F45" w:rsidRPr="00DC1067" w:rsidRDefault="00944D0F" w:rsidP="00DC1067">
      <w:pPr>
        <w:spacing w:after="120"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  <w:r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lastRenderedPageBreak/>
        <w:t>g)</w:t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Wykonanie robót budowlanych potwierdzonych i odebranych  przez Inspektora Nadzoru Inwestorskiego na podstawie wpisów do dziennika budowy oraz protokołu częściowego odbioru robót zgodnie ze złożonym przez Wykonawcę i zaakceptowanym przez Zamawiającego harmonogramem rzeczowo finansowym. Z tytuły realizacji robót budowlanych Wykonawcy przysługuje prawo składania faktur częściowych nie częściej niż raz </w:t>
      </w:r>
      <w:r w:rsid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br/>
      </w:r>
      <w:r w:rsidR="002C3F45"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 xml:space="preserve">na miesiąc. </w:t>
      </w:r>
    </w:p>
    <w:p w:rsidR="002360C4" w:rsidRPr="00DC1067" w:rsidRDefault="002360C4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2360C4" w:rsidRPr="00DC1067" w:rsidRDefault="002360C4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  <w:r w:rsidRPr="00DC106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>W Rozdziale VII  SWZ: WADIUM</w:t>
      </w:r>
    </w:p>
    <w:p w:rsidR="002360C4" w:rsidRPr="00DC1067" w:rsidRDefault="002360C4" w:rsidP="00DC1067">
      <w:pPr>
        <w:spacing w:after="0" w:line="360" w:lineRule="auto"/>
        <w:ind w:right="20"/>
        <w:contextualSpacing/>
        <w:rPr>
          <w:rFonts w:ascii="Calibri" w:hAnsi="Calibri" w:cs="Calibri"/>
          <w:b/>
          <w:color w:val="000000" w:themeColor="text1"/>
          <w:spacing w:val="20"/>
          <w:sz w:val="24"/>
          <w:szCs w:val="24"/>
        </w:rPr>
      </w:pPr>
    </w:p>
    <w:p w:rsidR="002360C4" w:rsidRPr="00DC1067" w:rsidRDefault="00DC1067" w:rsidP="00DC1067">
      <w:pPr>
        <w:spacing w:after="0" w:line="360" w:lineRule="auto"/>
        <w:ind w:right="20"/>
        <w:contextualSpacing/>
        <w:rPr>
          <w:rFonts w:ascii="Calibri" w:hAnsi="Calibri" w:cs="Calibri"/>
          <w:b/>
          <w:color w:val="000000" w:themeColor="text1"/>
          <w:spacing w:val="20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pacing w:val="20"/>
          <w:sz w:val="24"/>
          <w:szCs w:val="24"/>
        </w:rPr>
        <w:t>Było:</w:t>
      </w:r>
    </w:p>
    <w:p w:rsidR="002360C4" w:rsidRPr="00DC1067" w:rsidRDefault="002360C4" w:rsidP="00DC1067">
      <w:pPr>
        <w:numPr>
          <w:ilvl w:val="0"/>
          <w:numId w:val="7"/>
        </w:numPr>
        <w:spacing w:after="0" w:line="360" w:lineRule="auto"/>
        <w:ind w:left="426"/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</w:pPr>
      <w:bookmarkStart w:id="3" w:name="_Hlk64887271"/>
      <w:r w:rsidRPr="00DC1067"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  <w:t xml:space="preserve">Wykonawca zobowiązany jest do zabezpieczenia swojej oferty wadium </w:t>
      </w:r>
      <w:r w:rsidR="00DC1067"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  <w:br/>
      </w:r>
      <w:r w:rsidRPr="00DC1067"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  <w:t xml:space="preserve">w wysokości: </w:t>
      </w:r>
      <w:r w:rsidRPr="00DC1067">
        <w:rPr>
          <w:rFonts w:ascii="Calibri" w:eastAsiaTheme="minorEastAsia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10 000,00 zł</w:t>
      </w:r>
      <w:r w:rsidRPr="00DC1067"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  <w:t xml:space="preserve"> (słownie: dziesięć tysięcy złotych 00/100) </w:t>
      </w:r>
      <w:r w:rsidR="00DC1067"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  <w:br/>
      </w:r>
      <w:r w:rsidRPr="00DC1067"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  <w:t xml:space="preserve">w terminie </w:t>
      </w:r>
      <w:r w:rsidRPr="00DC1067">
        <w:rPr>
          <w:rFonts w:ascii="Calibri" w:eastAsiaTheme="minorEastAsia" w:hAnsi="Calibri" w:cs="Calibri"/>
          <w:b/>
          <w:color w:val="000000" w:themeColor="text1"/>
          <w:spacing w:val="20"/>
          <w:sz w:val="24"/>
          <w:szCs w:val="24"/>
          <w:lang w:eastAsia="pl-PL"/>
        </w:rPr>
        <w:t xml:space="preserve">do dnia </w:t>
      </w:r>
      <w:r w:rsidRPr="00DC1067">
        <w:rPr>
          <w:rFonts w:ascii="Calibri" w:eastAsiaTheme="minorEastAsia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28.11.2023</w:t>
      </w:r>
      <w:r w:rsidR="00DC1067" w:rsidRPr="00DC1067">
        <w:rPr>
          <w:rFonts w:ascii="Calibri" w:eastAsiaTheme="minorEastAsia" w:hAnsi="Calibri" w:cs="Calibri"/>
          <w:b/>
          <w:color w:val="000000" w:themeColor="text1"/>
          <w:spacing w:val="20"/>
          <w:sz w:val="24"/>
          <w:szCs w:val="24"/>
          <w:lang w:eastAsia="pl-PL"/>
        </w:rPr>
        <w:t xml:space="preserve"> r. </w:t>
      </w:r>
      <w:r w:rsidRPr="00DC1067">
        <w:rPr>
          <w:rFonts w:ascii="Calibri" w:eastAsiaTheme="minorEastAsia" w:hAnsi="Calibri" w:cs="Calibri"/>
          <w:b/>
          <w:color w:val="000000" w:themeColor="text1"/>
          <w:spacing w:val="20"/>
          <w:sz w:val="24"/>
          <w:szCs w:val="24"/>
          <w:lang w:eastAsia="pl-PL"/>
        </w:rPr>
        <w:t>do godz. 10:00.</w:t>
      </w:r>
    </w:p>
    <w:p w:rsidR="002360C4" w:rsidRPr="00DC1067" w:rsidRDefault="00DC1067" w:rsidP="00DC1067">
      <w:pPr>
        <w:spacing w:after="0" w:line="360" w:lineRule="auto"/>
        <w:rPr>
          <w:rFonts w:ascii="Calibri" w:eastAsiaTheme="minorEastAsia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>
        <w:rPr>
          <w:rFonts w:ascii="Calibri" w:eastAsiaTheme="minorEastAsia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br/>
      </w:r>
      <w:r w:rsidR="002360C4" w:rsidRPr="00DC1067">
        <w:rPr>
          <w:rFonts w:ascii="Calibri" w:eastAsiaTheme="minorEastAsia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Jest:</w:t>
      </w:r>
    </w:p>
    <w:bookmarkEnd w:id="3"/>
    <w:p w:rsidR="002360C4" w:rsidRPr="00DC1067" w:rsidRDefault="002360C4" w:rsidP="00DC1067">
      <w:pPr>
        <w:numPr>
          <w:ilvl w:val="0"/>
          <w:numId w:val="8"/>
        </w:numPr>
        <w:spacing w:after="0" w:line="360" w:lineRule="auto"/>
        <w:rPr>
          <w:rFonts w:ascii="Calibri" w:eastAsiaTheme="minorEastAsia" w:hAnsi="Calibri" w:cs="Calibri"/>
          <w:b/>
          <w:color w:val="000000" w:themeColor="text1"/>
          <w:spacing w:val="20"/>
          <w:sz w:val="24"/>
          <w:szCs w:val="24"/>
          <w:lang w:eastAsia="pl-PL"/>
        </w:rPr>
      </w:pPr>
      <w:r w:rsidRPr="00DC1067"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  <w:t xml:space="preserve">Wykonawca zobowiązany jest do zabezpieczenia swojej oferty wadium w wysokości: </w:t>
      </w:r>
      <w:r w:rsidRPr="00DC1067">
        <w:rPr>
          <w:rFonts w:ascii="Calibri" w:eastAsiaTheme="minorEastAsia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10 000,00 zł</w:t>
      </w:r>
      <w:r w:rsidRPr="00DC1067"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  <w:t xml:space="preserve"> (słownie: dziesięć tysięcy złotych 00/100) </w:t>
      </w:r>
      <w:r w:rsidR="00DC1067"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  <w:br/>
      </w:r>
      <w:r w:rsidRPr="00DC1067"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  <w:t xml:space="preserve">w terminie </w:t>
      </w:r>
      <w:r w:rsidRPr="00DC1067">
        <w:rPr>
          <w:rFonts w:ascii="Calibri" w:eastAsiaTheme="minorEastAsia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  <w:t>do dnia</w:t>
      </w:r>
      <w:r w:rsidR="00944D0F" w:rsidRPr="00DC1067">
        <w:rPr>
          <w:rFonts w:ascii="Calibri" w:eastAsiaTheme="minorEastAsia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 xml:space="preserve"> 04.12</w:t>
      </w:r>
      <w:r w:rsidRPr="00DC1067">
        <w:rPr>
          <w:rFonts w:ascii="Calibri" w:eastAsiaTheme="minorEastAsia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>.2023</w:t>
      </w:r>
      <w:r w:rsidR="00DC1067">
        <w:rPr>
          <w:rFonts w:ascii="Calibri" w:eastAsiaTheme="minorEastAsia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  <w:t xml:space="preserve"> r. </w:t>
      </w:r>
      <w:r w:rsidR="00944D0F" w:rsidRPr="00DC1067">
        <w:rPr>
          <w:rFonts w:ascii="Calibri" w:eastAsiaTheme="minorEastAsia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  <w:t>do godz. 10:0</w:t>
      </w:r>
      <w:r w:rsidRPr="00DC1067">
        <w:rPr>
          <w:rFonts w:ascii="Calibri" w:eastAsiaTheme="minorEastAsia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  <w:t>0.</w:t>
      </w:r>
    </w:p>
    <w:p w:rsidR="00944D0F" w:rsidRPr="00DC1067" w:rsidRDefault="00944D0F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944D0F" w:rsidRPr="00DC1067" w:rsidRDefault="00944D0F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2360C4" w:rsidRPr="00DC1067" w:rsidRDefault="002360C4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  <w:r w:rsidRPr="00DC106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>W Rozdziale IX SWZ: TERMIN ZWIĄZANIA OFERTĄ</w:t>
      </w:r>
    </w:p>
    <w:p w:rsidR="002360C4" w:rsidRPr="00DC1067" w:rsidRDefault="002360C4" w:rsidP="00DC10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  <w:lang w:eastAsia="pl-PL"/>
        </w:rPr>
      </w:pPr>
    </w:p>
    <w:p w:rsidR="002360C4" w:rsidRPr="00DC1067" w:rsidRDefault="002360C4" w:rsidP="00DC1067">
      <w:pPr>
        <w:spacing w:after="0" w:line="360" w:lineRule="auto"/>
        <w:rPr>
          <w:rFonts w:ascii="Calibri" w:hAnsi="Calibri" w:cs="Calibri"/>
          <w:b/>
          <w:color w:val="000000" w:themeColor="text1"/>
          <w:spacing w:val="20"/>
          <w:sz w:val="24"/>
          <w:szCs w:val="24"/>
        </w:rPr>
      </w:pPr>
      <w:r w:rsidRPr="00DC1067">
        <w:rPr>
          <w:rFonts w:ascii="Calibri" w:hAnsi="Calibri" w:cs="Calibri"/>
          <w:b/>
          <w:color w:val="000000" w:themeColor="text1"/>
          <w:spacing w:val="20"/>
          <w:sz w:val="24"/>
          <w:szCs w:val="24"/>
        </w:rPr>
        <w:t>Było:</w:t>
      </w:r>
    </w:p>
    <w:p w:rsidR="002360C4" w:rsidRPr="00DC1067" w:rsidRDefault="00DC1067" w:rsidP="00DC1067">
      <w:pPr>
        <w:spacing w:after="0" w:line="360" w:lineRule="auto"/>
        <w:ind w:left="426" w:hanging="426"/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ab/>
        <w:t xml:space="preserve">1. </w:t>
      </w:r>
      <w:r w:rsidR="002360C4" w:rsidRPr="00DC1067"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  <w:t xml:space="preserve">Wykonawca będzie związany ofertą od dnia upływu terminu składania ofert, przy czym pierwszym dniem terminu związania ofertą jest dzień, </w:t>
      </w:r>
      <w:r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  <w:br/>
      </w:r>
      <w:r w:rsidR="002360C4" w:rsidRPr="00DC1067"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  <w:t xml:space="preserve">w którym upływa termin składania ofert, przez okres </w:t>
      </w:r>
      <w:r w:rsidR="002360C4" w:rsidRPr="00DC1067">
        <w:rPr>
          <w:rFonts w:ascii="Calibri" w:eastAsiaTheme="minorEastAsia" w:hAnsi="Calibri" w:cs="Calibri"/>
          <w:b/>
          <w:color w:val="000000" w:themeColor="text1"/>
          <w:spacing w:val="20"/>
          <w:sz w:val="24"/>
          <w:szCs w:val="24"/>
          <w:lang w:eastAsia="pl-PL"/>
        </w:rPr>
        <w:t>30 dni, tj. do dnia 27.12.2023 r.</w:t>
      </w:r>
    </w:p>
    <w:p w:rsidR="00263AA6" w:rsidRPr="00DC1067" w:rsidRDefault="00263AA6" w:rsidP="00DC1067">
      <w:pPr>
        <w:spacing w:after="0" w:line="360" w:lineRule="auto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:rsidR="00263AA6" w:rsidRDefault="00263AA6" w:rsidP="00DC1067">
      <w:pPr>
        <w:spacing w:after="0" w:line="360" w:lineRule="auto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:rsidR="00DC1067" w:rsidRPr="00DC1067" w:rsidRDefault="00DC1067" w:rsidP="00DC1067">
      <w:pPr>
        <w:spacing w:after="0" w:line="360" w:lineRule="auto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:rsidR="002360C4" w:rsidRPr="00DC1067" w:rsidRDefault="002360C4" w:rsidP="00DC1067">
      <w:pPr>
        <w:spacing w:after="0" w:line="360" w:lineRule="auto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DC1067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lastRenderedPageBreak/>
        <w:t>Jest :</w:t>
      </w:r>
    </w:p>
    <w:p w:rsidR="002360C4" w:rsidRPr="00DC1067" w:rsidRDefault="00DC1067" w:rsidP="00DC1067">
      <w:pPr>
        <w:spacing w:after="0" w:line="360" w:lineRule="auto"/>
        <w:ind w:left="426" w:hanging="426"/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ab/>
        <w:t xml:space="preserve">1. </w:t>
      </w:r>
      <w:r w:rsidR="002360C4" w:rsidRPr="00DC1067"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  <w:t xml:space="preserve">Wykonawca będzie związany ofertą od dnia upływu terminu składania ofert, przy czym pierwszym dniem terminu związania ofertą jest dzień, </w:t>
      </w:r>
      <w:r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  <w:br/>
      </w:r>
      <w:r w:rsidR="002360C4" w:rsidRPr="00DC1067"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lang w:eastAsia="pl-PL"/>
        </w:rPr>
        <w:t xml:space="preserve">w którym upływa termin składania ofert, przez okres </w:t>
      </w:r>
      <w:r w:rsidR="002360C4" w:rsidRPr="00DC1067">
        <w:rPr>
          <w:rFonts w:ascii="Calibri" w:eastAsiaTheme="minorEastAsia" w:hAnsi="Calibri" w:cs="Calibri"/>
          <w:b/>
          <w:color w:val="000000" w:themeColor="text1"/>
          <w:spacing w:val="20"/>
          <w:sz w:val="24"/>
          <w:szCs w:val="24"/>
          <w:lang w:eastAsia="pl-PL"/>
        </w:rPr>
        <w:t xml:space="preserve">30 dni, tj. </w:t>
      </w:r>
      <w:r w:rsidR="002360C4" w:rsidRPr="00DC1067">
        <w:rPr>
          <w:rFonts w:ascii="Calibri" w:eastAsiaTheme="minorEastAsia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  <w:t>do dnia</w:t>
      </w:r>
      <w:r w:rsidR="00944D0F" w:rsidRPr="00DC1067">
        <w:rPr>
          <w:rFonts w:ascii="Calibri" w:eastAsiaTheme="minorEastAsia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  <w:t xml:space="preserve"> 02.01.2024</w:t>
      </w:r>
      <w:r w:rsidR="002360C4" w:rsidRPr="00DC1067">
        <w:rPr>
          <w:rFonts w:ascii="Calibri" w:eastAsiaTheme="minorEastAsia" w:hAnsi="Calibri" w:cs="Calibri"/>
          <w:b/>
          <w:color w:val="000000" w:themeColor="text1"/>
          <w:spacing w:val="20"/>
          <w:sz w:val="24"/>
          <w:szCs w:val="24"/>
          <w:u w:val="single"/>
          <w:lang w:eastAsia="pl-PL"/>
        </w:rPr>
        <w:t>r.</w:t>
      </w:r>
    </w:p>
    <w:p w:rsidR="002360C4" w:rsidRPr="00DC1067" w:rsidRDefault="002360C4" w:rsidP="00DC1067">
      <w:pPr>
        <w:spacing w:after="0" w:line="360" w:lineRule="auto"/>
        <w:ind w:firstLine="708"/>
        <w:contextualSpacing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2360C4" w:rsidRPr="00DC1067" w:rsidRDefault="002360C4" w:rsidP="00DC1067">
      <w:pPr>
        <w:spacing w:after="0" w:line="360" w:lineRule="auto"/>
        <w:contextualSpacing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DC106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t>W Rozdziale XI SWZ: SPOSÓB ORAZ TERMIN SKŁADANIA I OTWARCIA OFERT</w:t>
      </w:r>
      <w:r w:rsidRPr="00DC106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Pr="00DC106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br/>
      </w:r>
    </w:p>
    <w:p w:rsidR="002360C4" w:rsidRPr="00DC1067" w:rsidRDefault="002360C4" w:rsidP="00DC1067">
      <w:pPr>
        <w:spacing w:after="0" w:line="360" w:lineRule="auto"/>
        <w:contextualSpacing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DC106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Było:</w:t>
      </w:r>
    </w:p>
    <w:p w:rsidR="002360C4" w:rsidRPr="00DC1067" w:rsidRDefault="002360C4" w:rsidP="00DC1067">
      <w:pPr>
        <w:spacing w:after="0" w:line="360" w:lineRule="auto"/>
        <w:ind w:left="426" w:hanging="426"/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</w:rPr>
      </w:pPr>
      <w:r w:rsidRPr="00DC1067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</w:rPr>
        <w:t>1.</w:t>
      </w:r>
      <w:r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ab/>
      </w:r>
      <w:r w:rsidRPr="00DC1067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</w:rPr>
        <w:t>Miejsce i termin składania ofert</w:t>
      </w:r>
    </w:p>
    <w:p w:rsidR="00263AA6" w:rsidRPr="00DC1067" w:rsidRDefault="002360C4" w:rsidP="00DC1067">
      <w:pPr>
        <w:numPr>
          <w:ilvl w:val="0"/>
          <w:numId w:val="1"/>
        </w:numPr>
        <w:spacing w:after="0" w:line="360" w:lineRule="auto"/>
        <w:ind w:left="709"/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</w:pP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Ofertę wraz z wymaganymi dokumentami należy umieścić </w:t>
      </w:r>
      <w:r w:rsid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br/>
      </w: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na </w:t>
      </w: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  <w:u w:val="single"/>
        </w:rPr>
        <w:t xml:space="preserve">platformazakupowa.pl </w:t>
      </w:r>
      <w:r w:rsid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 </w:t>
      </w: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pod adresem: </w:t>
      </w:r>
      <w:hyperlink r:id="rId8" w:history="1">
        <w:r w:rsidRPr="00DC1067">
          <w:rPr>
            <w:rFonts w:ascii="Calibri" w:hAnsi="Calibri" w:cs="Calibri"/>
            <w:color w:val="000000" w:themeColor="text1"/>
            <w:spacing w:val="20"/>
            <w:sz w:val="24"/>
            <w:szCs w:val="24"/>
            <w:u w:val="single"/>
            <w:lang w:val="de-DE"/>
          </w:rPr>
          <w:t>https://platformazakupowa.pl/pn/sandomierz/proceedings</w:t>
        </w:r>
      </w:hyperlink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  <w:lang w:val="de-DE"/>
        </w:rPr>
        <w:t xml:space="preserve"> </w:t>
      </w: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na stronie internetowej prowadzonego postępowania </w:t>
      </w:r>
      <w:r w:rsidRPr="00DC1067">
        <w:rPr>
          <w:rFonts w:ascii="Calibri" w:eastAsia="Calibri" w:hAnsi="Calibri" w:cs="Calibri"/>
          <w:b/>
          <w:color w:val="000000" w:themeColor="text1"/>
          <w:spacing w:val="20"/>
          <w:sz w:val="24"/>
          <w:szCs w:val="24"/>
        </w:rPr>
        <w:t>do dnia 28.11.</w:t>
      </w:r>
      <w:r w:rsidRPr="00DC1067">
        <w:rPr>
          <w:rFonts w:ascii="Calibri" w:eastAsia="Calibri" w:hAnsi="Calibri" w:cs="Calibri"/>
          <w:b/>
          <w:bCs/>
          <w:color w:val="000000" w:themeColor="text1"/>
          <w:spacing w:val="20"/>
          <w:sz w:val="24"/>
          <w:szCs w:val="24"/>
        </w:rPr>
        <w:t xml:space="preserve">2023 r. </w:t>
      </w:r>
      <w:r w:rsidR="00DC1067">
        <w:rPr>
          <w:rFonts w:ascii="Calibri" w:eastAsia="Calibri" w:hAnsi="Calibri" w:cs="Calibri"/>
          <w:b/>
          <w:bCs/>
          <w:color w:val="000000" w:themeColor="text1"/>
          <w:spacing w:val="20"/>
          <w:sz w:val="24"/>
          <w:szCs w:val="24"/>
        </w:rPr>
        <w:br/>
      </w:r>
      <w:r w:rsidRPr="00DC1067">
        <w:rPr>
          <w:rFonts w:ascii="Calibri" w:eastAsia="Calibri" w:hAnsi="Calibri" w:cs="Calibri"/>
          <w:b/>
          <w:bCs/>
          <w:color w:val="000000" w:themeColor="text1"/>
          <w:spacing w:val="20"/>
          <w:sz w:val="24"/>
          <w:szCs w:val="24"/>
        </w:rPr>
        <w:t>do godz. 10.00.</w:t>
      </w:r>
      <w:r w:rsid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br/>
      </w:r>
    </w:p>
    <w:p w:rsidR="002360C4" w:rsidRPr="00DC1067" w:rsidRDefault="002360C4" w:rsidP="00DC1067">
      <w:pPr>
        <w:tabs>
          <w:tab w:val="left" w:pos="357"/>
        </w:tabs>
        <w:spacing w:line="360" w:lineRule="auto"/>
        <w:rPr>
          <w:rFonts w:ascii="Calibri" w:eastAsia="Times New Roman" w:hAnsi="Calibri" w:cs="Calibri"/>
          <w:b/>
          <w:iCs/>
          <w:color w:val="000000" w:themeColor="text1"/>
          <w:spacing w:val="20"/>
          <w:sz w:val="24"/>
          <w:szCs w:val="24"/>
        </w:rPr>
      </w:pPr>
      <w:r w:rsidRPr="00DC1067">
        <w:rPr>
          <w:rFonts w:ascii="Calibri" w:eastAsia="Times New Roman" w:hAnsi="Calibri" w:cs="Calibri"/>
          <w:b/>
          <w:iCs/>
          <w:color w:val="000000" w:themeColor="text1"/>
          <w:spacing w:val="20"/>
          <w:sz w:val="24"/>
          <w:szCs w:val="24"/>
        </w:rPr>
        <w:t>Jest:</w:t>
      </w:r>
    </w:p>
    <w:p w:rsidR="002360C4" w:rsidRPr="00DC1067" w:rsidRDefault="002360C4" w:rsidP="00DC1067">
      <w:pPr>
        <w:tabs>
          <w:tab w:val="left" w:pos="357"/>
        </w:tabs>
        <w:spacing w:line="360" w:lineRule="auto"/>
        <w:rPr>
          <w:rFonts w:ascii="Calibri" w:eastAsia="Times New Roman" w:hAnsi="Calibri" w:cs="Calibri"/>
          <w:b/>
          <w:iCs/>
          <w:color w:val="000000" w:themeColor="text1"/>
          <w:spacing w:val="20"/>
          <w:sz w:val="24"/>
          <w:szCs w:val="24"/>
        </w:rPr>
      </w:pPr>
      <w:r w:rsidRPr="00DC1067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</w:rPr>
        <w:t>1.</w:t>
      </w:r>
      <w:r w:rsidRPr="00DC1067">
        <w:rPr>
          <w:rFonts w:ascii="Calibri" w:hAnsi="Calibri" w:cs="Calibri"/>
          <w:color w:val="000000" w:themeColor="text1"/>
          <w:spacing w:val="20"/>
          <w:sz w:val="24"/>
          <w:szCs w:val="24"/>
        </w:rPr>
        <w:tab/>
      </w:r>
      <w:r w:rsidRPr="00DC1067">
        <w:rPr>
          <w:rFonts w:ascii="Calibri" w:hAnsi="Calibri" w:cs="Calibri"/>
          <w:b/>
          <w:bCs/>
          <w:color w:val="000000" w:themeColor="text1"/>
          <w:spacing w:val="20"/>
          <w:sz w:val="24"/>
          <w:szCs w:val="24"/>
        </w:rPr>
        <w:t>Miejsce i termin składania ofert</w:t>
      </w:r>
    </w:p>
    <w:p w:rsidR="002360C4" w:rsidRPr="00DC1067" w:rsidRDefault="002360C4" w:rsidP="00DC1067">
      <w:pPr>
        <w:pStyle w:val="Akapitzlist"/>
        <w:numPr>
          <w:ilvl w:val="0"/>
          <w:numId w:val="12"/>
        </w:numPr>
        <w:spacing w:after="0" w:line="360" w:lineRule="auto"/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</w:pP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Ofertę wraz z wymaganymi dokumentami należy umieścić </w:t>
      </w:r>
      <w:r w:rsid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br/>
      </w: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na </w:t>
      </w: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  <w:u w:val="single"/>
        </w:rPr>
        <w:t xml:space="preserve">platformazakupowa.pl </w:t>
      </w:r>
      <w:r w:rsid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 </w:t>
      </w: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pod adresem: </w:t>
      </w:r>
      <w:hyperlink r:id="rId9" w:history="1">
        <w:r w:rsidRPr="00DC1067">
          <w:rPr>
            <w:rFonts w:ascii="Calibri" w:hAnsi="Calibri" w:cs="Calibri"/>
            <w:color w:val="000000" w:themeColor="text1"/>
            <w:spacing w:val="20"/>
            <w:sz w:val="24"/>
            <w:szCs w:val="24"/>
            <w:u w:val="single"/>
            <w:lang w:val="de-DE"/>
          </w:rPr>
          <w:t>https://platformazakupowa.pl/pn/sandomierz/proceedings</w:t>
        </w:r>
      </w:hyperlink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  <w:lang w:val="de-DE"/>
        </w:rPr>
        <w:t xml:space="preserve"> </w:t>
      </w: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na stronie internetowej prowadzonego postępowania </w:t>
      </w:r>
      <w:r w:rsidRPr="00DC1067">
        <w:rPr>
          <w:rFonts w:ascii="Calibri" w:eastAsia="Calibri" w:hAnsi="Calibri" w:cs="Calibri"/>
          <w:b/>
          <w:color w:val="000000" w:themeColor="text1"/>
          <w:spacing w:val="20"/>
          <w:sz w:val="24"/>
          <w:szCs w:val="24"/>
          <w:u w:val="single"/>
        </w:rPr>
        <w:t>do dni</w:t>
      </w:r>
      <w:r w:rsidR="00944D0F" w:rsidRPr="00DC1067">
        <w:rPr>
          <w:rFonts w:ascii="Calibri" w:eastAsia="Calibri" w:hAnsi="Calibri" w:cs="Calibri"/>
          <w:b/>
          <w:color w:val="000000" w:themeColor="text1"/>
          <w:spacing w:val="20"/>
          <w:sz w:val="24"/>
          <w:szCs w:val="24"/>
          <w:u w:val="single"/>
        </w:rPr>
        <w:t>a 04.12.</w:t>
      </w:r>
      <w:r w:rsidRPr="00DC1067">
        <w:rPr>
          <w:rFonts w:ascii="Calibri" w:eastAsia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  <w:t xml:space="preserve">2023 r. </w:t>
      </w:r>
      <w:r w:rsidR="00DC1067">
        <w:rPr>
          <w:rFonts w:ascii="Calibri" w:eastAsia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  <w:br/>
      </w:r>
      <w:r w:rsidRPr="00DC1067">
        <w:rPr>
          <w:rFonts w:ascii="Calibri" w:eastAsia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  <w:t>do godz. 10.00.</w:t>
      </w:r>
    </w:p>
    <w:p w:rsidR="002360C4" w:rsidRPr="00DC1067" w:rsidRDefault="002360C4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9F516A" w:rsidRPr="00DC1067" w:rsidRDefault="009F516A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334B6F" w:rsidRDefault="00334B6F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334B6F" w:rsidRDefault="00334B6F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334B6F" w:rsidRDefault="00334B6F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334B6F" w:rsidRDefault="00334B6F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334B6F" w:rsidRDefault="00334B6F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334B6F" w:rsidRDefault="00334B6F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</w:pPr>
    </w:p>
    <w:p w:rsidR="002360C4" w:rsidRPr="00DC1067" w:rsidRDefault="002360C4" w:rsidP="00DC1067">
      <w:pPr>
        <w:spacing w:after="0" w:line="360" w:lineRule="auto"/>
        <w:rPr>
          <w:rFonts w:ascii="Calibri" w:eastAsiaTheme="minorEastAsia" w:hAnsi="Calibri" w:cs="Calibri"/>
          <w:color w:val="000000" w:themeColor="text1"/>
          <w:spacing w:val="20"/>
          <w:sz w:val="24"/>
          <w:szCs w:val="24"/>
          <w:u w:val="single"/>
          <w:lang w:eastAsia="pl-PL"/>
        </w:rPr>
      </w:pPr>
      <w:bookmarkStart w:id="4" w:name="_GoBack"/>
      <w:bookmarkEnd w:id="4"/>
      <w:r w:rsidRPr="00DC106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u w:val="single"/>
          <w:lang w:eastAsia="pl-PL"/>
        </w:rPr>
        <w:lastRenderedPageBreak/>
        <w:t xml:space="preserve">W Rozdziale XI SWZ: SPOSÓB ORAZ TERMIN SKŁADANIA I OTWARCIA OFERT </w:t>
      </w:r>
    </w:p>
    <w:p w:rsidR="002360C4" w:rsidRPr="00DC1067" w:rsidRDefault="002360C4" w:rsidP="00DC1067">
      <w:pPr>
        <w:spacing w:after="0" w:line="360" w:lineRule="auto"/>
        <w:rPr>
          <w:rFonts w:ascii="Calibri" w:eastAsiaTheme="minorEastAsia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:rsidR="002360C4" w:rsidRPr="00DC1067" w:rsidRDefault="002360C4" w:rsidP="00DC1067">
      <w:pPr>
        <w:spacing w:after="0" w:line="360" w:lineRule="auto"/>
        <w:rPr>
          <w:rFonts w:ascii="Calibri" w:eastAsiaTheme="minorEastAsia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DC1067">
        <w:rPr>
          <w:rFonts w:ascii="Calibri" w:eastAsiaTheme="minorEastAsia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Było:</w:t>
      </w:r>
    </w:p>
    <w:p w:rsidR="002360C4" w:rsidRPr="00DC1067" w:rsidRDefault="002360C4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DC106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2. Otwarcie ofert</w:t>
      </w:r>
    </w:p>
    <w:p w:rsidR="002360C4" w:rsidRPr="00DC1067" w:rsidRDefault="002360C4" w:rsidP="00DC1067">
      <w:pPr>
        <w:spacing w:after="0" w:line="360" w:lineRule="auto"/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</w:pP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 xml:space="preserve">1) Otwarcie ofert następuje niezwłocznie po upływie terminu składania ofert, nie później niż następnego dnia po dniu, w którym upłynął termin składania ofert tj. </w:t>
      </w:r>
      <w:r w:rsidRPr="00DC1067">
        <w:rPr>
          <w:rFonts w:ascii="Calibri" w:eastAsia="Calibri" w:hAnsi="Calibri" w:cs="Calibri"/>
          <w:b/>
          <w:bCs/>
          <w:color w:val="000000" w:themeColor="text1"/>
          <w:spacing w:val="20"/>
          <w:sz w:val="24"/>
          <w:szCs w:val="24"/>
        </w:rPr>
        <w:t>28.11.2023 r. godz. 10</w:t>
      </w:r>
      <w:r w:rsidR="00944D0F" w:rsidRPr="00DC1067">
        <w:rPr>
          <w:rFonts w:ascii="Calibri" w:eastAsia="Calibri" w:hAnsi="Calibri" w:cs="Calibri"/>
          <w:b/>
          <w:bCs/>
          <w:color w:val="000000" w:themeColor="text1"/>
          <w:spacing w:val="20"/>
          <w:sz w:val="24"/>
          <w:szCs w:val="24"/>
        </w:rPr>
        <w:t>:3</w:t>
      </w:r>
      <w:r w:rsidRPr="00DC1067">
        <w:rPr>
          <w:rFonts w:ascii="Calibri" w:eastAsia="Calibri" w:hAnsi="Calibri" w:cs="Calibri"/>
          <w:b/>
          <w:bCs/>
          <w:color w:val="000000" w:themeColor="text1"/>
          <w:spacing w:val="20"/>
          <w:sz w:val="24"/>
          <w:szCs w:val="24"/>
        </w:rPr>
        <w:t>0.</w:t>
      </w:r>
    </w:p>
    <w:p w:rsidR="002360C4" w:rsidRPr="00DC1067" w:rsidRDefault="002360C4" w:rsidP="00DC1067">
      <w:pPr>
        <w:spacing w:after="0" w:line="360" w:lineRule="auto"/>
        <w:rPr>
          <w:rFonts w:ascii="Calibri" w:eastAsiaTheme="minorEastAsia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:rsidR="002360C4" w:rsidRPr="00DC1067" w:rsidRDefault="002360C4" w:rsidP="00DC1067">
      <w:pPr>
        <w:spacing w:after="0" w:line="360" w:lineRule="auto"/>
        <w:rPr>
          <w:rFonts w:ascii="Calibri" w:eastAsiaTheme="minorEastAsia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DC1067">
        <w:rPr>
          <w:rFonts w:ascii="Calibri" w:eastAsiaTheme="minorEastAsia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Jest:</w:t>
      </w:r>
    </w:p>
    <w:p w:rsidR="002360C4" w:rsidRPr="00DC1067" w:rsidRDefault="002360C4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DC106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2. Otwarcie ofert</w:t>
      </w:r>
    </w:p>
    <w:p w:rsidR="002360C4" w:rsidRPr="00DC1067" w:rsidRDefault="002360C4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1) Otwarcie ofert następuje niezwłocznie po upływie terminu składania ofert, nie później niż następnego dnia po dniu, w którym upłynął termin składania ofert tj</w:t>
      </w:r>
      <w:r w:rsidR="00944D0F"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  <w:u w:val="single"/>
        </w:rPr>
        <w:t xml:space="preserve">. </w:t>
      </w:r>
      <w:r w:rsidR="00944D0F" w:rsidRPr="00DC1067">
        <w:rPr>
          <w:rFonts w:ascii="Calibri" w:eastAsia="Calibri" w:hAnsi="Calibri" w:cs="Calibri"/>
          <w:b/>
          <w:color w:val="000000" w:themeColor="text1"/>
          <w:spacing w:val="20"/>
          <w:sz w:val="24"/>
          <w:szCs w:val="24"/>
          <w:u w:val="single"/>
        </w:rPr>
        <w:t>04.12</w:t>
      </w:r>
      <w:r w:rsidR="00944D0F" w:rsidRPr="00DC1067">
        <w:rPr>
          <w:rFonts w:ascii="Calibri" w:eastAsia="Calibri" w:hAnsi="Calibri" w:cs="Calibri"/>
          <w:color w:val="000000" w:themeColor="text1"/>
          <w:spacing w:val="20"/>
          <w:sz w:val="24"/>
          <w:szCs w:val="24"/>
          <w:u w:val="single"/>
        </w:rPr>
        <w:t>.</w:t>
      </w:r>
      <w:r w:rsidRPr="00DC1067">
        <w:rPr>
          <w:rFonts w:ascii="Calibri" w:eastAsia="Calibri" w:hAnsi="Calibri" w:cs="Calibri"/>
          <w:b/>
          <w:bCs/>
          <w:color w:val="000000" w:themeColor="text1"/>
          <w:spacing w:val="20"/>
          <w:sz w:val="24"/>
          <w:szCs w:val="24"/>
          <w:u w:val="single"/>
        </w:rPr>
        <w:t>2023 r. godz. 10:30.</w:t>
      </w:r>
    </w:p>
    <w:p w:rsidR="00FE5397" w:rsidRPr="00DC1067" w:rsidRDefault="00FE5397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:rsidR="00FE5397" w:rsidRPr="00DC1067" w:rsidRDefault="00FE5397" w:rsidP="00DC1067">
      <w:pPr>
        <w:pStyle w:val="Bezodstpw"/>
        <w:spacing w:line="36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</w:pPr>
      <w:r w:rsidRPr="00DC106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t>Jednocześnie w związku z udzielonymi wyjaśnieniami Zamawiający informuje, że:</w:t>
      </w:r>
    </w:p>
    <w:p w:rsidR="00FE5397" w:rsidRPr="00DC1067" w:rsidRDefault="00FE5397" w:rsidP="00DC1067">
      <w:pPr>
        <w:pStyle w:val="Bezodstpw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bCs/>
          <w:spacing w:val="20"/>
          <w:sz w:val="24"/>
          <w:szCs w:val="24"/>
          <w:lang w:eastAsia="pl-PL"/>
        </w:rPr>
      </w:pPr>
      <w:r w:rsidRPr="00DC1067">
        <w:rPr>
          <w:rFonts w:ascii="Calibri" w:eastAsia="Times New Roman" w:hAnsi="Calibri" w:cs="Calibri"/>
          <w:bCs/>
          <w:spacing w:val="20"/>
          <w:sz w:val="24"/>
          <w:szCs w:val="24"/>
          <w:lang w:eastAsia="pl-PL"/>
        </w:rPr>
        <w:t>zmianie ulega zał. nr 8 do SWZ - Projekt umowy;</w:t>
      </w:r>
    </w:p>
    <w:p w:rsidR="00FE5397" w:rsidRPr="00DC1067" w:rsidRDefault="00FE5397" w:rsidP="00DC1067">
      <w:pPr>
        <w:pStyle w:val="Bezodstpw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bCs/>
          <w:spacing w:val="20"/>
          <w:sz w:val="24"/>
          <w:szCs w:val="24"/>
          <w:lang w:eastAsia="pl-PL"/>
        </w:rPr>
      </w:pPr>
      <w:r w:rsidRPr="00DC1067">
        <w:rPr>
          <w:rFonts w:ascii="Calibri" w:eastAsia="Times New Roman" w:hAnsi="Calibri" w:cs="Calibri"/>
          <w:bCs/>
          <w:spacing w:val="20"/>
          <w:sz w:val="24"/>
          <w:szCs w:val="24"/>
          <w:lang w:eastAsia="pl-PL"/>
        </w:rPr>
        <w:t>zmianie uległa  ogłoszenie o zamówieniu.</w:t>
      </w:r>
    </w:p>
    <w:p w:rsidR="00FE5397" w:rsidRPr="00DC1067" w:rsidRDefault="00FE5397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:rsidR="002360C4" w:rsidRPr="00DC1067" w:rsidRDefault="002360C4" w:rsidP="00DC1067">
      <w:pPr>
        <w:spacing w:after="0"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DC106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W załączeniu do wyjaśnień i zmiany treści SWZ: </w:t>
      </w:r>
    </w:p>
    <w:p w:rsidR="002360C4" w:rsidRPr="00DC1067" w:rsidRDefault="002360C4" w:rsidP="00DC1067">
      <w:pPr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</w:pPr>
      <w:r w:rsidRPr="00DC1067"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  <w:t>ogłoszenie o zmianie ogłoszenia</w:t>
      </w:r>
      <w:r w:rsidR="00944D0F" w:rsidRPr="00DC1067"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  <w:t xml:space="preserve"> z dn.  24.11.</w:t>
      </w:r>
      <w:r w:rsidR="004A3346" w:rsidRPr="00DC1067"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  <w:t>2023r.</w:t>
      </w:r>
      <w:r w:rsidRPr="00DC1067"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  <w:t>;</w:t>
      </w:r>
    </w:p>
    <w:p w:rsidR="002360C4" w:rsidRPr="00DC1067" w:rsidRDefault="002360C4" w:rsidP="00DC1067">
      <w:pPr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</w:pPr>
      <w:r w:rsidRPr="00DC1067"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  <w:t xml:space="preserve">zał. nr 8 do SWZ -  Projekt umowy po zmianach z dnia </w:t>
      </w:r>
      <w:r w:rsidR="00944D0F" w:rsidRPr="00DC1067"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  <w:t>24.11.</w:t>
      </w:r>
      <w:r w:rsidRPr="00DC1067"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  <w:t>2023r.;</w:t>
      </w:r>
    </w:p>
    <w:p w:rsidR="002360C4" w:rsidRPr="00DC1067" w:rsidRDefault="002360C4" w:rsidP="00DC1067">
      <w:pPr>
        <w:spacing w:after="0" w:line="360" w:lineRule="auto"/>
        <w:rPr>
          <w:rFonts w:ascii="Calibri" w:eastAsia="Times New Roman" w:hAnsi="Calibri" w:cs="Calibri"/>
          <w:bCs/>
          <w:color w:val="000000" w:themeColor="text1"/>
          <w:spacing w:val="20"/>
          <w:sz w:val="24"/>
          <w:szCs w:val="24"/>
          <w:lang w:eastAsia="pl-PL"/>
        </w:rPr>
      </w:pPr>
    </w:p>
    <w:p w:rsidR="00944D0F" w:rsidRPr="00DC1067" w:rsidRDefault="00944D0F" w:rsidP="00DC1067">
      <w:pPr>
        <w:pStyle w:val="Bezodstpw"/>
        <w:spacing w:line="360" w:lineRule="auto"/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DC1067">
        <w:rPr>
          <w:rFonts w:ascii="Calibri" w:eastAsia="Times New Roman" w:hAnsi="Calibri" w:cs="Calibri"/>
          <w:b/>
          <w:bCs/>
          <w:color w:val="000000" w:themeColor="text1"/>
          <w:spacing w:val="20"/>
          <w:sz w:val="24"/>
          <w:szCs w:val="24"/>
          <w:lang w:eastAsia="pl-PL"/>
        </w:rPr>
        <w:t>Wyjaśnienia i zmiana treści SWZ są wiążące dla wszystkich Wykonawców. Pozostałe zapisy SWZ pozostają bez zmian.</w:t>
      </w:r>
    </w:p>
    <w:p w:rsidR="00C5585F" w:rsidRPr="00DC1067" w:rsidRDefault="00C5585F" w:rsidP="00DC1067">
      <w:pPr>
        <w:spacing w:line="360" w:lineRule="auto"/>
        <w:rPr>
          <w:rFonts w:ascii="Calibri" w:hAnsi="Calibri" w:cs="Calibri"/>
          <w:color w:val="000000" w:themeColor="text1"/>
          <w:spacing w:val="20"/>
          <w:sz w:val="24"/>
          <w:szCs w:val="24"/>
        </w:rPr>
      </w:pPr>
    </w:p>
    <w:p w:rsidR="00944D0F" w:rsidRPr="00263AA6" w:rsidRDefault="00944D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44D0F" w:rsidRPr="00263AA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3D" w:rsidRDefault="00E0123D" w:rsidP="00E0123D">
      <w:pPr>
        <w:spacing w:after="0" w:line="240" w:lineRule="auto"/>
      </w:pPr>
      <w:r>
        <w:separator/>
      </w:r>
    </w:p>
  </w:endnote>
  <w:endnote w:type="continuationSeparator" w:id="0">
    <w:p w:rsidR="00E0123D" w:rsidRDefault="00E0123D" w:rsidP="00E0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3D" w:rsidRDefault="00E0123D" w:rsidP="00E0123D">
      <w:pPr>
        <w:spacing w:after="0" w:line="240" w:lineRule="auto"/>
      </w:pPr>
      <w:r>
        <w:separator/>
      </w:r>
    </w:p>
  </w:footnote>
  <w:footnote w:type="continuationSeparator" w:id="0">
    <w:p w:rsidR="00E0123D" w:rsidRDefault="00E0123D" w:rsidP="00E0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3D" w:rsidRPr="003E7346" w:rsidRDefault="00E0123D" w:rsidP="003E7346">
    <w:pPr>
      <w:pStyle w:val="Nagwek"/>
      <w:spacing w:line="360" w:lineRule="auto"/>
      <w:rPr>
        <w:rFonts w:ascii="Calibri" w:hAnsi="Calibri" w:cs="Calibri"/>
        <w:spacing w:val="20"/>
        <w:sz w:val="24"/>
        <w:szCs w:val="24"/>
      </w:rPr>
    </w:pPr>
    <w:r w:rsidRPr="003E7346">
      <w:rPr>
        <w:rFonts w:ascii="Calibri" w:hAnsi="Calibri" w:cs="Calibri"/>
        <w:spacing w:val="20"/>
        <w:sz w:val="24"/>
        <w:szCs w:val="24"/>
      </w:rPr>
      <w:t>RZP.271</w:t>
    </w:r>
    <w:r w:rsidR="00944D0F" w:rsidRPr="003E7346">
      <w:rPr>
        <w:rFonts w:ascii="Calibri" w:hAnsi="Calibri" w:cs="Calibri"/>
        <w:spacing w:val="20"/>
        <w:sz w:val="24"/>
        <w:szCs w:val="24"/>
      </w:rPr>
      <w:t xml:space="preserve">.1.20.2023.MZI   </w:t>
    </w:r>
    <w:r w:rsidR="00944D0F" w:rsidRPr="003E7346">
      <w:rPr>
        <w:rFonts w:ascii="Calibri" w:hAnsi="Calibri" w:cs="Calibri"/>
        <w:spacing w:val="20"/>
        <w:sz w:val="24"/>
        <w:szCs w:val="24"/>
      </w:rPr>
      <w:tab/>
    </w:r>
    <w:r w:rsidR="00944D0F" w:rsidRPr="003E7346">
      <w:rPr>
        <w:rFonts w:ascii="Calibri" w:hAnsi="Calibri" w:cs="Calibri"/>
        <w:spacing w:val="20"/>
        <w:sz w:val="24"/>
        <w:szCs w:val="24"/>
      </w:rPr>
      <w:tab/>
      <w:t>Sandomierz, 24.</w:t>
    </w:r>
    <w:r w:rsidRPr="003E7346">
      <w:rPr>
        <w:rFonts w:ascii="Calibri" w:hAnsi="Calibri" w:cs="Calibri"/>
        <w:spacing w:val="20"/>
        <w:sz w:val="24"/>
        <w:szCs w:val="24"/>
      </w:rPr>
      <w:t>11.2023r.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A53"/>
    <w:multiLevelType w:val="hybridMultilevel"/>
    <w:tmpl w:val="B906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43FC"/>
    <w:multiLevelType w:val="hybridMultilevel"/>
    <w:tmpl w:val="A62ED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1979"/>
    <w:multiLevelType w:val="hybridMultilevel"/>
    <w:tmpl w:val="6BEA62F6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B6557"/>
    <w:multiLevelType w:val="hybridMultilevel"/>
    <w:tmpl w:val="F8B4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8005C"/>
    <w:multiLevelType w:val="hybridMultilevel"/>
    <w:tmpl w:val="D7BE0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E1C01"/>
    <w:multiLevelType w:val="hybridMultilevel"/>
    <w:tmpl w:val="D424F8E6"/>
    <w:lvl w:ilvl="0" w:tplc="3BBC14A2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D5E2A2F"/>
    <w:multiLevelType w:val="hybridMultilevel"/>
    <w:tmpl w:val="86F4A872"/>
    <w:lvl w:ilvl="0" w:tplc="88F23090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6FF63E3"/>
    <w:multiLevelType w:val="hybridMultilevel"/>
    <w:tmpl w:val="CBD8A522"/>
    <w:lvl w:ilvl="0" w:tplc="88E2B2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5D7EBA"/>
    <w:multiLevelType w:val="hybridMultilevel"/>
    <w:tmpl w:val="6B08922E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E127C8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3C66CB"/>
    <w:multiLevelType w:val="hybridMultilevel"/>
    <w:tmpl w:val="A1E0962A"/>
    <w:lvl w:ilvl="0" w:tplc="C1EE51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5F"/>
    <w:rsid w:val="002360C4"/>
    <w:rsid w:val="00263AA6"/>
    <w:rsid w:val="002C3F45"/>
    <w:rsid w:val="00334B6F"/>
    <w:rsid w:val="003E7346"/>
    <w:rsid w:val="004A3346"/>
    <w:rsid w:val="004D4663"/>
    <w:rsid w:val="008C37B3"/>
    <w:rsid w:val="00944D0F"/>
    <w:rsid w:val="009F516A"/>
    <w:rsid w:val="00AA54EC"/>
    <w:rsid w:val="00C5585F"/>
    <w:rsid w:val="00DB2A89"/>
    <w:rsid w:val="00DC1067"/>
    <w:rsid w:val="00E0123D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85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C5585F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C5585F"/>
    <w:pPr>
      <w:spacing w:line="256" w:lineRule="auto"/>
      <w:ind w:left="720"/>
      <w:contextualSpacing/>
    </w:pPr>
  </w:style>
  <w:style w:type="paragraph" w:styleId="Bezodstpw">
    <w:name w:val="No Spacing"/>
    <w:uiPriority w:val="1"/>
    <w:qFormat/>
    <w:rsid w:val="00C5585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0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23D"/>
  </w:style>
  <w:style w:type="paragraph" w:styleId="Stopka">
    <w:name w:val="footer"/>
    <w:basedOn w:val="Normalny"/>
    <w:link w:val="StopkaZnak"/>
    <w:uiPriority w:val="99"/>
    <w:unhideWhenUsed/>
    <w:rsid w:val="00E0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23D"/>
  </w:style>
  <w:style w:type="paragraph" w:styleId="Tekstdymka">
    <w:name w:val="Balloon Text"/>
    <w:basedOn w:val="Normalny"/>
    <w:link w:val="TekstdymkaZnak"/>
    <w:uiPriority w:val="99"/>
    <w:semiHidden/>
    <w:unhideWhenUsed/>
    <w:rsid w:val="0023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85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C5585F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C5585F"/>
    <w:pPr>
      <w:spacing w:line="256" w:lineRule="auto"/>
      <w:ind w:left="720"/>
      <w:contextualSpacing/>
    </w:pPr>
  </w:style>
  <w:style w:type="paragraph" w:styleId="Bezodstpw">
    <w:name w:val="No Spacing"/>
    <w:uiPriority w:val="1"/>
    <w:qFormat/>
    <w:rsid w:val="00C5585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0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23D"/>
  </w:style>
  <w:style w:type="paragraph" w:styleId="Stopka">
    <w:name w:val="footer"/>
    <w:basedOn w:val="Normalny"/>
    <w:link w:val="StopkaZnak"/>
    <w:uiPriority w:val="99"/>
    <w:unhideWhenUsed/>
    <w:rsid w:val="00E0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23D"/>
  </w:style>
  <w:style w:type="paragraph" w:styleId="Tekstdymka">
    <w:name w:val="Balloon Text"/>
    <w:basedOn w:val="Normalny"/>
    <w:link w:val="TekstdymkaZnak"/>
    <w:uiPriority w:val="99"/>
    <w:semiHidden/>
    <w:unhideWhenUsed/>
    <w:rsid w:val="0023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andomierz/proceeding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andomierz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10</cp:revision>
  <dcterms:created xsi:type="dcterms:W3CDTF">2023-11-24T06:33:00Z</dcterms:created>
  <dcterms:modified xsi:type="dcterms:W3CDTF">2023-11-24T13:09:00Z</dcterms:modified>
</cp:coreProperties>
</file>