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3F4C6B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57F3C">
        <w:rPr>
          <w:rFonts w:ascii="Arial" w:eastAsia="Times New Roman" w:hAnsi="Arial" w:cs="Arial"/>
          <w:snapToGrid w:val="0"/>
          <w:lang w:eastAsia="pl-PL"/>
        </w:rPr>
        <w:t>05.02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EE38A6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665E7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5B8D4CA9" w:rsidR="00D72B2E" w:rsidRPr="00C665E7" w:rsidRDefault="00332436" w:rsidP="00C665E7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Rozbudowa drogi powiatowej nr 4311W (ul. Słoneczna) na odcinku od końca zjazdu do działki 1178/2 obręb 0006-Kraszew</w:t>
      </w:r>
      <w:r w:rsidR="00C665E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Stary do ronda w miejscowości Stary Kraszew (...)</w:t>
      </w:r>
    </w:p>
    <w:p w14:paraId="0D048E10" w14:textId="77777777" w:rsidR="00C665E7" w:rsidRDefault="00C665E7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665E7" w:rsidRDefault="00CB7E30" w:rsidP="00C665E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C665E7" w:rsidRDefault="00CB7E30" w:rsidP="00C665E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4BBF287" w14:textId="77777777" w:rsidR="006D3DD7" w:rsidRPr="006D3DD7" w:rsidRDefault="006D3DD7" w:rsidP="006D3DD7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6D3DD7">
        <w:rPr>
          <w:rFonts w:ascii="Arial" w:eastAsia="Calibri" w:hAnsi="Arial" w:cs="Arial"/>
          <w:sz w:val="22"/>
          <w:szCs w:val="22"/>
        </w:rPr>
        <w:t xml:space="preserve">Pytanie 5: </w:t>
      </w:r>
    </w:p>
    <w:p w14:paraId="79540B9E" w14:textId="77777777" w:rsidR="006D3DD7" w:rsidRPr="006D3DD7" w:rsidRDefault="006D3DD7" w:rsidP="006D3DD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D3DD7">
        <w:rPr>
          <w:rFonts w:ascii="Arial" w:hAnsi="Arial" w:cs="Arial"/>
        </w:rPr>
        <w:t>W związku z koniecznością wykonania prac rozbiórkowych potrzebnych do realizacji niniejszej inwestycji proszę o uzupełnienie dokumentacji przetargowej o rysunek / planszę robót rozbiórkowych niezbędny do określenia zakresu w/w prac.</w:t>
      </w:r>
    </w:p>
    <w:p w14:paraId="284E9FCA" w14:textId="77777777" w:rsidR="006D3DD7" w:rsidRPr="006D3DD7" w:rsidRDefault="006D3DD7" w:rsidP="006D3DD7">
      <w:pPr>
        <w:spacing w:after="0" w:line="240" w:lineRule="auto"/>
        <w:ind w:left="425" w:hanging="425"/>
        <w:jc w:val="both"/>
        <w:rPr>
          <w:rFonts w:ascii="Arial" w:eastAsia="Calibri" w:hAnsi="Arial" w:cs="Arial"/>
          <w:b/>
        </w:rPr>
      </w:pPr>
      <w:r w:rsidRPr="006D3DD7">
        <w:rPr>
          <w:rFonts w:ascii="Arial" w:eastAsia="Calibri" w:hAnsi="Arial" w:cs="Arial"/>
          <w:b/>
        </w:rPr>
        <w:t>Odpowiedź 5:</w:t>
      </w:r>
    </w:p>
    <w:p w14:paraId="6B54D7BB" w14:textId="77777777" w:rsidR="006D3DD7" w:rsidRPr="006D3DD7" w:rsidRDefault="006D3DD7" w:rsidP="006D3DD7">
      <w:pPr>
        <w:spacing w:after="0" w:line="240" w:lineRule="auto"/>
        <w:jc w:val="both"/>
        <w:rPr>
          <w:rFonts w:ascii="Arial" w:eastAsia="Calibri" w:hAnsi="Arial" w:cs="Arial"/>
        </w:rPr>
      </w:pPr>
      <w:r w:rsidRPr="006D3DD7">
        <w:rPr>
          <w:rFonts w:ascii="Arial" w:eastAsia="Calibri" w:hAnsi="Arial" w:cs="Arial"/>
        </w:rPr>
        <w:t>Zamawiający informuje, że zakres prac rozbiórkowych został określony w dokumentacji projektowej. Wartości robót wskazanych w formularzach cenowych należy skalkulować na podstawie dokumentacji projektowej, wizji w terenie oraz SST.</w:t>
      </w:r>
    </w:p>
    <w:p w14:paraId="4B42A114" w14:textId="77777777" w:rsidR="00957F3C" w:rsidRPr="00957F3C" w:rsidRDefault="00957F3C" w:rsidP="00957F3C">
      <w:pPr>
        <w:spacing w:after="0" w:line="240" w:lineRule="auto"/>
        <w:jc w:val="both"/>
        <w:rPr>
          <w:rFonts w:ascii="Arial" w:hAnsi="Arial" w:cs="Arial"/>
        </w:rPr>
      </w:pPr>
    </w:p>
    <w:p w14:paraId="22CF249E" w14:textId="77777777" w:rsidR="00957F3C" w:rsidRDefault="00957F3C" w:rsidP="00957F3C">
      <w:pPr>
        <w:rPr>
          <w:color w:val="376092"/>
        </w:rPr>
      </w:pPr>
    </w:p>
    <w:p w14:paraId="6F6EBC87" w14:textId="77777777" w:rsidR="00957F3C" w:rsidRPr="00751E92" w:rsidRDefault="00957F3C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6D3DD7"/>
    <w:rsid w:val="00746E87"/>
    <w:rsid w:val="00751E92"/>
    <w:rsid w:val="00820B53"/>
    <w:rsid w:val="00957F3C"/>
    <w:rsid w:val="00A92749"/>
    <w:rsid w:val="00AA0D40"/>
    <w:rsid w:val="00AD543C"/>
    <w:rsid w:val="00B70DDD"/>
    <w:rsid w:val="00C4314B"/>
    <w:rsid w:val="00C665E7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95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2024-02-05T12:01:00Z</dcterms:created>
  <dcterms:modified xsi:type="dcterms:W3CDTF">2024-02-05T12:01:00Z</dcterms:modified>
</cp:coreProperties>
</file>