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0500A92D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</w:t>
      </w:r>
      <w:r w:rsidR="000D630E">
        <w:rPr>
          <w:rFonts w:ascii="Calibri" w:eastAsia="Calibri" w:hAnsi="Calibri" w:cs="Times New Roman"/>
        </w:rPr>
        <w:t>TP</w:t>
      </w:r>
      <w:r w:rsidRPr="0091480F">
        <w:rPr>
          <w:rFonts w:ascii="Calibri" w:eastAsia="Calibri" w:hAnsi="Calibri" w:cs="Times New Roman"/>
        </w:rPr>
        <w:t xml:space="preserve"> - </w:t>
      </w:r>
      <w:r>
        <w:rPr>
          <w:rFonts w:ascii="Calibri" w:eastAsia="Calibri" w:hAnsi="Calibri" w:cs="Times New Roman"/>
        </w:rPr>
        <w:t>1</w:t>
      </w:r>
      <w:r w:rsidRPr="0091480F">
        <w:rPr>
          <w:rFonts w:ascii="Calibri" w:eastAsia="Calibri" w:hAnsi="Calibri" w:cs="Times New Roman"/>
        </w:rPr>
        <w:t>/2</w:t>
      </w:r>
      <w:r>
        <w:rPr>
          <w:rFonts w:ascii="Calibri" w:eastAsia="Calibri" w:hAnsi="Calibri" w:cs="Times New Roman"/>
        </w:rPr>
        <w:t>02</w:t>
      </w:r>
      <w:r w:rsidR="00023DA7">
        <w:rPr>
          <w:rFonts w:ascii="Calibri" w:eastAsia="Calibri" w:hAnsi="Calibri" w:cs="Times New Roman"/>
        </w:rPr>
        <w:t>3</w:t>
      </w:r>
    </w:p>
    <w:p w14:paraId="123745CD" w14:textId="43101A6D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0D630E">
        <w:rPr>
          <w:rFonts w:ascii="Calibri" w:eastAsia="Calibri" w:hAnsi="Calibri" w:cs="Times New Roman"/>
        </w:rPr>
        <w:t>20</w:t>
      </w:r>
      <w:r>
        <w:rPr>
          <w:rFonts w:ascii="Calibri" w:eastAsia="Calibri" w:hAnsi="Calibri" w:cs="Times New Roman"/>
        </w:rPr>
        <w:t>.</w:t>
      </w:r>
      <w:r w:rsidR="000D630E"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.202</w:t>
      </w:r>
      <w:r w:rsidR="000D630E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3D1E5B50" w:rsidR="0091480F" w:rsidRPr="000D630E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  <w:sz w:val="18"/>
          <w:szCs w:val="18"/>
        </w:rPr>
      </w:pPr>
      <w:r w:rsidRPr="0091480F">
        <w:rPr>
          <w:rFonts w:ascii="Calibri" w:eastAsia="Calibri" w:hAnsi="Calibri" w:cs="Times New Roman"/>
          <w:color w:val="0000FF"/>
        </w:rPr>
        <w:t>Numer ogłoszenia :</w:t>
      </w:r>
      <w:r w:rsidR="000D630E">
        <w:rPr>
          <w:rFonts w:ascii="Calibri" w:eastAsia="Calibri" w:hAnsi="Calibri" w:cs="Times New Roman"/>
          <w:color w:val="0000FF"/>
        </w:rPr>
        <w:t xml:space="preserve"> </w:t>
      </w:r>
      <w:r w:rsidR="000D630E" w:rsidRPr="000D630E">
        <w:rPr>
          <w:rFonts w:ascii="ArialMT" w:hAnsi="ArialMT" w:cs="ArialMT"/>
          <w:sz w:val="18"/>
          <w:szCs w:val="18"/>
        </w:rPr>
        <w:t>BZP 00091079/01 z dnia 2023-02-10</w:t>
      </w:r>
      <w:r w:rsidRPr="000D630E">
        <w:rPr>
          <w:rFonts w:ascii="Calibri" w:eastAsia="Calibri" w:hAnsi="Calibri" w:cs="Times New Roman"/>
          <w:color w:val="0000FF"/>
          <w:sz w:val="18"/>
          <w:szCs w:val="18"/>
        </w:rPr>
        <w:tab/>
      </w:r>
    </w:p>
    <w:p w14:paraId="023227D3" w14:textId="3ADFEBEC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0D630E">
        <w:rPr>
          <w:rFonts w:ascii="Calibri" w:eastAsia="Calibri" w:hAnsi="Calibri" w:cs="Times New Roman"/>
          <w:color w:val="0000FF"/>
        </w:rPr>
        <w:t>01</w:t>
      </w:r>
      <w:r>
        <w:rPr>
          <w:rFonts w:ascii="Calibri" w:eastAsia="Calibri" w:hAnsi="Calibri" w:cs="Times New Roman"/>
          <w:color w:val="0000FF"/>
        </w:rPr>
        <w:t>.</w:t>
      </w:r>
      <w:r w:rsidR="00023DA7">
        <w:rPr>
          <w:rFonts w:ascii="Calibri" w:eastAsia="Calibri" w:hAnsi="Calibri" w:cs="Times New Roman"/>
          <w:color w:val="0000FF"/>
        </w:rPr>
        <w:t>0</w:t>
      </w:r>
      <w:r w:rsidR="000D630E">
        <w:rPr>
          <w:rFonts w:ascii="Calibri" w:eastAsia="Calibri" w:hAnsi="Calibri" w:cs="Times New Roman"/>
          <w:color w:val="0000FF"/>
        </w:rPr>
        <w:t>3</w:t>
      </w:r>
      <w:r w:rsidRPr="0091480F">
        <w:rPr>
          <w:rFonts w:ascii="Calibri" w:eastAsia="Calibri" w:hAnsi="Calibri" w:cs="Times New Roman"/>
          <w:color w:val="0000FF"/>
        </w:rPr>
        <w:t>.202</w:t>
      </w:r>
      <w:r w:rsidR="00023DA7">
        <w:rPr>
          <w:rFonts w:ascii="Calibri" w:eastAsia="Calibri" w:hAnsi="Calibri" w:cs="Times New Roman"/>
          <w:color w:val="0000FF"/>
        </w:rPr>
        <w:t>3</w:t>
      </w:r>
      <w:r w:rsidRPr="0091480F">
        <w:rPr>
          <w:rFonts w:ascii="Calibri" w:eastAsia="Calibri" w:hAnsi="Calibri" w:cs="Times New Roman"/>
          <w:color w:val="0000FF"/>
        </w:rPr>
        <w:t xml:space="preserve">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13BE99EE" w:rsidR="0091480F" w:rsidRPr="008F391E" w:rsidRDefault="0091480F" w:rsidP="008F391E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ZP/</w:t>
      </w:r>
      <w:r w:rsidR="000D630E">
        <w:rPr>
          <w:rFonts w:ascii="Calibri" w:eastAsia="Calibri" w:hAnsi="Calibri" w:cs="Times New Roman"/>
          <w:b/>
          <w:color w:val="000000"/>
          <w:u w:val="single"/>
        </w:rPr>
        <w:t>T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P-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023DA7">
        <w:rPr>
          <w:rFonts w:ascii="Calibri" w:eastAsia="Calibri" w:hAnsi="Calibri" w:cs="Times New Roman"/>
          <w:b/>
          <w:color w:val="000000"/>
          <w:u w:val="single"/>
        </w:rPr>
        <w:t>3</w:t>
      </w:r>
    </w:p>
    <w:p w14:paraId="10155CD6" w14:textId="77777777" w:rsidR="000D630E" w:rsidRDefault="0091480F" w:rsidP="008F391E">
      <w:pPr>
        <w:spacing w:before="100" w:beforeAutospacing="1" w:after="100" w:afterAutospacing="1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FB5914">
        <w:rPr>
          <w:rFonts w:ascii="Calibri" w:eastAsia="Calibri" w:hAnsi="Calibri" w:cs="Times New Roman"/>
        </w:rPr>
        <w:t>1</w:t>
      </w:r>
      <w:r w:rsidR="000D630E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.0</w:t>
      </w:r>
      <w:r w:rsidR="00023DA7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.202</w:t>
      </w:r>
      <w:r w:rsidR="00023DA7">
        <w:rPr>
          <w:rFonts w:ascii="Calibri" w:eastAsia="Calibri" w:hAnsi="Calibri" w:cs="Times New Roman"/>
        </w:rPr>
        <w:t>3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</w:t>
      </w:r>
    </w:p>
    <w:p w14:paraId="7B44886A" w14:textId="4B443C00" w:rsidR="0091480F" w:rsidRPr="000D630E" w:rsidRDefault="0091480F" w:rsidP="000D630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91480F">
        <w:rPr>
          <w:rFonts w:ascii="Calibri" w:eastAsia="Calibri" w:hAnsi="Calibri" w:cs="Times New Roman"/>
        </w:rPr>
        <w:t xml:space="preserve"> </w:t>
      </w:r>
      <w:r w:rsidR="00023DA7">
        <w:rPr>
          <w:rFonts w:ascii="Calibri" w:eastAsia="Calibri" w:hAnsi="Calibri" w:cs="Times New Roman"/>
        </w:rPr>
        <w:t>p</w:t>
      </w:r>
      <w:r w:rsidRPr="0091480F">
        <w:rPr>
          <w:rFonts w:ascii="Calibri" w:eastAsia="Calibri" w:hAnsi="Calibri" w:cs="Times New Roman"/>
          <w:b/>
        </w:rPr>
        <w:t>n.</w:t>
      </w:r>
      <w:r w:rsidR="008F391E">
        <w:rPr>
          <w:rFonts w:ascii="Calibri" w:eastAsia="Calibri" w:hAnsi="Calibri" w:cs="Times New Roman"/>
          <w:b/>
        </w:rPr>
        <w:t xml:space="preserve"> </w:t>
      </w:r>
      <w:r w:rsidRPr="0091480F">
        <w:rPr>
          <w:rFonts w:ascii="Calibri" w:eastAsia="Calibri" w:hAnsi="Calibri" w:cs="Arial"/>
          <w:b/>
        </w:rPr>
        <w:t xml:space="preserve"> </w:t>
      </w:r>
      <w:r w:rsidRPr="000D630E">
        <w:rPr>
          <w:rFonts w:ascii="Calibri" w:eastAsia="Calibri" w:hAnsi="Calibri" w:cs="Arial"/>
          <w:i/>
          <w:iCs/>
          <w:sz w:val="24"/>
          <w:szCs w:val="24"/>
        </w:rPr>
        <w:t>„</w:t>
      </w:r>
      <w:bookmarkStart w:id="0" w:name="_Hlk79735331"/>
      <w:r w:rsidR="000D630E" w:rsidRPr="000D630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Zaprojektuj i wybuduj </w:t>
      </w:r>
      <w:r w:rsidR="000D630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 w:rsidR="000D630E" w:rsidRPr="000D630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Rozbudowa i remont przychodni oraz budowa tunelu łączącego obiekty Samodzielnego Publicznego Zakładu Opieki Zdrowotnej w Rypinie</w:t>
      </w:r>
      <w:r w:rsidR="008F39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="000D630E" w:rsidRPr="000D630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</w:t>
      </w:r>
      <w:r w:rsidR="000D630E" w:rsidRPr="000D63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                        </w:t>
      </w:r>
      <w:bookmarkEnd w:id="0"/>
    </w:p>
    <w:p w14:paraId="3EBC9F59" w14:textId="489B7DB1" w:rsidR="00FB5914" w:rsidRDefault="00FB5914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Pytania</w:t>
      </w:r>
    </w:p>
    <w:p w14:paraId="1031DC53" w14:textId="57B4D1B3" w:rsidR="000D630E" w:rsidRDefault="000D630E" w:rsidP="000D630E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Calibri" w:hAnsi="Calibri" w:cs="Arial"/>
        </w:rPr>
      </w:pPr>
      <w:r w:rsidRPr="000D630E">
        <w:rPr>
          <w:rFonts w:ascii="Calibri" w:eastAsia="Calibri" w:hAnsi="Calibri" w:cs="Arial"/>
        </w:rPr>
        <w:t>Dotyczy nazwy za</w:t>
      </w:r>
      <w:r>
        <w:rPr>
          <w:rFonts w:ascii="Calibri" w:eastAsia="Calibri" w:hAnsi="Calibri" w:cs="Arial"/>
        </w:rPr>
        <w:t>mówienia</w:t>
      </w:r>
    </w:p>
    <w:p w14:paraId="4EDDA1F5" w14:textId="0E286205" w:rsidR="000D630E" w:rsidRDefault="000D630E" w:rsidP="000D630E">
      <w:pPr>
        <w:pStyle w:val="Akapitzlist"/>
        <w:spacing w:before="100" w:beforeAutospacing="1" w:after="100" w:afterAutospacing="1" w:line="276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Proszę doprecyzowanie pojęcia czy jest to przychodnia przyszpitalna o wieloprofilowej </w:t>
      </w:r>
      <w:proofErr w:type="spellStart"/>
      <w:r>
        <w:rPr>
          <w:rFonts w:ascii="Calibri" w:eastAsia="Calibri" w:hAnsi="Calibri" w:cs="Arial"/>
        </w:rPr>
        <w:t>specjalistyce</w:t>
      </w:r>
      <w:proofErr w:type="spellEnd"/>
      <w:r>
        <w:rPr>
          <w:rFonts w:ascii="Calibri" w:eastAsia="Calibri" w:hAnsi="Calibri" w:cs="Arial"/>
        </w:rPr>
        <w:t xml:space="preserve"> czy jest to POZ ?</w:t>
      </w:r>
    </w:p>
    <w:p w14:paraId="3E45055A" w14:textId="535461FE" w:rsidR="000D630E" w:rsidRDefault="000D630E" w:rsidP="000D630E">
      <w:pPr>
        <w:pStyle w:val="Akapitzlist"/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color w:val="C00000"/>
        </w:rPr>
      </w:pPr>
      <w:r w:rsidRPr="00CC38DB">
        <w:rPr>
          <w:rFonts w:ascii="Calibri" w:eastAsia="Calibri" w:hAnsi="Calibri" w:cs="Arial"/>
          <w:color w:val="C00000"/>
        </w:rPr>
        <w:t>Odpowiedź: Jest to przychodnia wieloprofilowa</w:t>
      </w:r>
    </w:p>
    <w:p w14:paraId="67403B31" w14:textId="77777777" w:rsidR="008F391E" w:rsidRPr="00CC38DB" w:rsidRDefault="008F391E" w:rsidP="000D630E">
      <w:pPr>
        <w:pStyle w:val="Akapitzlist"/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color w:val="C00000"/>
        </w:rPr>
      </w:pPr>
    </w:p>
    <w:p w14:paraId="6910BF72" w14:textId="55F9F4B9" w:rsidR="00BD5D08" w:rsidRPr="00BD5D08" w:rsidRDefault="00BD5D08" w:rsidP="00BD5D08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Calibri" w:hAnsi="Calibri" w:cs="Arial"/>
        </w:rPr>
      </w:pPr>
      <w:r w:rsidRPr="00BD5D08">
        <w:rPr>
          <w:rFonts w:ascii="Calibri" w:eastAsia="Calibri" w:hAnsi="Calibri" w:cs="Arial"/>
        </w:rPr>
        <w:t>Dot. 1.1.4 PFU</w:t>
      </w:r>
    </w:p>
    <w:p w14:paraId="712E43EE" w14:textId="55110299" w:rsidR="00BD5D08" w:rsidRDefault="00BD5D08" w:rsidP="00BD5D08">
      <w:pPr>
        <w:pStyle w:val="Akapitzlist"/>
        <w:spacing w:before="100" w:beforeAutospacing="1" w:after="100" w:afterAutospacing="1" w:line="276" w:lineRule="auto"/>
        <w:jc w:val="both"/>
        <w:rPr>
          <w:rFonts w:ascii="Calibri" w:eastAsia="Calibri" w:hAnsi="Calibri" w:cs="Arial"/>
        </w:rPr>
      </w:pPr>
      <w:r w:rsidRPr="00BD5D08">
        <w:rPr>
          <w:rFonts w:ascii="Calibri" w:eastAsia="Calibri" w:hAnsi="Calibri" w:cs="Arial"/>
        </w:rPr>
        <w:t xml:space="preserve">Zamawiający informuje o istniejących </w:t>
      </w:r>
      <w:r>
        <w:rPr>
          <w:rFonts w:ascii="Calibri" w:eastAsia="Calibri" w:hAnsi="Calibri" w:cs="Arial"/>
        </w:rPr>
        <w:t xml:space="preserve"> instalacjach </w:t>
      </w:r>
      <w:r w:rsidRPr="00BD5D08">
        <w:rPr>
          <w:rFonts w:ascii="Calibri" w:eastAsia="Calibri" w:hAnsi="Calibri" w:cs="Arial"/>
        </w:rPr>
        <w:t xml:space="preserve">doziemnych </w:t>
      </w:r>
      <w:r>
        <w:rPr>
          <w:rFonts w:ascii="Calibri" w:eastAsia="Calibri" w:hAnsi="Calibri" w:cs="Arial"/>
        </w:rPr>
        <w:t xml:space="preserve"> będących w kolizji z planowanym łącznikiem podziemnym, czy zamawiający dysponuje warunkami technicznymi dla likwidacji przywołanych kolizji ?</w:t>
      </w:r>
    </w:p>
    <w:p w14:paraId="089D7D01" w14:textId="4E84C3C0" w:rsidR="007E4938" w:rsidRPr="00CC38DB" w:rsidRDefault="007E4938" w:rsidP="00BD5D08">
      <w:pPr>
        <w:pStyle w:val="Akapitzlist"/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color w:val="C00000"/>
        </w:rPr>
      </w:pPr>
      <w:r w:rsidRPr="00CC38DB">
        <w:rPr>
          <w:rFonts w:ascii="Calibri" w:eastAsia="Calibri" w:hAnsi="Calibri" w:cs="Arial"/>
          <w:color w:val="C00000"/>
        </w:rPr>
        <w:t>Odpowiedź: Odpowiedź na to pytanie  znajduje się na stronach 7 i 8 PFU cyt. „ W związku z planowaną inwestycją należy zaprojektować i wykonać przebudowę wszystkich podziemnych i naziemnych instalacji będących w kolizji z planowanymi obiektami na warunkach uzyskanych od gestorów sieci (warunki Wykonawca uzyska we własnym zakresie  )</w:t>
      </w:r>
    </w:p>
    <w:p w14:paraId="5656729E" w14:textId="1223EF58" w:rsidR="007E4938" w:rsidRDefault="007E4938" w:rsidP="007E4938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Dot. 1.1.1. PFU</w:t>
      </w:r>
    </w:p>
    <w:p w14:paraId="07A1B912" w14:textId="1D8B45C5" w:rsidR="008F391E" w:rsidRPr="008F391E" w:rsidRDefault="008F391E" w:rsidP="008F391E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  <w:color w:val="C00000"/>
        </w:rPr>
      </w:pPr>
      <w:r w:rsidRPr="008F391E">
        <w:rPr>
          <w:rFonts w:ascii="Calibri" w:eastAsia="Calibri" w:hAnsi="Calibri" w:cs="Arial"/>
          <w:color w:val="C00000"/>
        </w:rPr>
        <w:t xml:space="preserve">Odpowiedź: </w:t>
      </w:r>
      <w:r w:rsidR="00473BCC">
        <w:rPr>
          <w:rFonts w:ascii="Calibri" w:eastAsia="Calibri" w:hAnsi="Calibri" w:cs="Arial"/>
          <w:color w:val="C00000"/>
        </w:rPr>
        <w:t xml:space="preserve"> prosimy o doprecyzowanie pytania</w:t>
      </w:r>
    </w:p>
    <w:p w14:paraId="1579CFF5" w14:textId="77777777" w:rsidR="00CC38DB" w:rsidRPr="00CC38DB" w:rsidRDefault="00CC38DB" w:rsidP="00CC38DB">
      <w:pPr>
        <w:spacing w:before="100" w:beforeAutospacing="1" w:after="100" w:afterAutospacing="1" w:line="276" w:lineRule="auto"/>
        <w:rPr>
          <w:rFonts w:ascii="Calibri" w:eastAsia="Calibri" w:hAnsi="Calibri" w:cs="Arial"/>
        </w:rPr>
      </w:pPr>
    </w:p>
    <w:p w14:paraId="433102F5" w14:textId="1E4D3E76" w:rsidR="00CC38DB" w:rsidRPr="00CC38DB" w:rsidRDefault="00CC38DB" w:rsidP="00CC38D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="Calibri" w:hAnsi="Calibri" w:cs="Arial"/>
        </w:rPr>
      </w:pPr>
      <w:r w:rsidRPr="00CC38DB">
        <w:rPr>
          <w:rFonts w:ascii="Calibri" w:eastAsia="Calibri" w:hAnsi="Calibri" w:cs="Arial"/>
        </w:rPr>
        <w:t xml:space="preserve">Zamawiający określił gabaryty, lokalizację i formę dobudowy, czy zamiar ten uzyskał wstępną akceptację Wojewódzkiego Konserwatora Zabytków, skoro obszar jest objęty ochroną konserwatorską ? </w:t>
      </w:r>
    </w:p>
    <w:p w14:paraId="34C12E8E" w14:textId="1C1AF322" w:rsidR="007E4938" w:rsidRPr="00CC38DB" w:rsidRDefault="007E4938" w:rsidP="007E4938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  <w:color w:val="C00000"/>
        </w:rPr>
      </w:pPr>
      <w:r w:rsidRPr="00CC38DB">
        <w:rPr>
          <w:rFonts w:ascii="Calibri" w:eastAsia="Calibri" w:hAnsi="Calibri" w:cs="Arial"/>
          <w:color w:val="C00000"/>
        </w:rPr>
        <w:t xml:space="preserve">Odpowiedź: Planowana inwestycja znajduje się w strefie ochrony konserwatorskiej historycznej struktury przestrzennej miasta Rypin, stanowiącej obszar zabytkowy, ujęty w </w:t>
      </w:r>
      <w:r w:rsidRPr="00CC38DB">
        <w:rPr>
          <w:rFonts w:ascii="Calibri" w:eastAsia="Calibri" w:hAnsi="Calibri" w:cs="Arial"/>
          <w:color w:val="C00000"/>
        </w:rPr>
        <w:lastRenderedPageBreak/>
        <w:t>wojewódzkiej oraz gminnej ewidencji zabytków i jest objęty ochroną konserwatorską, Zgodnie z art. 39 Prawa budowlanego dokumentacja projektowa zostanie przesłana do KPWKZ w Toruniu celem uzgodnienia na etapie rozpatrywania wniosku o wydanie pozwolenia na budowę .</w:t>
      </w:r>
    </w:p>
    <w:p w14:paraId="46B60C47" w14:textId="77777777" w:rsidR="00CC38DB" w:rsidRDefault="00CC38DB" w:rsidP="00CC38D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Dot. 1.1.3 PFU</w:t>
      </w:r>
    </w:p>
    <w:p w14:paraId="4D1883C4" w14:textId="08EA7C3C" w:rsidR="00CC38DB" w:rsidRPr="00CC38DB" w:rsidRDefault="00CC38DB" w:rsidP="00CC38DB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  <w:color w:val="C00000"/>
        </w:rPr>
      </w:pPr>
      <w:r w:rsidRPr="00CC38DB">
        <w:rPr>
          <w:rFonts w:ascii="Calibri" w:eastAsia="Calibri" w:hAnsi="Calibri" w:cs="Arial"/>
          <w:color w:val="C00000"/>
        </w:rPr>
        <w:t>Odpowiedź: prosimy o sprecyzowanie pytania</w:t>
      </w:r>
    </w:p>
    <w:p w14:paraId="1E7D28E4" w14:textId="77777777" w:rsidR="00CC38DB" w:rsidRDefault="00CC38DB" w:rsidP="00CC38DB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</w:rPr>
      </w:pPr>
    </w:p>
    <w:p w14:paraId="0BBEFF53" w14:textId="561B3BEA" w:rsidR="00CC38DB" w:rsidRDefault="00CC38DB" w:rsidP="00CC38D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Czy Zamawiający dysponuje aktualnymi badaniami geotechnicznymi dla terenu w którym planowany jest łącznik podziemny ?</w:t>
      </w:r>
    </w:p>
    <w:p w14:paraId="3218B560" w14:textId="6DD66E00" w:rsidR="00CC38DB" w:rsidRDefault="00CC38DB" w:rsidP="00CC38DB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  <w:color w:val="C00000"/>
        </w:rPr>
      </w:pPr>
      <w:r w:rsidRPr="00CC38DB">
        <w:rPr>
          <w:rFonts w:ascii="Calibri" w:eastAsia="Calibri" w:hAnsi="Calibri" w:cs="Arial"/>
          <w:color w:val="C00000"/>
        </w:rPr>
        <w:t xml:space="preserve">Odpowiedź:  Zamawiający nie dysponuje badaniami geotechnicznymi dla terenu, na którym planuje się budowę łącznika podziemnego </w:t>
      </w:r>
    </w:p>
    <w:p w14:paraId="5646E8B7" w14:textId="795A91EA" w:rsidR="00CC38DB" w:rsidRDefault="00CC38DB" w:rsidP="00CC38DB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  <w:color w:val="C00000"/>
        </w:rPr>
      </w:pPr>
    </w:p>
    <w:p w14:paraId="229CAB41" w14:textId="46CFCCB9" w:rsidR="00CC38DB" w:rsidRPr="00CC38DB" w:rsidRDefault="00CC38DB" w:rsidP="00CC38D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="Calibri" w:hAnsi="Calibri" w:cs="Arial"/>
        </w:rPr>
      </w:pPr>
      <w:r w:rsidRPr="00CC38DB">
        <w:rPr>
          <w:rFonts w:ascii="Calibri" w:eastAsia="Calibri" w:hAnsi="Calibri" w:cs="Arial"/>
        </w:rPr>
        <w:t>Dot. 1.3.1 PFU</w:t>
      </w:r>
    </w:p>
    <w:p w14:paraId="74799B8B" w14:textId="56C6CD40" w:rsidR="00CC38DB" w:rsidRDefault="00CC38DB" w:rsidP="00CC38DB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</w:rPr>
      </w:pPr>
      <w:r w:rsidRPr="00CC38DB">
        <w:rPr>
          <w:rFonts w:ascii="Calibri" w:eastAsia="Calibri" w:hAnsi="Calibri" w:cs="Arial"/>
        </w:rPr>
        <w:t xml:space="preserve">Czy w wykazie gabinetów lekarskich dla dzieci i gabinetów ogólnych należy przewidzieć gabinety zabiegowe ? </w:t>
      </w:r>
    </w:p>
    <w:p w14:paraId="23BCF76E" w14:textId="285612BC" w:rsidR="00CC38DB" w:rsidRPr="008F391E" w:rsidRDefault="008F391E" w:rsidP="00CC38DB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  <w:color w:val="C00000"/>
        </w:rPr>
      </w:pPr>
      <w:r w:rsidRPr="008F391E">
        <w:rPr>
          <w:rFonts w:ascii="Calibri" w:eastAsia="Calibri" w:hAnsi="Calibri" w:cs="Arial"/>
          <w:color w:val="C00000"/>
        </w:rPr>
        <w:t>Odpowiedź:</w:t>
      </w:r>
      <w:r w:rsidR="00F55DFA">
        <w:rPr>
          <w:rFonts w:ascii="Calibri" w:eastAsia="Calibri" w:hAnsi="Calibri" w:cs="Arial"/>
          <w:color w:val="C00000"/>
        </w:rPr>
        <w:t xml:space="preserve"> W wykazie gabinetów należałoby przewidzieć przynajmniej jeden gabinet zabiegowy </w:t>
      </w:r>
    </w:p>
    <w:p w14:paraId="2519F479" w14:textId="6FC48A24" w:rsidR="00CC38DB" w:rsidRDefault="00CC38DB" w:rsidP="00CC38DB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</w:rPr>
      </w:pPr>
    </w:p>
    <w:p w14:paraId="61F46C28" w14:textId="78E615B7" w:rsidR="00CC38DB" w:rsidRDefault="00CC38DB" w:rsidP="00CC38DB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</w:rPr>
      </w:pPr>
    </w:p>
    <w:p w14:paraId="2DDC0FDB" w14:textId="748267B8" w:rsidR="00CC38DB" w:rsidRDefault="00CC38DB" w:rsidP="00CC38D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Dot. 1.3.1 PFU </w:t>
      </w:r>
    </w:p>
    <w:p w14:paraId="49D1E518" w14:textId="37A69600" w:rsidR="00CC38DB" w:rsidRDefault="00CC38DB" w:rsidP="00CC38DB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Z uwagi na szczup</w:t>
      </w:r>
      <w:r w:rsidR="008F391E">
        <w:rPr>
          <w:rFonts w:ascii="Calibri" w:eastAsia="Calibri" w:hAnsi="Calibri" w:cs="Arial"/>
        </w:rPr>
        <w:t>ł</w:t>
      </w:r>
      <w:r>
        <w:rPr>
          <w:rFonts w:ascii="Calibri" w:eastAsia="Calibri" w:hAnsi="Calibri" w:cs="Arial"/>
        </w:rPr>
        <w:t>ość planowanej nowej powierzchni użytkowej czy Zamawiaj</w:t>
      </w:r>
      <w:r w:rsidR="008F391E">
        <w:rPr>
          <w:rFonts w:ascii="Calibri" w:eastAsia="Calibri" w:hAnsi="Calibri" w:cs="Arial"/>
        </w:rPr>
        <w:t>ąc</w:t>
      </w:r>
      <w:r>
        <w:rPr>
          <w:rFonts w:ascii="Calibri" w:eastAsia="Calibri" w:hAnsi="Calibri" w:cs="Arial"/>
        </w:rPr>
        <w:t xml:space="preserve">y przewiduje ingerencję w pomieszczenia obecnej poradni dla poprawności technologicznej części rozbudowanej </w:t>
      </w:r>
      <w:r w:rsidR="008F391E">
        <w:rPr>
          <w:rFonts w:ascii="Calibri" w:eastAsia="Calibri" w:hAnsi="Calibri" w:cs="Arial"/>
        </w:rPr>
        <w:t>?</w:t>
      </w:r>
    </w:p>
    <w:p w14:paraId="0CD552D3" w14:textId="3D91FA47" w:rsidR="008F391E" w:rsidRDefault="008F391E" w:rsidP="00CC38DB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  <w:color w:val="C00000"/>
        </w:rPr>
      </w:pPr>
      <w:r w:rsidRPr="008F391E">
        <w:rPr>
          <w:rFonts w:ascii="Calibri" w:eastAsia="Calibri" w:hAnsi="Calibri" w:cs="Arial"/>
          <w:color w:val="C00000"/>
        </w:rPr>
        <w:t>Odpowiedź: W ramach inwestycji planowana jest przebudowa wiatrołapu ( wg projektu budowlanego zatwierdzonego decyzją nr AB – 7351 – 123/08 z dnia 29.04.2008 r)</w:t>
      </w:r>
      <w:r>
        <w:rPr>
          <w:rFonts w:ascii="Calibri" w:eastAsia="Calibri" w:hAnsi="Calibri" w:cs="Arial"/>
          <w:color w:val="C00000"/>
        </w:rPr>
        <w:t xml:space="preserve"> Możliwa jest również przebudowa pomieszczeń bezpośrednio przylegających do projektowanej przychodni – decyzja należy do  SP ZOZ .</w:t>
      </w:r>
    </w:p>
    <w:p w14:paraId="243B4A8A" w14:textId="2210753F" w:rsidR="00F55DFA" w:rsidRDefault="00F55DFA" w:rsidP="00CC38DB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  <w:color w:val="C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pict w14:anchorId="496E2865">
          <v:rect id="_x0000_i1026" style="width:453.6pt;height:1.5pt" o:hralign="center" o:hrstd="t" o:hr="t" fillcolor="gray" stroked="f"/>
        </w:pict>
      </w:r>
    </w:p>
    <w:p w14:paraId="285082CC" w14:textId="7DF79FA0" w:rsidR="00F55DFA" w:rsidRDefault="00F55DFA" w:rsidP="00F55DFA">
      <w:pPr>
        <w:pStyle w:val="Akapitzlist"/>
        <w:numPr>
          <w:ilvl w:val="0"/>
          <w:numId w:val="6"/>
        </w:numPr>
      </w:pPr>
      <w:r>
        <w:t>Proszę o wyznaczenie terminu wizji lokalnej.</w:t>
      </w:r>
    </w:p>
    <w:p w14:paraId="1FB3C6D8" w14:textId="1293BBFE" w:rsidR="00F55DFA" w:rsidRPr="00F55DFA" w:rsidRDefault="00F55DFA" w:rsidP="00F55DFA">
      <w:pPr>
        <w:pStyle w:val="Akapitzlist"/>
        <w:rPr>
          <w:color w:val="C00000"/>
        </w:rPr>
      </w:pPr>
      <w:r>
        <w:t xml:space="preserve">Odpowiedź: </w:t>
      </w:r>
      <w:r w:rsidRPr="00F55DFA">
        <w:rPr>
          <w:color w:val="C00000"/>
        </w:rPr>
        <w:t>wizje lokalną można przeprowadzić w godzinach 8.00 – 14.00 od poniedziałku do piątku</w:t>
      </w:r>
      <w:r>
        <w:rPr>
          <w:color w:val="C00000"/>
        </w:rPr>
        <w:t xml:space="preserve"> .</w:t>
      </w:r>
    </w:p>
    <w:p w14:paraId="33B6A3C7" w14:textId="489FBA3E" w:rsidR="00F55DFA" w:rsidRDefault="00F55DFA" w:rsidP="00F55DFA">
      <w:pPr>
        <w:pStyle w:val="Akapitzlist"/>
        <w:numPr>
          <w:ilvl w:val="0"/>
          <w:numId w:val="6"/>
        </w:numPr>
      </w:pPr>
      <w:r>
        <w:t>W SWZ jest informacja o instalacji fotowoltaicznej, „ wykonać instalację fotowoltaiczną na dachu dobudowanego budynku oraz istniejących budynków”.  Proszę o informację jaka ma być powierzchnia dachu, na której ma znajdować się projektowana instalacja oraz na jakich budynkach ma być zamontowana.</w:t>
      </w:r>
    </w:p>
    <w:p w14:paraId="32B8B47E" w14:textId="4063BAC2" w:rsidR="00F55DFA" w:rsidRPr="00F55DFA" w:rsidRDefault="00F55DFA" w:rsidP="00F55DFA">
      <w:pPr>
        <w:pStyle w:val="Akapitzlist"/>
        <w:rPr>
          <w:color w:val="C00000"/>
        </w:rPr>
      </w:pPr>
      <w:r w:rsidRPr="00F55DFA">
        <w:rPr>
          <w:color w:val="C00000"/>
        </w:rPr>
        <w:t>Odpowiedź: Wykonanie instalacji fotowoltaicznej jest zależne od wolnych środków, które zostaną po zakończonej inwestycji .</w:t>
      </w:r>
    </w:p>
    <w:p w14:paraId="00B5D0B4" w14:textId="4D007626" w:rsidR="00F55DFA" w:rsidRDefault="00F55DFA" w:rsidP="00F55DFA">
      <w:pPr>
        <w:pStyle w:val="Akapitzlist"/>
        <w:numPr>
          <w:ilvl w:val="0"/>
          <w:numId w:val="6"/>
        </w:numPr>
      </w:pPr>
      <w:r>
        <w:t>W SWZ  w dziale VIII istnieje informacja o terminach „koncepcja i projekt  - do 3 miesięcy od podpisania umowy” proszę o potwierdzenie, że w momencie braku akceptacji koncepcji/ projektu automatycznie wydłuża się termin zakończenie robót budowlanych.</w:t>
      </w:r>
    </w:p>
    <w:p w14:paraId="25C16932" w14:textId="5D8C97FC" w:rsidR="00F55DFA" w:rsidRPr="00F55DFA" w:rsidRDefault="00F55DFA" w:rsidP="00F55DFA">
      <w:pPr>
        <w:pStyle w:val="Akapitzlist"/>
        <w:rPr>
          <w:color w:val="C00000"/>
        </w:rPr>
      </w:pPr>
      <w:r w:rsidRPr="00F55DFA">
        <w:rPr>
          <w:color w:val="C00000"/>
        </w:rPr>
        <w:t>Odpowiedź: Projekt koncepcyjny ze względów ograniczeń czasowych nie podlega dalszemu przesunięciu w czasie. Podczas wykonywania projektu prosimy o konsultowanie się na bieżąco z SP ZOZ.</w:t>
      </w:r>
    </w:p>
    <w:p w14:paraId="5A1440D6" w14:textId="75AF96E1" w:rsidR="00F55DFA" w:rsidRDefault="00F55DFA" w:rsidP="00F55DFA">
      <w:pPr>
        <w:pStyle w:val="Akapitzlist"/>
        <w:numPr>
          <w:ilvl w:val="0"/>
          <w:numId w:val="6"/>
        </w:numPr>
      </w:pPr>
      <w:r>
        <w:t>Proszę o potwierdzenie możliwości montażu windy z napędem elektrycznym.</w:t>
      </w:r>
    </w:p>
    <w:p w14:paraId="6C3C2B00" w14:textId="2CE4994C" w:rsidR="00F55DFA" w:rsidRPr="00F55DFA" w:rsidRDefault="00F55DFA" w:rsidP="00F55DFA">
      <w:pPr>
        <w:pStyle w:val="Akapitzlist"/>
        <w:rPr>
          <w:color w:val="C00000"/>
        </w:rPr>
      </w:pPr>
      <w:r w:rsidRPr="00F55DFA">
        <w:rPr>
          <w:color w:val="C00000"/>
        </w:rPr>
        <w:t>Odpowiedź: Wyrażamy zgodę</w:t>
      </w:r>
    </w:p>
    <w:p w14:paraId="56083B77" w14:textId="58D9B3CD" w:rsidR="00F55DFA" w:rsidRDefault="00F55DFA" w:rsidP="00F55DFA">
      <w:pPr>
        <w:pStyle w:val="Akapitzlist"/>
        <w:numPr>
          <w:ilvl w:val="0"/>
          <w:numId w:val="6"/>
        </w:numPr>
      </w:pPr>
      <w:r>
        <w:lastRenderedPageBreak/>
        <w:t xml:space="preserve">Proszę o potwierdzenie, że prace budowlane będą mogły być wykonywane całą dobę i nie będą wstrzymywane przez Użytkownika obiektu. </w:t>
      </w:r>
    </w:p>
    <w:p w14:paraId="32D3AC58" w14:textId="3156EE8A" w:rsidR="00F55DFA" w:rsidRPr="00473BCC" w:rsidRDefault="00F55DFA" w:rsidP="00F55DFA">
      <w:pPr>
        <w:pStyle w:val="Akapitzlist"/>
        <w:rPr>
          <w:color w:val="C00000"/>
        </w:rPr>
      </w:pPr>
      <w:r w:rsidRPr="00473BCC">
        <w:rPr>
          <w:color w:val="C00000"/>
        </w:rPr>
        <w:t>Odpowiedź: Wyrażamy zgodę na prace całodobowe pod warunkiem, że w godzinach</w:t>
      </w:r>
      <w:r w:rsidR="00473BCC" w:rsidRPr="00473BCC">
        <w:rPr>
          <w:color w:val="C00000"/>
        </w:rPr>
        <w:t xml:space="preserve">                   </w:t>
      </w:r>
      <w:r w:rsidRPr="00473BCC">
        <w:rPr>
          <w:color w:val="C00000"/>
        </w:rPr>
        <w:t xml:space="preserve"> 22.00 : 6.00</w:t>
      </w:r>
      <w:r w:rsidR="00473BCC" w:rsidRPr="00473BCC">
        <w:rPr>
          <w:color w:val="C00000"/>
        </w:rPr>
        <w:t xml:space="preserve"> będzie przestrzegana cisza nocna .</w:t>
      </w:r>
    </w:p>
    <w:p w14:paraId="14DE34DA" w14:textId="77777777" w:rsidR="00F55DFA" w:rsidRDefault="00F55DFA" w:rsidP="00F55DFA"/>
    <w:p w14:paraId="1D82A776" w14:textId="77777777" w:rsidR="005310EC" w:rsidRPr="008F391E" w:rsidRDefault="005310EC" w:rsidP="00CC38DB">
      <w:pPr>
        <w:pStyle w:val="Akapitzlist"/>
        <w:spacing w:before="100" w:beforeAutospacing="1" w:after="100" w:afterAutospacing="1" w:line="276" w:lineRule="auto"/>
        <w:rPr>
          <w:rFonts w:ascii="Calibri" w:eastAsia="Calibri" w:hAnsi="Calibri" w:cs="Arial"/>
          <w:color w:val="C00000"/>
        </w:rPr>
      </w:pPr>
    </w:p>
    <w:p w14:paraId="0D0F4AD9" w14:textId="6D32956E" w:rsidR="000D630E" w:rsidRDefault="000D630E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</w:p>
    <w:sectPr w:rsidR="000D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1"/>
  </w:num>
  <w:num w:numId="2" w16cid:durableId="1961107964">
    <w:abstractNumId w:val="3"/>
  </w:num>
  <w:num w:numId="3" w16cid:durableId="1730113128">
    <w:abstractNumId w:val="0"/>
  </w:num>
  <w:num w:numId="4" w16cid:durableId="1200242080">
    <w:abstractNumId w:val="4"/>
  </w:num>
  <w:num w:numId="5" w16cid:durableId="1393306953">
    <w:abstractNumId w:val="2"/>
  </w:num>
  <w:num w:numId="6" w16cid:durableId="652177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23DA7"/>
    <w:rsid w:val="000D630E"/>
    <w:rsid w:val="00317E0B"/>
    <w:rsid w:val="003862B7"/>
    <w:rsid w:val="00473BCC"/>
    <w:rsid w:val="005310EC"/>
    <w:rsid w:val="005906AC"/>
    <w:rsid w:val="00644627"/>
    <w:rsid w:val="0068728D"/>
    <w:rsid w:val="007E4938"/>
    <w:rsid w:val="008F391E"/>
    <w:rsid w:val="0091480F"/>
    <w:rsid w:val="00BA7620"/>
    <w:rsid w:val="00BD5D08"/>
    <w:rsid w:val="00BE56C6"/>
    <w:rsid w:val="00C32216"/>
    <w:rsid w:val="00C73025"/>
    <w:rsid w:val="00CC38DB"/>
    <w:rsid w:val="00E12BFC"/>
    <w:rsid w:val="00F55DFA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14</cp:revision>
  <cp:lastPrinted>2023-02-21T10:40:00Z</cp:lastPrinted>
  <dcterms:created xsi:type="dcterms:W3CDTF">2022-08-23T12:51:00Z</dcterms:created>
  <dcterms:modified xsi:type="dcterms:W3CDTF">2023-02-21T10:50:00Z</dcterms:modified>
</cp:coreProperties>
</file>