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B3" w:rsidRPr="00C228E2" w:rsidRDefault="001E042B" w:rsidP="000E73FB">
      <w:pPr>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SPECYFIKACJA WARUNKÓW ZAMÓ</w:t>
      </w:r>
      <w:r w:rsidR="000E73FB" w:rsidRPr="00C228E2">
        <w:rPr>
          <w:rFonts w:ascii="Times New Roman" w:hAnsi="Times New Roman" w:cs="Times New Roman"/>
          <w:sz w:val="26"/>
          <w:szCs w:val="26"/>
        </w:rPr>
        <w:t>WIENIA</w:t>
      </w:r>
    </w:p>
    <w:p w:rsidR="000E73FB" w:rsidRPr="00C228E2" w:rsidRDefault="000E73FB" w:rsidP="000E73FB">
      <w:pPr>
        <w:jc w:val="center"/>
        <w:rPr>
          <w:rFonts w:ascii="Times New Roman" w:hAnsi="Times New Roman" w:cs="Times New Roman"/>
          <w:sz w:val="26"/>
          <w:szCs w:val="26"/>
        </w:rPr>
      </w:pPr>
      <w:r w:rsidRPr="00C228E2">
        <w:rPr>
          <w:rFonts w:ascii="Times New Roman" w:hAnsi="Times New Roman" w:cs="Times New Roman"/>
          <w:sz w:val="26"/>
          <w:szCs w:val="26"/>
        </w:rPr>
        <w:t>(tryb podstawowy bez negocjacji)</w:t>
      </w:r>
    </w:p>
    <w:p w:rsidR="000E73FB" w:rsidRPr="00C228E2" w:rsidRDefault="000E73FB" w:rsidP="000E73FB">
      <w:pPr>
        <w:jc w:val="center"/>
        <w:rPr>
          <w:rFonts w:ascii="Times New Roman" w:hAnsi="Times New Roman" w:cs="Times New Roman"/>
          <w:sz w:val="26"/>
          <w:szCs w:val="26"/>
        </w:rPr>
      </w:pPr>
    </w:p>
    <w:p w:rsidR="000E73FB" w:rsidRPr="00C228E2" w:rsidRDefault="000E73FB" w:rsidP="003B7054">
      <w:pPr>
        <w:jc w:val="center"/>
        <w:rPr>
          <w:rFonts w:ascii="Times New Roman" w:hAnsi="Times New Roman" w:cs="Times New Roman"/>
          <w:sz w:val="26"/>
          <w:szCs w:val="26"/>
        </w:rPr>
      </w:pPr>
      <w:r w:rsidRPr="00C228E2">
        <w:rPr>
          <w:rFonts w:ascii="Times New Roman" w:hAnsi="Times New Roman" w:cs="Times New Roman"/>
          <w:sz w:val="26"/>
          <w:szCs w:val="26"/>
        </w:rPr>
        <w:t>Zamawiający: Gmina Trzebownisko</w:t>
      </w:r>
    </w:p>
    <w:p w:rsidR="003B7054" w:rsidRPr="00C228E2" w:rsidRDefault="003B7054" w:rsidP="003B7054">
      <w:pPr>
        <w:jc w:val="center"/>
        <w:rPr>
          <w:rFonts w:ascii="Times New Roman" w:hAnsi="Times New Roman" w:cs="Times New Roman"/>
        </w:rPr>
      </w:pPr>
    </w:p>
    <w:p w:rsidR="003B7054" w:rsidRPr="00C228E2" w:rsidRDefault="003B7054" w:rsidP="003B7054">
      <w:pPr>
        <w:jc w:val="center"/>
        <w:rPr>
          <w:rFonts w:ascii="Times New Roman" w:hAnsi="Times New Roman" w:cs="Times New Roman"/>
        </w:rPr>
      </w:pPr>
    </w:p>
    <w:p w:rsidR="000E73FB" w:rsidRPr="00C228E2" w:rsidRDefault="000E73FB" w:rsidP="003B7054">
      <w:pPr>
        <w:jc w:val="center"/>
        <w:rPr>
          <w:rFonts w:ascii="Times New Roman" w:hAnsi="Times New Roman" w:cs="Times New Roman"/>
        </w:rPr>
      </w:pPr>
      <w:r w:rsidRPr="00C228E2">
        <w:rPr>
          <w:rFonts w:ascii="Times New Roman" w:hAnsi="Times New Roman" w:cs="Times New Roman"/>
        </w:rPr>
        <w:t xml:space="preserve">Zaprasza do złożenia oferty w trybie art. 275 pkt 1 (tryb podstawowy bez negocjacji) </w:t>
      </w:r>
      <w:r w:rsidR="003B7054" w:rsidRPr="00C228E2">
        <w:rPr>
          <w:rFonts w:ascii="Times New Roman" w:hAnsi="Times New Roman" w:cs="Times New Roman"/>
        </w:rPr>
        <w:br/>
      </w:r>
      <w:r w:rsidRPr="00C228E2">
        <w:rPr>
          <w:rFonts w:ascii="Times New Roman" w:hAnsi="Times New Roman" w:cs="Times New Roman"/>
        </w:rPr>
        <w:t xml:space="preserve">o wartości zamówienia nieprzekraczającej progów unijnych o jakich stanowi art. 3 ustawy </w:t>
      </w:r>
      <w:r w:rsidR="003B7054" w:rsidRPr="00C228E2">
        <w:rPr>
          <w:rFonts w:ascii="Times New Roman" w:hAnsi="Times New Roman" w:cs="Times New Roman"/>
        </w:rPr>
        <w:br/>
      </w:r>
      <w:r w:rsidRPr="00C228E2">
        <w:rPr>
          <w:rFonts w:ascii="Times New Roman" w:hAnsi="Times New Roman" w:cs="Times New Roman"/>
        </w:rPr>
        <w:t>z 11 września 2019 r. - Prawo zamówień publicznych (Dz. U. z 2019 r. poz. 2019) – dalej ustawa PZP na zamówienie pn.: </w:t>
      </w:r>
    </w:p>
    <w:p w:rsidR="003B7054" w:rsidRPr="00C228E2" w:rsidRDefault="003B7054" w:rsidP="003B7054">
      <w:pPr>
        <w:jc w:val="center"/>
        <w:rPr>
          <w:rFonts w:ascii="Times New Roman" w:hAnsi="Times New Roman" w:cs="Times New Roman"/>
          <w:b/>
        </w:rPr>
      </w:pPr>
    </w:p>
    <w:p w:rsidR="003B7054" w:rsidRPr="00C228E2" w:rsidRDefault="003B7054" w:rsidP="003B7054">
      <w:pPr>
        <w:jc w:val="center"/>
        <w:rPr>
          <w:rFonts w:ascii="Times New Roman" w:hAnsi="Times New Roman" w:cs="Times New Roman"/>
          <w:b/>
        </w:rPr>
      </w:pPr>
    </w:p>
    <w:p w:rsidR="000E73FB" w:rsidRPr="00C228E2" w:rsidRDefault="000E73FB" w:rsidP="003B7054">
      <w:pPr>
        <w:jc w:val="center"/>
        <w:rPr>
          <w:rFonts w:ascii="Times New Roman" w:hAnsi="Times New Roman" w:cs="Times New Roman"/>
          <w:b/>
        </w:rPr>
      </w:pPr>
      <w:r w:rsidRPr="00C228E2">
        <w:rPr>
          <w:rFonts w:ascii="Times New Roman" w:hAnsi="Times New Roman" w:cs="Times New Roman"/>
          <w:b/>
        </w:rPr>
        <w:t>DOSTAWA Z MON</w:t>
      </w:r>
      <w:r w:rsidR="00BD411A">
        <w:rPr>
          <w:rFonts w:ascii="Times New Roman" w:hAnsi="Times New Roman" w:cs="Times New Roman"/>
          <w:b/>
        </w:rPr>
        <w:t xml:space="preserve">TAŻEM WYPOSAŻENIA BUDYNKU XVIII </w:t>
      </w:r>
      <w:r w:rsidRPr="00C228E2">
        <w:rPr>
          <w:rFonts w:ascii="Times New Roman" w:hAnsi="Times New Roman" w:cs="Times New Roman"/>
          <w:b/>
        </w:rPr>
        <w:t>W</w:t>
      </w:r>
      <w:r w:rsidR="00BD411A">
        <w:rPr>
          <w:rFonts w:ascii="Times New Roman" w:hAnsi="Times New Roman" w:cs="Times New Roman"/>
          <w:b/>
        </w:rPr>
        <w:t>.</w:t>
      </w:r>
      <w:r w:rsidRPr="00C228E2">
        <w:rPr>
          <w:rFonts w:ascii="Times New Roman" w:hAnsi="Times New Roman" w:cs="Times New Roman"/>
          <w:b/>
        </w:rPr>
        <w:t xml:space="preserve"> SPICHLERZA W ŁĄCE.</w:t>
      </w:r>
    </w:p>
    <w:p w:rsidR="000E73FB" w:rsidRPr="00C228E2" w:rsidRDefault="000E73FB" w:rsidP="003B7054">
      <w:pPr>
        <w:jc w:val="center"/>
        <w:rPr>
          <w:rFonts w:ascii="Times New Roman" w:hAnsi="Times New Roman" w:cs="Times New Roman"/>
          <w:sz w:val="26"/>
          <w:szCs w:val="26"/>
        </w:rPr>
      </w:pPr>
    </w:p>
    <w:p w:rsidR="003B7054" w:rsidRPr="00C228E2" w:rsidRDefault="003B7054" w:rsidP="003B7054">
      <w:pPr>
        <w:jc w:val="center"/>
        <w:rPr>
          <w:rFonts w:ascii="Times New Roman" w:hAnsi="Times New Roman" w:cs="Times New Roman"/>
        </w:rPr>
      </w:pPr>
    </w:p>
    <w:p w:rsidR="003B7054" w:rsidRPr="00C228E2" w:rsidRDefault="003B7054" w:rsidP="003B7054">
      <w:pPr>
        <w:jc w:val="center"/>
        <w:rPr>
          <w:rFonts w:ascii="Times New Roman" w:hAnsi="Times New Roman" w:cs="Times New Roman"/>
        </w:rPr>
      </w:pPr>
    </w:p>
    <w:p w:rsidR="000E73FB" w:rsidRPr="00C228E2" w:rsidRDefault="000E73FB" w:rsidP="003B7054">
      <w:pPr>
        <w:jc w:val="center"/>
        <w:rPr>
          <w:rFonts w:ascii="Times New Roman" w:hAnsi="Times New Roman" w:cs="Times New Roman"/>
        </w:rPr>
      </w:pPr>
      <w:r w:rsidRPr="00C228E2">
        <w:rPr>
          <w:rFonts w:ascii="Times New Roman" w:hAnsi="Times New Roman" w:cs="Times New Roman"/>
        </w:rPr>
        <w:t>Przedmiotowe postępowanie prowadzone jest przy użyciu środków komunikacji elektronicznej.</w:t>
      </w:r>
    </w:p>
    <w:p w:rsidR="003B7054" w:rsidRPr="00C228E2" w:rsidRDefault="000E73FB" w:rsidP="003B7054">
      <w:pPr>
        <w:jc w:val="center"/>
        <w:rPr>
          <w:rFonts w:ascii="Times New Roman" w:hAnsi="Times New Roman" w:cs="Times New Roman"/>
        </w:rPr>
      </w:pPr>
      <w:r w:rsidRPr="00C228E2">
        <w:rPr>
          <w:rFonts w:ascii="Times New Roman" w:hAnsi="Times New Roman" w:cs="Times New Roman"/>
        </w:rPr>
        <w:t xml:space="preserve">Składanie ofert następuje za pośrednictwem platformy zakupowej pod adresem </w:t>
      </w:r>
      <w:hyperlink r:id="rId8" w:history="1">
        <w:r w:rsidR="003B7054" w:rsidRPr="00C228E2">
          <w:rPr>
            <w:rStyle w:val="Hipercze"/>
            <w:rFonts w:ascii="Times New Roman" w:hAnsi="Times New Roman" w:cs="Times New Roman"/>
          </w:rPr>
          <w:t>https://platformazakupowa.pl/pn/trzebownisko</w:t>
        </w:r>
      </w:hyperlink>
    </w:p>
    <w:p w:rsidR="003B7054" w:rsidRPr="00C228E2" w:rsidRDefault="003B7054" w:rsidP="003B7054">
      <w:pPr>
        <w:jc w:val="center"/>
        <w:rPr>
          <w:rFonts w:ascii="Times New Roman" w:hAnsi="Times New Roman" w:cs="Times New Roman"/>
        </w:rPr>
      </w:pPr>
    </w:p>
    <w:p w:rsidR="003B7054" w:rsidRPr="00C228E2" w:rsidRDefault="00F91911" w:rsidP="003B7054">
      <w:pPr>
        <w:jc w:val="center"/>
        <w:rPr>
          <w:rFonts w:ascii="Times New Roman" w:hAnsi="Times New Roman" w:cs="Times New Roman"/>
        </w:rPr>
      </w:pPr>
      <w:r w:rsidRPr="00C228E2">
        <w:rPr>
          <w:rFonts w:ascii="Times New Roman" w:hAnsi="Times New Roman" w:cs="Times New Roman"/>
        </w:rPr>
        <w:t>Numer postę</w:t>
      </w:r>
      <w:r w:rsidR="003B7054" w:rsidRPr="00C228E2">
        <w:rPr>
          <w:rFonts w:ascii="Times New Roman" w:hAnsi="Times New Roman" w:cs="Times New Roman"/>
        </w:rPr>
        <w:t>powania:</w:t>
      </w:r>
      <w:r w:rsidR="00C228E2">
        <w:rPr>
          <w:rFonts w:ascii="Times New Roman" w:hAnsi="Times New Roman" w:cs="Times New Roman"/>
        </w:rPr>
        <w:t xml:space="preserve"> </w:t>
      </w:r>
      <w:r w:rsidR="008B17DF">
        <w:rPr>
          <w:rFonts w:ascii="Times New Roman" w:hAnsi="Times New Roman" w:cs="Times New Roman"/>
        </w:rPr>
        <w:t>BR.271.1.16.2021</w:t>
      </w:r>
    </w:p>
    <w:p w:rsidR="003B7054" w:rsidRPr="00C228E2" w:rsidRDefault="003B7054" w:rsidP="003B7054">
      <w:pPr>
        <w:jc w:val="center"/>
        <w:rPr>
          <w:rFonts w:ascii="Times New Roman" w:hAnsi="Times New Roman" w:cs="Times New Roman"/>
          <w:sz w:val="26"/>
          <w:szCs w:val="26"/>
        </w:rPr>
      </w:pPr>
    </w:p>
    <w:p w:rsidR="003B7054" w:rsidRPr="00C228E2" w:rsidRDefault="003B7054" w:rsidP="003B7054">
      <w:pPr>
        <w:jc w:val="center"/>
        <w:rPr>
          <w:rFonts w:ascii="Times New Roman" w:hAnsi="Times New Roman" w:cs="Times New Roman"/>
          <w:sz w:val="26"/>
          <w:szCs w:val="26"/>
        </w:rPr>
      </w:pPr>
    </w:p>
    <w:p w:rsidR="003B7054" w:rsidRDefault="007E7B01" w:rsidP="007E7B01">
      <w:pPr>
        <w:jc w:val="right"/>
        <w:rPr>
          <w:rFonts w:ascii="Times New Roman" w:hAnsi="Times New Roman" w:cs="Times New Roman"/>
          <w:sz w:val="24"/>
          <w:szCs w:val="24"/>
        </w:rPr>
      </w:pPr>
      <w:r w:rsidRPr="007E7B01">
        <w:rPr>
          <w:rFonts w:ascii="Times New Roman" w:hAnsi="Times New Roman" w:cs="Times New Roman"/>
          <w:sz w:val="24"/>
          <w:szCs w:val="24"/>
        </w:rPr>
        <w:t>Wójt Gminy Trzebownisko</w:t>
      </w:r>
    </w:p>
    <w:p w:rsidR="007E7B01" w:rsidRPr="007E7B01" w:rsidRDefault="007E7B01" w:rsidP="007E7B01">
      <w:pPr>
        <w:ind w:left="6372" w:firstLine="708"/>
        <w:jc w:val="center"/>
        <w:rPr>
          <w:rFonts w:ascii="Times New Roman" w:hAnsi="Times New Roman" w:cs="Times New Roman"/>
          <w:sz w:val="24"/>
          <w:szCs w:val="24"/>
        </w:rPr>
      </w:pPr>
      <w:r>
        <w:rPr>
          <w:rFonts w:ascii="Times New Roman" w:hAnsi="Times New Roman" w:cs="Times New Roman"/>
          <w:sz w:val="24"/>
          <w:szCs w:val="24"/>
        </w:rPr>
        <w:t>(-)</w:t>
      </w:r>
    </w:p>
    <w:p w:rsidR="003B7054" w:rsidRDefault="007E7B01" w:rsidP="007E7B01">
      <w:pPr>
        <w:jc w:val="right"/>
        <w:rPr>
          <w:rFonts w:ascii="Times New Roman" w:hAnsi="Times New Roman" w:cs="Times New Roman"/>
          <w:sz w:val="24"/>
          <w:szCs w:val="24"/>
        </w:rPr>
      </w:pPr>
      <w:r w:rsidRPr="007E7B01">
        <w:rPr>
          <w:rFonts w:ascii="Times New Roman" w:hAnsi="Times New Roman" w:cs="Times New Roman"/>
          <w:sz w:val="24"/>
          <w:szCs w:val="24"/>
        </w:rPr>
        <w:t>Lesław Kuźniar</w:t>
      </w:r>
    </w:p>
    <w:p w:rsidR="007E7B01" w:rsidRPr="007E7B01" w:rsidRDefault="007E7B01" w:rsidP="007E7B01">
      <w:pPr>
        <w:jc w:val="right"/>
        <w:rPr>
          <w:rFonts w:ascii="Times New Roman" w:hAnsi="Times New Roman" w:cs="Times New Roman"/>
          <w:sz w:val="16"/>
          <w:szCs w:val="16"/>
        </w:rPr>
      </w:pPr>
      <w:r w:rsidRPr="007E7B01">
        <w:rPr>
          <w:rFonts w:ascii="Times New Roman" w:hAnsi="Times New Roman" w:cs="Times New Roman"/>
          <w:sz w:val="16"/>
          <w:szCs w:val="16"/>
        </w:rPr>
        <w:t>(Podpisano bezpiecznym podpisem elektronicznym)</w:t>
      </w:r>
    </w:p>
    <w:p w:rsidR="003B7054" w:rsidRPr="00C228E2" w:rsidRDefault="003B7054" w:rsidP="003B7054">
      <w:pPr>
        <w:jc w:val="center"/>
        <w:rPr>
          <w:rFonts w:ascii="Times New Roman" w:hAnsi="Times New Roman" w:cs="Times New Roman"/>
          <w:sz w:val="26"/>
          <w:szCs w:val="26"/>
        </w:rPr>
      </w:pPr>
    </w:p>
    <w:p w:rsidR="003B7054" w:rsidRPr="00C228E2" w:rsidRDefault="003B7054" w:rsidP="003B7054">
      <w:pPr>
        <w:jc w:val="center"/>
        <w:rPr>
          <w:rFonts w:ascii="Times New Roman" w:hAnsi="Times New Roman" w:cs="Times New Roman"/>
          <w:sz w:val="26"/>
          <w:szCs w:val="26"/>
        </w:rPr>
      </w:pPr>
    </w:p>
    <w:p w:rsidR="003B7054" w:rsidRPr="00C228E2" w:rsidRDefault="003B7054" w:rsidP="007E7B01">
      <w:pPr>
        <w:rPr>
          <w:rFonts w:ascii="Times New Roman" w:hAnsi="Times New Roman" w:cs="Times New Roman"/>
          <w:sz w:val="26"/>
          <w:szCs w:val="26"/>
        </w:rPr>
      </w:pPr>
    </w:p>
    <w:p w:rsidR="003B7054" w:rsidRPr="00C228E2" w:rsidRDefault="003B7054" w:rsidP="003B7054">
      <w:pPr>
        <w:jc w:val="center"/>
        <w:rPr>
          <w:rFonts w:ascii="Times New Roman" w:hAnsi="Times New Roman" w:cs="Times New Roman"/>
          <w:sz w:val="26"/>
          <w:szCs w:val="26"/>
        </w:rPr>
      </w:pPr>
    </w:p>
    <w:p w:rsidR="000E73FB" w:rsidRPr="00C228E2" w:rsidRDefault="003B7054" w:rsidP="003B7054">
      <w:pPr>
        <w:jc w:val="center"/>
        <w:rPr>
          <w:rFonts w:ascii="Times New Roman" w:hAnsi="Times New Roman" w:cs="Times New Roman"/>
        </w:rPr>
      </w:pPr>
      <w:r w:rsidRPr="00C228E2">
        <w:rPr>
          <w:rFonts w:ascii="Times New Roman" w:hAnsi="Times New Roman" w:cs="Times New Roman"/>
        </w:rPr>
        <w:t xml:space="preserve">Trzebownisko, </w:t>
      </w:r>
      <w:r w:rsidR="00DB165B">
        <w:rPr>
          <w:rFonts w:ascii="Times New Roman" w:hAnsi="Times New Roman" w:cs="Times New Roman"/>
        </w:rPr>
        <w:t>11</w:t>
      </w:r>
      <w:r w:rsidR="00952A86">
        <w:rPr>
          <w:rFonts w:ascii="Times New Roman" w:hAnsi="Times New Roman" w:cs="Times New Roman"/>
        </w:rPr>
        <w:t>.</w:t>
      </w:r>
      <w:r w:rsidRPr="00C228E2">
        <w:rPr>
          <w:rFonts w:ascii="Times New Roman" w:hAnsi="Times New Roman" w:cs="Times New Roman"/>
        </w:rPr>
        <w:t>10.2021</w:t>
      </w:r>
    </w:p>
    <w:sdt>
      <w:sdtPr>
        <w:rPr>
          <w:rFonts w:asciiTheme="minorHAnsi" w:eastAsiaTheme="minorHAnsi" w:hAnsiTheme="minorHAnsi" w:cstheme="minorBidi"/>
          <w:color w:val="auto"/>
          <w:sz w:val="22"/>
          <w:szCs w:val="22"/>
          <w:lang w:eastAsia="en-US"/>
        </w:rPr>
        <w:id w:val="-1997716025"/>
        <w:docPartObj>
          <w:docPartGallery w:val="Table of Contents"/>
          <w:docPartUnique/>
        </w:docPartObj>
      </w:sdtPr>
      <w:sdtEndPr>
        <w:rPr>
          <w:b/>
          <w:bCs/>
        </w:rPr>
      </w:sdtEndPr>
      <w:sdtContent>
        <w:p w:rsidR="00570724" w:rsidRDefault="00570724">
          <w:pPr>
            <w:pStyle w:val="Nagwekspisutreci"/>
          </w:pPr>
          <w:r>
            <w:t>Spis treści</w:t>
          </w:r>
        </w:p>
        <w:p w:rsidR="005A4DE8" w:rsidRDefault="00570724">
          <w:pPr>
            <w:pStyle w:val="Spistreci1"/>
            <w:tabs>
              <w:tab w:val="left" w:pos="440"/>
              <w:tab w:val="right" w:leader="dot" w:pos="9062"/>
            </w:tabs>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83986958" w:history="1">
            <w:r w:rsidR="005A4DE8" w:rsidRPr="00B24879">
              <w:rPr>
                <w:rStyle w:val="Hipercze"/>
                <w:rFonts w:ascii="Times New Roman" w:hAnsi="Times New Roman" w:cs="Times New Roman"/>
                <w:b/>
                <w:noProof/>
              </w:rPr>
              <w:t>I.</w:t>
            </w:r>
            <w:r w:rsidR="005A4DE8">
              <w:rPr>
                <w:rFonts w:eastAsiaTheme="minorEastAsia"/>
                <w:noProof/>
                <w:lang w:eastAsia="pl-PL"/>
              </w:rPr>
              <w:tab/>
            </w:r>
            <w:r w:rsidR="005A4DE8" w:rsidRPr="00B24879">
              <w:rPr>
                <w:rStyle w:val="Hipercze"/>
                <w:rFonts w:ascii="Times New Roman" w:hAnsi="Times New Roman" w:cs="Times New Roman"/>
                <w:b/>
                <w:noProof/>
              </w:rPr>
              <w:t>Nazwa oraz adres Zamawiającego</w:t>
            </w:r>
            <w:r w:rsidR="005A4DE8">
              <w:rPr>
                <w:noProof/>
                <w:webHidden/>
              </w:rPr>
              <w:tab/>
            </w:r>
            <w:r w:rsidR="005A4DE8">
              <w:rPr>
                <w:noProof/>
                <w:webHidden/>
              </w:rPr>
              <w:fldChar w:fldCharType="begin"/>
            </w:r>
            <w:r w:rsidR="005A4DE8">
              <w:rPr>
                <w:noProof/>
                <w:webHidden/>
              </w:rPr>
              <w:instrText xml:space="preserve"> PAGEREF _Toc83986958 \h </w:instrText>
            </w:r>
            <w:r w:rsidR="005A4DE8">
              <w:rPr>
                <w:noProof/>
                <w:webHidden/>
              </w:rPr>
            </w:r>
            <w:r w:rsidR="005A4DE8">
              <w:rPr>
                <w:noProof/>
                <w:webHidden/>
              </w:rPr>
              <w:fldChar w:fldCharType="separate"/>
            </w:r>
            <w:r w:rsidR="007B6AD9">
              <w:rPr>
                <w:noProof/>
                <w:webHidden/>
              </w:rPr>
              <w:t>3</w:t>
            </w:r>
            <w:r w:rsidR="005A4DE8">
              <w:rPr>
                <w:noProof/>
                <w:webHidden/>
              </w:rPr>
              <w:fldChar w:fldCharType="end"/>
            </w:r>
          </w:hyperlink>
        </w:p>
        <w:p w:rsidR="005A4DE8" w:rsidRDefault="007B6AD9">
          <w:pPr>
            <w:pStyle w:val="Spistreci1"/>
            <w:tabs>
              <w:tab w:val="left" w:pos="660"/>
              <w:tab w:val="right" w:leader="dot" w:pos="9062"/>
            </w:tabs>
            <w:rPr>
              <w:rFonts w:eastAsiaTheme="minorEastAsia"/>
              <w:noProof/>
              <w:lang w:eastAsia="pl-PL"/>
            </w:rPr>
          </w:pPr>
          <w:hyperlink w:anchor="_Toc83986959" w:history="1">
            <w:r w:rsidR="005A4DE8" w:rsidRPr="00B24879">
              <w:rPr>
                <w:rStyle w:val="Hipercze"/>
                <w:rFonts w:ascii="Times New Roman" w:hAnsi="Times New Roman" w:cs="Times New Roman"/>
                <w:b/>
                <w:noProof/>
              </w:rPr>
              <w:t>II.</w:t>
            </w:r>
            <w:r w:rsidR="005A4DE8">
              <w:rPr>
                <w:rFonts w:eastAsiaTheme="minorEastAsia"/>
                <w:noProof/>
                <w:lang w:eastAsia="pl-PL"/>
              </w:rPr>
              <w:tab/>
            </w:r>
            <w:r w:rsidR="005A4DE8" w:rsidRPr="00B24879">
              <w:rPr>
                <w:rStyle w:val="Hipercze"/>
                <w:rFonts w:ascii="Times New Roman" w:hAnsi="Times New Roman" w:cs="Times New Roman"/>
                <w:b/>
                <w:noProof/>
              </w:rPr>
              <w:t>Tryb udzielania zamówienia</w:t>
            </w:r>
            <w:r w:rsidR="005A4DE8">
              <w:rPr>
                <w:noProof/>
                <w:webHidden/>
              </w:rPr>
              <w:tab/>
            </w:r>
            <w:r w:rsidR="005A4DE8">
              <w:rPr>
                <w:noProof/>
                <w:webHidden/>
              </w:rPr>
              <w:fldChar w:fldCharType="begin"/>
            </w:r>
            <w:r w:rsidR="005A4DE8">
              <w:rPr>
                <w:noProof/>
                <w:webHidden/>
              </w:rPr>
              <w:instrText xml:space="preserve"> PAGEREF _Toc83986959 \h </w:instrText>
            </w:r>
            <w:r w:rsidR="005A4DE8">
              <w:rPr>
                <w:noProof/>
                <w:webHidden/>
              </w:rPr>
            </w:r>
            <w:r w:rsidR="005A4DE8">
              <w:rPr>
                <w:noProof/>
                <w:webHidden/>
              </w:rPr>
              <w:fldChar w:fldCharType="separate"/>
            </w:r>
            <w:r>
              <w:rPr>
                <w:noProof/>
                <w:webHidden/>
              </w:rPr>
              <w:t>3</w:t>
            </w:r>
            <w:r w:rsidR="005A4DE8">
              <w:rPr>
                <w:noProof/>
                <w:webHidden/>
              </w:rPr>
              <w:fldChar w:fldCharType="end"/>
            </w:r>
          </w:hyperlink>
        </w:p>
        <w:p w:rsidR="005A4DE8" w:rsidRDefault="007B6AD9">
          <w:pPr>
            <w:pStyle w:val="Spistreci1"/>
            <w:tabs>
              <w:tab w:val="left" w:pos="660"/>
              <w:tab w:val="right" w:leader="dot" w:pos="9062"/>
            </w:tabs>
            <w:rPr>
              <w:rFonts w:eastAsiaTheme="minorEastAsia"/>
              <w:noProof/>
              <w:lang w:eastAsia="pl-PL"/>
            </w:rPr>
          </w:pPr>
          <w:hyperlink w:anchor="_Toc83986960" w:history="1">
            <w:r w:rsidR="005A4DE8" w:rsidRPr="00B24879">
              <w:rPr>
                <w:rStyle w:val="Hipercze"/>
                <w:rFonts w:ascii="Times New Roman" w:hAnsi="Times New Roman" w:cs="Times New Roman"/>
                <w:b/>
                <w:noProof/>
              </w:rPr>
              <w:t>III.</w:t>
            </w:r>
            <w:r w:rsidR="005A4DE8">
              <w:rPr>
                <w:rFonts w:eastAsiaTheme="minorEastAsia"/>
                <w:noProof/>
                <w:lang w:eastAsia="pl-PL"/>
              </w:rPr>
              <w:tab/>
            </w:r>
            <w:r w:rsidR="005A4DE8" w:rsidRPr="00B24879">
              <w:rPr>
                <w:rStyle w:val="Hipercze"/>
                <w:rFonts w:ascii="Times New Roman" w:hAnsi="Times New Roman" w:cs="Times New Roman"/>
                <w:b/>
                <w:noProof/>
              </w:rPr>
              <w:t>Opis przedmiotu zamówienia</w:t>
            </w:r>
            <w:r w:rsidR="005A4DE8">
              <w:rPr>
                <w:noProof/>
                <w:webHidden/>
              </w:rPr>
              <w:tab/>
            </w:r>
            <w:r w:rsidR="005A4DE8">
              <w:rPr>
                <w:noProof/>
                <w:webHidden/>
              </w:rPr>
              <w:fldChar w:fldCharType="begin"/>
            </w:r>
            <w:r w:rsidR="005A4DE8">
              <w:rPr>
                <w:noProof/>
                <w:webHidden/>
              </w:rPr>
              <w:instrText xml:space="preserve"> PAGEREF _Toc83986960 \h </w:instrText>
            </w:r>
            <w:r w:rsidR="005A4DE8">
              <w:rPr>
                <w:noProof/>
                <w:webHidden/>
              </w:rPr>
            </w:r>
            <w:r w:rsidR="005A4DE8">
              <w:rPr>
                <w:noProof/>
                <w:webHidden/>
              </w:rPr>
              <w:fldChar w:fldCharType="separate"/>
            </w:r>
            <w:r>
              <w:rPr>
                <w:noProof/>
                <w:webHidden/>
              </w:rPr>
              <w:t>3</w:t>
            </w:r>
            <w:r w:rsidR="005A4DE8">
              <w:rPr>
                <w:noProof/>
                <w:webHidden/>
              </w:rPr>
              <w:fldChar w:fldCharType="end"/>
            </w:r>
          </w:hyperlink>
        </w:p>
        <w:p w:rsidR="005A4DE8" w:rsidRDefault="007B6AD9">
          <w:pPr>
            <w:pStyle w:val="Spistreci1"/>
            <w:tabs>
              <w:tab w:val="left" w:pos="660"/>
              <w:tab w:val="right" w:leader="dot" w:pos="9062"/>
            </w:tabs>
            <w:rPr>
              <w:rFonts w:eastAsiaTheme="minorEastAsia"/>
              <w:noProof/>
              <w:lang w:eastAsia="pl-PL"/>
            </w:rPr>
          </w:pPr>
          <w:hyperlink w:anchor="_Toc83986961" w:history="1">
            <w:r w:rsidR="005A4DE8" w:rsidRPr="00B24879">
              <w:rPr>
                <w:rStyle w:val="Hipercze"/>
                <w:rFonts w:ascii="Times New Roman" w:hAnsi="Times New Roman" w:cs="Times New Roman"/>
                <w:b/>
                <w:noProof/>
              </w:rPr>
              <w:t>IV.</w:t>
            </w:r>
            <w:r w:rsidR="005A4DE8">
              <w:rPr>
                <w:rFonts w:eastAsiaTheme="minorEastAsia"/>
                <w:noProof/>
                <w:lang w:eastAsia="pl-PL"/>
              </w:rPr>
              <w:tab/>
            </w:r>
            <w:r w:rsidR="005A4DE8" w:rsidRPr="00B24879">
              <w:rPr>
                <w:rStyle w:val="Hipercze"/>
                <w:rFonts w:ascii="Times New Roman" w:hAnsi="Times New Roman" w:cs="Times New Roman"/>
                <w:b/>
                <w:noProof/>
              </w:rPr>
              <w:t>Wizja lokalna</w:t>
            </w:r>
            <w:r w:rsidR="005A4DE8">
              <w:rPr>
                <w:noProof/>
                <w:webHidden/>
              </w:rPr>
              <w:tab/>
            </w:r>
            <w:r w:rsidR="005A4DE8">
              <w:rPr>
                <w:noProof/>
                <w:webHidden/>
              </w:rPr>
              <w:fldChar w:fldCharType="begin"/>
            </w:r>
            <w:r w:rsidR="005A4DE8">
              <w:rPr>
                <w:noProof/>
                <w:webHidden/>
              </w:rPr>
              <w:instrText xml:space="preserve"> PAGEREF _Toc83986961 \h </w:instrText>
            </w:r>
            <w:r w:rsidR="005A4DE8">
              <w:rPr>
                <w:noProof/>
                <w:webHidden/>
              </w:rPr>
            </w:r>
            <w:r w:rsidR="005A4DE8">
              <w:rPr>
                <w:noProof/>
                <w:webHidden/>
              </w:rPr>
              <w:fldChar w:fldCharType="separate"/>
            </w:r>
            <w:r>
              <w:rPr>
                <w:noProof/>
                <w:webHidden/>
              </w:rPr>
              <w:t>7</w:t>
            </w:r>
            <w:r w:rsidR="005A4DE8">
              <w:rPr>
                <w:noProof/>
                <w:webHidden/>
              </w:rPr>
              <w:fldChar w:fldCharType="end"/>
            </w:r>
          </w:hyperlink>
        </w:p>
        <w:p w:rsidR="005A4DE8" w:rsidRDefault="007B6AD9">
          <w:pPr>
            <w:pStyle w:val="Spistreci1"/>
            <w:tabs>
              <w:tab w:val="left" w:pos="440"/>
              <w:tab w:val="right" w:leader="dot" w:pos="9062"/>
            </w:tabs>
            <w:rPr>
              <w:rFonts w:eastAsiaTheme="minorEastAsia"/>
              <w:noProof/>
              <w:lang w:eastAsia="pl-PL"/>
            </w:rPr>
          </w:pPr>
          <w:hyperlink w:anchor="_Toc83986962" w:history="1">
            <w:r w:rsidR="005A4DE8" w:rsidRPr="00B24879">
              <w:rPr>
                <w:rStyle w:val="Hipercze"/>
                <w:rFonts w:ascii="Times New Roman" w:hAnsi="Times New Roman" w:cs="Times New Roman"/>
                <w:b/>
                <w:noProof/>
              </w:rPr>
              <w:t>V.</w:t>
            </w:r>
            <w:r w:rsidR="005A4DE8">
              <w:rPr>
                <w:rFonts w:eastAsiaTheme="minorEastAsia"/>
                <w:noProof/>
                <w:lang w:eastAsia="pl-PL"/>
              </w:rPr>
              <w:tab/>
            </w:r>
            <w:r w:rsidR="005A4DE8" w:rsidRPr="00B24879">
              <w:rPr>
                <w:rStyle w:val="Hipercze"/>
                <w:rFonts w:ascii="Times New Roman" w:hAnsi="Times New Roman" w:cs="Times New Roman"/>
                <w:b/>
                <w:noProof/>
              </w:rPr>
              <w:t>Podwykonawstwo</w:t>
            </w:r>
            <w:r w:rsidR="005A4DE8">
              <w:rPr>
                <w:noProof/>
                <w:webHidden/>
              </w:rPr>
              <w:tab/>
            </w:r>
            <w:r w:rsidR="005A4DE8">
              <w:rPr>
                <w:noProof/>
                <w:webHidden/>
              </w:rPr>
              <w:fldChar w:fldCharType="begin"/>
            </w:r>
            <w:r w:rsidR="005A4DE8">
              <w:rPr>
                <w:noProof/>
                <w:webHidden/>
              </w:rPr>
              <w:instrText xml:space="preserve"> PAGEREF _Toc83986962 \h </w:instrText>
            </w:r>
            <w:r w:rsidR="005A4DE8">
              <w:rPr>
                <w:noProof/>
                <w:webHidden/>
              </w:rPr>
            </w:r>
            <w:r w:rsidR="005A4DE8">
              <w:rPr>
                <w:noProof/>
                <w:webHidden/>
              </w:rPr>
              <w:fldChar w:fldCharType="separate"/>
            </w:r>
            <w:r>
              <w:rPr>
                <w:noProof/>
                <w:webHidden/>
              </w:rPr>
              <w:t>7</w:t>
            </w:r>
            <w:r w:rsidR="005A4DE8">
              <w:rPr>
                <w:noProof/>
                <w:webHidden/>
              </w:rPr>
              <w:fldChar w:fldCharType="end"/>
            </w:r>
          </w:hyperlink>
        </w:p>
        <w:p w:rsidR="005A4DE8" w:rsidRDefault="007B6AD9">
          <w:pPr>
            <w:pStyle w:val="Spistreci1"/>
            <w:tabs>
              <w:tab w:val="left" w:pos="660"/>
              <w:tab w:val="right" w:leader="dot" w:pos="9062"/>
            </w:tabs>
            <w:rPr>
              <w:rFonts w:eastAsiaTheme="minorEastAsia"/>
              <w:noProof/>
              <w:lang w:eastAsia="pl-PL"/>
            </w:rPr>
          </w:pPr>
          <w:hyperlink w:anchor="_Toc83986963" w:history="1">
            <w:r w:rsidR="005A4DE8" w:rsidRPr="00B24879">
              <w:rPr>
                <w:rStyle w:val="Hipercze"/>
                <w:rFonts w:ascii="Times New Roman" w:hAnsi="Times New Roman" w:cs="Times New Roman"/>
                <w:b/>
                <w:noProof/>
              </w:rPr>
              <w:t>VI.</w:t>
            </w:r>
            <w:r w:rsidR="005A4DE8">
              <w:rPr>
                <w:rFonts w:eastAsiaTheme="minorEastAsia"/>
                <w:noProof/>
                <w:lang w:eastAsia="pl-PL"/>
              </w:rPr>
              <w:tab/>
            </w:r>
            <w:r w:rsidR="005A4DE8" w:rsidRPr="00B24879">
              <w:rPr>
                <w:rStyle w:val="Hipercze"/>
                <w:rFonts w:ascii="Times New Roman" w:hAnsi="Times New Roman" w:cs="Times New Roman"/>
                <w:b/>
                <w:noProof/>
              </w:rPr>
              <w:t>Termin wykonania zamówienia</w:t>
            </w:r>
            <w:r w:rsidR="005A4DE8">
              <w:rPr>
                <w:noProof/>
                <w:webHidden/>
              </w:rPr>
              <w:tab/>
            </w:r>
            <w:r w:rsidR="005A4DE8">
              <w:rPr>
                <w:noProof/>
                <w:webHidden/>
              </w:rPr>
              <w:fldChar w:fldCharType="begin"/>
            </w:r>
            <w:r w:rsidR="005A4DE8">
              <w:rPr>
                <w:noProof/>
                <w:webHidden/>
              </w:rPr>
              <w:instrText xml:space="preserve"> PAGEREF _Toc83986963 \h </w:instrText>
            </w:r>
            <w:r w:rsidR="005A4DE8">
              <w:rPr>
                <w:noProof/>
                <w:webHidden/>
              </w:rPr>
            </w:r>
            <w:r w:rsidR="005A4DE8">
              <w:rPr>
                <w:noProof/>
                <w:webHidden/>
              </w:rPr>
              <w:fldChar w:fldCharType="separate"/>
            </w:r>
            <w:r>
              <w:rPr>
                <w:noProof/>
                <w:webHidden/>
              </w:rPr>
              <w:t>8</w:t>
            </w:r>
            <w:r w:rsidR="005A4DE8">
              <w:rPr>
                <w:noProof/>
                <w:webHidden/>
              </w:rPr>
              <w:fldChar w:fldCharType="end"/>
            </w:r>
          </w:hyperlink>
        </w:p>
        <w:p w:rsidR="005A4DE8" w:rsidRDefault="007B6AD9">
          <w:pPr>
            <w:pStyle w:val="Spistreci1"/>
            <w:tabs>
              <w:tab w:val="left" w:pos="660"/>
              <w:tab w:val="right" w:leader="dot" w:pos="9062"/>
            </w:tabs>
            <w:rPr>
              <w:rFonts w:eastAsiaTheme="minorEastAsia"/>
              <w:noProof/>
              <w:lang w:eastAsia="pl-PL"/>
            </w:rPr>
          </w:pPr>
          <w:hyperlink w:anchor="_Toc83986964" w:history="1">
            <w:r w:rsidR="005A4DE8" w:rsidRPr="00B24879">
              <w:rPr>
                <w:rStyle w:val="Hipercze"/>
                <w:rFonts w:ascii="Times New Roman" w:hAnsi="Times New Roman" w:cs="Times New Roman"/>
                <w:b/>
                <w:noProof/>
              </w:rPr>
              <w:t>VII.</w:t>
            </w:r>
            <w:r w:rsidR="005A4DE8">
              <w:rPr>
                <w:rFonts w:eastAsiaTheme="minorEastAsia"/>
                <w:noProof/>
                <w:lang w:eastAsia="pl-PL"/>
              </w:rPr>
              <w:tab/>
            </w:r>
            <w:r w:rsidR="005A4DE8" w:rsidRPr="00B24879">
              <w:rPr>
                <w:rStyle w:val="Hipercze"/>
                <w:rFonts w:ascii="Times New Roman" w:hAnsi="Times New Roman" w:cs="Times New Roman"/>
                <w:b/>
                <w:noProof/>
              </w:rPr>
              <w:t>Warunki udziału w postępowaniu</w:t>
            </w:r>
            <w:r w:rsidR="005A4DE8">
              <w:rPr>
                <w:noProof/>
                <w:webHidden/>
              </w:rPr>
              <w:tab/>
            </w:r>
            <w:r w:rsidR="005A4DE8">
              <w:rPr>
                <w:noProof/>
                <w:webHidden/>
              </w:rPr>
              <w:fldChar w:fldCharType="begin"/>
            </w:r>
            <w:r w:rsidR="005A4DE8">
              <w:rPr>
                <w:noProof/>
                <w:webHidden/>
              </w:rPr>
              <w:instrText xml:space="preserve"> PAGEREF _Toc83986964 \h </w:instrText>
            </w:r>
            <w:r w:rsidR="005A4DE8">
              <w:rPr>
                <w:noProof/>
                <w:webHidden/>
              </w:rPr>
            </w:r>
            <w:r w:rsidR="005A4DE8">
              <w:rPr>
                <w:noProof/>
                <w:webHidden/>
              </w:rPr>
              <w:fldChar w:fldCharType="separate"/>
            </w:r>
            <w:r>
              <w:rPr>
                <w:noProof/>
                <w:webHidden/>
              </w:rPr>
              <w:t>8</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65" w:history="1">
            <w:r w:rsidR="005A4DE8" w:rsidRPr="00B24879">
              <w:rPr>
                <w:rStyle w:val="Hipercze"/>
                <w:rFonts w:ascii="Times New Roman" w:hAnsi="Times New Roman" w:cs="Times New Roman"/>
                <w:b/>
                <w:noProof/>
              </w:rPr>
              <w:t>VIII.</w:t>
            </w:r>
            <w:r w:rsidR="005A4DE8">
              <w:rPr>
                <w:rFonts w:eastAsiaTheme="minorEastAsia"/>
                <w:noProof/>
                <w:lang w:eastAsia="pl-PL"/>
              </w:rPr>
              <w:tab/>
            </w:r>
            <w:r w:rsidR="005A4DE8" w:rsidRPr="00B24879">
              <w:rPr>
                <w:rStyle w:val="Hipercze"/>
                <w:rFonts w:ascii="Times New Roman" w:hAnsi="Times New Roman" w:cs="Times New Roman"/>
                <w:b/>
                <w:noProof/>
              </w:rPr>
              <w:t>Podstawy wykluczenia z postępowania</w:t>
            </w:r>
            <w:r w:rsidR="005A4DE8">
              <w:rPr>
                <w:noProof/>
                <w:webHidden/>
              </w:rPr>
              <w:tab/>
            </w:r>
            <w:r w:rsidR="005A4DE8">
              <w:rPr>
                <w:noProof/>
                <w:webHidden/>
              </w:rPr>
              <w:fldChar w:fldCharType="begin"/>
            </w:r>
            <w:r w:rsidR="005A4DE8">
              <w:rPr>
                <w:noProof/>
                <w:webHidden/>
              </w:rPr>
              <w:instrText xml:space="preserve"> PAGEREF _Toc83986965 \h </w:instrText>
            </w:r>
            <w:r w:rsidR="005A4DE8">
              <w:rPr>
                <w:noProof/>
                <w:webHidden/>
              </w:rPr>
            </w:r>
            <w:r w:rsidR="005A4DE8">
              <w:rPr>
                <w:noProof/>
                <w:webHidden/>
              </w:rPr>
              <w:fldChar w:fldCharType="separate"/>
            </w:r>
            <w:r>
              <w:rPr>
                <w:noProof/>
                <w:webHidden/>
              </w:rPr>
              <w:t>8</w:t>
            </w:r>
            <w:r w:rsidR="005A4DE8">
              <w:rPr>
                <w:noProof/>
                <w:webHidden/>
              </w:rPr>
              <w:fldChar w:fldCharType="end"/>
            </w:r>
          </w:hyperlink>
        </w:p>
        <w:p w:rsidR="005A4DE8" w:rsidRDefault="007B6AD9">
          <w:pPr>
            <w:pStyle w:val="Spistreci1"/>
            <w:tabs>
              <w:tab w:val="left" w:pos="660"/>
              <w:tab w:val="right" w:leader="dot" w:pos="9062"/>
            </w:tabs>
            <w:rPr>
              <w:rFonts w:eastAsiaTheme="minorEastAsia"/>
              <w:noProof/>
              <w:lang w:eastAsia="pl-PL"/>
            </w:rPr>
          </w:pPr>
          <w:hyperlink w:anchor="_Toc83986966" w:history="1">
            <w:r w:rsidR="005A4DE8" w:rsidRPr="00B24879">
              <w:rPr>
                <w:rStyle w:val="Hipercze"/>
                <w:rFonts w:ascii="Times New Roman" w:hAnsi="Times New Roman" w:cs="Times New Roman"/>
                <w:b/>
                <w:noProof/>
              </w:rPr>
              <w:t>IX.</w:t>
            </w:r>
            <w:r w:rsidR="005A4DE8">
              <w:rPr>
                <w:rFonts w:eastAsiaTheme="minorEastAsia"/>
                <w:noProof/>
                <w:lang w:eastAsia="pl-PL"/>
              </w:rPr>
              <w:tab/>
            </w:r>
            <w:r w:rsidR="005A4DE8" w:rsidRPr="00B24879">
              <w:rPr>
                <w:rStyle w:val="Hipercze"/>
                <w:rFonts w:ascii="Times New Roman" w:hAnsi="Times New Roman" w:cs="Times New Roman"/>
                <w:b/>
                <w:noProof/>
              </w:rPr>
              <w:t>Podmiotowe środki dowodowe. Oświadczenia i dokumenty, jakie zobowiązani są dostarczyć Wykonawcy w celu potwierdzenia spełniania warunków udziału w postępowaniu oraz wykazania braku podstaw wykluczenia</w:t>
            </w:r>
            <w:r w:rsidR="005A4DE8">
              <w:rPr>
                <w:noProof/>
                <w:webHidden/>
              </w:rPr>
              <w:tab/>
            </w:r>
            <w:r w:rsidR="005A4DE8">
              <w:rPr>
                <w:noProof/>
                <w:webHidden/>
              </w:rPr>
              <w:fldChar w:fldCharType="begin"/>
            </w:r>
            <w:r w:rsidR="005A4DE8">
              <w:rPr>
                <w:noProof/>
                <w:webHidden/>
              </w:rPr>
              <w:instrText xml:space="preserve"> PAGEREF _Toc83986966 \h </w:instrText>
            </w:r>
            <w:r w:rsidR="005A4DE8">
              <w:rPr>
                <w:noProof/>
                <w:webHidden/>
              </w:rPr>
            </w:r>
            <w:r w:rsidR="005A4DE8">
              <w:rPr>
                <w:noProof/>
                <w:webHidden/>
              </w:rPr>
              <w:fldChar w:fldCharType="separate"/>
            </w:r>
            <w:r>
              <w:rPr>
                <w:noProof/>
                <w:webHidden/>
              </w:rPr>
              <w:t>9</w:t>
            </w:r>
            <w:r w:rsidR="005A4DE8">
              <w:rPr>
                <w:noProof/>
                <w:webHidden/>
              </w:rPr>
              <w:fldChar w:fldCharType="end"/>
            </w:r>
          </w:hyperlink>
        </w:p>
        <w:p w:rsidR="005A4DE8" w:rsidRDefault="007B6AD9">
          <w:pPr>
            <w:pStyle w:val="Spistreci1"/>
            <w:tabs>
              <w:tab w:val="left" w:pos="440"/>
              <w:tab w:val="right" w:leader="dot" w:pos="9062"/>
            </w:tabs>
            <w:rPr>
              <w:rFonts w:eastAsiaTheme="minorEastAsia"/>
              <w:noProof/>
              <w:lang w:eastAsia="pl-PL"/>
            </w:rPr>
          </w:pPr>
          <w:hyperlink w:anchor="_Toc83986967" w:history="1">
            <w:r w:rsidR="005A4DE8" w:rsidRPr="00B24879">
              <w:rPr>
                <w:rStyle w:val="Hipercze"/>
                <w:rFonts w:ascii="Times New Roman" w:hAnsi="Times New Roman" w:cs="Times New Roman"/>
                <w:b/>
                <w:noProof/>
              </w:rPr>
              <w:t>X.</w:t>
            </w:r>
            <w:r w:rsidR="005A4DE8">
              <w:rPr>
                <w:rFonts w:eastAsiaTheme="minorEastAsia"/>
                <w:noProof/>
                <w:lang w:eastAsia="pl-PL"/>
              </w:rPr>
              <w:tab/>
            </w:r>
            <w:r w:rsidR="005A4DE8" w:rsidRPr="00B24879">
              <w:rPr>
                <w:rStyle w:val="Hipercze"/>
                <w:rFonts w:ascii="Times New Roman" w:hAnsi="Times New Roman" w:cs="Times New Roman"/>
                <w:b/>
                <w:noProof/>
              </w:rPr>
              <w:t>Poleganie na zasobach innych podmiotów</w:t>
            </w:r>
            <w:r w:rsidR="005A4DE8">
              <w:rPr>
                <w:noProof/>
                <w:webHidden/>
              </w:rPr>
              <w:tab/>
            </w:r>
            <w:r w:rsidR="005A4DE8">
              <w:rPr>
                <w:noProof/>
                <w:webHidden/>
              </w:rPr>
              <w:fldChar w:fldCharType="begin"/>
            </w:r>
            <w:r w:rsidR="005A4DE8">
              <w:rPr>
                <w:noProof/>
                <w:webHidden/>
              </w:rPr>
              <w:instrText xml:space="preserve"> PAGEREF _Toc83986967 \h </w:instrText>
            </w:r>
            <w:r w:rsidR="005A4DE8">
              <w:rPr>
                <w:noProof/>
                <w:webHidden/>
              </w:rPr>
            </w:r>
            <w:r w:rsidR="005A4DE8">
              <w:rPr>
                <w:noProof/>
                <w:webHidden/>
              </w:rPr>
              <w:fldChar w:fldCharType="separate"/>
            </w:r>
            <w:r>
              <w:rPr>
                <w:noProof/>
                <w:webHidden/>
              </w:rPr>
              <w:t>11</w:t>
            </w:r>
            <w:r w:rsidR="005A4DE8">
              <w:rPr>
                <w:noProof/>
                <w:webHidden/>
              </w:rPr>
              <w:fldChar w:fldCharType="end"/>
            </w:r>
          </w:hyperlink>
        </w:p>
        <w:p w:rsidR="005A4DE8" w:rsidRDefault="007B6AD9">
          <w:pPr>
            <w:pStyle w:val="Spistreci1"/>
            <w:tabs>
              <w:tab w:val="left" w:pos="660"/>
              <w:tab w:val="right" w:leader="dot" w:pos="9062"/>
            </w:tabs>
            <w:rPr>
              <w:rFonts w:eastAsiaTheme="minorEastAsia"/>
              <w:noProof/>
              <w:lang w:eastAsia="pl-PL"/>
            </w:rPr>
          </w:pPr>
          <w:hyperlink w:anchor="_Toc83986968" w:history="1">
            <w:r w:rsidR="005A4DE8" w:rsidRPr="00B24879">
              <w:rPr>
                <w:rStyle w:val="Hipercze"/>
                <w:rFonts w:ascii="Times New Roman" w:hAnsi="Times New Roman" w:cs="Times New Roman"/>
                <w:b/>
                <w:noProof/>
              </w:rPr>
              <w:t>XI.</w:t>
            </w:r>
            <w:r w:rsidR="005A4DE8">
              <w:rPr>
                <w:rFonts w:eastAsiaTheme="minorEastAsia"/>
                <w:noProof/>
                <w:lang w:eastAsia="pl-PL"/>
              </w:rPr>
              <w:tab/>
            </w:r>
            <w:r w:rsidR="005A4DE8" w:rsidRPr="00B24879">
              <w:rPr>
                <w:rStyle w:val="Hipercze"/>
                <w:rFonts w:ascii="Times New Roman" w:hAnsi="Times New Roman" w:cs="Times New Roman"/>
                <w:b/>
                <w:noProof/>
              </w:rPr>
              <w:t>Informacja dla Wykonawców wspólnie ubiegających się o udzielenie zamówienia (Spółki cywilne/ konsorcja)</w:t>
            </w:r>
            <w:r w:rsidR="005A4DE8">
              <w:rPr>
                <w:noProof/>
                <w:webHidden/>
              </w:rPr>
              <w:tab/>
            </w:r>
            <w:r w:rsidR="005A4DE8">
              <w:rPr>
                <w:noProof/>
                <w:webHidden/>
              </w:rPr>
              <w:fldChar w:fldCharType="begin"/>
            </w:r>
            <w:r w:rsidR="005A4DE8">
              <w:rPr>
                <w:noProof/>
                <w:webHidden/>
              </w:rPr>
              <w:instrText xml:space="preserve"> PAGEREF _Toc83986968 \h </w:instrText>
            </w:r>
            <w:r w:rsidR="005A4DE8">
              <w:rPr>
                <w:noProof/>
                <w:webHidden/>
              </w:rPr>
            </w:r>
            <w:r w:rsidR="005A4DE8">
              <w:rPr>
                <w:noProof/>
                <w:webHidden/>
              </w:rPr>
              <w:fldChar w:fldCharType="separate"/>
            </w:r>
            <w:r>
              <w:rPr>
                <w:noProof/>
                <w:webHidden/>
              </w:rPr>
              <w:t>12</w:t>
            </w:r>
            <w:r w:rsidR="005A4DE8">
              <w:rPr>
                <w:noProof/>
                <w:webHidden/>
              </w:rPr>
              <w:fldChar w:fldCharType="end"/>
            </w:r>
          </w:hyperlink>
        </w:p>
        <w:p w:rsidR="005A4DE8" w:rsidRDefault="007B6AD9">
          <w:pPr>
            <w:pStyle w:val="Spistreci1"/>
            <w:tabs>
              <w:tab w:val="left" w:pos="660"/>
              <w:tab w:val="right" w:leader="dot" w:pos="9062"/>
            </w:tabs>
            <w:rPr>
              <w:rFonts w:eastAsiaTheme="minorEastAsia"/>
              <w:noProof/>
              <w:lang w:eastAsia="pl-PL"/>
            </w:rPr>
          </w:pPr>
          <w:hyperlink w:anchor="_Toc83986969" w:history="1">
            <w:r w:rsidR="005A4DE8" w:rsidRPr="00B24879">
              <w:rPr>
                <w:rStyle w:val="Hipercze"/>
                <w:rFonts w:ascii="Times New Roman" w:hAnsi="Times New Roman" w:cs="Times New Roman"/>
                <w:b/>
                <w:noProof/>
              </w:rPr>
              <w:t>XII.</w:t>
            </w:r>
            <w:r w:rsidR="005A4DE8">
              <w:rPr>
                <w:rFonts w:eastAsiaTheme="minorEastAsia"/>
                <w:noProof/>
                <w:lang w:eastAsia="pl-PL"/>
              </w:rPr>
              <w:tab/>
            </w:r>
            <w:r w:rsidR="005A4DE8" w:rsidRPr="00B24879">
              <w:rPr>
                <w:rStyle w:val="Hipercze"/>
                <w:rFonts w:ascii="Times New Roman" w:hAnsi="Times New Roman" w:cs="Times New Roman"/>
                <w:b/>
                <w:noProof/>
              </w:rPr>
              <w:t>Informacje o sposobie porozumiewania się zamawiającego z Wykonawcami, wyjaśnienia treści SWZ oraz przekazywania oświadczeń lub dokumentów</w:t>
            </w:r>
            <w:r w:rsidR="005A4DE8">
              <w:rPr>
                <w:noProof/>
                <w:webHidden/>
              </w:rPr>
              <w:tab/>
            </w:r>
            <w:r w:rsidR="005A4DE8">
              <w:rPr>
                <w:noProof/>
                <w:webHidden/>
              </w:rPr>
              <w:fldChar w:fldCharType="begin"/>
            </w:r>
            <w:r w:rsidR="005A4DE8">
              <w:rPr>
                <w:noProof/>
                <w:webHidden/>
              </w:rPr>
              <w:instrText xml:space="preserve"> PAGEREF _Toc83986969 \h </w:instrText>
            </w:r>
            <w:r w:rsidR="005A4DE8">
              <w:rPr>
                <w:noProof/>
                <w:webHidden/>
              </w:rPr>
            </w:r>
            <w:r w:rsidR="005A4DE8">
              <w:rPr>
                <w:noProof/>
                <w:webHidden/>
              </w:rPr>
              <w:fldChar w:fldCharType="separate"/>
            </w:r>
            <w:r>
              <w:rPr>
                <w:noProof/>
                <w:webHidden/>
              </w:rPr>
              <w:t>12</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70" w:history="1">
            <w:r w:rsidR="005A4DE8" w:rsidRPr="00B24879">
              <w:rPr>
                <w:rStyle w:val="Hipercze"/>
                <w:rFonts w:ascii="Times New Roman" w:hAnsi="Times New Roman" w:cs="Times New Roman"/>
                <w:b/>
                <w:noProof/>
              </w:rPr>
              <w:t>XIII.</w:t>
            </w:r>
            <w:r w:rsidR="005A4DE8">
              <w:rPr>
                <w:rFonts w:eastAsiaTheme="minorEastAsia"/>
                <w:noProof/>
                <w:lang w:eastAsia="pl-PL"/>
              </w:rPr>
              <w:tab/>
            </w:r>
            <w:r w:rsidR="005A4DE8" w:rsidRPr="00B24879">
              <w:rPr>
                <w:rStyle w:val="Hipercze"/>
                <w:rFonts w:ascii="Times New Roman" w:hAnsi="Times New Roman" w:cs="Times New Roman"/>
                <w:b/>
                <w:noProof/>
              </w:rPr>
              <w:t>Opis sposobu przygotowania oferty oraz dokumentów wymaganych przez Zamawiającego w SWZ</w:t>
            </w:r>
            <w:r w:rsidR="005A4DE8">
              <w:rPr>
                <w:noProof/>
                <w:webHidden/>
              </w:rPr>
              <w:tab/>
            </w:r>
            <w:r w:rsidR="005A4DE8">
              <w:rPr>
                <w:noProof/>
                <w:webHidden/>
              </w:rPr>
              <w:fldChar w:fldCharType="begin"/>
            </w:r>
            <w:r w:rsidR="005A4DE8">
              <w:rPr>
                <w:noProof/>
                <w:webHidden/>
              </w:rPr>
              <w:instrText xml:space="preserve"> PAGEREF _Toc83986970 \h </w:instrText>
            </w:r>
            <w:r w:rsidR="005A4DE8">
              <w:rPr>
                <w:noProof/>
                <w:webHidden/>
              </w:rPr>
            </w:r>
            <w:r w:rsidR="005A4DE8">
              <w:rPr>
                <w:noProof/>
                <w:webHidden/>
              </w:rPr>
              <w:fldChar w:fldCharType="separate"/>
            </w:r>
            <w:r>
              <w:rPr>
                <w:noProof/>
                <w:webHidden/>
              </w:rPr>
              <w:t>14</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71" w:history="1">
            <w:r w:rsidR="005A4DE8" w:rsidRPr="00B24879">
              <w:rPr>
                <w:rStyle w:val="Hipercze"/>
                <w:rFonts w:ascii="Times New Roman" w:hAnsi="Times New Roman" w:cs="Times New Roman"/>
                <w:b/>
                <w:noProof/>
              </w:rPr>
              <w:t>XIV.</w:t>
            </w:r>
            <w:r w:rsidR="005A4DE8">
              <w:rPr>
                <w:rFonts w:eastAsiaTheme="minorEastAsia"/>
                <w:noProof/>
                <w:lang w:eastAsia="pl-PL"/>
              </w:rPr>
              <w:tab/>
            </w:r>
            <w:r w:rsidR="005A4DE8" w:rsidRPr="00B24879">
              <w:rPr>
                <w:rStyle w:val="Hipercze"/>
                <w:rFonts w:ascii="Times New Roman" w:hAnsi="Times New Roman" w:cs="Times New Roman"/>
                <w:b/>
                <w:noProof/>
              </w:rPr>
              <w:t>Sposób obliczania ceny oferty</w:t>
            </w:r>
            <w:r w:rsidR="005A4DE8">
              <w:rPr>
                <w:noProof/>
                <w:webHidden/>
              </w:rPr>
              <w:tab/>
            </w:r>
            <w:r w:rsidR="005A4DE8">
              <w:rPr>
                <w:noProof/>
                <w:webHidden/>
              </w:rPr>
              <w:fldChar w:fldCharType="begin"/>
            </w:r>
            <w:r w:rsidR="005A4DE8">
              <w:rPr>
                <w:noProof/>
                <w:webHidden/>
              </w:rPr>
              <w:instrText xml:space="preserve"> PAGEREF _Toc83986971 \h </w:instrText>
            </w:r>
            <w:r w:rsidR="005A4DE8">
              <w:rPr>
                <w:noProof/>
                <w:webHidden/>
              </w:rPr>
            </w:r>
            <w:r w:rsidR="005A4DE8">
              <w:rPr>
                <w:noProof/>
                <w:webHidden/>
              </w:rPr>
              <w:fldChar w:fldCharType="separate"/>
            </w:r>
            <w:r>
              <w:rPr>
                <w:noProof/>
                <w:webHidden/>
              </w:rPr>
              <w:t>17</w:t>
            </w:r>
            <w:r w:rsidR="005A4DE8">
              <w:rPr>
                <w:noProof/>
                <w:webHidden/>
              </w:rPr>
              <w:fldChar w:fldCharType="end"/>
            </w:r>
          </w:hyperlink>
        </w:p>
        <w:p w:rsidR="005A4DE8" w:rsidRDefault="007B6AD9">
          <w:pPr>
            <w:pStyle w:val="Spistreci1"/>
            <w:tabs>
              <w:tab w:val="left" w:pos="660"/>
              <w:tab w:val="right" w:leader="dot" w:pos="9062"/>
            </w:tabs>
            <w:rPr>
              <w:rFonts w:eastAsiaTheme="minorEastAsia"/>
              <w:noProof/>
              <w:lang w:eastAsia="pl-PL"/>
            </w:rPr>
          </w:pPr>
          <w:hyperlink w:anchor="_Toc83986972" w:history="1">
            <w:r w:rsidR="005A4DE8" w:rsidRPr="00B24879">
              <w:rPr>
                <w:rStyle w:val="Hipercze"/>
                <w:rFonts w:ascii="Times New Roman" w:hAnsi="Times New Roman" w:cs="Times New Roman"/>
                <w:b/>
                <w:noProof/>
              </w:rPr>
              <w:t>XV.</w:t>
            </w:r>
            <w:r w:rsidR="005A4DE8">
              <w:rPr>
                <w:rFonts w:eastAsiaTheme="minorEastAsia"/>
                <w:noProof/>
                <w:lang w:eastAsia="pl-PL"/>
              </w:rPr>
              <w:tab/>
            </w:r>
            <w:r w:rsidR="005A4DE8" w:rsidRPr="00B24879">
              <w:rPr>
                <w:rStyle w:val="Hipercze"/>
                <w:rFonts w:ascii="Times New Roman" w:hAnsi="Times New Roman" w:cs="Times New Roman"/>
                <w:b/>
                <w:noProof/>
              </w:rPr>
              <w:t>Wymagania dotyczące wadium</w:t>
            </w:r>
            <w:r w:rsidR="005A4DE8">
              <w:rPr>
                <w:noProof/>
                <w:webHidden/>
              </w:rPr>
              <w:tab/>
            </w:r>
            <w:r w:rsidR="005A4DE8">
              <w:rPr>
                <w:noProof/>
                <w:webHidden/>
              </w:rPr>
              <w:fldChar w:fldCharType="begin"/>
            </w:r>
            <w:r w:rsidR="005A4DE8">
              <w:rPr>
                <w:noProof/>
                <w:webHidden/>
              </w:rPr>
              <w:instrText xml:space="preserve"> PAGEREF _Toc83986972 \h </w:instrText>
            </w:r>
            <w:r w:rsidR="005A4DE8">
              <w:rPr>
                <w:noProof/>
                <w:webHidden/>
              </w:rPr>
            </w:r>
            <w:r w:rsidR="005A4DE8">
              <w:rPr>
                <w:noProof/>
                <w:webHidden/>
              </w:rPr>
              <w:fldChar w:fldCharType="separate"/>
            </w:r>
            <w:r>
              <w:rPr>
                <w:noProof/>
                <w:webHidden/>
              </w:rPr>
              <w:t>18</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73" w:history="1">
            <w:r w:rsidR="005A4DE8" w:rsidRPr="00B24879">
              <w:rPr>
                <w:rStyle w:val="Hipercze"/>
                <w:rFonts w:ascii="Times New Roman" w:hAnsi="Times New Roman" w:cs="Times New Roman"/>
                <w:b/>
                <w:noProof/>
              </w:rPr>
              <w:t>XVI.</w:t>
            </w:r>
            <w:r w:rsidR="005A4DE8">
              <w:rPr>
                <w:rFonts w:eastAsiaTheme="minorEastAsia"/>
                <w:noProof/>
                <w:lang w:eastAsia="pl-PL"/>
              </w:rPr>
              <w:tab/>
            </w:r>
            <w:r w:rsidR="005A4DE8" w:rsidRPr="00B24879">
              <w:rPr>
                <w:rStyle w:val="Hipercze"/>
                <w:rFonts w:ascii="Times New Roman" w:hAnsi="Times New Roman" w:cs="Times New Roman"/>
                <w:b/>
                <w:noProof/>
              </w:rPr>
              <w:t>Termin związania ofertą</w:t>
            </w:r>
            <w:r w:rsidR="005A4DE8">
              <w:rPr>
                <w:noProof/>
                <w:webHidden/>
              </w:rPr>
              <w:tab/>
            </w:r>
            <w:r w:rsidR="005A4DE8">
              <w:rPr>
                <w:noProof/>
                <w:webHidden/>
              </w:rPr>
              <w:fldChar w:fldCharType="begin"/>
            </w:r>
            <w:r w:rsidR="005A4DE8">
              <w:rPr>
                <w:noProof/>
                <w:webHidden/>
              </w:rPr>
              <w:instrText xml:space="preserve"> PAGEREF _Toc83986973 \h </w:instrText>
            </w:r>
            <w:r w:rsidR="005A4DE8">
              <w:rPr>
                <w:noProof/>
                <w:webHidden/>
              </w:rPr>
            </w:r>
            <w:r w:rsidR="005A4DE8">
              <w:rPr>
                <w:noProof/>
                <w:webHidden/>
              </w:rPr>
              <w:fldChar w:fldCharType="separate"/>
            </w:r>
            <w:r>
              <w:rPr>
                <w:noProof/>
                <w:webHidden/>
              </w:rPr>
              <w:t>18</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74" w:history="1">
            <w:r w:rsidR="005A4DE8" w:rsidRPr="00B24879">
              <w:rPr>
                <w:rStyle w:val="Hipercze"/>
                <w:rFonts w:ascii="Times New Roman" w:hAnsi="Times New Roman" w:cs="Times New Roman"/>
                <w:b/>
                <w:noProof/>
              </w:rPr>
              <w:t>XVII.</w:t>
            </w:r>
            <w:r w:rsidR="005A4DE8">
              <w:rPr>
                <w:rFonts w:eastAsiaTheme="minorEastAsia"/>
                <w:noProof/>
                <w:lang w:eastAsia="pl-PL"/>
              </w:rPr>
              <w:tab/>
            </w:r>
            <w:r w:rsidR="005A4DE8" w:rsidRPr="00B24879">
              <w:rPr>
                <w:rStyle w:val="Hipercze"/>
                <w:rFonts w:ascii="Times New Roman" w:hAnsi="Times New Roman" w:cs="Times New Roman"/>
                <w:b/>
                <w:noProof/>
              </w:rPr>
              <w:t>Miejsce i termin składania ofert</w:t>
            </w:r>
            <w:r w:rsidR="005A4DE8">
              <w:rPr>
                <w:noProof/>
                <w:webHidden/>
              </w:rPr>
              <w:tab/>
            </w:r>
            <w:r w:rsidR="005A4DE8">
              <w:rPr>
                <w:noProof/>
                <w:webHidden/>
              </w:rPr>
              <w:fldChar w:fldCharType="begin"/>
            </w:r>
            <w:r w:rsidR="005A4DE8">
              <w:rPr>
                <w:noProof/>
                <w:webHidden/>
              </w:rPr>
              <w:instrText xml:space="preserve"> PAGEREF _Toc83986974 \h </w:instrText>
            </w:r>
            <w:r w:rsidR="005A4DE8">
              <w:rPr>
                <w:noProof/>
                <w:webHidden/>
              </w:rPr>
            </w:r>
            <w:r w:rsidR="005A4DE8">
              <w:rPr>
                <w:noProof/>
                <w:webHidden/>
              </w:rPr>
              <w:fldChar w:fldCharType="separate"/>
            </w:r>
            <w:r>
              <w:rPr>
                <w:noProof/>
                <w:webHidden/>
              </w:rPr>
              <w:t>19</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75" w:history="1">
            <w:r w:rsidR="005A4DE8" w:rsidRPr="00B24879">
              <w:rPr>
                <w:rStyle w:val="Hipercze"/>
                <w:rFonts w:ascii="Times New Roman" w:hAnsi="Times New Roman" w:cs="Times New Roman"/>
                <w:b/>
                <w:noProof/>
              </w:rPr>
              <w:t>XVIII.</w:t>
            </w:r>
            <w:r w:rsidR="005A4DE8">
              <w:rPr>
                <w:rFonts w:eastAsiaTheme="minorEastAsia"/>
                <w:noProof/>
                <w:lang w:eastAsia="pl-PL"/>
              </w:rPr>
              <w:tab/>
            </w:r>
            <w:r w:rsidR="005A4DE8" w:rsidRPr="00B24879">
              <w:rPr>
                <w:rStyle w:val="Hipercze"/>
                <w:rFonts w:ascii="Times New Roman" w:hAnsi="Times New Roman" w:cs="Times New Roman"/>
                <w:b/>
                <w:noProof/>
              </w:rPr>
              <w:t>Otwarcie ofert</w:t>
            </w:r>
            <w:r w:rsidR="005A4DE8">
              <w:rPr>
                <w:noProof/>
                <w:webHidden/>
              </w:rPr>
              <w:tab/>
            </w:r>
            <w:r w:rsidR="005A4DE8">
              <w:rPr>
                <w:noProof/>
                <w:webHidden/>
              </w:rPr>
              <w:fldChar w:fldCharType="begin"/>
            </w:r>
            <w:r w:rsidR="005A4DE8">
              <w:rPr>
                <w:noProof/>
                <w:webHidden/>
              </w:rPr>
              <w:instrText xml:space="preserve"> PAGEREF _Toc83986975 \h </w:instrText>
            </w:r>
            <w:r w:rsidR="005A4DE8">
              <w:rPr>
                <w:noProof/>
                <w:webHidden/>
              </w:rPr>
            </w:r>
            <w:r w:rsidR="005A4DE8">
              <w:rPr>
                <w:noProof/>
                <w:webHidden/>
              </w:rPr>
              <w:fldChar w:fldCharType="separate"/>
            </w:r>
            <w:r>
              <w:rPr>
                <w:noProof/>
                <w:webHidden/>
              </w:rPr>
              <w:t>19</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76" w:history="1">
            <w:r w:rsidR="005A4DE8" w:rsidRPr="00B24879">
              <w:rPr>
                <w:rStyle w:val="Hipercze"/>
                <w:rFonts w:ascii="Times New Roman" w:hAnsi="Times New Roman" w:cs="Times New Roman"/>
                <w:b/>
                <w:noProof/>
              </w:rPr>
              <w:t>XIX.</w:t>
            </w:r>
            <w:r w:rsidR="005A4DE8">
              <w:rPr>
                <w:rFonts w:eastAsiaTheme="minorEastAsia"/>
                <w:noProof/>
                <w:lang w:eastAsia="pl-PL"/>
              </w:rPr>
              <w:tab/>
            </w:r>
            <w:r w:rsidR="005A4DE8" w:rsidRPr="00B24879">
              <w:rPr>
                <w:rStyle w:val="Hipercze"/>
                <w:rFonts w:ascii="Times New Roman" w:hAnsi="Times New Roman" w:cs="Times New Roman"/>
                <w:b/>
                <w:noProof/>
              </w:rPr>
              <w:t>Opis kryteriów oceny ofert wraz z podaniem wag tych kryteriów i sposobu oceny ofert</w:t>
            </w:r>
            <w:r w:rsidR="005A4DE8">
              <w:rPr>
                <w:noProof/>
                <w:webHidden/>
              </w:rPr>
              <w:tab/>
            </w:r>
            <w:r w:rsidR="005A4DE8">
              <w:rPr>
                <w:noProof/>
                <w:webHidden/>
              </w:rPr>
              <w:fldChar w:fldCharType="begin"/>
            </w:r>
            <w:r w:rsidR="005A4DE8">
              <w:rPr>
                <w:noProof/>
                <w:webHidden/>
              </w:rPr>
              <w:instrText xml:space="preserve"> PAGEREF _Toc83986976 \h </w:instrText>
            </w:r>
            <w:r w:rsidR="005A4DE8">
              <w:rPr>
                <w:noProof/>
                <w:webHidden/>
              </w:rPr>
            </w:r>
            <w:r w:rsidR="005A4DE8">
              <w:rPr>
                <w:noProof/>
                <w:webHidden/>
              </w:rPr>
              <w:fldChar w:fldCharType="separate"/>
            </w:r>
            <w:r>
              <w:rPr>
                <w:noProof/>
                <w:webHidden/>
              </w:rPr>
              <w:t>20</w:t>
            </w:r>
            <w:r w:rsidR="005A4DE8">
              <w:rPr>
                <w:noProof/>
                <w:webHidden/>
              </w:rPr>
              <w:fldChar w:fldCharType="end"/>
            </w:r>
          </w:hyperlink>
        </w:p>
        <w:p w:rsidR="005A4DE8" w:rsidRDefault="007B6AD9">
          <w:pPr>
            <w:pStyle w:val="Spistreci1"/>
            <w:tabs>
              <w:tab w:val="left" w:pos="660"/>
              <w:tab w:val="right" w:leader="dot" w:pos="9062"/>
            </w:tabs>
            <w:rPr>
              <w:rFonts w:eastAsiaTheme="minorEastAsia"/>
              <w:noProof/>
              <w:lang w:eastAsia="pl-PL"/>
            </w:rPr>
          </w:pPr>
          <w:hyperlink w:anchor="_Toc83986977" w:history="1">
            <w:r w:rsidR="005A4DE8" w:rsidRPr="00B24879">
              <w:rPr>
                <w:rStyle w:val="Hipercze"/>
                <w:rFonts w:ascii="Times New Roman" w:hAnsi="Times New Roman" w:cs="Times New Roman"/>
                <w:b/>
                <w:noProof/>
              </w:rPr>
              <w:t>XX.</w:t>
            </w:r>
            <w:r w:rsidR="005A4DE8">
              <w:rPr>
                <w:rFonts w:eastAsiaTheme="minorEastAsia"/>
                <w:noProof/>
                <w:lang w:eastAsia="pl-PL"/>
              </w:rPr>
              <w:tab/>
            </w:r>
            <w:r w:rsidR="005A4DE8" w:rsidRPr="00B24879">
              <w:rPr>
                <w:rStyle w:val="Hipercze"/>
                <w:rFonts w:ascii="Times New Roman" w:hAnsi="Times New Roman" w:cs="Times New Roman"/>
                <w:b/>
                <w:noProof/>
              </w:rPr>
              <w:t>Informacje o formalnościach, jakie powinny być dopełnione po wyborze oferty w celu zawarcia umowy</w:t>
            </w:r>
            <w:r w:rsidR="005A4DE8">
              <w:rPr>
                <w:noProof/>
                <w:webHidden/>
              </w:rPr>
              <w:tab/>
            </w:r>
            <w:r w:rsidR="005A4DE8">
              <w:rPr>
                <w:noProof/>
                <w:webHidden/>
              </w:rPr>
              <w:fldChar w:fldCharType="begin"/>
            </w:r>
            <w:r w:rsidR="005A4DE8">
              <w:rPr>
                <w:noProof/>
                <w:webHidden/>
              </w:rPr>
              <w:instrText xml:space="preserve"> PAGEREF _Toc83986977 \h </w:instrText>
            </w:r>
            <w:r w:rsidR="005A4DE8">
              <w:rPr>
                <w:noProof/>
                <w:webHidden/>
              </w:rPr>
            </w:r>
            <w:r w:rsidR="005A4DE8">
              <w:rPr>
                <w:noProof/>
                <w:webHidden/>
              </w:rPr>
              <w:fldChar w:fldCharType="separate"/>
            </w:r>
            <w:r>
              <w:rPr>
                <w:noProof/>
                <w:webHidden/>
              </w:rPr>
              <w:t>21</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78" w:history="1">
            <w:r w:rsidR="005A4DE8" w:rsidRPr="00B24879">
              <w:rPr>
                <w:rStyle w:val="Hipercze"/>
                <w:rFonts w:ascii="Times New Roman" w:hAnsi="Times New Roman" w:cs="Times New Roman"/>
                <w:b/>
                <w:noProof/>
              </w:rPr>
              <w:t>XXI.</w:t>
            </w:r>
            <w:r w:rsidR="005A4DE8">
              <w:rPr>
                <w:rFonts w:eastAsiaTheme="minorEastAsia"/>
                <w:noProof/>
                <w:lang w:eastAsia="pl-PL"/>
              </w:rPr>
              <w:tab/>
            </w:r>
            <w:r w:rsidR="005A4DE8" w:rsidRPr="00B24879">
              <w:rPr>
                <w:rStyle w:val="Hipercze"/>
                <w:rFonts w:ascii="Times New Roman" w:hAnsi="Times New Roman" w:cs="Times New Roman"/>
                <w:b/>
                <w:noProof/>
              </w:rPr>
              <w:t>Wymagania dotyczące zabezpieczenia należytego wykonania umowy</w:t>
            </w:r>
            <w:r w:rsidR="005A4DE8">
              <w:rPr>
                <w:noProof/>
                <w:webHidden/>
              </w:rPr>
              <w:tab/>
            </w:r>
            <w:r w:rsidR="005A4DE8">
              <w:rPr>
                <w:noProof/>
                <w:webHidden/>
              </w:rPr>
              <w:fldChar w:fldCharType="begin"/>
            </w:r>
            <w:r w:rsidR="005A4DE8">
              <w:rPr>
                <w:noProof/>
                <w:webHidden/>
              </w:rPr>
              <w:instrText xml:space="preserve"> PAGEREF _Toc83986978 \h </w:instrText>
            </w:r>
            <w:r w:rsidR="005A4DE8">
              <w:rPr>
                <w:noProof/>
                <w:webHidden/>
              </w:rPr>
            </w:r>
            <w:r w:rsidR="005A4DE8">
              <w:rPr>
                <w:noProof/>
                <w:webHidden/>
              </w:rPr>
              <w:fldChar w:fldCharType="separate"/>
            </w:r>
            <w:r>
              <w:rPr>
                <w:noProof/>
                <w:webHidden/>
              </w:rPr>
              <w:t>21</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79" w:history="1">
            <w:r w:rsidR="005A4DE8" w:rsidRPr="00B24879">
              <w:rPr>
                <w:rStyle w:val="Hipercze"/>
                <w:rFonts w:ascii="Times New Roman" w:hAnsi="Times New Roman" w:cs="Times New Roman"/>
                <w:b/>
                <w:noProof/>
              </w:rPr>
              <w:t>XXII.</w:t>
            </w:r>
            <w:r w:rsidR="005A4DE8">
              <w:rPr>
                <w:rFonts w:eastAsiaTheme="minorEastAsia"/>
                <w:noProof/>
                <w:lang w:eastAsia="pl-PL"/>
              </w:rPr>
              <w:tab/>
            </w:r>
            <w:r w:rsidR="005A4DE8" w:rsidRPr="00B24879">
              <w:rPr>
                <w:rStyle w:val="Hipercze"/>
                <w:rFonts w:ascii="Times New Roman" w:hAnsi="Times New Roman" w:cs="Times New Roman"/>
                <w:b/>
                <w:noProof/>
              </w:rPr>
              <w:t>Projektowane postanowienia umowy w sprawie zamówienia publicznego, które zostaną wprowadzone do umowy</w:t>
            </w:r>
            <w:r w:rsidR="005A4DE8">
              <w:rPr>
                <w:noProof/>
                <w:webHidden/>
              </w:rPr>
              <w:tab/>
            </w:r>
            <w:r w:rsidR="005A4DE8">
              <w:rPr>
                <w:noProof/>
                <w:webHidden/>
              </w:rPr>
              <w:fldChar w:fldCharType="begin"/>
            </w:r>
            <w:r w:rsidR="005A4DE8">
              <w:rPr>
                <w:noProof/>
                <w:webHidden/>
              </w:rPr>
              <w:instrText xml:space="preserve"> PAGEREF _Toc83986979 \h </w:instrText>
            </w:r>
            <w:r w:rsidR="005A4DE8">
              <w:rPr>
                <w:noProof/>
                <w:webHidden/>
              </w:rPr>
            </w:r>
            <w:r w:rsidR="005A4DE8">
              <w:rPr>
                <w:noProof/>
                <w:webHidden/>
              </w:rPr>
              <w:fldChar w:fldCharType="separate"/>
            </w:r>
            <w:r>
              <w:rPr>
                <w:noProof/>
                <w:webHidden/>
              </w:rPr>
              <w:t>22</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80" w:history="1">
            <w:r w:rsidR="005A4DE8" w:rsidRPr="00B24879">
              <w:rPr>
                <w:rStyle w:val="Hipercze"/>
                <w:rFonts w:ascii="Times New Roman" w:hAnsi="Times New Roman" w:cs="Times New Roman"/>
                <w:b/>
                <w:noProof/>
              </w:rPr>
              <w:t>XXIII.</w:t>
            </w:r>
            <w:r w:rsidR="005A4DE8">
              <w:rPr>
                <w:rFonts w:eastAsiaTheme="minorEastAsia"/>
                <w:noProof/>
                <w:lang w:eastAsia="pl-PL"/>
              </w:rPr>
              <w:tab/>
            </w:r>
            <w:r w:rsidR="005A4DE8" w:rsidRPr="00B24879">
              <w:rPr>
                <w:rStyle w:val="Hipercze"/>
                <w:rFonts w:ascii="Times New Roman" w:hAnsi="Times New Roman" w:cs="Times New Roman"/>
                <w:b/>
                <w:noProof/>
              </w:rPr>
              <w:t>Pouczenie o środkach ochrony prawnej przysługujących Wykonawcy</w:t>
            </w:r>
            <w:r w:rsidR="005A4DE8">
              <w:rPr>
                <w:noProof/>
                <w:webHidden/>
              </w:rPr>
              <w:tab/>
            </w:r>
            <w:r w:rsidR="005A4DE8">
              <w:rPr>
                <w:noProof/>
                <w:webHidden/>
              </w:rPr>
              <w:fldChar w:fldCharType="begin"/>
            </w:r>
            <w:r w:rsidR="005A4DE8">
              <w:rPr>
                <w:noProof/>
                <w:webHidden/>
              </w:rPr>
              <w:instrText xml:space="preserve"> PAGEREF _Toc83986980 \h </w:instrText>
            </w:r>
            <w:r w:rsidR="005A4DE8">
              <w:rPr>
                <w:noProof/>
                <w:webHidden/>
              </w:rPr>
            </w:r>
            <w:r w:rsidR="005A4DE8">
              <w:rPr>
                <w:noProof/>
                <w:webHidden/>
              </w:rPr>
              <w:fldChar w:fldCharType="separate"/>
            </w:r>
            <w:r>
              <w:rPr>
                <w:noProof/>
                <w:webHidden/>
              </w:rPr>
              <w:t>23</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81" w:history="1">
            <w:r w:rsidR="005A4DE8" w:rsidRPr="00B24879">
              <w:rPr>
                <w:rStyle w:val="Hipercze"/>
                <w:rFonts w:ascii="Times New Roman" w:hAnsi="Times New Roman" w:cs="Times New Roman"/>
                <w:b/>
                <w:noProof/>
              </w:rPr>
              <w:t>XXIV.</w:t>
            </w:r>
            <w:r w:rsidR="005A4DE8">
              <w:rPr>
                <w:rFonts w:eastAsiaTheme="minorEastAsia"/>
                <w:noProof/>
                <w:lang w:eastAsia="pl-PL"/>
              </w:rPr>
              <w:tab/>
            </w:r>
            <w:r w:rsidR="005A4DE8" w:rsidRPr="00B24879">
              <w:rPr>
                <w:rStyle w:val="Hipercze"/>
                <w:rFonts w:ascii="Times New Roman" w:hAnsi="Times New Roman" w:cs="Times New Roman"/>
                <w:b/>
                <w:noProof/>
              </w:rPr>
              <w:t>Ochrona danych osobowych</w:t>
            </w:r>
            <w:r w:rsidR="005A4DE8">
              <w:rPr>
                <w:noProof/>
                <w:webHidden/>
              </w:rPr>
              <w:tab/>
            </w:r>
            <w:r w:rsidR="005A4DE8">
              <w:rPr>
                <w:noProof/>
                <w:webHidden/>
              </w:rPr>
              <w:fldChar w:fldCharType="begin"/>
            </w:r>
            <w:r w:rsidR="005A4DE8">
              <w:rPr>
                <w:noProof/>
                <w:webHidden/>
              </w:rPr>
              <w:instrText xml:space="preserve"> PAGEREF _Toc83986981 \h </w:instrText>
            </w:r>
            <w:r w:rsidR="005A4DE8">
              <w:rPr>
                <w:noProof/>
                <w:webHidden/>
              </w:rPr>
            </w:r>
            <w:r w:rsidR="005A4DE8">
              <w:rPr>
                <w:noProof/>
                <w:webHidden/>
              </w:rPr>
              <w:fldChar w:fldCharType="separate"/>
            </w:r>
            <w:r>
              <w:rPr>
                <w:noProof/>
                <w:webHidden/>
              </w:rPr>
              <w:t>24</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82" w:history="1">
            <w:r w:rsidR="005A4DE8" w:rsidRPr="00B24879">
              <w:rPr>
                <w:rStyle w:val="Hipercze"/>
                <w:rFonts w:ascii="Times New Roman" w:hAnsi="Times New Roman" w:cs="Times New Roman"/>
                <w:b/>
                <w:noProof/>
              </w:rPr>
              <w:t>XXV.</w:t>
            </w:r>
            <w:r w:rsidR="005A4DE8">
              <w:rPr>
                <w:rFonts w:eastAsiaTheme="minorEastAsia"/>
                <w:noProof/>
                <w:lang w:eastAsia="pl-PL"/>
              </w:rPr>
              <w:tab/>
            </w:r>
            <w:r w:rsidR="005A4DE8" w:rsidRPr="00B24879">
              <w:rPr>
                <w:rStyle w:val="Hipercze"/>
                <w:rFonts w:ascii="Times New Roman" w:hAnsi="Times New Roman" w:cs="Times New Roman"/>
                <w:b/>
                <w:noProof/>
              </w:rPr>
              <w:t>Pozostałe informacje</w:t>
            </w:r>
            <w:r w:rsidR="005A4DE8">
              <w:rPr>
                <w:noProof/>
                <w:webHidden/>
              </w:rPr>
              <w:tab/>
            </w:r>
            <w:r w:rsidR="005A4DE8">
              <w:rPr>
                <w:noProof/>
                <w:webHidden/>
              </w:rPr>
              <w:fldChar w:fldCharType="begin"/>
            </w:r>
            <w:r w:rsidR="005A4DE8">
              <w:rPr>
                <w:noProof/>
                <w:webHidden/>
              </w:rPr>
              <w:instrText xml:space="preserve"> PAGEREF _Toc83986982 \h </w:instrText>
            </w:r>
            <w:r w:rsidR="005A4DE8">
              <w:rPr>
                <w:noProof/>
                <w:webHidden/>
              </w:rPr>
            </w:r>
            <w:r w:rsidR="005A4DE8">
              <w:rPr>
                <w:noProof/>
                <w:webHidden/>
              </w:rPr>
              <w:fldChar w:fldCharType="separate"/>
            </w:r>
            <w:r>
              <w:rPr>
                <w:noProof/>
                <w:webHidden/>
              </w:rPr>
              <w:t>26</w:t>
            </w:r>
            <w:r w:rsidR="005A4DE8">
              <w:rPr>
                <w:noProof/>
                <w:webHidden/>
              </w:rPr>
              <w:fldChar w:fldCharType="end"/>
            </w:r>
          </w:hyperlink>
        </w:p>
        <w:p w:rsidR="005A4DE8" w:rsidRDefault="007B6AD9">
          <w:pPr>
            <w:pStyle w:val="Spistreci1"/>
            <w:tabs>
              <w:tab w:val="left" w:pos="880"/>
              <w:tab w:val="right" w:leader="dot" w:pos="9062"/>
            </w:tabs>
            <w:rPr>
              <w:rFonts w:eastAsiaTheme="minorEastAsia"/>
              <w:noProof/>
              <w:lang w:eastAsia="pl-PL"/>
            </w:rPr>
          </w:pPr>
          <w:hyperlink w:anchor="_Toc83986983" w:history="1">
            <w:r w:rsidR="005A4DE8" w:rsidRPr="00B24879">
              <w:rPr>
                <w:rStyle w:val="Hipercze"/>
                <w:rFonts w:ascii="Times New Roman" w:hAnsi="Times New Roman" w:cs="Times New Roman"/>
                <w:b/>
                <w:noProof/>
              </w:rPr>
              <w:t>XXVI.</w:t>
            </w:r>
            <w:r w:rsidR="005A4DE8">
              <w:rPr>
                <w:rFonts w:eastAsiaTheme="minorEastAsia"/>
                <w:noProof/>
                <w:lang w:eastAsia="pl-PL"/>
              </w:rPr>
              <w:tab/>
            </w:r>
            <w:r w:rsidR="005A4DE8" w:rsidRPr="00B24879">
              <w:rPr>
                <w:rStyle w:val="Hipercze"/>
                <w:rFonts w:ascii="Times New Roman" w:hAnsi="Times New Roman" w:cs="Times New Roman"/>
                <w:b/>
                <w:noProof/>
              </w:rPr>
              <w:t>Spis załączników</w:t>
            </w:r>
            <w:r w:rsidR="005A4DE8">
              <w:rPr>
                <w:noProof/>
                <w:webHidden/>
              </w:rPr>
              <w:tab/>
            </w:r>
            <w:r w:rsidR="005A4DE8">
              <w:rPr>
                <w:noProof/>
                <w:webHidden/>
              </w:rPr>
              <w:fldChar w:fldCharType="begin"/>
            </w:r>
            <w:r w:rsidR="005A4DE8">
              <w:rPr>
                <w:noProof/>
                <w:webHidden/>
              </w:rPr>
              <w:instrText xml:space="preserve"> PAGEREF _Toc83986983 \h </w:instrText>
            </w:r>
            <w:r w:rsidR="005A4DE8">
              <w:rPr>
                <w:noProof/>
                <w:webHidden/>
              </w:rPr>
            </w:r>
            <w:r w:rsidR="005A4DE8">
              <w:rPr>
                <w:noProof/>
                <w:webHidden/>
              </w:rPr>
              <w:fldChar w:fldCharType="separate"/>
            </w:r>
            <w:r>
              <w:rPr>
                <w:noProof/>
                <w:webHidden/>
              </w:rPr>
              <w:t>26</w:t>
            </w:r>
            <w:r w:rsidR="005A4DE8">
              <w:rPr>
                <w:noProof/>
                <w:webHidden/>
              </w:rPr>
              <w:fldChar w:fldCharType="end"/>
            </w:r>
          </w:hyperlink>
        </w:p>
        <w:p w:rsidR="00570724" w:rsidRDefault="00570724">
          <w:r>
            <w:rPr>
              <w:b/>
              <w:bCs/>
            </w:rPr>
            <w:fldChar w:fldCharType="end"/>
          </w:r>
        </w:p>
      </w:sdtContent>
    </w:sdt>
    <w:p w:rsidR="000E73FB" w:rsidRPr="00C228E2" w:rsidRDefault="000E73FB" w:rsidP="000E73FB">
      <w:pPr>
        <w:jc w:val="center"/>
        <w:rPr>
          <w:rFonts w:ascii="Times New Roman" w:hAnsi="Times New Roman" w:cs="Times New Roman"/>
          <w:sz w:val="26"/>
          <w:szCs w:val="26"/>
        </w:rPr>
      </w:pPr>
    </w:p>
    <w:p w:rsidR="00F91911" w:rsidRPr="00C228E2" w:rsidRDefault="00F91911" w:rsidP="005A4DE8">
      <w:pPr>
        <w:rPr>
          <w:rFonts w:ascii="Times New Roman" w:hAnsi="Times New Roman" w:cs="Times New Roman"/>
          <w:sz w:val="26"/>
          <w:szCs w:val="26"/>
        </w:rPr>
      </w:pPr>
    </w:p>
    <w:p w:rsidR="00F91911" w:rsidRPr="00C228E2" w:rsidRDefault="00F91911" w:rsidP="000E73FB">
      <w:pPr>
        <w:jc w:val="center"/>
        <w:rPr>
          <w:rFonts w:ascii="Times New Roman" w:hAnsi="Times New Roman" w:cs="Times New Roman"/>
          <w:sz w:val="26"/>
          <w:szCs w:val="26"/>
        </w:rPr>
      </w:pPr>
    </w:p>
    <w:p w:rsidR="00F91911" w:rsidRPr="006B5806" w:rsidRDefault="00F91911" w:rsidP="00570724">
      <w:pPr>
        <w:pStyle w:val="Akapitzlist"/>
        <w:numPr>
          <w:ilvl w:val="0"/>
          <w:numId w:val="1"/>
        </w:numPr>
        <w:outlineLvl w:val="0"/>
        <w:rPr>
          <w:rFonts w:ascii="Times New Roman" w:hAnsi="Times New Roman" w:cs="Times New Roman"/>
          <w:b/>
          <w:sz w:val="26"/>
          <w:szCs w:val="26"/>
          <w:u w:val="single"/>
        </w:rPr>
      </w:pPr>
      <w:bookmarkStart w:id="1" w:name="_Toc83986958"/>
      <w:r w:rsidRPr="006B5806">
        <w:rPr>
          <w:rFonts w:ascii="Times New Roman" w:hAnsi="Times New Roman" w:cs="Times New Roman"/>
          <w:b/>
          <w:sz w:val="26"/>
          <w:szCs w:val="26"/>
          <w:u w:val="single"/>
        </w:rPr>
        <w:t>Nazwa oraz adres Zamawiającego</w:t>
      </w:r>
      <w:bookmarkEnd w:id="1"/>
    </w:p>
    <w:p w:rsidR="00F91911" w:rsidRPr="00C228E2" w:rsidRDefault="00F91911" w:rsidP="00F91911">
      <w:pPr>
        <w:pStyle w:val="Akapitzlist"/>
        <w:ind w:left="1080"/>
        <w:rPr>
          <w:rFonts w:ascii="Times New Roman" w:hAnsi="Times New Roman" w:cs="Times New Roman"/>
          <w:sz w:val="26"/>
          <w:szCs w:val="26"/>
        </w:rPr>
      </w:pPr>
    </w:p>
    <w:p w:rsidR="00F91911" w:rsidRPr="00C228E2" w:rsidRDefault="00F91911" w:rsidP="00C75031">
      <w:pPr>
        <w:pStyle w:val="Akapitzlist"/>
        <w:spacing w:line="276" w:lineRule="auto"/>
        <w:ind w:left="1080"/>
        <w:rPr>
          <w:rFonts w:ascii="Times New Roman" w:hAnsi="Times New Roman" w:cs="Times New Roman"/>
        </w:rPr>
      </w:pPr>
      <w:r w:rsidRPr="00C228E2">
        <w:rPr>
          <w:rFonts w:ascii="Times New Roman" w:hAnsi="Times New Roman" w:cs="Times New Roman"/>
        </w:rPr>
        <w:t>Gmina Trzebownisko</w:t>
      </w:r>
    </w:p>
    <w:p w:rsidR="00F91911" w:rsidRPr="00C228E2" w:rsidRDefault="00F91911" w:rsidP="00C75031">
      <w:pPr>
        <w:pStyle w:val="Akapitzlist"/>
        <w:spacing w:line="276" w:lineRule="auto"/>
        <w:ind w:left="1080"/>
        <w:rPr>
          <w:rFonts w:ascii="Times New Roman" w:hAnsi="Times New Roman" w:cs="Times New Roman"/>
        </w:rPr>
      </w:pPr>
      <w:r w:rsidRPr="00C228E2">
        <w:rPr>
          <w:rFonts w:ascii="Times New Roman" w:hAnsi="Times New Roman" w:cs="Times New Roman"/>
        </w:rPr>
        <w:t>Trzebownisko 976</w:t>
      </w:r>
    </w:p>
    <w:p w:rsidR="00F91911" w:rsidRPr="00C228E2" w:rsidRDefault="00F91911" w:rsidP="00C75031">
      <w:pPr>
        <w:pStyle w:val="Akapitzlist"/>
        <w:spacing w:line="276" w:lineRule="auto"/>
        <w:ind w:left="1080"/>
        <w:rPr>
          <w:rFonts w:ascii="Times New Roman" w:hAnsi="Times New Roman" w:cs="Times New Roman"/>
        </w:rPr>
      </w:pPr>
      <w:r w:rsidRPr="00C228E2">
        <w:rPr>
          <w:rFonts w:ascii="Times New Roman" w:hAnsi="Times New Roman" w:cs="Times New Roman"/>
        </w:rPr>
        <w:t>36-001 Trzebownisko</w:t>
      </w:r>
    </w:p>
    <w:p w:rsidR="00F91911" w:rsidRPr="00C228E2" w:rsidRDefault="00F91911" w:rsidP="00C75031">
      <w:pPr>
        <w:pStyle w:val="Akapitzlist"/>
        <w:spacing w:line="276" w:lineRule="auto"/>
        <w:ind w:left="1080"/>
        <w:rPr>
          <w:rFonts w:ascii="Times New Roman" w:hAnsi="Times New Roman" w:cs="Times New Roman"/>
        </w:rPr>
      </w:pPr>
      <w:r w:rsidRPr="00C228E2">
        <w:rPr>
          <w:rFonts w:ascii="Times New Roman" w:hAnsi="Times New Roman" w:cs="Times New Roman"/>
        </w:rPr>
        <w:t>NIP: 517-00-37-677</w:t>
      </w:r>
    </w:p>
    <w:p w:rsidR="00113273" w:rsidRPr="00C228E2" w:rsidRDefault="00113273" w:rsidP="00C75031">
      <w:pPr>
        <w:pStyle w:val="Akapitzlist"/>
        <w:spacing w:line="276" w:lineRule="auto"/>
        <w:ind w:left="1080"/>
        <w:rPr>
          <w:rFonts w:ascii="Times New Roman" w:hAnsi="Times New Roman" w:cs="Times New Roman"/>
        </w:rPr>
      </w:pPr>
      <w:r w:rsidRPr="00C228E2">
        <w:rPr>
          <w:rFonts w:ascii="Times New Roman" w:hAnsi="Times New Roman" w:cs="Times New Roman"/>
        </w:rPr>
        <w:t>tel.:17/7713700</w:t>
      </w:r>
    </w:p>
    <w:p w:rsidR="00113273" w:rsidRPr="00C228E2" w:rsidRDefault="00113273" w:rsidP="00C75031">
      <w:pPr>
        <w:pStyle w:val="Akapitzlist"/>
        <w:spacing w:line="276" w:lineRule="auto"/>
        <w:ind w:left="1080"/>
        <w:rPr>
          <w:rFonts w:ascii="Times New Roman" w:hAnsi="Times New Roman" w:cs="Times New Roman"/>
        </w:rPr>
      </w:pPr>
      <w:r w:rsidRPr="00C228E2">
        <w:rPr>
          <w:rFonts w:ascii="Times New Roman" w:hAnsi="Times New Roman" w:cs="Times New Roman"/>
        </w:rPr>
        <w:t xml:space="preserve">e-mail: </w:t>
      </w:r>
      <w:hyperlink r:id="rId9" w:history="1">
        <w:r w:rsidRPr="00C228E2">
          <w:rPr>
            <w:rStyle w:val="Hipercze"/>
            <w:rFonts w:ascii="Times New Roman" w:hAnsi="Times New Roman" w:cs="Times New Roman"/>
          </w:rPr>
          <w:t>poczta@trzebownisko.pl</w:t>
        </w:r>
      </w:hyperlink>
    </w:p>
    <w:p w:rsidR="00113273" w:rsidRPr="00C228E2" w:rsidRDefault="00113273" w:rsidP="00C75031">
      <w:pPr>
        <w:pStyle w:val="Akapitzlist"/>
        <w:spacing w:line="276" w:lineRule="auto"/>
        <w:ind w:left="1080"/>
        <w:rPr>
          <w:rFonts w:ascii="Times New Roman" w:hAnsi="Times New Roman" w:cs="Times New Roman"/>
        </w:rPr>
      </w:pPr>
    </w:p>
    <w:p w:rsidR="00113273" w:rsidRPr="00C228E2" w:rsidRDefault="00113273" w:rsidP="00C75031">
      <w:pPr>
        <w:pStyle w:val="Akapitzlist"/>
        <w:spacing w:line="276" w:lineRule="auto"/>
        <w:ind w:left="1080"/>
        <w:rPr>
          <w:rFonts w:ascii="Times New Roman" w:hAnsi="Times New Roman" w:cs="Times New Roman"/>
        </w:rPr>
      </w:pPr>
      <w:r w:rsidRPr="00C228E2">
        <w:rPr>
          <w:rFonts w:ascii="Times New Roman" w:hAnsi="Times New Roman" w:cs="Times New Roman"/>
        </w:rPr>
        <w:t>Godziny pracy Zamawiającego:</w:t>
      </w:r>
    </w:p>
    <w:p w:rsidR="00113273" w:rsidRPr="00C228E2" w:rsidRDefault="00113273" w:rsidP="00C75031">
      <w:pPr>
        <w:pStyle w:val="Akapitzlist"/>
        <w:spacing w:line="276" w:lineRule="auto"/>
        <w:ind w:left="1080"/>
        <w:rPr>
          <w:rFonts w:ascii="Times New Roman" w:hAnsi="Times New Roman" w:cs="Times New Roman"/>
        </w:rPr>
      </w:pPr>
      <w:r w:rsidRPr="00C228E2">
        <w:rPr>
          <w:rFonts w:ascii="Times New Roman" w:hAnsi="Times New Roman" w:cs="Times New Roman"/>
        </w:rPr>
        <w:t>8:30 - 16:30   poniedziałek</w:t>
      </w:r>
    </w:p>
    <w:p w:rsidR="00113273" w:rsidRPr="00C228E2" w:rsidRDefault="00113273" w:rsidP="00C75031">
      <w:pPr>
        <w:pStyle w:val="Akapitzlist"/>
        <w:spacing w:line="276" w:lineRule="auto"/>
        <w:ind w:left="1080"/>
        <w:rPr>
          <w:rFonts w:ascii="Times New Roman" w:hAnsi="Times New Roman" w:cs="Times New Roman"/>
        </w:rPr>
      </w:pPr>
      <w:r w:rsidRPr="00C228E2">
        <w:rPr>
          <w:rFonts w:ascii="Times New Roman" w:hAnsi="Times New Roman" w:cs="Times New Roman"/>
        </w:rPr>
        <w:t>7:30 - 15:30   od wtorku do piątku</w:t>
      </w:r>
    </w:p>
    <w:p w:rsidR="00113273" w:rsidRPr="00C228E2" w:rsidRDefault="00113273" w:rsidP="00C75031">
      <w:pPr>
        <w:pStyle w:val="Akapitzlist"/>
        <w:spacing w:line="276" w:lineRule="auto"/>
        <w:ind w:left="1080"/>
        <w:rPr>
          <w:rFonts w:ascii="Times New Roman" w:hAnsi="Times New Roman" w:cs="Times New Roman"/>
          <w:sz w:val="26"/>
          <w:szCs w:val="26"/>
        </w:rPr>
      </w:pPr>
    </w:p>
    <w:p w:rsidR="00F91911" w:rsidRDefault="00113273" w:rsidP="00C75031">
      <w:pPr>
        <w:pStyle w:val="Akapitzlist"/>
        <w:spacing w:line="276" w:lineRule="auto"/>
        <w:ind w:left="1080"/>
        <w:rPr>
          <w:rFonts w:ascii="Times New Roman" w:hAnsi="Times New Roman" w:cs="Times New Roman"/>
        </w:rPr>
      </w:pPr>
      <w:r w:rsidRPr="00C228E2">
        <w:rPr>
          <w:rFonts w:ascii="Times New Roman" w:hAnsi="Times New Roman" w:cs="Times New Roman"/>
        </w:rPr>
        <w:t xml:space="preserve">Adres strony internetowej, na której jest prowadzone postępowania i na której będą dostępne wszelkie dokumenty związane z procedurą: </w:t>
      </w:r>
      <w:hyperlink r:id="rId10" w:history="1">
        <w:r w:rsidR="00C75031" w:rsidRPr="00634AAA">
          <w:rPr>
            <w:rStyle w:val="Hipercze"/>
            <w:rFonts w:ascii="Times New Roman" w:hAnsi="Times New Roman" w:cs="Times New Roman"/>
          </w:rPr>
          <w:t>https://platformazakupowa.pl/pn/trzebownisko</w:t>
        </w:r>
      </w:hyperlink>
    </w:p>
    <w:p w:rsidR="00C75031" w:rsidRPr="00C228E2" w:rsidRDefault="00C75031" w:rsidP="00C75031">
      <w:pPr>
        <w:pStyle w:val="Akapitzlist"/>
        <w:spacing w:line="276" w:lineRule="auto"/>
        <w:ind w:left="1080"/>
        <w:rPr>
          <w:rFonts w:ascii="Times New Roman" w:hAnsi="Times New Roman" w:cs="Times New Roman"/>
        </w:rPr>
      </w:pPr>
    </w:p>
    <w:p w:rsidR="00F91911" w:rsidRPr="006B5806" w:rsidRDefault="00F91911" w:rsidP="00F91911">
      <w:pPr>
        <w:pStyle w:val="Akapitzlist"/>
        <w:ind w:left="1080"/>
        <w:rPr>
          <w:rFonts w:ascii="Times New Roman" w:hAnsi="Times New Roman" w:cs="Times New Roman"/>
          <w:u w:val="single"/>
        </w:rPr>
      </w:pPr>
    </w:p>
    <w:p w:rsidR="00F91911" w:rsidRPr="006B5806" w:rsidRDefault="00F91911" w:rsidP="00570724">
      <w:pPr>
        <w:pStyle w:val="Akapitzlist"/>
        <w:numPr>
          <w:ilvl w:val="0"/>
          <w:numId w:val="1"/>
        </w:numPr>
        <w:outlineLvl w:val="0"/>
        <w:rPr>
          <w:rFonts w:ascii="Times New Roman" w:hAnsi="Times New Roman" w:cs="Times New Roman"/>
          <w:b/>
          <w:sz w:val="26"/>
          <w:szCs w:val="26"/>
          <w:u w:val="single"/>
        </w:rPr>
      </w:pPr>
      <w:bookmarkStart w:id="2" w:name="_Toc83986959"/>
      <w:r w:rsidRPr="006B5806">
        <w:rPr>
          <w:rFonts w:ascii="Times New Roman" w:hAnsi="Times New Roman" w:cs="Times New Roman"/>
          <w:b/>
          <w:sz w:val="26"/>
          <w:szCs w:val="26"/>
          <w:u w:val="single"/>
        </w:rPr>
        <w:t>Tryb udzielania zamówienia</w:t>
      </w:r>
      <w:bookmarkEnd w:id="2"/>
    </w:p>
    <w:p w:rsidR="00C75031" w:rsidRPr="00C75031" w:rsidRDefault="00C75031" w:rsidP="00C75031">
      <w:pPr>
        <w:pStyle w:val="Akapitzlist"/>
        <w:ind w:left="1080"/>
        <w:rPr>
          <w:rFonts w:ascii="Times New Roman" w:hAnsi="Times New Roman" w:cs="Times New Roman"/>
          <w:b/>
          <w:sz w:val="26"/>
          <w:szCs w:val="26"/>
        </w:rPr>
      </w:pPr>
    </w:p>
    <w:p w:rsidR="00C228E2" w:rsidRPr="00C228E2" w:rsidRDefault="00C228E2" w:rsidP="00775E68">
      <w:pPr>
        <w:pStyle w:val="Akapitzlist"/>
        <w:numPr>
          <w:ilvl w:val="1"/>
          <w:numId w:val="2"/>
        </w:numPr>
        <w:spacing w:after="0" w:line="276" w:lineRule="auto"/>
        <w:jc w:val="both"/>
        <w:rPr>
          <w:rFonts w:ascii="Times New Roman" w:hAnsi="Times New Roman" w:cs="Times New Roman"/>
        </w:rPr>
      </w:pPr>
      <w:r w:rsidRPr="00C228E2">
        <w:rPr>
          <w:rFonts w:ascii="Times New Roman" w:hAnsi="Times New Roman" w:cs="Times New Roman"/>
        </w:rPr>
        <w:t xml:space="preserve">Niniejsze postępowanie prowadzone jest w trybie podstawowym o jakim stanowi art. 275 pkt 1 PZP oraz niniejszej Specyfikacji Warunków Zamówienia, zwaną dalej „SWZ”. </w:t>
      </w:r>
    </w:p>
    <w:p w:rsidR="00C228E2" w:rsidRPr="00C228E2" w:rsidRDefault="00C228E2" w:rsidP="00775E68">
      <w:pPr>
        <w:pStyle w:val="Akapitzlist"/>
        <w:numPr>
          <w:ilvl w:val="1"/>
          <w:numId w:val="2"/>
        </w:numPr>
        <w:spacing w:after="0" w:line="276" w:lineRule="auto"/>
        <w:jc w:val="both"/>
        <w:rPr>
          <w:rFonts w:ascii="Times New Roman" w:hAnsi="Times New Roman" w:cs="Times New Roman"/>
        </w:rPr>
      </w:pPr>
      <w:r w:rsidRPr="00C228E2">
        <w:rPr>
          <w:rFonts w:ascii="Times New Roman" w:hAnsi="Times New Roman" w:cs="Times New Roman"/>
        </w:rPr>
        <w:t xml:space="preserve">Zamawiający nie przewiduje prowadzenia negocjacji. </w:t>
      </w:r>
    </w:p>
    <w:p w:rsidR="00D91A51" w:rsidRPr="00D91A51" w:rsidRDefault="00D91A51" w:rsidP="00775E68">
      <w:pPr>
        <w:pStyle w:val="Akapitzlist"/>
        <w:numPr>
          <w:ilvl w:val="1"/>
          <w:numId w:val="2"/>
        </w:numPr>
        <w:jc w:val="both"/>
        <w:rPr>
          <w:rFonts w:ascii="Times New Roman" w:hAnsi="Times New Roman" w:cs="Times New Roman"/>
        </w:rPr>
      </w:pPr>
      <w:r w:rsidRPr="00D91A51">
        <w:rPr>
          <w:rFonts w:ascii="Times New Roman" w:hAnsi="Times New Roman" w:cs="Times New Roman"/>
        </w:rPr>
        <w:t xml:space="preserve">Szacunkowa wartość przedmiotowego zamówienia nie przekracza progów unijnych </w:t>
      </w:r>
      <w:r w:rsidR="00775E68">
        <w:rPr>
          <w:rFonts w:ascii="Times New Roman" w:hAnsi="Times New Roman" w:cs="Times New Roman"/>
        </w:rPr>
        <w:br/>
      </w:r>
      <w:r w:rsidRPr="00D91A51">
        <w:rPr>
          <w:rFonts w:ascii="Times New Roman" w:hAnsi="Times New Roman" w:cs="Times New Roman"/>
        </w:rPr>
        <w:t xml:space="preserve">o jakich mowa w art. 3 ustawy </w:t>
      </w:r>
      <w:proofErr w:type="spellStart"/>
      <w:r w:rsidRPr="00D91A51">
        <w:rPr>
          <w:rFonts w:ascii="Times New Roman" w:hAnsi="Times New Roman" w:cs="Times New Roman"/>
        </w:rPr>
        <w:t>p.z.p</w:t>
      </w:r>
      <w:proofErr w:type="spellEnd"/>
      <w:r w:rsidRPr="00D91A51">
        <w:rPr>
          <w:rFonts w:ascii="Times New Roman" w:hAnsi="Times New Roman" w:cs="Times New Roman"/>
        </w:rPr>
        <w:t>.</w:t>
      </w:r>
    </w:p>
    <w:p w:rsidR="00D91A51" w:rsidRPr="00D91A51" w:rsidRDefault="00D91A51" w:rsidP="00775E68">
      <w:pPr>
        <w:pStyle w:val="Akapitzlist"/>
        <w:numPr>
          <w:ilvl w:val="1"/>
          <w:numId w:val="2"/>
        </w:numPr>
        <w:jc w:val="both"/>
        <w:rPr>
          <w:rFonts w:ascii="Times New Roman" w:hAnsi="Times New Roman" w:cs="Times New Roman"/>
        </w:rPr>
      </w:pPr>
      <w:r w:rsidRPr="00D91A51">
        <w:rPr>
          <w:rFonts w:ascii="Times New Roman" w:hAnsi="Times New Roman" w:cs="Times New Roman"/>
        </w:rPr>
        <w:t>Zamawiający nie przewiduje aukcji elektronicznej.</w:t>
      </w:r>
    </w:p>
    <w:p w:rsidR="00D91A51" w:rsidRPr="00775E68" w:rsidRDefault="00D91A51" w:rsidP="00775E68">
      <w:pPr>
        <w:pStyle w:val="Akapitzlist"/>
        <w:numPr>
          <w:ilvl w:val="1"/>
          <w:numId w:val="2"/>
        </w:numPr>
        <w:jc w:val="both"/>
        <w:rPr>
          <w:rFonts w:ascii="Times New Roman" w:hAnsi="Times New Roman" w:cs="Times New Roman"/>
        </w:rPr>
      </w:pPr>
      <w:r w:rsidRPr="00D91A51">
        <w:rPr>
          <w:rFonts w:ascii="Times New Roman" w:hAnsi="Times New Roman" w:cs="Times New Roman"/>
        </w:rPr>
        <w:t>Zamawiający nie prowadzi postępowania w celu zawarcia umowy ramowej.</w:t>
      </w:r>
    </w:p>
    <w:p w:rsidR="00C228E2" w:rsidRPr="00C228E2" w:rsidRDefault="00C228E2" w:rsidP="00775E68">
      <w:pPr>
        <w:pStyle w:val="Akapitzlist"/>
        <w:numPr>
          <w:ilvl w:val="1"/>
          <w:numId w:val="2"/>
        </w:numPr>
        <w:spacing w:after="0" w:line="276" w:lineRule="auto"/>
        <w:jc w:val="both"/>
        <w:rPr>
          <w:rFonts w:ascii="Times New Roman" w:hAnsi="Times New Roman" w:cs="Times New Roman"/>
        </w:rPr>
      </w:pPr>
      <w:r w:rsidRPr="00C228E2">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C228E2">
        <w:rPr>
          <w:rFonts w:ascii="Times New Roman" w:hAnsi="Times New Roman" w:cs="Times New Roman"/>
        </w:rPr>
        <w:t>Pzp</w:t>
      </w:r>
      <w:proofErr w:type="spellEnd"/>
      <w:r w:rsidRPr="00C228E2">
        <w:rPr>
          <w:rFonts w:ascii="Times New Roman" w:hAnsi="Times New Roman" w:cs="Times New Roman"/>
        </w:rPr>
        <w:t xml:space="preserve"> </w:t>
      </w:r>
    </w:p>
    <w:p w:rsidR="00C228E2" w:rsidRPr="00C228E2" w:rsidRDefault="00C228E2" w:rsidP="00775E68">
      <w:pPr>
        <w:pStyle w:val="Akapitzlist"/>
        <w:numPr>
          <w:ilvl w:val="1"/>
          <w:numId w:val="2"/>
        </w:numPr>
        <w:spacing w:after="0" w:line="276" w:lineRule="auto"/>
        <w:jc w:val="both"/>
        <w:rPr>
          <w:rFonts w:ascii="Times New Roman" w:hAnsi="Times New Roman" w:cs="Times New Roman"/>
        </w:rPr>
      </w:pPr>
      <w:r w:rsidRPr="00C228E2">
        <w:rPr>
          <w:rFonts w:ascii="Times New Roman" w:hAnsi="Times New Roman" w:cs="Times New Roman"/>
        </w:rPr>
        <w:t xml:space="preserve">Zamawiający nie określa wymagań dotyczące realizacji oraz egzekwowania wymogu zatrudnienia na podstawie stosunku pracy dodatkowych wymagań związanych </w:t>
      </w:r>
      <w:r w:rsidR="00775E68">
        <w:rPr>
          <w:rFonts w:ascii="Times New Roman" w:hAnsi="Times New Roman" w:cs="Times New Roman"/>
        </w:rPr>
        <w:br/>
      </w:r>
      <w:r w:rsidRPr="00C228E2">
        <w:rPr>
          <w:rFonts w:ascii="Times New Roman" w:hAnsi="Times New Roman" w:cs="Times New Roman"/>
        </w:rPr>
        <w:t xml:space="preserve">z zatrudnianiem osób, o których mowa w art. 96 ust. 2 pkt 2 </w:t>
      </w:r>
      <w:proofErr w:type="spellStart"/>
      <w:r w:rsidRPr="00C228E2">
        <w:rPr>
          <w:rFonts w:ascii="Times New Roman" w:hAnsi="Times New Roman" w:cs="Times New Roman"/>
        </w:rPr>
        <w:t>Pzp</w:t>
      </w:r>
      <w:proofErr w:type="spellEnd"/>
    </w:p>
    <w:p w:rsidR="00C228E2" w:rsidRPr="00C228E2" w:rsidRDefault="00C228E2" w:rsidP="00775E68">
      <w:pPr>
        <w:pStyle w:val="Akapitzlist"/>
        <w:numPr>
          <w:ilvl w:val="1"/>
          <w:numId w:val="2"/>
        </w:numPr>
        <w:spacing w:after="0" w:line="276" w:lineRule="auto"/>
        <w:jc w:val="both"/>
        <w:rPr>
          <w:rFonts w:ascii="Times New Roman" w:hAnsi="Times New Roman" w:cs="Times New Roman"/>
        </w:rPr>
      </w:pPr>
      <w:r w:rsidRPr="00C228E2">
        <w:rPr>
          <w:rFonts w:ascii="Times New Roman" w:hAnsi="Times New Roman" w:cs="Times New Roman"/>
        </w:rPr>
        <w:t xml:space="preserve">Zamawiający dopuszcza składania ofert częściowych </w:t>
      </w:r>
      <w:r w:rsidR="00FB4D03">
        <w:rPr>
          <w:rStyle w:val="Odwoanieprzypisudolnego"/>
          <w:rFonts w:ascii="Times New Roman" w:hAnsi="Times New Roman" w:cs="Times New Roman"/>
        </w:rPr>
        <w:footnoteReference w:id="1"/>
      </w:r>
    </w:p>
    <w:p w:rsidR="00C228E2" w:rsidRPr="00C228E2" w:rsidRDefault="00C228E2" w:rsidP="00775E68">
      <w:pPr>
        <w:pStyle w:val="Akapitzlist"/>
        <w:numPr>
          <w:ilvl w:val="1"/>
          <w:numId w:val="2"/>
        </w:numPr>
        <w:spacing w:after="0" w:line="276" w:lineRule="auto"/>
        <w:jc w:val="both"/>
        <w:rPr>
          <w:rFonts w:ascii="Times New Roman" w:hAnsi="Times New Roman" w:cs="Times New Roman"/>
        </w:rPr>
      </w:pPr>
      <w:r w:rsidRPr="00C228E2">
        <w:rPr>
          <w:rFonts w:ascii="Times New Roman" w:hAnsi="Times New Roman" w:cs="Times New Roman"/>
        </w:rPr>
        <w:t>Zamawiający nie dopuszcza składania ofert wariantowych oraz w postaci katalogów elektronicznych .</w:t>
      </w:r>
      <w:r w:rsidR="00FB4D03">
        <w:rPr>
          <w:rStyle w:val="Odwoanieprzypisudolnego"/>
          <w:rFonts w:ascii="Times New Roman" w:hAnsi="Times New Roman" w:cs="Times New Roman"/>
        </w:rPr>
        <w:footnoteReference w:id="2"/>
      </w:r>
    </w:p>
    <w:p w:rsidR="00C228E2" w:rsidRDefault="00C228E2" w:rsidP="00775E68">
      <w:pPr>
        <w:pStyle w:val="Akapitzlist"/>
        <w:numPr>
          <w:ilvl w:val="1"/>
          <w:numId w:val="2"/>
        </w:numPr>
        <w:spacing w:after="0" w:line="276" w:lineRule="auto"/>
        <w:jc w:val="both"/>
        <w:rPr>
          <w:rFonts w:ascii="Times New Roman" w:hAnsi="Times New Roman" w:cs="Times New Roman"/>
        </w:rPr>
      </w:pPr>
      <w:r w:rsidRPr="00C228E2">
        <w:rPr>
          <w:rFonts w:ascii="Times New Roman" w:hAnsi="Times New Roman" w:cs="Times New Roman"/>
        </w:rPr>
        <w:t xml:space="preserve">Zamawiający nie przewiduje możliwości udzielenia zamówień, o których mowa w art. 214 ust. 1 pkt 7 </w:t>
      </w:r>
      <w:proofErr w:type="spellStart"/>
      <w:r w:rsidRPr="00C228E2">
        <w:rPr>
          <w:rFonts w:ascii="Times New Roman" w:hAnsi="Times New Roman" w:cs="Times New Roman"/>
        </w:rPr>
        <w:t>Pzp</w:t>
      </w:r>
      <w:proofErr w:type="spellEnd"/>
      <w:r w:rsidR="00775E68">
        <w:rPr>
          <w:rFonts w:ascii="Times New Roman" w:hAnsi="Times New Roman" w:cs="Times New Roman"/>
        </w:rPr>
        <w:t>.</w:t>
      </w:r>
    </w:p>
    <w:p w:rsidR="00775E68" w:rsidRPr="00C228E2" w:rsidRDefault="00775E68" w:rsidP="00775E68">
      <w:pPr>
        <w:pStyle w:val="Akapitzlist"/>
        <w:spacing w:after="0" w:line="276" w:lineRule="auto"/>
        <w:ind w:left="1069"/>
        <w:jc w:val="both"/>
        <w:rPr>
          <w:rFonts w:ascii="Times New Roman" w:hAnsi="Times New Roman" w:cs="Times New Roman"/>
        </w:rPr>
      </w:pPr>
    </w:p>
    <w:p w:rsidR="00C228E2" w:rsidRPr="006B5806" w:rsidRDefault="00775E68" w:rsidP="00570724">
      <w:pPr>
        <w:pStyle w:val="Akapitzlist"/>
        <w:numPr>
          <w:ilvl w:val="0"/>
          <w:numId w:val="1"/>
        </w:numPr>
        <w:spacing w:after="0" w:line="276" w:lineRule="auto"/>
        <w:outlineLvl w:val="0"/>
        <w:rPr>
          <w:rFonts w:ascii="Times New Roman" w:hAnsi="Times New Roman" w:cs="Times New Roman"/>
          <w:b/>
          <w:sz w:val="26"/>
          <w:szCs w:val="26"/>
          <w:u w:val="single"/>
        </w:rPr>
      </w:pPr>
      <w:bookmarkStart w:id="3" w:name="_Toc83986960"/>
      <w:r w:rsidRPr="006B5806">
        <w:rPr>
          <w:rFonts w:ascii="Times New Roman" w:hAnsi="Times New Roman" w:cs="Times New Roman"/>
          <w:b/>
          <w:sz w:val="26"/>
          <w:szCs w:val="26"/>
          <w:u w:val="single"/>
        </w:rPr>
        <w:t>Opis przedmiotu zamówienia</w:t>
      </w:r>
      <w:bookmarkEnd w:id="3"/>
    </w:p>
    <w:p w:rsidR="00A40A48" w:rsidRDefault="00A40A48" w:rsidP="00A40A48">
      <w:pPr>
        <w:pStyle w:val="Akapitzlist"/>
        <w:spacing w:after="0" w:line="276" w:lineRule="auto"/>
        <w:ind w:left="1080"/>
        <w:rPr>
          <w:rFonts w:ascii="Times New Roman" w:hAnsi="Times New Roman" w:cs="Times New Roman"/>
          <w:b/>
          <w:sz w:val="26"/>
          <w:szCs w:val="26"/>
        </w:rPr>
      </w:pPr>
    </w:p>
    <w:p w:rsidR="00A40A48" w:rsidRDefault="00A40A48" w:rsidP="00A40A48">
      <w:pPr>
        <w:pStyle w:val="Akapitzlist"/>
        <w:numPr>
          <w:ilvl w:val="0"/>
          <w:numId w:val="3"/>
        </w:numPr>
        <w:spacing w:after="0" w:line="276" w:lineRule="auto"/>
        <w:rPr>
          <w:rFonts w:ascii="Times New Roman" w:hAnsi="Times New Roman" w:cs="Times New Roman"/>
        </w:rPr>
      </w:pPr>
      <w:r w:rsidRPr="00A40A48">
        <w:rPr>
          <w:rFonts w:ascii="Times New Roman" w:hAnsi="Times New Roman" w:cs="Times New Roman"/>
        </w:rPr>
        <w:t>Przedmiotem niniejszej umowy jest dostawa z montażem wyposażenia budynku XVIII</w:t>
      </w:r>
      <w:r>
        <w:rPr>
          <w:rFonts w:ascii="Times New Roman" w:hAnsi="Times New Roman" w:cs="Times New Roman"/>
        </w:rPr>
        <w:t xml:space="preserve"> </w:t>
      </w:r>
      <w:r w:rsidRPr="00A40A48">
        <w:rPr>
          <w:rFonts w:ascii="Times New Roman" w:hAnsi="Times New Roman" w:cs="Times New Roman"/>
        </w:rPr>
        <w:t>w. Spichlerza w Łące</w:t>
      </w:r>
      <w:r>
        <w:rPr>
          <w:rFonts w:ascii="Times New Roman" w:hAnsi="Times New Roman" w:cs="Times New Roman"/>
        </w:rPr>
        <w:t>.</w:t>
      </w:r>
    </w:p>
    <w:p w:rsidR="00A40A48" w:rsidRPr="00A40A48" w:rsidRDefault="00A40A48" w:rsidP="00A40A48">
      <w:pPr>
        <w:pStyle w:val="Akapitzlist"/>
        <w:numPr>
          <w:ilvl w:val="0"/>
          <w:numId w:val="3"/>
        </w:numPr>
        <w:spacing w:after="0" w:line="276" w:lineRule="auto"/>
        <w:rPr>
          <w:rFonts w:ascii="Times New Roman" w:hAnsi="Times New Roman" w:cs="Times New Roman"/>
        </w:rPr>
      </w:pPr>
      <w:r w:rsidRPr="00A40A48">
        <w:rPr>
          <w:rFonts w:ascii="Times New Roman" w:hAnsi="Times New Roman" w:cs="Times New Roman"/>
        </w:rPr>
        <w:lastRenderedPageBreak/>
        <w:t xml:space="preserve">Przedmiot zamówienia został podzielony na </w:t>
      </w:r>
      <w:r w:rsidR="004F39BD">
        <w:rPr>
          <w:rFonts w:ascii="Times New Roman" w:hAnsi="Times New Roman" w:cs="Times New Roman"/>
        </w:rPr>
        <w:t>2</w:t>
      </w:r>
      <w:r w:rsidR="00FB4D03">
        <w:rPr>
          <w:rFonts w:ascii="Times New Roman" w:hAnsi="Times New Roman" w:cs="Times New Roman"/>
        </w:rPr>
        <w:t xml:space="preserve"> </w:t>
      </w:r>
      <w:r w:rsidRPr="00A40A48">
        <w:rPr>
          <w:rFonts w:ascii="Times New Roman" w:hAnsi="Times New Roman" w:cs="Times New Roman"/>
        </w:rPr>
        <w:t>części</w:t>
      </w:r>
      <w:r w:rsidR="00FB4D03">
        <w:rPr>
          <w:rFonts w:ascii="Times New Roman" w:hAnsi="Times New Roman" w:cs="Times New Roman"/>
        </w:rPr>
        <w:t>, tj.</w:t>
      </w:r>
      <w:r w:rsidRPr="00A40A48">
        <w:rPr>
          <w:rFonts w:ascii="Times New Roman" w:hAnsi="Times New Roman" w:cs="Times New Roman"/>
        </w:rPr>
        <w:t>:</w:t>
      </w:r>
    </w:p>
    <w:p w:rsidR="00775E68" w:rsidRDefault="00A40A48" w:rsidP="00A40A48">
      <w:pPr>
        <w:spacing w:after="0" w:line="276" w:lineRule="auto"/>
        <w:ind w:firstLine="708"/>
        <w:rPr>
          <w:rFonts w:ascii="Times New Roman" w:hAnsi="Times New Roman" w:cs="Times New Roman"/>
        </w:rPr>
      </w:pPr>
      <w:r w:rsidRPr="00A90BBC">
        <w:rPr>
          <w:rFonts w:ascii="Times New Roman" w:hAnsi="Times New Roman" w:cs="Times New Roman"/>
          <w:b/>
          <w:i/>
        </w:rPr>
        <w:t>Część 1: Dostawa i montaż mebli wraz z wyposażeniem</w:t>
      </w:r>
      <w:r w:rsidRPr="00A40A48">
        <w:rPr>
          <w:rFonts w:ascii="Times New Roman" w:hAnsi="Times New Roman" w:cs="Times New Roman"/>
        </w:rPr>
        <w:t>, w tym:</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Biurko </w:t>
      </w:r>
      <w:r w:rsidR="00F61D7B">
        <w:rPr>
          <w:rFonts w:ascii="Times New Roman" w:hAnsi="Times New Roman" w:cs="Times New Roman"/>
        </w:rPr>
        <w:t xml:space="preserve">z przystawką </w:t>
      </w:r>
      <w:r w:rsidRPr="00DC2359">
        <w:rPr>
          <w:rFonts w:ascii="Times New Roman" w:hAnsi="Times New Roman" w:cs="Times New Roman"/>
        </w:rPr>
        <w:t>–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Kontener</w:t>
      </w:r>
      <w:r w:rsidR="00613AA8">
        <w:rPr>
          <w:rFonts w:ascii="Times New Roman" w:hAnsi="Times New Roman" w:cs="Times New Roman"/>
        </w:rPr>
        <w:t xml:space="preserve"> typ 1</w:t>
      </w:r>
      <w:r w:rsidRPr="00DC2359">
        <w:rPr>
          <w:rFonts w:ascii="Times New Roman" w:hAnsi="Times New Roman" w:cs="Times New Roman"/>
        </w:rPr>
        <w:t>–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Szafa aktowa  otwarta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Szafa pół otwarta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Szafa aktowo-ubraniowa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Szafka na klucze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Apteczka przemysłowa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Fotel obrotowy – 5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Biurko</w:t>
      </w:r>
      <w:r w:rsidR="00CD6712">
        <w:rPr>
          <w:rFonts w:ascii="Times New Roman" w:hAnsi="Times New Roman" w:cs="Times New Roman"/>
        </w:rPr>
        <w:t xml:space="preserve"> typ 1</w:t>
      </w:r>
      <w:r w:rsidRPr="00DC2359">
        <w:rPr>
          <w:rFonts w:ascii="Times New Roman" w:hAnsi="Times New Roman" w:cs="Times New Roman"/>
        </w:rPr>
        <w:t xml:space="preserve">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Szafka </w:t>
      </w:r>
      <w:proofErr w:type="spellStart"/>
      <w:r w:rsidRPr="00DC2359">
        <w:rPr>
          <w:rFonts w:ascii="Times New Roman" w:hAnsi="Times New Roman" w:cs="Times New Roman"/>
        </w:rPr>
        <w:t>przybiurkowa</w:t>
      </w:r>
      <w:proofErr w:type="spellEnd"/>
      <w:r w:rsidRPr="00DC2359">
        <w:rPr>
          <w:rFonts w:ascii="Times New Roman" w:hAnsi="Times New Roman" w:cs="Times New Roman"/>
        </w:rPr>
        <w:t xml:space="preserve"> – 1 szt. </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Kontener </w:t>
      </w:r>
      <w:r w:rsidR="00613AA8">
        <w:rPr>
          <w:rFonts w:ascii="Times New Roman" w:hAnsi="Times New Roman" w:cs="Times New Roman"/>
        </w:rPr>
        <w:t>typ 2</w:t>
      </w:r>
      <w:r w:rsidRPr="00DC2359">
        <w:rPr>
          <w:rFonts w:ascii="Times New Roman" w:hAnsi="Times New Roman" w:cs="Times New Roman"/>
        </w:rPr>
        <w:t xml:space="preserve">– 1 szt. </w:t>
      </w:r>
    </w:p>
    <w:p w:rsidR="00DC2359" w:rsidRPr="00DC2359" w:rsidRDefault="0010122B"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Szafa aktowa typ 1</w:t>
      </w:r>
      <w:r w:rsidR="00DC2359" w:rsidRPr="00DC2359">
        <w:rPr>
          <w:rFonts w:ascii="Times New Roman" w:hAnsi="Times New Roman" w:cs="Times New Roman"/>
        </w:rPr>
        <w:t xml:space="preserve"> – 6 szt.</w:t>
      </w:r>
    </w:p>
    <w:p w:rsidR="00DC2359" w:rsidRPr="00DC2359" w:rsidRDefault="00155D6A"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Żaluzje – 18</w:t>
      </w:r>
      <w:r w:rsidR="00DC2359" w:rsidRPr="00DC2359">
        <w:rPr>
          <w:rFonts w:ascii="Times New Roman" w:hAnsi="Times New Roman" w:cs="Times New Roman"/>
        </w:rPr>
        <w:t xml:space="preserve">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Krzesło</w:t>
      </w:r>
      <w:r w:rsidR="002C5E78">
        <w:rPr>
          <w:rFonts w:ascii="Times New Roman" w:hAnsi="Times New Roman" w:cs="Times New Roman"/>
        </w:rPr>
        <w:t xml:space="preserve"> typ 1</w:t>
      </w:r>
      <w:r w:rsidRPr="00DC2359">
        <w:rPr>
          <w:rFonts w:ascii="Times New Roman" w:hAnsi="Times New Roman" w:cs="Times New Roman"/>
        </w:rPr>
        <w:t xml:space="preserve"> – 2 szt.</w:t>
      </w:r>
    </w:p>
    <w:p w:rsidR="00DC2359" w:rsidRPr="00DC2359" w:rsidRDefault="002C5E78"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Wieszak</w:t>
      </w:r>
      <w:r w:rsidR="00DC2359" w:rsidRPr="00DC2359">
        <w:rPr>
          <w:rFonts w:ascii="Times New Roman" w:hAnsi="Times New Roman" w:cs="Times New Roman"/>
        </w:rPr>
        <w:t xml:space="preserve"> stojący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Biurko </w:t>
      </w:r>
      <w:r w:rsidR="00CD6712">
        <w:rPr>
          <w:rFonts w:ascii="Times New Roman" w:hAnsi="Times New Roman" w:cs="Times New Roman"/>
        </w:rPr>
        <w:t>typ 2</w:t>
      </w:r>
      <w:r w:rsidRPr="00DC2359">
        <w:rPr>
          <w:rFonts w:ascii="Times New Roman" w:hAnsi="Times New Roman" w:cs="Times New Roman"/>
        </w:rPr>
        <w:t xml:space="preserve"> - 3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Stół konferencyjny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Kontener z centralnym zamkiem – 3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Szafa </w:t>
      </w:r>
      <w:r w:rsidR="00C93BF9">
        <w:rPr>
          <w:rFonts w:ascii="Times New Roman" w:hAnsi="Times New Roman" w:cs="Times New Roman"/>
        </w:rPr>
        <w:t xml:space="preserve"> typ 1 </w:t>
      </w:r>
      <w:r w:rsidRPr="00DC2359">
        <w:rPr>
          <w:rFonts w:ascii="Times New Roman" w:hAnsi="Times New Roman" w:cs="Times New Roman"/>
        </w:rPr>
        <w:t xml:space="preserve">– 1 szt. </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Szafa aktowa </w:t>
      </w:r>
      <w:r w:rsidR="0010122B">
        <w:rPr>
          <w:rFonts w:ascii="Times New Roman" w:hAnsi="Times New Roman" w:cs="Times New Roman"/>
        </w:rPr>
        <w:t>typ 2</w:t>
      </w:r>
      <w:r w:rsidR="00DD705B">
        <w:rPr>
          <w:rFonts w:ascii="Times New Roman" w:hAnsi="Times New Roman" w:cs="Times New Roman"/>
        </w:rPr>
        <w:t xml:space="preserve"> </w:t>
      </w:r>
      <w:r w:rsidRPr="00DC2359">
        <w:rPr>
          <w:rFonts w:ascii="Times New Roman" w:hAnsi="Times New Roman" w:cs="Times New Roman"/>
        </w:rPr>
        <w:t>– 4 szt.</w:t>
      </w:r>
    </w:p>
    <w:p w:rsidR="00DC2359" w:rsidRPr="00DC2359" w:rsidRDefault="002C5E78"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Krzesło typ 2</w:t>
      </w:r>
      <w:r w:rsidR="003C5D27">
        <w:rPr>
          <w:rFonts w:ascii="Times New Roman" w:hAnsi="Times New Roman" w:cs="Times New Roman"/>
        </w:rPr>
        <w:t xml:space="preserve"> – 6</w:t>
      </w:r>
      <w:r w:rsidR="00DC2359" w:rsidRPr="00DC2359">
        <w:rPr>
          <w:rFonts w:ascii="Times New Roman" w:hAnsi="Times New Roman" w:cs="Times New Roman"/>
        </w:rPr>
        <w:t xml:space="preserve"> szt. </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Zabudowa wnęki</w:t>
      </w:r>
      <w:r w:rsidR="006A3F75">
        <w:rPr>
          <w:rFonts w:ascii="Times New Roman" w:hAnsi="Times New Roman" w:cs="Times New Roman"/>
        </w:rPr>
        <w:t xml:space="preserve"> </w:t>
      </w:r>
      <w:r w:rsidR="002D31C8">
        <w:rPr>
          <w:rFonts w:ascii="Times New Roman" w:hAnsi="Times New Roman" w:cs="Times New Roman"/>
        </w:rPr>
        <w:t>typ 1</w:t>
      </w:r>
      <w:r w:rsidR="006A3F75">
        <w:rPr>
          <w:rFonts w:ascii="Times New Roman" w:hAnsi="Times New Roman" w:cs="Times New Roman"/>
        </w:rPr>
        <w:t xml:space="preserve">– 1 </w:t>
      </w:r>
      <w:proofErr w:type="spellStart"/>
      <w:r w:rsidR="006A3F75">
        <w:rPr>
          <w:rFonts w:ascii="Times New Roman" w:hAnsi="Times New Roman" w:cs="Times New Roman"/>
        </w:rPr>
        <w:t>kpl</w:t>
      </w:r>
      <w:proofErr w:type="spellEnd"/>
      <w:r w:rsidR="006A3F75">
        <w:rPr>
          <w:rFonts w:ascii="Times New Roman" w:hAnsi="Times New Roman" w:cs="Times New Roman"/>
        </w:rPr>
        <w: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Ławka – 3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Sofa </w:t>
      </w:r>
      <w:r w:rsidR="00DD705B">
        <w:rPr>
          <w:rFonts w:ascii="Times New Roman" w:hAnsi="Times New Roman" w:cs="Times New Roman"/>
        </w:rPr>
        <w:t>typ 1</w:t>
      </w:r>
      <w:r w:rsidRPr="00DC2359">
        <w:rPr>
          <w:rFonts w:ascii="Times New Roman" w:hAnsi="Times New Roman" w:cs="Times New Roman"/>
        </w:rPr>
        <w:t>–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Szafa ubraniowa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Szafa na środki czystości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Krzesło</w:t>
      </w:r>
      <w:r w:rsidR="005B7A24">
        <w:rPr>
          <w:rFonts w:ascii="Times New Roman" w:hAnsi="Times New Roman" w:cs="Times New Roman"/>
        </w:rPr>
        <w:t xml:space="preserve"> konferencyjne </w:t>
      </w:r>
      <w:r w:rsidRPr="00DC2359">
        <w:rPr>
          <w:rFonts w:ascii="Times New Roman" w:hAnsi="Times New Roman" w:cs="Times New Roman"/>
        </w:rPr>
        <w:t xml:space="preserve"> – 125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Zestaw mebli na wymiar do p</w:t>
      </w:r>
      <w:r w:rsidR="006A3F75">
        <w:rPr>
          <w:rFonts w:ascii="Times New Roman" w:hAnsi="Times New Roman" w:cs="Times New Roman"/>
        </w:rPr>
        <w:t>racowni fotograficznej -  1 zestaw</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Witryna cukiernicza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Stoły kawowe – 6 szt. </w:t>
      </w:r>
    </w:p>
    <w:p w:rsidR="00DC2359" w:rsidRPr="00DC2359" w:rsidRDefault="00084E46"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 xml:space="preserve">Fotel </w:t>
      </w:r>
      <w:r w:rsidR="009F271D">
        <w:rPr>
          <w:rFonts w:ascii="Times New Roman" w:hAnsi="Times New Roman" w:cs="Times New Roman"/>
        </w:rPr>
        <w:t>typ 1</w:t>
      </w:r>
      <w:r>
        <w:rPr>
          <w:rFonts w:ascii="Times New Roman" w:hAnsi="Times New Roman" w:cs="Times New Roman"/>
        </w:rPr>
        <w:t>– 18</w:t>
      </w:r>
      <w:r w:rsidR="00DC2359" w:rsidRPr="00DC2359">
        <w:rPr>
          <w:rFonts w:ascii="Times New Roman" w:hAnsi="Times New Roman" w:cs="Times New Roman"/>
        </w:rPr>
        <w:t xml:space="preserve"> szt. </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Wieszak – 3 szt. </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Zabudowa grzejnika – 2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Zabudowa</w:t>
      </w:r>
      <w:r w:rsidR="00084E46">
        <w:rPr>
          <w:rFonts w:ascii="Times New Roman" w:hAnsi="Times New Roman" w:cs="Times New Roman"/>
        </w:rPr>
        <w:t xml:space="preserve"> wnęki na bar kafejkowy – 1 </w:t>
      </w:r>
      <w:proofErr w:type="spellStart"/>
      <w:r w:rsidR="00084E46">
        <w:rPr>
          <w:rFonts w:ascii="Times New Roman" w:hAnsi="Times New Roman" w:cs="Times New Roman"/>
        </w:rPr>
        <w:t>kpl</w:t>
      </w:r>
      <w:proofErr w:type="spellEnd"/>
      <w:r w:rsidR="00084E46">
        <w:rPr>
          <w:rFonts w:ascii="Times New Roman" w:hAnsi="Times New Roman" w:cs="Times New Roman"/>
        </w:rPr>
        <w:t>.</w:t>
      </w:r>
    </w:p>
    <w:p w:rsidR="00DC2359" w:rsidRPr="00DC2359" w:rsidRDefault="00DD705B"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Lampa</w:t>
      </w:r>
      <w:r w:rsidR="00DC2359" w:rsidRPr="00DC2359">
        <w:rPr>
          <w:rFonts w:ascii="Times New Roman" w:hAnsi="Times New Roman" w:cs="Times New Roman"/>
        </w:rPr>
        <w:t xml:space="preserve"> – 8 szt.</w:t>
      </w:r>
    </w:p>
    <w:p w:rsidR="00DC2359" w:rsidRPr="00DC2359" w:rsidRDefault="00DD705B"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Kinkiet</w:t>
      </w:r>
      <w:r w:rsidR="00DC2359" w:rsidRPr="00DC2359">
        <w:rPr>
          <w:rFonts w:ascii="Times New Roman" w:hAnsi="Times New Roman" w:cs="Times New Roman"/>
        </w:rPr>
        <w:t xml:space="preserve"> – 4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Ekspres do kawy automatyczny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Czajnik elektryczny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Parawan akustyczny – 1 szt. </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Stół studyjny–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Pufy</w:t>
      </w:r>
      <w:r w:rsidR="009F271D">
        <w:rPr>
          <w:rFonts w:ascii="Times New Roman" w:hAnsi="Times New Roman" w:cs="Times New Roman"/>
        </w:rPr>
        <w:t xml:space="preserve"> typ 1</w:t>
      </w:r>
      <w:r w:rsidRPr="00DC2359">
        <w:rPr>
          <w:rFonts w:ascii="Times New Roman" w:hAnsi="Times New Roman" w:cs="Times New Roman"/>
        </w:rPr>
        <w:t xml:space="preserve"> – 4 szt. </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 xml:space="preserve">Stolik </w:t>
      </w:r>
      <w:r w:rsidR="009F271D">
        <w:rPr>
          <w:rFonts w:ascii="Times New Roman" w:hAnsi="Times New Roman" w:cs="Times New Roman"/>
        </w:rPr>
        <w:t>typ 1</w:t>
      </w:r>
      <w:r>
        <w:rPr>
          <w:rFonts w:ascii="Times New Roman" w:hAnsi="Times New Roman" w:cs="Times New Roman"/>
        </w:rPr>
        <w:t>–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Zabudowa wnęki </w:t>
      </w:r>
      <w:r w:rsidR="002D31C8">
        <w:rPr>
          <w:rFonts w:ascii="Times New Roman" w:hAnsi="Times New Roman" w:cs="Times New Roman"/>
        </w:rPr>
        <w:t xml:space="preserve">typ 2 </w:t>
      </w:r>
      <w:r w:rsidRPr="00DC2359">
        <w:rPr>
          <w:rFonts w:ascii="Times New Roman" w:hAnsi="Times New Roman" w:cs="Times New Roman"/>
        </w:rPr>
        <w:t xml:space="preserve">– 1 </w:t>
      </w:r>
      <w:proofErr w:type="spellStart"/>
      <w:r w:rsidRPr="00DC2359">
        <w:rPr>
          <w:rFonts w:ascii="Times New Roman" w:hAnsi="Times New Roman" w:cs="Times New Roman"/>
        </w:rPr>
        <w:t>kpl</w:t>
      </w:r>
      <w:proofErr w:type="spellEnd"/>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Sofa </w:t>
      </w:r>
      <w:r w:rsidR="00DD705B">
        <w:rPr>
          <w:rFonts w:ascii="Times New Roman" w:hAnsi="Times New Roman" w:cs="Times New Roman"/>
        </w:rPr>
        <w:t>typ 2</w:t>
      </w:r>
      <w:r w:rsidRPr="00DC2359">
        <w:rPr>
          <w:rFonts w:ascii="Times New Roman" w:hAnsi="Times New Roman" w:cs="Times New Roman"/>
        </w:rPr>
        <w:t>–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Stół składany – 9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Stół cateringowy barowy – 6 szt.</w:t>
      </w:r>
    </w:p>
    <w:p w:rsidR="00DC2359" w:rsidRPr="00DC2359" w:rsidRDefault="008D4BAC"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lastRenderedPageBreak/>
        <w:t>Stół bankietowy okrągły</w:t>
      </w:r>
      <w:r w:rsidR="00DC2359" w:rsidRPr="00DC2359">
        <w:rPr>
          <w:rFonts w:ascii="Times New Roman" w:hAnsi="Times New Roman" w:cs="Times New Roman"/>
        </w:rPr>
        <w:t xml:space="preserve"> – 10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Pufy</w:t>
      </w:r>
      <w:r w:rsidR="009F271D">
        <w:rPr>
          <w:rFonts w:ascii="Times New Roman" w:hAnsi="Times New Roman" w:cs="Times New Roman"/>
        </w:rPr>
        <w:t xml:space="preserve"> typ 2</w:t>
      </w:r>
      <w:r w:rsidRPr="00DC2359">
        <w:rPr>
          <w:rFonts w:ascii="Times New Roman" w:hAnsi="Times New Roman" w:cs="Times New Roman"/>
        </w:rPr>
        <w:t xml:space="preserve"> – 6 szt. </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Markiza zewnętrzna – 8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Fotel </w:t>
      </w:r>
      <w:r w:rsidR="009F271D">
        <w:rPr>
          <w:rFonts w:ascii="Times New Roman" w:hAnsi="Times New Roman" w:cs="Times New Roman"/>
        </w:rPr>
        <w:t>typ 2</w:t>
      </w:r>
      <w:r w:rsidRPr="00DC2359">
        <w:rPr>
          <w:rFonts w:ascii="Times New Roman" w:hAnsi="Times New Roman" w:cs="Times New Roman"/>
        </w:rPr>
        <w:t>– 2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Stolik </w:t>
      </w:r>
      <w:r w:rsidR="009F271D">
        <w:rPr>
          <w:rFonts w:ascii="Times New Roman" w:hAnsi="Times New Roman" w:cs="Times New Roman"/>
        </w:rPr>
        <w:t>typ 2</w:t>
      </w:r>
      <w:r w:rsidRPr="00DC2359">
        <w:rPr>
          <w:rFonts w:ascii="Times New Roman" w:hAnsi="Times New Roman" w:cs="Times New Roman"/>
        </w:rPr>
        <w:t>–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Moskitiery  - 2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Zab</w:t>
      </w:r>
      <w:r w:rsidR="00084E46">
        <w:rPr>
          <w:rFonts w:ascii="Times New Roman" w:hAnsi="Times New Roman" w:cs="Times New Roman"/>
        </w:rPr>
        <w:t xml:space="preserve">udowa wnęki pod schodami – 1 </w:t>
      </w:r>
      <w:proofErr w:type="spellStart"/>
      <w:r w:rsidR="00084E46">
        <w:rPr>
          <w:rFonts w:ascii="Times New Roman" w:hAnsi="Times New Roman" w:cs="Times New Roman"/>
        </w:rPr>
        <w:t>kpl</w:t>
      </w:r>
      <w:proofErr w:type="spellEnd"/>
      <w:r w:rsidR="00084E46">
        <w:rPr>
          <w:rFonts w:ascii="Times New Roman" w:hAnsi="Times New Roman" w:cs="Times New Roman"/>
        </w:rPr>
        <w: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 xml:space="preserve">Zestaw mebli na wymiar </w:t>
      </w:r>
      <w:r w:rsidR="00084E46">
        <w:rPr>
          <w:rFonts w:ascii="Times New Roman" w:hAnsi="Times New Roman" w:cs="Times New Roman"/>
        </w:rPr>
        <w:t>do pracowni ceramicznej – 1 zestaw</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Piec ceramiczny – 1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Zestaw ścianek ekspozycyj</w:t>
      </w:r>
      <w:r w:rsidR="00084E46">
        <w:rPr>
          <w:rFonts w:ascii="Times New Roman" w:hAnsi="Times New Roman" w:cs="Times New Roman"/>
        </w:rPr>
        <w:t>nych wraz z akcesoriami – 1 zestaw</w:t>
      </w:r>
    </w:p>
    <w:p w:rsidR="00DC2359" w:rsidRPr="00DC2359" w:rsidRDefault="000536E1"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Sztaluga malarska studyjna</w:t>
      </w:r>
      <w:r w:rsidR="00DC2359" w:rsidRPr="00DC2359">
        <w:rPr>
          <w:rFonts w:ascii="Times New Roman" w:hAnsi="Times New Roman" w:cs="Times New Roman"/>
        </w:rPr>
        <w:t xml:space="preserve"> – 10 szt</w:t>
      </w:r>
      <w:r w:rsidR="00803481">
        <w:rPr>
          <w:rFonts w:ascii="Times New Roman" w:hAnsi="Times New Roman" w:cs="Times New Roman"/>
        </w:rPr>
        <w:t>.</w:t>
      </w:r>
      <w:r w:rsidR="00DC2359" w:rsidRPr="00DC2359">
        <w:rPr>
          <w:rFonts w:ascii="Times New Roman" w:hAnsi="Times New Roman" w:cs="Times New Roman"/>
        </w:rPr>
        <w:t xml:space="preserve">  </w:t>
      </w:r>
    </w:p>
    <w:p w:rsidR="00DC2359" w:rsidRPr="00DC2359" w:rsidRDefault="00FF44C7"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Sztaluga malarska plenerowa</w:t>
      </w:r>
      <w:r w:rsidR="00DC2359" w:rsidRPr="00DC2359">
        <w:rPr>
          <w:rFonts w:ascii="Times New Roman" w:hAnsi="Times New Roman" w:cs="Times New Roman"/>
        </w:rPr>
        <w:t xml:space="preserve"> 10 szt.  </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Stolik malarski – 10 szt.</w:t>
      </w:r>
    </w:p>
    <w:p w:rsidR="00DC2359" w:rsidRPr="00DC2359" w:rsidRDefault="000536E1"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Biurko</w:t>
      </w:r>
      <w:r w:rsidR="00DC2359" w:rsidRPr="00DC2359">
        <w:rPr>
          <w:rFonts w:ascii="Times New Roman" w:hAnsi="Times New Roman" w:cs="Times New Roman"/>
        </w:rPr>
        <w:t xml:space="preserve"> kreślarskie – 5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Stół – 2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Szafa z półkami na rysunki – 2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sidRPr="00DC2359">
        <w:rPr>
          <w:rFonts w:ascii="Times New Roman" w:hAnsi="Times New Roman" w:cs="Times New Roman"/>
        </w:rPr>
        <w:t>Szafa</w:t>
      </w:r>
      <w:r w:rsidR="00C93BF9">
        <w:rPr>
          <w:rFonts w:ascii="Times New Roman" w:hAnsi="Times New Roman" w:cs="Times New Roman"/>
        </w:rPr>
        <w:t xml:space="preserve"> typ 2</w:t>
      </w:r>
      <w:r w:rsidRPr="00DC2359">
        <w:rPr>
          <w:rFonts w:ascii="Times New Roman" w:hAnsi="Times New Roman" w:cs="Times New Roman"/>
        </w:rPr>
        <w:t>– 18 szt.</w:t>
      </w:r>
    </w:p>
    <w:p w:rsidR="00DC2359" w:rsidRPr="00DC2359" w:rsidRDefault="00DC2359"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 xml:space="preserve">Stolik </w:t>
      </w:r>
      <w:r w:rsidR="000536E1">
        <w:rPr>
          <w:rFonts w:ascii="Times New Roman" w:hAnsi="Times New Roman" w:cs="Times New Roman"/>
        </w:rPr>
        <w:t>typ 3</w:t>
      </w:r>
      <w:r>
        <w:rPr>
          <w:rFonts w:ascii="Times New Roman" w:hAnsi="Times New Roman" w:cs="Times New Roman"/>
        </w:rPr>
        <w:t>– 1 szt.</w:t>
      </w:r>
    </w:p>
    <w:p w:rsidR="00DC2359" w:rsidRPr="00A90BBC" w:rsidRDefault="00DC2359" w:rsidP="00A90BBC">
      <w:pPr>
        <w:pStyle w:val="Akapitzlist"/>
        <w:numPr>
          <w:ilvl w:val="0"/>
          <w:numId w:val="4"/>
        </w:numPr>
        <w:spacing w:after="0" w:line="276" w:lineRule="auto"/>
        <w:rPr>
          <w:rFonts w:ascii="Times New Roman" w:hAnsi="Times New Roman" w:cs="Times New Roman"/>
        </w:rPr>
      </w:pPr>
      <w:proofErr w:type="spellStart"/>
      <w:r w:rsidRPr="00DC2359">
        <w:rPr>
          <w:rFonts w:ascii="Times New Roman" w:hAnsi="Times New Roman" w:cs="Times New Roman"/>
        </w:rPr>
        <w:t>Kawalet</w:t>
      </w:r>
      <w:proofErr w:type="spellEnd"/>
      <w:r w:rsidRPr="00DC2359">
        <w:rPr>
          <w:rFonts w:ascii="Times New Roman" w:hAnsi="Times New Roman" w:cs="Times New Roman"/>
        </w:rPr>
        <w:t xml:space="preserve"> rzeźbiarski – 6 szt.</w:t>
      </w:r>
    </w:p>
    <w:p w:rsidR="00DC2359" w:rsidRPr="00DC2359" w:rsidRDefault="009E1DB1" w:rsidP="00DC2359">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 xml:space="preserve"> </w:t>
      </w:r>
      <w:r w:rsidR="00DC2359" w:rsidRPr="00DC2359">
        <w:rPr>
          <w:rFonts w:ascii="Times New Roman" w:hAnsi="Times New Roman" w:cs="Times New Roman"/>
        </w:rPr>
        <w:t xml:space="preserve">Taboret – 10 szt.                  </w:t>
      </w:r>
    </w:p>
    <w:p w:rsidR="00DC2359" w:rsidRPr="00A90BBC" w:rsidRDefault="000536E1" w:rsidP="00A90BBC">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Stół warsztatowy</w:t>
      </w:r>
      <w:r w:rsidR="00DC2359" w:rsidRPr="00DC2359">
        <w:rPr>
          <w:rFonts w:ascii="Times New Roman" w:hAnsi="Times New Roman" w:cs="Times New Roman"/>
        </w:rPr>
        <w:t xml:space="preserve"> – 4 szt.</w:t>
      </w:r>
    </w:p>
    <w:p w:rsidR="00DC2359" w:rsidRPr="00A90BBC" w:rsidRDefault="00C72FE7" w:rsidP="00A90BBC">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Regał</w:t>
      </w:r>
      <w:r w:rsidR="00DC2359" w:rsidRPr="00DC2359">
        <w:rPr>
          <w:rFonts w:ascii="Times New Roman" w:hAnsi="Times New Roman" w:cs="Times New Roman"/>
        </w:rPr>
        <w:t xml:space="preserve"> </w:t>
      </w:r>
      <w:r>
        <w:rPr>
          <w:rFonts w:ascii="Times New Roman" w:hAnsi="Times New Roman" w:cs="Times New Roman"/>
        </w:rPr>
        <w:t>typ 1</w:t>
      </w:r>
      <w:r w:rsidR="00DC2359" w:rsidRPr="00DC2359">
        <w:rPr>
          <w:rFonts w:ascii="Times New Roman" w:hAnsi="Times New Roman" w:cs="Times New Roman"/>
        </w:rPr>
        <w:t>– 16 szt.</w:t>
      </w:r>
    </w:p>
    <w:p w:rsidR="00DC2359" w:rsidRPr="00A90BBC" w:rsidRDefault="00C72FE7" w:rsidP="00A90BBC">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Regał typ 2</w:t>
      </w:r>
      <w:r w:rsidR="00DC2359" w:rsidRPr="00DC2359">
        <w:rPr>
          <w:rFonts w:ascii="Times New Roman" w:hAnsi="Times New Roman" w:cs="Times New Roman"/>
        </w:rPr>
        <w:t xml:space="preserve"> – 8 szt.</w:t>
      </w:r>
    </w:p>
    <w:p w:rsidR="00DC2359" w:rsidRPr="00A90BBC" w:rsidRDefault="00C72FE7" w:rsidP="00A90BBC">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Regał typ 3</w:t>
      </w:r>
      <w:r w:rsidR="00DC2359" w:rsidRPr="00DC2359">
        <w:rPr>
          <w:rFonts w:ascii="Times New Roman" w:hAnsi="Times New Roman" w:cs="Times New Roman"/>
        </w:rPr>
        <w:t xml:space="preserve"> -2 szt.</w:t>
      </w:r>
    </w:p>
    <w:p w:rsidR="00A40A48" w:rsidRDefault="00C72FE7" w:rsidP="00A90BBC">
      <w:pPr>
        <w:pStyle w:val="Akapitzlist"/>
        <w:numPr>
          <w:ilvl w:val="0"/>
          <w:numId w:val="4"/>
        </w:numPr>
        <w:spacing w:after="0" w:line="276" w:lineRule="auto"/>
        <w:rPr>
          <w:rFonts w:ascii="Times New Roman" w:hAnsi="Times New Roman" w:cs="Times New Roman"/>
        </w:rPr>
      </w:pPr>
      <w:r>
        <w:rPr>
          <w:rFonts w:ascii="Times New Roman" w:hAnsi="Times New Roman" w:cs="Times New Roman"/>
        </w:rPr>
        <w:t>Regał</w:t>
      </w:r>
      <w:r w:rsidR="00DC2359" w:rsidRPr="00DC2359">
        <w:rPr>
          <w:rFonts w:ascii="Times New Roman" w:hAnsi="Times New Roman" w:cs="Times New Roman"/>
        </w:rPr>
        <w:t xml:space="preserve"> </w:t>
      </w:r>
      <w:r>
        <w:rPr>
          <w:rFonts w:ascii="Times New Roman" w:hAnsi="Times New Roman" w:cs="Times New Roman"/>
        </w:rPr>
        <w:t>typ 4</w:t>
      </w:r>
      <w:r w:rsidR="00DC2359" w:rsidRPr="00DC2359">
        <w:rPr>
          <w:rFonts w:ascii="Times New Roman" w:hAnsi="Times New Roman" w:cs="Times New Roman"/>
        </w:rPr>
        <w:t>– 1 szt.</w:t>
      </w:r>
    </w:p>
    <w:p w:rsidR="008D44CC" w:rsidRDefault="004F39BD" w:rsidP="004F39BD">
      <w:pPr>
        <w:spacing w:after="0" w:line="276" w:lineRule="auto"/>
        <w:ind w:left="1068"/>
        <w:rPr>
          <w:rFonts w:ascii="Times New Roman" w:hAnsi="Times New Roman" w:cs="Times New Roman"/>
          <w:b/>
          <w:i/>
        </w:rPr>
      </w:pPr>
      <w:r>
        <w:rPr>
          <w:rFonts w:ascii="Times New Roman" w:hAnsi="Times New Roman" w:cs="Times New Roman"/>
          <w:b/>
          <w:i/>
        </w:rPr>
        <w:t xml:space="preserve">Część 2: </w:t>
      </w:r>
      <w:r w:rsidR="008D44CC" w:rsidRPr="008D44CC">
        <w:rPr>
          <w:rFonts w:ascii="Times New Roman" w:hAnsi="Times New Roman" w:cs="Times New Roman"/>
          <w:b/>
          <w:i/>
        </w:rPr>
        <w:t>Dostawa oraz wdrożenie infrastruktury informatycznej wraz z oprogramowaniem</w:t>
      </w:r>
    </w:p>
    <w:p w:rsidR="00F74CA0" w:rsidRDefault="00F74CA0" w:rsidP="008B559F">
      <w:pPr>
        <w:pStyle w:val="Akapitzlist"/>
        <w:numPr>
          <w:ilvl w:val="0"/>
          <w:numId w:val="5"/>
        </w:numPr>
        <w:spacing w:after="0" w:line="276" w:lineRule="auto"/>
        <w:rPr>
          <w:rFonts w:ascii="Times New Roman" w:hAnsi="Times New Roman" w:cs="Times New Roman"/>
        </w:rPr>
      </w:pPr>
      <w:r w:rsidRPr="00F74CA0">
        <w:rPr>
          <w:rFonts w:ascii="Times New Roman" w:hAnsi="Times New Roman" w:cs="Times New Roman"/>
        </w:rPr>
        <w:t>Budowa bezprzewodowej sieci komputerowej</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Budowa sieci telefonii VOIP</w:t>
      </w:r>
    </w:p>
    <w:p w:rsidR="00F74CA0" w:rsidRDefault="00F74CA0" w:rsidP="008B559F">
      <w:pPr>
        <w:pStyle w:val="Akapitzlist"/>
        <w:numPr>
          <w:ilvl w:val="0"/>
          <w:numId w:val="5"/>
        </w:numPr>
        <w:spacing w:after="0" w:line="276" w:lineRule="auto"/>
        <w:rPr>
          <w:rFonts w:ascii="Times New Roman" w:hAnsi="Times New Roman" w:cs="Times New Roman"/>
        </w:rPr>
      </w:pPr>
      <w:r>
        <w:rPr>
          <w:rFonts w:ascii="Times New Roman" w:hAnsi="Times New Roman" w:cs="Times New Roman"/>
        </w:rPr>
        <w:t>Telefony – 4 szt.</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Serwer – 1 szt.</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Zasilacz awaryjny UPS – 1 szt.</w:t>
      </w:r>
    </w:p>
    <w:p w:rsidR="00F74CA0" w:rsidRDefault="00F74CA0" w:rsidP="008B559F">
      <w:pPr>
        <w:pStyle w:val="Akapitzlist"/>
        <w:numPr>
          <w:ilvl w:val="0"/>
          <w:numId w:val="5"/>
        </w:numPr>
        <w:spacing w:after="0" w:line="276" w:lineRule="auto"/>
        <w:rPr>
          <w:rFonts w:ascii="Times New Roman" w:hAnsi="Times New Roman" w:cs="Times New Roman"/>
        </w:rPr>
      </w:pPr>
      <w:r w:rsidRPr="00F74CA0">
        <w:rPr>
          <w:rFonts w:ascii="Times New Roman" w:hAnsi="Times New Roman" w:cs="Times New Roman"/>
        </w:rPr>
        <w:t>Switch – 1 szt</w:t>
      </w:r>
      <w:r>
        <w:rPr>
          <w:rFonts w:ascii="Times New Roman" w:hAnsi="Times New Roman" w:cs="Times New Roman"/>
        </w:rPr>
        <w:t>.</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Firewall – 1 szt.</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Drukarka A3 – 1 szt.</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Drukarka A4 – 2 szt.</w:t>
      </w:r>
    </w:p>
    <w:p w:rsidR="00F74CA0" w:rsidRDefault="00F74CA0" w:rsidP="008B559F">
      <w:pPr>
        <w:pStyle w:val="Akapitzlist"/>
        <w:numPr>
          <w:ilvl w:val="0"/>
          <w:numId w:val="5"/>
        </w:numPr>
        <w:spacing w:after="0" w:line="276" w:lineRule="auto"/>
        <w:rPr>
          <w:rFonts w:ascii="Times New Roman" w:hAnsi="Times New Roman" w:cs="Times New Roman"/>
        </w:rPr>
      </w:pPr>
      <w:r w:rsidRPr="00F74CA0">
        <w:rPr>
          <w:rFonts w:ascii="Times New Roman" w:hAnsi="Times New Roman" w:cs="Times New Roman"/>
        </w:rPr>
        <w:t>Komputery stacjonarne – 3 szt.</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Laptop TYP 1 – 1 szt.</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 xml:space="preserve">Laptop TYP 2 – 1 szt. </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NAS – 1 szt.</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Niszczarka dokumentów – 1 szt.</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Stacja do obróbki audio – 1 szt.</w:t>
      </w:r>
    </w:p>
    <w:p w:rsidR="00F74CA0" w:rsidRDefault="00F74CA0" w:rsidP="008B559F">
      <w:pPr>
        <w:pStyle w:val="Akapitzlist"/>
        <w:numPr>
          <w:ilvl w:val="0"/>
          <w:numId w:val="5"/>
        </w:numPr>
        <w:spacing w:after="0" w:line="276" w:lineRule="auto"/>
        <w:rPr>
          <w:rFonts w:ascii="Times New Roman" w:hAnsi="Times New Roman" w:cs="Times New Roman"/>
        </w:rPr>
      </w:pPr>
      <w:r w:rsidRPr="00F74CA0">
        <w:rPr>
          <w:rFonts w:ascii="Times New Roman" w:hAnsi="Times New Roman" w:cs="Times New Roman"/>
        </w:rPr>
        <w:t>Stacja graficzna – 1 szt.</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Ekran w technologii LED</w:t>
      </w:r>
      <w:r>
        <w:rPr>
          <w:rFonts w:ascii="Times New Roman" w:hAnsi="Times New Roman" w:cs="Times New Roman"/>
        </w:rPr>
        <w:t xml:space="preserve"> – 1 szt.</w:t>
      </w:r>
    </w:p>
    <w:p w:rsidR="00F74CA0" w:rsidRPr="00F74CA0" w:rsidRDefault="00F74CA0" w:rsidP="008B559F">
      <w:pPr>
        <w:pStyle w:val="Akapitzlist"/>
        <w:numPr>
          <w:ilvl w:val="0"/>
          <w:numId w:val="5"/>
        </w:numPr>
        <w:rPr>
          <w:rFonts w:ascii="Times New Roman" w:hAnsi="Times New Roman" w:cs="Times New Roman"/>
        </w:rPr>
      </w:pPr>
      <w:r w:rsidRPr="00F74CA0">
        <w:rPr>
          <w:rFonts w:ascii="Times New Roman" w:hAnsi="Times New Roman" w:cs="Times New Roman"/>
        </w:rPr>
        <w:t>Stacja do obsługi ekranu LED</w:t>
      </w:r>
      <w:r>
        <w:rPr>
          <w:rFonts w:ascii="Times New Roman" w:hAnsi="Times New Roman" w:cs="Times New Roman"/>
        </w:rPr>
        <w:t xml:space="preserve"> – 1 szt.</w:t>
      </w:r>
    </w:p>
    <w:p w:rsidR="00F74CA0" w:rsidRDefault="00F74CA0" w:rsidP="008B559F">
      <w:pPr>
        <w:pStyle w:val="Akapitzlist"/>
        <w:numPr>
          <w:ilvl w:val="0"/>
          <w:numId w:val="5"/>
        </w:numPr>
        <w:rPr>
          <w:rFonts w:ascii="Times New Roman" w:hAnsi="Times New Roman" w:cs="Times New Roman"/>
        </w:rPr>
      </w:pPr>
      <w:r>
        <w:rPr>
          <w:rFonts w:ascii="Times New Roman" w:hAnsi="Times New Roman" w:cs="Times New Roman"/>
        </w:rPr>
        <w:t>I</w:t>
      </w:r>
      <w:r w:rsidRPr="00F74CA0">
        <w:rPr>
          <w:rFonts w:ascii="Times New Roman" w:hAnsi="Times New Roman" w:cs="Times New Roman"/>
        </w:rPr>
        <w:t xml:space="preserve">nstalacja, konfiguracja sprzętu komputerowego wraz z oprogramowaniem, uruchomienie infrastruktury. </w:t>
      </w:r>
    </w:p>
    <w:p w:rsidR="005F445A" w:rsidRPr="005F445A" w:rsidRDefault="005F445A" w:rsidP="005F445A">
      <w:pPr>
        <w:pStyle w:val="Akapitzlist"/>
        <w:numPr>
          <w:ilvl w:val="0"/>
          <w:numId w:val="3"/>
        </w:numPr>
        <w:rPr>
          <w:rFonts w:ascii="Times New Roman" w:hAnsi="Times New Roman" w:cs="Times New Roman"/>
        </w:rPr>
      </w:pPr>
      <w:r w:rsidRPr="005F445A">
        <w:rPr>
          <w:rFonts w:ascii="Times New Roman" w:hAnsi="Times New Roman" w:cs="Times New Roman"/>
        </w:rPr>
        <w:t>Wspólny Słownik Zamówień CPV:</w:t>
      </w:r>
    </w:p>
    <w:p w:rsidR="005F445A" w:rsidRDefault="005F445A" w:rsidP="008B559F">
      <w:pPr>
        <w:pStyle w:val="Akapitzlist"/>
        <w:numPr>
          <w:ilvl w:val="0"/>
          <w:numId w:val="37"/>
        </w:numPr>
        <w:jc w:val="both"/>
        <w:rPr>
          <w:rFonts w:ascii="Times New Roman" w:hAnsi="Times New Roman" w:cs="Times New Roman"/>
        </w:rPr>
      </w:pPr>
      <w:r w:rsidRPr="005F445A">
        <w:rPr>
          <w:rFonts w:ascii="Times New Roman" w:hAnsi="Times New Roman" w:cs="Times New Roman"/>
        </w:rPr>
        <w:t>Część 1: Dostawa i mo</w:t>
      </w:r>
      <w:r w:rsidR="00433A0D">
        <w:rPr>
          <w:rFonts w:ascii="Times New Roman" w:hAnsi="Times New Roman" w:cs="Times New Roman"/>
        </w:rPr>
        <w:t>ntaż mebli wraz z wyposażeniem:</w:t>
      </w:r>
    </w:p>
    <w:p w:rsidR="00433A0D" w:rsidRPr="00433A0D" w:rsidRDefault="00433A0D" w:rsidP="00433A0D">
      <w:pPr>
        <w:pStyle w:val="Akapitzlist"/>
        <w:ind w:left="1440"/>
        <w:jc w:val="both"/>
        <w:rPr>
          <w:rFonts w:ascii="Times New Roman" w:hAnsi="Times New Roman" w:cs="Times New Roman"/>
        </w:rPr>
      </w:pPr>
      <w:r w:rsidRPr="00433A0D">
        <w:rPr>
          <w:rFonts w:ascii="Times New Roman" w:hAnsi="Times New Roman" w:cs="Times New Roman"/>
        </w:rPr>
        <w:lastRenderedPageBreak/>
        <w:t xml:space="preserve">Kody CPV: </w:t>
      </w:r>
    </w:p>
    <w:p w:rsidR="00433A0D" w:rsidRPr="00433A0D" w:rsidRDefault="00433A0D" w:rsidP="00433A0D">
      <w:pPr>
        <w:pStyle w:val="Akapitzlist"/>
        <w:ind w:left="1440"/>
        <w:jc w:val="both"/>
        <w:rPr>
          <w:rFonts w:ascii="Times New Roman" w:hAnsi="Times New Roman" w:cs="Times New Roman"/>
        </w:rPr>
      </w:pPr>
      <w:r w:rsidRPr="00433A0D">
        <w:rPr>
          <w:rFonts w:ascii="Times New Roman" w:hAnsi="Times New Roman" w:cs="Times New Roman"/>
        </w:rPr>
        <w:t>39100000</w:t>
      </w:r>
      <w:r w:rsidR="00EA4D9C">
        <w:rPr>
          <w:rFonts w:ascii="Times New Roman" w:hAnsi="Times New Roman" w:cs="Times New Roman"/>
        </w:rPr>
        <w:t>-3</w:t>
      </w:r>
      <w:r w:rsidRPr="00433A0D">
        <w:rPr>
          <w:rFonts w:ascii="Times New Roman" w:hAnsi="Times New Roman" w:cs="Times New Roman"/>
        </w:rPr>
        <w:t xml:space="preserve"> – Meble</w:t>
      </w:r>
    </w:p>
    <w:p w:rsidR="00433A0D" w:rsidRPr="00433A0D" w:rsidRDefault="00433A0D" w:rsidP="00433A0D">
      <w:pPr>
        <w:pStyle w:val="Akapitzlist"/>
        <w:ind w:left="1440"/>
        <w:jc w:val="both"/>
        <w:rPr>
          <w:rFonts w:ascii="Times New Roman" w:hAnsi="Times New Roman" w:cs="Times New Roman"/>
        </w:rPr>
      </w:pPr>
      <w:r w:rsidRPr="00433A0D">
        <w:rPr>
          <w:rFonts w:ascii="Times New Roman" w:hAnsi="Times New Roman" w:cs="Times New Roman"/>
        </w:rPr>
        <w:t>39150000-8 – Różne meble i wyposażenie</w:t>
      </w:r>
    </w:p>
    <w:p w:rsidR="00433A0D" w:rsidRPr="00433A0D" w:rsidRDefault="00433A0D" w:rsidP="00433A0D">
      <w:pPr>
        <w:pStyle w:val="Akapitzlist"/>
        <w:ind w:left="1440"/>
        <w:jc w:val="both"/>
        <w:rPr>
          <w:rFonts w:ascii="Times New Roman" w:hAnsi="Times New Roman" w:cs="Times New Roman"/>
        </w:rPr>
      </w:pPr>
      <w:r w:rsidRPr="00433A0D">
        <w:rPr>
          <w:rFonts w:ascii="Times New Roman" w:hAnsi="Times New Roman" w:cs="Times New Roman"/>
        </w:rPr>
        <w:t>39120000-9 – Stoły, kredensy, biurka i biblioteki</w:t>
      </w:r>
    </w:p>
    <w:p w:rsidR="00433A0D" w:rsidRPr="00433A0D" w:rsidRDefault="00433A0D" w:rsidP="00433A0D">
      <w:pPr>
        <w:pStyle w:val="Akapitzlist"/>
        <w:ind w:left="1440"/>
        <w:jc w:val="both"/>
        <w:rPr>
          <w:rFonts w:ascii="Times New Roman" w:hAnsi="Times New Roman" w:cs="Times New Roman"/>
        </w:rPr>
      </w:pPr>
      <w:r w:rsidRPr="00433A0D">
        <w:rPr>
          <w:rFonts w:ascii="Times New Roman" w:hAnsi="Times New Roman" w:cs="Times New Roman"/>
        </w:rPr>
        <w:t>39110000-6 – Siedziska, krzesła i produkty z nimi związane i ich części</w:t>
      </w:r>
    </w:p>
    <w:p w:rsidR="00433A0D" w:rsidRDefault="00433A0D" w:rsidP="00433A0D">
      <w:pPr>
        <w:pStyle w:val="Akapitzlist"/>
        <w:ind w:left="1440"/>
        <w:jc w:val="both"/>
        <w:rPr>
          <w:rFonts w:ascii="Times New Roman" w:hAnsi="Times New Roman" w:cs="Times New Roman"/>
        </w:rPr>
      </w:pPr>
      <w:r w:rsidRPr="00433A0D">
        <w:rPr>
          <w:rFonts w:ascii="Times New Roman" w:hAnsi="Times New Roman" w:cs="Times New Roman"/>
        </w:rPr>
        <w:t>39515410-2 – Rolety wewnętrzne</w:t>
      </w:r>
    </w:p>
    <w:p w:rsidR="00433A0D" w:rsidRDefault="00433A0D" w:rsidP="00433A0D">
      <w:pPr>
        <w:pStyle w:val="Akapitzlist"/>
        <w:ind w:left="1440"/>
        <w:jc w:val="both"/>
        <w:rPr>
          <w:rFonts w:ascii="Times New Roman" w:hAnsi="Times New Roman" w:cs="Times New Roman"/>
        </w:rPr>
      </w:pPr>
      <w:r w:rsidRPr="00433A0D">
        <w:rPr>
          <w:rFonts w:ascii="Times New Roman" w:hAnsi="Times New Roman" w:cs="Times New Roman"/>
        </w:rPr>
        <w:t xml:space="preserve">31520000-7 </w:t>
      </w:r>
      <w:r w:rsidR="007225EB">
        <w:rPr>
          <w:rFonts w:ascii="Times New Roman" w:hAnsi="Times New Roman" w:cs="Times New Roman"/>
        </w:rPr>
        <w:t xml:space="preserve">- </w:t>
      </w:r>
      <w:r w:rsidRPr="00433A0D">
        <w:rPr>
          <w:rFonts w:ascii="Times New Roman" w:hAnsi="Times New Roman" w:cs="Times New Roman"/>
        </w:rPr>
        <w:t>Lampy i oprawy oświetleniowe</w:t>
      </w:r>
    </w:p>
    <w:p w:rsidR="007225EB" w:rsidRDefault="007225EB" w:rsidP="00433A0D">
      <w:pPr>
        <w:pStyle w:val="Akapitzlist"/>
        <w:ind w:left="1440"/>
        <w:jc w:val="both"/>
        <w:rPr>
          <w:rFonts w:ascii="Times New Roman" w:hAnsi="Times New Roman" w:cs="Times New Roman"/>
        </w:rPr>
      </w:pPr>
      <w:r>
        <w:rPr>
          <w:rFonts w:ascii="Times New Roman" w:hAnsi="Times New Roman" w:cs="Times New Roman"/>
        </w:rPr>
        <w:t>45311200-2 – Roboty w zakresie instalacji elektrycznych</w:t>
      </w:r>
    </w:p>
    <w:p w:rsidR="005F445A" w:rsidRPr="004F39BD" w:rsidRDefault="004F39BD" w:rsidP="008B559F">
      <w:pPr>
        <w:pStyle w:val="Akapitzlist"/>
        <w:numPr>
          <w:ilvl w:val="0"/>
          <w:numId w:val="37"/>
        </w:numPr>
        <w:jc w:val="both"/>
        <w:rPr>
          <w:rFonts w:ascii="Times New Roman" w:hAnsi="Times New Roman" w:cs="Times New Roman"/>
        </w:rPr>
      </w:pPr>
      <w:r>
        <w:rPr>
          <w:rFonts w:ascii="Times New Roman" w:hAnsi="Times New Roman" w:cs="Times New Roman"/>
        </w:rPr>
        <w:t xml:space="preserve">Część 2: </w:t>
      </w:r>
      <w:r w:rsidR="005F445A" w:rsidRPr="004F39BD">
        <w:rPr>
          <w:rFonts w:ascii="Times New Roman" w:hAnsi="Times New Roman" w:cs="Times New Roman"/>
        </w:rPr>
        <w:t>Dostawa oraz wdrożenie infrastruktury informatycznej wraz z oprogramowaniem</w:t>
      </w:r>
    </w:p>
    <w:p w:rsidR="00A54CD9" w:rsidRDefault="00A54CD9" w:rsidP="00A54CD9">
      <w:pPr>
        <w:pStyle w:val="Akapitzlist"/>
        <w:ind w:left="1440"/>
        <w:jc w:val="both"/>
        <w:rPr>
          <w:rFonts w:ascii="Times New Roman" w:hAnsi="Times New Roman" w:cs="Times New Roman"/>
        </w:rPr>
      </w:pPr>
      <w:r>
        <w:rPr>
          <w:rFonts w:ascii="Times New Roman" w:hAnsi="Times New Roman" w:cs="Times New Roman"/>
        </w:rPr>
        <w:t>Kody CPV:</w:t>
      </w:r>
    </w:p>
    <w:p w:rsidR="00EA4D9C" w:rsidRDefault="00EA4D9C" w:rsidP="00A54CD9">
      <w:pPr>
        <w:pStyle w:val="Akapitzlist"/>
        <w:ind w:left="1440"/>
        <w:jc w:val="both"/>
        <w:rPr>
          <w:rFonts w:ascii="Times New Roman" w:hAnsi="Times New Roman" w:cs="Times New Roman"/>
        </w:rPr>
      </w:pPr>
      <w:r>
        <w:rPr>
          <w:rFonts w:ascii="Times New Roman" w:hAnsi="Times New Roman" w:cs="Times New Roman"/>
        </w:rPr>
        <w:t>302000001 – Urządzenia komputerowe</w:t>
      </w:r>
    </w:p>
    <w:p w:rsidR="00A54CD9" w:rsidRPr="00A54CD9" w:rsidRDefault="00A54CD9" w:rsidP="00A54CD9">
      <w:pPr>
        <w:pStyle w:val="Akapitzlist"/>
        <w:ind w:left="1440"/>
        <w:jc w:val="both"/>
        <w:rPr>
          <w:rFonts w:ascii="Times New Roman" w:hAnsi="Times New Roman" w:cs="Times New Roman"/>
        </w:rPr>
      </w:pPr>
      <w:r w:rsidRPr="00A54CD9">
        <w:rPr>
          <w:rFonts w:ascii="Times New Roman" w:hAnsi="Times New Roman" w:cs="Times New Roman"/>
        </w:rPr>
        <w:t xml:space="preserve">48000000-8 - Pakiety oprogramowania i systemy informatyczne,  </w:t>
      </w:r>
    </w:p>
    <w:p w:rsidR="00A54CD9" w:rsidRPr="00A54CD9" w:rsidRDefault="00A54CD9" w:rsidP="00A54CD9">
      <w:pPr>
        <w:pStyle w:val="Akapitzlist"/>
        <w:ind w:left="1440"/>
        <w:jc w:val="both"/>
        <w:rPr>
          <w:rFonts w:ascii="Times New Roman" w:hAnsi="Times New Roman" w:cs="Times New Roman"/>
        </w:rPr>
      </w:pPr>
      <w:r w:rsidRPr="00A54CD9">
        <w:rPr>
          <w:rFonts w:ascii="Times New Roman" w:hAnsi="Times New Roman" w:cs="Times New Roman"/>
        </w:rPr>
        <w:t>32415000-5 - Sieć Ethernet</w:t>
      </w:r>
    </w:p>
    <w:p w:rsidR="00A54CD9" w:rsidRPr="00A54CD9" w:rsidRDefault="00A54CD9" w:rsidP="00A54CD9">
      <w:pPr>
        <w:pStyle w:val="Akapitzlist"/>
        <w:ind w:left="1440"/>
        <w:jc w:val="both"/>
        <w:rPr>
          <w:rFonts w:ascii="Times New Roman" w:hAnsi="Times New Roman" w:cs="Times New Roman"/>
        </w:rPr>
      </w:pPr>
      <w:r w:rsidRPr="00A54CD9">
        <w:rPr>
          <w:rFonts w:ascii="Times New Roman" w:hAnsi="Times New Roman" w:cs="Times New Roman"/>
        </w:rPr>
        <w:t>32424000-1 - Infrastruktura sieciowa</w:t>
      </w:r>
    </w:p>
    <w:p w:rsidR="00A54CD9" w:rsidRPr="00A54CD9" w:rsidRDefault="00A54CD9" w:rsidP="00A54CD9">
      <w:pPr>
        <w:pStyle w:val="Akapitzlist"/>
        <w:ind w:left="1440"/>
        <w:jc w:val="both"/>
        <w:rPr>
          <w:rFonts w:ascii="Times New Roman" w:hAnsi="Times New Roman" w:cs="Times New Roman"/>
        </w:rPr>
      </w:pPr>
      <w:r w:rsidRPr="00A54CD9">
        <w:rPr>
          <w:rFonts w:ascii="Times New Roman" w:hAnsi="Times New Roman" w:cs="Times New Roman"/>
        </w:rPr>
        <w:t>32421000-0 - Okablowanie sieciowe</w:t>
      </w:r>
    </w:p>
    <w:p w:rsidR="00A54CD9" w:rsidRPr="00A54CD9" w:rsidRDefault="00A54CD9" w:rsidP="00A54CD9">
      <w:pPr>
        <w:pStyle w:val="Akapitzlist"/>
        <w:ind w:left="1440"/>
        <w:jc w:val="both"/>
        <w:rPr>
          <w:rFonts w:ascii="Times New Roman" w:hAnsi="Times New Roman" w:cs="Times New Roman"/>
        </w:rPr>
      </w:pPr>
      <w:r w:rsidRPr="00A54CD9">
        <w:rPr>
          <w:rFonts w:ascii="Times New Roman" w:hAnsi="Times New Roman" w:cs="Times New Roman"/>
        </w:rPr>
        <w:t>48820000-2 – Serwery</w:t>
      </w:r>
    </w:p>
    <w:p w:rsidR="00A54CD9" w:rsidRDefault="00A54CD9" w:rsidP="00A54CD9">
      <w:pPr>
        <w:pStyle w:val="Akapitzlist"/>
        <w:ind w:left="1440"/>
        <w:jc w:val="both"/>
        <w:rPr>
          <w:rFonts w:ascii="Times New Roman" w:hAnsi="Times New Roman" w:cs="Times New Roman"/>
        </w:rPr>
      </w:pPr>
      <w:r w:rsidRPr="00A54CD9">
        <w:rPr>
          <w:rFonts w:ascii="Times New Roman" w:hAnsi="Times New Roman" w:cs="Times New Roman"/>
        </w:rPr>
        <w:t>32420000-3 - Urządzenia sieciowe</w:t>
      </w:r>
    </w:p>
    <w:p w:rsidR="005F5563" w:rsidRDefault="005F5563" w:rsidP="005F5563">
      <w:pPr>
        <w:pStyle w:val="Akapitzlist"/>
        <w:ind w:left="1440"/>
        <w:jc w:val="both"/>
        <w:rPr>
          <w:rFonts w:ascii="Times New Roman" w:hAnsi="Times New Roman" w:cs="Times New Roman"/>
        </w:rPr>
      </w:pPr>
      <w:r>
        <w:rPr>
          <w:rFonts w:ascii="Times New Roman" w:hAnsi="Times New Roman" w:cs="Times New Roman"/>
        </w:rPr>
        <w:t>32351200-0 Ekrany</w:t>
      </w:r>
    </w:p>
    <w:p w:rsidR="00DB0CFE" w:rsidRPr="005F5563" w:rsidRDefault="00DB0CFE" w:rsidP="005F5563">
      <w:pPr>
        <w:pStyle w:val="Akapitzlist"/>
        <w:ind w:left="1440"/>
        <w:jc w:val="both"/>
        <w:rPr>
          <w:rFonts w:ascii="Times New Roman" w:hAnsi="Times New Roman" w:cs="Times New Roman"/>
        </w:rPr>
      </w:pPr>
      <w:r w:rsidRPr="005F5563">
        <w:rPr>
          <w:rFonts w:ascii="Times New Roman" w:hAnsi="Times New Roman" w:cs="Times New Roman"/>
        </w:rPr>
        <w:t>516</w:t>
      </w:r>
      <w:r w:rsidR="00C5787B" w:rsidRPr="005F5563">
        <w:rPr>
          <w:rFonts w:ascii="Times New Roman" w:hAnsi="Times New Roman" w:cs="Times New Roman"/>
        </w:rPr>
        <w:t>00000-8  - Usługi instalowania komputerów i urządzeń biurowych</w:t>
      </w:r>
    </w:p>
    <w:p w:rsidR="00D061CD" w:rsidRPr="00D061CD" w:rsidRDefault="00D061CD" w:rsidP="00D061CD">
      <w:pPr>
        <w:pStyle w:val="Akapitzlist"/>
        <w:numPr>
          <w:ilvl w:val="0"/>
          <w:numId w:val="3"/>
        </w:numPr>
        <w:jc w:val="both"/>
        <w:rPr>
          <w:rFonts w:ascii="Times New Roman" w:hAnsi="Times New Roman" w:cs="Times New Roman"/>
        </w:rPr>
      </w:pPr>
      <w:r w:rsidRPr="00D061CD">
        <w:rPr>
          <w:rFonts w:ascii="Times New Roman" w:hAnsi="Times New Roman" w:cs="Times New Roman"/>
        </w:rPr>
        <w:t xml:space="preserve">Rozwiązania równoważne: Jeżeli w opisie przedmiotu zamówienia znajdują się jakiekolwiek znaki towarowe, patenty czy </w:t>
      </w:r>
      <w:r w:rsidRPr="00CD6712">
        <w:rPr>
          <w:rFonts w:ascii="Times New Roman" w:hAnsi="Times New Roman" w:cs="Times New Roman"/>
        </w:rPr>
        <w:t xml:space="preserve">pochodzenie, źródła lub szczególne procesy, które charakteryzują produkty lub usługi dostarczane przez konkretnego Wykonawcę, Zamawiający dopuszcza rozwiązania równoważne („lub równoważne” - art. 99 ust 5 ustawy </w:t>
      </w:r>
      <w:proofErr w:type="spellStart"/>
      <w:r w:rsidRPr="00CD6712">
        <w:rPr>
          <w:rFonts w:ascii="Times New Roman" w:hAnsi="Times New Roman" w:cs="Times New Roman"/>
        </w:rPr>
        <w:t>p.z.p</w:t>
      </w:r>
      <w:proofErr w:type="spellEnd"/>
      <w:r w:rsidRPr="00CD6712">
        <w:rPr>
          <w:rFonts w:ascii="Times New Roman" w:hAnsi="Times New Roman" w:cs="Times New Roman"/>
        </w:rPr>
        <w:t>.).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Jeżeli Wykonawca stwierdzi/zauważy, analizując opis przedmiotu zamówienia, że nie są to wszystkie przypadki,</w:t>
      </w:r>
      <w:r w:rsidRPr="00D061CD">
        <w:rPr>
          <w:rFonts w:ascii="Times New Roman" w:hAnsi="Times New Roman" w:cs="Times New Roman"/>
        </w:rPr>
        <w:t xml:space="preserve"> prosi się Wykonawcę, aby niezwłocznie/przed terminem składania ofert przekazał Zamawiającemu tą informację wskazując to w zapytaniu dotyczącym opisu przedmiotu zamówienia i zasad oceny rozwiązań równoważnych.</w:t>
      </w:r>
    </w:p>
    <w:p w:rsidR="00D061CD" w:rsidRPr="00D061CD" w:rsidRDefault="00D061CD" w:rsidP="00D061CD">
      <w:pPr>
        <w:pStyle w:val="Akapitzlist"/>
        <w:numPr>
          <w:ilvl w:val="0"/>
          <w:numId w:val="3"/>
        </w:numPr>
        <w:jc w:val="both"/>
        <w:rPr>
          <w:rFonts w:ascii="Times New Roman" w:hAnsi="Times New Roman" w:cs="Times New Roman"/>
        </w:rPr>
      </w:pPr>
      <w:r w:rsidRPr="00D061CD">
        <w:rPr>
          <w:rFonts w:ascii="Times New Roman" w:hAnsi="Times New Roman" w:cs="Times New Roman"/>
        </w:rPr>
        <w:t>Zasady oceny rozwiązań równoważnych obowiązujące w niniejszym postępowaniu obejmują zakres badania i oceny ofert, gdzie nie wypełnienie wszystkich elementów tego opisu może być podstawą do odrzucenia oferty (art</w:t>
      </w:r>
      <w:r w:rsidR="00AE0BDB">
        <w:rPr>
          <w:rFonts w:ascii="Times New Roman" w:hAnsi="Times New Roman" w:cs="Times New Roman"/>
        </w:rPr>
        <w:t>. 226 ust 1 pkt 5) ustawy PZP</w:t>
      </w:r>
      <w:r w:rsidRPr="00D061CD">
        <w:rPr>
          <w:rFonts w:ascii="Times New Roman" w:hAnsi="Times New Roman" w:cs="Times New Roman"/>
        </w:rPr>
        <w:t xml:space="preserve">). </w:t>
      </w:r>
    </w:p>
    <w:p w:rsidR="00D061CD" w:rsidRPr="00D061CD" w:rsidRDefault="00D061CD" w:rsidP="00D061CD">
      <w:pPr>
        <w:pStyle w:val="Akapitzlist"/>
        <w:numPr>
          <w:ilvl w:val="0"/>
          <w:numId w:val="3"/>
        </w:numPr>
        <w:jc w:val="both"/>
        <w:rPr>
          <w:rFonts w:ascii="Times New Roman" w:hAnsi="Times New Roman" w:cs="Times New Roman"/>
        </w:rPr>
      </w:pPr>
      <w:r w:rsidRPr="00D061CD">
        <w:rPr>
          <w:rFonts w:ascii="Times New Roman" w:hAnsi="Times New Roman" w:cs="Times New Roman"/>
        </w:rPr>
        <w:t>Zasady oceny rozwiązania równoważnego będą także obowiązywać w trakcie realizacji umowy, gdzie w przypadku zamiaru wprowadzenia w trakcie realizacji umowy (Zamawiający lub Wykonawca) rozwiązania równoważnego przewidzianego zapisami niniejszej SWZ i opisu przedmiotu będą stanowiły między innymi o tym, czy Zamawiający może dopuścić rozwiązanie równoważne czy też nie (ar</w:t>
      </w:r>
      <w:r w:rsidR="00AE0BDB">
        <w:rPr>
          <w:rFonts w:ascii="Times New Roman" w:hAnsi="Times New Roman" w:cs="Times New Roman"/>
        </w:rPr>
        <w:t>t. 455 ust 1 pkt 1 ustawy PZP</w:t>
      </w:r>
      <w:r w:rsidRPr="00D061CD">
        <w:rPr>
          <w:rFonts w:ascii="Times New Roman" w:hAnsi="Times New Roman" w:cs="Times New Roman"/>
        </w:rPr>
        <w:t>).</w:t>
      </w:r>
    </w:p>
    <w:p w:rsidR="00D061CD" w:rsidRPr="00D061CD" w:rsidRDefault="00D061CD" w:rsidP="00D061CD">
      <w:pPr>
        <w:pStyle w:val="Akapitzlist"/>
        <w:numPr>
          <w:ilvl w:val="0"/>
          <w:numId w:val="3"/>
        </w:numPr>
        <w:jc w:val="both"/>
        <w:rPr>
          <w:rFonts w:ascii="Times New Roman" w:hAnsi="Times New Roman" w:cs="Times New Roman"/>
        </w:rPr>
      </w:pPr>
      <w:r w:rsidRPr="00D061CD">
        <w:rPr>
          <w:rFonts w:ascii="Times New Roman" w:hAnsi="Times New Roman" w:cs="Times New Roman"/>
        </w:rPr>
        <w:t>Oferowanie rozwiązań równoważnych do wskazanych w opisie przedmiotu zamówienia wymaga dodatkowo wykazania, że oferowane rozwiązanie równoważne jest o parametrach techniczno-eksploatacyjno-użytkowych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D061CD" w:rsidRPr="00D061CD" w:rsidRDefault="00D061CD" w:rsidP="00D061CD">
      <w:pPr>
        <w:pStyle w:val="Akapitzlist"/>
        <w:numPr>
          <w:ilvl w:val="0"/>
          <w:numId w:val="3"/>
        </w:numPr>
        <w:jc w:val="both"/>
        <w:rPr>
          <w:rFonts w:ascii="Times New Roman" w:hAnsi="Times New Roman" w:cs="Times New Roman"/>
        </w:rPr>
      </w:pPr>
      <w:r w:rsidRPr="00D061CD">
        <w:rPr>
          <w:rFonts w:ascii="Times New Roman" w:hAnsi="Times New Roman" w:cs="Times New Roman"/>
        </w:rPr>
        <w:t xml:space="preserve">W przypadku zastosowania zasad wskazanych powyżej w trakcie realizacji umowy, mogą one wystąpić pod warunkiem, że zmiany te nie będą wpływać na oferowany w ofercie przedmiot zamówienia i efekt zakreślony niniejszą SWZ. Muszą to być także przypadki korzystne (obniżenie kosztów zakupu i eksploatacji) dla Zamawiającego. Obowiązkiem strony wnoszącej o takie rozwiązanie równoważne (w trakcie realizacji zamówienia Zamawiający łub </w:t>
      </w:r>
      <w:r w:rsidRPr="00D061CD">
        <w:rPr>
          <w:rFonts w:ascii="Times New Roman" w:hAnsi="Times New Roman" w:cs="Times New Roman"/>
        </w:rPr>
        <w:lastRenderedPageBreak/>
        <w:t>Wykonawca) wymagane jest uzasadnienie tego przypadku w formie pisemnej. Nie mogą one jednak zmienić istotnych elementów oferty czy umowy, przykładowo: wydłużenia terminu realizacji, podwyższenia wynagrodzenia.</w:t>
      </w:r>
    </w:p>
    <w:p w:rsidR="00D061CD" w:rsidRPr="00D061CD" w:rsidRDefault="00D061CD" w:rsidP="00D061CD">
      <w:pPr>
        <w:pStyle w:val="Akapitzlist"/>
        <w:numPr>
          <w:ilvl w:val="0"/>
          <w:numId w:val="3"/>
        </w:numPr>
        <w:jc w:val="both"/>
        <w:rPr>
          <w:rFonts w:ascii="Times New Roman" w:hAnsi="Times New Roman" w:cs="Times New Roman"/>
        </w:rPr>
      </w:pPr>
      <w:r w:rsidRPr="00D061CD">
        <w:rPr>
          <w:rFonts w:ascii="Times New Roman" w:hAnsi="Times New Roman" w:cs="Times New Roman"/>
        </w:rPr>
        <w:t>Wykonawca, który powołuje się na rozwiązania równoważne opisywane wg zasad wskazanych w pkt 2, powyżej musi dodatkowo wykazać w ofercie/w trakcie realizacji zamówienia, że oferowane przez niego dostawy/usługi/roboty budowlane spełniają wszystkie wymagania określone przez Zamawiającego w treści SWZ i pozostałej dokumentacji postępowania.</w:t>
      </w:r>
    </w:p>
    <w:p w:rsidR="00D061CD" w:rsidRPr="00D061CD" w:rsidRDefault="00D061CD" w:rsidP="00D061CD">
      <w:pPr>
        <w:pStyle w:val="Akapitzlist"/>
        <w:numPr>
          <w:ilvl w:val="0"/>
          <w:numId w:val="3"/>
        </w:numPr>
        <w:jc w:val="both"/>
        <w:rPr>
          <w:rFonts w:ascii="Times New Roman" w:hAnsi="Times New Roman" w:cs="Times New Roman"/>
        </w:rPr>
      </w:pPr>
      <w:r w:rsidRPr="00D061CD">
        <w:rPr>
          <w:rFonts w:ascii="Times New Roman" w:hAnsi="Times New Roman" w:cs="Times New Roman"/>
        </w:rPr>
        <w:t xml:space="preserve">Wykazanie, że oferowane przez Wykonawcę rozwiązania spełniają wymagania określone przez Zamawiającego musi nastąpić w złożonej ofercie (na etapie prac w formie pisma skierowanego do Zamawiającego) z podaniem szczegółowych parametrów zaproponowanych materiałów </w:t>
      </w:r>
      <w:r w:rsidR="004E0A35">
        <w:rPr>
          <w:rFonts w:ascii="Times New Roman" w:hAnsi="Times New Roman" w:cs="Times New Roman"/>
        </w:rPr>
        <w:br/>
      </w:r>
      <w:r w:rsidRPr="00D061CD">
        <w:rPr>
          <w:rFonts w:ascii="Times New Roman" w:hAnsi="Times New Roman" w:cs="Times New Roman"/>
        </w:rPr>
        <w:t>i urządzeń oraz udowodnienia okoliczności wynikających z wcześniejszych zapisów. Stosowanie powyższych rozwiązań równoważnych dotyczy także przypadków, gdzie w opisie przedmiotu zamówienia wskutek jakiegoś niedopatrzenia pojawiły się wskazania, o których mowa w niniejszym materiale.</w:t>
      </w:r>
    </w:p>
    <w:p w:rsidR="00D061CD" w:rsidRDefault="00D061CD" w:rsidP="00D061CD">
      <w:pPr>
        <w:pStyle w:val="Akapitzlist"/>
        <w:numPr>
          <w:ilvl w:val="0"/>
          <w:numId w:val="3"/>
        </w:numPr>
        <w:jc w:val="both"/>
        <w:rPr>
          <w:rFonts w:ascii="Times New Roman" w:hAnsi="Times New Roman" w:cs="Times New Roman"/>
        </w:rPr>
      </w:pPr>
      <w:r w:rsidRPr="00D061CD">
        <w:rPr>
          <w:rFonts w:ascii="Times New Roman" w:hAnsi="Times New Roman" w:cs="Times New Roman"/>
        </w:rPr>
        <w:t>Zamawiający dopuszcza możliwość składania ofert częściowych.</w:t>
      </w:r>
    </w:p>
    <w:p w:rsidR="00680556" w:rsidRDefault="00680556" w:rsidP="00680556">
      <w:pPr>
        <w:pStyle w:val="Akapitzlist"/>
        <w:numPr>
          <w:ilvl w:val="0"/>
          <w:numId w:val="3"/>
        </w:numPr>
        <w:jc w:val="both"/>
        <w:rPr>
          <w:rFonts w:ascii="Times New Roman" w:hAnsi="Times New Roman" w:cs="Times New Roman"/>
        </w:rPr>
      </w:pPr>
      <w:r w:rsidRPr="00680556">
        <w:rPr>
          <w:rFonts w:ascii="Times New Roman" w:hAnsi="Times New Roman" w:cs="Times New Roman"/>
        </w:rPr>
        <w:t>Ofertę można składać na wszystkie części</w:t>
      </w:r>
      <w:r>
        <w:rPr>
          <w:rFonts w:ascii="Times New Roman" w:hAnsi="Times New Roman" w:cs="Times New Roman"/>
        </w:rPr>
        <w:t>.</w:t>
      </w:r>
    </w:p>
    <w:p w:rsidR="003728C6" w:rsidRPr="00D061CD" w:rsidRDefault="003728C6" w:rsidP="003728C6">
      <w:pPr>
        <w:pStyle w:val="Akapitzlist"/>
        <w:numPr>
          <w:ilvl w:val="0"/>
          <w:numId w:val="3"/>
        </w:numPr>
        <w:jc w:val="both"/>
        <w:rPr>
          <w:rFonts w:ascii="Times New Roman" w:hAnsi="Times New Roman" w:cs="Times New Roman"/>
        </w:rPr>
      </w:pPr>
      <w:r w:rsidRPr="003728C6">
        <w:rPr>
          <w:rFonts w:ascii="Times New Roman" w:hAnsi="Times New Roman" w:cs="Times New Roman"/>
        </w:rPr>
        <w:t xml:space="preserve">Zamawiający </w:t>
      </w:r>
      <w:r>
        <w:rPr>
          <w:rFonts w:ascii="Times New Roman" w:hAnsi="Times New Roman" w:cs="Times New Roman"/>
        </w:rPr>
        <w:t xml:space="preserve">nie </w:t>
      </w:r>
      <w:r w:rsidRPr="003728C6">
        <w:rPr>
          <w:rFonts w:ascii="Times New Roman" w:hAnsi="Times New Roman" w:cs="Times New Roman"/>
        </w:rPr>
        <w:t>ogranicza liczbę części zamówienia, którą można udzielić jednemu wykonawcy</w:t>
      </w:r>
      <w:r>
        <w:rPr>
          <w:rFonts w:ascii="Times New Roman" w:hAnsi="Times New Roman" w:cs="Times New Roman"/>
        </w:rPr>
        <w:t>.</w:t>
      </w:r>
    </w:p>
    <w:p w:rsidR="00D061CD" w:rsidRPr="00D061CD" w:rsidRDefault="00D061CD" w:rsidP="00D061CD">
      <w:pPr>
        <w:pStyle w:val="Akapitzlist"/>
        <w:numPr>
          <w:ilvl w:val="0"/>
          <w:numId w:val="3"/>
        </w:numPr>
        <w:rPr>
          <w:rFonts w:ascii="Times New Roman" w:hAnsi="Times New Roman" w:cs="Times New Roman"/>
        </w:rPr>
      </w:pPr>
      <w:r w:rsidRPr="00D061CD">
        <w:rPr>
          <w:rFonts w:ascii="Times New Roman" w:hAnsi="Times New Roman" w:cs="Times New Roman"/>
        </w:rPr>
        <w:t>Zamawiający nie dopuszcza składania ofert wariantowych oraz w postaci katalogów elektronicznych.</w:t>
      </w:r>
    </w:p>
    <w:p w:rsidR="00D061CD" w:rsidRPr="00D061CD" w:rsidRDefault="00D061CD" w:rsidP="00D061CD">
      <w:pPr>
        <w:pStyle w:val="Akapitzlist"/>
        <w:numPr>
          <w:ilvl w:val="0"/>
          <w:numId w:val="3"/>
        </w:numPr>
        <w:rPr>
          <w:rFonts w:ascii="Times New Roman" w:hAnsi="Times New Roman" w:cs="Times New Roman"/>
        </w:rPr>
      </w:pPr>
      <w:r w:rsidRPr="00D061CD">
        <w:rPr>
          <w:rFonts w:ascii="Times New Roman" w:hAnsi="Times New Roman" w:cs="Times New Roman"/>
        </w:rPr>
        <w:t>Zamawiający nie przewiduje udzielania zamówień, o których mowa w</w:t>
      </w:r>
      <w:r w:rsidR="00AE0BDB">
        <w:rPr>
          <w:rFonts w:ascii="Times New Roman" w:hAnsi="Times New Roman" w:cs="Times New Roman"/>
        </w:rPr>
        <w:t xml:space="preserve"> art. 214 ust. 1 pkt 7 i 8 PZP</w:t>
      </w:r>
      <w:r w:rsidRPr="00D061CD">
        <w:rPr>
          <w:rFonts w:ascii="Times New Roman" w:hAnsi="Times New Roman" w:cs="Times New Roman"/>
        </w:rPr>
        <w:t>.</w:t>
      </w:r>
    </w:p>
    <w:p w:rsidR="00F74CA0" w:rsidRPr="00F74CA0" w:rsidRDefault="00F74CA0" w:rsidP="00D061CD">
      <w:pPr>
        <w:pStyle w:val="Akapitzlist"/>
        <w:rPr>
          <w:rFonts w:ascii="Times New Roman" w:hAnsi="Times New Roman" w:cs="Times New Roman"/>
        </w:rPr>
      </w:pPr>
    </w:p>
    <w:p w:rsidR="00775E68" w:rsidRPr="006B5806" w:rsidRDefault="00775E68" w:rsidP="00570724">
      <w:pPr>
        <w:pStyle w:val="Akapitzlist"/>
        <w:numPr>
          <w:ilvl w:val="0"/>
          <w:numId w:val="1"/>
        </w:numPr>
        <w:spacing w:after="0" w:line="276" w:lineRule="auto"/>
        <w:outlineLvl w:val="0"/>
        <w:rPr>
          <w:rFonts w:ascii="Times New Roman" w:hAnsi="Times New Roman" w:cs="Times New Roman"/>
          <w:b/>
          <w:sz w:val="26"/>
          <w:szCs w:val="26"/>
          <w:u w:val="single"/>
        </w:rPr>
      </w:pPr>
      <w:bookmarkStart w:id="4" w:name="_Toc83986961"/>
      <w:r w:rsidRPr="006B5806">
        <w:rPr>
          <w:rFonts w:ascii="Times New Roman" w:hAnsi="Times New Roman" w:cs="Times New Roman"/>
          <w:b/>
          <w:sz w:val="26"/>
          <w:szCs w:val="26"/>
          <w:u w:val="single"/>
        </w:rPr>
        <w:t>Wizja lokalna</w:t>
      </w:r>
      <w:bookmarkEnd w:id="4"/>
    </w:p>
    <w:p w:rsidR="009E1DB1" w:rsidRDefault="009E1DB1" w:rsidP="009E1DB1">
      <w:pPr>
        <w:spacing w:after="0" w:line="276" w:lineRule="auto"/>
        <w:rPr>
          <w:rFonts w:ascii="Times New Roman" w:hAnsi="Times New Roman" w:cs="Times New Roman"/>
        </w:rPr>
      </w:pPr>
    </w:p>
    <w:p w:rsidR="009E1DB1" w:rsidRDefault="009E1DB1" w:rsidP="006E6CCF">
      <w:pPr>
        <w:spacing w:after="0" w:line="276" w:lineRule="auto"/>
        <w:ind w:firstLine="360"/>
        <w:jc w:val="both"/>
        <w:rPr>
          <w:rFonts w:ascii="Times New Roman" w:hAnsi="Times New Roman" w:cs="Times New Roman"/>
        </w:rPr>
      </w:pPr>
      <w:r>
        <w:rPr>
          <w:rFonts w:ascii="Times New Roman" w:hAnsi="Times New Roman" w:cs="Times New Roman"/>
        </w:rPr>
        <w:t xml:space="preserve">Zamawiający informuje, że </w:t>
      </w:r>
      <w:r w:rsidRPr="009E1DB1">
        <w:rPr>
          <w:rFonts w:ascii="Times New Roman" w:hAnsi="Times New Roman" w:cs="Times New Roman"/>
        </w:rPr>
        <w:t xml:space="preserve">odbycie wizji lokalnej </w:t>
      </w:r>
      <w:r w:rsidR="00FA19DB">
        <w:rPr>
          <w:rFonts w:ascii="Times New Roman" w:hAnsi="Times New Roman" w:cs="Times New Roman"/>
        </w:rPr>
        <w:t xml:space="preserve">jest obowiązkowe </w:t>
      </w:r>
      <w:r w:rsidRPr="009E1DB1">
        <w:rPr>
          <w:rFonts w:ascii="Times New Roman" w:hAnsi="Times New Roman" w:cs="Times New Roman"/>
        </w:rPr>
        <w:t xml:space="preserve">przed złożeniem ofert na wykonanie </w:t>
      </w:r>
      <w:r>
        <w:rPr>
          <w:rFonts w:ascii="Times New Roman" w:hAnsi="Times New Roman" w:cs="Times New Roman"/>
        </w:rPr>
        <w:t xml:space="preserve">każdej części </w:t>
      </w:r>
      <w:r w:rsidRPr="009E1DB1">
        <w:rPr>
          <w:rFonts w:ascii="Times New Roman" w:hAnsi="Times New Roman" w:cs="Times New Roman"/>
        </w:rPr>
        <w:t xml:space="preserve"> zamówienia ze względu na zabytkową materię budynku, w którym</w:t>
      </w:r>
      <w:r>
        <w:rPr>
          <w:rFonts w:ascii="Times New Roman" w:hAnsi="Times New Roman" w:cs="Times New Roman"/>
        </w:rPr>
        <w:t xml:space="preserve"> docelowo będą zamontowane urządzenia, meble i wyposażenie</w:t>
      </w:r>
      <w:r w:rsidRPr="009E1DB1">
        <w:rPr>
          <w:rFonts w:ascii="Times New Roman" w:hAnsi="Times New Roman" w:cs="Times New Roman"/>
        </w:rPr>
        <w:t xml:space="preserve">. </w:t>
      </w:r>
    </w:p>
    <w:p w:rsidR="009E1DB1" w:rsidRPr="00850667" w:rsidRDefault="009E1DB1" w:rsidP="006E6CCF">
      <w:pPr>
        <w:spacing w:after="0" w:line="276" w:lineRule="auto"/>
        <w:jc w:val="both"/>
        <w:rPr>
          <w:rFonts w:ascii="Times New Roman" w:hAnsi="Times New Roman" w:cs="Times New Roman"/>
          <w:u w:val="single"/>
        </w:rPr>
      </w:pPr>
      <w:r w:rsidRPr="009E1DB1">
        <w:rPr>
          <w:rFonts w:ascii="Times New Roman" w:hAnsi="Times New Roman" w:cs="Times New Roman"/>
          <w:u w:val="single"/>
        </w:rPr>
        <w:t>Odbycie wizji lokalnej w niniejszym postępowaniu ma charakter obowiązkowy.</w:t>
      </w:r>
      <w:r w:rsidR="00B65EC9" w:rsidRPr="00B65EC9">
        <w:t xml:space="preserve"> </w:t>
      </w:r>
      <w:r w:rsidR="00B65EC9" w:rsidRPr="00850667">
        <w:rPr>
          <w:rFonts w:ascii="Times New Roman" w:hAnsi="Times New Roman" w:cs="Times New Roman"/>
          <w:u w:val="single"/>
        </w:rPr>
        <w:t>Wizja lokalna zostanie potwierdzona przez osobę upoważnioną przez Zamawiającego.</w:t>
      </w:r>
    </w:p>
    <w:p w:rsidR="009E1DB1" w:rsidRPr="009E1DB1" w:rsidRDefault="0036302D" w:rsidP="006E6CCF">
      <w:pPr>
        <w:spacing w:after="0" w:line="276" w:lineRule="auto"/>
        <w:jc w:val="both"/>
        <w:rPr>
          <w:rFonts w:ascii="Times New Roman" w:hAnsi="Times New Roman" w:cs="Times New Roman"/>
        </w:rPr>
      </w:pPr>
      <w:r>
        <w:rPr>
          <w:rFonts w:ascii="Times New Roman" w:hAnsi="Times New Roman" w:cs="Times New Roman"/>
        </w:rPr>
        <w:t>Ze względu na trwające prace</w:t>
      </w:r>
      <w:r w:rsidR="009E1DB1" w:rsidRPr="009E1DB1">
        <w:rPr>
          <w:rFonts w:ascii="Times New Roman" w:hAnsi="Times New Roman" w:cs="Times New Roman"/>
        </w:rPr>
        <w:t xml:space="preserve"> na obiekcie, Zamawiający wyznacza terminy odbycia wizji lokalnej na </w:t>
      </w:r>
      <w:r w:rsidR="009E1DB1" w:rsidRPr="0036302D">
        <w:rPr>
          <w:rFonts w:ascii="Times New Roman" w:hAnsi="Times New Roman" w:cs="Times New Roman"/>
        </w:rPr>
        <w:t xml:space="preserve">dni </w:t>
      </w:r>
      <w:r w:rsidRPr="0036302D">
        <w:rPr>
          <w:rFonts w:ascii="Times New Roman" w:hAnsi="Times New Roman" w:cs="Times New Roman"/>
        </w:rPr>
        <w:t>1</w:t>
      </w:r>
      <w:r w:rsidR="00FA19DB">
        <w:rPr>
          <w:rFonts w:ascii="Times New Roman" w:hAnsi="Times New Roman" w:cs="Times New Roman"/>
        </w:rPr>
        <w:t>8</w:t>
      </w:r>
      <w:r w:rsidRPr="0036302D">
        <w:rPr>
          <w:rFonts w:ascii="Times New Roman" w:hAnsi="Times New Roman" w:cs="Times New Roman"/>
        </w:rPr>
        <w:t>.10.2021 r. i 1</w:t>
      </w:r>
      <w:r w:rsidR="00FA19DB">
        <w:rPr>
          <w:rFonts w:ascii="Times New Roman" w:hAnsi="Times New Roman" w:cs="Times New Roman"/>
        </w:rPr>
        <w:t>9</w:t>
      </w:r>
      <w:r w:rsidR="009E1DB1" w:rsidRPr="0036302D">
        <w:rPr>
          <w:rFonts w:ascii="Times New Roman" w:hAnsi="Times New Roman" w:cs="Times New Roman"/>
        </w:rPr>
        <w:t>.10.2021</w:t>
      </w:r>
      <w:r w:rsidR="009E1DB1" w:rsidRPr="009E1DB1">
        <w:rPr>
          <w:rFonts w:ascii="Times New Roman" w:hAnsi="Times New Roman" w:cs="Times New Roman"/>
        </w:rPr>
        <w:t xml:space="preserve"> r. w godzinach od 8:00 do 15:00.</w:t>
      </w:r>
      <w:r w:rsidR="00486086">
        <w:rPr>
          <w:rFonts w:ascii="Times New Roman" w:hAnsi="Times New Roman" w:cs="Times New Roman"/>
        </w:rPr>
        <w:t xml:space="preserve"> Na wizję można umówić się do dnia 15.10.2021 r. do godziny 15:00 telefonicznie lub mailowo.</w:t>
      </w:r>
    </w:p>
    <w:p w:rsidR="00C27196" w:rsidRDefault="009E1DB1" w:rsidP="006E6CCF">
      <w:pPr>
        <w:spacing w:after="0" w:line="276" w:lineRule="auto"/>
        <w:jc w:val="both"/>
        <w:rPr>
          <w:rFonts w:ascii="Times New Roman" w:hAnsi="Times New Roman" w:cs="Times New Roman"/>
        </w:rPr>
      </w:pPr>
      <w:r w:rsidRPr="009E1DB1">
        <w:rPr>
          <w:rFonts w:ascii="Times New Roman" w:hAnsi="Times New Roman" w:cs="Times New Roman"/>
        </w:rPr>
        <w:t>Wszystk</w:t>
      </w:r>
      <w:r>
        <w:rPr>
          <w:rFonts w:ascii="Times New Roman" w:hAnsi="Times New Roman" w:cs="Times New Roman"/>
        </w:rPr>
        <w:t>ie dokumenty</w:t>
      </w:r>
      <w:r w:rsidRPr="009E1DB1">
        <w:rPr>
          <w:rFonts w:ascii="Times New Roman" w:hAnsi="Times New Roman" w:cs="Times New Roman"/>
        </w:rPr>
        <w:t xml:space="preserve"> projektowe oraz szczegółowe opisy zostają zamieszczone na stronie internetowej i stanowią załącznik do SWZ.</w:t>
      </w:r>
    </w:p>
    <w:p w:rsidR="009E1DB1" w:rsidRPr="009E1DB1" w:rsidRDefault="009E1DB1" w:rsidP="009E1DB1">
      <w:pPr>
        <w:spacing w:after="0" w:line="276" w:lineRule="auto"/>
        <w:rPr>
          <w:rFonts w:ascii="Times New Roman" w:hAnsi="Times New Roman" w:cs="Times New Roman"/>
        </w:rPr>
      </w:pPr>
    </w:p>
    <w:p w:rsidR="00C27196" w:rsidRDefault="00C27196" w:rsidP="00570724">
      <w:pPr>
        <w:pStyle w:val="Akapitzlist"/>
        <w:numPr>
          <w:ilvl w:val="0"/>
          <w:numId w:val="1"/>
        </w:numPr>
        <w:spacing w:after="0" w:line="276" w:lineRule="auto"/>
        <w:outlineLvl w:val="0"/>
        <w:rPr>
          <w:rFonts w:ascii="Times New Roman" w:hAnsi="Times New Roman" w:cs="Times New Roman"/>
          <w:b/>
          <w:sz w:val="26"/>
          <w:szCs w:val="26"/>
          <w:u w:val="single"/>
        </w:rPr>
      </w:pPr>
      <w:bookmarkStart w:id="5" w:name="_Toc83986962"/>
      <w:r w:rsidRPr="006B5806">
        <w:rPr>
          <w:rFonts w:ascii="Times New Roman" w:hAnsi="Times New Roman" w:cs="Times New Roman"/>
          <w:b/>
          <w:sz w:val="26"/>
          <w:szCs w:val="26"/>
          <w:u w:val="single"/>
        </w:rPr>
        <w:t>Podwykonawstwo</w:t>
      </w:r>
      <w:bookmarkEnd w:id="5"/>
    </w:p>
    <w:p w:rsidR="006B5806" w:rsidRPr="006B5806" w:rsidRDefault="006B5806" w:rsidP="006B5806">
      <w:pPr>
        <w:pStyle w:val="Akapitzlist"/>
        <w:spacing w:after="0" w:line="276" w:lineRule="auto"/>
        <w:ind w:left="1080"/>
        <w:rPr>
          <w:rFonts w:ascii="Times New Roman" w:hAnsi="Times New Roman" w:cs="Times New Roman"/>
          <w:b/>
          <w:sz w:val="26"/>
          <w:szCs w:val="26"/>
          <w:u w:val="single"/>
        </w:rPr>
      </w:pPr>
    </w:p>
    <w:p w:rsidR="004E6048" w:rsidRPr="004E6048" w:rsidRDefault="004E6048" w:rsidP="008B559F">
      <w:pPr>
        <w:pStyle w:val="Akapitzlist"/>
        <w:numPr>
          <w:ilvl w:val="1"/>
          <w:numId w:val="6"/>
        </w:numPr>
        <w:spacing w:after="0" w:line="276" w:lineRule="auto"/>
        <w:jc w:val="both"/>
        <w:rPr>
          <w:rFonts w:ascii="Times New Roman" w:hAnsi="Times New Roman" w:cs="Times New Roman"/>
        </w:rPr>
      </w:pPr>
      <w:r w:rsidRPr="004E6048">
        <w:rPr>
          <w:rFonts w:ascii="Times New Roman" w:hAnsi="Times New Roman" w:cs="Times New Roman"/>
        </w:rPr>
        <w:t xml:space="preserve">Wykonawca może powierzyć wykonanie części zamówienia podwykonawcy (podwykonawcom). </w:t>
      </w:r>
    </w:p>
    <w:p w:rsidR="004E6048" w:rsidRPr="004E6048" w:rsidRDefault="004E6048" w:rsidP="008B559F">
      <w:pPr>
        <w:pStyle w:val="Akapitzlist"/>
        <w:numPr>
          <w:ilvl w:val="1"/>
          <w:numId w:val="6"/>
        </w:numPr>
        <w:spacing w:after="0" w:line="276" w:lineRule="auto"/>
        <w:jc w:val="both"/>
        <w:rPr>
          <w:rFonts w:ascii="Times New Roman" w:hAnsi="Times New Roman" w:cs="Times New Roman"/>
        </w:rPr>
      </w:pPr>
      <w:r w:rsidRPr="004E6048">
        <w:rPr>
          <w:rFonts w:ascii="Times New Roman" w:hAnsi="Times New Roman" w:cs="Times New Roman"/>
        </w:rPr>
        <w:t>Zamawiający nie zastrzega obowiązku osobistego wykonania przez Wykonawcę kluczowych części zamówienia .</w:t>
      </w:r>
      <w:r w:rsidR="003E248B">
        <w:rPr>
          <w:rStyle w:val="Odwoanieprzypisudolnego"/>
          <w:rFonts w:ascii="Times New Roman" w:hAnsi="Times New Roman" w:cs="Times New Roman"/>
        </w:rPr>
        <w:footnoteReference w:id="3"/>
      </w:r>
    </w:p>
    <w:p w:rsidR="00D061CD" w:rsidRPr="00486086" w:rsidRDefault="004E6048" w:rsidP="00486086">
      <w:pPr>
        <w:pStyle w:val="Akapitzlist"/>
        <w:numPr>
          <w:ilvl w:val="1"/>
          <w:numId w:val="6"/>
        </w:numPr>
        <w:spacing w:after="0" w:line="276" w:lineRule="auto"/>
        <w:jc w:val="both"/>
        <w:rPr>
          <w:rFonts w:ascii="Times New Roman" w:hAnsi="Times New Roman" w:cs="Times New Roman"/>
        </w:rPr>
      </w:pPr>
      <w:r w:rsidRPr="004E6048">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3E248B">
        <w:rPr>
          <w:rStyle w:val="Odwoanieprzypisudolnego"/>
          <w:rFonts w:ascii="Times New Roman" w:hAnsi="Times New Roman" w:cs="Times New Roman"/>
        </w:rPr>
        <w:footnoteReference w:id="4"/>
      </w:r>
    </w:p>
    <w:p w:rsidR="006E6CCF" w:rsidRPr="004E6048" w:rsidRDefault="006E6CCF" w:rsidP="00D061CD">
      <w:pPr>
        <w:pStyle w:val="Akapitzlist"/>
        <w:spacing w:after="0" w:line="276" w:lineRule="auto"/>
        <w:ind w:left="927"/>
        <w:jc w:val="both"/>
        <w:rPr>
          <w:rFonts w:ascii="Times New Roman" w:hAnsi="Times New Roman" w:cs="Times New Roman"/>
        </w:rPr>
      </w:pPr>
    </w:p>
    <w:p w:rsidR="009E1DB1" w:rsidRPr="006B5806" w:rsidRDefault="009E1DB1" w:rsidP="00570724">
      <w:pPr>
        <w:pStyle w:val="Akapitzlist"/>
        <w:numPr>
          <w:ilvl w:val="0"/>
          <w:numId w:val="1"/>
        </w:numPr>
        <w:spacing w:after="0" w:line="276" w:lineRule="auto"/>
        <w:outlineLvl w:val="0"/>
        <w:rPr>
          <w:rFonts w:ascii="Times New Roman" w:hAnsi="Times New Roman" w:cs="Times New Roman"/>
          <w:b/>
          <w:sz w:val="26"/>
          <w:szCs w:val="26"/>
          <w:u w:val="single"/>
        </w:rPr>
      </w:pPr>
      <w:bookmarkStart w:id="6" w:name="_Toc83986963"/>
      <w:r w:rsidRPr="006B5806">
        <w:rPr>
          <w:rFonts w:ascii="Times New Roman" w:hAnsi="Times New Roman" w:cs="Times New Roman"/>
          <w:b/>
          <w:sz w:val="26"/>
          <w:szCs w:val="26"/>
          <w:u w:val="single"/>
        </w:rPr>
        <w:t>Termin wykonania zamówienia</w:t>
      </w:r>
      <w:bookmarkEnd w:id="6"/>
    </w:p>
    <w:p w:rsidR="00AA1AF4" w:rsidRDefault="00AA1AF4" w:rsidP="00AA1AF4">
      <w:pPr>
        <w:pStyle w:val="Akapitzlist"/>
        <w:spacing w:after="0" w:line="276" w:lineRule="auto"/>
        <w:ind w:left="1080"/>
        <w:rPr>
          <w:rFonts w:ascii="Times New Roman" w:hAnsi="Times New Roman" w:cs="Times New Roman"/>
          <w:b/>
          <w:sz w:val="26"/>
          <w:szCs w:val="26"/>
        </w:rPr>
      </w:pPr>
    </w:p>
    <w:p w:rsidR="00AA1AF4" w:rsidRDefault="00AA1AF4" w:rsidP="00AA1AF4">
      <w:pPr>
        <w:spacing w:after="0" w:line="276" w:lineRule="auto"/>
        <w:ind w:left="360"/>
        <w:rPr>
          <w:rFonts w:ascii="Times New Roman" w:hAnsi="Times New Roman" w:cs="Times New Roman"/>
        </w:rPr>
      </w:pPr>
      <w:r w:rsidRPr="00AA1AF4">
        <w:rPr>
          <w:rFonts w:ascii="Times New Roman" w:hAnsi="Times New Roman" w:cs="Times New Roman"/>
        </w:rPr>
        <w:t>Przedmiot zamówieni</w:t>
      </w:r>
      <w:r>
        <w:rPr>
          <w:rFonts w:ascii="Times New Roman" w:hAnsi="Times New Roman" w:cs="Times New Roman"/>
        </w:rPr>
        <w:t xml:space="preserve">a należy wykonać </w:t>
      </w:r>
      <w:r w:rsidR="00867431">
        <w:rPr>
          <w:rFonts w:ascii="Times New Roman" w:hAnsi="Times New Roman" w:cs="Times New Roman"/>
        </w:rPr>
        <w:t>w terminie 50 dni od dnia podpisania umowy.</w:t>
      </w:r>
      <w:r w:rsidR="003F1A32" w:rsidRPr="00AA1AF4">
        <w:rPr>
          <w:rFonts w:ascii="Times New Roman" w:hAnsi="Times New Roman" w:cs="Times New Roman"/>
        </w:rPr>
        <w:t xml:space="preserve"> </w:t>
      </w:r>
      <w:r w:rsidR="003E248B">
        <w:rPr>
          <w:rStyle w:val="Odwoanieprzypisudolnego"/>
          <w:rFonts w:ascii="Times New Roman" w:hAnsi="Times New Roman" w:cs="Times New Roman"/>
        </w:rPr>
        <w:footnoteReference w:id="5"/>
      </w:r>
    </w:p>
    <w:p w:rsidR="00AA1AF4" w:rsidRPr="00AA1AF4" w:rsidRDefault="00AA1AF4" w:rsidP="00AA1AF4">
      <w:pPr>
        <w:spacing w:after="0" w:line="276" w:lineRule="auto"/>
        <w:ind w:left="360"/>
        <w:rPr>
          <w:rFonts w:ascii="Times New Roman" w:hAnsi="Times New Roman" w:cs="Times New Roman"/>
        </w:rPr>
      </w:pPr>
    </w:p>
    <w:p w:rsidR="00AA1AF4" w:rsidRPr="00002420" w:rsidRDefault="00AA1AF4" w:rsidP="00570724">
      <w:pPr>
        <w:pStyle w:val="Akapitzlist"/>
        <w:numPr>
          <w:ilvl w:val="0"/>
          <w:numId w:val="1"/>
        </w:numPr>
        <w:spacing w:after="0" w:line="276" w:lineRule="auto"/>
        <w:outlineLvl w:val="0"/>
        <w:rPr>
          <w:rFonts w:ascii="Times New Roman" w:hAnsi="Times New Roman" w:cs="Times New Roman"/>
          <w:b/>
          <w:sz w:val="26"/>
          <w:szCs w:val="26"/>
          <w:u w:val="single"/>
        </w:rPr>
      </w:pPr>
      <w:bookmarkStart w:id="7" w:name="_Toc83986964"/>
      <w:r w:rsidRPr="00002420">
        <w:rPr>
          <w:rFonts w:ascii="Times New Roman" w:hAnsi="Times New Roman" w:cs="Times New Roman"/>
          <w:b/>
          <w:sz w:val="26"/>
          <w:szCs w:val="26"/>
          <w:u w:val="single"/>
        </w:rPr>
        <w:t>Warunki udziału w postępowaniu</w:t>
      </w:r>
      <w:bookmarkEnd w:id="7"/>
      <w:r w:rsidR="003E248B">
        <w:rPr>
          <w:rStyle w:val="Odwoanieprzypisudolnego"/>
          <w:rFonts w:ascii="Times New Roman" w:hAnsi="Times New Roman" w:cs="Times New Roman"/>
          <w:b/>
          <w:sz w:val="26"/>
          <w:szCs w:val="26"/>
          <w:u w:val="single"/>
        </w:rPr>
        <w:footnoteReference w:id="6"/>
      </w:r>
    </w:p>
    <w:p w:rsidR="00944569" w:rsidRDefault="00944569" w:rsidP="00944569">
      <w:pPr>
        <w:pStyle w:val="Akapitzlist"/>
        <w:spacing w:after="0" w:line="276" w:lineRule="auto"/>
        <w:ind w:left="1080"/>
        <w:rPr>
          <w:rFonts w:ascii="Times New Roman" w:hAnsi="Times New Roman" w:cs="Times New Roman"/>
          <w:b/>
          <w:sz w:val="26"/>
          <w:szCs w:val="26"/>
        </w:rPr>
      </w:pPr>
    </w:p>
    <w:p w:rsidR="00944569" w:rsidRPr="00944569" w:rsidRDefault="00944569" w:rsidP="008B559F">
      <w:pPr>
        <w:pStyle w:val="Akapitzlist"/>
        <w:numPr>
          <w:ilvl w:val="1"/>
          <w:numId w:val="7"/>
        </w:numPr>
        <w:spacing w:after="0" w:line="276" w:lineRule="auto"/>
        <w:jc w:val="both"/>
        <w:rPr>
          <w:rFonts w:ascii="Times New Roman" w:hAnsi="Times New Roman" w:cs="Times New Roman"/>
        </w:rPr>
      </w:pPr>
      <w:r w:rsidRPr="00944569">
        <w:rPr>
          <w:rFonts w:ascii="Times New Roman" w:hAnsi="Times New Roman" w:cs="Times New Roman"/>
        </w:rPr>
        <w:t>O udzielenie zamówienia mogą ubiegać się Wykonawcy, którzy nie podlegają wykluczeniu na zasadach określonych w Rozdziale IX SWZ, oraz spełniają określone przez Zamawiającego warunki udziału w postępowaniu.</w:t>
      </w:r>
    </w:p>
    <w:p w:rsidR="00944569" w:rsidRPr="00944569" w:rsidRDefault="00944569" w:rsidP="008B559F">
      <w:pPr>
        <w:pStyle w:val="Akapitzlist"/>
        <w:numPr>
          <w:ilvl w:val="1"/>
          <w:numId w:val="7"/>
        </w:numPr>
        <w:spacing w:after="0" w:line="276" w:lineRule="auto"/>
        <w:rPr>
          <w:rFonts w:ascii="Times New Roman" w:hAnsi="Times New Roman" w:cs="Times New Roman"/>
        </w:rPr>
      </w:pPr>
      <w:r w:rsidRPr="00944569">
        <w:rPr>
          <w:rFonts w:ascii="Times New Roman" w:hAnsi="Times New Roman" w:cs="Times New Roman"/>
        </w:rPr>
        <w:t>O udzielenie zamówienia mogą ubiegać się Wykonawcy, którzy spełniają warunki dotyczące:</w:t>
      </w:r>
    </w:p>
    <w:p w:rsidR="00944569" w:rsidRPr="00944569" w:rsidRDefault="00944569" w:rsidP="008B559F">
      <w:pPr>
        <w:pStyle w:val="Akapitzlist"/>
        <w:numPr>
          <w:ilvl w:val="2"/>
          <w:numId w:val="8"/>
        </w:numPr>
        <w:spacing w:after="0" w:line="276" w:lineRule="auto"/>
        <w:rPr>
          <w:rFonts w:ascii="Times New Roman" w:hAnsi="Times New Roman" w:cs="Times New Roman"/>
        </w:rPr>
      </w:pPr>
      <w:r w:rsidRPr="00944569">
        <w:rPr>
          <w:rFonts w:ascii="Times New Roman" w:hAnsi="Times New Roman" w:cs="Times New Roman"/>
        </w:rPr>
        <w:t>zdolności do występowania w obrocie gospodarczym:</w:t>
      </w:r>
    </w:p>
    <w:p w:rsidR="00944569" w:rsidRPr="004058F3" w:rsidRDefault="00944569" w:rsidP="00944569">
      <w:pPr>
        <w:pStyle w:val="Akapitzlist"/>
        <w:spacing w:after="0" w:line="276" w:lineRule="auto"/>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Pr="004058F3">
        <w:rPr>
          <w:rFonts w:ascii="Times New Roman" w:hAnsi="Times New Roman" w:cs="Times New Roman"/>
          <w:i/>
        </w:rPr>
        <w:t>Zamawiający nie stawia warunku w powyższym zakresie.</w:t>
      </w:r>
    </w:p>
    <w:p w:rsidR="00944569" w:rsidRPr="00944569" w:rsidRDefault="00944569" w:rsidP="008B559F">
      <w:pPr>
        <w:pStyle w:val="Akapitzlist"/>
        <w:numPr>
          <w:ilvl w:val="0"/>
          <w:numId w:val="8"/>
        </w:numPr>
        <w:spacing w:after="0" w:line="276" w:lineRule="auto"/>
        <w:rPr>
          <w:rFonts w:ascii="Times New Roman" w:hAnsi="Times New Roman" w:cs="Times New Roman"/>
        </w:rPr>
      </w:pPr>
      <w:r w:rsidRPr="00944569">
        <w:rPr>
          <w:rFonts w:ascii="Times New Roman" w:hAnsi="Times New Roman" w:cs="Times New Roman"/>
        </w:rPr>
        <w:t>uprawnień do prowadzenia określonej działalności gospodarczej lub zawodowej, o ile wynika to z odrębnych przepisów:</w:t>
      </w:r>
    </w:p>
    <w:p w:rsidR="00944569" w:rsidRPr="004058F3" w:rsidRDefault="00944569" w:rsidP="00944569">
      <w:pPr>
        <w:pStyle w:val="Akapitzlist"/>
        <w:spacing w:after="0" w:line="276" w:lineRule="auto"/>
        <w:ind w:left="1352"/>
        <w:rPr>
          <w:rFonts w:ascii="Times New Roman" w:hAnsi="Times New Roman" w:cs="Times New Roman"/>
          <w:i/>
        </w:rPr>
      </w:pPr>
      <w:r w:rsidRPr="004058F3">
        <w:rPr>
          <w:rFonts w:ascii="Times New Roman" w:hAnsi="Times New Roman" w:cs="Times New Roman"/>
          <w:i/>
        </w:rPr>
        <w:t>Zamawiający nie stawia warunku w powyższym zakresie.</w:t>
      </w:r>
    </w:p>
    <w:p w:rsidR="00944569" w:rsidRPr="00944569" w:rsidRDefault="00944569" w:rsidP="008B559F">
      <w:pPr>
        <w:pStyle w:val="Akapitzlist"/>
        <w:numPr>
          <w:ilvl w:val="0"/>
          <w:numId w:val="8"/>
        </w:numPr>
        <w:spacing w:after="0" w:line="276" w:lineRule="auto"/>
        <w:rPr>
          <w:rFonts w:ascii="Times New Roman" w:hAnsi="Times New Roman" w:cs="Times New Roman"/>
        </w:rPr>
      </w:pPr>
      <w:r w:rsidRPr="00944569">
        <w:rPr>
          <w:rFonts w:ascii="Times New Roman" w:hAnsi="Times New Roman" w:cs="Times New Roman"/>
        </w:rPr>
        <w:t>sytuacji ekonomicznej lub finansowej:</w:t>
      </w:r>
    </w:p>
    <w:p w:rsidR="00944569" w:rsidRPr="004058F3" w:rsidRDefault="00944569" w:rsidP="00944569">
      <w:pPr>
        <w:pStyle w:val="Akapitzlist"/>
        <w:spacing w:after="0" w:line="276" w:lineRule="auto"/>
        <w:ind w:left="1352"/>
        <w:rPr>
          <w:rFonts w:ascii="Times New Roman" w:hAnsi="Times New Roman" w:cs="Times New Roman"/>
          <w:i/>
        </w:rPr>
      </w:pPr>
      <w:r w:rsidRPr="004058F3">
        <w:rPr>
          <w:rFonts w:ascii="Times New Roman" w:hAnsi="Times New Roman" w:cs="Times New Roman"/>
          <w:i/>
        </w:rPr>
        <w:t>Zamawiający nie stawia warunku w powyższym zakresie.</w:t>
      </w:r>
    </w:p>
    <w:p w:rsidR="00944569" w:rsidRPr="00944569" w:rsidRDefault="00944569" w:rsidP="008B559F">
      <w:pPr>
        <w:pStyle w:val="Akapitzlist"/>
        <w:numPr>
          <w:ilvl w:val="0"/>
          <w:numId w:val="8"/>
        </w:numPr>
        <w:spacing w:after="0" w:line="276" w:lineRule="auto"/>
        <w:rPr>
          <w:rFonts w:ascii="Times New Roman" w:hAnsi="Times New Roman" w:cs="Times New Roman"/>
        </w:rPr>
      </w:pPr>
      <w:r w:rsidRPr="00944569">
        <w:rPr>
          <w:rFonts w:ascii="Times New Roman" w:hAnsi="Times New Roman" w:cs="Times New Roman"/>
        </w:rPr>
        <w:t>zdolności technicznej lub zawodowej (w odniesieniu do części):</w:t>
      </w:r>
      <w:r w:rsidR="003E248B">
        <w:rPr>
          <w:rStyle w:val="Odwoanieprzypisudolnego"/>
          <w:rFonts w:ascii="Times New Roman" w:hAnsi="Times New Roman" w:cs="Times New Roman"/>
        </w:rPr>
        <w:footnoteReference w:id="7"/>
      </w:r>
    </w:p>
    <w:p w:rsidR="00944569" w:rsidRPr="00766AB9" w:rsidRDefault="00944569" w:rsidP="00944569">
      <w:pPr>
        <w:pStyle w:val="Akapitzlist"/>
        <w:spacing w:after="0" w:line="276" w:lineRule="auto"/>
        <w:ind w:left="1080"/>
        <w:rPr>
          <w:rFonts w:ascii="Times New Roman" w:hAnsi="Times New Roman" w:cs="Times New Roman"/>
          <w:u w:val="single"/>
        </w:rPr>
      </w:pPr>
      <w:r w:rsidRPr="00766AB9">
        <w:rPr>
          <w:rFonts w:ascii="Times New Roman" w:hAnsi="Times New Roman" w:cs="Times New Roman"/>
          <w:u w:val="single"/>
        </w:rPr>
        <w:t xml:space="preserve">Część 1: Dostawa z montażem </w:t>
      </w:r>
      <w:r w:rsidR="004058F3" w:rsidRPr="00766AB9">
        <w:rPr>
          <w:rFonts w:ascii="Times New Roman" w:hAnsi="Times New Roman" w:cs="Times New Roman"/>
          <w:u w:val="single"/>
        </w:rPr>
        <w:t>mebli wraz z wyposażeniem</w:t>
      </w:r>
    </w:p>
    <w:p w:rsidR="00944569" w:rsidRPr="00696BD9" w:rsidRDefault="00944569" w:rsidP="00696BD9">
      <w:pPr>
        <w:pStyle w:val="Akapitzlist"/>
        <w:spacing w:after="0" w:line="276" w:lineRule="auto"/>
        <w:ind w:left="1080"/>
        <w:jc w:val="both"/>
        <w:rPr>
          <w:rFonts w:ascii="Times New Roman" w:hAnsi="Times New Roman" w:cs="Times New Roman"/>
          <w:i/>
        </w:rPr>
      </w:pPr>
      <w:r w:rsidRPr="0069002E">
        <w:rPr>
          <w:rFonts w:ascii="Times New Roman" w:hAnsi="Times New Roman" w:cs="Times New Roman"/>
          <w:i/>
        </w:rPr>
        <w:t>Zamawiający uzna ww. warunek za spełniony, jeżeli Wykonawca</w:t>
      </w:r>
      <w:r w:rsidR="00696BD9">
        <w:rPr>
          <w:rFonts w:ascii="Times New Roman" w:hAnsi="Times New Roman" w:cs="Times New Roman"/>
          <w:i/>
        </w:rPr>
        <w:t xml:space="preserve"> wykaże, że </w:t>
      </w:r>
      <w:r w:rsidRPr="00696BD9">
        <w:rPr>
          <w:rFonts w:ascii="Times New Roman" w:hAnsi="Times New Roman" w:cs="Times New Roman"/>
          <w:i/>
        </w:rPr>
        <w:t xml:space="preserve">w okresie ostatnich 3 lat przed upływem terminu składania ofert, a jeśli okres prowadzenia działalności jest krótszy - w tym okresie, wykonał w sposób należyty co najmniej jedno zamówienie obejmujące dostawę </w:t>
      </w:r>
      <w:r w:rsidR="00FF44C7">
        <w:rPr>
          <w:rFonts w:ascii="Times New Roman" w:hAnsi="Times New Roman" w:cs="Times New Roman"/>
          <w:i/>
        </w:rPr>
        <w:t xml:space="preserve">mebli lub wyposażenia </w:t>
      </w:r>
      <w:r w:rsidR="004058F3" w:rsidRPr="00696BD9">
        <w:rPr>
          <w:rFonts w:ascii="Times New Roman" w:hAnsi="Times New Roman" w:cs="Times New Roman"/>
          <w:i/>
        </w:rPr>
        <w:t xml:space="preserve">o wartości nie mniejszej niż </w:t>
      </w:r>
      <w:r w:rsidR="00696BD9">
        <w:rPr>
          <w:rFonts w:ascii="Times New Roman" w:hAnsi="Times New Roman" w:cs="Times New Roman"/>
          <w:i/>
        </w:rPr>
        <w:br/>
      </w:r>
      <w:r w:rsidR="004725E3">
        <w:rPr>
          <w:rFonts w:ascii="Times New Roman" w:hAnsi="Times New Roman" w:cs="Times New Roman"/>
          <w:i/>
        </w:rPr>
        <w:t>4</w:t>
      </w:r>
      <w:r w:rsidRPr="00696BD9">
        <w:rPr>
          <w:rFonts w:ascii="Times New Roman" w:hAnsi="Times New Roman" w:cs="Times New Roman"/>
          <w:i/>
        </w:rPr>
        <w:t>00 000,00 zł brutto.</w:t>
      </w:r>
    </w:p>
    <w:p w:rsidR="00766AB9" w:rsidRPr="00F16E99" w:rsidRDefault="00944569" w:rsidP="00F16E99">
      <w:pPr>
        <w:pStyle w:val="Akapitzlist"/>
        <w:spacing w:after="0" w:line="276" w:lineRule="auto"/>
        <w:ind w:left="1080"/>
        <w:rPr>
          <w:rFonts w:ascii="Times New Roman" w:hAnsi="Times New Roman" w:cs="Times New Roman"/>
          <w:i/>
        </w:rPr>
      </w:pPr>
      <w:r w:rsidRPr="00766AB9">
        <w:rPr>
          <w:rFonts w:ascii="Times New Roman" w:hAnsi="Times New Roman" w:cs="Times New Roman"/>
          <w:u w:val="single"/>
        </w:rPr>
        <w:t>Cz</w:t>
      </w:r>
      <w:r w:rsidR="0069002E" w:rsidRPr="00766AB9">
        <w:rPr>
          <w:rFonts w:ascii="Times New Roman" w:hAnsi="Times New Roman" w:cs="Times New Roman"/>
          <w:u w:val="single"/>
        </w:rPr>
        <w:t xml:space="preserve">ęść 2: </w:t>
      </w:r>
      <w:r w:rsidR="00766AB9" w:rsidRPr="00766AB9">
        <w:rPr>
          <w:rFonts w:ascii="Times New Roman" w:hAnsi="Times New Roman" w:cs="Times New Roman"/>
          <w:u w:val="single"/>
        </w:rPr>
        <w:t>Dostawa oraz wdrożenie infrastruktury informatycznej wraz z oprogramowaniem</w:t>
      </w:r>
      <w:r w:rsidRPr="00766AB9">
        <w:rPr>
          <w:rFonts w:ascii="Times New Roman" w:hAnsi="Times New Roman" w:cs="Times New Roman"/>
          <w:u w:val="single"/>
        </w:rPr>
        <w:t xml:space="preserve">: </w:t>
      </w:r>
    </w:p>
    <w:p w:rsidR="00944569" w:rsidRPr="00766AB9" w:rsidRDefault="00944569" w:rsidP="00A23F62">
      <w:pPr>
        <w:spacing w:after="0" w:line="276" w:lineRule="auto"/>
        <w:ind w:left="1134"/>
        <w:jc w:val="both"/>
        <w:rPr>
          <w:rFonts w:ascii="Times New Roman" w:hAnsi="Times New Roman" w:cs="Times New Roman"/>
          <w:b/>
          <w:i/>
        </w:rPr>
      </w:pPr>
      <w:r w:rsidRPr="00766AB9">
        <w:rPr>
          <w:rFonts w:ascii="Times New Roman" w:hAnsi="Times New Roman" w:cs="Times New Roman"/>
          <w:i/>
        </w:rPr>
        <w:t>Zamawiający uzna ww. warunek za spełnion</w:t>
      </w:r>
      <w:r w:rsidR="00766AB9" w:rsidRPr="00766AB9">
        <w:rPr>
          <w:rFonts w:ascii="Times New Roman" w:hAnsi="Times New Roman" w:cs="Times New Roman"/>
          <w:i/>
        </w:rPr>
        <w:t xml:space="preserve">y, jeżeli Wykonawca wykaże, że </w:t>
      </w:r>
      <w:r w:rsidRPr="00766AB9">
        <w:rPr>
          <w:rFonts w:ascii="Times New Roman" w:hAnsi="Times New Roman" w:cs="Times New Roman"/>
          <w:i/>
        </w:rPr>
        <w:t xml:space="preserve">w okresie ostatnich 3 lat przed upływem terminu składania ofert, a jeśli okres prowadzenia działalności jest krótszy - w tym okresie, wykonał w sposób należyty co najmniej jedno zamówienie obejmujące dostawę </w:t>
      </w:r>
      <w:r w:rsidR="00D8245E">
        <w:rPr>
          <w:rFonts w:ascii="Times New Roman" w:hAnsi="Times New Roman" w:cs="Times New Roman"/>
          <w:i/>
        </w:rPr>
        <w:t xml:space="preserve">infrastruktury informatycznej </w:t>
      </w:r>
      <w:r w:rsidR="00766AB9" w:rsidRPr="00766AB9">
        <w:rPr>
          <w:rFonts w:ascii="Times New Roman" w:hAnsi="Times New Roman" w:cs="Times New Roman"/>
          <w:i/>
        </w:rPr>
        <w:t>o wartości nie mniejszej niż 40</w:t>
      </w:r>
      <w:r w:rsidRPr="00766AB9">
        <w:rPr>
          <w:rFonts w:ascii="Times New Roman" w:hAnsi="Times New Roman" w:cs="Times New Roman"/>
          <w:i/>
        </w:rPr>
        <w:t>0 000,00 zł brutto.</w:t>
      </w:r>
    </w:p>
    <w:p w:rsidR="006B5806" w:rsidRDefault="00944569" w:rsidP="008B559F">
      <w:pPr>
        <w:pStyle w:val="Akapitzlist"/>
        <w:numPr>
          <w:ilvl w:val="1"/>
          <w:numId w:val="7"/>
        </w:numPr>
        <w:spacing w:after="0" w:line="276" w:lineRule="auto"/>
        <w:jc w:val="both"/>
        <w:rPr>
          <w:rFonts w:ascii="Times New Roman" w:hAnsi="Times New Roman" w:cs="Times New Roman"/>
        </w:rPr>
      </w:pPr>
      <w:r w:rsidRPr="00944569">
        <w:rPr>
          <w:rFonts w:ascii="Times New Roman" w:hAnsi="Times New Roman" w:cs="Times New Roman"/>
        </w:rPr>
        <w:t xml:space="preserve">Zamawiający może na każdym etapie postępowania, uznać, że wykonawca nie posiada wymaganych zdolności, jeżeli posiadanie przez wykonawcę sprzecznych interesów, </w:t>
      </w:r>
      <w:r w:rsidR="00D63D7A">
        <w:rPr>
          <w:rFonts w:ascii="Times New Roman" w:hAnsi="Times New Roman" w:cs="Times New Roman"/>
        </w:rPr>
        <w:br/>
      </w:r>
      <w:r w:rsidRPr="00944569">
        <w:rPr>
          <w:rFonts w:ascii="Times New Roman" w:hAnsi="Times New Roman" w:cs="Times New Roman"/>
        </w:rPr>
        <w:t>w szczególności zaangażowanie zasobów technicznych lub zawodowych wykonawcy w inne przedsięwzięcia gospodarcze wykonawcy może mieć negatywny wpływ na realizację zamówienia.</w:t>
      </w:r>
    </w:p>
    <w:p w:rsidR="00A23F62" w:rsidRPr="00E83C87" w:rsidRDefault="00D63D7A" w:rsidP="00A23F62">
      <w:pPr>
        <w:pStyle w:val="Akapitzlist"/>
        <w:numPr>
          <w:ilvl w:val="1"/>
          <w:numId w:val="7"/>
        </w:numPr>
        <w:jc w:val="both"/>
        <w:rPr>
          <w:rFonts w:ascii="Times New Roman" w:hAnsi="Times New Roman" w:cs="Times New Roman"/>
        </w:rPr>
      </w:pPr>
      <w:r w:rsidRPr="00D63D7A">
        <w:rPr>
          <w:rFonts w:ascii="Times New Roman" w:hAnsi="Times New Roman" w:cs="Times New Roman"/>
        </w:rPr>
        <w:t xml:space="preserve">Wykonawcy wspólnie ubiegający się o udzielenie zamówienia składa oświadczenie, </w:t>
      </w:r>
      <w:r w:rsidR="00A23F62">
        <w:rPr>
          <w:rFonts w:ascii="Times New Roman" w:hAnsi="Times New Roman" w:cs="Times New Roman"/>
        </w:rPr>
        <w:br/>
      </w:r>
      <w:r w:rsidRPr="00D63D7A">
        <w:rPr>
          <w:rFonts w:ascii="Times New Roman" w:hAnsi="Times New Roman" w:cs="Times New Roman"/>
        </w:rPr>
        <w:t xml:space="preserve">z którego wynika, które dostawy/usługi wykonają poszczególni wykonawcy w odniesieniu do warunków, które zostały opisane w ust. 2 - zgodnie z </w:t>
      </w:r>
      <w:r w:rsidRPr="00715359">
        <w:rPr>
          <w:rFonts w:ascii="Times New Roman" w:hAnsi="Times New Roman" w:cs="Times New Roman"/>
        </w:rPr>
        <w:t>Załącznikiem do SWZ.</w:t>
      </w:r>
      <w:r w:rsidRPr="00D63D7A">
        <w:rPr>
          <w:rFonts w:ascii="Times New Roman" w:hAnsi="Times New Roman" w:cs="Times New Roman"/>
        </w:rPr>
        <w:t xml:space="preserve"> </w:t>
      </w:r>
    </w:p>
    <w:p w:rsidR="00D63D7A" w:rsidRPr="00944569" w:rsidRDefault="00D63D7A" w:rsidP="00570724">
      <w:pPr>
        <w:pStyle w:val="Akapitzlist"/>
        <w:spacing w:after="0" w:line="276" w:lineRule="auto"/>
        <w:ind w:left="927"/>
        <w:jc w:val="both"/>
        <w:outlineLvl w:val="0"/>
        <w:rPr>
          <w:rFonts w:ascii="Times New Roman" w:hAnsi="Times New Roman" w:cs="Times New Roman"/>
        </w:rPr>
      </w:pPr>
    </w:p>
    <w:p w:rsidR="006B5806" w:rsidRPr="00002420" w:rsidRDefault="006B5806" w:rsidP="005A4DE8">
      <w:pPr>
        <w:pStyle w:val="Akapitzlist"/>
        <w:numPr>
          <w:ilvl w:val="0"/>
          <w:numId w:val="1"/>
        </w:numPr>
        <w:spacing w:after="0" w:line="276" w:lineRule="auto"/>
        <w:outlineLvl w:val="0"/>
        <w:rPr>
          <w:rFonts w:ascii="Times New Roman" w:hAnsi="Times New Roman" w:cs="Times New Roman"/>
          <w:b/>
          <w:sz w:val="26"/>
          <w:szCs w:val="26"/>
          <w:u w:val="single"/>
        </w:rPr>
      </w:pPr>
      <w:bookmarkStart w:id="8" w:name="_Toc83986965"/>
      <w:r w:rsidRPr="00002420">
        <w:rPr>
          <w:rFonts w:ascii="Times New Roman" w:hAnsi="Times New Roman" w:cs="Times New Roman"/>
          <w:b/>
          <w:sz w:val="26"/>
          <w:szCs w:val="26"/>
          <w:u w:val="single"/>
        </w:rPr>
        <w:t>Podstawy wykluczenia z postępowania</w:t>
      </w:r>
      <w:bookmarkEnd w:id="8"/>
    </w:p>
    <w:p w:rsidR="00002420" w:rsidRDefault="00002420" w:rsidP="00002420">
      <w:pPr>
        <w:pStyle w:val="Akapitzlist"/>
        <w:spacing w:after="0" w:line="276" w:lineRule="auto"/>
        <w:ind w:left="1080"/>
        <w:rPr>
          <w:rFonts w:ascii="Times New Roman" w:hAnsi="Times New Roman" w:cs="Times New Roman"/>
          <w:b/>
          <w:sz w:val="26"/>
          <w:szCs w:val="26"/>
        </w:rPr>
      </w:pPr>
    </w:p>
    <w:p w:rsidR="00002420" w:rsidRPr="00002420" w:rsidRDefault="00002420" w:rsidP="008B559F">
      <w:pPr>
        <w:pStyle w:val="Akapitzlist"/>
        <w:numPr>
          <w:ilvl w:val="1"/>
          <w:numId w:val="9"/>
        </w:numPr>
        <w:spacing w:after="0" w:line="276" w:lineRule="auto"/>
        <w:jc w:val="both"/>
        <w:rPr>
          <w:rFonts w:ascii="Times New Roman" w:hAnsi="Times New Roman" w:cs="Times New Roman"/>
        </w:rPr>
      </w:pPr>
      <w:r w:rsidRPr="00002420">
        <w:rPr>
          <w:rFonts w:ascii="Times New Roman" w:hAnsi="Times New Roman" w:cs="Times New Roman"/>
        </w:rPr>
        <w:t>Z postępowania o udzielenie zamówienia wyklucza się Wykonawców, w stosunku do których zachodzi którakolwiek z okoliczności wskazanych:</w:t>
      </w:r>
    </w:p>
    <w:p w:rsidR="00002420" w:rsidRPr="00002420" w:rsidRDefault="00002420" w:rsidP="008B559F">
      <w:pPr>
        <w:pStyle w:val="Akapitzlist"/>
        <w:numPr>
          <w:ilvl w:val="2"/>
          <w:numId w:val="9"/>
        </w:numPr>
        <w:spacing w:after="0" w:line="276" w:lineRule="auto"/>
        <w:jc w:val="both"/>
        <w:rPr>
          <w:rFonts w:ascii="Times New Roman" w:hAnsi="Times New Roman" w:cs="Times New Roman"/>
        </w:rPr>
      </w:pPr>
      <w:r w:rsidRPr="00002420">
        <w:rPr>
          <w:rFonts w:ascii="Times New Roman" w:hAnsi="Times New Roman" w:cs="Times New Roman"/>
        </w:rPr>
        <w:t xml:space="preserve">w art. 108 ust. 1 PZP; </w:t>
      </w:r>
    </w:p>
    <w:p w:rsidR="00002420" w:rsidRPr="00002420" w:rsidRDefault="00002420" w:rsidP="00002420">
      <w:pPr>
        <w:spacing w:after="0" w:line="276" w:lineRule="auto"/>
        <w:ind w:left="1416"/>
        <w:jc w:val="both"/>
        <w:rPr>
          <w:rFonts w:ascii="Times New Roman" w:hAnsi="Times New Roman" w:cs="Times New Roman"/>
        </w:rPr>
      </w:pPr>
      <w:r w:rsidRPr="00002420">
        <w:rPr>
          <w:rFonts w:ascii="Times New Roman" w:hAnsi="Times New Roman" w:cs="Times New Roman"/>
        </w:rPr>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w:t>
      </w:r>
      <w:r>
        <w:rPr>
          <w:rFonts w:ascii="Times New Roman" w:hAnsi="Times New Roman" w:cs="Times New Roman"/>
        </w:rPr>
        <w:br/>
      </w:r>
      <w:r w:rsidRPr="00002420">
        <w:rPr>
          <w:rFonts w:ascii="Times New Roman" w:hAnsi="Times New Roman" w:cs="Times New Roman"/>
        </w:rPr>
        <w:t xml:space="preserve">o których mowa w art. 108 ust. 1 ustawy </w:t>
      </w:r>
      <w:proofErr w:type="spellStart"/>
      <w:r w:rsidRPr="00002420">
        <w:rPr>
          <w:rFonts w:ascii="Times New Roman" w:hAnsi="Times New Roman" w:cs="Times New Roman"/>
        </w:rPr>
        <w:t>Pzp</w:t>
      </w:r>
      <w:proofErr w:type="spellEnd"/>
      <w:r w:rsidRPr="00002420">
        <w:rPr>
          <w:rFonts w:ascii="Times New Roman" w:hAnsi="Times New Roman" w:cs="Times New Roman"/>
        </w:rPr>
        <w:t>.</w:t>
      </w:r>
    </w:p>
    <w:p w:rsidR="00002420" w:rsidRPr="00002420" w:rsidRDefault="00002420" w:rsidP="008B559F">
      <w:pPr>
        <w:pStyle w:val="Akapitzlist"/>
        <w:numPr>
          <w:ilvl w:val="2"/>
          <w:numId w:val="9"/>
        </w:numPr>
        <w:spacing w:after="0" w:line="276" w:lineRule="auto"/>
        <w:jc w:val="both"/>
        <w:rPr>
          <w:rFonts w:ascii="Times New Roman" w:hAnsi="Times New Roman" w:cs="Times New Roman"/>
        </w:rPr>
      </w:pPr>
      <w:r w:rsidRPr="00002420">
        <w:rPr>
          <w:rFonts w:ascii="Times New Roman" w:hAnsi="Times New Roman" w:cs="Times New Roman"/>
        </w:rPr>
        <w:t>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w:t>
      </w:r>
      <w:r w:rsidR="00E83C87">
        <w:rPr>
          <w:rFonts w:ascii="Times New Roman" w:hAnsi="Times New Roman" w:cs="Times New Roman"/>
        </w:rPr>
        <w:t xml:space="preserve"> mowa w art. 109 ust. 1 pkt. 4</w:t>
      </w:r>
      <w:r w:rsidR="00544005">
        <w:rPr>
          <w:rFonts w:ascii="Times New Roman" w:hAnsi="Times New Roman" w:cs="Times New Roman"/>
        </w:rPr>
        <w:t xml:space="preserve"> </w:t>
      </w:r>
      <w:r w:rsidRPr="00002420">
        <w:rPr>
          <w:rFonts w:ascii="Times New Roman" w:hAnsi="Times New Roman" w:cs="Times New Roman"/>
        </w:rPr>
        <w:t>PZP, tj.:</w:t>
      </w:r>
    </w:p>
    <w:p w:rsidR="00002420" w:rsidRDefault="00002420" w:rsidP="008B559F">
      <w:pPr>
        <w:pStyle w:val="Akapitzlist"/>
        <w:numPr>
          <w:ilvl w:val="3"/>
          <w:numId w:val="9"/>
        </w:numPr>
        <w:spacing w:after="0" w:line="276" w:lineRule="auto"/>
        <w:jc w:val="both"/>
        <w:rPr>
          <w:rFonts w:ascii="Times New Roman" w:hAnsi="Times New Roman" w:cs="Times New Roman"/>
        </w:rPr>
      </w:pPr>
      <w:r w:rsidRPr="00002420">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02420" w:rsidRDefault="00002420" w:rsidP="008B559F">
      <w:pPr>
        <w:pStyle w:val="Akapitzlist"/>
        <w:numPr>
          <w:ilvl w:val="0"/>
          <w:numId w:val="9"/>
        </w:numPr>
        <w:spacing w:after="0" w:line="276" w:lineRule="auto"/>
        <w:jc w:val="both"/>
        <w:rPr>
          <w:rFonts w:ascii="Times New Roman" w:hAnsi="Times New Roman" w:cs="Times New Roman"/>
        </w:rPr>
      </w:pPr>
      <w:r w:rsidRPr="00002420">
        <w:rPr>
          <w:rFonts w:ascii="Times New Roman" w:hAnsi="Times New Roman" w:cs="Times New Roman"/>
        </w:rPr>
        <w:t>Wykluczenie Wykonawcy następuje zgodnie z art. 111 PZP</w:t>
      </w:r>
    </w:p>
    <w:p w:rsidR="00002420" w:rsidRPr="00002420" w:rsidRDefault="00002420" w:rsidP="00002420">
      <w:pPr>
        <w:pStyle w:val="Akapitzlist"/>
        <w:spacing w:after="0" w:line="276" w:lineRule="auto"/>
        <w:ind w:left="1069"/>
        <w:jc w:val="both"/>
        <w:rPr>
          <w:rFonts w:ascii="Times New Roman" w:hAnsi="Times New Roman" w:cs="Times New Roman"/>
        </w:rPr>
      </w:pPr>
    </w:p>
    <w:p w:rsidR="00002420" w:rsidRDefault="00002420" w:rsidP="00570724">
      <w:pPr>
        <w:pStyle w:val="Akapitzlist"/>
        <w:numPr>
          <w:ilvl w:val="0"/>
          <w:numId w:val="1"/>
        </w:numPr>
        <w:spacing w:after="0" w:line="276" w:lineRule="auto"/>
        <w:jc w:val="both"/>
        <w:outlineLvl w:val="0"/>
        <w:rPr>
          <w:rFonts w:ascii="Times New Roman" w:hAnsi="Times New Roman" w:cs="Times New Roman"/>
          <w:b/>
          <w:sz w:val="26"/>
          <w:szCs w:val="26"/>
          <w:u w:val="single"/>
        </w:rPr>
      </w:pPr>
      <w:bookmarkStart w:id="9" w:name="_Toc83986966"/>
      <w:r w:rsidRPr="00B02386">
        <w:rPr>
          <w:rFonts w:ascii="Times New Roman" w:hAnsi="Times New Roman" w:cs="Times New Roman"/>
          <w:b/>
          <w:sz w:val="26"/>
          <w:szCs w:val="26"/>
          <w:u w:val="single"/>
        </w:rPr>
        <w:t>Podmiotowe środki dowodowe. Oświadczenia i dokumenty, jakie zobowiązani są dostarczyć Wykonawcy w celu potwierdzenia spełniania warunków udziału w postępowaniu oraz wykazania braku podstaw wykluczenia</w:t>
      </w:r>
      <w:bookmarkEnd w:id="9"/>
    </w:p>
    <w:p w:rsidR="006E2C46" w:rsidRDefault="006E2C46" w:rsidP="006E2C46">
      <w:pPr>
        <w:pStyle w:val="Akapitzlist"/>
        <w:spacing w:after="0" w:line="276" w:lineRule="auto"/>
        <w:ind w:left="1080"/>
        <w:jc w:val="both"/>
        <w:rPr>
          <w:rFonts w:ascii="Times New Roman" w:hAnsi="Times New Roman" w:cs="Times New Roman"/>
          <w:b/>
          <w:sz w:val="26"/>
          <w:szCs w:val="26"/>
          <w:u w:val="single"/>
        </w:rPr>
      </w:pPr>
    </w:p>
    <w:p w:rsidR="006E2C46" w:rsidRPr="006E2C46" w:rsidRDefault="006E2C46" w:rsidP="008B559F">
      <w:pPr>
        <w:pStyle w:val="Akapitzlist"/>
        <w:numPr>
          <w:ilvl w:val="1"/>
          <w:numId w:val="10"/>
        </w:numPr>
        <w:spacing w:after="0" w:line="276" w:lineRule="auto"/>
        <w:jc w:val="both"/>
        <w:rPr>
          <w:rFonts w:ascii="Times New Roman" w:hAnsi="Times New Roman" w:cs="Times New Roman"/>
        </w:rPr>
      </w:pPr>
      <w:r w:rsidRPr="006E2C46">
        <w:rPr>
          <w:rFonts w:ascii="Times New Roman" w:hAnsi="Times New Roman" w:cs="Times New Roman"/>
        </w:rPr>
        <w:t xml:space="preserve">Wykonawca zobowiązany jest dołączyć aktualne na dzień składania ofert oświadczenie </w:t>
      </w:r>
      <w:r w:rsidR="004E0A35">
        <w:rPr>
          <w:rFonts w:ascii="Times New Roman" w:hAnsi="Times New Roman" w:cs="Times New Roman"/>
        </w:rPr>
        <w:br/>
      </w:r>
      <w:r w:rsidRPr="006E2C46">
        <w:rPr>
          <w:rFonts w:ascii="Times New Roman" w:hAnsi="Times New Roman" w:cs="Times New Roman"/>
        </w:rPr>
        <w:t xml:space="preserve">o spełnianiu warunków udziału w postępowaniu oraz o braku podstaw do wykluczenia </w:t>
      </w:r>
      <w:r w:rsidR="004E0A35">
        <w:rPr>
          <w:rFonts w:ascii="Times New Roman" w:hAnsi="Times New Roman" w:cs="Times New Roman"/>
        </w:rPr>
        <w:br/>
      </w:r>
      <w:r w:rsidRPr="006E2C46">
        <w:rPr>
          <w:rFonts w:ascii="Times New Roman" w:hAnsi="Times New Roman" w:cs="Times New Roman"/>
        </w:rPr>
        <w:t xml:space="preserve">z postępowania – zgodnie z Załącznikiem nr </w:t>
      </w:r>
      <w:r w:rsidRPr="00A42440">
        <w:rPr>
          <w:rFonts w:ascii="Times New Roman" w:hAnsi="Times New Roman" w:cs="Times New Roman"/>
        </w:rPr>
        <w:t>4 do SWZ  ;</w:t>
      </w:r>
      <w:r w:rsidR="00764286" w:rsidRPr="00A42440">
        <w:rPr>
          <w:rStyle w:val="Odwoanieprzypisudolnego"/>
          <w:rFonts w:ascii="Times New Roman" w:hAnsi="Times New Roman" w:cs="Times New Roman"/>
        </w:rPr>
        <w:footnoteReference w:id="8"/>
      </w:r>
    </w:p>
    <w:p w:rsidR="006E2C46" w:rsidRPr="006E2C46" w:rsidRDefault="006E2C46" w:rsidP="008B559F">
      <w:pPr>
        <w:pStyle w:val="Akapitzlist"/>
        <w:numPr>
          <w:ilvl w:val="1"/>
          <w:numId w:val="10"/>
        </w:numPr>
        <w:spacing w:after="0" w:line="276" w:lineRule="auto"/>
        <w:jc w:val="both"/>
        <w:rPr>
          <w:rFonts w:ascii="Times New Roman" w:hAnsi="Times New Roman" w:cs="Times New Roman"/>
        </w:rPr>
      </w:pPr>
      <w:r w:rsidRPr="006E2C46">
        <w:rPr>
          <w:rFonts w:ascii="Times New Roman" w:hAnsi="Times New Roman" w:cs="Times New Roman"/>
        </w:rPr>
        <w:t>Informacje zawarte w oświadczeniu, o którym mowa w pkt 1 stanowią wstępne potwierdzenie, że Wykonawca nie podlega wykluczeniu oraz spełnia warunki udziału w postępowaniu.</w:t>
      </w:r>
    </w:p>
    <w:p w:rsidR="006E2C46" w:rsidRPr="006E2C46" w:rsidRDefault="006E2C46" w:rsidP="008B559F">
      <w:pPr>
        <w:pStyle w:val="Akapitzlist"/>
        <w:numPr>
          <w:ilvl w:val="1"/>
          <w:numId w:val="10"/>
        </w:numPr>
        <w:spacing w:after="0" w:line="276" w:lineRule="auto"/>
        <w:jc w:val="both"/>
        <w:rPr>
          <w:rFonts w:ascii="Times New Roman" w:hAnsi="Times New Roman" w:cs="Times New Roman"/>
        </w:rPr>
      </w:pPr>
      <w:r w:rsidRPr="006E2C46">
        <w:rPr>
          <w:rFonts w:ascii="Times New Roman" w:hAnsi="Times New Roman" w:cs="Times New Roman"/>
        </w:rPr>
        <w:t xml:space="preserve">Zamawiający wezwie wykonawcę, którego oferta została najwyżej oceniona, do złożenia </w:t>
      </w:r>
      <w:r w:rsidR="004E0A35">
        <w:rPr>
          <w:rFonts w:ascii="Times New Roman" w:hAnsi="Times New Roman" w:cs="Times New Roman"/>
        </w:rPr>
        <w:br/>
      </w:r>
      <w:r w:rsidRPr="006E2C46">
        <w:rPr>
          <w:rFonts w:ascii="Times New Roman" w:hAnsi="Times New Roman" w:cs="Times New Roman"/>
        </w:rPr>
        <w:t xml:space="preserve">w wyznaczonym terminie, nie krótszym niż 5 dni od dnia wezwania, podmiotowych środków </w:t>
      </w:r>
      <w:r>
        <w:rPr>
          <w:rFonts w:ascii="Times New Roman" w:hAnsi="Times New Roman" w:cs="Times New Roman"/>
        </w:rPr>
        <w:t>dowodowych</w:t>
      </w:r>
      <w:r w:rsidRPr="006E2C46">
        <w:rPr>
          <w:rFonts w:ascii="Times New Roman" w:hAnsi="Times New Roman" w:cs="Times New Roman"/>
        </w:rPr>
        <w:t xml:space="preserve">, aktualnych na dzień złożenia podmiotowych środków dowodowych. Podmiotowe środki dowodowe składa się pod rygorem nieważności w formie elektronicznej (tj. w postaci elektronicznej opatrzonej kwalifikowanym podpisem elektronicznym) lub </w:t>
      </w:r>
      <w:r w:rsidR="004E0A35">
        <w:rPr>
          <w:rFonts w:ascii="Times New Roman" w:hAnsi="Times New Roman" w:cs="Times New Roman"/>
        </w:rPr>
        <w:br/>
      </w:r>
      <w:r w:rsidRPr="006E2C46">
        <w:rPr>
          <w:rFonts w:ascii="Times New Roman" w:hAnsi="Times New Roman" w:cs="Times New Roman"/>
        </w:rPr>
        <w:t xml:space="preserve">w postaci elektronicznej opatrzonej podpisem zaufanym lub podpisem osobistym. </w:t>
      </w:r>
      <w:r w:rsidR="00334E91">
        <w:rPr>
          <w:rStyle w:val="Odwoanieprzypisudolnego"/>
          <w:rFonts w:ascii="Times New Roman" w:hAnsi="Times New Roman" w:cs="Times New Roman"/>
        </w:rPr>
        <w:footnoteReference w:id="9"/>
      </w:r>
    </w:p>
    <w:p w:rsidR="006E2C46" w:rsidRPr="00096534" w:rsidRDefault="006E2C46" w:rsidP="008B559F">
      <w:pPr>
        <w:pStyle w:val="Akapitzlist"/>
        <w:numPr>
          <w:ilvl w:val="1"/>
          <w:numId w:val="11"/>
        </w:numPr>
        <w:spacing w:after="0" w:line="276" w:lineRule="auto"/>
        <w:jc w:val="both"/>
        <w:rPr>
          <w:rFonts w:ascii="Times New Roman" w:hAnsi="Times New Roman" w:cs="Times New Roman"/>
        </w:rPr>
      </w:pPr>
      <w:r w:rsidRPr="00096534">
        <w:rPr>
          <w:rFonts w:ascii="Times New Roman" w:hAnsi="Times New Roman" w:cs="Times New Roman"/>
        </w:rPr>
        <w:t xml:space="preserve">Wykaz podmiotowych środków dowodowych na potwierdzenie spełniania warunków udziału </w:t>
      </w:r>
      <w:r w:rsidR="004E0A35">
        <w:rPr>
          <w:rFonts w:ascii="Times New Roman" w:hAnsi="Times New Roman" w:cs="Times New Roman"/>
        </w:rPr>
        <w:br/>
      </w:r>
      <w:r w:rsidRPr="00096534">
        <w:rPr>
          <w:rFonts w:ascii="Times New Roman" w:hAnsi="Times New Roman" w:cs="Times New Roman"/>
        </w:rPr>
        <w:t xml:space="preserve">w postępowaniu: w celu potwierdzenia okoliczności, o których mowa w art. 112 ust. 2 pkt. 4 ustawy, w zakresie zdolności technicznej lub zawodowej, Wykonawca, na wezwanie Zamawiającego, składa sporządzony wg </w:t>
      </w:r>
      <w:r w:rsidRPr="00A42440">
        <w:rPr>
          <w:rFonts w:ascii="Times New Roman" w:hAnsi="Times New Roman" w:cs="Times New Roman"/>
        </w:rPr>
        <w:t xml:space="preserve">załącznika </w:t>
      </w:r>
      <w:r w:rsidR="00A42440" w:rsidRPr="00A42440">
        <w:rPr>
          <w:rFonts w:ascii="Times New Roman" w:hAnsi="Times New Roman" w:cs="Times New Roman"/>
        </w:rPr>
        <w:t xml:space="preserve">nr 6 </w:t>
      </w:r>
      <w:r w:rsidR="00AD45A3">
        <w:rPr>
          <w:rFonts w:ascii="Times New Roman" w:hAnsi="Times New Roman" w:cs="Times New Roman"/>
        </w:rPr>
        <w:t>do SWZ:</w:t>
      </w:r>
      <w:r w:rsidRPr="00096534">
        <w:rPr>
          <w:rFonts w:ascii="Times New Roman" w:hAnsi="Times New Roman" w:cs="Times New Roman"/>
        </w:rPr>
        <w:t xml:space="preserve"> </w:t>
      </w:r>
    </w:p>
    <w:p w:rsidR="006E2C46" w:rsidRPr="00096534" w:rsidRDefault="006E2C46" w:rsidP="008B559F">
      <w:pPr>
        <w:pStyle w:val="Akapitzlist"/>
        <w:numPr>
          <w:ilvl w:val="2"/>
          <w:numId w:val="11"/>
        </w:numPr>
        <w:spacing w:after="0" w:line="276" w:lineRule="auto"/>
        <w:jc w:val="both"/>
        <w:rPr>
          <w:rFonts w:ascii="Times New Roman" w:hAnsi="Times New Roman" w:cs="Times New Roman"/>
        </w:rPr>
      </w:pPr>
      <w:r w:rsidRPr="00096534">
        <w:rPr>
          <w:rFonts w:ascii="Times New Roman" w:hAnsi="Times New Roman" w:cs="Times New Roman"/>
        </w:rPr>
        <w:lastRenderedPageBreak/>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6534" w:rsidRPr="00096534" w:rsidRDefault="00096534" w:rsidP="008B559F">
      <w:pPr>
        <w:pStyle w:val="Akapitzlist"/>
        <w:numPr>
          <w:ilvl w:val="1"/>
          <w:numId w:val="11"/>
        </w:numPr>
        <w:spacing w:after="0" w:line="276" w:lineRule="auto"/>
        <w:jc w:val="both"/>
        <w:rPr>
          <w:rFonts w:ascii="Times New Roman" w:hAnsi="Times New Roman" w:cs="Times New Roman"/>
        </w:rPr>
      </w:pPr>
      <w:r w:rsidRPr="00096534">
        <w:rPr>
          <w:rFonts w:ascii="Times New Roman" w:hAnsi="Times New Roman" w:cs="Times New Roman"/>
        </w:rPr>
        <w:t xml:space="preserve">Wykaz podmiotowych środków dowodowych na potwierdzenie niepodlegania wykluczeniu: </w:t>
      </w:r>
    </w:p>
    <w:p w:rsidR="00096534" w:rsidRPr="00096534" w:rsidRDefault="00096534" w:rsidP="008B559F">
      <w:pPr>
        <w:pStyle w:val="Akapitzlist"/>
        <w:numPr>
          <w:ilvl w:val="0"/>
          <w:numId w:val="12"/>
        </w:numPr>
        <w:spacing w:after="0" w:line="276" w:lineRule="auto"/>
        <w:jc w:val="both"/>
        <w:rPr>
          <w:rFonts w:ascii="Times New Roman" w:hAnsi="Times New Roman" w:cs="Times New Roman"/>
        </w:rPr>
      </w:pPr>
      <w:r w:rsidRPr="00096534">
        <w:rPr>
          <w:rFonts w:ascii="Times New Roman" w:hAnsi="Times New Roman" w:cs="Times New Roman"/>
        </w:rPr>
        <w:t xml:space="preserve">w celu potwierdzenia okoliczności, o których mowa w art. 109 ust. 1 pkt. 4 ustawy, </w:t>
      </w:r>
      <w:r w:rsidR="00BB522D">
        <w:rPr>
          <w:rFonts w:ascii="Times New Roman" w:hAnsi="Times New Roman" w:cs="Times New Roman"/>
        </w:rPr>
        <w:br/>
      </w:r>
      <w:r w:rsidRPr="00096534">
        <w:rPr>
          <w:rFonts w:ascii="Times New Roman" w:hAnsi="Times New Roman" w:cs="Times New Roman"/>
        </w:rPr>
        <w:t>w zakresie podstaw wykluczenia z udziału w postępowaniu o udzielenie zamówienia, Wykonawca na wezwanie, Zamawiającego składa:</w:t>
      </w:r>
    </w:p>
    <w:p w:rsidR="00096534" w:rsidRPr="00096534" w:rsidRDefault="008B4A14" w:rsidP="008B4A14">
      <w:pPr>
        <w:spacing w:after="0" w:line="276" w:lineRule="auto"/>
        <w:rPr>
          <w:rFonts w:ascii="Times New Roman" w:hAnsi="Times New Roman" w:cs="Times New Roman"/>
        </w:rPr>
      </w:pPr>
      <w:r>
        <w:rPr>
          <w:rFonts w:ascii="Times New Roman" w:hAnsi="Times New Roman" w:cs="Times New Roman"/>
        </w:rPr>
        <w:t xml:space="preserve">        3.2.1   </w:t>
      </w:r>
      <w:r w:rsidR="00096534" w:rsidRPr="00096534">
        <w:rPr>
          <w:rFonts w:ascii="Times New Roman" w:hAnsi="Times New Roman" w:cs="Times New Roman"/>
        </w:rPr>
        <w:t>odpis lub informację z Krajowego Rejestru Sądowe</w:t>
      </w:r>
      <w:r>
        <w:rPr>
          <w:rFonts w:ascii="Times New Roman" w:hAnsi="Times New Roman" w:cs="Times New Roman"/>
        </w:rPr>
        <w:t xml:space="preserve">go lub z Centralnej Ewidencji                             </w:t>
      </w:r>
      <w:r w:rsidR="00096534" w:rsidRPr="00096534">
        <w:rPr>
          <w:rFonts w:ascii="Times New Roman" w:hAnsi="Times New Roman" w:cs="Times New Roman"/>
        </w:rPr>
        <w:t xml:space="preserve">Informacji </w:t>
      </w:r>
      <w:r>
        <w:rPr>
          <w:rFonts w:ascii="Times New Roman" w:hAnsi="Times New Roman" w:cs="Times New Roman"/>
        </w:rPr>
        <w:t xml:space="preserve"> </w:t>
      </w:r>
      <w:r w:rsidR="00096534" w:rsidRPr="00096534">
        <w:rPr>
          <w:rFonts w:ascii="Times New Roman" w:hAnsi="Times New Roman" w:cs="Times New Roman"/>
        </w:rPr>
        <w:t xml:space="preserve">o Działalności Gospodarczej, sporządzonych nie wcześniej niż 3 miesiące przed jej </w:t>
      </w:r>
      <w:r>
        <w:rPr>
          <w:rFonts w:ascii="Times New Roman" w:hAnsi="Times New Roman" w:cs="Times New Roman"/>
        </w:rPr>
        <w:t xml:space="preserve"> </w:t>
      </w:r>
      <w:r w:rsidR="00096534" w:rsidRPr="00096534">
        <w:rPr>
          <w:rFonts w:ascii="Times New Roman" w:hAnsi="Times New Roman" w:cs="Times New Roman"/>
        </w:rPr>
        <w:t>złożeniem, jeżeli odrębne przepisy wymagają wpisu do rejestru lub ewidencji,</w:t>
      </w:r>
    </w:p>
    <w:p w:rsidR="00096534" w:rsidRPr="00F55544" w:rsidRDefault="00096534" w:rsidP="008B559F">
      <w:pPr>
        <w:pStyle w:val="Akapitzlist"/>
        <w:numPr>
          <w:ilvl w:val="0"/>
          <w:numId w:val="12"/>
        </w:numPr>
        <w:spacing w:after="0" w:line="276" w:lineRule="auto"/>
        <w:jc w:val="both"/>
        <w:rPr>
          <w:rFonts w:ascii="Times New Roman" w:hAnsi="Times New Roman" w:cs="Times New Roman"/>
        </w:rPr>
      </w:pPr>
      <w:r w:rsidRPr="00F55544">
        <w:rPr>
          <w:rFonts w:ascii="Times New Roman" w:hAnsi="Times New Roman" w:cs="Times New Roman"/>
        </w:rPr>
        <w:t xml:space="preserve">w celu potwierdzenia okoliczności, o których mowa w art. 108 ust. 1 pkt. 5 ustawy </w:t>
      </w:r>
      <w:r w:rsidR="00BB522D">
        <w:rPr>
          <w:rFonts w:ascii="Times New Roman" w:hAnsi="Times New Roman" w:cs="Times New Roman"/>
        </w:rPr>
        <w:br/>
      </w:r>
      <w:r w:rsidRPr="00F55544">
        <w:rPr>
          <w:rFonts w:ascii="Times New Roman" w:hAnsi="Times New Roman" w:cs="Times New Roman"/>
        </w:rPr>
        <w:t xml:space="preserve">w zakresie braku podstaw wykluczenia z udziału w postępowania o udzielenie zamówienia Wykonawca przedłoży sporządzone na formularzu stanowiącym </w:t>
      </w:r>
      <w:r w:rsidRPr="00A42440">
        <w:rPr>
          <w:rFonts w:ascii="Times New Roman" w:hAnsi="Times New Roman" w:cs="Times New Roman"/>
        </w:rPr>
        <w:t xml:space="preserve">załącznik </w:t>
      </w:r>
      <w:r w:rsidR="00A42440" w:rsidRPr="00A42440">
        <w:rPr>
          <w:rFonts w:ascii="Times New Roman" w:hAnsi="Times New Roman" w:cs="Times New Roman"/>
        </w:rPr>
        <w:t xml:space="preserve">nr 4 </w:t>
      </w:r>
      <w:r w:rsidRPr="00A42440">
        <w:rPr>
          <w:rFonts w:ascii="Times New Roman" w:hAnsi="Times New Roman" w:cs="Times New Roman"/>
        </w:rPr>
        <w:t>do SWZ</w:t>
      </w:r>
      <w:r w:rsidRPr="00F55544">
        <w:rPr>
          <w:rFonts w:ascii="Times New Roman" w:hAnsi="Times New Roman" w:cs="Times New Roman"/>
        </w:rPr>
        <w:t xml:space="preserve"> </w:t>
      </w:r>
    </w:p>
    <w:p w:rsidR="00F55544" w:rsidRDefault="008B4A14" w:rsidP="00096534">
      <w:pPr>
        <w:spacing w:after="0" w:line="276" w:lineRule="auto"/>
        <w:jc w:val="both"/>
        <w:rPr>
          <w:rFonts w:ascii="Times New Roman" w:hAnsi="Times New Roman" w:cs="Times New Roman"/>
        </w:rPr>
      </w:pPr>
      <w:r>
        <w:rPr>
          <w:rFonts w:ascii="Times New Roman" w:hAnsi="Times New Roman" w:cs="Times New Roman"/>
        </w:rPr>
        <w:t xml:space="preserve">       3.2.2.    </w:t>
      </w:r>
      <w:r w:rsidR="00096534" w:rsidRPr="00096534">
        <w:rPr>
          <w:rFonts w:ascii="Times New Roman" w:hAnsi="Times New Roman" w:cs="Times New Roman"/>
        </w:rPr>
        <w:t xml:space="preserve">oświadczenie o przynależności lub braku przynależności do tej samej grupy kapitałowej, </w:t>
      </w:r>
      <w:r w:rsidR="00DC1E49">
        <w:rPr>
          <w:rFonts w:ascii="Times New Roman" w:hAnsi="Times New Roman" w:cs="Times New Roman"/>
        </w:rPr>
        <w:br/>
      </w:r>
      <w:r w:rsidR="00096534" w:rsidRPr="00096534">
        <w:rPr>
          <w:rFonts w:ascii="Times New Roman" w:hAnsi="Times New Roman" w:cs="Times New Roman"/>
        </w:rPr>
        <w:t xml:space="preserve">w rozumieniu ustawy z dnia 16 lutego 2007r. o ochronie konkurencji i konsumentów (tj. Dz. U. z 2020r. poz. 1076 z </w:t>
      </w:r>
      <w:proofErr w:type="spellStart"/>
      <w:r w:rsidR="00096534" w:rsidRPr="00096534">
        <w:rPr>
          <w:rFonts w:ascii="Times New Roman" w:hAnsi="Times New Roman" w:cs="Times New Roman"/>
        </w:rPr>
        <w:t>późn</w:t>
      </w:r>
      <w:proofErr w:type="spellEnd"/>
      <w:r w:rsidR="00096534" w:rsidRPr="00096534">
        <w:rPr>
          <w:rFonts w:ascii="Times New Roman" w:hAnsi="Times New Roman" w:cs="Times New Roman"/>
        </w:rPr>
        <w:t xml:space="preserve">. zmianami) z innym wykonawcą, który złożył odrębną ofertę, albo oświadczenia </w:t>
      </w:r>
      <w:r w:rsidR="00DC1E49">
        <w:rPr>
          <w:rFonts w:ascii="Times New Roman" w:hAnsi="Times New Roman" w:cs="Times New Roman"/>
        </w:rPr>
        <w:br/>
      </w:r>
      <w:r w:rsidR="00096534" w:rsidRPr="00096534">
        <w:rPr>
          <w:rFonts w:ascii="Times New Roman" w:hAnsi="Times New Roman" w:cs="Times New Roman"/>
        </w:rPr>
        <w:t xml:space="preserve">o przynależności do tej samej grupy kapitałowej wraz z dokumentami lub informacjami potwierdzającymi przygotowanie oferty, niezależnie od innego wykonawcy należącego do tej samej grupy kapitałowej. W przypadku wspólnego ubiegania się o udzielenie zamówienia każdy </w:t>
      </w:r>
      <w:r w:rsidR="00BB522D">
        <w:rPr>
          <w:rFonts w:ascii="Times New Roman" w:hAnsi="Times New Roman" w:cs="Times New Roman"/>
        </w:rPr>
        <w:br/>
      </w:r>
      <w:r w:rsidR="00096534" w:rsidRPr="00096534">
        <w:rPr>
          <w:rFonts w:ascii="Times New Roman" w:hAnsi="Times New Roman" w:cs="Times New Roman"/>
        </w:rPr>
        <w:t xml:space="preserve">z Wykonawców wspólnie ubiegających się o udzielenie zamówienia zobowiązany jest do złożenia w/w dokumentu tj. Oświadczenia wykonawcy, w zakresie </w:t>
      </w:r>
      <w:r w:rsidR="00A42440">
        <w:rPr>
          <w:rFonts w:ascii="Times New Roman" w:hAnsi="Times New Roman" w:cs="Times New Roman"/>
        </w:rPr>
        <w:t>art. 108 ust. 1 pkt 5 ustawy PZP</w:t>
      </w:r>
      <w:r w:rsidR="00096534" w:rsidRPr="00096534">
        <w:rPr>
          <w:rFonts w:ascii="Times New Roman" w:hAnsi="Times New Roman" w:cs="Times New Roman"/>
        </w:rPr>
        <w:t>, o braku przynależności d</w:t>
      </w:r>
      <w:r w:rsidR="00F55544">
        <w:rPr>
          <w:rFonts w:ascii="Times New Roman" w:hAnsi="Times New Roman" w:cs="Times New Roman"/>
        </w:rPr>
        <w:t xml:space="preserve">o tej samej grupy kapitałowej. </w:t>
      </w:r>
    </w:p>
    <w:p w:rsidR="00096534" w:rsidRPr="00F55544" w:rsidRDefault="00096534" w:rsidP="008B559F">
      <w:pPr>
        <w:pStyle w:val="Akapitzlist"/>
        <w:numPr>
          <w:ilvl w:val="1"/>
          <w:numId w:val="10"/>
        </w:numPr>
        <w:spacing w:after="0" w:line="276" w:lineRule="auto"/>
        <w:jc w:val="both"/>
        <w:rPr>
          <w:rFonts w:ascii="Times New Roman" w:hAnsi="Times New Roman" w:cs="Times New Roman"/>
        </w:rPr>
      </w:pPr>
      <w:r w:rsidRPr="00F55544">
        <w:rPr>
          <w:rFonts w:ascii="Times New Roman" w:hAnsi="Times New Roman" w:cs="Times New Roman"/>
        </w:rPr>
        <w:t xml:space="preserve">Jeżeli Wykonawca ma siedzibę lub miejsce zamieszkania poza terytorium Rzeczypospolitej Polskiej, składa oświadczenia i dokumenty takie same jak Wykonawca mający siedzibę lub miejsce zamieszkania na terytorium Rzeczypospolitej Polskiej. </w:t>
      </w:r>
    </w:p>
    <w:p w:rsidR="00096534" w:rsidRDefault="00096534" w:rsidP="008B559F">
      <w:pPr>
        <w:pStyle w:val="Akapitzlist"/>
        <w:numPr>
          <w:ilvl w:val="1"/>
          <w:numId w:val="10"/>
        </w:numPr>
        <w:spacing w:after="0" w:line="276" w:lineRule="auto"/>
        <w:jc w:val="both"/>
        <w:rPr>
          <w:rFonts w:ascii="Times New Roman" w:hAnsi="Times New Roman" w:cs="Times New Roman"/>
        </w:rPr>
      </w:pPr>
      <w:r w:rsidRPr="00F55544">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BB522D">
        <w:rPr>
          <w:rFonts w:ascii="Times New Roman" w:hAnsi="Times New Roman" w:cs="Times New Roman"/>
        </w:rPr>
        <w:br/>
      </w:r>
      <w:r w:rsidRPr="00F55544">
        <w:rPr>
          <w:rFonts w:ascii="Times New Roman" w:hAnsi="Times New Roman" w:cs="Times New Roman"/>
        </w:rPr>
        <w:t xml:space="preserve">o którym mowa w art. 125 ust. 1 </w:t>
      </w:r>
      <w:proofErr w:type="spellStart"/>
      <w:r w:rsidRPr="00F55544">
        <w:rPr>
          <w:rFonts w:ascii="Times New Roman" w:hAnsi="Times New Roman" w:cs="Times New Roman"/>
        </w:rPr>
        <w:t>Pzp</w:t>
      </w:r>
      <w:proofErr w:type="spellEnd"/>
      <w:r w:rsidRPr="00F55544">
        <w:rPr>
          <w:rFonts w:ascii="Times New Roman" w:hAnsi="Times New Roman" w:cs="Times New Roman"/>
        </w:rPr>
        <w:t xml:space="preserve">, dane umożliwiające dostęp do tych środków. </w:t>
      </w:r>
    </w:p>
    <w:p w:rsidR="00096534" w:rsidRDefault="00096534" w:rsidP="008B559F">
      <w:pPr>
        <w:pStyle w:val="Akapitzlist"/>
        <w:numPr>
          <w:ilvl w:val="1"/>
          <w:numId w:val="10"/>
        </w:numPr>
        <w:spacing w:after="0" w:line="276" w:lineRule="auto"/>
        <w:jc w:val="both"/>
        <w:rPr>
          <w:rFonts w:ascii="Times New Roman" w:hAnsi="Times New Roman" w:cs="Times New Roman"/>
        </w:rPr>
      </w:pPr>
      <w:r w:rsidRPr="00F55544">
        <w:rPr>
          <w:rFonts w:ascii="Times New Roman" w:hAnsi="Times New Roman" w:cs="Times New Roman"/>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096534" w:rsidRDefault="00096534" w:rsidP="008B559F">
      <w:pPr>
        <w:pStyle w:val="Akapitzlist"/>
        <w:numPr>
          <w:ilvl w:val="1"/>
          <w:numId w:val="10"/>
        </w:numPr>
        <w:spacing w:after="0" w:line="276" w:lineRule="auto"/>
        <w:jc w:val="both"/>
        <w:rPr>
          <w:rFonts w:ascii="Times New Roman" w:hAnsi="Times New Roman" w:cs="Times New Roman"/>
        </w:rPr>
      </w:pPr>
      <w:r w:rsidRPr="00F55544">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DC1E49">
        <w:rPr>
          <w:rFonts w:ascii="Times New Roman" w:hAnsi="Times New Roman" w:cs="Times New Roman"/>
        </w:rPr>
        <w:br/>
      </w:r>
      <w:r w:rsidRPr="00F55544">
        <w:rPr>
          <w:rFonts w:ascii="Times New Roman" w:hAnsi="Times New Roman" w:cs="Times New Roman"/>
        </w:rPr>
        <w:t xml:space="preserve">i aktualność. </w:t>
      </w:r>
    </w:p>
    <w:p w:rsidR="00096534" w:rsidRDefault="00096534" w:rsidP="008B559F">
      <w:pPr>
        <w:pStyle w:val="Akapitzlist"/>
        <w:numPr>
          <w:ilvl w:val="1"/>
          <w:numId w:val="10"/>
        </w:numPr>
        <w:spacing w:after="0" w:line="276" w:lineRule="auto"/>
        <w:jc w:val="both"/>
        <w:rPr>
          <w:rFonts w:ascii="Times New Roman" w:hAnsi="Times New Roman" w:cs="Times New Roman"/>
        </w:rPr>
      </w:pPr>
      <w:r w:rsidRPr="00F55544">
        <w:rPr>
          <w:rFonts w:ascii="Times New Roman" w:hAnsi="Times New Roman" w:cs="Times New Roman"/>
        </w:rPr>
        <w:lastRenderedPageBreak/>
        <w:t>W zak</w:t>
      </w:r>
      <w:r w:rsidR="00A42440">
        <w:rPr>
          <w:rFonts w:ascii="Times New Roman" w:hAnsi="Times New Roman" w:cs="Times New Roman"/>
        </w:rPr>
        <w:t>resie nieuregulowanym ustawą PZP</w:t>
      </w:r>
      <w:r w:rsidRPr="00F55544">
        <w:rPr>
          <w:rFonts w:ascii="Times New Roman" w:hAnsi="Times New Roman" w:cs="Times New Roman"/>
        </w:rPr>
        <w:t xml:space="preserve"> lub niniejszą SWZ do oświadczeń i dokumentów składanych przez Wykonawcę w postępowaniu zastosowanie mają w szczególności przepisy Rozporządzenia Prezesa Rady Ministrów z dnia 30 grudnia 2020r. w sprawie sposobu sporządzania i przekazywania informacji oraz wymagań technicznych dla dokumentów elektronicznych oraz środków komunikacji elektronicznej w postępowaniu </w:t>
      </w:r>
      <w:r w:rsidR="00CF405D">
        <w:rPr>
          <w:rFonts w:ascii="Times New Roman" w:hAnsi="Times New Roman" w:cs="Times New Roman"/>
        </w:rPr>
        <w:br/>
      </w:r>
      <w:r w:rsidRPr="00F55544">
        <w:rPr>
          <w:rFonts w:ascii="Times New Roman" w:hAnsi="Times New Roman" w:cs="Times New Roman"/>
        </w:rPr>
        <w:t xml:space="preserve">o udzielenie zamówienia publicznego lub konkursie (Dz.U. z 2020 r. poz. 2452) oraz </w:t>
      </w:r>
      <w:r w:rsidR="00CF405D">
        <w:rPr>
          <w:rFonts w:ascii="Times New Roman" w:hAnsi="Times New Roman" w:cs="Times New Roman"/>
        </w:rPr>
        <w:br/>
      </w:r>
      <w:r w:rsidRPr="00F55544">
        <w:rPr>
          <w:rFonts w:ascii="Times New Roman" w:hAnsi="Times New Roman" w:cs="Times New Roman"/>
        </w:rPr>
        <w:t xml:space="preserve">w Rozporządzenie Ministra Rozwoju, Pracy i Technologii z dnia 23 grudnia 2020 r. </w:t>
      </w:r>
      <w:r w:rsidR="00CF405D">
        <w:rPr>
          <w:rFonts w:ascii="Times New Roman" w:hAnsi="Times New Roman" w:cs="Times New Roman"/>
        </w:rPr>
        <w:br/>
      </w:r>
      <w:r w:rsidRPr="00F55544">
        <w:rPr>
          <w:rFonts w:ascii="Times New Roman" w:hAnsi="Times New Roman" w:cs="Times New Roman"/>
        </w:rPr>
        <w:t>w sprawie podmiotowych środków dowodowych oraz</w:t>
      </w:r>
      <w:r w:rsidRPr="00096534">
        <w:t xml:space="preserve"> </w:t>
      </w:r>
      <w:r w:rsidRPr="00F55544">
        <w:rPr>
          <w:rFonts w:ascii="Times New Roman" w:hAnsi="Times New Roman" w:cs="Times New Roman"/>
        </w:rPr>
        <w:t>innych dokumentów lub oświadczeń, jakich może żądać zamawiający od wykonawcy (Dz.U. z 2020 poz. 2415).</w:t>
      </w:r>
    </w:p>
    <w:p w:rsidR="00BB522D" w:rsidRPr="00F55544" w:rsidRDefault="00BB522D" w:rsidP="00BB522D">
      <w:pPr>
        <w:pStyle w:val="Akapitzlist"/>
        <w:spacing w:after="0" w:line="276" w:lineRule="auto"/>
        <w:ind w:left="1069"/>
        <w:jc w:val="both"/>
        <w:rPr>
          <w:rFonts w:ascii="Times New Roman" w:hAnsi="Times New Roman" w:cs="Times New Roman"/>
        </w:rPr>
      </w:pPr>
    </w:p>
    <w:p w:rsidR="006E2C46" w:rsidRDefault="00BB522D" w:rsidP="00570724">
      <w:pPr>
        <w:pStyle w:val="Akapitzlist"/>
        <w:numPr>
          <w:ilvl w:val="0"/>
          <w:numId w:val="1"/>
        </w:numPr>
        <w:spacing w:after="0" w:line="276" w:lineRule="auto"/>
        <w:jc w:val="both"/>
        <w:outlineLvl w:val="0"/>
        <w:rPr>
          <w:rFonts w:ascii="Times New Roman" w:hAnsi="Times New Roman" w:cs="Times New Roman"/>
          <w:b/>
          <w:sz w:val="26"/>
          <w:szCs w:val="26"/>
          <w:u w:val="single"/>
        </w:rPr>
      </w:pPr>
      <w:bookmarkStart w:id="10" w:name="_Toc83986967"/>
      <w:r w:rsidRPr="00BB522D">
        <w:rPr>
          <w:rFonts w:ascii="Times New Roman" w:hAnsi="Times New Roman" w:cs="Times New Roman"/>
          <w:b/>
          <w:sz w:val="26"/>
          <w:szCs w:val="26"/>
          <w:u w:val="single"/>
        </w:rPr>
        <w:t>Poleganie na zasobach innych podmiotów</w:t>
      </w:r>
      <w:bookmarkEnd w:id="10"/>
      <w:r w:rsidR="00055F0E">
        <w:rPr>
          <w:rStyle w:val="Odwoanieprzypisudolnego"/>
          <w:rFonts w:ascii="Times New Roman" w:hAnsi="Times New Roman" w:cs="Times New Roman"/>
          <w:b/>
          <w:sz w:val="26"/>
          <w:szCs w:val="26"/>
          <w:u w:val="single"/>
        </w:rPr>
        <w:footnoteReference w:id="10"/>
      </w:r>
    </w:p>
    <w:p w:rsidR="00CF405D" w:rsidRDefault="00CF405D" w:rsidP="00CF405D">
      <w:pPr>
        <w:pStyle w:val="Akapitzlist"/>
        <w:spacing w:after="0" w:line="276" w:lineRule="auto"/>
        <w:ind w:left="1080"/>
        <w:jc w:val="both"/>
        <w:rPr>
          <w:rFonts w:ascii="Times New Roman" w:hAnsi="Times New Roman" w:cs="Times New Roman"/>
          <w:b/>
          <w:sz w:val="26"/>
          <w:szCs w:val="26"/>
          <w:u w:val="single"/>
        </w:rPr>
      </w:pPr>
    </w:p>
    <w:p w:rsidR="00CF405D" w:rsidRPr="00CF405D" w:rsidRDefault="00CF405D" w:rsidP="008B559F">
      <w:pPr>
        <w:pStyle w:val="Akapitzlist"/>
        <w:numPr>
          <w:ilvl w:val="1"/>
          <w:numId w:val="13"/>
        </w:numPr>
        <w:spacing w:after="0" w:line="276" w:lineRule="auto"/>
        <w:jc w:val="both"/>
        <w:rPr>
          <w:rFonts w:ascii="Times New Roman" w:hAnsi="Times New Roman" w:cs="Times New Roman"/>
        </w:rPr>
      </w:pPr>
      <w:r w:rsidRPr="00CF405D">
        <w:rPr>
          <w:rFonts w:ascii="Times New Roman" w:hAnsi="Times New Roman" w:cs="Times New Roman"/>
        </w:rPr>
        <w:t xml:space="preserve">Wykonawca może w celu potwierdzenia spełniania warunków udziału w </w:t>
      </w:r>
      <w:r w:rsidR="00AD45A3">
        <w:rPr>
          <w:rFonts w:ascii="Times New Roman" w:hAnsi="Times New Roman" w:cs="Times New Roman"/>
        </w:rPr>
        <w:t xml:space="preserve">postępowaniu </w:t>
      </w:r>
      <w:r w:rsidRPr="00CF405D">
        <w:rPr>
          <w:rFonts w:ascii="Times New Roman" w:hAnsi="Times New Roman" w:cs="Times New Roman"/>
        </w:rPr>
        <w:t>polegać na zdolnościach technicznych lub zawodowych podmiotów udostępniających zasoby, niezależnie od charakteru prawnego łączących go z nimi stosunków prawnych.</w:t>
      </w:r>
    </w:p>
    <w:p w:rsidR="00CF405D" w:rsidRPr="00CF405D" w:rsidRDefault="00CF405D" w:rsidP="008B559F">
      <w:pPr>
        <w:pStyle w:val="Akapitzlist"/>
        <w:numPr>
          <w:ilvl w:val="1"/>
          <w:numId w:val="13"/>
        </w:numPr>
        <w:spacing w:after="0" w:line="276" w:lineRule="auto"/>
        <w:jc w:val="both"/>
        <w:rPr>
          <w:rFonts w:ascii="Times New Roman" w:hAnsi="Times New Roman" w:cs="Times New Roman"/>
        </w:rPr>
      </w:pPr>
      <w:r w:rsidRPr="00CF405D">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rsidR="00CF405D" w:rsidRPr="00CF405D" w:rsidRDefault="00CF405D" w:rsidP="008B559F">
      <w:pPr>
        <w:pStyle w:val="Akapitzlist"/>
        <w:numPr>
          <w:ilvl w:val="1"/>
          <w:numId w:val="13"/>
        </w:numPr>
        <w:spacing w:after="0" w:line="276" w:lineRule="auto"/>
        <w:jc w:val="both"/>
        <w:rPr>
          <w:rFonts w:ascii="Times New Roman" w:hAnsi="Times New Roman" w:cs="Times New Roman"/>
        </w:rPr>
      </w:pPr>
      <w:r w:rsidRPr="00CF405D">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55F0E">
        <w:rPr>
          <w:rStyle w:val="Odwoanieprzypisudolnego"/>
          <w:rFonts w:ascii="Times New Roman" w:hAnsi="Times New Roman" w:cs="Times New Roman"/>
        </w:rPr>
        <w:footnoteReference w:id="11"/>
      </w:r>
      <w:r w:rsidRPr="00CF405D">
        <w:rPr>
          <w:rFonts w:ascii="Times New Roman" w:hAnsi="Times New Roman" w:cs="Times New Roman"/>
        </w:rPr>
        <w:t xml:space="preserve"> . Wzór oświadczenia stanowi załącznik </w:t>
      </w:r>
      <w:r w:rsidR="00670AFC">
        <w:rPr>
          <w:rFonts w:ascii="Times New Roman" w:hAnsi="Times New Roman" w:cs="Times New Roman"/>
        </w:rPr>
        <w:t xml:space="preserve">nr 5 </w:t>
      </w:r>
      <w:r w:rsidRPr="00CF405D">
        <w:rPr>
          <w:rFonts w:ascii="Times New Roman" w:hAnsi="Times New Roman" w:cs="Times New Roman"/>
        </w:rPr>
        <w:t xml:space="preserve">do </w:t>
      </w:r>
      <w:r w:rsidRPr="00670AFC">
        <w:rPr>
          <w:rFonts w:ascii="Times New Roman" w:hAnsi="Times New Roman" w:cs="Times New Roman"/>
        </w:rPr>
        <w:t>SWZ.</w:t>
      </w:r>
    </w:p>
    <w:p w:rsidR="00CF405D" w:rsidRPr="00CF405D" w:rsidRDefault="00CF405D" w:rsidP="008B559F">
      <w:pPr>
        <w:pStyle w:val="Akapitzlist"/>
        <w:numPr>
          <w:ilvl w:val="1"/>
          <w:numId w:val="13"/>
        </w:numPr>
        <w:spacing w:after="0" w:line="276" w:lineRule="auto"/>
        <w:jc w:val="both"/>
        <w:rPr>
          <w:rFonts w:ascii="Times New Roman" w:hAnsi="Times New Roman" w:cs="Times New Roman"/>
        </w:rPr>
      </w:pPr>
      <w:r w:rsidRPr="00CF405D">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F405D" w:rsidRPr="00CF405D" w:rsidRDefault="00CF405D" w:rsidP="008B559F">
      <w:pPr>
        <w:pStyle w:val="Akapitzlist"/>
        <w:numPr>
          <w:ilvl w:val="1"/>
          <w:numId w:val="13"/>
        </w:numPr>
        <w:spacing w:after="0" w:line="276" w:lineRule="auto"/>
        <w:jc w:val="both"/>
        <w:rPr>
          <w:rFonts w:ascii="Times New Roman" w:hAnsi="Times New Roman" w:cs="Times New Roman"/>
        </w:rPr>
      </w:pPr>
      <w:r w:rsidRPr="00CF405D">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sidR="00055F0E">
        <w:rPr>
          <w:rStyle w:val="Odwoanieprzypisudolnego"/>
          <w:rFonts w:ascii="Times New Roman" w:hAnsi="Times New Roman" w:cs="Times New Roman"/>
        </w:rPr>
        <w:footnoteReference w:id="12"/>
      </w:r>
    </w:p>
    <w:p w:rsidR="00CF405D" w:rsidRPr="00CF405D" w:rsidRDefault="00CF405D" w:rsidP="008B559F">
      <w:pPr>
        <w:pStyle w:val="Akapitzlist"/>
        <w:numPr>
          <w:ilvl w:val="1"/>
          <w:numId w:val="13"/>
        </w:numPr>
        <w:spacing w:after="0" w:line="276" w:lineRule="auto"/>
        <w:jc w:val="both"/>
        <w:rPr>
          <w:rFonts w:ascii="Times New Roman" w:hAnsi="Times New Roman" w:cs="Times New Roman"/>
        </w:rPr>
      </w:pPr>
      <w:r w:rsidRPr="00CF405D">
        <w:rPr>
          <w:rFonts w:ascii="Times New Roman" w:hAnsi="Times New Roman" w:cs="Times New Roman"/>
          <w:b/>
        </w:rPr>
        <w:t>UWAGA:</w:t>
      </w:r>
      <w:r w:rsidRPr="00CF405D">
        <w:rPr>
          <w:rFonts w:ascii="Times New Roman" w:hAnsi="Times New Roman" w:cs="Times New Roman"/>
        </w:rPr>
        <w:t xml:space="preserve"> Wykonawca nie może, po upływie terminu składania ofert, powoływać się na zdolności lub sytuację podmiotów udostępniających zasoby, jeżeli na etapie składania ofert nie polegał on w danym zakresie na zdolnościach lub sytuacji pod</w:t>
      </w:r>
      <w:r>
        <w:rPr>
          <w:rFonts w:ascii="Times New Roman" w:hAnsi="Times New Roman" w:cs="Times New Roman"/>
        </w:rPr>
        <w:t xml:space="preserve">miotów udostępniających zasoby </w:t>
      </w:r>
      <w:r w:rsidR="00055F0E">
        <w:rPr>
          <w:rStyle w:val="Odwoanieprzypisudolnego"/>
          <w:rFonts w:ascii="Times New Roman" w:hAnsi="Times New Roman" w:cs="Times New Roman"/>
        </w:rPr>
        <w:footnoteReference w:id="13"/>
      </w:r>
    </w:p>
    <w:p w:rsidR="00CF405D" w:rsidRDefault="00CF405D" w:rsidP="008B559F">
      <w:pPr>
        <w:pStyle w:val="Akapitzlist"/>
        <w:numPr>
          <w:ilvl w:val="1"/>
          <w:numId w:val="13"/>
        </w:numPr>
        <w:spacing w:after="0" w:line="276" w:lineRule="auto"/>
        <w:jc w:val="both"/>
        <w:rPr>
          <w:rFonts w:ascii="Times New Roman" w:hAnsi="Times New Roman" w:cs="Times New Roman"/>
        </w:rPr>
      </w:pPr>
      <w:r w:rsidRPr="00CF405D">
        <w:rPr>
          <w:rFonts w:ascii="Times New Roman" w:hAnsi="Times New Roman" w:cs="Times New Roman"/>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t>
      </w:r>
      <w:r w:rsidR="006A7492">
        <w:rPr>
          <w:rFonts w:ascii="Times New Roman" w:hAnsi="Times New Roman" w:cs="Times New Roman"/>
        </w:rPr>
        <w:br/>
      </w:r>
      <w:r w:rsidRPr="00CF405D">
        <w:rPr>
          <w:rFonts w:ascii="Times New Roman" w:hAnsi="Times New Roman" w:cs="Times New Roman"/>
        </w:rPr>
        <w:lastRenderedPageBreak/>
        <w:t xml:space="preserve">w postępowaniu, w zakresie, w jakim Wykonawca powołuje się na jego zasoby, zgodnie </w:t>
      </w:r>
      <w:r w:rsidR="006A7492">
        <w:rPr>
          <w:rFonts w:ascii="Times New Roman" w:hAnsi="Times New Roman" w:cs="Times New Roman"/>
        </w:rPr>
        <w:br/>
      </w:r>
      <w:r w:rsidRPr="00CF405D">
        <w:rPr>
          <w:rFonts w:ascii="Times New Roman" w:hAnsi="Times New Roman" w:cs="Times New Roman"/>
        </w:rPr>
        <w:t>z katalogiem dokumentów określonych w Rozdziale IX SWZ .</w:t>
      </w:r>
      <w:r w:rsidR="00055F0E">
        <w:rPr>
          <w:rStyle w:val="Odwoanieprzypisudolnego"/>
          <w:rFonts w:ascii="Times New Roman" w:hAnsi="Times New Roman" w:cs="Times New Roman"/>
        </w:rPr>
        <w:footnoteReference w:id="14"/>
      </w:r>
    </w:p>
    <w:p w:rsidR="00CF405D" w:rsidRPr="00CF405D" w:rsidRDefault="00CF405D" w:rsidP="00CF405D">
      <w:pPr>
        <w:pStyle w:val="Akapitzlist"/>
        <w:spacing w:after="0" w:line="276" w:lineRule="auto"/>
        <w:ind w:left="785"/>
        <w:jc w:val="both"/>
        <w:rPr>
          <w:rFonts w:ascii="Times New Roman" w:hAnsi="Times New Roman" w:cs="Times New Roman"/>
        </w:rPr>
      </w:pPr>
    </w:p>
    <w:p w:rsidR="00CF405D" w:rsidRDefault="00CF405D" w:rsidP="00570724">
      <w:pPr>
        <w:pStyle w:val="Akapitzlist"/>
        <w:numPr>
          <w:ilvl w:val="0"/>
          <w:numId w:val="1"/>
        </w:numPr>
        <w:outlineLvl w:val="0"/>
        <w:rPr>
          <w:rFonts w:ascii="Times New Roman" w:hAnsi="Times New Roman" w:cs="Times New Roman"/>
          <w:b/>
          <w:sz w:val="26"/>
          <w:szCs w:val="26"/>
          <w:u w:val="single"/>
        </w:rPr>
      </w:pPr>
      <w:bookmarkStart w:id="11" w:name="_Toc83986968"/>
      <w:r w:rsidRPr="00CF405D">
        <w:rPr>
          <w:rFonts w:ascii="Times New Roman" w:hAnsi="Times New Roman" w:cs="Times New Roman"/>
          <w:b/>
          <w:sz w:val="26"/>
          <w:szCs w:val="26"/>
          <w:u w:val="single"/>
        </w:rPr>
        <w:t>Informacja dla Wykonawców wspólnie ubiegających się o udzielenie zamówienia (Spółki cywilne/ konsorcja)</w:t>
      </w:r>
      <w:bookmarkEnd w:id="11"/>
    </w:p>
    <w:p w:rsidR="00CF405D" w:rsidRDefault="00CF405D" w:rsidP="00CF405D">
      <w:pPr>
        <w:pStyle w:val="Akapitzlist"/>
        <w:ind w:left="1080"/>
        <w:rPr>
          <w:rFonts w:ascii="Times New Roman" w:hAnsi="Times New Roman" w:cs="Times New Roman"/>
          <w:b/>
          <w:sz w:val="26"/>
          <w:szCs w:val="26"/>
          <w:u w:val="single"/>
        </w:rPr>
      </w:pPr>
    </w:p>
    <w:p w:rsidR="00CF405D" w:rsidRPr="00CF405D" w:rsidRDefault="00CF405D" w:rsidP="008B559F">
      <w:pPr>
        <w:pStyle w:val="Akapitzlist"/>
        <w:numPr>
          <w:ilvl w:val="1"/>
          <w:numId w:val="14"/>
        </w:numPr>
        <w:jc w:val="both"/>
        <w:rPr>
          <w:rFonts w:ascii="Times New Roman" w:hAnsi="Times New Roman" w:cs="Times New Roman"/>
        </w:rPr>
      </w:pPr>
      <w:r w:rsidRPr="00CF405D">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CF405D" w:rsidRPr="00CF405D" w:rsidRDefault="00CF405D" w:rsidP="008B559F">
      <w:pPr>
        <w:pStyle w:val="Akapitzlist"/>
        <w:numPr>
          <w:ilvl w:val="1"/>
          <w:numId w:val="14"/>
        </w:numPr>
        <w:jc w:val="both"/>
        <w:rPr>
          <w:rFonts w:ascii="Times New Roman" w:hAnsi="Times New Roman" w:cs="Times New Roman"/>
        </w:rPr>
      </w:pPr>
      <w:r w:rsidRPr="00CF405D">
        <w:rPr>
          <w:rFonts w:ascii="Times New Roman" w:hAnsi="Times New Roman" w:cs="Times New Roman"/>
        </w:rPr>
        <w:t xml:space="preserve">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t>
      </w:r>
      <w:r>
        <w:rPr>
          <w:rFonts w:ascii="Times New Roman" w:hAnsi="Times New Roman" w:cs="Times New Roman"/>
        </w:rPr>
        <w:br/>
      </w:r>
      <w:r w:rsidRPr="00CF405D">
        <w:rPr>
          <w:rFonts w:ascii="Times New Roman" w:hAnsi="Times New Roman" w:cs="Times New Roman"/>
        </w:rPr>
        <w:t>w postępowaniu.</w:t>
      </w:r>
    </w:p>
    <w:p w:rsidR="00CF405D" w:rsidRDefault="00CF405D" w:rsidP="008B559F">
      <w:pPr>
        <w:pStyle w:val="Akapitzlist"/>
        <w:numPr>
          <w:ilvl w:val="1"/>
          <w:numId w:val="14"/>
        </w:numPr>
        <w:jc w:val="both"/>
        <w:rPr>
          <w:rFonts w:ascii="Times New Roman" w:hAnsi="Times New Roman" w:cs="Times New Roman"/>
        </w:rPr>
      </w:pPr>
      <w:r w:rsidRPr="00CF405D">
        <w:rPr>
          <w:rFonts w:ascii="Times New Roman" w:hAnsi="Times New Roman" w:cs="Times New Roman"/>
        </w:rPr>
        <w:t xml:space="preserve">Wykonawcy wspólnie ubiegający się o udzielenie zamówienia składają oświadczenie, </w:t>
      </w:r>
      <w:r>
        <w:rPr>
          <w:rFonts w:ascii="Times New Roman" w:hAnsi="Times New Roman" w:cs="Times New Roman"/>
        </w:rPr>
        <w:br/>
      </w:r>
      <w:r w:rsidRPr="00CF405D">
        <w:rPr>
          <w:rFonts w:ascii="Times New Roman" w:hAnsi="Times New Roman" w:cs="Times New Roman"/>
        </w:rPr>
        <w:t xml:space="preserve">z którego wynika, które </w:t>
      </w:r>
      <w:r w:rsidR="006A7492" w:rsidRPr="00DC1E49">
        <w:rPr>
          <w:rFonts w:ascii="Times New Roman" w:hAnsi="Times New Roman" w:cs="Times New Roman"/>
          <w:strike/>
        </w:rPr>
        <w:t>roboty</w:t>
      </w:r>
      <w:r w:rsidR="006A7492">
        <w:rPr>
          <w:rFonts w:ascii="Times New Roman" w:hAnsi="Times New Roman" w:cs="Times New Roman"/>
        </w:rPr>
        <w:t xml:space="preserve"> </w:t>
      </w:r>
      <w:r w:rsidR="006A7492" w:rsidRPr="006A7492">
        <w:rPr>
          <w:rFonts w:ascii="Times New Roman" w:hAnsi="Times New Roman" w:cs="Times New Roman"/>
          <w:strike/>
        </w:rPr>
        <w:t>budowlane</w:t>
      </w:r>
      <w:r w:rsidR="006A7492">
        <w:rPr>
          <w:rFonts w:ascii="Times New Roman" w:hAnsi="Times New Roman" w:cs="Times New Roman"/>
        </w:rPr>
        <w:t>/dostawy/usługi</w:t>
      </w:r>
      <w:r w:rsidR="00055F0E">
        <w:rPr>
          <w:rStyle w:val="Odwoanieprzypisudolnego"/>
          <w:rFonts w:ascii="Times New Roman" w:hAnsi="Times New Roman" w:cs="Times New Roman"/>
        </w:rPr>
        <w:footnoteReference w:id="15"/>
      </w:r>
      <w:r w:rsidR="006A7492">
        <w:rPr>
          <w:rFonts w:ascii="Times New Roman" w:hAnsi="Times New Roman" w:cs="Times New Roman"/>
        </w:rPr>
        <w:t xml:space="preserve"> </w:t>
      </w:r>
      <w:r w:rsidRPr="00CF405D">
        <w:rPr>
          <w:rFonts w:ascii="Times New Roman" w:hAnsi="Times New Roman" w:cs="Times New Roman"/>
        </w:rPr>
        <w:t>wykonają poszczególni wykonawcy.</w:t>
      </w:r>
    </w:p>
    <w:p w:rsidR="006539E1" w:rsidRDefault="006539E1" w:rsidP="006539E1">
      <w:pPr>
        <w:pStyle w:val="Akapitzlist"/>
        <w:ind w:left="927"/>
        <w:jc w:val="both"/>
        <w:rPr>
          <w:rFonts w:ascii="Times New Roman" w:hAnsi="Times New Roman" w:cs="Times New Roman"/>
        </w:rPr>
      </w:pPr>
    </w:p>
    <w:p w:rsidR="006539E1" w:rsidRDefault="006539E1" w:rsidP="00570724">
      <w:pPr>
        <w:pStyle w:val="Akapitzlist"/>
        <w:numPr>
          <w:ilvl w:val="0"/>
          <w:numId w:val="1"/>
        </w:numPr>
        <w:outlineLvl w:val="0"/>
        <w:rPr>
          <w:rFonts w:ascii="Times New Roman" w:hAnsi="Times New Roman" w:cs="Times New Roman"/>
          <w:b/>
          <w:sz w:val="26"/>
          <w:szCs w:val="26"/>
          <w:u w:val="single"/>
        </w:rPr>
      </w:pPr>
      <w:bookmarkStart w:id="12" w:name="_Toc83986969"/>
      <w:r w:rsidRPr="006539E1">
        <w:rPr>
          <w:rFonts w:ascii="Times New Roman" w:hAnsi="Times New Roman" w:cs="Times New Roman"/>
          <w:b/>
          <w:sz w:val="26"/>
          <w:szCs w:val="26"/>
          <w:u w:val="single"/>
        </w:rPr>
        <w:t>Informacje o sposobie porozumiewania się zamawiającego z Wykonawcami, wyjaśnienia treści SWZ oraz przekazywania oświadczeń lub dokumentów</w:t>
      </w:r>
      <w:bookmarkEnd w:id="12"/>
    </w:p>
    <w:p w:rsidR="00220982" w:rsidRDefault="00220982" w:rsidP="00220982">
      <w:pPr>
        <w:pStyle w:val="Akapitzlist"/>
        <w:ind w:left="1080"/>
        <w:rPr>
          <w:rFonts w:ascii="Times New Roman" w:hAnsi="Times New Roman" w:cs="Times New Roman"/>
          <w:b/>
          <w:sz w:val="26"/>
          <w:szCs w:val="26"/>
          <w:u w:val="single"/>
        </w:rPr>
      </w:pPr>
    </w:p>
    <w:p w:rsidR="00220982" w:rsidRPr="00220982" w:rsidRDefault="00220982" w:rsidP="008B559F">
      <w:pPr>
        <w:pStyle w:val="Akapitzlist"/>
        <w:numPr>
          <w:ilvl w:val="1"/>
          <w:numId w:val="15"/>
        </w:numPr>
        <w:jc w:val="both"/>
        <w:rPr>
          <w:rFonts w:ascii="Times New Roman" w:hAnsi="Times New Roman" w:cs="Times New Roman"/>
        </w:rPr>
      </w:pPr>
      <w:r w:rsidRPr="00220982">
        <w:rPr>
          <w:rFonts w:ascii="Times New Roman" w:hAnsi="Times New Roman" w:cs="Times New Roman"/>
        </w:rPr>
        <w:t>Osobą uprawnioną do kontaktu z Wy</w:t>
      </w:r>
      <w:r>
        <w:rPr>
          <w:rFonts w:ascii="Times New Roman" w:hAnsi="Times New Roman" w:cs="Times New Roman"/>
        </w:rPr>
        <w:t>konawcami jest: Agata Nowacka-Bednarz</w:t>
      </w:r>
      <w:r w:rsidRPr="00220982">
        <w:rPr>
          <w:rFonts w:ascii="Times New Roman" w:hAnsi="Times New Roman" w:cs="Times New Roman"/>
        </w:rPr>
        <w:t xml:space="preserve"> -</w:t>
      </w:r>
      <w:r w:rsidRPr="00220982">
        <w:t xml:space="preserve"> </w:t>
      </w:r>
      <w:r w:rsidRPr="00220982">
        <w:rPr>
          <w:rFonts w:ascii="Times New Roman" w:hAnsi="Times New Roman" w:cs="Times New Roman"/>
        </w:rPr>
        <w:t>Główny Specjalista/Koordynator ds. utworzenia Centrum Kultury i Sztuki w Łące, Urząd Gminy Trzebownisko, 36-001 Trzebownisko 976 t</w:t>
      </w:r>
      <w:r>
        <w:rPr>
          <w:rFonts w:ascii="Times New Roman" w:hAnsi="Times New Roman" w:cs="Times New Roman"/>
        </w:rPr>
        <w:t>el. + 48/17 77 13 743</w:t>
      </w:r>
      <w:r w:rsidRPr="00220982">
        <w:rPr>
          <w:rFonts w:ascii="Times New Roman" w:hAnsi="Times New Roman" w:cs="Times New Roman"/>
        </w:rPr>
        <w:t xml:space="preserve"> w godz. poniedziałek 8:30-16:30, wtorek – piątek 7:30-15:30</w:t>
      </w:r>
    </w:p>
    <w:p w:rsidR="00220982" w:rsidRPr="00220982" w:rsidRDefault="00220982" w:rsidP="008B559F">
      <w:pPr>
        <w:pStyle w:val="Akapitzlist"/>
        <w:numPr>
          <w:ilvl w:val="1"/>
          <w:numId w:val="15"/>
        </w:numPr>
        <w:jc w:val="both"/>
        <w:rPr>
          <w:rFonts w:ascii="Times New Roman" w:hAnsi="Times New Roman" w:cs="Times New Roman"/>
        </w:rPr>
      </w:pPr>
      <w:r w:rsidRPr="00220982">
        <w:rPr>
          <w:rFonts w:ascii="Times New Roman" w:hAnsi="Times New Roman" w:cs="Times New Roman"/>
        </w:rPr>
        <w:t>Postępowanie prowadzone jest w języku pol</w:t>
      </w:r>
      <w:r>
        <w:rPr>
          <w:rFonts w:ascii="Times New Roman" w:hAnsi="Times New Roman" w:cs="Times New Roman"/>
        </w:rPr>
        <w:t xml:space="preserve">skim w formie elektronicznej za </w:t>
      </w:r>
      <w:r w:rsidRPr="00220982">
        <w:rPr>
          <w:rFonts w:ascii="Times New Roman" w:hAnsi="Times New Roman" w:cs="Times New Roman"/>
        </w:rPr>
        <w:t>pośrednictwem platformazakupowa.pl pod adresem https://platformazakupowa.pl/pn/trzebownisko</w:t>
      </w:r>
    </w:p>
    <w:p w:rsidR="00220982" w:rsidRPr="00220982" w:rsidRDefault="00220982" w:rsidP="008B559F">
      <w:pPr>
        <w:pStyle w:val="Akapitzlist"/>
        <w:numPr>
          <w:ilvl w:val="1"/>
          <w:numId w:val="15"/>
        </w:numPr>
        <w:jc w:val="both"/>
        <w:rPr>
          <w:rFonts w:ascii="Times New Roman" w:hAnsi="Times New Roman" w:cs="Times New Roman"/>
        </w:rPr>
      </w:pPr>
      <w:r w:rsidRPr="00220982">
        <w:rPr>
          <w:rFonts w:ascii="Times New Roman" w:hAnsi="Times New Roman" w:cs="Times New Roman"/>
        </w:rPr>
        <w:t>W celu skrócenia czasu udzielenia odpowiedzi na pytania komunikacja między zamawiającym a wykonawcami w zakresie:</w:t>
      </w:r>
    </w:p>
    <w:p w:rsidR="00220982" w:rsidRPr="00220982" w:rsidRDefault="00220982" w:rsidP="008B559F">
      <w:pPr>
        <w:pStyle w:val="Akapitzlist"/>
        <w:numPr>
          <w:ilvl w:val="0"/>
          <w:numId w:val="16"/>
        </w:numPr>
        <w:jc w:val="both"/>
        <w:rPr>
          <w:rFonts w:ascii="Times New Roman" w:hAnsi="Times New Roman" w:cs="Times New Roman"/>
        </w:rPr>
      </w:pPr>
      <w:r w:rsidRPr="00220982">
        <w:rPr>
          <w:rFonts w:ascii="Times New Roman" w:hAnsi="Times New Roman" w:cs="Times New Roman"/>
        </w:rPr>
        <w:t>przesyłania Zamawiającemu pytań do treści SWZ;</w:t>
      </w:r>
    </w:p>
    <w:p w:rsidR="00220982" w:rsidRPr="00220982" w:rsidRDefault="00220982" w:rsidP="008B559F">
      <w:pPr>
        <w:pStyle w:val="Akapitzlist"/>
        <w:numPr>
          <w:ilvl w:val="0"/>
          <w:numId w:val="16"/>
        </w:numPr>
        <w:jc w:val="both"/>
        <w:rPr>
          <w:rFonts w:ascii="Times New Roman" w:hAnsi="Times New Roman" w:cs="Times New Roman"/>
        </w:rPr>
      </w:pPr>
      <w:r w:rsidRPr="00220982">
        <w:rPr>
          <w:rFonts w:ascii="Times New Roman" w:hAnsi="Times New Roman" w:cs="Times New Roman"/>
        </w:rPr>
        <w:t>przesyłania odpowiedzi na wezwanie Zamawiającego do złożenia podmiotowych środków dowodowych;</w:t>
      </w:r>
    </w:p>
    <w:p w:rsidR="00220982" w:rsidRPr="00220982" w:rsidRDefault="00220982" w:rsidP="008B559F">
      <w:pPr>
        <w:pStyle w:val="Akapitzlist"/>
        <w:numPr>
          <w:ilvl w:val="0"/>
          <w:numId w:val="16"/>
        </w:numPr>
        <w:jc w:val="both"/>
        <w:rPr>
          <w:rFonts w:ascii="Times New Roman" w:hAnsi="Times New Roman" w:cs="Times New Roman"/>
        </w:rPr>
      </w:pPr>
      <w:r w:rsidRPr="00220982">
        <w:rPr>
          <w:rFonts w:ascii="Times New Roman" w:hAnsi="Times New Roman" w:cs="Times New Roman"/>
        </w:rPr>
        <w:t xml:space="preserve">przesyłania odpowiedzi na wezwanie Zamawiającego do złożenia/poprawienia/ uzupełnienia oświadczenia, o którym mowa w art. 125 ust. 1, podmiotowych środków dowodowych, innych dokumentów lub oświadczeń składanych </w:t>
      </w:r>
      <w:r>
        <w:rPr>
          <w:rFonts w:ascii="Times New Roman" w:hAnsi="Times New Roman" w:cs="Times New Roman"/>
        </w:rPr>
        <w:br/>
      </w:r>
      <w:r w:rsidRPr="00220982">
        <w:rPr>
          <w:rFonts w:ascii="Times New Roman" w:hAnsi="Times New Roman" w:cs="Times New Roman"/>
        </w:rPr>
        <w:t>w postępowaniu;</w:t>
      </w:r>
    </w:p>
    <w:p w:rsidR="00220982" w:rsidRPr="00220982" w:rsidRDefault="00220982" w:rsidP="008B559F">
      <w:pPr>
        <w:pStyle w:val="Akapitzlist"/>
        <w:numPr>
          <w:ilvl w:val="0"/>
          <w:numId w:val="16"/>
        </w:numPr>
        <w:jc w:val="both"/>
        <w:rPr>
          <w:rFonts w:ascii="Times New Roman" w:hAnsi="Times New Roman" w:cs="Times New Roman"/>
        </w:rPr>
      </w:pPr>
      <w:r w:rsidRPr="00220982">
        <w:rPr>
          <w:rFonts w:ascii="Times New Roman" w:hAnsi="Times New Roman" w:cs="Times New Roman"/>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220982" w:rsidRPr="00220982" w:rsidRDefault="00220982" w:rsidP="008B559F">
      <w:pPr>
        <w:pStyle w:val="Akapitzlist"/>
        <w:numPr>
          <w:ilvl w:val="0"/>
          <w:numId w:val="16"/>
        </w:numPr>
        <w:jc w:val="both"/>
        <w:rPr>
          <w:rFonts w:ascii="Times New Roman" w:hAnsi="Times New Roman" w:cs="Times New Roman"/>
        </w:rPr>
      </w:pPr>
      <w:r w:rsidRPr="00220982">
        <w:rPr>
          <w:rFonts w:ascii="Times New Roman" w:hAnsi="Times New Roman" w:cs="Times New Roman"/>
        </w:rPr>
        <w:t>przesyłania odpowiedzi na wezwanie Zamawiającego do złożenia wyjaśnień dot. treści przedmiotowych środków dowodowych;</w:t>
      </w:r>
    </w:p>
    <w:p w:rsidR="00220982" w:rsidRPr="00220982" w:rsidRDefault="00220982" w:rsidP="008B559F">
      <w:pPr>
        <w:pStyle w:val="Akapitzlist"/>
        <w:numPr>
          <w:ilvl w:val="0"/>
          <w:numId w:val="16"/>
        </w:numPr>
        <w:jc w:val="both"/>
        <w:rPr>
          <w:rFonts w:ascii="Times New Roman" w:hAnsi="Times New Roman" w:cs="Times New Roman"/>
        </w:rPr>
      </w:pPr>
      <w:r w:rsidRPr="00220982">
        <w:rPr>
          <w:rFonts w:ascii="Times New Roman" w:hAnsi="Times New Roman" w:cs="Times New Roman"/>
        </w:rPr>
        <w:t>przesłania odpowiedzi na inne wezwania Zamawiającego wynikające z ustawy - Prawo zamówień publicznych;</w:t>
      </w:r>
    </w:p>
    <w:p w:rsidR="00220982" w:rsidRPr="00220982" w:rsidRDefault="00220982" w:rsidP="008B559F">
      <w:pPr>
        <w:pStyle w:val="Akapitzlist"/>
        <w:numPr>
          <w:ilvl w:val="0"/>
          <w:numId w:val="16"/>
        </w:numPr>
        <w:jc w:val="both"/>
        <w:rPr>
          <w:rFonts w:ascii="Times New Roman" w:hAnsi="Times New Roman" w:cs="Times New Roman"/>
        </w:rPr>
      </w:pPr>
      <w:r w:rsidRPr="00220982">
        <w:rPr>
          <w:rFonts w:ascii="Times New Roman" w:hAnsi="Times New Roman" w:cs="Times New Roman"/>
        </w:rPr>
        <w:lastRenderedPageBreak/>
        <w:t>przesyłania wniosków, informacji, oświadczeń Wykonawcy;</w:t>
      </w:r>
    </w:p>
    <w:p w:rsidR="00220982" w:rsidRPr="00220982" w:rsidRDefault="00220982" w:rsidP="008B559F">
      <w:pPr>
        <w:pStyle w:val="Akapitzlist"/>
        <w:numPr>
          <w:ilvl w:val="0"/>
          <w:numId w:val="16"/>
        </w:numPr>
        <w:jc w:val="both"/>
        <w:rPr>
          <w:rFonts w:ascii="Times New Roman" w:hAnsi="Times New Roman" w:cs="Times New Roman"/>
        </w:rPr>
      </w:pPr>
      <w:r w:rsidRPr="00220982">
        <w:rPr>
          <w:rFonts w:ascii="Times New Roman" w:hAnsi="Times New Roman" w:cs="Times New Roman"/>
        </w:rPr>
        <w:t>przesyłania odwołania/inne</w:t>
      </w:r>
    </w:p>
    <w:p w:rsidR="00220982" w:rsidRPr="00220982" w:rsidRDefault="00220982" w:rsidP="00220982">
      <w:pPr>
        <w:pStyle w:val="Akapitzlist"/>
        <w:ind w:left="1068"/>
        <w:jc w:val="both"/>
        <w:rPr>
          <w:rFonts w:ascii="Times New Roman" w:hAnsi="Times New Roman" w:cs="Times New Roman"/>
        </w:rPr>
      </w:pPr>
      <w:r w:rsidRPr="00220982">
        <w:rPr>
          <w:rFonts w:ascii="Times New Roman" w:hAnsi="Times New Roman" w:cs="Times New Roman"/>
        </w:rPr>
        <w:t xml:space="preserve">odbywa się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w:t>
      </w:r>
      <w:r w:rsidR="00585786">
        <w:rPr>
          <w:rFonts w:ascii="Times New Roman" w:hAnsi="Times New Roman" w:cs="Times New Roman"/>
        </w:rPr>
        <w:t>,</w:t>
      </w:r>
      <w:r w:rsidRPr="00220982">
        <w:rPr>
          <w:rFonts w:ascii="Times New Roman" w:hAnsi="Times New Roman" w:cs="Times New Roman"/>
        </w:rPr>
        <w:t xml:space="preserve">po których pojawi się komunikat, że wiadomość została wysłana do zamawiającego. </w:t>
      </w:r>
    </w:p>
    <w:p w:rsidR="00220982" w:rsidRPr="00220982" w:rsidRDefault="00220982" w:rsidP="008B559F">
      <w:pPr>
        <w:pStyle w:val="Akapitzlist"/>
        <w:numPr>
          <w:ilvl w:val="1"/>
          <w:numId w:val="15"/>
        </w:numPr>
        <w:jc w:val="both"/>
        <w:rPr>
          <w:rFonts w:ascii="Times New Roman" w:hAnsi="Times New Roman" w:cs="Times New Roman"/>
        </w:rPr>
      </w:pPr>
      <w:r w:rsidRPr="00220982">
        <w:rPr>
          <w:rFonts w:ascii="Times New Roman" w:hAnsi="Times New Roman" w:cs="Times New Roman"/>
        </w:rPr>
        <w:t xml:space="preserve">Zamawiający dopuszcza, opcjonalnie, komunikację  za pośrednictwem poczty elektronicznej. Adres poczty elektronicznej osoby uprawnionej do kontaktu </w:t>
      </w:r>
      <w:r>
        <w:rPr>
          <w:rFonts w:ascii="Times New Roman" w:hAnsi="Times New Roman" w:cs="Times New Roman"/>
        </w:rPr>
        <w:br/>
      </w:r>
      <w:r w:rsidR="007401BC">
        <w:rPr>
          <w:rFonts w:ascii="Times New Roman" w:hAnsi="Times New Roman" w:cs="Times New Roman"/>
        </w:rPr>
        <w:t>z Wykonawcami: poczta</w:t>
      </w:r>
      <w:r w:rsidRPr="00220982">
        <w:rPr>
          <w:rFonts w:ascii="Times New Roman" w:hAnsi="Times New Roman" w:cs="Times New Roman"/>
        </w:rPr>
        <w:t xml:space="preserve">@trzebownisko.pl </w:t>
      </w:r>
    </w:p>
    <w:p w:rsidR="00220982" w:rsidRPr="00220982" w:rsidRDefault="00220982" w:rsidP="008B559F">
      <w:pPr>
        <w:pStyle w:val="Akapitzlist"/>
        <w:numPr>
          <w:ilvl w:val="1"/>
          <w:numId w:val="15"/>
        </w:numPr>
        <w:jc w:val="both"/>
        <w:rPr>
          <w:rFonts w:ascii="Times New Roman" w:hAnsi="Times New Roman" w:cs="Times New Roman"/>
        </w:rPr>
      </w:pPr>
      <w:r w:rsidRPr="00220982">
        <w:rPr>
          <w:rFonts w:ascii="Times New Roman" w:hAnsi="Times New Roman" w:cs="Times New Roman"/>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220982" w:rsidRPr="00220982" w:rsidRDefault="00220982" w:rsidP="008B559F">
      <w:pPr>
        <w:pStyle w:val="Akapitzlist"/>
        <w:numPr>
          <w:ilvl w:val="1"/>
          <w:numId w:val="15"/>
        </w:numPr>
        <w:jc w:val="both"/>
        <w:rPr>
          <w:rFonts w:ascii="Times New Roman" w:hAnsi="Times New Roman" w:cs="Times New Roman"/>
        </w:rPr>
      </w:pPr>
      <w:r w:rsidRPr="00220982">
        <w:rPr>
          <w:rFonts w:ascii="Times New Roman" w:hAnsi="Times New Roman" w:cs="Times New Roman"/>
        </w:rPr>
        <w:t xml:space="preserve">Wykonawca jako podmiot profesjonalny ma obowiązek sprawdzania komunikatów </w:t>
      </w:r>
      <w:r>
        <w:rPr>
          <w:rFonts w:ascii="Times New Roman" w:hAnsi="Times New Roman" w:cs="Times New Roman"/>
        </w:rPr>
        <w:br/>
      </w:r>
      <w:r w:rsidRPr="00220982">
        <w:rPr>
          <w:rFonts w:ascii="Times New Roman" w:hAnsi="Times New Roman" w:cs="Times New Roman"/>
        </w:rPr>
        <w:t>i wiadomości bezpośrednio na platformazakupowa.pl przesłanych przez zamawiającego, gdyż system powiadomień może ulec awarii lub powiadomienie może trafić do folderu SPAM.</w:t>
      </w:r>
    </w:p>
    <w:p w:rsidR="00220982" w:rsidRPr="00220982" w:rsidRDefault="00220982" w:rsidP="008B559F">
      <w:pPr>
        <w:pStyle w:val="Akapitzlist"/>
        <w:numPr>
          <w:ilvl w:val="1"/>
          <w:numId w:val="15"/>
        </w:numPr>
        <w:jc w:val="both"/>
        <w:rPr>
          <w:rFonts w:ascii="Times New Roman" w:hAnsi="Times New Roman" w:cs="Times New Roman"/>
        </w:rPr>
      </w:pPr>
      <w:r w:rsidRPr="00220982">
        <w:rPr>
          <w:rFonts w:ascii="Times New Roman" w:hAnsi="Times New Roman" w:cs="Times New Roman"/>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220982" w:rsidRPr="00220982" w:rsidRDefault="00220982" w:rsidP="008B559F">
      <w:pPr>
        <w:pStyle w:val="Akapitzlist"/>
        <w:numPr>
          <w:ilvl w:val="3"/>
          <w:numId w:val="17"/>
        </w:numPr>
        <w:jc w:val="both"/>
        <w:rPr>
          <w:rFonts w:ascii="Times New Roman" w:hAnsi="Times New Roman" w:cs="Times New Roman"/>
        </w:rPr>
      </w:pPr>
      <w:r w:rsidRPr="00220982">
        <w:rPr>
          <w:rFonts w:ascii="Times New Roman" w:hAnsi="Times New Roman" w:cs="Times New Roman"/>
        </w:rPr>
        <w:t xml:space="preserve">stały dostęp do sieci Internet o gwarantowanej przepustowości nie mniejszej niż 512 </w:t>
      </w:r>
      <w:proofErr w:type="spellStart"/>
      <w:r w:rsidRPr="00220982">
        <w:rPr>
          <w:rFonts w:ascii="Times New Roman" w:hAnsi="Times New Roman" w:cs="Times New Roman"/>
        </w:rPr>
        <w:t>kb</w:t>
      </w:r>
      <w:proofErr w:type="spellEnd"/>
      <w:r w:rsidRPr="00220982">
        <w:rPr>
          <w:rFonts w:ascii="Times New Roman" w:hAnsi="Times New Roman" w:cs="Times New Roman"/>
        </w:rPr>
        <w:t>/s,</w:t>
      </w:r>
    </w:p>
    <w:p w:rsidR="00220982" w:rsidRPr="00220982" w:rsidRDefault="00220982" w:rsidP="008B559F">
      <w:pPr>
        <w:pStyle w:val="Akapitzlist"/>
        <w:numPr>
          <w:ilvl w:val="3"/>
          <w:numId w:val="17"/>
        </w:numPr>
        <w:jc w:val="both"/>
        <w:rPr>
          <w:rFonts w:ascii="Times New Roman" w:hAnsi="Times New Roman" w:cs="Times New Roman"/>
        </w:rPr>
      </w:pPr>
      <w:r w:rsidRPr="0022098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220982" w:rsidRPr="00220982" w:rsidRDefault="00220982" w:rsidP="008B559F">
      <w:pPr>
        <w:pStyle w:val="Akapitzlist"/>
        <w:numPr>
          <w:ilvl w:val="3"/>
          <w:numId w:val="17"/>
        </w:numPr>
        <w:jc w:val="both"/>
        <w:rPr>
          <w:rFonts w:ascii="Times New Roman" w:hAnsi="Times New Roman" w:cs="Times New Roman"/>
        </w:rPr>
      </w:pPr>
      <w:r w:rsidRPr="00220982">
        <w:rPr>
          <w:rFonts w:ascii="Times New Roman" w:hAnsi="Times New Roman" w:cs="Times New Roman"/>
        </w:rPr>
        <w:t>zainstalowana dowolna przeglądarka internetowa, w przypadku Internet Explorer minimalnie wersja 10 0.,</w:t>
      </w:r>
    </w:p>
    <w:p w:rsidR="00220982" w:rsidRPr="00220982" w:rsidRDefault="00220982" w:rsidP="008B559F">
      <w:pPr>
        <w:pStyle w:val="Akapitzlist"/>
        <w:numPr>
          <w:ilvl w:val="3"/>
          <w:numId w:val="17"/>
        </w:numPr>
        <w:jc w:val="both"/>
        <w:rPr>
          <w:rFonts w:ascii="Times New Roman" w:hAnsi="Times New Roman" w:cs="Times New Roman"/>
        </w:rPr>
      </w:pPr>
      <w:r w:rsidRPr="00220982">
        <w:rPr>
          <w:rFonts w:ascii="Times New Roman" w:hAnsi="Times New Roman" w:cs="Times New Roman"/>
        </w:rPr>
        <w:t>włączona obsługa JavaScript,</w:t>
      </w:r>
    </w:p>
    <w:p w:rsidR="00220982" w:rsidRPr="00220982" w:rsidRDefault="00220982" w:rsidP="008B559F">
      <w:pPr>
        <w:pStyle w:val="Akapitzlist"/>
        <w:numPr>
          <w:ilvl w:val="3"/>
          <w:numId w:val="17"/>
        </w:numPr>
        <w:jc w:val="both"/>
        <w:rPr>
          <w:rFonts w:ascii="Times New Roman" w:hAnsi="Times New Roman" w:cs="Times New Roman"/>
        </w:rPr>
      </w:pPr>
      <w:r w:rsidRPr="00220982">
        <w:rPr>
          <w:rFonts w:ascii="Times New Roman" w:hAnsi="Times New Roman" w:cs="Times New Roman"/>
        </w:rPr>
        <w:t xml:space="preserve">zainstalowany program Adobe </w:t>
      </w:r>
      <w:proofErr w:type="spellStart"/>
      <w:r w:rsidRPr="00220982">
        <w:rPr>
          <w:rFonts w:ascii="Times New Roman" w:hAnsi="Times New Roman" w:cs="Times New Roman"/>
        </w:rPr>
        <w:t>Acrobat</w:t>
      </w:r>
      <w:proofErr w:type="spellEnd"/>
      <w:r w:rsidRPr="00220982">
        <w:rPr>
          <w:rFonts w:ascii="Times New Roman" w:hAnsi="Times New Roman" w:cs="Times New Roman"/>
        </w:rPr>
        <w:t xml:space="preserve"> Reader lub inny obsługujący format plików .pdf,</w:t>
      </w:r>
    </w:p>
    <w:p w:rsidR="00220982" w:rsidRPr="00220982" w:rsidRDefault="00220982" w:rsidP="008B559F">
      <w:pPr>
        <w:pStyle w:val="Akapitzlist"/>
        <w:numPr>
          <w:ilvl w:val="3"/>
          <w:numId w:val="17"/>
        </w:numPr>
        <w:jc w:val="both"/>
        <w:rPr>
          <w:rFonts w:ascii="Times New Roman" w:hAnsi="Times New Roman" w:cs="Times New Roman"/>
        </w:rPr>
      </w:pPr>
      <w:r w:rsidRPr="00220982">
        <w:rPr>
          <w:rFonts w:ascii="Times New Roman" w:hAnsi="Times New Roman" w:cs="Times New Roman"/>
        </w:rPr>
        <w:t>Platformazakupowa.pl działa według standardu przyjętego w komunikacji sieciowej - kodowanie UTF8,</w:t>
      </w:r>
    </w:p>
    <w:p w:rsidR="00220982" w:rsidRPr="00220982" w:rsidRDefault="00220982" w:rsidP="008B559F">
      <w:pPr>
        <w:pStyle w:val="Akapitzlist"/>
        <w:numPr>
          <w:ilvl w:val="3"/>
          <w:numId w:val="17"/>
        </w:numPr>
        <w:jc w:val="both"/>
        <w:rPr>
          <w:rFonts w:ascii="Times New Roman" w:hAnsi="Times New Roman" w:cs="Times New Roman"/>
        </w:rPr>
      </w:pPr>
      <w:r w:rsidRPr="00220982">
        <w:rPr>
          <w:rFonts w:ascii="Times New Roman" w:hAnsi="Times New Roman" w:cs="Times New Roman"/>
        </w:rPr>
        <w:t>Oznaczenie czasu odbioru danych przez platformę zakupową stanowi datę oraz dokładny czas (</w:t>
      </w:r>
      <w:proofErr w:type="spellStart"/>
      <w:r w:rsidRPr="00220982">
        <w:rPr>
          <w:rFonts w:ascii="Times New Roman" w:hAnsi="Times New Roman" w:cs="Times New Roman"/>
        </w:rPr>
        <w:t>hh:mm:ss</w:t>
      </w:r>
      <w:proofErr w:type="spellEnd"/>
      <w:r w:rsidRPr="00220982">
        <w:rPr>
          <w:rFonts w:ascii="Times New Roman" w:hAnsi="Times New Roman" w:cs="Times New Roman"/>
        </w:rPr>
        <w:t>) generowany wg. czasu lokalnego serwera synchronizowanego z zegarem Głównego Urzędu Miar.</w:t>
      </w:r>
    </w:p>
    <w:p w:rsidR="00220982" w:rsidRPr="00220982" w:rsidRDefault="00220982" w:rsidP="008B559F">
      <w:pPr>
        <w:pStyle w:val="Akapitzlist"/>
        <w:numPr>
          <w:ilvl w:val="1"/>
          <w:numId w:val="15"/>
        </w:numPr>
        <w:rPr>
          <w:rFonts w:ascii="Times New Roman" w:hAnsi="Times New Roman" w:cs="Times New Roman"/>
        </w:rPr>
      </w:pPr>
      <w:r w:rsidRPr="00220982">
        <w:rPr>
          <w:rFonts w:ascii="Times New Roman" w:hAnsi="Times New Roman" w:cs="Times New Roman"/>
        </w:rPr>
        <w:t>Wykonawca, przystępując do niniejszego postępowania o udzielenie zamówienia publicznego:</w:t>
      </w:r>
    </w:p>
    <w:p w:rsidR="00220982" w:rsidRPr="00220982" w:rsidRDefault="00220982" w:rsidP="008B559F">
      <w:pPr>
        <w:pStyle w:val="Akapitzlist"/>
        <w:numPr>
          <w:ilvl w:val="0"/>
          <w:numId w:val="18"/>
        </w:numPr>
        <w:jc w:val="both"/>
        <w:rPr>
          <w:rFonts w:ascii="Times New Roman" w:hAnsi="Times New Roman" w:cs="Times New Roman"/>
        </w:rPr>
      </w:pPr>
      <w:r w:rsidRPr="00220982">
        <w:rPr>
          <w:rFonts w:ascii="Times New Roman" w:hAnsi="Times New Roman" w:cs="Times New Roman"/>
        </w:rPr>
        <w:t>akceptuje warunki korzystania z platformazakupowa.pl określone w Regulaminie zamieszczonym na stronie internetowej pod linkiem  w zakładce „Regulamin" oraz uznaje go za wiążący,</w:t>
      </w:r>
    </w:p>
    <w:p w:rsidR="00220982" w:rsidRPr="00220982" w:rsidRDefault="00220982" w:rsidP="008B559F">
      <w:pPr>
        <w:pStyle w:val="Akapitzlist"/>
        <w:numPr>
          <w:ilvl w:val="0"/>
          <w:numId w:val="18"/>
        </w:numPr>
        <w:rPr>
          <w:rFonts w:ascii="Times New Roman" w:hAnsi="Times New Roman" w:cs="Times New Roman"/>
        </w:rPr>
      </w:pPr>
      <w:r w:rsidRPr="00220982">
        <w:rPr>
          <w:rFonts w:ascii="Times New Roman" w:hAnsi="Times New Roman" w:cs="Times New Roman"/>
        </w:rPr>
        <w:t xml:space="preserve">zapoznał i stosuje się do Instrukcji składania ofert/wniosków dostępnej pod linkiem. </w:t>
      </w:r>
    </w:p>
    <w:p w:rsidR="00220982" w:rsidRDefault="00220982" w:rsidP="008B559F">
      <w:pPr>
        <w:pStyle w:val="Akapitzlist"/>
        <w:numPr>
          <w:ilvl w:val="1"/>
          <w:numId w:val="15"/>
        </w:numPr>
        <w:jc w:val="both"/>
        <w:rPr>
          <w:rFonts w:ascii="Times New Roman" w:hAnsi="Times New Roman" w:cs="Times New Roman"/>
        </w:rPr>
      </w:pPr>
      <w:r w:rsidRPr="00220982">
        <w:rPr>
          <w:rFonts w:ascii="Times New Roman" w:hAnsi="Times New Roman" w:cs="Times New Roman"/>
        </w:rPr>
        <w:t xml:space="preserve">Zamawiający nie ponosi odpowiedzialności za złożenie oferty w sposób niezgodny </w:t>
      </w:r>
      <w:r>
        <w:rPr>
          <w:rFonts w:ascii="Times New Roman" w:hAnsi="Times New Roman" w:cs="Times New Roman"/>
        </w:rPr>
        <w:br/>
      </w:r>
      <w:r w:rsidRPr="00220982">
        <w:rPr>
          <w:rFonts w:ascii="Times New Roman" w:hAnsi="Times New Roman" w:cs="Times New Roman"/>
        </w:rPr>
        <w:t xml:space="preserve">z Instrukcją korzystania z platformazakupowa.pl, w szczególności za sytuację, gdy </w:t>
      </w:r>
      <w:r w:rsidRPr="00220982">
        <w:rPr>
          <w:rFonts w:ascii="Times New Roman" w:hAnsi="Times New Roman" w:cs="Times New Roman"/>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Pr>
          <w:rFonts w:ascii="Times New Roman" w:hAnsi="Times New Roman" w:cs="Times New Roman"/>
        </w:rPr>
        <w:br/>
      </w:r>
      <w:r w:rsidRPr="00220982">
        <w:rPr>
          <w:rFonts w:ascii="Times New Roman" w:hAnsi="Times New Roman" w:cs="Times New Roman"/>
        </w:rPr>
        <w:t xml:space="preserve">w przedmiotowym postępowaniu ponieważ nie został spełniony obowiązek narzucony </w:t>
      </w:r>
      <w:r>
        <w:rPr>
          <w:rFonts w:ascii="Times New Roman" w:hAnsi="Times New Roman" w:cs="Times New Roman"/>
        </w:rPr>
        <w:br/>
      </w:r>
      <w:r w:rsidRPr="00220982">
        <w:rPr>
          <w:rFonts w:ascii="Times New Roman" w:hAnsi="Times New Roman" w:cs="Times New Roman"/>
        </w:rPr>
        <w:t>w art. 221 Ustawy Prawo Zamówień Publicznych.</w:t>
      </w:r>
    </w:p>
    <w:p w:rsidR="00220982" w:rsidRPr="00220982" w:rsidRDefault="00220982" w:rsidP="008B559F">
      <w:pPr>
        <w:pStyle w:val="Akapitzlist"/>
        <w:numPr>
          <w:ilvl w:val="1"/>
          <w:numId w:val="15"/>
        </w:numPr>
        <w:jc w:val="both"/>
        <w:rPr>
          <w:rFonts w:ascii="Times New Roman" w:hAnsi="Times New Roman" w:cs="Times New Roman"/>
        </w:rPr>
      </w:pPr>
      <w:r w:rsidRPr="00220982">
        <w:rPr>
          <w:rFonts w:ascii="Times New Roman" w:hAnsi="Times New Roman" w:cs="Times New Roman"/>
        </w:rPr>
        <w:t xml:space="preserve">Zamawiający informuje, że instrukcje korzystania z platformazakupowa.pl dotyczące </w:t>
      </w:r>
      <w:r>
        <w:rPr>
          <w:rFonts w:ascii="Times New Roman" w:hAnsi="Times New Roman" w:cs="Times New Roman"/>
        </w:rPr>
        <w:br/>
      </w:r>
      <w:r w:rsidRPr="00220982">
        <w:rPr>
          <w:rFonts w:ascii="Times New Roman" w:hAnsi="Times New Roman" w:cs="Times New Roman"/>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6539E1" w:rsidRPr="00220982" w:rsidRDefault="006539E1" w:rsidP="006539E1">
      <w:pPr>
        <w:pStyle w:val="Akapitzlist"/>
        <w:ind w:left="1080"/>
        <w:rPr>
          <w:rFonts w:ascii="Times New Roman" w:hAnsi="Times New Roman" w:cs="Times New Roman"/>
        </w:rPr>
      </w:pPr>
    </w:p>
    <w:p w:rsidR="00E60A3D" w:rsidRDefault="00E60A3D" w:rsidP="00570724">
      <w:pPr>
        <w:pStyle w:val="Akapitzlist"/>
        <w:numPr>
          <w:ilvl w:val="0"/>
          <w:numId w:val="1"/>
        </w:numPr>
        <w:outlineLvl w:val="0"/>
        <w:rPr>
          <w:rFonts w:ascii="Times New Roman" w:hAnsi="Times New Roman" w:cs="Times New Roman"/>
          <w:b/>
          <w:sz w:val="26"/>
          <w:szCs w:val="26"/>
          <w:u w:val="single"/>
        </w:rPr>
      </w:pPr>
      <w:bookmarkStart w:id="13" w:name="_Toc83986970"/>
      <w:r w:rsidRPr="00E60A3D">
        <w:rPr>
          <w:rFonts w:ascii="Times New Roman" w:hAnsi="Times New Roman" w:cs="Times New Roman"/>
          <w:b/>
          <w:sz w:val="26"/>
          <w:szCs w:val="26"/>
          <w:u w:val="single"/>
        </w:rPr>
        <w:t>Opis sposobu przygotowania oferty oraz dokumentów wymaganych przez Zamawiającego w SWZ</w:t>
      </w:r>
      <w:bookmarkEnd w:id="13"/>
    </w:p>
    <w:p w:rsidR="00E60A3D" w:rsidRDefault="00E60A3D" w:rsidP="00E60A3D">
      <w:pPr>
        <w:pStyle w:val="Akapitzlist"/>
        <w:ind w:left="1080"/>
        <w:rPr>
          <w:rFonts w:ascii="Times New Roman" w:hAnsi="Times New Roman" w:cs="Times New Roman"/>
          <w:b/>
          <w:sz w:val="26"/>
          <w:szCs w:val="26"/>
          <w:u w:val="single"/>
        </w:rPr>
      </w:pPr>
    </w:p>
    <w:p w:rsidR="00407159" w:rsidRPr="00407159" w:rsidRDefault="00407159" w:rsidP="008B559F">
      <w:pPr>
        <w:pStyle w:val="Akapitzlist"/>
        <w:numPr>
          <w:ilvl w:val="0"/>
          <w:numId w:val="19"/>
        </w:numPr>
        <w:jc w:val="both"/>
        <w:rPr>
          <w:rFonts w:ascii="Times New Roman" w:hAnsi="Times New Roman" w:cs="Times New Roman"/>
        </w:rPr>
      </w:pPr>
      <w:r w:rsidRPr="00407159">
        <w:rPr>
          <w:rFonts w:ascii="Times New Roman" w:hAnsi="Times New Roman" w:cs="Times New Roman"/>
        </w:rPr>
        <w:t>Oferta oraz przedmiotowe środki dowodowe składane elektronicznie muszą zostać podpisane elektronicznym kwalifikowanym podpisem lub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rsidR="00407159" w:rsidRPr="00407159" w:rsidRDefault="00407159" w:rsidP="008B559F">
      <w:pPr>
        <w:pStyle w:val="Akapitzlist"/>
        <w:numPr>
          <w:ilvl w:val="0"/>
          <w:numId w:val="19"/>
        </w:numPr>
        <w:jc w:val="both"/>
        <w:rPr>
          <w:rFonts w:ascii="Times New Roman" w:hAnsi="Times New Roman" w:cs="Times New Roman"/>
        </w:rPr>
      </w:pPr>
      <w:r w:rsidRPr="00407159">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CE4B0D">
        <w:rPr>
          <w:rFonts w:ascii="Times New Roman" w:hAnsi="Times New Roman" w:cs="Times New Roman"/>
        </w:rPr>
        <w:br/>
      </w:r>
      <w:r w:rsidRPr="00407159">
        <w:rPr>
          <w:rFonts w:ascii="Times New Roman" w:hAnsi="Times New Roman" w:cs="Times New Roman"/>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007F6C23">
        <w:rPr>
          <w:rStyle w:val="Odwoanieprzypisudolnego"/>
          <w:rFonts w:ascii="Times New Roman" w:hAnsi="Times New Roman" w:cs="Times New Roman"/>
        </w:rPr>
        <w:footnoteReference w:id="16"/>
      </w:r>
    </w:p>
    <w:p w:rsidR="00407159" w:rsidRPr="00407159" w:rsidRDefault="00407159" w:rsidP="008B559F">
      <w:pPr>
        <w:pStyle w:val="Akapitzlist"/>
        <w:numPr>
          <w:ilvl w:val="0"/>
          <w:numId w:val="19"/>
        </w:numPr>
        <w:rPr>
          <w:rFonts w:ascii="Times New Roman" w:hAnsi="Times New Roman" w:cs="Times New Roman"/>
        </w:rPr>
      </w:pPr>
      <w:r w:rsidRPr="00407159">
        <w:rPr>
          <w:rFonts w:ascii="Times New Roman" w:hAnsi="Times New Roman" w:cs="Times New Roman"/>
        </w:rPr>
        <w:t>Oferta powinna być:</w:t>
      </w:r>
    </w:p>
    <w:p w:rsidR="00407159" w:rsidRDefault="00407159" w:rsidP="008B559F">
      <w:pPr>
        <w:pStyle w:val="Akapitzlist"/>
        <w:numPr>
          <w:ilvl w:val="3"/>
          <w:numId w:val="20"/>
        </w:numPr>
        <w:rPr>
          <w:rFonts w:ascii="Times New Roman" w:hAnsi="Times New Roman" w:cs="Times New Roman"/>
        </w:rPr>
      </w:pPr>
      <w:r w:rsidRPr="00407159">
        <w:rPr>
          <w:rFonts w:ascii="Times New Roman" w:hAnsi="Times New Roman" w:cs="Times New Roman"/>
        </w:rPr>
        <w:t>sporządzona na podstawie załączników niniejszej SWZ w języku polskim,</w:t>
      </w:r>
    </w:p>
    <w:p w:rsidR="00407159" w:rsidRDefault="00407159" w:rsidP="008B559F">
      <w:pPr>
        <w:pStyle w:val="Akapitzlist"/>
        <w:numPr>
          <w:ilvl w:val="3"/>
          <w:numId w:val="20"/>
        </w:numPr>
        <w:rPr>
          <w:rFonts w:ascii="Times New Roman" w:hAnsi="Times New Roman" w:cs="Times New Roman"/>
        </w:rPr>
      </w:pPr>
      <w:r w:rsidRPr="00407159">
        <w:rPr>
          <w:rFonts w:ascii="Times New Roman" w:hAnsi="Times New Roman" w:cs="Times New Roman"/>
        </w:rPr>
        <w:t>złożona przy użyciu środków komunikacji elektronicznej tzn. za pośrednictwem platformazakupowa.pl,</w:t>
      </w:r>
    </w:p>
    <w:p w:rsidR="00407159" w:rsidRDefault="00407159" w:rsidP="008B559F">
      <w:pPr>
        <w:pStyle w:val="Akapitzlist"/>
        <w:numPr>
          <w:ilvl w:val="3"/>
          <w:numId w:val="20"/>
        </w:numPr>
        <w:rPr>
          <w:rFonts w:ascii="Times New Roman" w:hAnsi="Times New Roman" w:cs="Times New Roman"/>
        </w:rPr>
      </w:pPr>
      <w:r w:rsidRPr="00407159">
        <w:rPr>
          <w:rFonts w:ascii="Times New Roman" w:hAnsi="Times New Roman" w:cs="Times New Roman"/>
        </w:rPr>
        <w:t>podpisana kwalifikowanym podpisem elektronicznym lub podpisem zaufanym lub podpisem osobistym przez osobę/osoby upoważnioną/upoważnione.</w:t>
      </w:r>
    </w:p>
    <w:p w:rsidR="00407159" w:rsidRDefault="00407159" w:rsidP="008B559F">
      <w:pPr>
        <w:pStyle w:val="Akapitzlist"/>
        <w:numPr>
          <w:ilvl w:val="3"/>
          <w:numId w:val="20"/>
        </w:numPr>
        <w:rPr>
          <w:rFonts w:ascii="Times New Roman" w:hAnsi="Times New Roman" w:cs="Times New Roman"/>
        </w:rPr>
      </w:pPr>
      <w:r>
        <w:rPr>
          <w:rFonts w:ascii="Times New Roman" w:hAnsi="Times New Roman" w:cs="Times New Roman"/>
        </w:rPr>
        <w:t>p</w:t>
      </w:r>
      <w:r w:rsidRPr="00407159">
        <w:rPr>
          <w:rFonts w:ascii="Times New Roman" w:hAnsi="Times New Roman" w:cs="Times New Roman"/>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07159">
        <w:rPr>
          <w:rFonts w:ascii="Times New Roman" w:hAnsi="Times New Roman" w:cs="Times New Roman"/>
        </w:rPr>
        <w:t>eIDAS</w:t>
      </w:r>
      <w:proofErr w:type="spellEnd"/>
      <w:r w:rsidRPr="00407159">
        <w:rPr>
          <w:rFonts w:ascii="Times New Roman" w:hAnsi="Times New Roman" w:cs="Times New Roman"/>
        </w:rPr>
        <w:t>) (UE) nr 910/2014 - od 1 lipca 2016 roku”.</w:t>
      </w:r>
    </w:p>
    <w:p w:rsidR="00407159" w:rsidRPr="00407159" w:rsidRDefault="00407159" w:rsidP="008B559F">
      <w:pPr>
        <w:pStyle w:val="Akapitzlist"/>
        <w:numPr>
          <w:ilvl w:val="3"/>
          <w:numId w:val="20"/>
        </w:numPr>
        <w:rPr>
          <w:rFonts w:ascii="Times New Roman" w:hAnsi="Times New Roman" w:cs="Times New Roman"/>
        </w:rPr>
      </w:pPr>
      <w:r>
        <w:rPr>
          <w:rFonts w:ascii="Times New Roman" w:hAnsi="Times New Roman" w:cs="Times New Roman"/>
        </w:rPr>
        <w:t>w</w:t>
      </w:r>
      <w:r w:rsidRPr="00407159">
        <w:rPr>
          <w:rFonts w:ascii="Times New Roman" w:hAnsi="Times New Roman" w:cs="Times New Roman"/>
        </w:rPr>
        <w:t xml:space="preserve"> przypadku wykorzystania formatu podpisu </w:t>
      </w:r>
      <w:proofErr w:type="spellStart"/>
      <w:r w:rsidRPr="00407159">
        <w:rPr>
          <w:rFonts w:ascii="Times New Roman" w:hAnsi="Times New Roman" w:cs="Times New Roman"/>
        </w:rPr>
        <w:t>XAdES</w:t>
      </w:r>
      <w:proofErr w:type="spellEnd"/>
      <w:r w:rsidRPr="00407159">
        <w:rPr>
          <w:rFonts w:ascii="Times New Roman" w:hAnsi="Times New Roman" w:cs="Times New Roman"/>
        </w:rPr>
        <w:t xml:space="preserve"> zewnętrzny. Zamawiający wymaga dołączenia odpowiedniej ilości plików tj. podpisywanych plików z danymi oraz plików </w:t>
      </w:r>
      <w:proofErr w:type="spellStart"/>
      <w:r w:rsidRPr="00407159">
        <w:rPr>
          <w:rFonts w:ascii="Times New Roman" w:hAnsi="Times New Roman" w:cs="Times New Roman"/>
        </w:rPr>
        <w:t>XAdES</w:t>
      </w:r>
      <w:proofErr w:type="spellEnd"/>
      <w:r w:rsidRPr="00407159">
        <w:rPr>
          <w:rFonts w:ascii="Times New Roman" w:hAnsi="Times New Roman" w:cs="Times New Roman"/>
        </w:rPr>
        <w:t>.</w:t>
      </w:r>
    </w:p>
    <w:p w:rsidR="00407159" w:rsidRDefault="00407159" w:rsidP="008B559F">
      <w:pPr>
        <w:pStyle w:val="Akapitzlist"/>
        <w:numPr>
          <w:ilvl w:val="0"/>
          <w:numId w:val="19"/>
        </w:numPr>
        <w:jc w:val="both"/>
        <w:rPr>
          <w:rFonts w:ascii="Times New Roman" w:hAnsi="Times New Roman" w:cs="Times New Roman"/>
        </w:rPr>
      </w:pPr>
      <w:r w:rsidRPr="00407159">
        <w:rPr>
          <w:rFonts w:ascii="Times New Roman" w:hAnsi="Times New Roman" w:cs="Times New Roman"/>
        </w:rPr>
        <w:t xml:space="preserve">Zgodnie z art. 18 ust. 3 ustawy </w:t>
      </w:r>
      <w:proofErr w:type="spellStart"/>
      <w:r w:rsidRPr="00407159">
        <w:rPr>
          <w:rFonts w:ascii="Times New Roman" w:hAnsi="Times New Roman" w:cs="Times New Roman"/>
        </w:rPr>
        <w:t>Pzp</w:t>
      </w:r>
      <w:proofErr w:type="spellEnd"/>
      <w:r w:rsidRPr="00407159">
        <w:rPr>
          <w:rFonts w:ascii="Times New Roman"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407159">
        <w:rPr>
          <w:rFonts w:ascii="Times New Roman" w:hAnsi="Times New Roman" w:cs="Times New Roman"/>
        </w:rPr>
        <w:lastRenderedPageBreak/>
        <w:t>składania oferty znajduje się miejsce wyznaczone do dołączenia części oferty stanowiącej tajemnicę przedsiębiorstwa.</w:t>
      </w:r>
    </w:p>
    <w:p w:rsidR="00407159" w:rsidRDefault="00407159" w:rsidP="008B559F">
      <w:pPr>
        <w:pStyle w:val="Akapitzlist"/>
        <w:numPr>
          <w:ilvl w:val="0"/>
          <w:numId w:val="19"/>
        </w:numPr>
        <w:jc w:val="both"/>
        <w:rPr>
          <w:rFonts w:ascii="Times New Roman" w:hAnsi="Times New Roman" w:cs="Times New Roman"/>
          <w:u w:val="single"/>
        </w:rPr>
      </w:pPr>
      <w:r w:rsidRPr="00CE4B0D">
        <w:rPr>
          <w:rFonts w:ascii="Times New Roman" w:hAnsi="Times New Roman" w:cs="Times New Roman"/>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00CE4B0D" w:rsidRPr="00F375A7">
          <w:rPr>
            <w:rStyle w:val="Hipercze"/>
            <w:rFonts w:ascii="Times New Roman" w:hAnsi="Times New Roman" w:cs="Times New Roman"/>
          </w:rPr>
          <w:t>https://platformazakupowa.pl/strona/45-instrukcje</w:t>
        </w:r>
      </w:hyperlink>
    </w:p>
    <w:p w:rsidR="00407159" w:rsidRPr="00CE4B0D" w:rsidRDefault="00407159" w:rsidP="008B559F">
      <w:pPr>
        <w:pStyle w:val="Akapitzlist"/>
        <w:numPr>
          <w:ilvl w:val="0"/>
          <w:numId w:val="19"/>
        </w:numPr>
        <w:jc w:val="both"/>
        <w:rPr>
          <w:rFonts w:ascii="Times New Roman" w:hAnsi="Times New Roman" w:cs="Times New Roman"/>
          <w:u w:val="single"/>
        </w:rPr>
      </w:pPr>
      <w:r w:rsidRPr="00CE4B0D">
        <w:rPr>
          <w:rFonts w:ascii="Times New Roman" w:hAnsi="Times New Roman" w:cs="Times New Roman"/>
        </w:rPr>
        <w:t>Każdy z Wykonawców może złożyć tylko jedną ofertę. Złożenie większej liczby ofert lub oferty zawierającej propozycje wariantowe spowoduje podlegać będzie odrzuceniu.</w:t>
      </w:r>
    </w:p>
    <w:p w:rsidR="00407159" w:rsidRPr="00CE4B0D" w:rsidRDefault="00407159" w:rsidP="008B559F">
      <w:pPr>
        <w:pStyle w:val="Akapitzlist"/>
        <w:numPr>
          <w:ilvl w:val="0"/>
          <w:numId w:val="19"/>
        </w:numPr>
        <w:jc w:val="both"/>
        <w:rPr>
          <w:rFonts w:ascii="Times New Roman" w:hAnsi="Times New Roman" w:cs="Times New Roman"/>
          <w:u w:val="single"/>
        </w:rPr>
      </w:pPr>
      <w:r w:rsidRPr="00CE4B0D">
        <w:rPr>
          <w:rFonts w:ascii="Times New Roman" w:hAnsi="Times New Roman" w:cs="Times New Roman"/>
        </w:rPr>
        <w:t>Ceny oferty muszą zawierać wszystkie koszty, jakie musi ponieść Wykonawca, aby zrealizować zamówienie z najwyższą starannością.</w:t>
      </w:r>
    </w:p>
    <w:p w:rsidR="00407159" w:rsidRPr="00CE4B0D" w:rsidRDefault="00407159" w:rsidP="008B559F">
      <w:pPr>
        <w:pStyle w:val="Akapitzlist"/>
        <w:numPr>
          <w:ilvl w:val="0"/>
          <w:numId w:val="19"/>
        </w:numPr>
        <w:jc w:val="both"/>
        <w:rPr>
          <w:rFonts w:ascii="Times New Roman" w:hAnsi="Times New Roman" w:cs="Times New Roman"/>
          <w:u w:val="single"/>
        </w:rPr>
      </w:pPr>
      <w:r w:rsidRPr="00CE4B0D">
        <w:rPr>
          <w:rFonts w:ascii="Times New Roman" w:hAnsi="Times New Roman" w:cs="Times New Roman"/>
        </w:rPr>
        <w:t>Dokumenty i oświadczenia składane przez wykonawcę powinny być w języku polskim. W przypadku  załączenia dokumentów sporządzonych w innym języku niż dopuszczony, Wykonawca zobowiązany jest załączyć tłumaczenie na język polski.</w:t>
      </w:r>
    </w:p>
    <w:p w:rsidR="00407159" w:rsidRPr="00CE4B0D" w:rsidRDefault="00407159" w:rsidP="008B559F">
      <w:pPr>
        <w:pStyle w:val="Akapitzlist"/>
        <w:numPr>
          <w:ilvl w:val="0"/>
          <w:numId w:val="19"/>
        </w:numPr>
        <w:jc w:val="both"/>
        <w:rPr>
          <w:rFonts w:ascii="Times New Roman" w:hAnsi="Times New Roman" w:cs="Times New Roman"/>
          <w:u w:val="single"/>
        </w:rPr>
      </w:pPr>
      <w:r w:rsidRPr="00CE4B0D">
        <w:rPr>
          <w:rFonts w:ascii="Times New Roman" w:hAnsi="Times New Roman" w:cs="Times New Roman"/>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07159" w:rsidRPr="00CE4B0D" w:rsidRDefault="00407159" w:rsidP="008B559F">
      <w:pPr>
        <w:pStyle w:val="Akapitzlist"/>
        <w:numPr>
          <w:ilvl w:val="0"/>
          <w:numId w:val="19"/>
        </w:numPr>
        <w:jc w:val="both"/>
        <w:rPr>
          <w:rFonts w:ascii="Times New Roman" w:hAnsi="Times New Roman" w:cs="Times New Roman"/>
          <w:u w:val="single"/>
        </w:rPr>
      </w:pPr>
      <w:r w:rsidRPr="00CE4B0D">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407159" w:rsidRPr="00CE4B0D" w:rsidRDefault="00407159" w:rsidP="008B559F">
      <w:pPr>
        <w:pStyle w:val="Akapitzlist"/>
        <w:numPr>
          <w:ilvl w:val="0"/>
          <w:numId w:val="19"/>
        </w:numPr>
        <w:jc w:val="both"/>
        <w:rPr>
          <w:rFonts w:ascii="Times New Roman" w:hAnsi="Times New Roman" w:cs="Times New Roman"/>
          <w:u w:val="single"/>
        </w:rPr>
      </w:pPr>
      <w:r w:rsidRPr="00CE4B0D">
        <w:rPr>
          <w:rFonts w:ascii="Times New Roman" w:hAnsi="Times New Roman" w:cs="Times New Roman"/>
        </w:rPr>
        <w:t xml:space="preserve">Rozszerzenia plików wykorzystywanych przez Wykonawców powinny być zgodne </w:t>
      </w:r>
      <w:r w:rsidR="00CE4B0D">
        <w:rPr>
          <w:rFonts w:ascii="Times New Roman" w:hAnsi="Times New Roman" w:cs="Times New Roman"/>
        </w:rPr>
        <w:br/>
      </w:r>
      <w:r w:rsidRPr="00CE4B0D">
        <w:rPr>
          <w:rFonts w:ascii="Times New Roman" w:hAnsi="Times New Roman" w:cs="Times New Roman"/>
        </w:rPr>
        <w:t xml:space="preserve">z Załącznikiem nr 2 do “Rozporządzenia Rady Ministrów w sprawie Krajowych Ram Interoperacyjności, minimalnych wymagań dla rejestrów publicznych i wymiany informacji </w:t>
      </w:r>
      <w:r w:rsidR="00CE4B0D">
        <w:rPr>
          <w:rFonts w:ascii="Times New Roman" w:hAnsi="Times New Roman" w:cs="Times New Roman"/>
        </w:rPr>
        <w:br/>
      </w:r>
      <w:r w:rsidRPr="00CE4B0D">
        <w:rPr>
          <w:rFonts w:ascii="Times New Roman" w:hAnsi="Times New Roman" w:cs="Times New Roman"/>
        </w:rPr>
        <w:t>w postaci elektronicznej oraz minimalnych wymagań dla systemów teleinformatycznych”, zwanego dalej Rozporządzeniem KRI.</w:t>
      </w:r>
    </w:p>
    <w:p w:rsidR="00407159" w:rsidRPr="00CE4B0D" w:rsidRDefault="00407159" w:rsidP="008B559F">
      <w:pPr>
        <w:pStyle w:val="Akapitzlist"/>
        <w:numPr>
          <w:ilvl w:val="0"/>
          <w:numId w:val="19"/>
        </w:numPr>
        <w:jc w:val="both"/>
        <w:rPr>
          <w:rFonts w:ascii="Times New Roman" w:hAnsi="Times New Roman" w:cs="Times New Roman"/>
          <w:u w:val="single"/>
        </w:rPr>
      </w:pPr>
      <w:r w:rsidRPr="00CE4B0D">
        <w:rPr>
          <w:rFonts w:ascii="Times New Roman" w:hAnsi="Times New Roman" w:cs="Times New Roman"/>
        </w:rPr>
        <w:t>Zamawiający rekomenduje wykorzystanie formatów: .pdf .</w:t>
      </w:r>
      <w:proofErr w:type="spellStart"/>
      <w:r w:rsidRPr="00CE4B0D">
        <w:rPr>
          <w:rFonts w:ascii="Times New Roman" w:hAnsi="Times New Roman" w:cs="Times New Roman"/>
        </w:rPr>
        <w:t>doc</w:t>
      </w:r>
      <w:proofErr w:type="spellEnd"/>
      <w:r w:rsidRPr="00CE4B0D">
        <w:rPr>
          <w:rFonts w:ascii="Times New Roman" w:hAnsi="Times New Roman" w:cs="Times New Roman"/>
        </w:rPr>
        <w:t xml:space="preserve"> .</w:t>
      </w:r>
      <w:proofErr w:type="spellStart"/>
      <w:r w:rsidRPr="00CE4B0D">
        <w:rPr>
          <w:rFonts w:ascii="Times New Roman" w:hAnsi="Times New Roman" w:cs="Times New Roman"/>
        </w:rPr>
        <w:t>docx</w:t>
      </w:r>
      <w:proofErr w:type="spellEnd"/>
      <w:r w:rsidRPr="00CE4B0D">
        <w:rPr>
          <w:rFonts w:ascii="Times New Roman" w:hAnsi="Times New Roman" w:cs="Times New Roman"/>
        </w:rPr>
        <w:t xml:space="preserve"> .xls .</w:t>
      </w:r>
      <w:proofErr w:type="spellStart"/>
      <w:r w:rsidRPr="00CE4B0D">
        <w:rPr>
          <w:rFonts w:ascii="Times New Roman" w:hAnsi="Times New Roman" w:cs="Times New Roman"/>
        </w:rPr>
        <w:t>xlsx</w:t>
      </w:r>
      <w:proofErr w:type="spellEnd"/>
      <w:r w:rsidRPr="00CE4B0D">
        <w:rPr>
          <w:rFonts w:ascii="Times New Roman" w:hAnsi="Times New Roman" w:cs="Times New Roman"/>
        </w:rPr>
        <w:t xml:space="preserve"> .jpg (.</w:t>
      </w:r>
      <w:proofErr w:type="spellStart"/>
      <w:r w:rsidRPr="00CE4B0D">
        <w:rPr>
          <w:rFonts w:ascii="Times New Roman" w:hAnsi="Times New Roman" w:cs="Times New Roman"/>
        </w:rPr>
        <w:t>jpeg</w:t>
      </w:r>
      <w:proofErr w:type="spellEnd"/>
      <w:r w:rsidRPr="00CE4B0D">
        <w:rPr>
          <w:rFonts w:ascii="Times New Roman" w:hAnsi="Times New Roman" w:cs="Times New Roman"/>
        </w:rPr>
        <w:t>) ze szczególnym wskazaniem na .pdf</w:t>
      </w:r>
    </w:p>
    <w:p w:rsidR="00407159" w:rsidRPr="00CE4B0D" w:rsidRDefault="00407159" w:rsidP="008B559F">
      <w:pPr>
        <w:pStyle w:val="Akapitzlist"/>
        <w:numPr>
          <w:ilvl w:val="0"/>
          <w:numId w:val="19"/>
        </w:numPr>
        <w:jc w:val="both"/>
        <w:rPr>
          <w:rFonts w:ascii="Times New Roman" w:hAnsi="Times New Roman" w:cs="Times New Roman"/>
          <w:u w:val="single"/>
        </w:rPr>
      </w:pPr>
      <w:r w:rsidRPr="00CE4B0D">
        <w:rPr>
          <w:rFonts w:ascii="Times New Roman" w:hAnsi="Times New Roman" w:cs="Times New Roman"/>
        </w:rPr>
        <w:t xml:space="preserve">W celu ewentualnej kompresji danych Zamawiający rekomenduje wykorzystanie jednego </w:t>
      </w:r>
      <w:r w:rsidR="00CE4B0D">
        <w:rPr>
          <w:rFonts w:ascii="Times New Roman" w:hAnsi="Times New Roman" w:cs="Times New Roman"/>
        </w:rPr>
        <w:br/>
      </w:r>
      <w:r w:rsidRPr="00CE4B0D">
        <w:rPr>
          <w:rFonts w:ascii="Times New Roman" w:hAnsi="Times New Roman" w:cs="Times New Roman"/>
        </w:rPr>
        <w:t>z rozszerzeń:</w:t>
      </w:r>
    </w:p>
    <w:p w:rsidR="00407159" w:rsidRPr="00407159" w:rsidRDefault="00407159" w:rsidP="00407159">
      <w:pPr>
        <w:pStyle w:val="Akapitzlist"/>
        <w:ind w:left="1080"/>
        <w:rPr>
          <w:rFonts w:ascii="Times New Roman" w:hAnsi="Times New Roman" w:cs="Times New Roman"/>
        </w:rPr>
      </w:pPr>
      <w:r w:rsidRPr="00407159">
        <w:rPr>
          <w:rFonts w:ascii="Times New Roman" w:hAnsi="Times New Roman" w:cs="Times New Roman"/>
        </w:rPr>
        <w:t>•</w:t>
      </w:r>
      <w:r w:rsidRPr="00407159">
        <w:rPr>
          <w:rFonts w:ascii="Times New Roman" w:hAnsi="Times New Roman" w:cs="Times New Roman"/>
        </w:rPr>
        <w:tab/>
        <w:t xml:space="preserve">.zip </w:t>
      </w:r>
    </w:p>
    <w:p w:rsidR="00407159" w:rsidRPr="00407159" w:rsidRDefault="00407159" w:rsidP="00407159">
      <w:pPr>
        <w:pStyle w:val="Akapitzlist"/>
        <w:ind w:left="1080"/>
        <w:rPr>
          <w:rFonts w:ascii="Times New Roman" w:hAnsi="Times New Roman" w:cs="Times New Roman"/>
        </w:rPr>
      </w:pPr>
      <w:r w:rsidRPr="00407159">
        <w:rPr>
          <w:rFonts w:ascii="Times New Roman" w:hAnsi="Times New Roman" w:cs="Times New Roman"/>
        </w:rPr>
        <w:t>•</w:t>
      </w:r>
      <w:r w:rsidRPr="00407159">
        <w:rPr>
          <w:rFonts w:ascii="Times New Roman" w:hAnsi="Times New Roman" w:cs="Times New Roman"/>
        </w:rPr>
        <w:tab/>
        <w:t>.7Z</w:t>
      </w:r>
    </w:p>
    <w:p w:rsidR="00407159" w:rsidRPr="00407159" w:rsidRDefault="00407159" w:rsidP="008B559F">
      <w:pPr>
        <w:pStyle w:val="Akapitzlist"/>
        <w:numPr>
          <w:ilvl w:val="0"/>
          <w:numId w:val="19"/>
        </w:numPr>
        <w:rPr>
          <w:rFonts w:ascii="Times New Roman" w:hAnsi="Times New Roman" w:cs="Times New Roman"/>
        </w:rPr>
      </w:pPr>
      <w:r w:rsidRPr="00407159">
        <w:rPr>
          <w:rFonts w:ascii="Times New Roman" w:hAnsi="Times New Roman" w:cs="Times New Roman"/>
        </w:rPr>
        <w:t xml:space="preserve">Wśród rozszerzeń powszechnych a niewystępujących w Rozporządzeniu KRI występują: </w:t>
      </w:r>
    </w:p>
    <w:p w:rsidR="00407159" w:rsidRPr="00407159" w:rsidRDefault="00407159" w:rsidP="00407159">
      <w:pPr>
        <w:pStyle w:val="Akapitzlist"/>
        <w:ind w:left="1080"/>
        <w:rPr>
          <w:rFonts w:ascii="Times New Roman" w:hAnsi="Times New Roman" w:cs="Times New Roman"/>
        </w:rPr>
      </w:pPr>
      <w:r w:rsidRPr="00407159">
        <w:rPr>
          <w:rFonts w:ascii="Times New Roman" w:hAnsi="Times New Roman" w:cs="Times New Roman"/>
        </w:rPr>
        <w:t>•</w:t>
      </w:r>
      <w:r w:rsidRPr="00407159">
        <w:rPr>
          <w:rFonts w:ascii="Times New Roman" w:hAnsi="Times New Roman" w:cs="Times New Roman"/>
        </w:rPr>
        <w:tab/>
        <w:t>.</w:t>
      </w:r>
      <w:proofErr w:type="spellStart"/>
      <w:r w:rsidRPr="00407159">
        <w:rPr>
          <w:rFonts w:ascii="Times New Roman" w:hAnsi="Times New Roman" w:cs="Times New Roman"/>
        </w:rPr>
        <w:t>rar</w:t>
      </w:r>
      <w:proofErr w:type="spellEnd"/>
      <w:r w:rsidRPr="00407159">
        <w:rPr>
          <w:rFonts w:ascii="Times New Roman" w:hAnsi="Times New Roman" w:cs="Times New Roman"/>
        </w:rPr>
        <w:t xml:space="preserve"> </w:t>
      </w:r>
    </w:p>
    <w:p w:rsidR="00407159" w:rsidRPr="00407159" w:rsidRDefault="00407159" w:rsidP="00407159">
      <w:pPr>
        <w:pStyle w:val="Akapitzlist"/>
        <w:ind w:left="1080"/>
        <w:rPr>
          <w:rFonts w:ascii="Times New Roman" w:hAnsi="Times New Roman" w:cs="Times New Roman"/>
        </w:rPr>
      </w:pPr>
      <w:r w:rsidRPr="00407159">
        <w:rPr>
          <w:rFonts w:ascii="Times New Roman" w:hAnsi="Times New Roman" w:cs="Times New Roman"/>
        </w:rPr>
        <w:t>•</w:t>
      </w:r>
      <w:r w:rsidRPr="00407159">
        <w:rPr>
          <w:rFonts w:ascii="Times New Roman" w:hAnsi="Times New Roman" w:cs="Times New Roman"/>
        </w:rPr>
        <w:tab/>
        <w:t xml:space="preserve">.gif </w:t>
      </w:r>
    </w:p>
    <w:p w:rsidR="00407159" w:rsidRPr="00407159" w:rsidRDefault="00407159" w:rsidP="00407159">
      <w:pPr>
        <w:pStyle w:val="Akapitzlist"/>
        <w:ind w:left="1080"/>
        <w:rPr>
          <w:rFonts w:ascii="Times New Roman" w:hAnsi="Times New Roman" w:cs="Times New Roman"/>
        </w:rPr>
      </w:pPr>
      <w:r w:rsidRPr="00407159">
        <w:rPr>
          <w:rFonts w:ascii="Times New Roman" w:hAnsi="Times New Roman" w:cs="Times New Roman"/>
        </w:rPr>
        <w:t>•</w:t>
      </w:r>
      <w:r w:rsidRPr="00407159">
        <w:rPr>
          <w:rFonts w:ascii="Times New Roman" w:hAnsi="Times New Roman" w:cs="Times New Roman"/>
        </w:rPr>
        <w:tab/>
        <w:t>.</w:t>
      </w:r>
      <w:proofErr w:type="spellStart"/>
      <w:r w:rsidRPr="00407159">
        <w:rPr>
          <w:rFonts w:ascii="Times New Roman" w:hAnsi="Times New Roman" w:cs="Times New Roman"/>
        </w:rPr>
        <w:t>bmp</w:t>
      </w:r>
      <w:proofErr w:type="spellEnd"/>
      <w:r w:rsidRPr="00407159">
        <w:rPr>
          <w:rFonts w:ascii="Times New Roman" w:hAnsi="Times New Roman" w:cs="Times New Roman"/>
        </w:rPr>
        <w:t xml:space="preserve"> </w:t>
      </w:r>
    </w:p>
    <w:p w:rsidR="00407159" w:rsidRPr="00407159" w:rsidRDefault="00407159" w:rsidP="00407159">
      <w:pPr>
        <w:pStyle w:val="Akapitzlist"/>
        <w:ind w:left="1080"/>
        <w:rPr>
          <w:rFonts w:ascii="Times New Roman" w:hAnsi="Times New Roman" w:cs="Times New Roman"/>
        </w:rPr>
      </w:pPr>
      <w:r w:rsidRPr="00407159">
        <w:rPr>
          <w:rFonts w:ascii="Times New Roman" w:hAnsi="Times New Roman" w:cs="Times New Roman"/>
        </w:rPr>
        <w:t>•</w:t>
      </w:r>
      <w:r w:rsidRPr="00407159">
        <w:rPr>
          <w:rFonts w:ascii="Times New Roman" w:hAnsi="Times New Roman" w:cs="Times New Roman"/>
        </w:rPr>
        <w:tab/>
        <w:t>.</w:t>
      </w:r>
      <w:proofErr w:type="spellStart"/>
      <w:r w:rsidRPr="00407159">
        <w:rPr>
          <w:rFonts w:ascii="Times New Roman" w:hAnsi="Times New Roman" w:cs="Times New Roman"/>
        </w:rPr>
        <w:t>numbers</w:t>
      </w:r>
      <w:proofErr w:type="spellEnd"/>
      <w:r w:rsidRPr="00407159">
        <w:rPr>
          <w:rFonts w:ascii="Times New Roman" w:hAnsi="Times New Roman" w:cs="Times New Roman"/>
        </w:rPr>
        <w:t xml:space="preserve"> </w:t>
      </w:r>
    </w:p>
    <w:p w:rsidR="00407159" w:rsidRPr="00407159" w:rsidRDefault="00407159" w:rsidP="00407159">
      <w:pPr>
        <w:pStyle w:val="Akapitzlist"/>
        <w:ind w:left="1080"/>
        <w:rPr>
          <w:rFonts w:ascii="Times New Roman" w:hAnsi="Times New Roman" w:cs="Times New Roman"/>
        </w:rPr>
      </w:pPr>
      <w:r w:rsidRPr="00407159">
        <w:rPr>
          <w:rFonts w:ascii="Times New Roman" w:hAnsi="Times New Roman" w:cs="Times New Roman"/>
        </w:rPr>
        <w:t>•</w:t>
      </w:r>
      <w:r w:rsidRPr="00407159">
        <w:rPr>
          <w:rFonts w:ascii="Times New Roman" w:hAnsi="Times New Roman" w:cs="Times New Roman"/>
        </w:rPr>
        <w:tab/>
        <w:t>.</w:t>
      </w:r>
      <w:proofErr w:type="spellStart"/>
      <w:r w:rsidRPr="00407159">
        <w:rPr>
          <w:rFonts w:ascii="Times New Roman" w:hAnsi="Times New Roman" w:cs="Times New Roman"/>
        </w:rPr>
        <w:t>pages</w:t>
      </w:r>
      <w:proofErr w:type="spellEnd"/>
      <w:r w:rsidRPr="00407159">
        <w:rPr>
          <w:rFonts w:ascii="Times New Roman" w:hAnsi="Times New Roman" w:cs="Times New Roman"/>
        </w:rPr>
        <w:t xml:space="preserve">. </w:t>
      </w:r>
    </w:p>
    <w:p w:rsidR="00407159" w:rsidRPr="00407159" w:rsidRDefault="00407159" w:rsidP="00407159">
      <w:pPr>
        <w:pStyle w:val="Akapitzlist"/>
        <w:ind w:left="1080"/>
        <w:rPr>
          <w:rFonts w:ascii="Times New Roman" w:hAnsi="Times New Roman" w:cs="Times New Roman"/>
        </w:rPr>
      </w:pPr>
      <w:r w:rsidRPr="00407159">
        <w:rPr>
          <w:rFonts w:ascii="Times New Roman" w:hAnsi="Times New Roman" w:cs="Times New Roman"/>
        </w:rPr>
        <w:t>Dokumenty złożone w takich plikach zostaną uznane za złożone nieskutecznie</w:t>
      </w:r>
      <w:r w:rsidR="007F6C23">
        <w:rPr>
          <w:rStyle w:val="Odwoanieprzypisudolnego"/>
          <w:rFonts w:ascii="Times New Roman" w:hAnsi="Times New Roman" w:cs="Times New Roman"/>
        </w:rPr>
        <w:footnoteReference w:id="17"/>
      </w:r>
      <w:r w:rsidRPr="00407159">
        <w:rPr>
          <w:rFonts w:ascii="Times New Roman" w:hAnsi="Times New Roman" w:cs="Times New Roman"/>
        </w:rPr>
        <w:t xml:space="preserve">. </w:t>
      </w:r>
    </w:p>
    <w:p w:rsidR="00407159" w:rsidRPr="00407159" w:rsidRDefault="00407159" w:rsidP="008B559F">
      <w:pPr>
        <w:pStyle w:val="Akapitzlist"/>
        <w:numPr>
          <w:ilvl w:val="0"/>
          <w:numId w:val="19"/>
        </w:numPr>
        <w:jc w:val="both"/>
        <w:rPr>
          <w:rFonts w:ascii="Times New Roman" w:hAnsi="Times New Roman" w:cs="Times New Roman"/>
        </w:rPr>
      </w:pPr>
      <w:r w:rsidRPr="00407159">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407159">
        <w:rPr>
          <w:rFonts w:ascii="Times New Roman" w:hAnsi="Times New Roman" w:cs="Times New Roman"/>
        </w:rPr>
        <w:t>eDoApp</w:t>
      </w:r>
      <w:proofErr w:type="spellEnd"/>
      <w:r w:rsidRPr="00407159">
        <w:rPr>
          <w:rFonts w:ascii="Times New Roman" w:hAnsi="Times New Roman" w:cs="Times New Roman"/>
        </w:rPr>
        <w:t xml:space="preserve"> służącej do składania podpisu osobistego, który wynosi maksymalnie 5MB.</w:t>
      </w:r>
    </w:p>
    <w:p w:rsidR="00407159" w:rsidRPr="00407159" w:rsidRDefault="00407159" w:rsidP="008B559F">
      <w:pPr>
        <w:pStyle w:val="Akapitzlist"/>
        <w:numPr>
          <w:ilvl w:val="0"/>
          <w:numId w:val="19"/>
        </w:numPr>
        <w:rPr>
          <w:rFonts w:ascii="Times New Roman" w:hAnsi="Times New Roman" w:cs="Times New Roman"/>
        </w:rPr>
      </w:pPr>
      <w:r w:rsidRPr="00407159">
        <w:rPr>
          <w:rFonts w:ascii="Times New Roman" w:hAnsi="Times New Roman" w:cs="Times New Roman"/>
        </w:rPr>
        <w:lastRenderedPageBreak/>
        <w:t>W przypadku stosowania przez wykonawcę kwalifikowanego podpisu elektronicznego:</w:t>
      </w:r>
    </w:p>
    <w:p w:rsidR="00407159" w:rsidRPr="00407159" w:rsidRDefault="00CE4B0D" w:rsidP="008B559F">
      <w:pPr>
        <w:pStyle w:val="Akapitzlist"/>
        <w:numPr>
          <w:ilvl w:val="0"/>
          <w:numId w:val="21"/>
        </w:numPr>
        <w:jc w:val="both"/>
        <w:rPr>
          <w:rFonts w:ascii="Times New Roman" w:hAnsi="Times New Roman" w:cs="Times New Roman"/>
        </w:rPr>
      </w:pPr>
      <w:r>
        <w:rPr>
          <w:rFonts w:ascii="Times New Roman" w:hAnsi="Times New Roman" w:cs="Times New Roman"/>
        </w:rPr>
        <w:t>z</w:t>
      </w:r>
      <w:r w:rsidR="00407159" w:rsidRPr="00407159">
        <w:rPr>
          <w:rFonts w:ascii="Times New Roman" w:hAnsi="Times New Roman" w:cs="Times New Roman"/>
        </w:rPr>
        <w:t xml:space="preserve">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00407159" w:rsidRPr="00407159">
        <w:rPr>
          <w:rFonts w:ascii="Times New Roman" w:hAnsi="Times New Roman" w:cs="Times New Roman"/>
        </w:rPr>
        <w:t>PAdES</w:t>
      </w:r>
      <w:proofErr w:type="spellEnd"/>
      <w:r w:rsidR="00407159" w:rsidRPr="00407159">
        <w:rPr>
          <w:rFonts w:ascii="Times New Roman" w:hAnsi="Times New Roman" w:cs="Times New Roman"/>
        </w:rPr>
        <w:t xml:space="preserve">. </w:t>
      </w:r>
    </w:p>
    <w:p w:rsidR="00407159" w:rsidRPr="00407159" w:rsidRDefault="00CE4B0D" w:rsidP="008B559F">
      <w:pPr>
        <w:pStyle w:val="Akapitzlist"/>
        <w:numPr>
          <w:ilvl w:val="0"/>
          <w:numId w:val="21"/>
        </w:numPr>
        <w:jc w:val="both"/>
        <w:rPr>
          <w:rFonts w:ascii="Times New Roman" w:hAnsi="Times New Roman" w:cs="Times New Roman"/>
        </w:rPr>
      </w:pPr>
      <w:r>
        <w:rPr>
          <w:rFonts w:ascii="Times New Roman" w:hAnsi="Times New Roman" w:cs="Times New Roman"/>
        </w:rPr>
        <w:t>p</w:t>
      </w:r>
      <w:r w:rsidR="00407159" w:rsidRPr="00407159">
        <w:rPr>
          <w:rFonts w:ascii="Times New Roman" w:hAnsi="Times New Roman" w:cs="Times New Roman"/>
        </w:rPr>
        <w:t xml:space="preserve">liki w innych formatach niż PDF zaleca się opatrzyć podpisem w formacie </w:t>
      </w:r>
      <w:proofErr w:type="spellStart"/>
      <w:r w:rsidR="00407159" w:rsidRPr="00407159">
        <w:rPr>
          <w:rFonts w:ascii="Times New Roman" w:hAnsi="Times New Roman" w:cs="Times New Roman"/>
        </w:rPr>
        <w:t>XAdES</w:t>
      </w:r>
      <w:proofErr w:type="spellEnd"/>
      <w:r w:rsidR="00407159" w:rsidRPr="00407159">
        <w:rPr>
          <w:rFonts w:ascii="Times New Roman" w:hAnsi="Times New Roman" w:cs="Times New Roman"/>
        </w:rPr>
        <w:t xml:space="preserve"> </w:t>
      </w:r>
      <w:r w:rsidR="00AB0310">
        <w:rPr>
          <w:rFonts w:ascii="Times New Roman" w:hAnsi="Times New Roman" w:cs="Times New Roman"/>
        </w:rPr>
        <w:br/>
      </w:r>
      <w:r w:rsidR="00407159" w:rsidRPr="00407159">
        <w:rPr>
          <w:rFonts w:ascii="Times New Roman" w:hAnsi="Times New Roman" w:cs="Times New Roman"/>
        </w:rPr>
        <w:t>o typie zewnętrznym. Wykonawca powinien pamiętać, aby plik z podpisem przekazywać łącznie z dokumentem podpisywanym.</w:t>
      </w:r>
    </w:p>
    <w:p w:rsidR="00407159" w:rsidRDefault="00CE4B0D" w:rsidP="008B559F">
      <w:pPr>
        <w:pStyle w:val="Akapitzlist"/>
        <w:numPr>
          <w:ilvl w:val="0"/>
          <w:numId w:val="21"/>
        </w:numPr>
        <w:jc w:val="both"/>
        <w:rPr>
          <w:rFonts w:ascii="Times New Roman" w:hAnsi="Times New Roman" w:cs="Times New Roman"/>
        </w:rPr>
      </w:pPr>
      <w:r>
        <w:rPr>
          <w:rFonts w:ascii="Times New Roman" w:hAnsi="Times New Roman" w:cs="Times New Roman"/>
        </w:rPr>
        <w:t>z</w:t>
      </w:r>
      <w:r w:rsidR="00407159" w:rsidRPr="00407159">
        <w:rPr>
          <w:rFonts w:ascii="Times New Roman" w:hAnsi="Times New Roman" w:cs="Times New Roman"/>
        </w:rPr>
        <w:t>amawiający rekomenduje wykorzystanie podpisu z kwalifikowanym znacznikiem czasu.</w:t>
      </w:r>
    </w:p>
    <w:p w:rsidR="00407159" w:rsidRDefault="00407159" w:rsidP="008B559F">
      <w:pPr>
        <w:pStyle w:val="Akapitzlist"/>
        <w:numPr>
          <w:ilvl w:val="0"/>
          <w:numId w:val="21"/>
        </w:numPr>
        <w:jc w:val="both"/>
        <w:rPr>
          <w:rFonts w:ascii="Times New Roman" w:hAnsi="Times New Roman" w:cs="Times New Roman"/>
        </w:rPr>
      </w:pPr>
      <w:r w:rsidRPr="00AB0310">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407159" w:rsidRPr="00AB0310" w:rsidRDefault="00407159" w:rsidP="008B559F">
      <w:pPr>
        <w:pStyle w:val="Akapitzlist"/>
        <w:numPr>
          <w:ilvl w:val="0"/>
          <w:numId w:val="21"/>
        </w:numPr>
        <w:jc w:val="both"/>
        <w:rPr>
          <w:rFonts w:ascii="Times New Roman" w:hAnsi="Times New Roman" w:cs="Times New Roman"/>
        </w:rPr>
      </w:pPr>
      <w:r w:rsidRPr="00AB0310">
        <w:rPr>
          <w:rFonts w:ascii="Times New Roman" w:hAnsi="Times New Roman" w:cs="Times New Roman"/>
        </w:rPr>
        <w:t>Zamawiający zaleca, aby Wykonawca z odpowiednim wyprzedzeniem przetestował możliwość prawidłowego wykorzystania wybranej metody podpisania plików oferty.</w:t>
      </w:r>
    </w:p>
    <w:p w:rsidR="00407159" w:rsidRPr="00407159" w:rsidRDefault="00407159" w:rsidP="008B559F">
      <w:pPr>
        <w:pStyle w:val="Akapitzlist"/>
        <w:numPr>
          <w:ilvl w:val="0"/>
          <w:numId w:val="19"/>
        </w:numPr>
        <w:jc w:val="both"/>
        <w:rPr>
          <w:rFonts w:ascii="Times New Roman" w:hAnsi="Times New Roman" w:cs="Times New Roman"/>
        </w:rPr>
      </w:pPr>
      <w:r w:rsidRPr="00407159">
        <w:rPr>
          <w:rFonts w:ascii="Times New Roman" w:hAnsi="Times New Roman" w:cs="Times New Roman"/>
        </w:rPr>
        <w:t>Osobą składającą ofertę powinna być osoba kontaktowa podawana w dokumentacji.</w:t>
      </w:r>
    </w:p>
    <w:p w:rsidR="00407159" w:rsidRPr="00407159" w:rsidRDefault="00407159" w:rsidP="008B559F">
      <w:pPr>
        <w:pStyle w:val="Akapitzlist"/>
        <w:numPr>
          <w:ilvl w:val="0"/>
          <w:numId w:val="19"/>
        </w:numPr>
        <w:jc w:val="both"/>
        <w:rPr>
          <w:rFonts w:ascii="Times New Roman" w:hAnsi="Times New Roman" w:cs="Times New Roman"/>
        </w:rPr>
      </w:pPr>
      <w:r w:rsidRPr="00407159">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407159" w:rsidRPr="00407159" w:rsidRDefault="00407159" w:rsidP="008B559F">
      <w:pPr>
        <w:pStyle w:val="Akapitzlist"/>
        <w:numPr>
          <w:ilvl w:val="0"/>
          <w:numId w:val="19"/>
        </w:numPr>
        <w:jc w:val="both"/>
        <w:rPr>
          <w:rFonts w:ascii="Times New Roman" w:hAnsi="Times New Roman" w:cs="Times New Roman"/>
        </w:rPr>
      </w:pPr>
      <w:r w:rsidRPr="00407159">
        <w:rPr>
          <w:rFonts w:ascii="Times New Roman" w:hAnsi="Times New Roman" w:cs="Times New Roman"/>
        </w:rPr>
        <w:t xml:space="preserve">Jeśli Wykonawca pakuje dokumenty np. w plik o rozszerzeniu .zip, zaleca się wcześniejsze podpisanie każdego ze skompresowanych plików. </w:t>
      </w:r>
    </w:p>
    <w:p w:rsidR="00E60A3D" w:rsidRDefault="00407159" w:rsidP="008B559F">
      <w:pPr>
        <w:pStyle w:val="Akapitzlist"/>
        <w:numPr>
          <w:ilvl w:val="0"/>
          <w:numId w:val="19"/>
        </w:numPr>
        <w:jc w:val="both"/>
        <w:rPr>
          <w:rFonts w:ascii="Times New Roman" w:hAnsi="Times New Roman" w:cs="Times New Roman"/>
        </w:rPr>
      </w:pPr>
      <w:r w:rsidRPr="00407159">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rsidR="00EE2B47" w:rsidRPr="00EE2B47" w:rsidRDefault="00EE2B47" w:rsidP="008B559F">
      <w:pPr>
        <w:pStyle w:val="Akapitzlist"/>
        <w:numPr>
          <w:ilvl w:val="0"/>
          <w:numId w:val="19"/>
        </w:numPr>
        <w:jc w:val="both"/>
        <w:rPr>
          <w:rFonts w:ascii="Times New Roman" w:hAnsi="Times New Roman" w:cs="Times New Roman"/>
          <w:b/>
          <w:u w:val="single"/>
        </w:rPr>
      </w:pPr>
      <w:r w:rsidRPr="00EE2B47">
        <w:rPr>
          <w:rFonts w:ascii="Times New Roman" w:hAnsi="Times New Roman" w:cs="Times New Roman"/>
          <w:b/>
          <w:u w:val="single"/>
        </w:rPr>
        <w:t>Oferta musi zawierać:</w:t>
      </w:r>
    </w:p>
    <w:p w:rsidR="00EE2B47" w:rsidRPr="00776594" w:rsidRDefault="00EE2B47" w:rsidP="008B559F">
      <w:pPr>
        <w:pStyle w:val="Akapitzlist"/>
        <w:numPr>
          <w:ilvl w:val="0"/>
          <w:numId w:val="22"/>
        </w:numPr>
        <w:jc w:val="both"/>
        <w:rPr>
          <w:rFonts w:ascii="Times New Roman" w:hAnsi="Times New Roman" w:cs="Times New Roman"/>
        </w:rPr>
      </w:pPr>
      <w:r w:rsidRPr="00EE2B47">
        <w:rPr>
          <w:rFonts w:ascii="Times New Roman" w:hAnsi="Times New Roman" w:cs="Times New Roman"/>
        </w:rPr>
        <w:t xml:space="preserve">wypełniony formularz OFERTA – </w:t>
      </w:r>
      <w:r w:rsidRPr="00776594">
        <w:rPr>
          <w:rFonts w:ascii="Times New Roman" w:hAnsi="Times New Roman" w:cs="Times New Roman"/>
        </w:rPr>
        <w:t>załącznik nr 2</w:t>
      </w:r>
      <w:r w:rsidR="00B65EC9">
        <w:rPr>
          <w:rFonts w:ascii="Times New Roman" w:hAnsi="Times New Roman" w:cs="Times New Roman"/>
        </w:rPr>
        <w:t>,</w:t>
      </w:r>
    </w:p>
    <w:p w:rsidR="00EE2B47" w:rsidRPr="00EE2B47" w:rsidRDefault="00EE2B47" w:rsidP="008B559F">
      <w:pPr>
        <w:pStyle w:val="Akapitzlist"/>
        <w:numPr>
          <w:ilvl w:val="0"/>
          <w:numId w:val="22"/>
        </w:numPr>
        <w:jc w:val="both"/>
        <w:rPr>
          <w:rFonts w:ascii="Times New Roman" w:hAnsi="Times New Roman" w:cs="Times New Roman"/>
        </w:rPr>
      </w:pPr>
      <w:r w:rsidRPr="00776594">
        <w:rPr>
          <w:rFonts w:ascii="Times New Roman" w:hAnsi="Times New Roman" w:cs="Times New Roman"/>
        </w:rPr>
        <w:t>wypełniony załącznik nr 3 do SWZ (</w:t>
      </w:r>
      <w:r w:rsidR="00715359">
        <w:rPr>
          <w:rFonts w:ascii="Times New Roman" w:hAnsi="Times New Roman" w:cs="Times New Roman"/>
        </w:rPr>
        <w:t>Szczegółowy formularz cenowy</w:t>
      </w:r>
      <w:r w:rsidRPr="00EE2B47">
        <w:rPr>
          <w:rFonts w:ascii="Times New Roman" w:hAnsi="Times New Roman" w:cs="Times New Roman"/>
        </w:rPr>
        <w:t>)</w:t>
      </w:r>
      <w:r w:rsidR="00B65EC9">
        <w:rPr>
          <w:rFonts w:ascii="Times New Roman" w:hAnsi="Times New Roman" w:cs="Times New Roman"/>
        </w:rPr>
        <w:t>,</w:t>
      </w:r>
    </w:p>
    <w:p w:rsidR="00EE2B47" w:rsidRPr="00776594" w:rsidRDefault="00EE2B47" w:rsidP="008B559F">
      <w:pPr>
        <w:pStyle w:val="Akapitzlist"/>
        <w:numPr>
          <w:ilvl w:val="0"/>
          <w:numId w:val="22"/>
        </w:numPr>
        <w:jc w:val="both"/>
        <w:rPr>
          <w:rFonts w:ascii="Times New Roman" w:hAnsi="Times New Roman" w:cs="Times New Roman"/>
        </w:rPr>
      </w:pPr>
      <w:r w:rsidRPr="00EE2B47">
        <w:rPr>
          <w:rFonts w:ascii="Times New Roman" w:hAnsi="Times New Roman" w:cs="Times New Roman"/>
        </w:rPr>
        <w:t xml:space="preserve">oświadczenie/a </w:t>
      </w:r>
      <w:r w:rsidRPr="00776594">
        <w:rPr>
          <w:rFonts w:ascii="Times New Roman" w:hAnsi="Times New Roman" w:cs="Times New Roman"/>
        </w:rPr>
        <w:t xml:space="preserve">o braku podstaw wykluczenia oraz spełnienia warunków udziału w postępowaniu – załącznik nr 4 </w:t>
      </w:r>
      <w:r w:rsidR="00B65EC9">
        <w:rPr>
          <w:rFonts w:ascii="Times New Roman" w:hAnsi="Times New Roman" w:cs="Times New Roman"/>
        </w:rPr>
        <w:t>,</w:t>
      </w:r>
    </w:p>
    <w:p w:rsidR="00EE2B47" w:rsidRPr="00EE2B47" w:rsidRDefault="00EE2B47" w:rsidP="00EE2B47">
      <w:pPr>
        <w:pStyle w:val="Akapitzlist"/>
        <w:jc w:val="both"/>
        <w:rPr>
          <w:rFonts w:ascii="Times New Roman" w:hAnsi="Times New Roman" w:cs="Times New Roman"/>
          <w:i/>
        </w:rPr>
      </w:pPr>
      <w:r w:rsidRPr="00EE2B47">
        <w:rPr>
          <w:rFonts w:ascii="Times New Roman" w:hAnsi="Times New Roman" w:cs="Times New Roman"/>
          <w:i/>
        </w:rPr>
        <w:t xml:space="preserve">składa 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rsidR="00EE2B47" w:rsidRDefault="00EE2B47" w:rsidP="008B559F">
      <w:pPr>
        <w:pStyle w:val="Akapitzlist"/>
        <w:numPr>
          <w:ilvl w:val="0"/>
          <w:numId w:val="22"/>
        </w:numPr>
        <w:jc w:val="both"/>
        <w:rPr>
          <w:rFonts w:ascii="Times New Roman" w:hAnsi="Times New Roman" w:cs="Times New Roman"/>
        </w:rPr>
      </w:pPr>
      <w:r w:rsidRPr="00EE2B47">
        <w:rPr>
          <w:rFonts w:ascii="Times New Roman" w:hAnsi="Times New Roman" w:cs="Times New Roman"/>
        </w:rPr>
        <w:t xml:space="preserve">zobowiązanie podmiotu udostępniającego zasoby lub inny dokument  (jeśli dotyczy) – </w:t>
      </w:r>
      <w:r w:rsidRPr="00776594">
        <w:rPr>
          <w:rFonts w:ascii="Times New Roman" w:hAnsi="Times New Roman" w:cs="Times New Roman"/>
        </w:rPr>
        <w:t>zał. nr 5</w:t>
      </w:r>
    </w:p>
    <w:p w:rsidR="00EE2B47" w:rsidRPr="00EE2B47" w:rsidRDefault="00EE2B47" w:rsidP="008B559F">
      <w:pPr>
        <w:pStyle w:val="Akapitzlist"/>
        <w:numPr>
          <w:ilvl w:val="0"/>
          <w:numId w:val="22"/>
        </w:numPr>
        <w:jc w:val="both"/>
        <w:rPr>
          <w:rFonts w:ascii="Times New Roman" w:hAnsi="Times New Roman" w:cs="Times New Roman"/>
        </w:rPr>
      </w:pPr>
      <w:r w:rsidRPr="00EE2B47">
        <w:rPr>
          <w:rFonts w:ascii="Times New Roman" w:hAnsi="Times New Roman" w:cs="Times New Roman"/>
        </w:rPr>
        <w:t>dokument/y potwierdzający/e umocowanie do reprezentowania Wykonawcy i/lub podmiotu udostepniającego zasoby w celu potwierdzenia, że osoba działająca w imieniu Wykonawcy i/lub podmiotu udostepniającego zasoby jest um</w:t>
      </w:r>
      <w:r w:rsidR="00D0775D">
        <w:rPr>
          <w:rFonts w:ascii="Times New Roman" w:hAnsi="Times New Roman" w:cs="Times New Roman"/>
        </w:rPr>
        <w:t>ocowana do jego reprezentowania:</w:t>
      </w:r>
    </w:p>
    <w:p w:rsidR="00EE2B47" w:rsidRPr="00EE2B47" w:rsidRDefault="00EE2B47" w:rsidP="0084330A">
      <w:pPr>
        <w:pStyle w:val="Akapitzlist"/>
        <w:numPr>
          <w:ilvl w:val="0"/>
          <w:numId w:val="46"/>
        </w:numPr>
        <w:jc w:val="both"/>
        <w:rPr>
          <w:rFonts w:ascii="Times New Roman" w:hAnsi="Times New Roman" w:cs="Times New Roman"/>
        </w:rPr>
      </w:pPr>
      <w:r w:rsidRPr="00EE2B47">
        <w:rPr>
          <w:rFonts w:ascii="Times New Roman" w:hAnsi="Times New Roman" w:cs="Times New Roman"/>
        </w:rPr>
        <w:t>odpis lub informacja z Krajowego Rejestru Sądowego lub z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przy czym poprzez w/w dane należy rozumieć wskazanie przez Wykonawcę w ofercie lub innych dokumentach załączonych do oferty np. nr KRS, nr NIP, Nr REGON</w:t>
      </w:r>
      <w:r w:rsidR="00B65EC9">
        <w:rPr>
          <w:rFonts w:ascii="Times New Roman" w:hAnsi="Times New Roman" w:cs="Times New Roman"/>
        </w:rPr>
        <w:t>,</w:t>
      </w:r>
    </w:p>
    <w:p w:rsidR="00EE2B47" w:rsidRPr="00EE2B47" w:rsidRDefault="00EE2B47" w:rsidP="0084330A">
      <w:pPr>
        <w:pStyle w:val="Akapitzlist"/>
        <w:numPr>
          <w:ilvl w:val="0"/>
          <w:numId w:val="46"/>
        </w:numPr>
        <w:jc w:val="both"/>
        <w:rPr>
          <w:rFonts w:ascii="Times New Roman" w:hAnsi="Times New Roman" w:cs="Times New Roman"/>
        </w:rPr>
      </w:pPr>
      <w:r w:rsidRPr="00EE2B47">
        <w:rPr>
          <w:rFonts w:ascii="Times New Roman" w:hAnsi="Times New Roman" w:cs="Times New Roman"/>
        </w:rPr>
        <w:t xml:space="preserve">jeżeli w imieniu wykonawcy i/lub podmiotu udostepniającego zasoby działa osoba, której umocowanie do jego reprezentowania nie wynika z dokumentów, o których mowa w </w:t>
      </w:r>
      <w:proofErr w:type="spellStart"/>
      <w:r w:rsidRPr="00EE2B47">
        <w:rPr>
          <w:rFonts w:ascii="Times New Roman" w:hAnsi="Times New Roman" w:cs="Times New Roman"/>
        </w:rPr>
        <w:t>ppkt</w:t>
      </w:r>
      <w:proofErr w:type="spellEnd"/>
      <w:r w:rsidRPr="00EE2B47">
        <w:rPr>
          <w:rFonts w:ascii="Times New Roman" w:hAnsi="Times New Roman" w:cs="Times New Roman"/>
        </w:rPr>
        <w:t>. a), Zamawiający żąda od Wykonawcy pełnomocnictwa lub innego dokumentu potwierdzającego umocowanie do reprezentowania wykonawcy i/lub podmiotu udostepniającego zasoby.</w:t>
      </w:r>
    </w:p>
    <w:p w:rsidR="00EE2B47" w:rsidRPr="00EE2B47" w:rsidRDefault="00EE2B47" w:rsidP="0084330A">
      <w:pPr>
        <w:pStyle w:val="Akapitzlist"/>
        <w:numPr>
          <w:ilvl w:val="0"/>
          <w:numId w:val="46"/>
        </w:numPr>
        <w:jc w:val="both"/>
        <w:rPr>
          <w:rFonts w:ascii="Times New Roman" w:hAnsi="Times New Roman" w:cs="Times New Roman"/>
        </w:rPr>
      </w:pPr>
      <w:r w:rsidRPr="00EE2B47">
        <w:rPr>
          <w:rFonts w:ascii="Times New Roman" w:hAnsi="Times New Roman" w:cs="Times New Roman"/>
        </w:rPr>
        <w:lastRenderedPageBreak/>
        <w:t xml:space="preserve">pełnomocnictwo – jeśli wymagane do reprezentowania Wykonawcy/ów w przypadku, gdy: </w:t>
      </w:r>
    </w:p>
    <w:p w:rsidR="00EE2B47" w:rsidRPr="00EE2B47" w:rsidRDefault="00EE2B47" w:rsidP="008B559F">
      <w:pPr>
        <w:pStyle w:val="Akapitzlist"/>
        <w:numPr>
          <w:ilvl w:val="0"/>
          <w:numId w:val="23"/>
        </w:numPr>
        <w:jc w:val="both"/>
        <w:rPr>
          <w:rFonts w:ascii="Times New Roman" w:hAnsi="Times New Roman" w:cs="Times New Roman"/>
        </w:rPr>
      </w:pPr>
      <w:r w:rsidRPr="00EE2B47">
        <w:rPr>
          <w:rFonts w:ascii="Times New Roman" w:hAnsi="Times New Roman" w:cs="Times New Roman"/>
        </w:rPr>
        <w:t xml:space="preserve">Wykonawcę reprezentuje pełnomocnik, </w:t>
      </w:r>
    </w:p>
    <w:p w:rsidR="00EE2B47" w:rsidRPr="00EE2B47" w:rsidRDefault="00EE2B47" w:rsidP="008B559F">
      <w:pPr>
        <w:pStyle w:val="Akapitzlist"/>
        <w:numPr>
          <w:ilvl w:val="0"/>
          <w:numId w:val="23"/>
        </w:numPr>
        <w:jc w:val="both"/>
        <w:rPr>
          <w:rFonts w:ascii="Times New Roman" w:hAnsi="Times New Roman" w:cs="Times New Roman"/>
        </w:rPr>
      </w:pPr>
      <w:r w:rsidRPr="00EE2B47">
        <w:rPr>
          <w:rFonts w:ascii="Times New Roman" w:hAnsi="Times New Roman" w:cs="Times New Roman"/>
        </w:rPr>
        <w:t xml:space="preserve">ofertę składają Wykonawcy ubiegający się wspólnie o udzielenie zamówienia publicznego o treści wymaganej w art. 58 ust. 2 </w:t>
      </w:r>
      <w:proofErr w:type="spellStart"/>
      <w:r w:rsidRPr="00EE2B47">
        <w:rPr>
          <w:rFonts w:ascii="Times New Roman" w:hAnsi="Times New Roman" w:cs="Times New Roman"/>
        </w:rPr>
        <w:t>Pzp</w:t>
      </w:r>
      <w:proofErr w:type="spellEnd"/>
      <w:r w:rsidRPr="00EE2B47">
        <w:rPr>
          <w:rFonts w:ascii="Times New Roman" w:hAnsi="Times New Roman" w:cs="Times New Roman"/>
        </w:rPr>
        <w:t xml:space="preserve"> (dotyczy również wspólników spółki cywilnej) </w:t>
      </w:r>
    </w:p>
    <w:p w:rsidR="00EE2B47" w:rsidRPr="00EE2B47" w:rsidRDefault="00EE2B47" w:rsidP="008B559F">
      <w:pPr>
        <w:pStyle w:val="Akapitzlist"/>
        <w:numPr>
          <w:ilvl w:val="0"/>
          <w:numId w:val="23"/>
        </w:numPr>
        <w:jc w:val="both"/>
        <w:rPr>
          <w:rFonts w:ascii="Times New Roman" w:hAnsi="Times New Roman" w:cs="Times New Roman"/>
        </w:rPr>
      </w:pPr>
      <w:r w:rsidRPr="00EE2B47">
        <w:rPr>
          <w:rFonts w:ascii="Times New Roman" w:hAnsi="Times New Roman" w:cs="Times New Roman"/>
        </w:rPr>
        <w:t xml:space="preserve">umocowanie nie wynika z </w:t>
      </w:r>
      <w:proofErr w:type="spellStart"/>
      <w:r w:rsidRPr="00EE2B47">
        <w:rPr>
          <w:rFonts w:ascii="Times New Roman" w:hAnsi="Times New Roman" w:cs="Times New Roman"/>
        </w:rPr>
        <w:t>ppkt</w:t>
      </w:r>
      <w:proofErr w:type="spellEnd"/>
      <w:r w:rsidRPr="00EE2B47">
        <w:rPr>
          <w:rFonts w:ascii="Times New Roman" w:hAnsi="Times New Roman" w:cs="Times New Roman"/>
        </w:rPr>
        <w:t xml:space="preserve">. 4 a) i b) </w:t>
      </w:r>
    </w:p>
    <w:p w:rsidR="00EE2B47" w:rsidRDefault="00EE2B47" w:rsidP="00EE2B47">
      <w:pPr>
        <w:pStyle w:val="Akapitzlist"/>
        <w:jc w:val="both"/>
        <w:rPr>
          <w:rFonts w:ascii="Times New Roman" w:hAnsi="Times New Roman" w:cs="Times New Roman"/>
        </w:rPr>
      </w:pPr>
      <w:r w:rsidRPr="00EE2B47">
        <w:rPr>
          <w:rFonts w:ascii="Times New Roman" w:hAnsi="Times New Roman" w:cs="Times New Roman"/>
        </w:rPr>
        <w:t xml:space="preserve"> Dokument/y potwierdzający/e umocowanie do reprezentowania podmiotu udostepniającego zasoby składane są tylko w przypadku korzystania z jego zasobów w celu potwierdzenia spełniania warunków.</w:t>
      </w:r>
    </w:p>
    <w:p w:rsidR="00D0775D" w:rsidRPr="00D0775D" w:rsidRDefault="00D0775D" w:rsidP="00D0775D">
      <w:pPr>
        <w:pStyle w:val="Akapitzlist"/>
        <w:numPr>
          <w:ilvl w:val="0"/>
          <w:numId w:val="22"/>
        </w:numPr>
        <w:jc w:val="both"/>
        <w:rPr>
          <w:rFonts w:ascii="Times New Roman" w:hAnsi="Times New Roman" w:cs="Times New Roman"/>
        </w:rPr>
      </w:pPr>
      <w:r w:rsidRPr="00D0775D">
        <w:rPr>
          <w:rFonts w:ascii="Times New Roman" w:hAnsi="Times New Roman" w:cs="Times New Roman"/>
        </w:rPr>
        <w:t>potwierdzenie przeprowadzenia wizji lokalnej na podstawie wzoru sta</w:t>
      </w:r>
      <w:r w:rsidR="00A91C7C">
        <w:rPr>
          <w:rFonts w:ascii="Times New Roman" w:hAnsi="Times New Roman" w:cs="Times New Roman"/>
        </w:rPr>
        <w:t>nowiącego załącznik nr 8 do SWZ.</w:t>
      </w:r>
    </w:p>
    <w:p w:rsidR="00EE2B47" w:rsidRDefault="00EE2B47" w:rsidP="008B559F">
      <w:pPr>
        <w:pStyle w:val="Akapitzlist"/>
        <w:numPr>
          <w:ilvl w:val="0"/>
          <w:numId w:val="19"/>
        </w:numPr>
        <w:jc w:val="both"/>
        <w:rPr>
          <w:rFonts w:ascii="Times New Roman" w:hAnsi="Times New Roman" w:cs="Times New Roman"/>
        </w:rPr>
      </w:pPr>
      <w:r w:rsidRPr="00EE2B47">
        <w:rPr>
          <w:rFonts w:ascii="Times New Roman" w:hAnsi="Times New Roman" w:cs="Times New Roman"/>
        </w:rPr>
        <w:t xml:space="preserve">Jeżeli Wykonawca ma siedzibę lub miejsce zamieszkania poza terytorium Rzeczypospolitej Polskiej, zamiast dokumentu, potwierdzającego status prawny wykonawcy, np.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77726E">
        <w:rPr>
          <w:rFonts w:ascii="Times New Roman" w:hAnsi="Times New Roman" w:cs="Times New Roman"/>
        </w:rPr>
        <w:br/>
      </w:r>
      <w:r w:rsidRPr="00EE2B47">
        <w:rPr>
          <w:rFonts w:ascii="Times New Roman" w:hAnsi="Times New Roman" w:cs="Times New Roman"/>
        </w:rPr>
        <w:t xml:space="preserve">3 miesiące przed upływem terminu składania ofert </w:t>
      </w:r>
      <w:r w:rsidR="00A66E48">
        <w:rPr>
          <w:rStyle w:val="Odwoanieprzypisudolnego"/>
          <w:rFonts w:ascii="Times New Roman" w:hAnsi="Times New Roman" w:cs="Times New Roman"/>
        </w:rPr>
        <w:footnoteReference w:id="18"/>
      </w:r>
      <w:r w:rsidRPr="00EE2B47">
        <w:rPr>
          <w:rFonts w:ascii="Times New Roman" w:hAnsi="Times New Roman" w:cs="Times New Roman"/>
        </w:rPr>
        <w:t>.</w:t>
      </w:r>
    </w:p>
    <w:p w:rsidR="00EE2B47" w:rsidRPr="00EE2B47" w:rsidRDefault="00EE2B47" w:rsidP="008B559F">
      <w:pPr>
        <w:pStyle w:val="Akapitzlist"/>
        <w:numPr>
          <w:ilvl w:val="0"/>
          <w:numId w:val="19"/>
        </w:numPr>
        <w:jc w:val="both"/>
        <w:rPr>
          <w:rFonts w:ascii="Times New Roman" w:hAnsi="Times New Roman" w:cs="Times New Roman"/>
        </w:rPr>
      </w:pPr>
      <w:r w:rsidRPr="00EE2B47">
        <w:rPr>
          <w:rFonts w:ascii="Times New Roman" w:hAnsi="Times New Roman" w:cs="Times New Roman"/>
        </w:rPr>
        <w:t>Jeżeli w kraju, w którym Wykonawca ma siedzibę lub miejsce zamieszkania, nie wydaje się dokumentów potwierdzających status prawny wykonawcy, np. odpis z właściwego rejestru lub z centralnej ewidencji i informacji o działalności gospodarczej,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A66E48">
        <w:rPr>
          <w:rStyle w:val="Odwoanieprzypisudolnego"/>
          <w:rFonts w:ascii="Times New Roman" w:hAnsi="Times New Roman" w:cs="Times New Roman"/>
        </w:rPr>
        <w:footnoteReference w:id="19"/>
      </w:r>
    </w:p>
    <w:p w:rsidR="00EE2B47" w:rsidRDefault="00EE2B47" w:rsidP="00EE2B47">
      <w:pPr>
        <w:pStyle w:val="Akapitzlist"/>
        <w:jc w:val="both"/>
        <w:rPr>
          <w:rFonts w:ascii="Times New Roman" w:hAnsi="Times New Roman" w:cs="Times New Roman"/>
        </w:rPr>
      </w:pPr>
    </w:p>
    <w:p w:rsidR="00AB0310" w:rsidRPr="00407159" w:rsidRDefault="00AB0310" w:rsidP="00AB0310">
      <w:pPr>
        <w:pStyle w:val="Akapitzlist"/>
        <w:jc w:val="both"/>
        <w:rPr>
          <w:rFonts w:ascii="Times New Roman" w:hAnsi="Times New Roman" w:cs="Times New Roman"/>
        </w:rPr>
      </w:pPr>
    </w:p>
    <w:p w:rsidR="00EE2B47" w:rsidRDefault="00EE2B47" w:rsidP="00570724">
      <w:pPr>
        <w:pStyle w:val="Akapitzlist"/>
        <w:numPr>
          <w:ilvl w:val="0"/>
          <w:numId w:val="1"/>
        </w:numPr>
        <w:outlineLvl w:val="0"/>
        <w:rPr>
          <w:rFonts w:ascii="Times New Roman" w:hAnsi="Times New Roman" w:cs="Times New Roman"/>
          <w:b/>
          <w:sz w:val="26"/>
          <w:szCs w:val="26"/>
          <w:u w:val="single"/>
        </w:rPr>
      </w:pPr>
      <w:bookmarkStart w:id="14" w:name="_Toc83986971"/>
      <w:r w:rsidRPr="00EE2B47">
        <w:rPr>
          <w:rFonts w:ascii="Times New Roman" w:hAnsi="Times New Roman" w:cs="Times New Roman"/>
          <w:b/>
          <w:sz w:val="26"/>
          <w:szCs w:val="26"/>
          <w:u w:val="single"/>
        </w:rPr>
        <w:t>Sposób obliczania ceny oferty</w:t>
      </w:r>
      <w:bookmarkEnd w:id="14"/>
    </w:p>
    <w:p w:rsidR="0077726E" w:rsidRDefault="0077726E" w:rsidP="0077726E">
      <w:pPr>
        <w:pStyle w:val="Akapitzlist"/>
        <w:ind w:left="1080"/>
        <w:rPr>
          <w:rFonts w:ascii="Times New Roman" w:hAnsi="Times New Roman" w:cs="Times New Roman"/>
          <w:b/>
          <w:sz w:val="26"/>
          <w:szCs w:val="26"/>
          <w:u w:val="single"/>
        </w:rPr>
      </w:pPr>
    </w:p>
    <w:p w:rsidR="0077726E" w:rsidRPr="0077726E" w:rsidRDefault="0077726E" w:rsidP="008B559F">
      <w:pPr>
        <w:pStyle w:val="Akapitzlist"/>
        <w:numPr>
          <w:ilvl w:val="1"/>
          <w:numId w:val="25"/>
        </w:numPr>
        <w:jc w:val="both"/>
        <w:rPr>
          <w:rFonts w:ascii="Times New Roman" w:hAnsi="Times New Roman" w:cs="Times New Roman"/>
        </w:rPr>
      </w:pPr>
      <w:r w:rsidRPr="0077726E">
        <w:rPr>
          <w:rFonts w:ascii="Times New Roman" w:hAnsi="Times New Roman" w:cs="Times New Roman"/>
        </w:rPr>
        <w:t>Wykonawca podaje cenę za realizację przedmiotu zamówienia zgodnie ze wzorem Formularza Ofertow</w:t>
      </w:r>
      <w:r w:rsidR="001F6F4E">
        <w:rPr>
          <w:rFonts w:ascii="Times New Roman" w:hAnsi="Times New Roman" w:cs="Times New Roman"/>
        </w:rPr>
        <w:t xml:space="preserve">ego, stanowiącego Załącznik nr </w:t>
      </w:r>
      <w:r w:rsidR="001F6F4E" w:rsidRPr="00776594">
        <w:rPr>
          <w:rFonts w:ascii="Times New Roman" w:hAnsi="Times New Roman" w:cs="Times New Roman"/>
        </w:rPr>
        <w:t>2</w:t>
      </w:r>
      <w:r w:rsidRPr="00776594">
        <w:rPr>
          <w:rFonts w:ascii="Times New Roman" w:hAnsi="Times New Roman" w:cs="Times New Roman"/>
        </w:rPr>
        <w:t xml:space="preserve"> do SWZ.</w:t>
      </w:r>
    </w:p>
    <w:p w:rsidR="0077726E" w:rsidRPr="0077726E" w:rsidRDefault="0077726E" w:rsidP="008B559F">
      <w:pPr>
        <w:pStyle w:val="Akapitzlist"/>
        <w:numPr>
          <w:ilvl w:val="1"/>
          <w:numId w:val="25"/>
        </w:numPr>
        <w:jc w:val="both"/>
        <w:rPr>
          <w:rFonts w:ascii="Times New Roman" w:hAnsi="Times New Roman" w:cs="Times New Roman"/>
        </w:rPr>
      </w:pPr>
      <w:r w:rsidRPr="0077726E">
        <w:rPr>
          <w:rFonts w:ascii="Times New Roman" w:hAnsi="Times New Roman" w:cs="Times New Roman"/>
        </w:rPr>
        <w:t>Wykonawca może złożyć jedną ofertę w odniesieniu do każdej z części na jaką zostało podzielone zamówienie, na realizację zamówienia. Wykonawca określa cenę realizacji zamówienia poprzez wskazanie w formularzu oferty ceny brutto za wykonanie zamówienia. Cenę podaną w formularzu oferty Wykonawca wylicza w oparciu o SIWZ wraz z załącznikami.</w:t>
      </w:r>
    </w:p>
    <w:p w:rsidR="0077726E" w:rsidRPr="0077726E" w:rsidRDefault="0077726E" w:rsidP="008B559F">
      <w:pPr>
        <w:pStyle w:val="Akapitzlist"/>
        <w:numPr>
          <w:ilvl w:val="1"/>
          <w:numId w:val="25"/>
        </w:numPr>
        <w:jc w:val="both"/>
        <w:rPr>
          <w:rFonts w:ascii="Times New Roman" w:hAnsi="Times New Roman" w:cs="Times New Roman"/>
        </w:rPr>
      </w:pPr>
      <w:r w:rsidRPr="0077726E">
        <w:rPr>
          <w:rFonts w:ascii="Times New Roman" w:hAnsi="Times New Roman" w:cs="Times New Roman"/>
        </w:rPr>
        <w:t>Cena ofertowa to cena ryczałtowa należna wykonawcy za wykonanie przedmiotu zamówienia.</w:t>
      </w:r>
    </w:p>
    <w:p w:rsidR="0077726E" w:rsidRPr="0077726E" w:rsidRDefault="0077726E" w:rsidP="008B559F">
      <w:pPr>
        <w:pStyle w:val="Akapitzlist"/>
        <w:numPr>
          <w:ilvl w:val="1"/>
          <w:numId w:val="25"/>
        </w:numPr>
        <w:rPr>
          <w:rFonts w:ascii="Times New Roman" w:hAnsi="Times New Roman" w:cs="Times New Roman"/>
        </w:rPr>
      </w:pPr>
      <w:r w:rsidRPr="0077726E">
        <w:rPr>
          <w:rFonts w:ascii="Times New Roman" w:hAnsi="Times New Roman" w:cs="Times New Roman"/>
        </w:rPr>
        <w:t>Cenę ofertową, na podstawie której dokonany zostanie wybór najkorzystniejszej oferty - zgodnie z założonym kryterium oceny ofert - stanowi całkowite wynagrodzenie Wykonawcy jakie może on uzyskać z tytułu realizacji przedmiotowego zamówienia.</w:t>
      </w:r>
    </w:p>
    <w:p w:rsidR="0077726E" w:rsidRPr="0077726E" w:rsidRDefault="0077726E" w:rsidP="008B559F">
      <w:pPr>
        <w:pStyle w:val="Akapitzlist"/>
        <w:numPr>
          <w:ilvl w:val="1"/>
          <w:numId w:val="25"/>
        </w:numPr>
        <w:jc w:val="both"/>
        <w:rPr>
          <w:rFonts w:ascii="Times New Roman" w:hAnsi="Times New Roman" w:cs="Times New Roman"/>
        </w:rPr>
      </w:pPr>
      <w:r w:rsidRPr="0077726E">
        <w:rPr>
          <w:rFonts w:ascii="Times New Roman" w:hAnsi="Times New Roman" w:cs="Times New Roman"/>
        </w:rPr>
        <w:t xml:space="preserve">Cenę oferty należy skalkulować w </w:t>
      </w:r>
      <w:r w:rsidR="00B409F1">
        <w:rPr>
          <w:rFonts w:ascii="Times New Roman" w:hAnsi="Times New Roman" w:cs="Times New Roman"/>
        </w:rPr>
        <w:t>Szczegółowym formularzu cenowym</w:t>
      </w:r>
      <w:r w:rsidR="001F6F4E">
        <w:rPr>
          <w:rFonts w:ascii="Times New Roman" w:hAnsi="Times New Roman" w:cs="Times New Roman"/>
        </w:rPr>
        <w:t xml:space="preserve">- </w:t>
      </w:r>
      <w:r w:rsidR="001F6F4E" w:rsidRPr="00776594">
        <w:rPr>
          <w:rFonts w:ascii="Times New Roman" w:hAnsi="Times New Roman" w:cs="Times New Roman"/>
        </w:rPr>
        <w:t>Załącznik nr 3</w:t>
      </w:r>
      <w:r w:rsidR="00B409F1">
        <w:rPr>
          <w:rFonts w:ascii="Times New Roman" w:hAnsi="Times New Roman" w:cs="Times New Roman"/>
        </w:rPr>
        <w:t xml:space="preserve"> do SWZ</w:t>
      </w:r>
      <w:r w:rsidRPr="0077726E">
        <w:rPr>
          <w:rFonts w:ascii="Times New Roman" w:hAnsi="Times New Roman" w:cs="Times New Roman"/>
        </w:rPr>
        <w:t xml:space="preserve">. Wykonawca zobowiązany jest do wypełnienia wszystkich pól </w:t>
      </w:r>
      <w:r w:rsidR="00B409F1">
        <w:rPr>
          <w:rFonts w:ascii="Times New Roman" w:hAnsi="Times New Roman" w:cs="Times New Roman"/>
        </w:rPr>
        <w:t xml:space="preserve">tabeli </w:t>
      </w:r>
      <w:r w:rsidRPr="0077726E">
        <w:rPr>
          <w:rFonts w:ascii="Times New Roman" w:hAnsi="Times New Roman" w:cs="Times New Roman"/>
        </w:rPr>
        <w:t>(obowiązek wycenienia każdej pozycji asortymentowej).</w:t>
      </w:r>
    </w:p>
    <w:p w:rsidR="0077726E" w:rsidRPr="0077726E" w:rsidRDefault="0077726E" w:rsidP="008B559F">
      <w:pPr>
        <w:pStyle w:val="Akapitzlist"/>
        <w:numPr>
          <w:ilvl w:val="1"/>
          <w:numId w:val="25"/>
        </w:numPr>
        <w:jc w:val="both"/>
        <w:rPr>
          <w:rFonts w:ascii="Times New Roman" w:hAnsi="Times New Roman" w:cs="Times New Roman"/>
        </w:rPr>
      </w:pPr>
      <w:r w:rsidRPr="0077726E">
        <w:rPr>
          <w:rFonts w:ascii="Times New Roman" w:hAnsi="Times New Roman" w:cs="Times New Roman"/>
        </w:rPr>
        <w:t xml:space="preserve">Kwoty należy zaokrąglić do pełnych groszy, przy czym końcówki poniżej 0,5 grosza pomija się, a końcówki 0,5 i wyższe zaokrągla się do 1 grosza (ostatnią pozostawioną cyfrę powiększa </w:t>
      </w:r>
      <w:r w:rsidRPr="0077726E">
        <w:rPr>
          <w:rFonts w:ascii="Times New Roman" w:hAnsi="Times New Roman" w:cs="Times New Roman"/>
        </w:rPr>
        <w:lastRenderedPageBreak/>
        <w:t>się o jednostkę), pomocniczo - zgodnie z Rozporządzeniem Ministra Finansów z dnia 25 maja 2005 r. w sprawie zwrotu podatku niektórym podatnikom, zaliczkowego zwrotu podatku, wystawiania faktur, sposobu ich przechowywania oraz listy towarów i usług, do których nie mają zastosowania zwolnienia od podatku od towarów i usług.</w:t>
      </w:r>
    </w:p>
    <w:p w:rsidR="0077726E" w:rsidRPr="001F6F4E" w:rsidRDefault="0077726E" w:rsidP="008B559F">
      <w:pPr>
        <w:pStyle w:val="Akapitzlist"/>
        <w:numPr>
          <w:ilvl w:val="1"/>
          <w:numId w:val="25"/>
        </w:numPr>
        <w:jc w:val="both"/>
        <w:rPr>
          <w:rFonts w:ascii="Times New Roman" w:hAnsi="Times New Roman" w:cs="Times New Roman"/>
        </w:rPr>
      </w:pPr>
      <w:r w:rsidRPr="0077726E">
        <w:rPr>
          <w:rFonts w:ascii="Times New Roman" w:hAnsi="Times New Roman" w:cs="Times New Roman"/>
        </w:rPr>
        <w:t xml:space="preserve">Cena oferty powinna być wyrażona w złotych polskich i uwzględniać wszystkie koszty związane z realizacją przedmiotu zamówienia, o </w:t>
      </w:r>
      <w:r w:rsidR="001F6F4E">
        <w:rPr>
          <w:rFonts w:ascii="Times New Roman" w:hAnsi="Times New Roman" w:cs="Times New Roman"/>
        </w:rPr>
        <w:t xml:space="preserve">których mowa w niniejszej SWZ </w:t>
      </w:r>
      <w:r w:rsidR="001F6F4E">
        <w:rPr>
          <w:rFonts w:ascii="Times New Roman" w:hAnsi="Times New Roman" w:cs="Times New Roman"/>
        </w:rPr>
        <w:br/>
        <w:t xml:space="preserve">i </w:t>
      </w:r>
      <w:r w:rsidRPr="001F6F4E">
        <w:rPr>
          <w:rFonts w:ascii="Times New Roman" w:hAnsi="Times New Roman" w:cs="Times New Roman"/>
        </w:rPr>
        <w:t xml:space="preserve">załącznikach do niej, jak również w niej nie ujęte, a bez których nie można wykonać należycie zamówienia. Wykonawca powinien wziąć zatem pod uwagę, że kwoty wyliczone przez niego stanowią zapłatę za dostawę wykonaną i zakończoną pod każdym względem. Uważa się, że Wykonawca wziął pod uwagę wszystkie wymagania i zobowiązania, bez względu na to czy zostały określone czy zasugerowane, zawarte we wszystkich częściach niniejszej SWZ </w:t>
      </w:r>
      <w:r w:rsidR="00436D52">
        <w:rPr>
          <w:rFonts w:ascii="Times New Roman" w:hAnsi="Times New Roman" w:cs="Times New Roman"/>
        </w:rPr>
        <w:br/>
      </w:r>
      <w:r w:rsidRPr="001F6F4E">
        <w:rPr>
          <w:rFonts w:ascii="Times New Roman" w:hAnsi="Times New Roman" w:cs="Times New Roman"/>
        </w:rPr>
        <w:t>i projektowanych postanowieniach umowy w sprawie zamówienia publicznego. Mając na uwadze powyższe, kwota winna zawierać wszystkie nieprzewidziane wydatki oraz różnorakie ryzyko związane z koniecznością wykonania całości dostaw objętych Umową.</w:t>
      </w:r>
    </w:p>
    <w:p w:rsidR="0077726E" w:rsidRPr="0077726E" w:rsidRDefault="0077726E" w:rsidP="008B559F">
      <w:pPr>
        <w:pStyle w:val="Akapitzlist"/>
        <w:numPr>
          <w:ilvl w:val="1"/>
          <w:numId w:val="25"/>
        </w:numPr>
        <w:rPr>
          <w:rFonts w:ascii="Times New Roman" w:hAnsi="Times New Roman" w:cs="Times New Roman"/>
        </w:rPr>
      </w:pPr>
      <w:r w:rsidRPr="0077726E">
        <w:rPr>
          <w:rFonts w:ascii="Times New Roman" w:hAnsi="Times New Roman" w:cs="Times New Roman"/>
        </w:rPr>
        <w:t>W Formularzu oferty Wykonawca podaje cenę brutto, z dokładnością do dwóch miejsc po przecinku.</w:t>
      </w:r>
    </w:p>
    <w:p w:rsidR="0077726E" w:rsidRPr="0077726E" w:rsidRDefault="0077726E" w:rsidP="008B559F">
      <w:pPr>
        <w:pStyle w:val="Akapitzlist"/>
        <w:numPr>
          <w:ilvl w:val="1"/>
          <w:numId w:val="25"/>
        </w:numPr>
        <w:rPr>
          <w:rFonts w:ascii="Times New Roman" w:hAnsi="Times New Roman" w:cs="Times New Roman"/>
        </w:rPr>
      </w:pPr>
      <w:r w:rsidRPr="0077726E">
        <w:rPr>
          <w:rFonts w:ascii="Times New Roman" w:hAnsi="Times New Roman" w:cs="Times New Roman"/>
        </w:rPr>
        <w:t>Wynagrodzenie będzie płatne na warunk</w:t>
      </w:r>
      <w:r w:rsidR="005C646D">
        <w:rPr>
          <w:rFonts w:ascii="Times New Roman" w:hAnsi="Times New Roman" w:cs="Times New Roman"/>
        </w:rPr>
        <w:t xml:space="preserve">ach określonych w projektowanych </w:t>
      </w:r>
      <w:r w:rsidRPr="0077726E">
        <w:rPr>
          <w:rFonts w:ascii="Times New Roman" w:hAnsi="Times New Roman" w:cs="Times New Roman"/>
        </w:rPr>
        <w:t>postanowieniach umowy w sprawie zamówienia publicznego.</w:t>
      </w:r>
    </w:p>
    <w:p w:rsidR="0077726E" w:rsidRPr="0077726E" w:rsidRDefault="0077726E" w:rsidP="008B559F">
      <w:pPr>
        <w:pStyle w:val="Akapitzlist"/>
        <w:numPr>
          <w:ilvl w:val="1"/>
          <w:numId w:val="25"/>
        </w:numPr>
        <w:jc w:val="both"/>
        <w:rPr>
          <w:rFonts w:ascii="Times New Roman" w:hAnsi="Times New Roman" w:cs="Times New Roman"/>
        </w:rPr>
      </w:pPr>
      <w:r w:rsidRPr="0077726E">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A66E48">
        <w:rPr>
          <w:rStyle w:val="Odwoanieprzypisudolnego"/>
          <w:rFonts w:ascii="Times New Roman" w:hAnsi="Times New Roman" w:cs="Times New Roman"/>
        </w:rPr>
        <w:footnoteReference w:id="20"/>
      </w:r>
      <w:r w:rsidRPr="0077726E">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takowej informacji oznaczać będzie, iż wybór oferty NIE BEDZIE prowadzić do powstania u zamawiającego obowiązku podatkowego.</w:t>
      </w:r>
    </w:p>
    <w:p w:rsidR="0077726E" w:rsidRPr="0077726E" w:rsidRDefault="0077726E" w:rsidP="008B559F">
      <w:pPr>
        <w:pStyle w:val="Akapitzlist"/>
        <w:numPr>
          <w:ilvl w:val="1"/>
          <w:numId w:val="25"/>
        </w:numPr>
        <w:jc w:val="both"/>
        <w:rPr>
          <w:rFonts w:ascii="Times New Roman" w:hAnsi="Times New Roman" w:cs="Times New Roman"/>
        </w:rPr>
      </w:pPr>
      <w:r w:rsidRPr="0077726E">
        <w:rPr>
          <w:rFonts w:ascii="Times New Roman" w:hAnsi="Times New Roman" w:cs="Times New Roma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903BB" w:rsidRPr="00EE2B47" w:rsidRDefault="005903BB" w:rsidP="005903BB">
      <w:pPr>
        <w:pStyle w:val="Akapitzlist"/>
        <w:ind w:left="1080"/>
        <w:rPr>
          <w:rFonts w:ascii="Times New Roman" w:hAnsi="Times New Roman" w:cs="Times New Roman"/>
          <w:b/>
          <w:sz w:val="26"/>
          <w:szCs w:val="26"/>
          <w:u w:val="single"/>
        </w:rPr>
      </w:pPr>
    </w:p>
    <w:p w:rsidR="00CF405D" w:rsidRDefault="005903BB" w:rsidP="00570724">
      <w:pPr>
        <w:pStyle w:val="Akapitzlist"/>
        <w:numPr>
          <w:ilvl w:val="0"/>
          <w:numId w:val="1"/>
        </w:numPr>
        <w:spacing w:after="0" w:line="276" w:lineRule="auto"/>
        <w:jc w:val="both"/>
        <w:outlineLvl w:val="0"/>
        <w:rPr>
          <w:rFonts w:ascii="Times New Roman" w:hAnsi="Times New Roman" w:cs="Times New Roman"/>
          <w:b/>
          <w:sz w:val="26"/>
          <w:szCs w:val="26"/>
          <w:u w:val="single"/>
        </w:rPr>
      </w:pPr>
      <w:bookmarkStart w:id="15" w:name="_Toc83986972"/>
      <w:r w:rsidRPr="005903BB">
        <w:rPr>
          <w:rFonts w:ascii="Times New Roman" w:hAnsi="Times New Roman" w:cs="Times New Roman"/>
          <w:b/>
          <w:sz w:val="26"/>
          <w:szCs w:val="26"/>
          <w:u w:val="single"/>
        </w:rPr>
        <w:t>Wymagania dotyczące wadium</w:t>
      </w:r>
      <w:bookmarkEnd w:id="15"/>
      <w:r w:rsidR="009275BE">
        <w:rPr>
          <w:rStyle w:val="Odwoanieprzypisudolnego"/>
          <w:rFonts w:ascii="Times New Roman" w:hAnsi="Times New Roman" w:cs="Times New Roman"/>
          <w:b/>
          <w:sz w:val="26"/>
          <w:szCs w:val="26"/>
          <w:u w:val="single"/>
        </w:rPr>
        <w:footnoteReference w:id="21"/>
      </w:r>
    </w:p>
    <w:p w:rsidR="005903BB" w:rsidRPr="005903BB" w:rsidRDefault="005903BB" w:rsidP="005903BB">
      <w:pPr>
        <w:pStyle w:val="Akapitzlist"/>
        <w:rPr>
          <w:rFonts w:ascii="Times New Roman" w:hAnsi="Times New Roman" w:cs="Times New Roman"/>
          <w:b/>
          <w:sz w:val="26"/>
          <w:szCs w:val="26"/>
          <w:u w:val="single"/>
        </w:rPr>
      </w:pPr>
    </w:p>
    <w:p w:rsidR="005903BB" w:rsidRPr="0077726E" w:rsidRDefault="005903BB" w:rsidP="005903BB">
      <w:pPr>
        <w:pStyle w:val="Akapitzlist"/>
        <w:spacing w:after="0" w:line="276" w:lineRule="auto"/>
        <w:ind w:left="1080"/>
        <w:jc w:val="both"/>
        <w:rPr>
          <w:rFonts w:ascii="Times New Roman" w:hAnsi="Times New Roman" w:cs="Times New Roman"/>
        </w:rPr>
      </w:pPr>
      <w:r w:rsidRPr="0077726E">
        <w:rPr>
          <w:rFonts w:ascii="Times New Roman" w:hAnsi="Times New Roman" w:cs="Times New Roman"/>
        </w:rPr>
        <w:t>Zamawiający nie wymaga wniesienia wadium.</w:t>
      </w:r>
    </w:p>
    <w:p w:rsidR="005903BB" w:rsidRPr="005903BB" w:rsidRDefault="005903BB" w:rsidP="005903BB">
      <w:pPr>
        <w:pStyle w:val="Akapitzlist"/>
        <w:rPr>
          <w:rFonts w:ascii="Times New Roman" w:hAnsi="Times New Roman" w:cs="Times New Roman"/>
          <w:b/>
          <w:sz w:val="26"/>
          <w:szCs w:val="26"/>
          <w:u w:val="single"/>
        </w:rPr>
      </w:pPr>
    </w:p>
    <w:p w:rsidR="005903BB" w:rsidRDefault="0077726E" w:rsidP="00570724">
      <w:pPr>
        <w:pStyle w:val="Akapitzlist"/>
        <w:numPr>
          <w:ilvl w:val="0"/>
          <w:numId w:val="1"/>
        </w:numPr>
        <w:spacing w:after="0" w:line="276" w:lineRule="auto"/>
        <w:jc w:val="both"/>
        <w:outlineLvl w:val="0"/>
        <w:rPr>
          <w:rFonts w:ascii="Times New Roman" w:hAnsi="Times New Roman" w:cs="Times New Roman"/>
          <w:b/>
          <w:sz w:val="26"/>
          <w:szCs w:val="26"/>
          <w:u w:val="single"/>
        </w:rPr>
      </w:pPr>
      <w:bookmarkStart w:id="16" w:name="_Toc83986973"/>
      <w:r>
        <w:rPr>
          <w:rFonts w:ascii="Times New Roman" w:hAnsi="Times New Roman" w:cs="Times New Roman"/>
          <w:b/>
          <w:sz w:val="26"/>
          <w:szCs w:val="26"/>
          <w:u w:val="single"/>
        </w:rPr>
        <w:t>Termin związania ofertą</w:t>
      </w:r>
      <w:bookmarkEnd w:id="16"/>
    </w:p>
    <w:p w:rsidR="0077726E" w:rsidRDefault="0077726E" w:rsidP="0077726E">
      <w:pPr>
        <w:pStyle w:val="Akapitzlist"/>
        <w:spacing w:after="0" w:line="276" w:lineRule="auto"/>
        <w:ind w:left="1080"/>
        <w:jc w:val="both"/>
        <w:rPr>
          <w:rFonts w:ascii="Times New Roman" w:hAnsi="Times New Roman" w:cs="Times New Roman"/>
          <w:b/>
          <w:sz w:val="26"/>
          <w:szCs w:val="26"/>
          <w:u w:val="single"/>
        </w:rPr>
      </w:pPr>
    </w:p>
    <w:p w:rsidR="0077726E" w:rsidRDefault="0077726E" w:rsidP="008B559F">
      <w:pPr>
        <w:pStyle w:val="Akapitzlist"/>
        <w:numPr>
          <w:ilvl w:val="1"/>
          <w:numId w:val="24"/>
        </w:numPr>
        <w:spacing w:after="0" w:line="276" w:lineRule="auto"/>
        <w:jc w:val="both"/>
        <w:rPr>
          <w:rFonts w:ascii="Times New Roman" w:hAnsi="Times New Roman" w:cs="Times New Roman"/>
        </w:rPr>
      </w:pPr>
      <w:r w:rsidRPr="0077726E">
        <w:rPr>
          <w:rFonts w:ascii="Times New Roman" w:hAnsi="Times New Roman" w:cs="Times New Roman"/>
        </w:rPr>
        <w:t xml:space="preserve">Wykonawca będzie związany ofertą przez okres 30 dni </w:t>
      </w:r>
      <w:r w:rsidR="009275BE">
        <w:rPr>
          <w:rStyle w:val="Odwoanieprzypisudolnego"/>
          <w:rFonts w:ascii="Times New Roman" w:hAnsi="Times New Roman" w:cs="Times New Roman"/>
        </w:rPr>
        <w:footnoteReference w:id="22"/>
      </w:r>
      <w:r w:rsidRPr="0077726E">
        <w:rPr>
          <w:rFonts w:ascii="Times New Roman" w:hAnsi="Times New Roman" w:cs="Times New Roman"/>
        </w:rPr>
        <w:t xml:space="preserve">, tj. do </w:t>
      </w:r>
      <w:r w:rsidRPr="00B82366">
        <w:rPr>
          <w:rFonts w:ascii="Times New Roman" w:hAnsi="Times New Roman" w:cs="Times New Roman"/>
        </w:rPr>
        <w:t xml:space="preserve">dnia </w:t>
      </w:r>
      <w:r w:rsidR="00C92384">
        <w:rPr>
          <w:rFonts w:ascii="Times New Roman" w:hAnsi="Times New Roman" w:cs="Times New Roman"/>
        </w:rPr>
        <w:t>20</w:t>
      </w:r>
      <w:r w:rsidR="00B82366" w:rsidRPr="00B82366">
        <w:rPr>
          <w:rFonts w:ascii="Times New Roman" w:hAnsi="Times New Roman" w:cs="Times New Roman"/>
        </w:rPr>
        <w:t>.11</w:t>
      </w:r>
      <w:r w:rsidRPr="00B82366">
        <w:rPr>
          <w:rFonts w:ascii="Times New Roman" w:hAnsi="Times New Roman" w:cs="Times New Roman"/>
        </w:rPr>
        <w:t>.2021r.</w:t>
      </w:r>
      <w:r w:rsidRPr="0077726E">
        <w:rPr>
          <w:rFonts w:ascii="Times New Roman" w:hAnsi="Times New Roman" w:cs="Times New Roman"/>
        </w:rPr>
        <w:t xml:space="preserve"> </w:t>
      </w:r>
    </w:p>
    <w:p w:rsidR="0077726E" w:rsidRDefault="0077726E" w:rsidP="008B559F">
      <w:pPr>
        <w:pStyle w:val="Akapitzlist"/>
        <w:numPr>
          <w:ilvl w:val="1"/>
          <w:numId w:val="24"/>
        </w:numPr>
        <w:spacing w:after="0" w:line="276" w:lineRule="auto"/>
        <w:jc w:val="both"/>
        <w:rPr>
          <w:rFonts w:ascii="Times New Roman" w:hAnsi="Times New Roman" w:cs="Times New Roman"/>
        </w:rPr>
      </w:pPr>
      <w:r w:rsidRPr="0077726E">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Pr>
          <w:rFonts w:ascii="Times New Roman" w:hAnsi="Times New Roman" w:cs="Times New Roman"/>
        </w:rPr>
        <w:br/>
      </w:r>
      <w:r w:rsidRPr="0077726E">
        <w:rPr>
          <w:rFonts w:ascii="Times New Roman" w:hAnsi="Times New Roman" w:cs="Times New Roman"/>
        </w:rPr>
        <w:t>o wskazywany przez niego okres, nie dłu</w:t>
      </w:r>
      <w:r>
        <w:rPr>
          <w:rFonts w:ascii="Times New Roman" w:hAnsi="Times New Roman" w:cs="Times New Roman"/>
        </w:rPr>
        <w:t xml:space="preserve">ższy niż 30 dni. </w:t>
      </w:r>
      <w:r w:rsidRPr="0077726E">
        <w:rPr>
          <w:rFonts w:ascii="Times New Roman" w:hAnsi="Times New Roman" w:cs="Times New Roman"/>
        </w:rPr>
        <w:t xml:space="preserve">Przedłużenie terminu związania </w:t>
      </w:r>
      <w:r w:rsidRPr="0077726E">
        <w:rPr>
          <w:rFonts w:ascii="Times New Roman" w:hAnsi="Times New Roman" w:cs="Times New Roman"/>
        </w:rPr>
        <w:lastRenderedPageBreak/>
        <w:t>ofertą wymaga złożenia przez wykonawcę pisemnego oświadczenia o wyrażeniu zgody na przedłużenie terminu związania ofertą.</w:t>
      </w:r>
    </w:p>
    <w:p w:rsidR="0077726E" w:rsidRPr="0077726E" w:rsidRDefault="0077726E" w:rsidP="0077726E">
      <w:pPr>
        <w:pStyle w:val="Akapitzlist"/>
        <w:spacing w:after="0" w:line="276" w:lineRule="auto"/>
        <w:ind w:left="927"/>
        <w:jc w:val="both"/>
        <w:rPr>
          <w:rFonts w:ascii="Times New Roman" w:hAnsi="Times New Roman" w:cs="Times New Roman"/>
        </w:rPr>
      </w:pPr>
    </w:p>
    <w:p w:rsidR="0077726E" w:rsidRDefault="0077726E" w:rsidP="00570724">
      <w:pPr>
        <w:pStyle w:val="Akapitzlist"/>
        <w:numPr>
          <w:ilvl w:val="0"/>
          <w:numId w:val="1"/>
        </w:numPr>
        <w:spacing w:after="0" w:line="276" w:lineRule="auto"/>
        <w:jc w:val="both"/>
        <w:outlineLvl w:val="0"/>
        <w:rPr>
          <w:rFonts w:ascii="Times New Roman" w:hAnsi="Times New Roman" w:cs="Times New Roman"/>
          <w:b/>
          <w:sz w:val="26"/>
          <w:szCs w:val="26"/>
          <w:u w:val="single"/>
        </w:rPr>
      </w:pPr>
      <w:bookmarkStart w:id="17" w:name="_Toc83986974"/>
      <w:r>
        <w:rPr>
          <w:rFonts w:ascii="Times New Roman" w:hAnsi="Times New Roman" w:cs="Times New Roman"/>
          <w:b/>
          <w:sz w:val="26"/>
          <w:szCs w:val="26"/>
          <w:u w:val="single"/>
        </w:rPr>
        <w:t>Miejsce i termin składania ofert</w:t>
      </w:r>
      <w:bookmarkEnd w:id="17"/>
    </w:p>
    <w:p w:rsidR="00A40EF5" w:rsidRDefault="00A40EF5" w:rsidP="00A40EF5">
      <w:pPr>
        <w:pStyle w:val="Akapitzlist"/>
        <w:spacing w:after="0" w:line="276" w:lineRule="auto"/>
        <w:ind w:left="1080"/>
        <w:jc w:val="both"/>
        <w:rPr>
          <w:rFonts w:ascii="Times New Roman" w:hAnsi="Times New Roman" w:cs="Times New Roman"/>
          <w:b/>
          <w:sz w:val="26"/>
          <w:szCs w:val="26"/>
          <w:u w:val="single"/>
        </w:rPr>
      </w:pPr>
    </w:p>
    <w:p w:rsidR="00AD159E" w:rsidRPr="00AD159E" w:rsidRDefault="00AD159E" w:rsidP="008B559F">
      <w:pPr>
        <w:pStyle w:val="Akapitzlist"/>
        <w:numPr>
          <w:ilvl w:val="1"/>
          <w:numId w:val="26"/>
        </w:numPr>
        <w:spacing w:after="0" w:line="276" w:lineRule="auto"/>
        <w:jc w:val="both"/>
        <w:rPr>
          <w:rFonts w:ascii="Times New Roman" w:hAnsi="Times New Roman" w:cs="Times New Roman"/>
        </w:rPr>
      </w:pPr>
      <w:r w:rsidRPr="00AD159E">
        <w:rPr>
          <w:rFonts w:ascii="Times New Roman" w:hAnsi="Times New Roman" w:cs="Times New Roman"/>
        </w:rPr>
        <w:t xml:space="preserve">Ofertę wraz z wymaganymi dokumentami należy umieścić na platformazakupowa.pl pod adresem: https://platformazakupowa.pl/pn/trzebownisko w myśl Ustawy PZP na stronie internetowej prowadzonego postępowania  </w:t>
      </w:r>
      <w:r w:rsidRPr="00174862">
        <w:rPr>
          <w:rFonts w:ascii="Times New Roman" w:hAnsi="Times New Roman" w:cs="Times New Roman"/>
        </w:rPr>
        <w:t xml:space="preserve">do </w:t>
      </w:r>
      <w:r w:rsidR="00F45D98">
        <w:rPr>
          <w:rFonts w:ascii="Times New Roman" w:hAnsi="Times New Roman" w:cs="Times New Roman"/>
        </w:rPr>
        <w:t>dnia 21</w:t>
      </w:r>
      <w:r w:rsidR="00174862" w:rsidRPr="00174862">
        <w:rPr>
          <w:rFonts w:ascii="Times New Roman" w:hAnsi="Times New Roman" w:cs="Times New Roman"/>
        </w:rPr>
        <w:t>.10</w:t>
      </w:r>
      <w:r w:rsidRPr="00174862">
        <w:rPr>
          <w:rFonts w:ascii="Times New Roman" w:hAnsi="Times New Roman" w:cs="Times New Roman"/>
        </w:rPr>
        <w:t>.2021 do godziny 10:00</w:t>
      </w:r>
    </w:p>
    <w:p w:rsidR="00AD159E" w:rsidRPr="00AD159E" w:rsidRDefault="00AD159E" w:rsidP="008B559F">
      <w:pPr>
        <w:pStyle w:val="Akapitzlist"/>
        <w:numPr>
          <w:ilvl w:val="1"/>
          <w:numId w:val="26"/>
        </w:numPr>
        <w:spacing w:after="0" w:line="276" w:lineRule="auto"/>
        <w:jc w:val="both"/>
        <w:rPr>
          <w:rFonts w:ascii="Times New Roman" w:hAnsi="Times New Roman" w:cs="Times New Roman"/>
        </w:rPr>
      </w:pPr>
      <w:r w:rsidRPr="00AD159E">
        <w:rPr>
          <w:rFonts w:ascii="Times New Roman" w:hAnsi="Times New Roman" w:cs="Times New Roman"/>
        </w:rPr>
        <w:t>Do oferty należy dołączyć wszystkie wymagane w SWZ dokumenty.</w:t>
      </w:r>
    </w:p>
    <w:p w:rsidR="00AD159E" w:rsidRPr="00AD159E" w:rsidRDefault="00AD159E" w:rsidP="008B559F">
      <w:pPr>
        <w:pStyle w:val="Akapitzlist"/>
        <w:numPr>
          <w:ilvl w:val="1"/>
          <w:numId w:val="26"/>
        </w:numPr>
        <w:spacing w:after="0" w:line="276" w:lineRule="auto"/>
        <w:jc w:val="both"/>
        <w:rPr>
          <w:rFonts w:ascii="Times New Roman" w:hAnsi="Times New Roman" w:cs="Times New Roman"/>
        </w:rPr>
      </w:pPr>
      <w:r w:rsidRPr="00AD159E">
        <w:rPr>
          <w:rFonts w:ascii="Times New Roman" w:hAnsi="Times New Roman" w:cs="Times New Roman"/>
        </w:rPr>
        <w:t>Po wypełnieniu Formularza składania oferty lub wniosku i dołączenia  wszystkich wymaganych załączników należy kliknąć przycisk „Przejdź do podsumowania”.</w:t>
      </w:r>
    </w:p>
    <w:p w:rsidR="00AD159E" w:rsidRPr="00AD159E" w:rsidRDefault="00AD159E" w:rsidP="008B559F">
      <w:pPr>
        <w:pStyle w:val="Akapitzlist"/>
        <w:numPr>
          <w:ilvl w:val="1"/>
          <w:numId w:val="26"/>
        </w:numPr>
        <w:spacing w:after="0" w:line="276" w:lineRule="auto"/>
        <w:jc w:val="both"/>
        <w:rPr>
          <w:rFonts w:ascii="Times New Roman" w:hAnsi="Times New Roman" w:cs="Times New Roman"/>
        </w:rPr>
      </w:pPr>
      <w:r w:rsidRPr="00AD159E">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AD159E">
        <w:rPr>
          <w:rFonts w:ascii="Times New Roman" w:hAnsi="Times New Roman" w:cs="Times New Roman"/>
        </w:rPr>
        <w:t>Pzp</w:t>
      </w:r>
      <w:proofErr w:type="spellEnd"/>
      <w:r w:rsidRPr="00AD159E">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D159E" w:rsidRPr="00AD159E" w:rsidRDefault="00AD159E" w:rsidP="008B559F">
      <w:pPr>
        <w:pStyle w:val="Akapitzlist"/>
        <w:numPr>
          <w:ilvl w:val="1"/>
          <w:numId w:val="26"/>
        </w:numPr>
        <w:spacing w:after="0" w:line="276" w:lineRule="auto"/>
        <w:jc w:val="both"/>
        <w:rPr>
          <w:rFonts w:ascii="Times New Roman" w:hAnsi="Times New Roman" w:cs="Times New Roman"/>
        </w:rPr>
      </w:pPr>
      <w:r w:rsidRPr="00AD159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A40EF5" w:rsidRDefault="00AD159E" w:rsidP="008B559F">
      <w:pPr>
        <w:pStyle w:val="Akapitzlist"/>
        <w:numPr>
          <w:ilvl w:val="1"/>
          <w:numId w:val="26"/>
        </w:numPr>
        <w:spacing w:after="0" w:line="276" w:lineRule="auto"/>
        <w:jc w:val="both"/>
        <w:rPr>
          <w:rFonts w:ascii="Times New Roman" w:hAnsi="Times New Roman" w:cs="Times New Roman"/>
        </w:rPr>
      </w:pPr>
      <w:r w:rsidRPr="00AD159E">
        <w:rPr>
          <w:rFonts w:ascii="Times New Roman" w:hAnsi="Times New Roman" w:cs="Times New Roman"/>
        </w:rPr>
        <w:t xml:space="preserve">Szczegółowa instrukcja dla Wykonawców dotycząca złożenia, zmiany i wycofania oferty znajduje się na stronie internetowej pod adresem:  </w:t>
      </w:r>
      <w:hyperlink r:id="rId12" w:history="1">
        <w:r w:rsidRPr="00F375A7">
          <w:rPr>
            <w:rStyle w:val="Hipercze"/>
            <w:rFonts w:ascii="Times New Roman" w:hAnsi="Times New Roman" w:cs="Times New Roman"/>
          </w:rPr>
          <w:t>https://platformazakupowa.pl/strona/45-instrukcje</w:t>
        </w:r>
      </w:hyperlink>
    </w:p>
    <w:p w:rsidR="00AD159E" w:rsidRPr="00AD159E" w:rsidRDefault="00AD159E" w:rsidP="00AD159E">
      <w:pPr>
        <w:pStyle w:val="Akapitzlist"/>
        <w:spacing w:after="0" w:line="276" w:lineRule="auto"/>
        <w:ind w:left="1068"/>
        <w:jc w:val="both"/>
        <w:rPr>
          <w:rFonts w:ascii="Times New Roman" w:hAnsi="Times New Roman" w:cs="Times New Roman"/>
        </w:rPr>
      </w:pPr>
    </w:p>
    <w:p w:rsidR="00A40EF5" w:rsidRDefault="00A40EF5" w:rsidP="00570724">
      <w:pPr>
        <w:pStyle w:val="Akapitzlist"/>
        <w:numPr>
          <w:ilvl w:val="0"/>
          <w:numId w:val="1"/>
        </w:numPr>
        <w:spacing w:after="0" w:line="276" w:lineRule="auto"/>
        <w:jc w:val="both"/>
        <w:outlineLvl w:val="0"/>
        <w:rPr>
          <w:rFonts w:ascii="Times New Roman" w:hAnsi="Times New Roman" w:cs="Times New Roman"/>
          <w:b/>
          <w:sz w:val="26"/>
          <w:szCs w:val="26"/>
          <w:u w:val="single"/>
        </w:rPr>
      </w:pPr>
      <w:bookmarkStart w:id="18" w:name="_Toc83986975"/>
      <w:r>
        <w:rPr>
          <w:rFonts w:ascii="Times New Roman" w:hAnsi="Times New Roman" w:cs="Times New Roman"/>
          <w:b/>
          <w:sz w:val="26"/>
          <w:szCs w:val="26"/>
          <w:u w:val="single"/>
        </w:rPr>
        <w:t>Otwarcie ofert</w:t>
      </w:r>
      <w:bookmarkEnd w:id="18"/>
    </w:p>
    <w:p w:rsidR="002C443F" w:rsidRDefault="002C443F" w:rsidP="002C443F">
      <w:pPr>
        <w:pStyle w:val="Akapitzlist"/>
        <w:spacing w:after="0" w:line="276" w:lineRule="auto"/>
        <w:ind w:left="1080"/>
        <w:jc w:val="both"/>
        <w:rPr>
          <w:rFonts w:ascii="Times New Roman" w:hAnsi="Times New Roman" w:cs="Times New Roman"/>
          <w:b/>
          <w:sz w:val="26"/>
          <w:szCs w:val="26"/>
          <w:u w:val="single"/>
        </w:rPr>
      </w:pPr>
    </w:p>
    <w:p w:rsidR="002C443F" w:rsidRPr="002C443F" w:rsidRDefault="002C443F" w:rsidP="008B559F">
      <w:pPr>
        <w:pStyle w:val="Akapitzlist"/>
        <w:numPr>
          <w:ilvl w:val="1"/>
          <w:numId w:val="27"/>
        </w:numPr>
        <w:spacing w:after="0" w:line="276" w:lineRule="auto"/>
        <w:jc w:val="both"/>
        <w:rPr>
          <w:rFonts w:ascii="Times New Roman" w:hAnsi="Times New Roman" w:cs="Times New Roman"/>
        </w:rPr>
      </w:pPr>
      <w:r w:rsidRPr="002C443F">
        <w:rPr>
          <w:rFonts w:ascii="Times New Roman" w:hAnsi="Times New Roman" w:cs="Times New Roman"/>
        </w:rPr>
        <w:t>Otwarcie</w:t>
      </w:r>
      <w:r w:rsidR="00585786">
        <w:rPr>
          <w:rFonts w:ascii="Times New Roman" w:hAnsi="Times New Roman" w:cs="Times New Roman"/>
        </w:rPr>
        <w:t xml:space="preserve"> ofert odbędzie się w dniu 21.10.2021 r. o godzinie 11:00</w:t>
      </w:r>
      <w:r w:rsidRPr="002C443F">
        <w:rPr>
          <w:rFonts w:ascii="Times New Roman" w:hAnsi="Times New Roman" w:cs="Times New Roman"/>
        </w:rPr>
        <w:t xml:space="preserve">, </w:t>
      </w:r>
      <w:r w:rsidR="00A0016E">
        <w:rPr>
          <w:rFonts w:ascii="Times New Roman" w:hAnsi="Times New Roman" w:cs="Times New Roman"/>
        </w:rPr>
        <w:t xml:space="preserve">jednak </w:t>
      </w:r>
      <w:r w:rsidRPr="002C443F">
        <w:rPr>
          <w:rFonts w:ascii="Times New Roman" w:hAnsi="Times New Roman" w:cs="Times New Roman"/>
        </w:rPr>
        <w:t>nie później niż następnego dnia po dniu, w którym upłynął termin składania ofert tj</w:t>
      </w:r>
      <w:r w:rsidR="00F45D98" w:rsidRPr="00F45D98">
        <w:rPr>
          <w:rFonts w:ascii="Times New Roman" w:hAnsi="Times New Roman" w:cs="Times New Roman"/>
        </w:rPr>
        <w:t xml:space="preserve">. </w:t>
      </w:r>
      <w:r w:rsidR="00F45D98" w:rsidRPr="006A51E0">
        <w:rPr>
          <w:rFonts w:ascii="Times New Roman" w:hAnsi="Times New Roman" w:cs="Times New Roman"/>
        </w:rPr>
        <w:t>22.10</w:t>
      </w:r>
      <w:r w:rsidRPr="006A51E0">
        <w:rPr>
          <w:rFonts w:ascii="Times New Roman" w:hAnsi="Times New Roman" w:cs="Times New Roman"/>
        </w:rPr>
        <w:t>.2021</w:t>
      </w:r>
      <w:r w:rsidR="00B82366" w:rsidRPr="006A51E0">
        <w:rPr>
          <w:rFonts w:ascii="Times New Roman" w:hAnsi="Times New Roman" w:cs="Times New Roman"/>
        </w:rPr>
        <w:t>.</w:t>
      </w:r>
    </w:p>
    <w:p w:rsidR="002C443F" w:rsidRPr="002C443F" w:rsidRDefault="002C443F" w:rsidP="008B559F">
      <w:pPr>
        <w:pStyle w:val="Akapitzlist"/>
        <w:numPr>
          <w:ilvl w:val="1"/>
          <w:numId w:val="27"/>
        </w:numPr>
        <w:spacing w:after="0" w:line="276" w:lineRule="auto"/>
        <w:jc w:val="both"/>
        <w:rPr>
          <w:rFonts w:ascii="Times New Roman" w:hAnsi="Times New Roman" w:cs="Times New Roman"/>
        </w:rPr>
      </w:pPr>
      <w:r w:rsidRPr="002C443F">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C443F" w:rsidRPr="002C443F" w:rsidRDefault="002C443F" w:rsidP="008B559F">
      <w:pPr>
        <w:pStyle w:val="Akapitzlist"/>
        <w:numPr>
          <w:ilvl w:val="1"/>
          <w:numId w:val="27"/>
        </w:numPr>
        <w:spacing w:after="0" w:line="276" w:lineRule="auto"/>
        <w:jc w:val="both"/>
        <w:rPr>
          <w:rFonts w:ascii="Times New Roman" w:hAnsi="Times New Roman" w:cs="Times New Roman"/>
        </w:rPr>
      </w:pPr>
      <w:r w:rsidRPr="002C443F">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2C443F" w:rsidRPr="002C443F" w:rsidRDefault="002C443F" w:rsidP="008B559F">
      <w:pPr>
        <w:pStyle w:val="Akapitzlist"/>
        <w:numPr>
          <w:ilvl w:val="1"/>
          <w:numId w:val="27"/>
        </w:numPr>
        <w:spacing w:after="0" w:line="276" w:lineRule="auto"/>
        <w:jc w:val="both"/>
        <w:rPr>
          <w:rFonts w:ascii="Times New Roman" w:hAnsi="Times New Roman" w:cs="Times New Roman"/>
        </w:rPr>
      </w:pPr>
      <w:r w:rsidRPr="002C443F">
        <w:rPr>
          <w:rFonts w:ascii="Times New Roman" w:hAnsi="Times New Roman" w:cs="Times New Roman"/>
        </w:rPr>
        <w:t>Zamawiający, niezwłocznie po otwarciu ofert, udostępnia na stronie internetowej prowadzonego postępowania informacje o:</w:t>
      </w:r>
    </w:p>
    <w:p w:rsidR="002C443F" w:rsidRPr="002C443F" w:rsidRDefault="002C443F" w:rsidP="008B559F">
      <w:pPr>
        <w:pStyle w:val="Akapitzlist"/>
        <w:numPr>
          <w:ilvl w:val="2"/>
          <w:numId w:val="27"/>
        </w:numPr>
        <w:spacing w:after="0" w:line="276" w:lineRule="auto"/>
        <w:jc w:val="both"/>
        <w:rPr>
          <w:rFonts w:ascii="Times New Roman" w:hAnsi="Times New Roman" w:cs="Times New Roman"/>
        </w:rPr>
      </w:pPr>
      <w:r w:rsidRPr="002C443F">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2C443F" w:rsidRPr="002C443F" w:rsidRDefault="002C443F" w:rsidP="008B559F">
      <w:pPr>
        <w:pStyle w:val="Akapitzlist"/>
        <w:numPr>
          <w:ilvl w:val="2"/>
          <w:numId w:val="27"/>
        </w:numPr>
        <w:spacing w:after="0" w:line="276" w:lineRule="auto"/>
        <w:jc w:val="both"/>
        <w:rPr>
          <w:rFonts w:ascii="Times New Roman" w:hAnsi="Times New Roman" w:cs="Times New Roman"/>
        </w:rPr>
      </w:pPr>
      <w:r w:rsidRPr="002C443F">
        <w:rPr>
          <w:rFonts w:ascii="Times New Roman" w:hAnsi="Times New Roman" w:cs="Times New Roman"/>
        </w:rPr>
        <w:t>cenach lub kosztach zawartych w ofertach.</w:t>
      </w:r>
    </w:p>
    <w:p w:rsidR="002C443F" w:rsidRPr="002C443F" w:rsidRDefault="002C443F" w:rsidP="002C443F">
      <w:pPr>
        <w:spacing w:after="0" w:line="276" w:lineRule="auto"/>
        <w:ind w:left="1068"/>
        <w:jc w:val="both"/>
        <w:rPr>
          <w:rFonts w:ascii="Times New Roman" w:hAnsi="Times New Roman" w:cs="Times New Roman"/>
        </w:rPr>
      </w:pPr>
      <w:r w:rsidRPr="002C443F">
        <w:rPr>
          <w:rFonts w:ascii="Times New Roman" w:hAnsi="Times New Roman" w:cs="Times New Roman"/>
        </w:rPr>
        <w:t xml:space="preserve">Informacja zostanie opublikowana na stronie postępowania na platformazakupowa.pl </w:t>
      </w:r>
      <w:r>
        <w:rPr>
          <w:rFonts w:ascii="Times New Roman" w:hAnsi="Times New Roman" w:cs="Times New Roman"/>
        </w:rPr>
        <w:br/>
      </w:r>
      <w:r w:rsidRPr="002C443F">
        <w:rPr>
          <w:rFonts w:ascii="Times New Roman" w:hAnsi="Times New Roman" w:cs="Times New Roman"/>
        </w:rPr>
        <w:t>w sekcji „Komunikaty” .</w:t>
      </w:r>
    </w:p>
    <w:p w:rsidR="002C443F" w:rsidRPr="002C443F" w:rsidRDefault="002C443F" w:rsidP="002C443F">
      <w:pPr>
        <w:pStyle w:val="Akapitzlist"/>
        <w:spacing w:after="0" w:line="276" w:lineRule="auto"/>
        <w:ind w:left="1080"/>
        <w:jc w:val="both"/>
        <w:rPr>
          <w:rFonts w:ascii="Times New Roman" w:hAnsi="Times New Roman" w:cs="Times New Roman"/>
        </w:rPr>
      </w:pPr>
    </w:p>
    <w:p w:rsidR="00437440" w:rsidRDefault="00437440" w:rsidP="00570724">
      <w:pPr>
        <w:pStyle w:val="Akapitzlist"/>
        <w:numPr>
          <w:ilvl w:val="0"/>
          <w:numId w:val="1"/>
        </w:numPr>
        <w:outlineLvl w:val="0"/>
        <w:rPr>
          <w:rFonts w:ascii="Times New Roman" w:hAnsi="Times New Roman" w:cs="Times New Roman"/>
          <w:b/>
          <w:sz w:val="26"/>
          <w:szCs w:val="26"/>
          <w:u w:val="single"/>
        </w:rPr>
      </w:pPr>
      <w:bookmarkStart w:id="19" w:name="_Toc83986976"/>
      <w:r w:rsidRPr="00437440">
        <w:rPr>
          <w:rFonts w:ascii="Times New Roman" w:hAnsi="Times New Roman" w:cs="Times New Roman"/>
          <w:b/>
          <w:sz w:val="26"/>
          <w:szCs w:val="26"/>
          <w:u w:val="single"/>
        </w:rPr>
        <w:lastRenderedPageBreak/>
        <w:t>Opis kryteriów oceny ofert wraz z podaniem wag tych kryteriów i sposobu oceny ofert</w:t>
      </w:r>
      <w:bookmarkEnd w:id="19"/>
      <w:r w:rsidRPr="00437440">
        <w:rPr>
          <w:rFonts w:ascii="Times New Roman" w:hAnsi="Times New Roman" w:cs="Times New Roman"/>
          <w:b/>
          <w:sz w:val="26"/>
          <w:szCs w:val="26"/>
          <w:u w:val="single"/>
        </w:rPr>
        <w:t xml:space="preserve"> </w:t>
      </w:r>
    </w:p>
    <w:p w:rsidR="00437440" w:rsidRDefault="00437440" w:rsidP="00437440">
      <w:pPr>
        <w:pStyle w:val="Akapitzlist"/>
        <w:ind w:left="1080"/>
        <w:rPr>
          <w:rFonts w:ascii="Times New Roman" w:hAnsi="Times New Roman" w:cs="Times New Roman"/>
          <w:b/>
          <w:sz w:val="26"/>
          <w:szCs w:val="26"/>
          <w:u w:val="single"/>
        </w:rPr>
      </w:pPr>
    </w:p>
    <w:p w:rsidR="00437440" w:rsidRPr="00437440" w:rsidRDefault="00437440" w:rsidP="008B559F">
      <w:pPr>
        <w:pStyle w:val="Akapitzlist"/>
        <w:numPr>
          <w:ilvl w:val="1"/>
          <w:numId w:val="28"/>
        </w:numPr>
        <w:rPr>
          <w:rFonts w:ascii="Times New Roman" w:hAnsi="Times New Roman" w:cs="Times New Roman"/>
        </w:rPr>
      </w:pPr>
      <w:r w:rsidRPr="00437440">
        <w:rPr>
          <w:rFonts w:ascii="Times New Roman" w:hAnsi="Times New Roman" w:cs="Times New Roman"/>
        </w:rPr>
        <w:t>Przy wyborze najkorzystniejszej oferty Zamawiający będzie się kierował następującymi kryteriami oceny ofert</w:t>
      </w:r>
      <w:r w:rsidR="00171649">
        <w:rPr>
          <w:rFonts w:ascii="Times New Roman" w:hAnsi="Times New Roman" w:cs="Times New Roman"/>
        </w:rPr>
        <w:t xml:space="preserve"> (części od 1 do 2</w:t>
      </w:r>
      <w:r w:rsidR="002F792F">
        <w:rPr>
          <w:rFonts w:ascii="Times New Roman" w:hAnsi="Times New Roman" w:cs="Times New Roman"/>
        </w:rPr>
        <w:t>)</w:t>
      </w:r>
      <w:r w:rsidRPr="00437440">
        <w:rPr>
          <w:rFonts w:ascii="Times New Roman" w:hAnsi="Times New Roman" w:cs="Times New Roman"/>
        </w:rPr>
        <w:t>:</w:t>
      </w:r>
    </w:p>
    <w:p w:rsidR="00437440" w:rsidRDefault="00437440" w:rsidP="008B559F">
      <w:pPr>
        <w:pStyle w:val="Akapitzlist"/>
        <w:numPr>
          <w:ilvl w:val="2"/>
          <w:numId w:val="29"/>
        </w:numPr>
        <w:rPr>
          <w:rFonts w:ascii="Times New Roman" w:hAnsi="Times New Roman" w:cs="Times New Roman"/>
        </w:rPr>
      </w:pPr>
      <w:r w:rsidRPr="002F792F">
        <w:rPr>
          <w:rFonts w:ascii="Times New Roman" w:hAnsi="Times New Roman" w:cs="Times New Roman"/>
          <w:b/>
        </w:rPr>
        <w:t>Cena</w:t>
      </w:r>
      <w:r w:rsidR="00FE555F">
        <w:rPr>
          <w:rFonts w:ascii="Times New Roman" w:hAnsi="Times New Roman" w:cs="Times New Roman"/>
        </w:rPr>
        <w:t xml:space="preserve"> (C) - waga kryterium 60 pkt</w:t>
      </w:r>
      <w:r w:rsidRPr="00437440">
        <w:rPr>
          <w:rFonts w:ascii="Times New Roman" w:hAnsi="Times New Roman" w:cs="Times New Roman"/>
        </w:rPr>
        <w:t xml:space="preserve">; </w:t>
      </w:r>
    </w:p>
    <w:p w:rsidR="00437440" w:rsidRPr="002F792F" w:rsidRDefault="00437440" w:rsidP="008B559F">
      <w:pPr>
        <w:pStyle w:val="Akapitzlist"/>
        <w:numPr>
          <w:ilvl w:val="2"/>
          <w:numId w:val="29"/>
        </w:numPr>
        <w:rPr>
          <w:rFonts w:ascii="Times New Roman" w:hAnsi="Times New Roman" w:cs="Times New Roman"/>
        </w:rPr>
      </w:pPr>
      <w:r w:rsidRPr="002F792F">
        <w:rPr>
          <w:rFonts w:ascii="Times New Roman" w:hAnsi="Times New Roman" w:cs="Times New Roman"/>
          <w:b/>
        </w:rPr>
        <w:t>Długość okresu gwarancji</w:t>
      </w:r>
      <w:r w:rsidRPr="002F792F">
        <w:rPr>
          <w:rFonts w:ascii="Times New Roman" w:hAnsi="Times New Roman" w:cs="Times New Roman"/>
        </w:rPr>
        <w:t xml:space="preserve"> (W) - waga</w:t>
      </w:r>
      <w:r w:rsidR="00FE555F">
        <w:rPr>
          <w:rFonts w:ascii="Times New Roman" w:hAnsi="Times New Roman" w:cs="Times New Roman"/>
        </w:rPr>
        <w:t xml:space="preserve"> kryterium 40 pkt</w:t>
      </w:r>
      <w:r w:rsidRPr="002F792F">
        <w:rPr>
          <w:rFonts w:ascii="Times New Roman" w:hAnsi="Times New Roman" w:cs="Times New Roman"/>
        </w:rPr>
        <w:t>.</w:t>
      </w:r>
    </w:p>
    <w:p w:rsidR="00437440" w:rsidRPr="00437440" w:rsidRDefault="00437440" w:rsidP="008B559F">
      <w:pPr>
        <w:pStyle w:val="Akapitzlist"/>
        <w:numPr>
          <w:ilvl w:val="1"/>
          <w:numId w:val="28"/>
        </w:numPr>
        <w:rPr>
          <w:rFonts w:ascii="Times New Roman" w:hAnsi="Times New Roman" w:cs="Times New Roman"/>
        </w:rPr>
      </w:pPr>
      <w:r w:rsidRPr="00437440">
        <w:rPr>
          <w:rFonts w:ascii="Times New Roman" w:hAnsi="Times New Roman" w:cs="Times New Roman"/>
        </w:rPr>
        <w:t>Zasady oceny ofert w poszczególnych kryteriach:</w:t>
      </w:r>
    </w:p>
    <w:p w:rsidR="002F792F" w:rsidRDefault="002F792F" w:rsidP="002F792F">
      <w:pPr>
        <w:pStyle w:val="Akapitzlist"/>
        <w:ind w:left="2164"/>
        <w:rPr>
          <w:rFonts w:ascii="Times New Roman" w:hAnsi="Times New Roman" w:cs="Times New Roman"/>
        </w:rPr>
      </w:pPr>
    </w:p>
    <w:p w:rsidR="00437440" w:rsidRPr="00FE6754" w:rsidRDefault="00FE555F" w:rsidP="008B559F">
      <w:pPr>
        <w:pStyle w:val="Akapitzlist"/>
        <w:numPr>
          <w:ilvl w:val="2"/>
          <w:numId w:val="9"/>
        </w:numPr>
        <w:rPr>
          <w:rFonts w:ascii="Times New Roman" w:hAnsi="Times New Roman" w:cs="Times New Roman"/>
          <w:b/>
        </w:rPr>
      </w:pPr>
      <w:r>
        <w:rPr>
          <w:rFonts w:ascii="Times New Roman" w:hAnsi="Times New Roman" w:cs="Times New Roman"/>
          <w:b/>
        </w:rPr>
        <w:t>Cena (C) - waga 60 pkt.</w:t>
      </w:r>
    </w:p>
    <w:p w:rsidR="00FE6754" w:rsidRDefault="00FE6754" w:rsidP="002F792F">
      <w:pPr>
        <w:pStyle w:val="Akapitzlist"/>
        <w:ind w:left="1800"/>
        <w:rPr>
          <w:rFonts w:ascii="Times New Roman" w:hAnsi="Times New Roman" w:cs="Times New Roman"/>
        </w:rPr>
      </w:pPr>
    </w:p>
    <w:p w:rsidR="00437440" w:rsidRPr="00437440" w:rsidRDefault="00FE6754" w:rsidP="002F792F">
      <w:pPr>
        <w:pStyle w:val="Akapitzlist"/>
        <w:ind w:left="1800"/>
        <w:rPr>
          <w:rFonts w:ascii="Times New Roman" w:hAnsi="Times New Roman" w:cs="Times New Roman"/>
        </w:rPr>
      </w:pPr>
      <w:r>
        <w:rPr>
          <w:rFonts w:ascii="Times New Roman" w:hAnsi="Times New Roman" w:cs="Times New Roman"/>
        </w:rPr>
        <w:t xml:space="preserve">                    </w:t>
      </w:r>
      <w:r w:rsidR="00437440" w:rsidRPr="00437440">
        <w:rPr>
          <w:rFonts w:ascii="Times New Roman" w:hAnsi="Times New Roman" w:cs="Times New Roman"/>
        </w:rPr>
        <w:t>cena najniższa brutto*</w:t>
      </w:r>
    </w:p>
    <w:p w:rsidR="00437440" w:rsidRPr="00437440" w:rsidRDefault="00FE6754" w:rsidP="002F792F">
      <w:pPr>
        <w:pStyle w:val="Akapitzlist"/>
        <w:ind w:left="1800"/>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1633220</wp:posOffset>
                </wp:positionH>
                <wp:positionV relativeFrom="paragraph">
                  <wp:posOffset>76200</wp:posOffset>
                </wp:positionV>
                <wp:extent cx="1762125" cy="19050"/>
                <wp:effectExtent l="0" t="0" r="28575" b="19050"/>
                <wp:wrapNone/>
                <wp:docPr id="1" name="Łącznik prosty 1"/>
                <wp:cNvGraphicFramePr/>
                <a:graphic xmlns:a="http://schemas.openxmlformats.org/drawingml/2006/main">
                  <a:graphicData uri="http://schemas.microsoft.com/office/word/2010/wordprocessingShape">
                    <wps:wsp>
                      <wps:cNvCnPr/>
                      <wps:spPr>
                        <a:xfrm flipV="1">
                          <a:off x="0" y="0"/>
                          <a:ext cx="1762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94108"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pt,6pt" to="26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" strokecolor="black [3200]" strokeweight=".5pt">
                <v:stroke joinstyle="miter"/>
              </v:line>
            </w:pict>
          </mc:Fallback>
        </mc:AlternateContent>
      </w:r>
      <w:r w:rsidR="00437440" w:rsidRPr="00437440">
        <w:rPr>
          <w:rFonts w:ascii="Times New Roman" w:hAnsi="Times New Roman" w:cs="Times New Roman"/>
        </w:rPr>
        <w:t>C =</w:t>
      </w:r>
      <w:r w:rsidR="00437440" w:rsidRPr="00437440">
        <w:rPr>
          <w:rFonts w:ascii="Times New Roman" w:hAnsi="Times New Roman" w:cs="Times New Roman"/>
        </w:rPr>
        <w:tab/>
        <w:t xml:space="preserve"> </w:t>
      </w:r>
      <w:r>
        <w:rPr>
          <w:rFonts w:ascii="Times New Roman" w:hAnsi="Times New Roman" w:cs="Times New Roman"/>
        </w:rPr>
        <w:t xml:space="preserve">                                                           </w:t>
      </w:r>
      <w:r w:rsidR="00437440" w:rsidRPr="00437440">
        <w:rPr>
          <w:rFonts w:ascii="Times New Roman" w:hAnsi="Times New Roman" w:cs="Times New Roman"/>
        </w:rPr>
        <w:t>x 60 pkt</w:t>
      </w:r>
      <w:r w:rsidR="00FE555F">
        <w:rPr>
          <w:rFonts w:ascii="Times New Roman" w:hAnsi="Times New Roman" w:cs="Times New Roman"/>
        </w:rPr>
        <w:t>.</w:t>
      </w:r>
    </w:p>
    <w:p w:rsidR="00437440" w:rsidRPr="00437440" w:rsidRDefault="00FE6754" w:rsidP="002F792F">
      <w:pPr>
        <w:pStyle w:val="Akapitzlist"/>
        <w:ind w:left="1800"/>
        <w:rPr>
          <w:rFonts w:ascii="Times New Roman" w:hAnsi="Times New Roman" w:cs="Times New Roman"/>
        </w:rPr>
      </w:pPr>
      <w:r>
        <w:rPr>
          <w:rFonts w:ascii="Times New Roman" w:hAnsi="Times New Roman" w:cs="Times New Roman"/>
        </w:rPr>
        <w:t xml:space="preserve">                   </w:t>
      </w:r>
      <w:r w:rsidR="00437440" w:rsidRPr="00437440">
        <w:rPr>
          <w:rFonts w:ascii="Times New Roman" w:hAnsi="Times New Roman" w:cs="Times New Roman"/>
        </w:rPr>
        <w:t>cena oferty ocenianej brutto</w:t>
      </w:r>
    </w:p>
    <w:p w:rsidR="00FE6754" w:rsidRDefault="00FE6754" w:rsidP="002F792F">
      <w:pPr>
        <w:pStyle w:val="Akapitzlist"/>
        <w:ind w:left="1800"/>
        <w:rPr>
          <w:rFonts w:ascii="Times New Roman" w:hAnsi="Times New Roman" w:cs="Times New Roman"/>
        </w:rPr>
      </w:pPr>
    </w:p>
    <w:p w:rsidR="00437440" w:rsidRDefault="00FE6754" w:rsidP="002F792F">
      <w:pPr>
        <w:pStyle w:val="Akapitzlist"/>
        <w:ind w:left="1800"/>
        <w:rPr>
          <w:rFonts w:ascii="Times New Roman" w:hAnsi="Times New Roman" w:cs="Times New Roman"/>
        </w:rPr>
      </w:pPr>
      <w:r>
        <w:rPr>
          <w:rFonts w:ascii="Times New Roman" w:hAnsi="Times New Roman" w:cs="Times New Roman"/>
        </w:rPr>
        <w:t>*</w:t>
      </w:r>
      <w:r w:rsidR="00437440" w:rsidRPr="00437440">
        <w:rPr>
          <w:rFonts w:ascii="Times New Roman" w:hAnsi="Times New Roman" w:cs="Times New Roman"/>
        </w:rPr>
        <w:t>spośród wszystkich złożonych ofert niepodlegających odrzuceniu</w:t>
      </w:r>
    </w:p>
    <w:p w:rsidR="00FE6754" w:rsidRPr="00437440" w:rsidRDefault="00FE6754" w:rsidP="002F792F">
      <w:pPr>
        <w:pStyle w:val="Akapitzlist"/>
        <w:ind w:left="1800"/>
        <w:rPr>
          <w:rFonts w:ascii="Times New Roman" w:hAnsi="Times New Roman" w:cs="Times New Roman"/>
        </w:rPr>
      </w:pPr>
    </w:p>
    <w:p w:rsidR="00437440" w:rsidRPr="00437440" w:rsidRDefault="00437440" w:rsidP="008B559F">
      <w:pPr>
        <w:pStyle w:val="Akapitzlist"/>
        <w:numPr>
          <w:ilvl w:val="3"/>
          <w:numId w:val="30"/>
        </w:numPr>
        <w:rPr>
          <w:rFonts w:ascii="Times New Roman" w:hAnsi="Times New Roman" w:cs="Times New Roman"/>
        </w:rPr>
      </w:pPr>
      <w:r w:rsidRPr="00437440">
        <w:rPr>
          <w:rFonts w:ascii="Times New Roman" w:hAnsi="Times New Roman" w:cs="Times New Roman"/>
        </w:rPr>
        <w:t>Podstawą przyznania punktów w kryterium "cena" będzie cena ofertowa brutto podana przez Wykonawcę w Formularzu Ofertowym.</w:t>
      </w:r>
    </w:p>
    <w:p w:rsidR="00FE6754" w:rsidRDefault="00437440" w:rsidP="008B559F">
      <w:pPr>
        <w:pStyle w:val="Akapitzlist"/>
        <w:numPr>
          <w:ilvl w:val="3"/>
          <w:numId w:val="30"/>
        </w:numPr>
        <w:rPr>
          <w:rFonts w:ascii="Times New Roman" w:hAnsi="Times New Roman" w:cs="Times New Roman"/>
        </w:rPr>
      </w:pPr>
      <w:r w:rsidRPr="00437440">
        <w:rPr>
          <w:rFonts w:ascii="Times New Roman" w:hAnsi="Times New Roman" w:cs="Times New Roman"/>
        </w:rPr>
        <w:t>Cena ofertowa brutto musi uwzględniać wszelkie koszty jakie Wykonawca poniesie w związku z realizacją przedmiotu zamówienia.</w:t>
      </w:r>
    </w:p>
    <w:p w:rsidR="00FE6754" w:rsidRDefault="00FE6754" w:rsidP="00FE6754">
      <w:pPr>
        <w:pStyle w:val="Akapitzlist"/>
        <w:ind w:left="1636"/>
        <w:rPr>
          <w:rFonts w:ascii="Times New Roman" w:hAnsi="Times New Roman" w:cs="Times New Roman"/>
        </w:rPr>
      </w:pPr>
    </w:p>
    <w:p w:rsidR="00437440" w:rsidRPr="00FE6754" w:rsidRDefault="00437440" w:rsidP="008B559F">
      <w:pPr>
        <w:pStyle w:val="Akapitzlist"/>
        <w:numPr>
          <w:ilvl w:val="0"/>
          <w:numId w:val="30"/>
        </w:numPr>
        <w:rPr>
          <w:rFonts w:ascii="Times New Roman" w:hAnsi="Times New Roman" w:cs="Times New Roman"/>
          <w:b/>
        </w:rPr>
      </w:pPr>
      <w:r w:rsidRPr="00FE6754">
        <w:rPr>
          <w:rFonts w:ascii="Times New Roman" w:hAnsi="Times New Roman" w:cs="Times New Roman"/>
          <w:b/>
        </w:rPr>
        <w:t>Długość</w:t>
      </w:r>
      <w:r w:rsidR="00FE555F">
        <w:rPr>
          <w:rFonts w:ascii="Times New Roman" w:hAnsi="Times New Roman" w:cs="Times New Roman"/>
          <w:b/>
        </w:rPr>
        <w:t xml:space="preserve"> okresu gwarancji (W)- waga 40 pkt.</w:t>
      </w:r>
    </w:p>
    <w:p w:rsidR="00F00BC0" w:rsidRDefault="00F00BC0" w:rsidP="00FE6754">
      <w:pPr>
        <w:pStyle w:val="Akapitzlist"/>
        <w:ind w:left="1800"/>
        <w:rPr>
          <w:rFonts w:ascii="Times New Roman" w:hAnsi="Times New Roman" w:cs="Times New Roman"/>
        </w:rPr>
      </w:pPr>
      <w:r>
        <w:rPr>
          <w:rFonts w:ascii="Times New Roman" w:hAnsi="Times New Roman" w:cs="Times New Roman"/>
        </w:rPr>
        <w:t xml:space="preserve">                       </w:t>
      </w:r>
    </w:p>
    <w:p w:rsidR="00F00BC0" w:rsidRDefault="00F00BC0" w:rsidP="00FE6754">
      <w:pPr>
        <w:pStyle w:val="Akapitzlist"/>
        <w:ind w:left="1800"/>
        <w:rPr>
          <w:rFonts w:ascii="Times New Roman" w:hAnsi="Times New Roman" w:cs="Times New Roman"/>
        </w:rPr>
      </w:pPr>
    </w:p>
    <w:p w:rsidR="00437440" w:rsidRPr="00437440" w:rsidRDefault="00F00BC0" w:rsidP="00FE6754">
      <w:pPr>
        <w:pStyle w:val="Akapitzlist"/>
        <w:ind w:left="1800"/>
        <w:rPr>
          <w:rFonts w:ascii="Times New Roman" w:hAnsi="Times New Roman" w:cs="Times New Roman"/>
        </w:rPr>
      </w:pPr>
      <w:r>
        <w:rPr>
          <w:rFonts w:ascii="Times New Roman" w:hAnsi="Times New Roman" w:cs="Times New Roman"/>
        </w:rPr>
        <w:t xml:space="preserve">                          </w:t>
      </w:r>
      <w:proofErr w:type="spellStart"/>
      <w:r w:rsidR="00437440" w:rsidRPr="00437440">
        <w:rPr>
          <w:rFonts w:ascii="Times New Roman" w:hAnsi="Times New Roman" w:cs="Times New Roman"/>
        </w:rPr>
        <w:t>Wo</w:t>
      </w:r>
      <w:proofErr w:type="spellEnd"/>
    </w:p>
    <w:p w:rsidR="00437440" w:rsidRPr="00437440" w:rsidRDefault="00F00BC0" w:rsidP="00FE6754">
      <w:pPr>
        <w:pStyle w:val="Akapitzlist"/>
        <w:ind w:left="1800"/>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1312" behindDoc="0" locked="0" layoutInCell="1" allowOverlap="1" wp14:anchorId="6D2C3517" wp14:editId="53FD96B6">
                <wp:simplePos x="0" y="0"/>
                <wp:positionH relativeFrom="column">
                  <wp:posOffset>1452881</wp:posOffset>
                </wp:positionH>
                <wp:positionV relativeFrom="paragraph">
                  <wp:posOffset>73025</wp:posOffset>
                </wp:positionV>
                <wp:extent cx="1428750" cy="9525"/>
                <wp:effectExtent l="0" t="0" r="19050" b="28575"/>
                <wp:wrapNone/>
                <wp:docPr id="2" name="Łącznik prosty 2"/>
                <wp:cNvGraphicFramePr/>
                <a:graphic xmlns:a="http://schemas.openxmlformats.org/drawingml/2006/main">
                  <a:graphicData uri="http://schemas.microsoft.com/office/word/2010/wordprocessingShape">
                    <wps:wsp>
                      <wps:cNvCnPr/>
                      <wps:spPr>
                        <a:xfrm>
                          <a:off x="0" y="0"/>
                          <a:ext cx="14287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D2E383"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5.75pt" to="226.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" strokecolor="windowText" strokeweight=".5pt">
                <v:stroke joinstyle="miter"/>
              </v:line>
            </w:pict>
          </mc:Fallback>
        </mc:AlternateContent>
      </w:r>
      <w:r w:rsidR="00437440" w:rsidRPr="00437440">
        <w:rPr>
          <w:rFonts w:ascii="Times New Roman" w:hAnsi="Times New Roman" w:cs="Times New Roman"/>
        </w:rPr>
        <w:t>W =</w:t>
      </w:r>
      <w:r w:rsidR="00437440" w:rsidRPr="00437440">
        <w:rPr>
          <w:rFonts w:ascii="Times New Roman" w:hAnsi="Times New Roman" w:cs="Times New Roman"/>
        </w:rPr>
        <w:tab/>
      </w:r>
      <w:r w:rsidR="00437440" w:rsidRPr="00437440">
        <w:rPr>
          <w:rFonts w:ascii="Times New Roman" w:hAnsi="Times New Roman" w:cs="Times New Roman"/>
        </w:rPr>
        <w:tab/>
      </w:r>
      <w:r>
        <w:rPr>
          <w:rFonts w:ascii="Times New Roman" w:hAnsi="Times New Roman" w:cs="Times New Roman"/>
        </w:rPr>
        <w:t xml:space="preserve">                         </w:t>
      </w:r>
      <w:r w:rsidR="00437440" w:rsidRPr="00437440">
        <w:rPr>
          <w:rFonts w:ascii="Times New Roman" w:hAnsi="Times New Roman" w:cs="Times New Roman"/>
        </w:rPr>
        <w:t xml:space="preserve"> x 40 pkt</w:t>
      </w:r>
      <w:r w:rsidR="00FE555F">
        <w:rPr>
          <w:rFonts w:ascii="Times New Roman" w:hAnsi="Times New Roman" w:cs="Times New Roman"/>
        </w:rPr>
        <w:t>.</w:t>
      </w:r>
    </w:p>
    <w:p w:rsidR="00437440" w:rsidRPr="00437440" w:rsidRDefault="00F00BC0" w:rsidP="00FE6754">
      <w:pPr>
        <w:pStyle w:val="Akapitzlist"/>
        <w:ind w:left="1494"/>
        <w:rPr>
          <w:rFonts w:ascii="Times New Roman" w:hAnsi="Times New Roman" w:cs="Times New Roman"/>
        </w:rPr>
      </w:pPr>
      <w:r>
        <w:rPr>
          <w:rFonts w:ascii="Times New Roman" w:hAnsi="Times New Roman" w:cs="Times New Roman"/>
        </w:rPr>
        <w:t xml:space="preserve">                              </w:t>
      </w:r>
      <w:r w:rsidR="00437440" w:rsidRPr="00437440">
        <w:rPr>
          <w:rFonts w:ascii="Times New Roman" w:hAnsi="Times New Roman" w:cs="Times New Roman"/>
        </w:rPr>
        <w:t xml:space="preserve">W </w:t>
      </w:r>
      <w:proofErr w:type="spellStart"/>
      <w:r w:rsidR="00437440" w:rsidRPr="00437440">
        <w:rPr>
          <w:rFonts w:ascii="Times New Roman" w:hAnsi="Times New Roman" w:cs="Times New Roman"/>
        </w:rPr>
        <w:t>maks</w:t>
      </w:r>
      <w:proofErr w:type="spellEnd"/>
    </w:p>
    <w:p w:rsidR="00437440" w:rsidRPr="00F00BC0" w:rsidRDefault="00437440" w:rsidP="00F00BC0">
      <w:pPr>
        <w:rPr>
          <w:rFonts w:ascii="Times New Roman" w:hAnsi="Times New Roman" w:cs="Times New Roman"/>
        </w:rPr>
      </w:pPr>
      <w:r w:rsidRPr="00F00BC0">
        <w:rPr>
          <w:rFonts w:ascii="Times New Roman" w:hAnsi="Times New Roman" w:cs="Times New Roman"/>
        </w:rPr>
        <w:t>gdzie:</w:t>
      </w:r>
    </w:p>
    <w:p w:rsidR="00437440" w:rsidRPr="00F00BC0" w:rsidRDefault="00437440" w:rsidP="00F00BC0">
      <w:pPr>
        <w:rPr>
          <w:rFonts w:ascii="Times New Roman" w:hAnsi="Times New Roman" w:cs="Times New Roman"/>
        </w:rPr>
      </w:pPr>
      <w:r w:rsidRPr="00F00BC0">
        <w:rPr>
          <w:rFonts w:ascii="Times New Roman" w:hAnsi="Times New Roman" w:cs="Times New Roman"/>
        </w:rPr>
        <w:t xml:space="preserve">W </w:t>
      </w:r>
      <w:proofErr w:type="spellStart"/>
      <w:r w:rsidRPr="00F00BC0">
        <w:rPr>
          <w:rFonts w:ascii="Times New Roman" w:hAnsi="Times New Roman" w:cs="Times New Roman"/>
        </w:rPr>
        <w:t>maks</w:t>
      </w:r>
      <w:proofErr w:type="spellEnd"/>
      <w:r w:rsidRPr="00F00BC0">
        <w:rPr>
          <w:rFonts w:ascii="Times New Roman" w:hAnsi="Times New Roman" w:cs="Times New Roman"/>
        </w:rPr>
        <w:t xml:space="preserve"> - długość okresu gwarancji oferty najkorzystniejszej w tym kryterium</w:t>
      </w:r>
    </w:p>
    <w:p w:rsidR="00437440" w:rsidRPr="00F00BC0" w:rsidRDefault="00437440" w:rsidP="00F00BC0">
      <w:pPr>
        <w:rPr>
          <w:rFonts w:ascii="Times New Roman" w:hAnsi="Times New Roman" w:cs="Times New Roman"/>
        </w:rPr>
      </w:pPr>
      <w:proofErr w:type="spellStart"/>
      <w:r w:rsidRPr="00F00BC0">
        <w:rPr>
          <w:rFonts w:ascii="Times New Roman" w:hAnsi="Times New Roman" w:cs="Times New Roman"/>
        </w:rPr>
        <w:t>Wo</w:t>
      </w:r>
      <w:proofErr w:type="spellEnd"/>
      <w:r w:rsidRPr="00F00BC0">
        <w:rPr>
          <w:rFonts w:ascii="Times New Roman" w:hAnsi="Times New Roman" w:cs="Times New Roman"/>
        </w:rPr>
        <w:t xml:space="preserve"> - długość okresu gwarancji oferty ocenianej</w:t>
      </w:r>
    </w:p>
    <w:p w:rsidR="00890EC0" w:rsidRDefault="00890EC0" w:rsidP="00611C26">
      <w:pPr>
        <w:rPr>
          <w:rFonts w:ascii="Times New Roman" w:hAnsi="Times New Roman" w:cs="Times New Roman"/>
          <w:b/>
        </w:rPr>
      </w:pPr>
    </w:p>
    <w:p w:rsidR="00437440" w:rsidRPr="00611C26" w:rsidRDefault="00437440" w:rsidP="00611C26">
      <w:pPr>
        <w:rPr>
          <w:rFonts w:ascii="Times New Roman" w:hAnsi="Times New Roman" w:cs="Times New Roman"/>
          <w:b/>
        </w:rPr>
      </w:pPr>
      <w:r w:rsidRPr="00611C26">
        <w:rPr>
          <w:rFonts w:ascii="Times New Roman" w:hAnsi="Times New Roman" w:cs="Times New Roman"/>
          <w:b/>
        </w:rPr>
        <w:t>Uwaga!</w:t>
      </w:r>
    </w:p>
    <w:p w:rsidR="00437440" w:rsidRPr="00890EC0" w:rsidRDefault="00437440" w:rsidP="00611C26">
      <w:pPr>
        <w:jc w:val="both"/>
        <w:rPr>
          <w:rFonts w:ascii="Times New Roman" w:hAnsi="Times New Roman" w:cs="Times New Roman"/>
          <w:i/>
        </w:rPr>
      </w:pPr>
      <w:r w:rsidRPr="00890EC0">
        <w:rPr>
          <w:rFonts w:ascii="Times New Roman" w:hAnsi="Times New Roman" w:cs="Times New Roman"/>
          <w:i/>
        </w:rPr>
        <w:t>Zamawiający określa minimalną oraz maksymalną długość okresu gwarancji n’</w:t>
      </w:r>
      <w:r w:rsidR="00DC1E49">
        <w:rPr>
          <w:rFonts w:ascii="Times New Roman" w:hAnsi="Times New Roman" w:cs="Times New Roman"/>
          <w:i/>
        </w:rPr>
        <w:t xml:space="preserve"> przedziale od 24</w:t>
      </w:r>
      <w:r w:rsidRPr="00890EC0">
        <w:rPr>
          <w:rFonts w:ascii="Times New Roman" w:hAnsi="Times New Roman" w:cs="Times New Roman"/>
          <w:i/>
        </w:rPr>
        <w:t xml:space="preserve"> miesięcy do 60 miesięcy, za której przyzna dodatkowe punkty Wykonawcom w kryterium „długość okresu gwarancji”. W przypadku zaoferowania przez Wykonawcę dług</w:t>
      </w:r>
      <w:r w:rsidR="00DC1E49">
        <w:rPr>
          <w:rFonts w:ascii="Times New Roman" w:hAnsi="Times New Roman" w:cs="Times New Roman"/>
          <w:i/>
        </w:rPr>
        <w:t xml:space="preserve">ości gwarancji krótszego niż 24 </w:t>
      </w:r>
      <w:r w:rsidRPr="00890EC0">
        <w:rPr>
          <w:rFonts w:ascii="Times New Roman" w:hAnsi="Times New Roman" w:cs="Times New Roman"/>
          <w:i/>
        </w:rPr>
        <w:t>m-</w:t>
      </w:r>
      <w:proofErr w:type="spellStart"/>
      <w:r w:rsidRPr="00890EC0">
        <w:rPr>
          <w:rFonts w:ascii="Times New Roman" w:hAnsi="Times New Roman" w:cs="Times New Roman"/>
          <w:i/>
        </w:rPr>
        <w:t>cy</w:t>
      </w:r>
      <w:proofErr w:type="spellEnd"/>
      <w:r w:rsidRPr="00890EC0">
        <w:rPr>
          <w:rFonts w:ascii="Times New Roman" w:hAnsi="Times New Roman" w:cs="Times New Roman"/>
          <w:i/>
        </w:rPr>
        <w:t xml:space="preserve">, Zamawiający ofertę odrzuci. W przypadku, gdy Wykonawca nie wskaże w ofercie „długości okresu gwarancji”, Zamawiający </w:t>
      </w:r>
      <w:r w:rsidR="00DC1E49">
        <w:rPr>
          <w:rFonts w:ascii="Times New Roman" w:hAnsi="Times New Roman" w:cs="Times New Roman"/>
          <w:i/>
        </w:rPr>
        <w:t>uzna, że Wykonawca zaoferował 24</w:t>
      </w:r>
      <w:r w:rsidRPr="00890EC0">
        <w:rPr>
          <w:rFonts w:ascii="Times New Roman" w:hAnsi="Times New Roman" w:cs="Times New Roman"/>
          <w:i/>
        </w:rPr>
        <w:t xml:space="preserve">-miesięczny okres gwarancji. </w:t>
      </w:r>
      <w:r w:rsidR="00611C26" w:rsidRPr="00890EC0">
        <w:rPr>
          <w:rFonts w:ascii="Times New Roman" w:hAnsi="Times New Roman" w:cs="Times New Roman"/>
          <w:i/>
        </w:rPr>
        <w:br/>
        <w:t xml:space="preserve">W </w:t>
      </w:r>
      <w:r w:rsidRPr="00890EC0">
        <w:rPr>
          <w:rFonts w:ascii="Times New Roman" w:hAnsi="Times New Roman" w:cs="Times New Roman"/>
          <w:i/>
        </w:rPr>
        <w:t>przypadku zaoferowania maksymalnej długości okresu gwarancji tj. 60 miesięcy,</w:t>
      </w:r>
      <w:r w:rsidR="00611C26" w:rsidRPr="00890EC0">
        <w:rPr>
          <w:rFonts w:ascii="Times New Roman" w:hAnsi="Times New Roman" w:cs="Times New Roman"/>
          <w:i/>
        </w:rPr>
        <w:t xml:space="preserve"> </w:t>
      </w:r>
      <w:r w:rsidRPr="00890EC0">
        <w:rPr>
          <w:rFonts w:ascii="Times New Roman" w:hAnsi="Times New Roman" w:cs="Times New Roman"/>
          <w:i/>
        </w:rPr>
        <w:t>Wykonawca otrzyma czterdzieści (40) punktów. Wykonawca może zaproponować długość okresu gwarancji dłuższy niż wyznaczony maksymalny 60 miesięcy, jednak w tym przypadku Zamawiający przyjmie do obliczeń w zakresie kryterium długość okresu gwarancji wartość 60 m-</w:t>
      </w:r>
      <w:proofErr w:type="spellStart"/>
      <w:r w:rsidRPr="00890EC0">
        <w:rPr>
          <w:rFonts w:ascii="Times New Roman" w:hAnsi="Times New Roman" w:cs="Times New Roman"/>
          <w:i/>
        </w:rPr>
        <w:t>cy</w:t>
      </w:r>
      <w:proofErr w:type="spellEnd"/>
      <w:r w:rsidRPr="00890EC0">
        <w:rPr>
          <w:rFonts w:ascii="Times New Roman" w:hAnsi="Times New Roman" w:cs="Times New Roman"/>
          <w:i/>
        </w:rPr>
        <w:t xml:space="preserve"> - najdłuższy przyjęty w kryterium oceny ofert „długość okresu gwarancji”. Wykonawcy oferują długości okresu gwarancji w pełnych miesiącach (w</w:t>
      </w:r>
      <w:r w:rsidR="00611C26" w:rsidRPr="00890EC0">
        <w:rPr>
          <w:rFonts w:ascii="Times New Roman" w:hAnsi="Times New Roman" w:cs="Times New Roman"/>
          <w:i/>
        </w:rPr>
        <w:t xml:space="preserve"> </w:t>
      </w:r>
      <w:r w:rsidR="00DC1E49">
        <w:rPr>
          <w:rFonts w:ascii="Times New Roman" w:hAnsi="Times New Roman" w:cs="Times New Roman"/>
          <w:i/>
        </w:rPr>
        <w:t>przedziale od 24</w:t>
      </w:r>
      <w:r w:rsidRPr="00890EC0">
        <w:rPr>
          <w:rFonts w:ascii="Times New Roman" w:hAnsi="Times New Roman" w:cs="Times New Roman"/>
          <w:i/>
        </w:rPr>
        <w:t xml:space="preserve"> do 60 miesięcy).</w:t>
      </w:r>
    </w:p>
    <w:p w:rsidR="00437440" w:rsidRPr="00437440" w:rsidRDefault="00437440" w:rsidP="008B559F">
      <w:pPr>
        <w:pStyle w:val="Akapitzlist"/>
        <w:numPr>
          <w:ilvl w:val="1"/>
          <w:numId w:val="28"/>
        </w:numPr>
        <w:rPr>
          <w:rFonts w:ascii="Times New Roman" w:hAnsi="Times New Roman" w:cs="Times New Roman"/>
        </w:rPr>
      </w:pPr>
      <w:r w:rsidRPr="00437440">
        <w:rPr>
          <w:rFonts w:ascii="Times New Roman" w:hAnsi="Times New Roman" w:cs="Times New Roman"/>
        </w:rPr>
        <w:t>Za najkorzystniejszą ofertę zostanie uznana oferta, która otrzyma największą ilość punktów (0) obliczoną na podstawie wzoru:</w:t>
      </w:r>
    </w:p>
    <w:p w:rsidR="00890EC0" w:rsidRDefault="00890EC0" w:rsidP="00437440">
      <w:pPr>
        <w:pStyle w:val="Akapitzlist"/>
        <w:ind w:left="1080"/>
        <w:rPr>
          <w:rFonts w:ascii="Times New Roman" w:hAnsi="Times New Roman" w:cs="Times New Roman"/>
        </w:rPr>
      </w:pPr>
    </w:p>
    <w:p w:rsidR="00437440" w:rsidRPr="00437440" w:rsidRDefault="00437440" w:rsidP="00437440">
      <w:pPr>
        <w:pStyle w:val="Akapitzlist"/>
        <w:ind w:left="1080"/>
        <w:rPr>
          <w:rFonts w:ascii="Times New Roman" w:hAnsi="Times New Roman" w:cs="Times New Roman"/>
        </w:rPr>
      </w:pPr>
      <w:r w:rsidRPr="00437440">
        <w:rPr>
          <w:rFonts w:ascii="Times New Roman" w:hAnsi="Times New Roman" w:cs="Times New Roman"/>
        </w:rPr>
        <w:t>O = C + W</w:t>
      </w:r>
    </w:p>
    <w:p w:rsidR="00890EC0" w:rsidRDefault="00890EC0" w:rsidP="00437440">
      <w:pPr>
        <w:pStyle w:val="Akapitzlist"/>
        <w:ind w:left="1080"/>
        <w:rPr>
          <w:rFonts w:ascii="Times New Roman" w:hAnsi="Times New Roman" w:cs="Times New Roman"/>
        </w:rPr>
      </w:pPr>
    </w:p>
    <w:p w:rsidR="00437440" w:rsidRPr="00437440" w:rsidRDefault="00437440" w:rsidP="00437440">
      <w:pPr>
        <w:pStyle w:val="Akapitzlist"/>
        <w:ind w:left="1080"/>
        <w:rPr>
          <w:rFonts w:ascii="Times New Roman" w:hAnsi="Times New Roman" w:cs="Times New Roman"/>
        </w:rPr>
      </w:pPr>
      <w:r w:rsidRPr="00437440">
        <w:rPr>
          <w:rFonts w:ascii="Times New Roman" w:hAnsi="Times New Roman" w:cs="Times New Roman"/>
        </w:rPr>
        <w:t>gdzie:</w:t>
      </w:r>
    </w:p>
    <w:p w:rsidR="00437440" w:rsidRPr="00437440" w:rsidRDefault="00437440" w:rsidP="00437440">
      <w:pPr>
        <w:pStyle w:val="Akapitzlist"/>
        <w:ind w:left="1080"/>
        <w:rPr>
          <w:rFonts w:ascii="Times New Roman" w:hAnsi="Times New Roman" w:cs="Times New Roman"/>
        </w:rPr>
      </w:pPr>
      <w:r w:rsidRPr="00437440">
        <w:rPr>
          <w:rFonts w:ascii="Times New Roman" w:hAnsi="Times New Roman" w:cs="Times New Roman"/>
        </w:rPr>
        <w:t>O- łączna ilość punktów oferty ocenianej</w:t>
      </w:r>
    </w:p>
    <w:p w:rsidR="00437440" w:rsidRPr="00437440" w:rsidRDefault="00437440" w:rsidP="00437440">
      <w:pPr>
        <w:pStyle w:val="Akapitzlist"/>
        <w:ind w:left="1080"/>
        <w:rPr>
          <w:rFonts w:ascii="Times New Roman" w:hAnsi="Times New Roman" w:cs="Times New Roman"/>
        </w:rPr>
      </w:pPr>
      <w:r w:rsidRPr="00437440">
        <w:rPr>
          <w:rFonts w:ascii="Times New Roman" w:hAnsi="Times New Roman" w:cs="Times New Roman"/>
        </w:rPr>
        <w:t>C- liczba punktów uzyskanych w kryterium „Cena”</w:t>
      </w:r>
    </w:p>
    <w:p w:rsidR="00437440" w:rsidRPr="00437440" w:rsidRDefault="00437440" w:rsidP="00437440">
      <w:pPr>
        <w:pStyle w:val="Akapitzlist"/>
        <w:ind w:left="1080"/>
        <w:rPr>
          <w:rFonts w:ascii="Times New Roman" w:hAnsi="Times New Roman" w:cs="Times New Roman"/>
        </w:rPr>
      </w:pPr>
      <w:r w:rsidRPr="00437440">
        <w:rPr>
          <w:rFonts w:ascii="Times New Roman" w:hAnsi="Times New Roman" w:cs="Times New Roman"/>
        </w:rPr>
        <w:t>W- liczba punktów uzyskanych w kryterium „Długość okresu gwarancji”</w:t>
      </w:r>
    </w:p>
    <w:p w:rsidR="00890EC0" w:rsidRDefault="00890EC0" w:rsidP="00890EC0">
      <w:pPr>
        <w:pStyle w:val="Akapitzlist"/>
        <w:ind w:left="1080"/>
        <w:jc w:val="both"/>
        <w:rPr>
          <w:rFonts w:ascii="Times New Roman" w:hAnsi="Times New Roman" w:cs="Times New Roman"/>
        </w:rPr>
      </w:pPr>
    </w:p>
    <w:p w:rsidR="00437440" w:rsidRDefault="00437440" w:rsidP="008B559F">
      <w:pPr>
        <w:pStyle w:val="Akapitzlist"/>
        <w:numPr>
          <w:ilvl w:val="1"/>
          <w:numId w:val="28"/>
        </w:numPr>
        <w:jc w:val="both"/>
        <w:rPr>
          <w:rFonts w:ascii="Times New Roman" w:hAnsi="Times New Roman" w:cs="Times New Roman"/>
        </w:rPr>
      </w:pPr>
      <w:r w:rsidRPr="00890EC0">
        <w:rPr>
          <w:rFonts w:ascii="Times New Roman" w:hAnsi="Times New Roman" w:cs="Times New Roman"/>
        </w:rPr>
        <w:t xml:space="preserve">Punktacja przyznawana ofertom w poszczególnych kryteriach oceny ofert będzie liczona </w:t>
      </w:r>
      <w:r w:rsidR="00890EC0">
        <w:rPr>
          <w:rFonts w:ascii="Times New Roman" w:hAnsi="Times New Roman" w:cs="Times New Roman"/>
        </w:rPr>
        <w:br/>
      </w:r>
      <w:r w:rsidRPr="00890EC0">
        <w:rPr>
          <w:rFonts w:ascii="Times New Roman" w:hAnsi="Times New Roman" w:cs="Times New Roman"/>
        </w:rPr>
        <w:t>z dokładnością do dwóch miejsc po przecinku, zgodnie z zasadami arytmetyki.</w:t>
      </w:r>
    </w:p>
    <w:p w:rsidR="00890EC0" w:rsidRPr="00890EC0" w:rsidRDefault="00890EC0" w:rsidP="008B559F">
      <w:pPr>
        <w:pStyle w:val="Akapitzlist"/>
        <w:numPr>
          <w:ilvl w:val="1"/>
          <w:numId w:val="28"/>
        </w:numPr>
        <w:jc w:val="both"/>
        <w:rPr>
          <w:rFonts w:ascii="Times New Roman" w:hAnsi="Times New Roman" w:cs="Times New Roman"/>
        </w:rPr>
      </w:pPr>
      <w:r w:rsidRPr="00890EC0">
        <w:rPr>
          <w:rFonts w:ascii="Times New Roman" w:hAnsi="Times New Roman" w:cs="Times New Roman"/>
        </w:rPr>
        <w:t>Ocenie będą podlegały oferty niepodlegające odrzuceniu</w:t>
      </w:r>
    </w:p>
    <w:p w:rsidR="00437440" w:rsidRPr="00890EC0" w:rsidRDefault="00437440" w:rsidP="008B559F">
      <w:pPr>
        <w:pStyle w:val="Akapitzlist"/>
        <w:numPr>
          <w:ilvl w:val="1"/>
          <w:numId w:val="28"/>
        </w:numPr>
        <w:jc w:val="both"/>
        <w:rPr>
          <w:rFonts w:ascii="Times New Roman" w:hAnsi="Times New Roman" w:cs="Times New Roman"/>
        </w:rPr>
      </w:pPr>
      <w:r w:rsidRPr="00890EC0">
        <w:rPr>
          <w:rFonts w:ascii="Times New Roman" w:hAnsi="Times New Roman" w:cs="Times New Roman"/>
        </w:rPr>
        <w:t>W toku badania i oceny ofert Zamawiający może żądać od Wykonawcy wyjaśnień dotyczących treści złożonej oferty, w tym zaoferowanej ceny.</w:t>
      </w:r>
    </w:p>
    <w:p w:rsidR="00437440" w:rsidRDefault="00437440" w:rsidP="008B559F">
      <w:pPr>
        <w:pStyle w:val="Akapitzlist"/>
        <w:numPr>
          <w:ilvl w:val="1"/>
          <w:numId w:val="28"/>
        </w:numPr>
        <w:jc w:val="both"/>
        <w:rPr>
          <w:rFonts w:ascii="Times New Roman" w:hAnsi="Times New Roman" w:cs="Times New Roman"/>
        </w:rPr>
      </w:pPr>
      <w:r w:rsidRPr="00890EC0">
        <w:rPr>
          <w:rFonts w:ascii="Times New Roman" w:hAnsi="Times New Roman" w:cs="Times New Roman"/>
        </w:rPr>
        <w:t>Zamawiający udzieli zamówienia Wykonawcy, którego oferta zostanie uznana za najkorzystniejszą.</w:t>
      </w:r>
    </w:p>
    <w:p w:rsidR="00890EC0" w:rsidRPr="00890EC0" w:rsidRDefault="00890EC0" w:rsidP="00890EC0">
      <w:pPr>
        <w:pStyle w:val="Akapitzlist"/>
        <w:ind w:left="785"/>
        <w:rPr>
          <w:rFonts w:ascii="Times New Roman" w:hAnsi="Times New Roman" w:cs="Times New Roman"/>
        </w:rPr>
      </w:pPr>
    </w:p>
    <w:p w:rsidR="00437440" w:rsidRDefault="00437440" w:rsidP="00570724">
      <w:pPr>
        <w:pStyle w:val="Akapitzlist"/>
        <w:numPr>
          <w:ilvl w:val="0"/>
          <w:numId w:val="1"/>
        </w:numPr>
        <w:outlineLvl w:val="0"/>
        <w:rPr>
          <w:rFonts w:ascii="Times New Roman" w:hAnsi="Times New Roman" w:cs="Times New Roman"/>
          <w:b/>
          <w:sz w:val="26"/>
          <w:szCs w:val="26"/>
          <w:u w:val="single"/>
        </w:rPr>
      </w:pPr>
      <w:bookmarkStart w:id="20" w:name="_Toc83986977"/>
      <w:r w:rsidRPr="00437440">
        <w:rPr>
          <w:rFonts w:ascii="Times New Roman" w:hAnsi="Times New Roman" w:cs="Times New Roman"/>
          <w:b/>
          <w:sz w:val="26"/>
          <w:szCs w:val="26"/>
          <w:u w:val="single"/>
        </w:rPr>
        <w:t>Informacje o formalnościach, jakie powinny być dopełnione po wyborze oferty w celu zawarcia umowy</w:t>
      </w:r>
      <w:bookmarkEnd w:id="20"/>
      <w:r w:rsidRPr="00437440">
        <w:rPr>
          <w:rFonts w:ascii="Times New Roman" w:hAnsi="Times New Roman" w:cs="Times New Roman"/>
          <w:b/>
          <w:sz w:val="26"/>
          <w:szCs w:val="26"/>
          <w:u w:val="single"/>
        </w:rPr>
        <w:t xml:space="preserve"> </w:t>
      </w:r>
    </w:p>
    <w:p w:rsidR="00890EC0" w:rsidRDefault="00890EC0" w:rsidP="00890EC0">
      <w:pPr>
        <w:pStyle w:val="Akapitzlist"/>
        <w:ind w:left="1080"/>
        <w:rPr>
          <w:rFonts w:ascii="Times New Roman" w:hAnsi="Times New Roman" w:cs="Times New Roman"/>
          <w:b/>
          <w:sz w:val="26"/>
          <w:szCs w:val="26"/>
          <w:u w:val="single"/>
        </w:rPr>
      </w:pPr>
    </w:p>
    <w:p w:rsidR="00890EC0" w:rsidRPr="00890EC0" w:rsidRDefault="00890EC0" w:rsidP="008B559F">
      <w:pPr>
        <w:pStyle w:val="Akapitzlist"/>
        <w:numPr>
          <w:ilvl w:val="1"/>
          <w:numId w:val="31"/>
        </w:numPr>
        <w:rPr>
          <w:rFonts w:ascii="Times New Roman" w:hAnsi="Times New Roman" w:cs="Times New Roman"/>
        </w:rPr>
      </w:pPr>
      <w:r w:rsidRPr="00890EC0">
        <w:rPr>
          <w:rFonts w:ascii="Times New Roman" w:hAnsi="Times New Roman" w:cs="Times New Roman"/>
        </w:rPr>
        <w:t>Zamawiający zawiera umowę w sprawie zamówienia publicznego w terminie nie krótszym niż 5 dni od dnia przesłania zawiadomienia o wyborze najkorzystniejszej oferty.</w:t>
      </w:r>
    </w:p>
    <w:p w:rsidR="00890EC0" w:rsidRPr="00890EC0" w:rsidRDefault="00890EC0" w:rsidP="008B559F">
      <w:pPr>
        <w:pStyle w:val="Akapitzlist"/>
        <w:numPr>
          <w:ilvl w:val="1"/>
          <w:numId w:val="31"/>
        </w:numPr>
        <w:rPr>
          <w:rFonts w:ascii="Times New Roman" w:hAnsi="Times New Roman" w:cs="Times New Roman"/>
        </w:rPr>
      </w:pPr>
      <w:r w:rsidRPr="00890EC0">
        <w:rPr>
          <w:rFonts w:ascii="Times New Roman" w:hAnsi="Times New Roman" w:cs="Times New Roman"/>
        </w:rPr>
        <w:t>Wzór umowy jest załącznikiem do SWZ</w:t>
      </w:r>
    </w:p>
    <w:p w:rsidR="00890EC0" w:rsidRPr="00890EC0" w:rsidRDefault="00890EC0" w:rsidP="008B559F">
      <w:pPr>
        <w:pStyle w:val="Akapitzlist"/>
        <w:numPr>
          <w:ilvl w:val="1"/>
          <w:numId w:val="31"/>
        </w:numPr>
        <w:rPr>
          <w:rFonts w:ascii="Times New Roman" w:hAnsi="Times New Roman" w:cs="Times New Roman"/>
        </w:rPr>
      </w:pPr>
      <w:r w:rsidRPr="00890EC0">
        <w:rPr>
          <w:rFonts w:ascii="Times New Roman" w:hAnsi="Times New Roman" w:cs="Times New Roman"/>
        </w:rPr>
        <w:t>Zamawiający może zawrzeć umowę w sprawie zamówienia publicznego przed upływem terminu, o którym mowa w ust. 1, jeżeli w postępowaniu o udzielenie zamówienia prowadzonym w trybie podstawowym złożono tylko jedną ofertę dla danej części.</w:t>
      </w:r>
    </w:p>
    <w:p w:rsidR="00890EC0" w:rsidRPr="00890EC0" w:rsidRDefault="00890EC0" w:rsidP="008B559F">
      <w:pPr>
        <w:pStyle w:val="Akapitzlist"/>
        <w:numPr>
          <w:ilvl w:val="1"/>
          <w:numId w:val="31"/>
        </w:numPr>
        <w:jc w:val="both"/>
        <w:rPr>
          <w:rFonts w:ascii="Times New Roman" w:hAnsi="Times New Roman" w:cs="Times New Roman"/>
        </w:rPr>
      </w:pPr>
      <w:r w:rsidRPr="00890EC0">
        <w:rPr>
          <w:rFonts w:ascii="Times New Roman" w:hAnsi="Times New Roman" w:cs="Times New Roman"/>
        </w:rPr>
        <w:t>Wykonawca, którego oferta zostanie uznana za najkorzystniejszą, będzie zobowią</w:t>
      </w:r>
      <w:r>
        <w:rPr>
          <w:rFonts w:ascii="Times New Roman" w:hAnsi="Times New Roman" w:cs="Times New Roman"/>
        </w:rPr>
        <w:t>zany przed podpisaniem umowy do p</w:t>
      </w:r>
      <w:r w:rsidRPr="00890EC0">
        <w:rPr>
          <w:rFonts w:ascii="Times New Roman" w:hAnsi="Times New Roman" w:cs="Times New Roman"/>
        </w:rPr>
        <w:t>rzedłożenia:</w:t>
      </w:r>
    </w:p>
    <w:p w:rsidR="00890EC0" w:rsidRDefault="00890EC0" w:rsidP="008B559F">
      <w:pPr>
        <w:pStyle w:val="Akapitzlist"/>
        <w:numPr>
          <w:ilvl w:val="2"/>
          <w:numId w:val="31"/>
        </w:numPr>
        <w:jc w:val="both"/>
        <w:rPr>
          <w:rFonts w:ascii="Times New Roman" w:hAnsi="Times New Roman" w:cs="Times New Roman"/>
        </w:rPr>
      </w:pPr>
      <w:r>
        <w:rPr>
          <w:rFonts w:ascii="Times New Roman" w:hAnsi="Times New Roman" w:cs="Times New Roman"/>
        </w:rPr>
        <w:t xml:space="preserve">  </w:t>
      </w:r>
      <w:r w:rsidRPr="00890EC0">
        <w:rPr>
          <w:rFonts w:ascii="Times New Roman" w:hAnsi="Times New Roman" w:cs="Times New Roman"/>
        </w:rPr>
        <w:t>pełnomocnictwa do zawarcia umowy, jeżeli nie wynika ono z treści OFERTY,</w:t>
      </w:r>
    </w:p>
    <w:p w:rsidR="00890EC0" w:rsidRPr="00890EC0" w:rsidRDefault="00890EC0" w:rsidP="008B559F">
      <w:pPr>
        <w:pStyle w:val="Akapitzlist"/>
        <w:numPr>
          <w:ilvl w:val="2"/>
          <w:numId w:val="31"/>
        </w:numPr>
        <w:jc w:val="both"/>
        <w:rPr>
          <w:rFonts w:ascii="Times New Roman" w:hAnsi="Times New Roman" w:cs="Times New Roman"/>
        </w:rPr>
      </w:pPr>
      <w:r w:rsidRPr="00890EC0">
        <w:rPr>
          <w:rFonts w:ascii="Times New Roman" w:hAnsi="Times New Roman" w:cs="Times New Roman"/>
        </w:rPr>
        <w:t xml:space="preserve">umowę regulującą współpracę – w przypadku złożenia oferty przez wykonawców wspólnie ubiegających się o udzielnie zamówienie, </w:t>
      </w:r>
    </w:p>
    <w:p w:rsidR="00890EC0" w:rsidRDefault="00890EC0" w:rsidP="008B559F">
      <w:pPr>
        <w:pStyle w:val="Akapitzlist"/>
        <w:numPr>
          <w:ilvl w:val="1"/>
          <w:numId w:val="31"/>
        </w:numPr>
        <w:jc w:val="both"/>
        <w:rPr>
          <w:rFonts w:ascii="Times New Roman" w:hAnsi="Times New Roman" w:cs="Times New Roman"/>
        </w:rPr>
      </w:pPr>
      <w:r w:rsidRPr="00890EC0">
        <w:rPr>
          <w:rFonts w:ascii="Times New Roman" w:hAnsi="Times New Roman" w:cs="Times New Roman"/>
        </w:rPr>
        <w:t>Wykonawca będzie zobowiązany do podpisania umowy w miejscu i terminie wskazanym przez Zamawiającego.</w:t>
      </w:r>
    </w:p>
    <w:p w:rsidR="00890EC0" w:rsidRPr="00890EC0" w:rsidRDefault="00890EC0" w:rsidP="00570724">
      <w:pPr>
        <w:pStyle w:val="Akapitzlist"/>
        <w:ind w:left="927"/>
        <w:outlineLvl w:val="0"/>
        <w:rPr>
          <w:rFonts w:ascii="Times New Roman" w:hAnsi="Times New Roman" w:cs="Times New Roman"/>
        </w:rPr>
      </w:pPr>
    </w:p>
    <w:p w:rsidR="00890EC0" w:rsidRDefault="00890EC0" w:rsidP="00570724">
      <w:pPr>
        <w:pStyle w:val="Akapitzlist"/>
        <w:numPr>
          <w:ilvl w:val="0"/>
          <w:numId w:val="1"/>
        </w:numPr>
        <w:outlineLvl w:val="0"/>
        <w:rPr>
          <w:rFonts w:ascii="Times New Roman" w:hAnsi="Times New Roman" w:cs="Times New Roman"/>
          <w:b/>
          <w:sz w:val="26"/>
          <w:szCs w:val="26"/>
          <w:u w:val="single"/>
        </w:rPr>
      </w:pPr>
      <w:bookmarkStart w:id="21" w:name="_Toc83986978"/>
      <w:r w:rsidRPr="00890EC0">
        <w:rPr>
          <w:rFonts w:ascii="Times New Roman" w:hAnsi="Times New Roman" w:cs="Times New Roman"/>
          <w:b/>
          <w:sz w:val="26"/>
          <w:szCs w:val="26"/>
          <w:u w:val="single"/>
        </w:rPr>
        <w:t xml:space="preserve">Wymagania </w:t>
      </w:r>
      <w:r w:rsidRPr="00735737">
        <w:rPr>
          <w:rFonts w:ascii="Times New Roman" w:hAnsi="Times New Roman" w:cs="Times New Roman"/>
          <w:b/>
          <w:sz w:val="26"/>
          <w:szCs w:val="26"/>
          <w:u w:val="single"/>
        </w:rPr>
        <w:t>dotyczące zabezpieczenia</w:t>
      </w:r>
      <w:r w:rsidRPr="00890EC0">
        <w:rPr>
          <w:rFonts w:ascii="Times New Roman" w:hAnsi="Times New Roman" w:cs="Times New Roman"/>
          <w:b/>
          <w:sz w:val="26"/>
          <w:szCs w:val="26"/>
          <w:u w:val="single"/>
        </w:rPr>
        <w:t xml:space="preserve"> należytego wykonania umowy</w:t>
      </w:r>
      <w:bookmarkEnd w:id="21"/>
    </w:p>
    <w:p w:rsidR="00735737" w:rsidRDefault="00735737" w:rsidP="00156D8B">
      <w:pPr>
        <w:pStyle w:val="Akapitzlist"/>
        <w:ind w:left="1080"/>
        <w:rPr>
          <w:rFonts w:ascii="Times New Roman" w:hAnsi="Times New Roman" w:cs="Times New Roman"/>
          <w:b/>
          <w:sz w:val="26"/>
          <w:szCs w:val="26"/>
          <w:u w:val="single"/>
        </w:rPr>
      </w:pPr>
    </w:p>
    <w:p w:rsidR="00092872" w:rsidRPr="00092872" w:rsidRDefault="00092872" w:rsidP="008B559F">
      <w:pPr>
        <w:pStyle w:val="Akapitzlist"/>
        <w:numPr>
          <w:ilvl w:val="1"/>
          <w:numId w:val="38"/>
        </w:numPr>
        <w:jc w:val="both"/>
        <w:rPr>
          <w:rFonts w:ascii="Times New Roman" w:hAnsi="Times New Roman" w:cs="Times New Roman"/>
        </w:rPr>
      </w:pPr>
      <w:r w:rsidRPr="00092872">
        <w:rPr>
          <w:rFonts w:ascii="Times New Roman" w:hAnsi="Times New Roman" w:cs="Times New Roman"/>
        </w:rPr>
        <w:t>Wykonawca, którego oferta zostanie uznana za najkorzystniejszą, zobowiązany będzie do wniesienia zabezpieczenia należytego wykonania umowy w wysokości 5 % ceny brutto oferty (z podatkiem VAT) w zakresie części 1</w:t>
      </w:r>
      <w:r>
        <w:rPr>
          <w:rFonts w:ascii="Times New Roman" w:hAnsi="Times New Roman" w:cs="Times New Roman"/>
        </w:rPr>
        <w:t xml:space="preserve"> i  2</w:t>
      </w:r>
      <w:r w:rsidRPr="00092872">
        <w:rPr>
          <w:rFonts w:ascii="Times New Roman" w:hAnsi="Times New Roman" w:cs="Times New Roman"/>
        </w:rPr>
        <w:t xml:space="preserve"> zamówienia.</w:t>
      </w:r>
    </w:p>
    <w:p w:rsidR="00092872" w:rsidRPr="00E82D5B" w:rsidRDefault="00092872" w:rsidP="00E82D5B">
      <w:pPr>
        <w:pStyle w:val="Akapitzlist"/>
        <w:numPr>
          <w:ilvl w:val="1"/>
          <w:numId w:val="38"/>
        </w:numPr>
        <w:jc w:val="both"/>
        <w:rPr>
          <w:rFonts w:ascii="Times New Roman" w:hAnsi="Times New Roman" w:cs="Times New Roman"/>
        </w:rPr>
      </w:pPr>
      <w:r w:rsidRPr="00092872">
        <w:rPr>
          <w:rFonts w:ascii="Times New Roman" w:hAnsi="Times New Roman" w:cs="Times New Roman"/>
        </w:rPr>
        <w:t xml:space="preserve">Zabezpieczenie należytego wykonania umowy może być wniesione według wyboru Wykonawcy w jednej lub w kilku następujących formach: </w:t>
      </w:r>
    </w:p>
    <w:p w:rsidR="00092872" w:rsidRPr="00092872" w:rsidRDefault="00092872" w:rsidP="008B559F">
      <w:pPr>
        <w:pStyle w:val="Akapitzlist"/>
        <w:numPr>
          <w:ilvl w:val="0"/>
          <w:numId w:val="39"/>
        </w:numPr>
        <w:rPr>
          <w:rFonts w:ascii="Times New Roman" w:hAnsi="Times New Roman" w:cs="Times New Roman"/>
        </w:rPr>
      </w:pPr>
      <w:r w:rsidRPr="00092872">
        <w:rPr>
          <w:rFonts w:ascii="Times New Roman" w:hAnsi="Times New Roman" w:cs="Times New Roman"/>
        </w:rPr>
        <w:t>pieniądzu,</w:t>
      </w:r>
    </w:p>
    <w:p w:rsidR="007574D3" w:rsidRDefault="00092872" w:rsidP="008B559F">
      <w:pPr>
        <w:pStyle w:val="Akapitzlist"/>
        <w:numPr>
          <w:ilvl w:val="0"/>
          <w:numId w:val="39"/>
        </w:numPr>
        <w:rPr>
          <w:rFonts w:ascii="Times New Roman" w:hAnsi="Times New Roman" w:cs="Times New Roman"/>
        </w:rPr>
      </w:pPr>
      <w:r w:rsidRPr="00092872">
        <w:rPr>
          <w:rFonts w:ascii="Times New Roman" w:hAnsi="Times New Roman" w:cs="Times New Roman"/>
        </w:rPr>
        <w:t>poręczeniach bankowych lub poręczeniach spółdzielczej kasy oszczędnościowo- kredytowej, z tym, że poręczenie kasy jest zawsze zobowiązaniem pieniężnym,</w:t>
      </w:r>
    </w:p>
    <w:p w:rsidR="00092872" w:rsidRPr="007574D3" w:rsidRDefault="00092872" w:rsidP="008B559F">
      <w:pPr>
        <w:pStyle w:val="Akapitzlist"/>
        <w:numPr>
          <w:ilvl w:val="0"/>
          <w:numId w:val="39"/>
        </w:numPr>
        <w:rPr>
          <w:rFonts w:ascii="Times New Roman" w:hAnsi="Times New Roman" w:cs="Times New Roman"/>
        </w:rPr>
      </w:pPr>
      <w:r w:rsidRPr="007574D3">
        <w:rPr>
          <w:rFonts w:ascii="Times New Roman" w:hAnsi="Times New Roman" w:cs="Times New Roman"/>
        </w:rPr>
        <w:t>gwarancjach bankowych,</w:t>
      </w:r>
    </w:p>
    <w:p w:rsidR="00092872" w:rsidRPr="00092872" w:rsidRDefault="00092872" w:rsidP="008B559F">
      <w:pPr>
        <w:pStyle w:val="Akapitzlist"/>
        <w:numPr>
          <w:ilvl w:val="0"/>
          <w:numId w:val="39"/>
        </w:numPr>
        <w:rPr>
          <w:rFonts w:ascii="Times New Roman" w:hAnsi="Times New Roman" w:cs="Times New Roman"/>
        </w:rPr>
      </w:pPr>
      <w:r w:rsidRPr="00092872">
        <w:rPr>
          <w:rFonts w:ascii="Times New Roman" w:hAnsi="Times New Roman" w:cs="Times New Roman"/>
        </w:rPr>
        <w:t>gwarancjach ubezpieczeniowych,</w:t>
      </w:r>
    </w:p>
    <w:p w:rsidR="00092872" w:rsidRPr="00092872" w:rsidRDefault="00092872" w:rsidP="008B559F">
      <w:pPr>
        <w:pStyle w:val="Akapitzlist"/>
        <w:numPr>
          <w:ilvl w:val="0"/>
          <w:numId w:val="39"/>
        </w:numPr>
        <w:rPr>
          <w:rFonts w:ascii="Times New Roman" w:hAnsi="Times New Roman" w:cs="Times New Roman"/>
        </w:rPr>
      </w:pPr>
      <w:r w:rsidRPr="00092872">
        <w:rPr>
          <w:rFonts w:ascii="Times New Roman" w:hAnsi="Times New Roman" w:cs="Times New Roman"/>
        </w:rPr>
        <w:t>poręczeniach udzielanych przez podmioty, o których mowa w art. 6b ust. 5 pkt 2 ustawy z dnia 9 listopada 2000 r. o utworzeniu Polskiej Agencji Rozwoju Przedsiębiorczości.</w:t>
      </w:r>
    </w:p>
    <w:p w:rsidR="00092872" w:rsidRPr="00092872" w:rsidRDefault="00092872" w:rsidP="008B559F">
      <w:pPr>
        <w:pStyle w:val="Akapitzlist"/>
        <w:numPr>
          <w:ilvl w:val="1"/>
          <w:numId w:val="38"/>
        </w:numPr>
        <w:rPr>
          <w:rFonts w:ascii="Times New Roman" w:hAnsi="Times New Roman" w:cs="Times New Roman"/>
        </w:rPr>
      </w:pPr>
      <w:r w:rsidRPr="00092872">
        <w:rPr>
          <w:rFonts w:ascii="Times New Roman" w:hAnsi="Times New Roman" w:cs="Times New Roman"/>
        </w:rPr>
        <w:t>Zabezpieczenie wnoszone w pieniądzu wpłaca się przelewem na rachunek bankowy</w:t>
      </w:r>
    </w:p>
    <w:p w:rsidR="00092872" w:rsidRDefault="00092872" w:rsidP="007574D3">
      <w:pPr>
        <w:pStyle w:val="Akapitzlist"/>
        <w:ind w:left="927"/>
        <w:rPr>
          <w:rFonts w:ascii="Times New Roman" w:hAnsi="Times New Roman" w:cs="Times New Roman"/>
        </w:rPr>
      </w:pPr>
      <w:r w:rsidRPr="00092872">
        <w:rPr>
          <w:rFonts w:ascii="Times New Roman" w:hAnsi="Times New Roman" w:cs="Times New Roman"/>
        </w:rPr>
        <w:lastRenderedPageBreak/>
        <w:t>Zamawiającego:</w:t>
      </w:r>
    </w:p>
    <w:p w:rsidR="007574D3" w:rsidRPr="00092872" w:rsidRDefault="007574D3" w:rsidP="007574D3">
      <w:pPr>
        <w:pStyle w:val="Akapitzlist"/>
        <w:ind w:left="927"/>
        <w:rPr>
          <w:rFonts w:ascii="Times New Roman" w:hAnsi="Times New Roman" w:cs="Times New Roman"/>
        </w:rPr>
      </w:pPr>
    </w:p>
    <w:p w:rsidR="00092872" w:rsidRPr="003213BA" w:rsidRDefault="008A4E03" w:rsidP="007574D3">
      <w:pPr>
        <w:pStyle w:val="Akapitzlist"/>
        <w:ind w:left="927"/>
        <w:rPr>
          <w:rFonts w:ascii="Times New Roman" w:hAnsi="Times New Roman" w:cs="Times New Roman"/>
          <w:b/>
        </w:rPr>
      </w:pPr>
      <w:r w:rsidRPr="003213BA">
        <w:rPr>
          <w:rFonts w:ascii="Times New Roman" w:hAnsi="Times New Roman" w:cs="Times New Roman"/>
          <w:b/>
        </w:rPr>
        <w:t>Bank Spółdzielczy Jasionka</w:t>
      </w:r>
    </w:p>
    <w:p w:rsidR="00092872" w:rsidRPr="003213BA" w:rsidRDefault="00092872" w:rsidP="000C12A3">
      <w:pPr>
        <w:pStyle w:val="Akapitzlist"/>
        <w:ind w:left="927"/>
        <w:rPr>
          <w:rFonts w:ascii="Times New Roman" w:hAnsi="Times New Roman" w:cs="Times New Roman"/>
          <w:b/>
        </w:rPr>
      </w:pPr>
      <w:r w:rsidRPr="003213BA">
        <w:rPr>
          <w:rFonts w:ascii="Times New Roman" w:hAnsi="Times New Roman" w:cs="Times New Roman"/>
          <w:b/>
        </w:rPr>
        <w:t xml:space="preserve">Nr rachunku: </w:t>
      </w:r>
      <w:r w:rsidR="000C12A3" w:rsidRPr="003213BA">
        <w:rPr>
          <w:rFonts w:ascii="Times New Roman" w:hAnsi="Times New Roman" w:cs="Times New Roman"/>
          <w:b/>
        </w:rPr>
        <w:t>24 9191 0000 2001 0000 0143 0062</w:t>
      </w:r>
      <w:r w:rsidR="008A4E03" w:rsidRPr="003213BA">
        <w:rPr>
          <w:rFonts w:ascii="Times New Roman" w:hAnsi="Times New Roman" w:cs="Times New Roman"/>
          <w:b/>
        </w:rPr>
        <w:t xml:space="preserve"> </w:t>
      </w:r>
    </w:p>
    <w:p w:rsidR="00092872" w:rsidRPr="003213BA" w:rsidRDefault="00092872" w:rsidP="007574D3">
      <w:pPr>
        <w:pStyle w:val="Akapitzlist"/>
        <w:ind w:left="927"/>
        <w:rPr>
          <w:rFonts w:ascii="Times New Roman" w:hAnsi="Times New Roman" w:cs="Times New Roman"/>
          <w:b/>
        </w:rPr>
      </w:pPr>
      <w:r w:rsidRPr="003213BA">
        <w:rPr>
          <w:rFonts w:ascii="Times New Roman" w:hAnsi="Times New Roman" w:cs="Times New Roman"/>
          <w:b/>
        </w:rPr>
        <w:t>Tytuł przelewu: „Znak sprawy:</w:t>
      </w:r>
      <w:r w:rsidR="008A4E03" w:rsidRPr="003213BA">
        <w:rPr>
          <w:rFonts w:ascii="Times New Roman" w:hAnsi="Times New Roman" w:cs="Times New Roman"/>
          <w:b/>
        </w:rPr>
        <w:t>BR.271.1.16.2021</w:t>
      </w:r>
      <w:r w:rsidRPr="003213BA">
        <w:rPr>
          <w:rFonts w:ascii="Times New Roman" w:hAnsi="Times New Roman" w:cs="Times New Roman"/>
          <w:b/>
        </w:rPr>
        <w:t>”</w:t>
      </w:r>
    </w:p>
    <w:p w:rsidR="007574D3" w:rsidRPr="003213BA" w:rsidRDefault="007574D3" w:rsidP="007574D3">
      <w:pPr>
        <w:pStyle w:val="Akapitzlist"/>
        <w:ind w:left="927"/>
        <w:rPr>
          <w:rFonts w:ascii="Times New Roman" w:hAnsi="Times New Roman" w:cs="Times New Roman"/>
          <w:b/>
        </w:rPr>
      </w:pPr>
    </w:p>
    <w:p w:rsidR="00092872" w:rsidRPr="00092872" w:rsidRDefault="00092872" w:rsidP="008B559F">
      <w:pPr>
        <w:pStyle w:val="Akapitzlist"/>
        <w:numPr>
          <w:ilvl w:val="1"/>
          <w:numId w:val="38"/>
        </w:numPr>
        <w:jc w:val="both"/>
        <w:rPr>
          <w:rFonts w:ascii="Times New Roman" w:hAnsi="Times New Roman" w:cs="Times New Roman"/>
        </w:rPr>
      </w:pPr>
      <w:r w:rsidRPr="00092872">
        <w:rPr>
          <w:rFonts w:ascii="Times New Roman" w:hAnsi="Times New Roman" w:cs="Times New Roman"/>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w:t>
      </w:r>
      <w:r w:rsidR="004969BB">
        <w:rPr>
          <w:rFonts w:ascii="Times New Roman" w:hAnsi="Times New Roman" w:cs="Times New Roman"/>
        </w:rPr>
        <w:br/>
      </w:r>
      <w:r w:rsidRPr="00092872">
        <w:rPr>
          <w:rFonts w:ascii="Times New Roman" w:hAnsi="Times New Roman" w:cs="Times New Roman"/>
        </w:rPr>
        <w:t>i Wykonawcę, przed jej podpisaniem.</w:t>
      </w:r>
    </w:p>
    <w:p w:rsidR="00092872" w:rsidRPr="00092872" w:rsidRDefault="00092872" w:rsidP="008B559F">
      <w:pPr>
        <w:pStyle w:val="Akapitzlist"/>
        <w:numPr>
          <w:ilvl w:val="1"/>
          <w:numId w:val="38"/>
        </w:numPr>
        <w:rPr>
          <w:rFonts w:ascii="Times New Roman" w:hAnsi="Times New Roman" w:cs="Times New Roman"/>
        </w:rPr>
      </w:pPr>
      <w:r w:rsidRPr="00092872">
        <w:rPr>
          <w:rFonts w:ascii="Times New Roman" w:hAnsi="Times New Roman" w:cs="Times New Roman"/>
        </w:rPr>
        <w:t>Zabezpieczenie wnoszone w postaci poręczenia lub gwarancji musi zawierać następujące elementy:</w:t>
      </w:r>
    </w:p>
    <w:p w:rsidR="00092872" w:rsidRPr="00092872" w:rsidRDefault="00092872" w:rsidP="008B559F">
      <w:pPr>
        <w:pStyle w:val="Akapitzlist"/>
        <w:numPr>
          <w:ilvl w:val="0"/>
          <w:numId w:val="40"/>
        </w:numPr>
        <w:rPr>
          <w:rFonts w:ascii="Times New Roman" w:hAnsi="Times New Roman" w:cs="Times New Roman"/>
        </w:rPr>
      </w:pPr>
      <w:r w:rsidRPr="00092872">
        <w:rPr>
          <w:rFonts w:ascii="Times New Roman" w:hAnsi="Times New Roman" w:cs="Times New Roman"/>
        </w:rPr>
        <w:t>nazwę Wykonawcy i jego siedzibę (adres),</w:t>
      </w:r>
    </w:p>
    <w:p w:rsidR="00092872" w:rsidRPr="00092872" w:rsidRDefault="00092872" w:rsidP="008B559F">
      <w:pPr>
        <w:pStyle w:val="Akapitzlist"/>
        <w:numPr>
          <w:ilvl w:val="0"/>
          <w:numId w:val="40"/>
        </w:numPr>
        <w:rPr>
          <w:rFonts w:ascii="Times New Roman" w:hAnsi="Times New Roman" w:cs="Times New Roman"/>
        </w:rPr>
      </w:pPr>
      <w:r w:rsidRPr="00092872">
        <w:rPr>
          <w:rFonts w:ascii="Times New Roman" w:hAnsi="Times New Roman" w:cs="Times New Roman"/>
        </w:rPr>
        <w:t>nazwę Zamawiającego,</w:t>
      </w:r>
    </w:p>
    <w:p w:rsidR="00092872" w:rsidRPr="00092872" w:rsidRDefault="00092872" w:rsidP="008B559F">
      <w:pPr>
        <w:pStyle w:val="Akapitzlist"/>
        <w:numPr>
          <w:ilvl w:val="0"/>
          <w:numId w:val="40"/>
        </w:numPr>
        <w:rPr>
          <w:rFonts w:ascii="Times New Roman" w:hAnsi="Times New Roman" w:cs="Times New Roman"/>
        </w:rPr>
      </w:pPr>
      <w:r w:rsidRPr="00092872">
        <w:rPr>
          <w:rFonts w:ascii="Times New Roman" w:hAnsi="Times New Roman" w:cs="Times New Roman"/>
        </w:rPr>
        <w:t>nazwę Gwaranta lub Poręczyciela,</w:t>
      </w:r>
    </w:p>
    <w:p w:rsidR="00092872" w:rsidRPr="00092872" w:rsidRDefault="00092872" w:rsidP="008B559F">
      <w:pPr>
        <w:pStyle w:val="Akapitzlist"/>
        <w:numPr>
          <w:ilvl w:val="0"/>
          <w:numId w:val="40"/>
        </w:numPr>
        <w:rPr>
          <w:rFonts w:ascii="Times New Roman" w:hAnsi="Times New Roman" w:cs="Times New Roman"/>
        </w:rPr>
      </w:pPr>
      <w:r w:rsidRPr="00092872">
        <w:rPr>
          <w:rFonts w:ascii="Times New Roman" w:hAnsi="Times New Roman" w:cs="Times New Roman"/>
        </w:rPr>
        <w:t>sformułowanie zobowiązania Gwaranta do nieodwołalnego i bezwarunkowego zapłacenia kwoty zobowiązania na pierwsze żądanie zapłaty, w przypadku, gdy Wykonawca:</w:t>
      </w:r>
    </w:p>
    <w:p w:rsidR="00092872" w:rsidRPr="00092872" w:rsidRDefault="00092872" w:rsidP="008B559F">
      <w:pPr>
        <w:pStyle w:val="Akapitzlist"/>
        <w:numPr>
          <w:ilvl w:val="0"/>
          <w:numId w:val="40"/>
        </w:numPr>
        <w:rPr>
          <w:rFonts w:ascii="Times New Roman" w:hAnsi="Times New Roman" w:cs="Times New Roman"/>
        </w:rPr>
      </w:pPr>
      <w:r w:rsidRPr="00092872">
        <w:rPr>
          <w:rFonts w:ascii="Times New Roman" w:hAnsi="Times New Roman" w:cs="Times New Roman"/>
        </w:rPr>
        <w:t>określać wierzytelność, która ma być zabezpieczona gwarancją,</w:t>
      </w:r>
    </w:p>
    <w:p w:rsidR="00092872" w:rsidRPr="004969BB" w:rsidRDefault="00092872" w:rsidP="008B559F">
      <w:pPr>
        <w:pStyle w:val="Akapitzlist"/>
        <w:numPr>
          <w:ilvl w:val="0"/>
          <w:numId w:val="41"/>
        </w:numPr>
        <w:rPr>
          <w:rFonts w:ascii="Times New Roman" w:hAnsi="Times New Roman" w:cs="Times New Roman"/>
        </w:rPr>
      </w:pPr>
      <w:r w:rsidRPr="004969BB">
        <w:rPr>
          <w:rFonts w:ascii="Times New Roman" w:hAnsi="Times New Roman" w:cs="Times New Roman"/>
        </w:rPr>
        <w:t>nie wykonał zamówienia w terminie wynikającym z umowy,</w:t>
      </w:r>
    </w:p>
    <w:p w:rsidR="00092872" w:rsidRPr="004969BB" w:rsidRDefault="00092872" w:rsidP="008B559F">
      <w:pPr>
        <w:pStyle w:val="Akapitzlist"/>
        <w:numPr>
          <w:ilvl w:val="0"/>
          <w:numId w:val="41"/>
        </w:numPr>
        <w:rPr>
          <w:rFonts w:ascii="Times New Roman" w:hAnsi="Times New Roman" w:cs="Times New Roman"/>
        </w:rPr>
      </w:pPr>
      <w:r w:rsidRPr="004969BB">
        <w:rPr>
          <w:rFonts w:ascii="Times New Roman" w:hAnsi="Times New Roman" w:cs="Times New Roman"/>
        </w:rPr>
        <w:t xml:space="preserve">wykonał zamówienie objęte umową z nienależytą starannością, </w:t>
      </w:r>
    </w:p>
    <w:p w:rsidR="00092872" w:rsidRPr="004969BB" w:rsidRDefault="00092872" w:rsidP="008B559F">
      <w:pPr>
        <w:pStyle w:val="Akapitzlist"/>
        <w:numPr>
          <w:ilvl w:val="0"/>
          <w:numId w:val="41"/>
        </w:numPr>
        <w:rPr>
          <w:rFonts w:ascii="Times New Roman" w:hAnsi="Times New Roman" w:cs="Times New Roman"/>
        </w:rPr>
      </w:pPr>
      <w:r w:rsidRPr="004969BB">
        <w:rPr>
          <w:rFonts w:ascii="Times New Roman" w:hAnsi="Times New Roman" w:cs="Times New Roman"/>
        </w:rPr>
        <w:t>nie usunął usterek lub usunął je po wyznaczonym zgodnie z umową terminie</w:t>
      </w:r>
      <w:r w:rsidR="004969BB">
        <w:rPr>
          <w:rFonts w:ascii="Times New Roman" w:hAnsi="Times New Roman" w:cs="Times New Roman"/>
        </w:rPr>
        <w:t>,</w:t>
      </w:r>
    </w:p>
    <w:p w:rsidR="00092872" w:rsidRPr="004969BB" w:rsidRDefault="00092872" w:rsidP="004969BB">
      <w:pPr>
        <w:ind w:left="2126"/>
        <w:rPr>
          <w:rFonts w:ascii="Times New Roman" w:hAnsi="Times New Roman" w:cs="Times New Roman"/>
        </w:rPr>
      </w:pPr>
      <w:r w:rsidRPr="004969BB">
        <w:rPr>
          <w:rFonts w:ascii="Times New Roman" w:hAnsi="Times New Roman" w:cs="Times New Roman"/>
        </w:rPr>
        <w:t>(w przypadku zabezpieczenia należytego wykonania zobowiązań wynikających z gwarancji jakości i rękojmi).</w:t>
      </w:r>
    </w:p>
    <w:p w:rsidR="00092872" w:rsidRPr="00092872" w:rsidRDefault="00092872" w:rsidP="008B559F">
      <w:pPr>
        <w:pStyle w:val="Akapitzlist"/>
        <w:numPr>
          <w:ilvl w:val="1"/>
          <w:numId w:val="38"/>
        </w:numPr>
        <w:jc w:val="both"/>
        <w:rPr>
          <w:rFonts w:ascii="Times New Roman" w:hAnsi="Times New Roman" w:cs="Times New Roman"/>
        </w:rPr>
      </w:pPr>
      <w:r w:rsidRPr="00092872">
        <w:rPr>
          <w:rFonts w:ascii="Times New Roman" w:hAnsi="Times New Roman" w:cs="Times New Roman"/>
        </w:rPr>
        <w:t>W przypadku wnoszenia zabezpieczenia w formie niepieniężnej Zamawiający nie dopuszcza w treści gwarancji / poręczenia zapisów uzależniających wypłatę od spełnienia jakichkolwiek warunków lub od dostarczenia innych dokumentów poza oświadczeniem Zamawiającego, że zaistniały okoliczności związane z niewykonaniem lub nienależytym wykonaniem umowy (w szczególności przedkładania protokołów odbioru, faktur, opinii biegłego itp.).</w:t>
      </w:r>
    </w:p>
    <w:p w:rsidR="00092872" w:rsidRPr="00092872" w:rsidRDefault="00092872" w:rsidP="008B559F">
      <w:pPr>
        <w:pStyle w:val="Akapitzlist"/>
        <w:numPr>
          <w:ilvl w:val="0"/>
          <w:numId w:val="42"/>
        </w:numPr>
        <w:jc w:val="both"/>
        <w:rPr>
          <w:rFonts w:ascii="Times New Roman" w:hAnsi="Times New Roman" w:cs="Times New Roman"/>
        </w:rPr>
      </w:pPr>
      <w:r w:rsidRPr="00092872">
        <w:rPr>
          <w:rFonts w:ascii="Times New Roman" w:hAnsi="Times New Roman" w:cs="Times New Roman"/>
        </w:rPr>
        <w:t>Sposób wniesienia zabezpieczenia należytego wykonania umowy oraz zwrot zabezpieczenia okre</w:t>
      </w:r>
      <w:r w:rsidR="009B3D25">
        <w:rPr>
          <w:rFonts w:ascii="Times New Roman" w:hAnsi="Times New Roman" w:cs="Times New Roman"/>
        </w:rPr>
        <w:t>śla art. 452 oraz 453 ustawy PZP</w:t>
      </w:r>
      <w:r w:rsidRPr="00092872">
        <w:rPr>
          <w:rFonts w:ascii="Times New Roman" w:hAnsi="Times New Roman" w:cs="Times New Roman"/>
        </w:rPr>
        <w:t>. Do zmiany formy zabezpieczenia umowy w trakcie realizacji umowy</w:t>
      </w:r>
      <w:r w:rsidR="009B3D25">
        <w:rPr>
          <w:rFonts w:ascii="Times New Roman" w:hAnsi="Times New Roman" w:cs="Times New Roman"/>
        </w:rPr>
        <w:t xml:space="preserve"> stosuje się art. 451 ustawy PZP</w:t>
      </w:r>
      <w:r w:rsidRPr="00092872">
        <w:rPr>
          <w:rFonts w:ascii="Times New Roman" w:hAnsi="Times New Roman" w:cs="Times New Roman"/>
        </w:rPr>
        <w:t>.</w:t>
      </w:r>
    </w:p>
    <w:p w:rsidR="00092872" w:rsidRPr="00092872" w:rsidRDefault="00092872" w:rsidP="008B559F">
      <w:pPr>
        <w:pStyle w:val="Akapitzlist"/>
        <w:numPr>
          <w:ilvl w:val="0"/>
          <w:numId w:val="42"/>
        </w:numPr>
        <w:jc w:val="both"/>
        <w:rPr>
          <w:rFonts w:ascii="Times New Roman" w:hAnsi="Times New Roman" w:cs="Times New Roman"/>
        </w:rPr>
      </w:pPr>
      <w:r w:rsidRPr="00092872">
        <w:rPr>
          <w:rFonts w:ascii="Times New Roman" w:hAnsi="Times New Roman" w:cs="Times New Roman"/>
        </w:rPr>
        <w:t>Zabezpieczenie w formie innej niż pieniężna wnoszone jest w oryginale (w formie pisemnej lub w formie elektronicznej) i wymaga uprzedniego zaakceptowania treści przez Zamawiającego.</w:t>
      </w:r>
    </w:p>
    <w:p w:rsidR="00DB5255" w:rsidRDefault="00DB5255" w:rsidP="00092872">
      <w:pPr>
        <w:pStyle w:val="Akapitzlist"/>
        <w:ind w:left="1080"/>
        <w:rPr>
          <w:rFonts w:ascii="Times New Roman" w:hAnsi="Times New Roman" w:cs="Times New Roman"/>
        </w:rPr>
      </w:pPr>
    </w:p>
    <w:p w:rsidR="00DB5255" w:rsidRDefault="00DB5255" w:rsidP="00092872">
      <w:pPr>
        <w:pStyle w:val="Akapitzlist"/>
        <w:ind w:left="1080"/>
        <w:rPr>
          <w:rFonts w:ascii="Times New Roman" w:hAnsi="Times New Roman" w:cs="Times New Roman"/>
        </w:rPr>
      </w:pPr>
    </w:p>
    <w:p w:rsidR="00092872" w:rsidRPr="00DB5255" w:rsidRDefault="00092872" w:rsidP="00092872">
      <w:pPr>
        <w:pStyle w:val="Akapitzlist"/>
        <w:ind w:left="1080"/>
        <w:rPr>
          <w:rFonts w:ascii="Times New Roman" w:hAnsi="Times New Roman" w:cs="Times New Roman"/>
          <w:b/>
          <w:u w:val="single"/>
        </w:rPr>
      </w:pPr>
      <w:r w:rsidRPr="00DB5255">
        <w:rPr>
          <w:rFonts w:ascii="Times New Roman" w:hAnsi="Times New Roman" w:cs="Times New Roman"/>
          <w:b/>
          <w:u w:val="single"/>
        </w:rPr>
        <w:t>UWAGA:</w:t>
      </w:r>
    </w:p>
    <w:p w:rsidR="00156D8B" w:rsidRPr="00735737" w:rsidRDefault="00092872" w:rsidP="00DB5255">
      <w:pPr>
        <w:pStyle w:val="Akapitzlist"/>
        <w:ind w:left="1080"/>
        <w:jc w:val="both"/>
        <w:rPr>
          <w:rFonts w:ascii="Times New Roman" w:hAnsi="Times New Roman" w:cs="Times New Roman"/>
        </w:rPr>
      </w:pPr>
      <w:r w:rsidRPr="00092872">
        <w:rPr>
          <w:rFonts w:ascii="Times New Roman" w:hAnsi="Times New Roman" w:cs="Times New Roman"/>
        </w:rPr>
        <w:t>Wszelkie szczegóły związane z wniesieniem zabezpieczenia należytego wykonania umowy zostaną przekazane Wykonawcy wybranemu do realizacji zamówienia w stosownym terminie, po wyborze najkorzystniejszej Oferty.</w:t>
      </w:r>
    </w:p>
    <w:p w:rsidR="00735737" w:rsidRPr="00890EC0" w:rsidRDefault="00735737" w:rsidP="00156D8B">
      <w:pPr>
        <w:pStyle w:val="Akapitzlist"/>
        <w:ind w:left="1080"/>
        <w:rPr>
          <w:rFonts w:ascii="Times New Roman" w:hAnsi="Times New Roman" w:cs="Times New Roman"/>
          <w:b/>
          <w:sz w:val="26"/>
          <w:szCs w:val="26"/>
          <w:u w:val="single"/>
        </w:rPr>
      </w:pPr>
    </w:p>
    <w:p w:rsidR="00156D8B" w:rsidRDefault="00156D8B" w:rsidP="00570724">
      <w:pPr>
        <w:pStyle w:val="Akapitzlist"/>
        <w:numPr>
          <w:ilvl w:val="0"/>
          <w:numId w:val="1"/>
        </w:numPr>
        <w:outlineLvl w:val="0"/>
        <w:rPr>
          <w:rFonts w:ascii="Times New Roman" w:hAnsi="Times New Roman" w:cs="Times New Roman"/>
          <w:b/>
          <w:sz w:val="26"/>
          <w:szCs w:val="26"/>
          <w:u w:val="single"/>
        </w:rPr>
      </w:pPr>
      <w:bookmarkStart w:id="22" w:name="_Toc83986979"/>
      <w:r w:rsidRPr="00156D8B">
        <w:rPr>
          <w:rFonts w:ascii="Times New Roman" w:hAnsi="Times New Roman" w:cs="Times New Roman"/>
          <w:b/>
          <w:sz w:val="26"/>
          <w:szCs w:val="26"/>
          <w:u w:val="single"/>
        </w:rPr>
        <w:t>Projektowane postanowienia umowy w sprawie zamówienia publicznego, które zostaną wprowadzone do umowy</w:t>
      </w:r>
      <w:bookmarkEnd w:id="22"/>
    </w:p>
    <w:p w:rsidR="00575390" w:rsidRPr="00575390" w:rsidRDefault="00575390" w:rsidP="00575390">
      <w:pPr>
        <w:pStyle w:val="Akapitzlist"/>
        <w:rPr>
          <w:rFonts w:ascii="Times New Roman" w:hAnsi="Times New Roman" w:cs="Times New Roman"/>
          <w:b/>
          <w:sz w:val="26"/>
          <w:szCs w:val="26"/>
          <w:u w:val="single"/>
        </w:rPr>
      </w:pPr>
    </w:p>
    <w:p w:rsidR="00575390" w:rsidRPr="00575390" w:rsidRDefault="00575390" w:rsidP="008B559F">
      <w:pPr>
        <w:pStyle w:val="Akapitzlist"/>
        <w:numPr>
          <w:ilvl w:val="1"/>
          <w:numId w:val="32"/>
        </w:numPr>
        <w:jc w:val="both"/>
        <w:rPr>
          <w:rFonts w:ascii="Times New Roman" w:hAnsi="Times New Roman" w:cs="Times New Roman"/>
        </w:rPr>
      </w:pPr>
      <w:r w:rsidRPr="00575390">
        <w:rPr>
          <w:rFonts w:ascii="Times New Roman" w:hAnsi="Times New Roman" w:cs="Times New Roman"/>
        </w:rPr>
        <w:lastRenderedPageBreak/>
        <w:t>Umowa w sprawie zamówienia publicznego zgodna z załączonymi do SWZ projektowanymi postanowieniami umowy zostanie zawarta z Wykonawcą, którego oferta została wybrana, jako najkorzystniejsza. Termin zawarcia umowy zostanie podany przez Zamawiającego.</w:t>
      </w:r>
    </w:p>
    <w:p w:rsidR="00575390" w:rsidRPr="00575390" w:rsidRDefault="00575390" w:rsidP="008B559F">
      <w:pPr>
        <w:pStyle w:val="Akapitzlist"/>
        <w:numPr>
          <w:ilvl w:val="1"/>
          <w:numId w:val="32"/>
        </w:numPr>
        <w:jc w:val="both"/>
        <w:rPr>
          <w:rFonts w:ascii="Times New Roman" w:hAnsi="Times New Roman" w:cs="Times New Roman"/>
        </w:rPr>
      </w:pPr>
      <w:r w:rsidRPr="00575390">
        <w:rPr>
          <w:rFonts w:ascii="Times New Roman" w:hAnsi="Times New Roman" w:cs="Times New Roman"/>
        </w:rPr>
        <w:t xml:space="preserve">Możliwości zmiany zawartej umowy oraz warunki takich zmian zostały określone </w:t>
      </w:r>
      <w:r w:rsidR="00735737">
        <w:rPr>
          <w:rFonts w:ascii="Times New Roman" w:hAnsi="Times New Roman" w:cs="Times New Roman"/>
        </w:rPr>
        <w:br/>
      </w:r>
      <w:r w:rsidRPr="00575390">
        <w:rPr>
          <w:rFonts w:ascii="Times New Roman" w:hAnsi="Times New Roman" w:cs="Times New Roman"/>
        </w:rPr>
        <w:t>w projektowanych postanowieniach umowy w sprawie zamówi</w:t>
      </w:r>
      <w:r w:rsidR="00573FE1">
        <w:rPr>
          <w:rFonts w:ascii="Times New Roman" w:hAnsi="Times New Roman" w:cs="Times New Roman"/>
        </w:rPr>
        <w:t>enia publicznego –</w:t>
      </w:r>
      <w:r w:rsidR="001626AA">
        <w:rPr>
          <w:rFonts w:ascii="Times New Roman" w:hAnsi="Times New Roman" w:cs="Times New Roman"/>
        </w:rPr>
        <w:t xml:space="preserve"> </w:t>
      </w:r>
      <w:r w:rsidR="00573FE1">
        <w:rPr>
          <w:rFonts w:ascii="Times New Roman" w:hAnsi="Times New Roman" w:cs="Times New Roman"/>
        </w:rPr>
        <w:t>załącznik nr 9</w:t>
      </w:r>
      <w:r w:rsidRPr="00575390">
        <w:rPr>
          <w:rFonts w:ascii="Times New Roman" w:hAnsi="Times New Roman" w:cs="Times New Roman"/>
        </w:rPr>
        <w:t xml:space="preserve"> do SWZ</w:t>
      </w:r>
      <w:r w:rsidR="006B7D5C">
        <w:rPr>
          <w:rFonts w:ascii="Times New Roman" w:hAnsi="Times New Roman" w:cs="Times New Roman"/>
        </w:rPr>
        <w:t>.</w:t>
      </w:r>
    </w:p>
    <w:p w:rsidR="00575390" w:rsidRPr="00575390" w:rsidRDefault="00575390" w:rsidP="00575390">
      <w:pPr>
        <w:pStyle w:val="Akapitzlist"/>
        <w:ind w:left="1080"/>
        <w:rPr>
          <w:rFonts w:ascii="Times New Roman" w:hAnsi="Times New Roman" w:cs="Times New Roman"/>
        </w:rPr>
      </w:pPr>
    </w:p>
    <w:p w:rsidR="00735737" w:rsidRDefault="00735737" w:rsidP="00570724">
      <w:pPr>
        <w:pStyle w:val="Akapitzlist"/>
        <w:numPr>
          <w:ilvl w:val="0"/>
          <w:numId w:val="1"/>
        </w:numPr>
        <w:outlineLvl w:val="0"/>
        <w:rPr>
          <w:rFonts w:ascii="Times New Roman" w:hAnsi="Times New Roman" w:cs="Times New Roman"/>
          <w:b/>
          <w:sz w:val="26"/>
          <w:szCs w:val="26"/>
          <w:u w:val="single"/>
        </w:rPr>
      </w:pPr>
      <w:bookmarkStart w:id="23" w:name="_Toc83986980"/>
      <w:r w:rsidRPr="00735737">
        <w:rPr>
          <w:rFonts w:ascii="Times New Roman" w:hAnsi="Times New Roman" w:cs="Times New Roman"/>
          <w:b/>
          <w:sz w:val="26"/>
          <w:szCs w:val="26"/>
          <w:u w:val="single"/>
        </w:rPr>
        <w:t>Pouczenie o środkach ochrony prawnej przysługujących Wykonawcy</w:t>
      </w:r>
      <w:bookmarkEnd w:id="23"/>
    </w:p>
    <w:p w:rsidR="00735737" w:rsidRDefault="00735737" w:rsidP="00735737">
      <w:pPr>
        <w:pStyle w:val="Akapitzlist"/>
        <w:ind w:left="1080"/>
        <w:rPr>
          <w:rFonts w:ascii="Times New Roman" w:hAnsi="Times New Roman" w:cs="Times New Roman"/>
          <w:b/>
          <w:sz w:val="26"/>
          <w:szCs w:val="26"/>
          <w:u w:val="single"/>
        </w:rPr>
      </w:pPr>
    </w:p>
    <w:p w:rsidR="00735737" w:rsidRPr="00735737" w:rsidRDefault="00735737" w:rsidP="008B559F">
      <w:pPr>
        <w:pStyle w:val="Akapitzlist"/>
        <w:numPr>
          <w:ilvl w:val="1"/>
          <w:numId w:val="33"/>
        </w:numPr>
        <w:jc w:val="both"/>
        <w:rPr>
          <w:rFonts w:ascii="Times New Roman" w:hAnsi="Times New Roman" w:cs="Times New Roman"/>
        </w:rPr>
      </w:pPr>
      <w:r w:rsidRPr="00735737">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735737" w:rsidRPr="00735737" w:rsidRDefault="00735737" w:rsidP="008B559F">
      <w:pPr>
        <w:pStyle w:val="Akapitzlist"/>
        <w:numPr>
          <w:ilvl w:val="1"/>
          <w:numId w:val="33"/>
        </w:numPr>
        <w:jc w:val="both"/>
        <w:rPr>
          <w:rFonts w:ascii="Times New Roman" w:hAnsi="Times New Roman" w:cs="Times New Roman"/>
        </w:rPr>
      </w:pPr>
      <w:r w:rsidRPr="00735737">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735737" w:rsidRPr="00735737" w:rsidRDefault="00735737" w:rsidP="008B559F">
      <w:pPr>
        <w:pStyle w:val="Akapitzlist"/>
        <w:numPr>
          <w:ilvl w:val="1"/>
          <w:numId w:val="33"/>
        </w:numPr>
        <w:rPr>
          <w:rFonts w:ascii="Times New Roman" w:hAnsi="Times New Roman" w:cs="Times New Roman"/>
        </w:rPr>
      </w:pPr>
      <w:r w:rsidRPr="00735737">
        <w:rPr>
          <w:rFonts w:ascii="Times New Roman" w:hAnsi="Times New Roman" w:cs="Times New Roman"/>
        </w:rPr>
        <w:t>Odwołanie przysługuje na:</w:t>
      </w:r>
    </w:p>
    <w:p w:rsidR="00735737" w:rsidRPr="00735737" w:rsidRDefault="00735737" w:rsidP="008B559F">
      <w:pPr>
        <w:pStyle w:val="Akapitzlist"/>
        <w:numPr>
          <w:ilvl w:val="0"/>
          <w:numId w:val="43"/>
        </w:numPr>
        <w:jc w:val="both"/>
        <w:rPr>
          <w:rFonts w:ascii="Times New Roman" w:hAnsi="Times New Roman" w:cs="Times New Roman"/>
        </w:rPr>
      </w:pPr>
      <w:r w:rsidRPr="00735737">
        <w:rPr>
          <w:rFonts w:ascii="Times New Roman" w:hAnsi="Times New Roman" w:cs="Times New Roman"/>
        </w:rPr>
        <w:t xml:space="preserve">niezgodną z przepisami ustawy czynność Zamawiającego, podjętą </w:t>
      </w:r>
      <w:r w:rsidR="008B559F">
        <w:rPr>
          <w:rFonts w:ascii="Times New Roman" w:hAnsi="Times New Roman" w:cs="Times New Roman"/>
        </w:rPr>
        <w:br/>
      </w:r>
      <w:r w:rsidRPr="00735737">
        <w:rPr>
          <w:rFonts w:ascii="Times New Roman" w:hAnsi="Times New Roman" w:cs="Times New Roman"/>
        </w:rPr>
        <w:t>w postępowaniu o udzielenie zamówienia, w tym na projektowane postanowienie umowy;</w:t>
      </w:r>
    </w:p>
    <w:p w:rsidR="00735737" w:rsidRPr="00735737" w:rsidRDefault="00735737" w:rsidP="008B559F">
      <w:pPr>
        <w:pStyle w:val="Akapitzlist"/>
        <w:numPr>
          <w:ilvl w:val="0"/>
          <w:numId w:val="43"/>
        </w:numPr>
        <w:jc w:val="both"/>
        <w:rPr>
          <w:rFonts w:ascii="Times New Roman" w:hAnsi="Times New Roman" w:cs="Times New Roman"/>
        </w:rPr>
      </w:pPr>
      <w:r w:rsidRPr="00735737">
        <w:rPr>
          <w:rFonts w:ascii="Times New Roman" w:hAnsi="Times New Roman" w:cs="Times New Roman"/>
        </w:rPr>
        <w:t>zaniechanie czynności w postępowaniu o udzielenie zamówienia do której zamawiający był obowiązany na podstawie ustawy;</w:t>
      </w:r>
    </w:p>
    <w:p w:rsidR="00735737" w:rsidRPr="00735737" w:rsidRDefault="00735737" w:rsidP="008B559F">
      <w:pPr>
        <w:pStyle w:val="Akapitzlist"/>
        <w:numPr>
          <w:ilvl w:val="1"/>
          <w:numId w:val="33"/>
        </w:numPr>
        <w:rPr>
          <w:rFonts w:ascii="Times New Roman" w:hAnsi="Times New Roman" w:cs="Times New Roman"/>
        </w:rPr>
      </w:pPr>
      <w:r w:rsidRPr="00735737">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rsidR="00735737" w:rsidRPr="00735737" w:rsidRDefault="00735737" w:rsidP="008B559F">
      <w:pPr>
        <w:pStyle w:val="Akapitzlist"/>
        <w:numPr>
          <w:ilvl w:val="1"/>
          <w:numId w:val="33"/>
        </w:numPr>
        <w:rPr>
          <w:rFonts w:ascii="Times New Roman" w:hAnsi="Times New Roman" w:cs="Times New Roman"/>
        </w:rPr>
      </w:pPr>
      <w:r w:rsidRPr="00735737">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rsidR="00735737" w:rsidRPr="00735737" w:rsidRDefault="00735737" w:rsidP="008B559F">
      <w:pPr>
        <w:pStyle w:val="Akapitzlist"/>
        <w:numPr>
          <w:ilvl w:val="1"/>
          <w:numId w:val="33"/>
        </w:numPr>
        <w:rPr>
          <w:rFonts w:ascii="Times New Roman" w:hAnsi="Times New Roman" w:cs="Times New Roman"/>
        </w:rPr>
      </w:pPr>
      <w:r w:rsidRPr="00735737">
        <w:rPr>
          <w:rFonts w:ascii="Times New Roman" w:hAnsi="Times New Roman" w:cs="Times New Roman"/>
        </w:rPr>
        <w:t>Odwołanie wnosi się w terminie:</w:t>
      </w:r>
    </w:p>
    <w:p w:rsidR="00735737" w:rsidRPr="00735737" w:rsidRDefault="00735737" w:rsidP="008B559F">
      <w:pPr>
        <w:pStyle w:val="Akapitzlist"/>
        <w:numPr>
          <w:ilvl w:val="0"/>
          <w:numId w:val="44"/>
        </w:numPr>
        <w:jc w:val="both"/>
        <w:rPr>
          <w:rFonts w:ascii="Times New Roman" w:hAnsi="Times New Roman" w:cs="Times New Roman"/>
        </w:rPr>
      </w:pPr>
      <w:r w:rsidRPr="00735737">
        <w:rPr>
          <w:rFonts w:ascii="Times New Roman" w:hAnsi="Times New Roman" w:cs="Times New Roman"/>
        </w:rPr>
        <w:t>dni od dnia przekazania informacji o czynności zamawiającego stanowiącej podstawę jego wniesienia, jeżeli informacja została przekazana przy użyciu środków komunikacji elektronicznej,</w:t>
      </w:r>
    </w:p>
    <w:p w:rsidR="00735737" w:rsidRPr="00735737" w:rsidRDefault="00735737" w:rsidP="008B559F">
      <w:pPr>
        <w:pStyle w:val="Akapitzlist"/>
        <w:numPr>
          <w:ilvl w:val="0"/>
          <w:numId w:val="44"/>
        </w:numPr>
        <w:jc w:val="both"/>
        <w:rPr>
          <w:rFonts w:ascii="Times New Roman" w:hAnsi="Times New Roman" w:cs="Times New Roman"/>
        </w:rPr>
      </w:pPr>
      <w:r w:rsidRPr="00735737">
        <w:rPr>
          <w:rFonts w:ascii="Times New Roman" w:hAnsi="Times New Roman" w:cs="Times New Roman"/>
        </w:rPr>
        <w:t>10 dni od dnia przekazania informacji o czynności zamawiającego stanowiącej podstawę jego wniesienia, jeżeli informacja została przekazana w sposób inny niż określony w pkt 1).</w:t>
      </w:r>
    </w:p>
    <w:p w:rsidR="00735737" w:rsidRPr="00735737" w:rsidRDefault="00735737" w:rsidP="008B559F">
      <w:pPr>
        <w:pStyle w:val="Akapitzlist"/>
        <w:numPr>
          <w:ilvl w:val="1"/>
          <w:numId w:val="33"/>
        </w:numPr>
        <w:jc w:val="both"/>
        <w:rPr>
          <w:rFonts w:ascii="Times New Roman" w:hAnsi="Times New Roman" w:cs="Times New Roman"/>
        </w:rPr>
      </w:pPr>
      <w:r w:rsidRPr="00735737">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35737" w:rsidRPr="00735737" w:rsidRDefault="00735737" w:rsidP="008B559F">
      <w:pPr>
        <w:pStyle w:val="Akapitzlist"/>
        <w:numPr>
          <w:ilvl w:val="1"/>
          <w:numId w:val="33"/>
        </w:numPr>
        <w:jc w:val="both"/>
        <w:rPr>
          <w:rFonts w:ascii="Times New Roman" w:hAnsi="Times New Roman" w:cs="Times New Roman"/>
        </w:rPr>
      </w:pPr>
      <w:r w:rsidRPr="00735737">
        <w:rPr>
          <w:rFonts w:ascii="Times New Roman" w:hAnsi="Times New Roman" w:cs="Times New Roman"/>
        </w:rPr>
        <w:t>Na orzeczenie Izby oraz postanowienie Prezesa Izby, o którym mowa w art. 519 ust. 1 ustawy PZP, stronom oraz uczestnikom postępowania odwoławczego przysługuje skarga do sądu.</w:t>
      </w:r>
    </w:p>
    <w:p w:rsidR="00735737" w:rsidRPr="00735737" w:rsidRDefault="00735737" w:rsidP="008B559F">
      <w:pPr>
        <w:pStyle w:val="Akapitzlist"/>
        <w:numPr>
          <w:ilvl w:val="1"/>
          <w:numId w:val="33"/>
        </w:numPr>
        <w:jc w:val="both"/>
        <w:rPr>
          <w:rFonts w:ascii="Times New Roman" w:hAnsi="Times New Roman" w:cs="Times New Roman"/>
        </w:rPr>
      </w:pPr>
      <w:r w:rsidRPr="00735737">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rsidR="00735737" w:rsidRPr="00735737" w:rsidRDefault="00735737" w:rsidP="008B559F">
      <w:pPr>
        <w:pStyle w:val="Akapitzlist"/>
        <w:numPr>
          <w:ilvl w:val="1"/>
          <w:numId w:val="33"/>
        </w:numPr>
        <w:jc w:val="both"/>
        <w:rPr>
          <w:rFonts w:ascii="Times New Roman" w:hAnsi="Times New Roman" w:cs="Times New Roman"/>
        </w:rPr>
      </w:pPr>
      <w:r w:rsidRPr="00735737">
        <w:rPr>
          <w:rFonts w:ascii="Times New Roman" w:hAnsi="Times New Roman" w:cs="Times New Roman"/>
        </w:rPr>
        <w:t>Skargę wnosi się do Sądu Okręgowego w Warszawie - sądu zamówień publicznych, zwanego dalej "sądem zamówień publicznych".</w:t>
      </w:r>
    </w:p>
    <w:p w:rsidR="00735737" w:rsidRPr="00735737" w:rsidRDefault="00735737" w:rsidP="008B559F">
      <w:pPr>
        <w:pStyle w:val="Akapitzlist"/>
        <w:numPr>
          <w:ilvl w:val="1"/>
          <w:numId w:val="33"/>
        </w:numPr>
        <w:jc w:val="both"/>
        <w:rPr>
          <w:rFonts w:ascii="Times New Roman" w:hAnsi="Times New Roman" w:cs="Times New Roman"/>
        </w:rPr>
      </w:pPr>
      <w:r w:rsidRPr="00735737">
        <w:rPr>
          <w:rFonts w:ascii="Times New Roman" w:hAnsi="Times New Roman" w:cs="Times New Roman"/>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735737">
        <w:rPr>
          <w:rFonts w:ascii="Times New Roman" w:hAnsi="Times New Roman" w:cs="Times New Roman"/>
        </w:rPr>
        <w:lastRenderedPageBreak/>
        <w:t>pocztowej operatora wyznaczonego w rozumieniu ustawy z dnia 23 listopada 2012 r. - Prawo pocztowe jest równoznaczne z jej wniesieniem.</w:t>
      </w:r>
    </w:p>
    <w:p w:rsidR="00735737" w:rsidRDefault="00735737" w:rsidP="008B559F">
      <w:pPr>
        <w:pStyle w:val="Akapitzlist"/>
        <w:numPr>
          <w:ilvl w:val="1"/>
          <w:numId w:val="33"/>
        </w:numPr>
        <w:jc w:val="both"/>
        <w:rPr>
          <w:rFonts w:ascii="Times New Roman" w:hAnsi="Times New Roman" w:cs="Times New Roman"/>
        </w:rPr>
      </w:pPr>
      <w:r w:rsidRPr="00735737">
        <w:rPr>
          <w:rFonts w:ascii="Times New Roman" w:hAnsi="Times New Roman" w:cs="Times New Roman"/>
        </w:rPr>
        <w:t>Prezes Izby przekazuje skargę wraz z aktami postępowania odwoławczego do sądu zamówień publicznych w terminie 7 dni od dnia jej otrzymania.</w:t>
      </w:r>
    </w:p>
    <w:p w:rsidR="00735737" w:rsidRPr="00735737" w:rsidRDefault="00735737" w:rsidP="00735737">
      <w:pPr>
        <w:pStyle w:val="Akapitzlist"/>
        <w:ind w:left="927"/>
        <w:jc w:val="both"/>
        <w:rPr>
          <w:rFonts w:ascii="Times New Roman" w:hAnsi="Times New Roman" w:cs="Times New Roman"/>
        </w:rPr>
      </w:pPr>
    </w:p>
    <w:p w:rsidR="002C443F" w:rsidRDefault="00735737" w:rsidP="00570724">
      <w:pPr>
        <w:pStyle w:val="Akapitzlist"/>
        <w:numPr>
          <w:ilvl w:val="0"/>
          <w:numId w:val="1"/>
        </w:numPr>
        <w:spacing w:after="0" w:line="276" w:lineRule="auto"/>
        <w:jc w:val="both"/>
        <w:outlineLvl w:val="0"/>
        <w:rPr>
          <w:rFonts w:ascii="Times New Roman" w:hAnsi="Times New Roman" w:cs="Times New Roman"/>
          <w:b/>
          <w:sz w:val="26"/>
          <w:szCs w:val="26"/>
          <w:u w:val="single"/>
        </w:rPr>
      </w:pPr>
      <w:bookmarkStart w:id="24" w:name="_Toc83986981"/>
      <w:r>
        <w:rPr>
          <w:rFonts w:ascii="Times New Roman" w:hAnsi="Times New Roman" w:cs="Times New Roman"/>
          <w:b/>
          <w:sz w:val="26"/>
          <w:szCs w:val="26"/>
          <w:u w:val="single"/>
        </w:rPr>
        <w:t>Ochrona danych osobowych</w:t>
      </w:r>
      <w:bookmarkEnd w:id="24"/>
    </w:p>
    <w:p w:rsidR="00F2609F" w:rsidRDefault="00F2609F" w:rsidP="00F2609F">
      <w:pPr>
        <w:pStyle w:val="Akapitzlist"/>
        <w:spacing w:after="0" w:line="276" w:lineRule="auto"/>
        <w:ind w:left="1080"/>
        <w:jc w:val="both"/>
        <w:outlineLvl w:val="0"/>
        <w:rPr>
          <w:rFonts w:ascii="Times New Roman" w:hAnsi="Times New Roman" w:cs="Times New Roman"/>
          <w:b/>
          <w:sz w:val="26"/>
          <w:szCs w:val="26"/>
          <w:u w:val="single"/>
        </w:rPr>
      </w:pPr>
    </w:p>
    <w:p w:rsidR="00F2609F" w:rsidRPr="00735737" w:rsidRDefault="00F2609F" w:rsidP="00F2609F">
      <w:pPr>
        <w:pStyle w:val="Akapitzlist"/>
        <w:numPr>
          <w:ilvl w:val="1"/>
          <w:numId w:val="34"/>
        </w:numPr>
        <w:spacing w:after="0" w:line="276" w:lineRule="auto"/>
        <w:jc w:val="both"/>
        <w:rPr>
          <w:rFonts w:ascii="Times New Roman" w:hAnsi="Times New Roman" w:cs="Times New Roman"/>
        </w:rPr>
      </w:pPr>
      <w:r w:rsidRPr="00735737">
        <w:rPr>
          <w:rFonts w:ascii="Times New Roman" w:hAnsi="Times New Roman" w:cs="Times New Roman"/>
        </w:rPr>
        <w:t xml:space="preserve">Zgodnie z art. 13 </w:t>
      </w:r>
      <w:r>
        <w:rPr>
          <w:rFonts w:ascii="Times New Roman" w:hAnsi="Times New Roman" w:cs="Times New Roman"/>
        </w:rPr>
        <w:t>R</w:t>
      </w:r>
      <w:r w:rsidRPr="00735737">
        <w:rPr>
          <w:rFonts w:ascii="Times New Roman" w:hAnsi="Times New Roman" w:cs="Times New Roman"/>
        </w:rPr>
        <w:t>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2609F" w:rsidRPr="00735737" w:rsidRDefault="00F2609F" w:rsidP="00F2609F">
      <w:pPr>
        <w:pStyle w:val="Akapitzlist"/>
        <w:numPr>
          <w:ilvl w:val="0"/>
          <w:numId w:val="45"/>
        </w:numPr>
        <w:spacing w:after="0" w:line="276" w:lineRule="auto"/>
        <w:jc w:val="both"/>
        <w:rPr>
          <w:rFonts w:ascii="Times New Roman" w:hAnsi="Times New Roman" w:cs="Times New Roman"/>
        </w:rPr>
      </w:pPr>
      <w:r w:rsidRPr="00735737">
        <w:rPr>
          <w:rFonts w:ascii="Times New Roman" w:hAnsi="Times New Roman" w:cs="Times New Roman"/>
        </w:rPr>
        <w:t xml:space="preserve">administratorem Pani/Pana danych osobowych jest Gmina Trzebownisko, 36-001 Trzebownisko 976, nr tel. 17 77-13-700. </w:t>
      </w:r>
    </w:p>
    <w:p w:rsidR="00F2609F" w:rsidRPr="00735737" w:rsidRDefault="00F2609F" w:rsidP="00F2609F">
      <w:pPr>
        <w:pStyle w:val="Akapitzlist"/>
        <w:numPr>
          <w:ilvl w:val="0"/>
          <w:numId w:val="45"/>
        </w:numPr>
        <w:spacing w:after="0" w:line="276" w:lineRule="auto"/>
        <w:jc w:val="both"/>
        <w:rPr>
          <w:rFonts w:ascii="Times New Roman" w:hAnsi="Times New Roman" w:cs="Times New Roman"/>
        </w:rPr>
      </w:pPr>
      <w:r w:rsidRPr="00735737">
        <w:rPr>
          <w:rFonts w:ascii="Times New Roman" w:hAnsi="Times New Roman" w:cs="Times New Roman"/>
        </w:rPr>
        <w:t>administrator wyznaczył Inspektora Danych Osobowych, z którym można się kontaktować pod adresem e-mail: daneosobowe@trzebownisko.pl</w:t>
      </w:r>
    </w:p>
    <w:p w:rsidR="00F2609F" w:rsidRPr="00735737" w:rsidRDefault="00F2609F" w:rsidP="00F2609F">
      <w:pPr>
        <w:pStyle w:val="Akapitzlist"/>
        <w:numPr>
          <w:ilvl w:val="0"/>
          <w:numId w:val="45"/>
        </w:numPr>
        <w:spacing w:after="0" w:line="276" w:lineRule="auto"/>
        <w:jc w:val="both"/>
        <w:rPr>
          <w:rFonts w:ascii="Times New Roman" w:hAnsi="Times New Roman" w:cs="Times New Roman"/>
        </w:rPr>
      </w:pPr>
      <w:r w:rsidRPr="00735737">
        <w:rPr>
          <w:rFonts w:ascii="Times New Roman" w:hAnsi="Times New Roman" w:cs="Times New Roman"/>
        </w:rPr>
        <w:t>Pani/Pana dane osobowe przetwarzane będą na podstawie art. 6 ust. 1 lit. c RODO w celu związanym z przedmiotowym postępowaniem o udzielenie zamówienia publicznego, prowadzonym w trybie podstawowym.</w:t>
      </w:r>
    </w:p>
    <w:p w:rsidR="00F2609F" w:rsidRPr="00735737" w:rsidRDefault="00F2609F" w:rsidP="00F2609F">
      <w:pPr>
        <w:pStyle w:val="Akapitzlist"/>
        <w:numPr>
          <w:ilvl w:val="0"/>
          <w:numId w:val="45"/>
        </w:numPr>
        <w:spacing w:after="0" w:line="276" w:lineRule="auto"/>
        <w:jc w:val="both"/>
        <w:rPr>
          <w:rFonts w:ascii="Times New Roman" w:hAnsi="Times New Roman" w:cs="Times New Roman"/>
        </w:rPr>
      </w:pPr>
      <w:r w:rsidRPr="00735737">
        <w:rPr>
          <w:rFonts w:ascii="Times New Roman" w:hAnsi="Times New Roman" w:cs="Times New Roman"/>
        </w:rPr>
        <w:t>odbiorcami Pani/Pana danych osobowych będą osoby lub podmioty, którym udostępniona zostanie dokumentacja postępowania w oparciu o art. 74 ustawy PZP</w:t>
      </w:r>
    </w:p>
    <w:p w:rsidR="00F2609F" w:rsidRPr="00735737" w:rsidRDefault="00F2609F" w:rsidP="00F2609F">
      <w:pPr>
        <w:pStyle w:val="Akapitzlist"/>
        <w:numPr>
          <w:ilvl w:val="0"/>
          <w:numId w:val="45"/>
        </w:numPr>
        <w:spacing w:after="0" w:line="276" w:lineRule="auto"/>
        <w:jc w:val="both"/>
        <w:rPr>
          <w:rFonts w:ascii="Times New Roman" w:hAnsi="Times New Roman" w:cs="Times New Roman"/>
        </w:rPr>
      </w:pPr>
      <w:r w:rsidRPr="00735737">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F2609F" w:rsidRPr="00735737" w:rsidRDefault="00F2609F" w:rsidP="00F2609F">
      <w:pPr>
        <w:pStyle w:val="Akapitzlist"/>
        <w:numPr>
          <w:ilvl w:val="0"/>
          <w:numId w:val="45"/>
        </w:numPr>
        <w:spacing w:after="0" w:line="276" w:lineRule="auto"/>
        <w:jc w:val="both"/>
        <w:rPr>
          <w:rFonts w:ascii="Times New Roman" w:hAnsi="Times New Roman" w:cs="Times New Roman"/>
        </w:rPr>
      </w:pPr>
      <w:r w:rsidRPr="00735737">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F2609F" w:rsidRDefault="00F2609F" w:rsidP="00F2609F">
      <w:pPr>
        <w:pStyle w:val="Akapitzlist"/>
        <w:numPr>
          <w:ilvl w:val="0"/>
          <w:numId w:val="45"/>
        </w:numPr>
        <w:spacing w:after="0" w:line="276" w:lineRule="auto"/>
        <w:jc w:val="both"/>
        <w:rPr>
          <w:rFonts w:ascii="Times New Roman" w:hAnsi="Times New Roman" w:cs="Times New Roman"/>
        </w:rPr>
      </w:pPr>
      <w:r w:rsidRPr="00735737">
        <w:rPr>
          <w:rFonts w:ascii="Times New Roman" w:hAnsi="Times New Roman" w:cs="Times New Roman"/>
        </w:rPr>
        <w:t>w odniesieniu do Pani/Pana danych osobowych decyzje nie będą podejmowane w sposób zautomatyzowany</w:t>
      </w:r>
      <w:r>
        <w:rPr>
          <w:rFonts w:ascii="Times New Roman" w:hAnsi="Times New Roman" w:cs="Times New Roman"/>
        </w:rPr>
        <w:t>, ani nie będą profilowane.</w:t>
      </w:r>
    </w:p>
    <w:p w:rsidR="00F2609F" w:rsidRPr="003B1AF9" w:rsidRDefault="00F2609F" w:rsidP="00F2609F">
      <w:pPr>
        <w:pStyle w:val="Akapitzlist"/>
        <w:numPr>
          <w:ilvl w:val="0"/>
          <w:numId w:val="45"/>
        </w:numPr>
        <w:spacing w:after="0" w:line="276" w:lineRule="auto"/>
        <w:jc w:val="both"/>
        <w:rPr>
          <w:rFonts w:ascii="Times New Roman" w:hAnsi="Times New Roman" w:cs="Times New Roman"/>
        </w:rPr>
      </w:pPr>
      <w:r w:rsidRPr="003B1AF9">
        <w:rPr>
          <w:rFonts w:ascii="Times New Roman" w:hAnsi="Times New Roman" w:cs="Times New Roman"/>
        </w:rPr>
        <w:t>posiada Pani/Pan:</w:t>
      </w:r>
    </w:p>
    <w:p w:rsidR="00F2609F" w:rsidRPr="0020175F" w:rsidRDefault="00F2609F" w:rsidP="00F2609F">
      <w:pPr>
        <w:pStyle w:val="Akapitzlist"/>
        <w:spacing w:after="0" w:line="276" w:lineRule="auto"/>
        <w:ind w:left="2126"/>
        <w:jc w:val="both"/>
        <w:rPr>
          <w:rFonts w:ascii="Times New Roman" w:hAnsi="Times New Roman" w:cs="Times New Roman"/>
          <w:b/>
          <w:bCs/>
        </w:rPr>
      </w:pPr>
      <w:r w:rsidRPr="0020175F">
        <w:rPr>
          <w:rFonts w:ascii="Times New Roman" w:hAnsi="Times New Roman" w:cs="Times New Roman"/>
          <w:b/>
          <w:bCs/>
        </w:rPr>
        <w:t>a. Prawo dostępu do danych osobowych:</w:t>
      </w:r>
    </w:p>
    <w:p w:rsidR="00F2609F" w:rsidRDefault="00F2609F" w:rsidP="0084330A">
      <w:pPr>
        <w:pStyle w:val="Akapitzlist"/>
        <w:numPr>
          <w:ilvl w:val="0"/>
          <w:numId w:val="47"/>
        </w:numPr>
        <w:spacing w:after="0" w:line="276" w:lineRule="auto"/>
        <w:jc w:val="both"/>
        <w:rPr>
          <w:rFonts w:ascii="Times New Roman" w:hAnsi="Times New Roman" w:cs="Times New Roman"/>
        </w:rPr>
      </w:pPr>
      <w:r w:rsidRPr="0020175F">
        <w:rPr>
          <w:rFonts w:ascii="Times New Roman" w:hAnsi="Times New Roman" w:cs="Times New Roman"/>
        </w:rPr>
        <w:t>Informacji</w:t>
      </w:r>
      <w:r w:rsidRPr="00304651">
        <w:rPr>
          <w:rFonts w:ascii="Times New Roman" w:hAnsi="Times New Roman" w:cs="Times New Roman"/>
        </w:rPr>
        <w:t xml:space="preserve"> czy dysponujemy danymi osobowymi, jakie są to dane oraz</w:t>
      </w:r>
      <w:r>
        <w:rPr>
          <w:rFonts w:ascii="Times New Roman" w:hAnsi="Times New Roman" w:cs="Times New Roman"/>
        </w:rPr>
        <w:t> </w:t>
      </w:r>
      <w:r w:rsidRPr="00304651">
        <w:rPr>
          <w:rFonts w:ascii="Times New Roman" w:hAnsi="Times New Roman" w:cs="Times New Roman"/>
        </w:rPr>
        <w:t>w</w:t>
      </w:r>
      <w:r>
        <w:rPr>
          <w:rFonts w:ascii="Times New Roman" w:hAnsi="Times New Roman" w:cs="Times New Roman"/>
        </w:rPr>
        <w:t> </w:t>
      </w:r>
      <w:r w:rsidRPr="00304651">
        <w:rPr>
          <w:rFonts w:ascii="Times New Roman" w:hAnsi="Times New Roman" w:cs="Times New Roman"/>
        </w:rPr>
        <w:t>jaki sposób posługujemy się nimi</w:t>
      </w:r>
      <w:r>
        <w:rPr>
          <w:rFonts w:ascii="Times New Roman" w:hAnsi="Times New Roman" w:cs="Times New Roman"/>
        </w:rPr>
        <w:t>,</w:t>
      </w:r>
    </w:p>
    <w:p w:rsidR="00F2609F" w:rsidRPr="00304651" w:rsidRDefault="00F2609F" w:rsidP="0084330A">
      <w:pPr>
        <w:pStyle w:val="Akapitzlist"/>
        <w:numPr>
          <w:ilvl w:val="0"/>
          <w:numId w:val="47"/>
        </w:numPr>
        <w:spacing w:after="0" w:line="276" w:lineRule="auto"/>
        <w:jc w:val="both"/>
        <w:rPr>
          <w:rFonts w:ascii="Times New Roman" w:hAnsi="Times New Roman" w:cs="Times New Roman"/>
        </w:rPr>
      </w:pPr>
      <w:r w:rsidRPr="00304651">
        <w:rPr>
          <w:rFonts w:ascii="Times New Roman" w:hAnsi="Times New Roman" w:cs="Times New Roman"/>
        </w:rPr>
        <w:t>U</w:t>
      </w:r>
      <w:r w:rsidRPr="0020175F">
        <w:rPr>
          <w:rFonts w:ascii="Times New Roman" w:hAnsi="Times New Roman" w:cs="Times New Roman"/>
        </w:rPr>
        <w:t>dostępnienie</w:t>
      </w:r>
      <w:r w:rsidRPr="00304651">
        <w:rPr>
          <w:rFonts w:ascii="Times New Roman" w:hAnsi="Times New Roman" w:cs="Times New Roman"/>
        </w:rPr>
        <w:t xml:space="preserve"> kop</w:t>
      </w:r>
      <w:r w:rsidRPr="0020175F">
        <w:rPr>
          <w:rFonts w:ascii="Times New Roman" w:hAnsi="Times New Roman" w:cs="Times New Roman"/>
        </w:rPr>
        <w:t>ii</w:t>
      </w:r>
      <w:r w:rsidRPr="00304651">
        <w:rPr>
          <w:rFonts w:ascii="Times New Roman" w:hAnsi="Times New Roman" w:cs="Times New Roman"/>
        </w:rPr>
        <w:t xml:space="preserve"> danych osobowych</w:t>
      </w:r>
      <w:r>
        <w:rPr>
          <w:rFonts w:ascii="Times New Roman" w:hAnsi="Times New Roman" w:cs="Times New Roman"/>
        </w:rPr>
        <w:t>,</w:t>
      </w:r>
    </w:p>
    <w:p w:rsidR="0040035A" w:rsidRDefault="00F2609F" w:rsidP="0084330A">
      <w:pPr>
        <w:pStyle w:val="Akapitzlist"/>
        <w:numPr>
          <w:ilvl w:val="0"/>
          <w:numId w:val="47"/>
        </w:numPr>
        <w:spacing w:after="0" w:line="276" w:lineRule="auto"/>
        <w:jc w:val="both"/>
        <w:rPr>
          <w:rFonts w:ascii="Times New Roman" w:hAnsi="Times New Roman" w:cs="Times New Roman"/>
        </w:rPr>
      </w:pPr>
      <w:r w:rsidRPr="00304651">
        <w:rPr>
          <w:rFonts w:ascii="Times New Roman" w:hAnsi="Times New Roman" w:cs="Times New Roman"/>
        </w:rPr>
        <w:t xml:space="preserve">Dostępu do danych udzielamy poprzez przekazanie specjalnego </w:t>
      </w:r>
      <w:r w:rsidRPr="00304651">
        <w:rPr>
          <w:rFonts w:ascii="Times New Roman" w:hAnsi="Times New Roman" w:cs="Times New Roman"/>
          <w:b/>
          <w:bCs/>
        </w:rPr>
        <w:t>raportu.</w:t>
      </w:r>
      <w:r w:rsidRPr="00304651">
        <w:rPr>
          <w:rFonts w:ascii="Times New Roman" w:hAnsi="Times New Roman" w:cs="Times New Roman"/>
        </w:rPr>
        <w:t xml:space="preserve"> </w:t>
      </w:r>
    </w:p>
    <w:p w:rsidR="00F2609F" w:rsidRPr="00304651" w:rsidRDefault="00F2609F" w:rsidP="0084330A">
      <w:pPr>
        <w:pStyle w:val="Akapitzlist"/>
        <w:numPr>
          <w:ilvl w:val="0"/>
          <w:numId w:val="47"/>
        </w:numPr>
        <w:spacing w:after="0" w:line="276" w:lineRule="auto"/>
        <w:jc w:val="both"/>
        <w:rPr>
          <w:rFonts w:ascii="Times New Roman" w:hAnsi="Times New Roman" w:cs="Times New Roman"/>
        </w:rPr>
      </w:pPr>
      <w:r w:rsidRPr="00304651">
        <w:rPr>
          <w:rFonts w:ascii="Times New Roman" w:hAnsi="Times New Roman" w:cs="Times New Roman"/>
        </w:rPr>
        <w:t>Nie przekazujemy kopii zgromadzonej dokumentacji</w:t>
      </w:r>
      <w:r>
        <w:rPr>
          <w:rFonts w:ascii="Times New Roman" w:hAnsi="Times New Roman" w:cs="Times New Roman"/>
        </w:rPr>
        <w:t>,</w:t>
      </w:r>
    </w:p>
    <w:p w:rsidR="00F2609F" w:rsidRDefault="00F2609F" w:rsidP="0084330A">
      <w:pPr>
        <w:pStyle w:val="Akapitzlist"/>
        <w:numPr>
          <w:ilvl w:val="0"/>
          <w:numId w:val="47"/>
        </w:numPr>
        <w:spacing w:after="0" w:line="276" w:lineRule="auto"/>
        <w:jc w:val="both"/>
        <w:rPr>
          <w:rFonts w:ascii="Times New Roman" w:hAnsi="Times New Roman" w:cs="Times New Roman"/>
        </w:rPr>
      </w:pPr>
      <w:r w:rsidRPr="00304651">
        <w:rPr>
          <w:rFonts w:ascii="Times New Roman" w:hAnsi="Times New Roman" w:cs="Times New Roman"/>
        </w:rPr>
        <w:t>Prawo do uzyskania kopii danych osobowych nie może negatywnie wpływać na prawa i wolności innych</w:t>
      </w:r>
      <w:r>
        <w:rPr>
          <w:rFonts w:ascii="Times New Roman" w:hAnsi="Times New Roman" w:cs="Times New Roman"/>
        </w:rPr>
        <w:t xml:space="preserve"> osób fizycznych</w:t>
      </w:r>
      <w:r w:rsidRPr="00304651">
        <w:rPr>
          <w:rFonts w:ascii="Times New Roman" w:hAnsi="Times New Roman" w:cs="Times New Roman"/>
        </w:rPr>
        <w:t>.</w:t>
      </w:r>
    </w:p>
    <w:p w:rsidR="00F2609F" w:rsidRPr="0020175F" w:rsidRDefault="00F2609F" w:rsidP="00F2609F">
      <w:pPr>
        <w:pStyle w:val="Akapitzlist"/>
        <w:spacing w:after="0" w:line="276" w:lineRule="auto"/>
        <w:ind w:left="2126"/>
        <w:jc w:val="both"/>
        <w:rPr>
          <w:rFonts w:ascii="Times New Roman" w:hAnsi="Times New Roman" w:cs="Times New Roman"/>
          <w:b/>
          <w:bCs/>
        </w:rPr>
      </w:pPr>
      <w:r w:rsidRPr="0020175F">
        <w:rPr>
          <w:rFonts w:ascii="Times New Roman" w:hAnsi="Times New Roman" w:cs="Times New Roman"/>
          <w:b/>
          <w:bCs/>
        </w:rPr>
        <w:t>b. </w:t>
      </w:r>
      <w:r w:rsidRPr="00304651">
        <w:rPr>
          <w:rFonts w:ascii="Times New Roman" w:hAnsi="Times New Roman" w:cs="Times New Roman"/>
          <w:b/>
          <w:bCs/>
        </w:rPr>
        <w:t>Prawo do sprostowania danych</w:t>
      </w:r>
      <w:r w:rsidRPr="0020175F">
        <w:rPr>
          <w:rFonts w:ascii="Times New Roman" w:hAnsi="Times New Roman" w:cs="Times New Roman"/>
          <w:b/>
          <w:bCs/>
        </w:rPr>
        <w:t>:</w:t>
      </w:r>
    </w:p>
    <w:p w:rsidR="00F2609F" w:rsidRPr="0020175F" w:rsidRDefault="00F2609F" w:rsidP="0084330A">
      <w:pPr>
        <w:pStyle w:val="Akapitzlist"/>
        <w:numPr>
          <w:ilvl w:val="0"/>
          <w:numId w:val="48"/>
        </w:numPr>
        <w:spacing w:after="0" w:line="276" w:lineRule="auto"/>
        <w:jc w:val="both"/>
        <w:rPr>
          <w:rFonts w:ascii="Times New Roman" w:hAnsi="Times New Roman" w:cs="Times New Roman"/>
        </w:rPr>
      </w:pPr>
      <w:r w:rsidRPr="0020175F">
        <w:rPr>
          <w:rFonts w:ascii="Times New Roman" w:hAnsi="Times New Roman" w:cs="Times New Roman"/>
        </w:rPr>
        <w:t>Popraw</w:t>
      </w:r>
      <w:r>
        <w:rPr>
          <w:rFonts w:ascii="Times New Roman" w:hAnsi="Times New Roman" w:cs="Times New Roman"/>
        </w:rPr>
        <w:t>iania</w:t>
      </w:r>
      <w:r w:rsidRPr="0020175F">
        <w:rPr>
          <w:rFonts w:ascii="Times New Roman" w:hAnsi="Times New Roman" w:cs="Times New Roman"/>
        </w:rPr>
        <w:t xml:space="preserve"> nieprawidłow</w:t>
      </w:r>
      <w:r>
        <w:rPr>
          <w:rFonts w:ascii="Times New Roman" w:hAnsi="Times New Roman" w:cs="Times New Roman"/>
        </w:rPr>
        <w:t>ych</w:t>
      </w:r>
      <w:r w:rsidRPr="0020175F">
        <w:rPr>
          <w:rFonts w:ascii="Times New Roman" w:hAnsi="Times New Roman" w:cs="Times New Roman"/>
        </w:rPr>
        <w:t xml:space="preserve"> informacj</w:t>
      </w:r>
      <w:r>
        <w:rPr>
          <w:rFonts w:ascii="Times New Roman" w:hAnsi="Times New Roman" w:cs="Times New Roman"/>
        </w:rPr>
        <w:t>i</w:t>
      </w:r>
      <w:r w:rsidRPr="0020175F">
        <w:rPr>
          <w:rFonts w:ascii="Times New Roman" w:hAnsi="Times New Roman" w:cs="Times New Roman"/>
        </w:rPr>
        <w:t xml:space="preserve"> na swój temat. </w:t>
      </w:r>
      <w:r>
        <w:rPr>
          <w:rFonts w:ascii="Times New Roman" w:hAnsi="Times New Roman" w:cs="Times New Roman"/>
        </w:rPr>
        <w:t>A</w:t>
      </w:r>
      <w:r w:rsidRPr="0020175F">
        <w:rPr>
          <w:rFonts w:ascii="Times New Roman" w:hAnsi="Times New Roman" w:cs="Times New Roman"/>
        </w:rPr>
        <w:t>ktualiz</w:t>
      </w:r>
      <w:r>
        <w:rPr>
          <w:rFonts w:ascii="Times New Roman" w:hAnsi="Times New Roman" w:cs="Times New Roman"/>
        </w:rPr>
        <w:t>acji</w:t>
      </w:r>
      <w:r w:rsidRPr="0020175F">
        <w:rPr>
          <w:rFonts w:ascii="Times New Roman" w:hAnsi="Times New Roman" w:cs="Times New Roman"/>
        </w:rPr>
        <w:t xml:space="preserve"> nieaktualn</w:t>
      </w:r>
      <w:r>
        <w:rPr>
          <w:rFonts w:ascii="Times New Roman" w:hAnsi="Times New Roman" w:cs="Times New Roman"/>
        </w:rPr>
        <w:t>ych</w:t>
      </w:r>
      <w:r w:rsidRPr="0020175F">
        <w:rPr>
          <w:rFonts w:ascii="Times New Roman" w:hAnsi="Times New Roman" w:cs="Times New Roman"/>
        </w:rPr>
        <w:t>. Uzupełni</w:t>
      </w:r>
      <w:r>
        <w:rPr>
          <w:rFonts w:ascii="Times New Roman" w:hAnsi="Times New Roman" w:cs="Times New Roman"/>
        </w:rPr>
        <w:t>enia</w:t>
      </w:r>
      <w:r w:rsidRPr="0020175F">
        <w:rPr>
          <w:rFonts w:ascii="Times New Roman" w:hAnsi="Times New Roman" w:cs="Times New Roman"/>
        </w:rPr>
        <w:t xml:space="preserve"> brakując</w:t>
      </w:r>
      <w:r>
        <w:rPr>
          <w:rFonts w:ascii="Times New Roman" w:hAnsi="Times New Roman" w:cs="Times New Roman"/>
        </w:rPr>
        <w:t>ych,</w:t>
      </w:r>
    </w:p>
    <w:p w:rsidR="00F2609F" w:rsidRDefault="00F2609F" w:rsidP="0084330A">
      <w:pPr>
        <w:pStyle w:val="Akapitzlist"/>
        <w:numPr>
          <w:ilvl w:val="0"/>
          <w:numId w:val="48"/>
        </w:numPr>
        <w:spacing w:after="0" w:line="276" w:lineRule="auto"/>
        <w:jc w:val="both"/>
        <w:rPr>
          <w:rFonts w:ascii="Times New Roman" w:hAnsi="Times New Roman" w:cs="Times New Roman"/>
        </w:rPr>
      </w:pPr>
      <w:r w:rsidRPr="0020175F">
        <w:rPr>
          <w:rFonts w:ascii="Times New Roman" w:hAnsi="Times New Roman" w:cs="Times New Roman"/>
        </w:rPr>
        <w:t>Przed dokonaniem sprostowania będziemy sprawdzać prawdziwość i</w:t>
      </w:r>
      <w:r>
        <w:rPr>
          <w:rFonts w:ascii="Times New Roman" w:hAnsi="Times New Roman" w:cs="Times New Roman"/>
        </w:rPr>
        <w:t> </w:t>
      </w:r>
      <w:r w:rsidRPr="0020175F">
        <w:rPr>
          <w:rFonts w:ascii="Times New Roman" w:hAnsi="Times New Roman" w:cs="Times New Roman"/>
        </w:rPr>
        <w:t xml:space="preserve">poprawność podawanych przez Państwa danych osobowych. W tym </w:t>
      </w:r>
      <w:r w:rsidRPr="0020175F">
        <w:rPr>
          <w:rFonts w:ascii="Times New Roman" w:hAnsi="Times New Roman" w:cs="Times New Roman"/>
        </w:rPr>
        <w:lastRenderedPageBreak/>
        <w:t>celu poprosimy o okazanie odpowiedniego dokumentu lub wykonanie wskazanej czynności.</w:t>
      </w:r>
    </w:p>
    <w:p w:rsidR="00F2609F" w:rsidRPr="0020175F" w:rsidRDefault="00F2609F" w:rsidP="00F2609F">
      <w:pPr>
        <w:spacing w:after="0" w:line="276" w:lineRule="auto"/>
        <w:ind w:left="2127"/>
        <w:jc w:val="both"/>
        <w:rPr>
          <w:rFonts w:ascii="Times New Roman" w:hAnsi="Times New Roman" w:cs="Times New Roman"/>
          <w:b/>
          <w:bCs/>
        </w:rPr>
      </w:pPr>
      <w:r w:rsidRPr="0020175F">
        <w:rPr>
          <w:rFonts w:ascii="Times New Roman" w:hAnsi="Times New Roman" w:cs="Times New Roman"/>
          <w:b/>
          <w:bCs/>
        </w:rPr>
        <w:t>c. Prawo do usunięcia danych:</w:t>
      </w:r>
    </w:p>
    <w:p w:rsidR="00F2609F" w:rsidRPr="0020175F" w:rsidRDefault="00F2609F" w:rsidP="0084330A">
      <w:pPr>
        <w:pStyle w:val="Akapitzlist"/>
        <w:numPr>
          <w:ilvl w:val="4"/>
          <w:numId w:val="49"/>
        </w:numPr>
        <w:spacing w:after="0" w:line="276" w:lineRule="auto"/>
        <w:jc w:val="both"/>
        <w:rPr>
          <w:rFonts w:ascii="Times New Roman" w:hAnsi="Times New Roman" w:cs="Times New Roman"/>
        </w:rPr>
      </w:pPr>
      <w:r>
        <w:rPr>
          <w:rFonts w:ascii="Times New Roman" w:hAnsi="Times New Roman" w:cs="Times New Roman"/>
        </w:rPr>
        <w:t>Wnioskowanie o</w:t>
      </w:r>
      <w:r w:rsidRPr="0020175F">
        <w:rPr>
          <w:rFonts w:ascii="Times New Roman" w:hAnsi="Times New Roman" w:cs="Times New Roman"/>
        </w:rPr>
        <w:t xml:space="preserve"> skasowanie danych osobowych</w:t>
      </w:r>
      <w:r>
        <w:rPr>
          <w:rFonts w:ascii="Times New Roman" w:hAnsi="Times New Roman" w:cs="Times New Roman"/>
        </w:rPr>
        <w:t>,</w:t>
      </w:r>
    </w:p>
    <w:p w:rsidR="00F2609F" w:rsidRPr="00AC6F72" w:rsidRDefault="00F2609F" w:rsidP="00AC6F72">
      <w:pPr>
        <w:spacing w:after="0" w:line="276" w:lineRule="auto"/>
        <w:ind w:left="2693"/>
        <w:jc w:val="both"/>
        <w:rPr>
          <w:rFonts w:ascii="Times New Roman" w:hAnsi="Times New Roman" w:cs="Times New Roman"/>
        </w:rPr>
      </w:pPr>
      <w:r w:rsidRPr="00AC6F72">
        <w:rPr>
          <w:rFonts w:ascii="Times New Roman" w:hAnsi="Times New Roman" w:cs="Times New Roman"/>
          <w:u w:val="single"/>
        </w:rPr>
        <w:t>Prawo do usunięcia danych przysługuje wyłącznie, gdy</w:t>
      </w:r>
      <w:r w:rsidRPr="00AC6F72">
        <w:rPr>
          <w:rFonts w:ascii="Times New Roman" w:hAnsi="Times New Roman" w:cs="Times New Roman"/>
        </w:rPr>
        <w:t>:</w:t>
      </w:r>
    </w:p>
    <w:p w:rsidR="00F2609F" w:rsidRPr="0020175F" w:rsidRDefault="00AC6F72" w:rsidP="00AC6F72">
      <w:pPr>
        <w:pStyle w:val="Akapitzlist"/>
        <w:numPr>
          <w:ilvl w:val="4"/>
          <w:numId w:val="49"/>
        </w:numPr>
        <w:spacing w:after="0" w:line="276" w:lineRule="auto"/>
        <w:jc w:val="both"/>
        <w:rPr>
          <w:rFonts w:ascii="Times New Roman" w:hAnsi="Times New Roman" w:cs="Times New Roman"/>
        </w:rPr>
      </w:pPr>
      <w:r>
        <w:rPr>
          <w:rFonts w:ascii="Times New Roman" w:hAnsi="Times New Roman" w:cs="Times New Roman"/>
        </w:rPr>
        <w:t>d</w:t>
      </w:r>
      <w:r w:rsidR="00F2609F">
        <w:rPr>
          <w:rFonts w:ascii="Times New Roman" w:hAnsi="Times New Roman" w:cs="Times New Roman"/>
        </w:rPr>
        <w:t>ane</w:t>
      </w:r>
      <w:r w:rsidR="00F2609F" w:rsidRPr="0020175F">
        <w:rPr>
          <w:rFonts w:ascii="Times New Roman" w:hAnsi="Times New Roman" w:cs="Times New Roman"/>
        </w:rPr>
        <w:t xml:space="preserve"> osobowe nie są nam już potrzebne do osiągnięcia naszych celów albo</w:t>
      </w:r>
    </w:p>
    <w:p w:rsidR="00F2609F" w:rsidRPr="0020175F" w:rsidRDefault="00F2609F" w:rsidP="00AC6F72">
      <w:pPr>
        <w:pStyle w:val="Akapitzlist"/>
        <w:numPr>
          <w:ilvl w:val="4"/>
          <w:numId w:val="49"/>
        </w:numPr>
        <w:spacing w:after="0" w:line="276" w:lineRule="auto"/>
        <w:jc w:val="both"/>
        <w:rPr>
          <w:rFonts w:ascii="Times New Roman" w:hAnsi="Times New Roman" w:cs="Times New Roman"/>
        </w:rPr>
      </w:pPr>
      <w:r>
        <w:rPr>
          <w:rFonts w:ascii="Times New Roman" w:hAnsi="Times New Roman" w:cs="Times New Roman"/>
        </w:rPr>
        <w:t>wniesiono</w:t>
      </w:r>
      <w:r w:rsidRPr="0020175F">
        <w:rPr>
          <w:rFonts w:ascii="Times New Roman" w:hAnsi="Times New Roman" w:cs="Times New Roman"/>
        </w:rPr>
        <w:t xml:space="preserve"> sprzeciw, który okazał się być słuszny albo</w:t>
      </w:r>
    </w:p>
    <w:p w:rsidR="00F2609F" w:rsidRPr="0020175F" w:rsidRDefault="00F2609F" w:rsidP="00AC6F72">
      <w:pPr>
        <w:pStyle w:val="Akapitzlist"/>
        <w:numPr>
          <w:ilvl w:val="4"/>
          <w:numId w:val="49"/>
        </w:numPr>
        <w:spacing w:after="0" w:line="276" w:lineRule="auto"/>
        <w:jc w:val="both"/>
        <w:rPr>
          <w:rFonts w:ascii="Times New Roman" w:hAnsi="Times New Roman" w:cs="Times New Roman"/>
        </w:rPr>
      </w:pPr>
      <w:r>
        <w:rPr>
          <w:rFonts w:ascii="Times New Roman" w:hAnsi="Times New Roman" w:cs="Times New Roman"/>
        </w:rPr>
        <w:t>dane</w:t>
      </w:r>
      <w:r w:rsidRPr="0020175F">
        <w:rPr>
          <w:rFonts w:ascii="Times New Roman" w:hAnsi="Times New Roman" w:cs="Times New Roman"/>
        </w:rPr>
        <w:t xml:space="preserve"> osobowe są wykorzystywane niezgodnie z prawem albo </w:t>
      </w:r>
    </w:p>
    <w:p w:rsidR="00F2609F" w:rsidRPr="0020175F" w:rsidRDefault="00F2609F" w:rsidP="00AC6F72">
      <w:pPr>
        <w:pStyle w:val="Akapitzlist"/>
        <w:numPr>
          <w:ilvl w:val="4"/>
          <w:numId w:val="49"/>
        </w:numPr>
        <w:spacing w:after="0" w:line="276" w:lineRule="auto"/>
        <w:jc w:val="both"/>
        <w:rPr>
          <w:rFonts w:ascii="Times New Roman" w:hAnsi="Times New Roman" w:cs="Times New Roman"/>
        </w:rPr>
      </w:pPr>
      <w:r>
        <w:rPr>
          <w:rFonts w:ascii="Times New Roman" w:hAnsi="Times New Roman" w:cs="Times New Roman"/>
        </w:rPr>
        <w:t>w</w:t>
      </w:r>
      <w:r w:rsidRPr="0020175F">
        <w:rPr>
          <w:rFonts w:ascii="Times New Roman" w:hAnsi="Times New Roman" w:cs="Times New Roman"/>
        </w:rPr>
        <w:t xml:space="preserve"> konkretnym przypadku spoczywa na nas prawny obowiązek usunięcia Państwa danych osobowych. </w:t>
      </w:r>
    </w:p>
    <w:p w:rsidR="00F2609F" w:rsidRPr="0020175F" w:rsidRDefault="00F2609F" w:rsidP="00F2609F">
      <w:pPr>
        <w:pStyle w:val="Akapitzlist"/>
        <w:spacing w:after="0" w:line="276" w:lineRule="auto"/>
        <w:ind w:left="2552"/>
        <w:jc w:val="both"/>
        <w:rPr>
          <w:rFonts w:ascii="Times New Roman" w:hAnsi="Times New Roman" w:cs="Times New Roman"/>
        </w:rPr>
      </w:pPr>
      <w:r w:rsidRPr="00AC6F72">
        <w:rPr>
          <w:rFonts w:ascii="Times New Roman" w:hAnsi="Times New Roman" w:cs="Times New Roman"/>
          <w:u w:val="single"/>
        </w:rPr>
        <w:t> Odmówimy Państwu prawa do usunięcia danych, gdy</w:t>
      </w:r>
      <w:r w:rsidRPr="0020175F">
        <w:rPr>
          <w:rFonts w:ascii="Times New Roman" w:hAnsi="Times New Roman" w:cs="Times New Roman"/>
        </w:rPr>
        <w:t>:</w:t>
      </w:r>
    </w:p>
    <w:p w:rsidR="00F2609F" w:rsidRPr="0020175F" w:rsidRDefault="00F2609F" w:rsidP="00AC6F72">
      <w:pPr>
        <w:pStyle w:val="Akapitzlist"/>
        <w:numPr>
          <w:ilvl w:val="0"/>
          <w:numId w:val="52"/>
        </w:numPr>
        <w:spacing w:after="0" w:line="276" w:lineRule="auto"/>
        <w:jc w:val="both"/>
        <w:rPr>
          <w:rFonts w:ascii="Times New Roman" w:hAnsi="Times New Roman" w:cs="Times New Roman"/>
        </w:rPr>
      </w:pPr>
      <w:r w:rsidRPr="0020175F">
        <w:rPr>
          <w:rFonts w:ascii="Times New Roman" w:hAnsi="Times New Roman" w:cs="Times New Roman"/>
        </w:rPr>
        <w:t>dane osobowe będą nam niezbędne do wywiązania się z obowiązku prawnego albo</w:t>
      </w:r>
    </w:p>
    <w:p w:rsidR="00F2609F" w:rsidRPr="0020175F" w:rsidRDefault="00F2609F" w:rsidP="00AC6F72">
      <w:pPr>
        <w:pStyle w:val="Akapitzlist"/>
        <w:numPr>
          <w:ilvl w:val="0"/>
          <w:numId w:val="52"/>
        </w:numPr>
        <w:spacing w:after="0" w:line="276" w:lineRule="auto"/>
        <w:jc w:val="both"/>
        <w:rPr>
          <w:rFonts w:ascii="Times New Roman" w:hAnsi="Times New Roman" w:cs="Times New Roman"/>
        </w:rPr>
      </w:pPr>
      <w:r w:rsidRPr="0020175F">
        <w:rPr>
          <w:rFonts w:ascii="Times New Roman" w:hAnsi="Times New Roman" w:cs="Times New Roman"/>
        </w:rPr>
        <w:t>dane osobowe będą niezbędne do wykonania zadań archiwalnych, realizowanych w interesie publicznym, do badań naukowych lub</w:t>
      </w:r>
      <w:r>
        <w:rPr>
          <w:rFonts w:ascii="Times New Roman" w:hAnsi="Times New Roman" w:cs="Times New Roman"/>
        </w:rPr>
        <w:t> </w:t>
      </w:r>
      <w:r w:rsidRPr="0020175F">
        <w:rPr>
          <w:rFonts w:ascii="Times New Roman" w:hAnsi="Times New Roman" w:cs="Times New Roman"/>
        </w:rPr>
        <w:t>historycznych lub do celów statystycznych. Odmowa nastąpi pod</w:t>
      </w:r>
      <w:r>
        <w:rPr>
          <w:rFonts w:ascii="Times New Roman" w:hAnsi="Times New Roman" w:cs="Times New Roman"/>
        </w:rPr>
        <w:t> </w:t>
      </w:r>
      <w:r w:rsidRPr="0020175F">
        <w:rPr>
          <w:rFonts w:ascii="Times New Roman" w:hAnsi="Times New Roman" w:cs="Times New Roman"/>
        </w:rPr>
        <w:t>warunkiem, że usunięcie danych poważnie utrudni lub</w:t>
      </w:r>
      <w:r>
        <w:rPr>
          <w:rFonts w:ascii="Times New Roman" w:hAnsi="Times New Roman" w:cs="Times New Roman"/>
        </w:rPr>
        <w:t> </w:t>
      </w:r>
      <w:r w:rsidRPr="0020175F">
        <w:rPr>
          <w:rFonts w:ascii="Times New Roman" w:hAnsi="Times New Roman" w:cs="Times New Roman"/>
        </w:rPr>
        <w:t>uniemożliwi nam realizację tych celów albo</w:t>
      </w:r>
    </w:p>
    <w:p w:rsidR="00F2609F" w:rsidRDefault="00F2609F" w:rsidP="00AC6F72">
      <w:pPr>
        <w:pStyle w:val="Akapitzlist"/>
        <w:numPr>
          <w:ilvl w:val="0"/>
          <w:numId w:val="52"/>
        </w:numPr>
        <w:spacing w:after="0" w:line="276" w:lineRule="auto"/>
        <w:jc w:val="both"/>
        <w:rPr>
          <w:rFonts w:ascii="Times New Roman" w:hAnsi="Times New Roman" w:cs="Times New Roman"/>
        </w:rPr>
      </w:pPr>
      <w:r w:rsidRPr="0020175F">
        <w:rPr>
          <w:rFonts w:ascii="Times New Roman" w:hAnsi="Times New Roman" w:cs="Times New Roman"/>
        </w:rPr>
        <w:t>dane osobowe będą niezbędne do ustalenia, dochodzenia lub obrony roszczeń.</w:t>
      </w:r>
    </w:p>
    <w:p w:rsidR="00F2609F" w:rsidRPr="0020175F" w:rsidRDefault="00F2609F" w:rsidP="00F2609F">
      <w:pPr>
        <w:spacing w:after="0" w:line="276" w:lineRule="auto"/>
        <w:ind w:left="2127"/>
        <w:jc w:val="both"/>
        <w:rPr>
          <w:rFonts w:ascii="Times New Roman" w:hAnsi="Times New Roman" w:cs="Times New Roman"/>
          <w:b/>
          <w:bCs/>
        </w:rPr>
      </w:pPr>
      <w:r>
        <w:rPr>
          <w:rFonts w:ascii="Times New Roman" w:hAnsi="Times New Roman" w:cs="Times New Roman"/>
          <w:b/>
          <w:bCs/>
        </w:rPr>
        <w:t>d.</w:t>
      </w:r>
      <w:r w:rsidRPr="0020175F">
        <w:rPr>
          <w:rFonts w:ascii="Times New Roman" w:hAnsi="Times New Roman" w:cs="Times New Roman"/>
          <w:b/>
          <w:bCs/>
        </w:rPr>
        <w:t> </w:t>
      </w:r>
      <w:r w:rsidRPr="00304651">
        <w:rPr>
          <w:rFonts w:ascii="Times New Roman" w:hAnsi="Times New Roman" w:cs="Times New Roman"/>
          <w:b/>
          <w:bCs/>
        </w:rPr>
        <w:t>Prawo do ograniczenia przetwarzania</w:t>
      </w:r>
      <w:r>
        <w:rPr>
          <w:rFonts w:ascii="Times New Roman" w:hAnsi="Times New Roman" w:cs="Times New Roman"/>
          <w:b/>
          <w:bCs/>
        </w:rPr>
        <w:t>:</w:t>
      </w:r>
    </w:p>
    <w:p w:rsidR="00F2609F" w:rsidRPr="0020175F" w:rsidRDefault="00F2609F" w:rsidP="0084330A">
      <w:pPr>
        <w:spacing w:after="0" w:line="276" w:lineRule="auto"/>
        <w:ind w:left="2124"/>
        <w:jc w:val="both"/>
        <w:rPr>
          <w:rFonts w:ascii="Times New Roman" w:hAnsi="Times New Roman" w:cs="Times New Roman"/>
        </w:rPr>
      </w:pPr>
      <w:r w:rsidRPr="0020175F">
        <w:rPr>
          <w:rFonts w:ascii="Times New Roman" w:hAnsi="Times New Roman" w:cs="Times New Roman"/>
        </w:rPr>
        <w:t>Wnioskowania, abyśmy nie wykorzystywali więcej danych osobowych z uwagi na co najmniej jedną z poniższych okoliczności:</w:t>
      </w:r>
    </w:p>
    <w:p w:rsidR="00F2609F" w:rsidRPr="0020175F" w:rsidRDefault="00F2609F" w:rsidP="0084330A">
      <w:pPr>
        <w:pStyle w:val="Akapitzlist"/>
        <w:numPr>
          <w:ilvl w:val="0"/>
          <w:numId w:val="51"/>
        </w:numPr>
        <w:spacing w:after="0" w:line="276" w:lineRule="auto"/>
        <w:jc w:val="both"/>
        <w:rPr>
          <w:rFonts w:ascii="Times New Roman" w:hAnsi="Times New Roman" w:cs="Times New Roman"/>
        </w:rPr>
      </w:pPr>
      <w:r w:rsidRPr="0020175F">
        <w:rPr>
          <w:rFonts w:ascii="Times New Roman" w:hAnsi="Times New Roman" w:cs="Times New Roman"/>
        </w:rPr>
        <w:t>kwestionujecie Państwo prawidłowość danych osobowych – ograniczymy przetwarzanie na okres pozwalający sprawdzić prawidłowość tych danych albo</w:t>
      </w:r>
    </w:p>
    <w:p w:rsidR="00F2609F" w:rsidRPr="0020175F" w:rsidRDefault="00F2609F" w:rsidP="0084330A">
      <w:pPr>
        <w:pStyle w:val="Akapitzlist"/>
        <w:numPr>
          <w:ilvl w:val="0"/>
          <w:numId w:val="51"/>
        </w:numPr>
        <w:spacing w:after="0" w:line="276" w:lineRule="auto"/>
        <w:jc w:val="both"/>
        <w:rPr>
          <w:rFonts w:ascii="Times New Roman" w:hAnsi="Times New Roman" w:cs="Times New Roman"/>
        </w:rPr>
      </w:pPr>
      <w:r w:rsidRPr="0020175F">
        <w:rPr>
          <w:rFonts w:ascii="Times New Roman" w:hAnsi="Times New Roman" w:cs="Times New Roman"/>
        </w:rPr>
        <w:t>Państwa dane osobowe są wykorzystywane niezgodnie z prawem lecz sprzeciwiacie wiacie się Państwo ich usunięciu, żądając w zamian ograniczenia przetwarzania albo</w:t>
      </w:r>
    </w:p>
    <w:p w:rsidR="00F2609F" w:rsidRPr="0020175F" w:rsidRDefault="00F2609F" w:rsidP="0084330A">
      <w:pPr>
        <w:pStyle w:val="Akapitzlist"/>
        <w:numPr>
          <w:ilvl w:val="0"/>
          <w:numId w:val="51"/>
        </w:numPr>
        <w:spacing w:after="0" w:line="276" w:lineRule="auto"/>
        <w:jc w:val="both"/>
        <w:rPr>
          <w:rFonts w:ascii="Times New Roman" w:hAnsi="Times New Roman" w:cs="Times New Roman"/>
        </w:rPr>
      </w:pPr>
      <w:r w:rsidRPr="0020175F">
        <w:rPr>
          <w:rFonts w:ascii="Times New Roman" w:hAnsi="Times New Roman" w:cs="Times New Roman"/>
        </w:rPr>
        <w:t>nie potrzebujemy już Państwa danych osobowych do osiągnięcia naszych celów, ale są one niezbędne Państwu do ustalenia, dochodzenia lub obrony roszczeń</w:t>
      </w:r>
      <w:r>
        <w:rPr>
          <w:rFonts w:ascii="Times New Roman" w:hAnsi="Times New Roman" w:cs="Times New Roman"/>
        </w:rPr>
        <w:t>,</w:t>
      </w:r>
    </w:p>
    <w:p w:rsidR="00F2609F" w:rsidRDefault="00F2609F" w:rsidP="0084330A">
      <w:pPr>
        <w:pStyle w:val="Akapitzlist"/>
        <w:numPr>
          <w:ilvl w:val="0"/>
          <w:numId w:val="51"/>
        </w:numPr>
        <w:spacing w:after="0" w:line="276" w:lineRule="auto"/>
        <w:jc w:val="both"/>
        <w:rPr>
          <w:rFonts w:ascii="Times New Roman" w:hAnsi="Times New Roman" w:cs="Times New Roman"/>
        </w:rPr>
      </w:pPr>
      <w:r w:rsidRPr="0020175F">
        <w:rPr>
          <w:rFonts w:ascii="Times New Roman" w:hAnsi="Times New Roman" w:cs="Times New Roman"/>
        </w:rPr>
        <w:t>wnieśliście Państwo sprzeciw – ograniczymy przetwarzanie do czasu ustalenia jego zasadności.</w:t>
      </w:r>
    </w:p>
    <w:p w:rsidR="00F2609F" w:rsidRDefault="00F2609F" w:rsidP="00F2609F">
      <w:pPr>
        <w:spacing w:after="0" w:line="276" w:lineRule="auto"/>
        <w:ind w:left="2127"/>
        <w:jc w:val="both"/>
        <w:rPr>
          <w:rFonts w:ascii="Times New Roman" w:hAnsi="Times New Roman" w:cs="Times New Roman"/>
          <w:b/>
          <w:bCs/>
        </w:rPr>
      </w:pPr>
      <w:r w:rsidRPr="0020175F">
        <w:rPr>
          <w:rFonts w:ascii="Times New Roman" w:hAnsi="Times New Roman" w:cs="Times New Roman"/>
          <w:b/>
          <w:bCs/>
        </w:rPr>
        <w:t>e. </w:t>
      </w:r>
      <w:r w:rsidRPr="00304651">
        <w:rPr>
          <w:rFonts w:ascii="Times New Roman" w:hAnsi="Times New Roman" w:cs="Times New Roman"/>
          <w:b/>
          <w:bCs/>
        </w:rPr>
        <w:t>Prawo skargi do Prezesa Urzędu Ochrony Danych Osobowych</w:t>
      </w:r>
      <w:r>
        <w:rPr>
          <w:rFonts w:ascii="Times New Roman" w:hAnsi="Times New Roman" w:cs="Times New Roman"/>
          <w:b/>
          <w:bCs/>
        </w:rPr>
        <w:t>:</w:t>
      </w:r>
    </w:p>
    <w:p w:rsidR="00F2609F" w:rsidRDefault="00F2609F" w:rsidP="00F2609F">
      <w:pPr>
        <w:spacing w:after="0" w:line="276" w:lineRule="auto"/>
        <w:ind w:left="2127"/>
        <w:jc w:val="both"/>
        <w:rPr>
          <w:rFonts w:ascii="Times New Roman" w:hAnsi="Times New Roman" w:cs="Times New Roman"/>
          <w:b/>
          <w:bCs/>
        </w:rPr>
      </w:pPr>
      <w:r w:rsidRPr="00304651">
        <w:rPr>
          <w:rFonts w:ascii="Times New Roman" w:hAnsi="Times New Roman" w:cs="Times New Roman"/>
        </w:rPr>
        <w:t>Powiadom</w:t>
      </w:r>
      <w:r>
        <w:rPr>
          <w:rFonts w:ascii="Times New Roman" w:hAnsi="Times New Roman" w:cs="Times New Roman"/>
        </w:rPr>
        <w:t>ienia</w:t>
      </w:r>
      <w:r w:rsidRPr="00304651">
        <w:rPr>
          <w:rFonts w:ascii="Times New Roman" w:hAnsi="Times New Roman" w:cs="Times New Roman"/>
        </w:rPr>
        <w:t xml:space="preserve"> organ</w:t>
      </w:r>
      <w:r>
        <w:rPr>
          <w:rFonts w:ascii="Times New Roman" w:hAnsi="Times New Roman" w:cs="Times New Roman"/>
        </w:rPr>
        <w:t>u</w:t>
      </w:r>
      <w:r w:rsidRPr="00304651">
        <w:rPr>
          <w:rFonts w:ascii="Times New Roman" w:hAnsi="Times New Roman" w:cs="Times New Roman"/>
        </w:rPr>
        <w:t xml:space="preserve"> nadzorując</w:t>
      </w:r>
      <w:r>
        <w:rPr>
          <w:rFonts w:ascii="Times New Roman" w:hAnsi="Times New Roman" w:cs="Times New Roman"/>
        </w:rPr>
        <w:t>ego</w:t>
      </w:r>
      <w:r w:rsidRPr="00304651">
        <w:rPr>
          <w:rFonts w:ascii="Times New Roman" w:hAnsi="Times New Roman" w:cs="Times New Roman"/>
        </w:rPr>
        <w:t xml:space="preserve"> przestrzeganie przepisów o ochronie danych osobowych o naruszeniu prawa</w:t>
      </w:r>
      <w:r>
        <w:rPr>
          <w:rFonts w:ascii="Times New Roman" w:hAnsi="Times New Roman" w:cs="Times New Roman"/>
        </w:rPr>
        <w:t>. W celu skorzystania z prawa, należy się skontaktować</w:t>
      </w:r>
      <w:r w:rsidRPr="00304651">
        <w:rPr>
          <w:rFonts w:ascii="Times New Roman" w:hAnsi="Times New Roman" w:cs="Times New Roman"/>
        </w:rPr>
        <w:t xml:space="preserve"> z </w:t>
      </w:r>
      <w:r w:rsidRPr="00304651">
        <w:rPr>
          <w:rFonts w:ascii="Times New Roman" w:hAnsi="Times New Roman" w:cs="Times New Roman"/>
          <w:b/>
          <w:bCs/>
        </w:rPr>
        <w:t>Urzędem Ochrony Danych Osobowych.</w:t>
      </w:r>
    </w:p>
    <w:p w:rsidR="00F2609F" w:rsidRPr="000B2876" w:rsidRDefault="00F2609F" w:rsidP="00F2609F">
      <w:pPr>
        <w:pStyle w:val="Akapitzlist"/>
        <w:numPr>
          <w:ilvl w:val="0"/>
          <w:numId w:val="45"/>
        </w:numPr>
        <w:spacing w:after="0" w:line="276" w:lineRule="auto"/>
        <w:jc w:val="both"/>
        <w:rPr>
          <w:rFonts w:ascii="Times New Roman" w:hAnsi="Times New Roman" w:cs="Times New Roman"/>
          <w:b/>
          <w:bCs/>
        </w:rPr>
      </w:pPr>
      <w:r w:rsidRPr="000B2876">
        <w:rPr>
          <w:rFonts w:ascii="Times New Roman" w:hAnsi="Times New Roman" w:cs="Times New Roman"/>
          <w:b/>
          <w:bCs/>
        </w:rPr>
        <w:t xml:space="preserve">Jako skorzystać z przysługujących praw? </w:t>
      </w:r>
    </w:p>
    <w:p w:rsidR="00F2609F" w:rsidRPr="008150CE" w:rsidRDefault="00F2609F" w:rsidP="0084330A">
      <w:pPr>
        <w:pStyle w:val="Akapitzlist"/>
        <w:numPr>
          <w:ilvl w:val="0"/>
          <w:numId w:val="50"/>
        </w:numPr>
        <w:spacing w:after="0" w:line="276" w:lineRule="auto"/>
        <w:jc w:val="both"/>
        <w:rPr>
          <w:rFonts w:ascii="Times New Roman" w:hAnsi="Times New Roman" w:cs="Times New Roman"/>
        </w:rPr>
      </w:pPr>
      <w:r w:rsidRPr="008150CE">
        <w:rPr>
          <w:rFonts w:ascii="Times New Roman" w:hAnsi="Times New Roman" w:cs="Times New Roman"/>
        </w:rPr>
        <w:t>Należy złożyć podanie. Dane kontaktowe znajdują się w punkcie 1. i 2.</w:t>
      </w:r>
    </w:p>
    <w:p w:rsidR="00F2609F" w:rsidRPr="008150CE" w:rsidRDefault="00F2609F" w:rsidP="0084330A">
      <w:pPr>
        <w:pStyle w:val="Akapitzlist"/>
        <w:numPr>
          <w:ilvl w:val="0"/>
          <w:numId w:val="50"/>
        </w:numPr>
        <w:spacing w:after="0" w:line="276" w:lineRule="auto"/>
        <w:jc w:val="both"/>
        <w:rPr>
          <w:rFonts w:ascii="Times New Roman" w:hAnsi="Times New Roman" w:cs="Times New Roman"/>
        </w:rPr>
      </w:pPr>
      <w:r w:rsidRPr="008150CE">
        <w:rPr>
          <w:rFonts w:ascii="Times New Roman" w:hAnsi="Times New Roman" w:cs="Times New Roman"/>
        </w:rPr>
        <w:t xml:space="preserve">Należy wskazać swoje dane identyfikacyjne. Może to być np. imię i nazwisko. </w:t>
      </w:r>
    </w:p>
    <w:p w:rsidR="00F2609F" w:rsidRPr="008150CE" w:rsidRDefault="00F2609F" w:rsidP="0084330A">
      <w:pPr>
        <w:pStyle w:val="Akapitzlist"/>
        <w:numPr>
          <w:ilvl w:val="0"/>
          <w:numId w:val="50"/>
        </w:numPr>
        <w:spacing w:after="0" w:line="276" w:lineRule="auto"/>
        <w:jc w:val="both"/>
        <w:rPr>
          <w:rFonts w:ascii="Times New Roman" w:hAnsi="Times New Roman" w:cs="Times New Roman"/>
        </w:rPr>
      </w:pPr>
      <w:r w:rsidRPr="008150CE">
        <w:rPr>
          <w:rFonts w:ascii="Times New Roman" w:hAnsi="Times New Roman" w:cs="Times New Roman"/>
        </w:rPr>
        <w:t xml:space="preserve">Należy wskazać swoje dane kontaktowe. Może to być np. adres poczty e-mail albo adres do korespondencji. </w:t>
      </w:r>
    </w:p>
    <w:p w:rsidR="00F2609F" w:rsidRPr="008150CE" w:rsidRDefault="00F2609F" w:rsidP="0084330A">
      <w:pPr>
        <w:pStyle w:val="Akapitzlist"/>
        <w:numPr>
          <w:ilvl w:val="0"/>
          <w:numId w:val="50"/>
        </w:numPr>
        <w:spacing w:after="0" w:line="276" w:lineRule="auto"/>
        <w:jc w:val="both"/>
        <w:rPr>
          <w:rFonts w:ascii="Times New Roman" w:hAnsi="Times New Roman" w:cs="Times New Roman"/>
        </w:rPr>
      </w:pPr>
      <w:r w:rsidRPr="008150CE">
        <w:rPr>
          <w:rFonts w:ascii="Times New Roman" w:hAnsi="Times New Roman" w:cs="Times New Roman"/>
        </w:rPr>
        <w:t>Precyzyjnie określić swoje żądanie w treści podania.</w:t>
      </w:r>
    </w:p>
    <w:p w:rsidR="00F2609F" w:rsidRDefault="00F2609F" w:rsidP="00F2609F">
      <w:pPr>
        <w:pStyle w:val="Akapitzlist"/>
        <w:spacing w:after="0" w:line="276" w:lineRule="auto"/>
        <w:ind w:left="1080"/>
        <w:jc w:val="both"/>
        <w:outlineLvl w:val="0"/>
        <w:rPr>
          <w:rFonts w:ascii="Times New Roman" w:hAnsi="Times New Roman" w:cs="Times New Roman"/>
          <w:b/>
          <w:sz w:val="26"/>
          <w:szCs w:val="26"/>
          <w:u w:val="single"/>
        </w:rPr>
      </w:pPr>
    </w:p>
    <w:p w:rsidR="007B4F09" w:rsidRDefault="007B4F09" w:rsidP="007B4F09">
      <w:pPr>
        <w:pStyle w:val="Akapitzlist"/>
        <w:spacing w:after="0" w:line="276" w:lineRule="auto"/>
        <w:ind w:left="1080"/>
        <w:jc w:val="both"/>
        <w:rPr>
          <w:rFonts w:ascii="Times New Roman" w:hAnsi="Times New Roman" w:cs="Times New Roman"/>
          <w:b/>
          <w:sz w:val="26"/>
          <w:szCs w:val="26"/>
          <w:u w:val="single"/>
        </w:rPr>
      </w:pPr>
    </w:p>
    <w:p w:rsidR="00735737" w:rsidRDefault="00735737" w:rsidP="00570724">
      <w:pPr>
        <w:pStyle w:val="Akapitzlist"/>
        <w:numPr>
          <w:ilvl w:val="0"/>
          <w:numId w:val="1"/>
        </w:numPr>
        <w:spacing w:after="0" w:line="276" w:lineRule="auto"/>
        <w:jc w:val="both"/>
        <w:outlineLvl w:val="0"/>
        <w:rPr>
          <w:rFonts w:ascii="Times New Roman" w:hAnsi="Times New Roman" w:cs="Times New Roman"/>
          <w:b/>
          <w:sz w:val="26"/>
          <w:szCs w:val="26"/>
          <w:u w:val="single"/>
        </w:rPr>
      </w:pPr>
      <w:bookmarkStart w:id="25" w:name="_Toc83986982"/>
      <w:r>
        <w:rPr>
          <w:rFonts w:ascii="Times New Roman" w:hAnsi="Times New Roman" w:cs="Times New Roman"/>
          <w:b/>
          <w:sz w:val="26"/>
          <w:szCs w:val="26"/>
          <w:u w:val="single"/>
        </w:rPr>
        <w:t>Pozostałe informacje</w:t>
      </w:r>
      <w:bookmarkEnd w:id="25"/>
    </w:p>
    <w:p w:rsidR="00710384" w:rsidRDefault="00710384" w:rsidP="00710384">
      <w:pPr>
        <w:pStyle w:val="Akapitzlist"/>
        <w:spacing w:after="0" w:line="276" w:lineRule="auto"/>
        <w:ind w:left="1080"/>
        <w:jc w:val="both"/>
        <w:rPr>
          <w:rFonts w:ascii="Times New Roman" w:hAnsi="Times New Roman" w:cs="Times New Roman"/>
          <w:b/>
          <w:sz w:val="26"/>
          <w:szCs w:val="26"/>
          <w:u w:val="single"/>
        </w:rPr>
      </w:pPr>
    </w:p>
    <w:p w:rsidR="00710384" w:rsidRPr="00710384" w:rsidRDefault="00710384" w:rsidP="008B559F">
      <w:pPr>
        <w:pStyle w:val="Akapitzlist"/>
        <w:numPr>
          <w:ilvl w:val="1"/>
          <w:numId w:val="35"/>
        </w:numPr>
        <w:spacing w:after="0" w:line="276" w:lineRule="auto"/>
        <w:jc w:val="both"/>
        <w:rPr>
          <w:rFonts w:ascii="Times New Roman" w:hAnsi="Times New Roman" w:cs="Times New Roman"/>
        </w:rPr>
      </w:pPr>
      <w:r w:rsidRPr="00710384">
        <w:rPr>
          <w:rFonts w:ascii="Times New Roman" w:hAnsi="Times New Roman" w:cs="Times New Roman"/>
        </w:rPr>
        <w:t xml:space="preserve">Zamawiający nie dopuszcza składania ofert wariantowych </w:t>
      </w:r>
    </w:p>
    <w:p w:rsidR="00710384" w:rsidRPr="00710384" w:rsidRDefault="00710384" w:rsidP="008B559F">
      <w:pPr>
        <w:pStyle w:val="Akapitzlist"/>
        <w:numPr>
          <w:ilvl w:val="1"/>
          <w:numId w:val="35"/>
        </w:numPr>
        <w:spacing w:after="0" w:line="276" w:lineRule="auto"/>
        <w:jc w:val="both"/>
        <w:rPr>
          <w:rFonts w:ascii="Times New Roman" w:hAnsi="Times New Roman" w:cs="Times New Roman"/>
        </w:rPr>
      </w:pPr>
      <w:r w:rsidRPr="00710384">
        <w:rPr>
          <w:rFonts w:ascii="Times New Roman" w:hAnsi="Times New Roman" w:cs="Times New Roman"/>
        </w:rPr>
        <w:t>Zamawiający nie przewiduje zawarcia umowy ramowej</w:t>
      </w:r>
    </w:p>
    <w:p w:rsidR="00710384" w:rsidRPr="00710384" w:rsidRDefault="00710384" w:rsidP="008B559F">
      <w:pPr>
        <w:pStyle w:val="Akapitzlist"/>
        <w:numPr>
          <w:ilvl w:val="1"/>
          <w:numId w:val="35"/>
        </w:numPr>
        <w:spacing w:after="0" w:line="276" w:lineRule="auto"/>
        <w:jc w:val="both"/>
        <w:rPr>
          <w:rFonts w:ascii="Times New Roman" w:hAnsi="Times New Roman" w:cs="Times New Roman"/>
        </w:rPr>
      </w:pPr>
      <w:r w:rsidRPr="00710384">
        <w:rPr>
          <w:rFonts w:ascii="Times New Roman" w:hAnsi="Times New Roman" w:cs="Times New Roman"/>
        </w:rPr>
        <w:t>Zamawiający nie przewiduje rozliczenia  w walutach obcych</w:t>
      </w:r>
    </w:p>
    <w:p w:rsidR="00710384" w:rsidRPr="00710384" w:rsidRDefault="00710384" w:rsidP="008B559F">
      <w:pPr>
        <w:pStyle w:val="Akapitzlist"/>
        <w:numPr>
          <w:ilvl w:val="1"/>
          <w:numId w:val="35"/>
        </w:numPr>
        <w:spacing w:after="0" w:line="276" w:lineRule="auto"/>
        <w:jc w:val="both"/>
        <w:rPr>
          <w:rFonts w:ascii="Times New Roman" w:hAnsi="Times New Roman" w:cs="Times New Roman"/>
        </w:rPr>
      </w:pPr>
      <w:r w:rsidRPr="00710384">
        <w:rPr>
          <w:rFonts w:ascii="Times New Roman" w:hAnsi="Times New Roman" w:cs="Times New Roman"/>
        </w:rPr>
        <w:t>Zamawiający nie przewiduje aukcji elektronicznej.</w:t>
      </w:r>
    </w:p>
    <w:p w:rsidR="00710384" w:rsidRDefault="00710384" w:rsidP="008B559F">
      <w:pPr>
        <w:pStyle w:val="Akapitzlist"/>
        <w:numPr>
          <w:ilvl w:val="1"/>
          <w:numId w:val="35"/>
        </w:numPr>
        <w:spacing w:after="0" w:line="276" w:lineRule="auto"/>
        <w:jc w:val="both"/>
        <w:rPr>
          <w:rFonts w:ascii="Times New Roman" w:hAnsi="Times New Roman" w:cs="Times New Roman"/>
        </w:rPr>
      </w:pPr>
      <w:r w:rsidRPr="00710384">
        <w:rPr>
          <w:rFonts w:ascii="Times New Roman" w:hAnsi="Times New Roman" w:cs="Times New Roman"/>
        </w:rPr>
        <w:t>Zamawiający nie zastrzega wymogu ani nie dopuszcza możliwości złożenia ofert w postaci katalogów elektronicznych lob dołączenia katal</w:t>
      </w:r>
      <w:r w:rsidR="003B1AF9">
        <w:rPr>
          <w:rFonts w:ascii="Times New Roman" w:hAnsi="Times New Roman" w:cs="Times New Roman"/>
        </w:rPr>
        <w:t>ogów elektronicznych do oferty.</w:t>
      </w:r>
    </w:p>
    <w:p w:rsidR="00710384" w:rsidRDefault="00710384" w:rsidP="003B1AF9">
      <w:pPr>
        <w:pStyle w:val="Akapitzlist"/>
        <w:numPr>
          <w:ilvl w:val="1"/>
          <w:numId w:val="35"/>
        </w:numPr>
        <w:spacing w:after="0" w:line="276" w:lineRule="auto"/>
        <w:jc w:val="both"/>
        <w:rPr>
          <w:rFonts w:ascii="Times New Roman" w:hAnsi="Times New Roman" w:cs="Times New Roman"/>
        </w:rPr>
      </w:pPr>
      <w:r w:rsidRPr="003B1AF9">
        <w:rPr>
          <w:rFonts w:ascii="Times New Roman" w:hAnsi="Times New Roman" w:cs="Times New Roman"/>
        </w:rPr>
        <w:t>Zamawiający nie przewiduje ustanowienia dynamicznego systemu zakupów.</w:t>
      </w:r>
    </w:p>
    <w:p w:rsidR="00710384" w:rsidRDefault="00710384" w:rsidP="003B1AF9">
      <w:pPr>
        <w:pStyle w:val="Akapitzlist"/>
        <w:numPr>
          <w:ilvl w:val="1"/>
          <w:numId w:val="35"/>
        </w:numPr>
        <w:spacing w:after="0" w:line="276" w:lineRule="auto"/>
        <w:jc w:val="both"/>
        <w:rPr>
          <w:rFonts w:ascii="Times New Roman" w:hAnsi="Times New Roman" w:cs="Times New Roman"/>
        </w:rPr>
      </w:pPr>
      <w:r w:rsidRPr="003B1AF9">
        <w:rPr>
          <w:rFonts w:ascii="Times New Roman" w:hAnsi="Times New Roman" w:cs="Times New Roman"/>
        </w:rPr>
        <w:t>Zamawiający nie przewiduje zwrotu kosztów udziału w postepowaniu.</w:t>
      </w:r>
    </w:p>
    <w:p w:rsidR="00710384" w:rsidRPr="003B1AF9" w:rsidRDefault="00710384" w:rsidP="003B1AF9">
      <w:pPr>
        <w:pStyle w:val="Akapitzlist"/>
        <w:numPr>
          <w:ilvl w:val="1"/>
          <w:numId w:val="35"/>
        </w:numPr>
        <w:spacing w:after="0" w:line="276" w:lineRule="auto"/>
        <w:jc w:val="both"/>
        <w:rPr>
          <w:rFonts w:ascii="Times New Roman" w:hAnsi="Times New Roman" w:cs="Times New Roman"/>
        </w:rPr>
      </w:pPr>
      <w:r w:rsidRPr="003B1AF9">
        <w:rPr>
          <w:rFonts w:ascii="Times New Roman" w:hAnsi="Times New Roman" w:cs="Times New Roman"/>
        </w:rPr>
        <w:t>Zamawiający nie zastrzega możliwości ubiegania się o udzielenie zamówienia wyłącznie przez Wykonawców, o których mowa w art. 94 PZP.</w:t>
      </w:r>
    </w:p>
    <w:p w:rsidR="00710384" w:rsidRPr="00710384" w:rsidRDefault="00710384" w:rsidP="00710384">
      <w:pPr>
        <w:pStyle w:val="Akapitzlist"/>
        <w:spacing w:after="0" w:line="276" w:lineRule="auto"/>
        <w:ind w:left="1080"/>
        <w:jc w:val="both"/>
        <w:rPr>
          <w:rFonts w:ascii="Times New Roman" w:hAnsi="Times New Roman" w:cs="Times New Roman"/>
        </w:rPr>
      </w:pPr>
    </w:p>
    <w:p w:rsidR="00710384" w:rsidRDefault="00710384" w:rsidP="00570724">
      <w:pPr>
        <w:pStyle w:val="Akapitzlist"/>
        <w:numPr>
          <w:ilvl w:val="0"/>
          <w:numId w:val="1"/>
        </w:numPr>
        <w:spacing w:after="0" w:line="276" w:lineRule="auto"/>
        <w:jc w:val="both"/>
        <w:outlineLvl w:val="0"/>
        <w:rPr>
          <w:rFonts w:ascii="Times New Roman" w:hAnsi="Times New Roman" w:cs="Times New Roman"/>
          <w:b/>
          <w:sz w:val="26"/>
          <w:szCs w:val="26"/>
          <w:u w:val="single"/>
        </w:rPr>
      </w:pPr>
      <w:bookmarkStart w:id="26" w:name="_Toc83986983"/>
      <w:r>
        <w:rPr>
          <w:rFonts w:ascii="Times New Roman" w:hAnsi="Times New Roman" w:cs="Times New Roman"/>
          <w:b/>
          <w:sz w:val="26"/>
          <w:szCs w:val="26"/>
          <w:u w:val="single"/>
        </w:rPr>
        <w:t>Spis załączników</w:t>
      </w:r>
      <w:bookmarkEnd w:id="26"/>
    </w:p>
    <w:p w:rsidR="00710384" w:rsidRDefault="00710384" w:rsidP="00710384">
      <w:pPr>
        <w:pStyle w:val="Akapitzlist"/>
        <w:spacing w:after="0" w:line="276" w:lineRule="auto"/>
        <w:ind w:left="1080"/>
        <w:jc w:val="both"/>
        <w:rPr>
          <w:rFonts w:ascii="Times New Roman" w:hAnsi="Times New Roman" w:cs="Times New Roman"/>
          <w:b/>
          <w:sz w:val="26"/>
          <w:szCs w:val="26"/>
          <w:u w:val="single"/>
        </w:rPr>
      </w:pPr>
    </w:p>
    <w:p w:rsidR="00710384" w:rsidRPr="00710384" w:rsidRDefault="00710384" w:rsidP="008B559F">
      <w:pPr>
        <w:pStyle w:val="Akapitzlist"/>
        <w:numPr>
          <w:ilvl w:val="1"/>
          <w:numId w:val="36"/>
        </w:numPr>
        <w:spacing w:after="0" w:line="276" w:lineRule="auto"/>
        <w:jc w:val="both"/>
        <w:rPr>
          <w:rFonts w:ascii="Times New Roman" w:hAnsi="Times New Roman" w:cs="Times New Roman"/>
        </w:rPr>
      </w:pPr>
      <w:r w:rsidRPr="00710384">
        <w:rPr>
          <w:rFonts w:ascii="Times New Roman" w:hAnsi="Times New Roman" w:cs="Times New Roman"/>
        </w:rPr>
        <w:t xml:space="preserve">Załącznik nr </w:t>
      </w:r>
      <w:r w:rsidR="001E7278">
        <w:rPr>
          <w:rFonts w:ascii="Times New Roman" w:hAnsi="Times New Roman" w:cs="Times New Roman"/>
        </w:rPr>
        <w:t>1 – OPZ 1 a i 1b</w:t>
      </w:r>
      <w:r w:rsidRPr="00710384">
        <w:rPr>
          <w:rFonts w:ascii="Times New Roman" w:hAnsi="Times New Roman" w:cs="Times New Roman"/>
        </w:rPr>
        <w:t xml:space="preserve"> </w:t>
      </w:r>
    </w:p>
    <w:p w:rsidR="00710384" w:rsidRPr="00710384" w:rsidRDefault="00710384" w:rsidP="008B559F">
      <w:pPr>
        <w:pStyle w:val="Akapitzlist"/>
        <w:numPr>
          <w:ilvl w:val="1"/>
          <w:numId w:val="36"/>
        </w:numPr>
        <w:spacing w:after="0" w:line="276" w:lineRule="auto"/>
        <w:jc w:val="both"/>
        <w:rPr>
          <w:rFonts w:ascii="Times New Roman" w:hAnsi="Times New Roman" w:cs="Times New Roman"/>
        </w:rPr>
      </w:pPr>
      <w:r w:rsidRPr="00710384">
        <w:rPr>
          <w:rFonts w:ascii="Times New Roman" w:hAnsi="Times New Roman" w:cs="Times New Roman"/>
        </w:rPr>
        <w:t xml:space="preserve">Załącznik nr 2 - Formularz OFERTA </w:t>
      </w:r>
    </w:p>
    <w:p w:rsidR="00710384" w:rsidRDefault="00710384" w:rsidP="008B559F">
      <w:pPr>
        <w:pStyle w:val="Akapitzlist"/>
        <w:numPr>
          <w:ilvl w:val="1"/>
          <w:numId w:val="36"/>
        </w:numPr>
        <w:spacing w:after="0" w:line="276" w:lineRule="auto"/>
        <w:jc w:val="both"/>
        <w:rPr>
          <w:rFonts w:ascii="Times New Roman" w:hAnsi="Times New Roman" w:cs="Times New Roman"/>
        </w:rPr>
      </w:pPr>
      <w:r w:rsidRPr="00710384">
        <w:rPr>
          <w:rFonts w:ascii="Times New Roman" w:hAnsi="Times New Roman" w:cs="Times New Roman"/>
        </w:rPr>
        <w:t xml:space="preserve">Załącznik nr 3- </w:t>
      </w:r>
      <w:r w:rsidR="0014702D">
        <w:rPr>
          <w:rFonts w:ascii="Times New Roman" w:hAnsi="Times New Roman" w:cs="Times New Roman"/>
        </w:rPr>
        <w:t>Szczegółowy formularz cenowy</w:t>
      </w:r>
    </w:p>
    <w:p w:rsidR="00710384" w:rsidRPr="00710384" w:rsidRDefault="00710384" w:rsidP="008B559F">
      <w:pPr>
        <w:pStyle w:val="Akapitzlist"/>
        <w:numPr>
          <w:ilvl w:val="1"/>
          <w:numId w:val="36"/>
        </w:numPr>
        <w:spacing w:after="0" w:line="276" w:lineRule="auto"/>
        <w:jc w:val="both"/>
        <w:rPr>
          <w:rFonts w:ascii="Times New Roman" w:hAnsi="Times New Roman" w:cs="Times New Roman"/>
        </w:rPr>
      </w:pPr>
      <w:r w:rsidRPr="00710384">
        <w:rPr>
          <w:rFonts w:ascii="Times New Roman" w:hAnsi="Times New Roman" w:cs="Times New Roman"/>
        </w:rPr>
        <w:t>Załącznik nr 4 - Oświadczenie składane na podstawie art. 125 ust. 1, o niepodleganiu wykluczeniu i spełnianiu warunków udziału w postepowaniu</w:t>
      </w:r>
    </w:p>
    <w:p w:rsidR="00710384" w:rsidRPr="00710384" w:rsidRDefault="00710384" w:rsidP="008B559F">
      <w:pPr>
        <w:pStyle w:val="Akapitzlist"/>
        <w:numPr>
          <w:ilvl w:val="1"/>
          <w:numId w:val="36"/>
        </w:numPr>
        <w:spacing w:after="0" w:line="276" w:lineRule="auto"/>
        <w:jc w:val="both"/>
        <w:rPr>
          <w:rFonts w:ascii="Times New Roman" w:hAnsi="Times New Roman" w:cs="Times New Roman"/>
        </w:rPr>
      </w:pPr>
      <w:r w:rsidRPr="00710384">
        <w:rPr>
          <w:rFonts w:ascii="Times New Roman" w:hAnsi="Times New Roman" w:cs="Times New Roman"/>
        </w:rPr>
        <w:t xml:space="preserve">Załącznik nr 5 - Wzór zobowiązania podmiotu udostępniającego zasoby, na które wykonawca będzie się powoływał w celu spełniania warunków udziału w postepowaniu    </w:t>
      </w:r>
    </w:p>
    <w:p w:rsidR="00710384" w:rsidRPr="00710384" w:rsidRDefault="00710384" w:rsidP="008B559F">
      <w:pPr>
        <w:pStyle w:val="Akapitzlist"/>
        <w:numPr>
          <w:ilvl w:val="1"/>
          <w:numId w:val="36"/>
        </w:numPr>
        <w:spacing w:after="0" w:line="276" w:lineRule="auto"/>
        <w:jc w:val="both"/>
        <w:rPr>
          <w:rFonts w:ascii="Times New Roman" w:hAnsi="Times New Roman" w:cs="Times New Roman"/>
        </w:rPr>
      </w:pPr>
      <w:r w:rsidRPr="00710384">
        <w:rPr>
          <w:rFonts w:ascii="Times New Roman" w:hAnsi="Times New Roman" w:cs="Times New Roman"/>
        </w:rPr>
        <w:t>Załącznik nr 6 - Wykaz wykonanych dostaw</w:t>
      </w:r>
    </w:p>
    <w:p w:rsidR="00710384" w:rsidRDefault="00710384" w:rsidP="008B559F">
      <w:pPr>
        <w:pStyle w:val="Akapitzlist"/>
        <w:numPr>
          <w:ilvl w:val="1"/>
          <w:numId w:val="36"/>
        </w:numPr>
        <w:spacing w:after="0" w:line="276" w:lineRule="auto"/>
        <w:jc w:val="both"/>
        <w:rPr>
          <w:rFonts w:ascii="Times New Roman" w:hAnsi="Times New Roman" w:cs="Times New Roman"/>
        </w:rPr>
      </w:pPr>
      <w:r w:rsidRPr="00710384">
        <w:rPr>
          <w:rFonts w:ascii="Times New Roman" w:hAnsi="Times New Roman" w:cs="Times New Roman"/>
        </w:rPr>
        <w:t>Załącznik nr 7 - Oświadczenie o przynależności albo braku przynależności do tej samej grupy kapitałowej</w:t>
      </w:r>
      <w:r w:rsidR="00775CD0">
        <w:rPr>
          <w:rFonts w:ascii="Times New Roman" w:hAnsi="Times New Roman" w:cs="Times New Roman"/>
        </w:rPr>
        <w:t>.</w:t>
      </w:r>
    </w:p>
    <w:p w:rsidR="00775CD0" w:rsidRDefault="00775CD0" w:rsidP="008B559F">
      <w:pPr>
        <w:pStyle w:val="Akapitzlist"/>
        <w:numPr>
          <w:ilvl w:val="1"/>
          <w:numId w:val="36"/>
        </w:numPr>
        <w:spacing w:after="0" w:line="276" w:lineRule="auto"/>
        <w:jc w:val="both"/>
        <w:rPr>
          <w:rFonts w:ascii="Times New Roman" w:hAnsi="Times New Roman" w:cs="Times New Roman"/>
        </w:rPr>
      </w:pPr>
      <w:r>
        <w:rPr>
          <w:rFonts w:ascii="Times New Roman" w:hAnsi="Times New Roman" w:cs="Times New Roman"/>
        </w:rPr>
        <w:t>Załącznik nr 8 – Potwierdzenie odbycia wizji lokalnej</w:t>
      </w:r>
    </w:p>
    <w:p w:rsidR="001626AA" w:rsidRDefault="001E7278" w:rsidP="001E7278">
      <w:pPr>
        <w:pStyle w:val="Akapitzlist"/>
        <w:numPr>
          <w:ilvl w:val="1"/>
          <w:numId w:val="36"/>
        </w:numPr>
        <w:rPr>
          <w:rFonts w:ascii="Times New Roman" w:hAnsi="Times New Roman" w:cs="Times New Roman"/>
        </w:rPr>
      </w:pPr>
      <w:r>
        <w:rPr>
          <w:rFonts w:ascii="Times New Roman" w:hAnsi="Times New Roman" w:cs="Times New Roman"/>
        </w:rPr>
        <w:t>Załącznik nr 9</w:t>
      </w:r>
      <w:r w:rsidRPr="001E7278">
        <w:rPr>
          <w:rFonts w:ascii="Times New Roman" w:hAnsi="Times New Roman" w:cs="Times New Roman"/>
        </w:rPr>
        <w:t xml:space="preserve"> - Projektowane postanowienia umowy w</w:t>
      </w:r>
      <w:r w:rsidR="001626AA">
        <w:rPr>
          <w:rFonts w:ascii="Times New Roman" w:hAnsi="Times New Roman" w:cs="Times New Roman"/>
        </w:rPr>
        <w:t xml:space="preserve"> sprawie zamówienia publicznego.</w:t>
      </w:r>
    </w:p>
    <w:p w:rsidR="001E7278" w:rsidRPr="001E7278" w:rsidRDefault="001626AA" w:rsidP="001E7278">
      <w:pPr>
        <w:pStyle w:val="Akapitzlist"/>
        <w:numPr>
          <w:ilvl w:val="1"/>
          <w:numId w:val="36"/>
        </w:numPr>
        <w:rPr>
          <w:rFonts w:ascii="Times New Roman" w:hAnsi="Times New Roman" w:cs="Times New Roman"/>
        </w:rPr>
      </w:pPr>
      <w:r>
        <w:rPr>
          <w:rFonts w:ascii="Times New Roman" w:hAnsi="Times New Roman" w:cs="Times New Roman"/>
        </w:rPr>
        <w:t>Dokumentacja projektowa.</w:t>
      </w:r>
      <w:r w:rsidR="001E7278" w:rsidRPr="001E7278">
        <w:rPr>
          <w:rFonts w:ascii="Times New Roman" w:hAnsi="Times New Roman" w:cs="Times New Roman"/>
        </w:rPr>
        <w:t xml:space="preserve"> </w:t>
      </w:r>
    </w:p>
    <w:p w:rsidR="001E7278" w:rsidRPr="00710384" w:rsidRDefault="001E7278" w:rsidP="001E7278">
      <w:pPr>
        <w:pStyle w:val="Akapitzlist"/>
        <w:spacing w:after="0" w:line="276" w:lineRule="auto"/>
        <w:ind w:left="1210"/>
        <w:jc w:val="both"/>
        <w:rPr>
          <w:rFonts w:ascii="Times New Roman" w:hAnsi="Times New Roman" w:cs="Times New Roman"/>
        </w:rPr>
      </w:pPr>
    </w:p>
    <w:p w:rsidR="00710384" w:rsidRPr="00710384" w:rsidRDefault="00710384" w:rsidP="00710384">
      <w:pPr>
        <w:pStyle w:val="Akapitzlist"/>
        <w:spacing w:after="0" w:line="276" w:lineRule="auto"/>
        <w:ind w:left="1080"/>
        <w:jc w:val="both"/>
        <w:rPr>
          <w:rFonts w:ascii="Times New Roman" w:hAnsi="Times New Roman" w:cs="Times New Roman"/>
        </w:rPr>
      </w:pPr>
    </w:p>
    <w:sectPr w:rsidR="00710384" w:rsidRPr="007103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8C6" w:rsidRDefault="003728C6" w:rsidP="003B7054">
      <w:pPr>
        <w:spacing w:after="0" w:line="240" w:lineRule="auto"/>
      </w:pPr>
      <w:r>
        <w:separator/>
      </w:r>
    </w:p>
  </w:endnote>
  <w:endnote w:type="continuationSeparator" w:id="0">
    <w:p w:rsidR="003728C6" w:rsidRDefault="003728C6" w:rsidP="003B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51642"/>
      <w:docPartObj>
        <w:docPartGallery w:val="Page Numbers (Bottom of Page)"/>
        <w:docPartUnique/>
      </w:docPartObj>
    </w:sdtPr>
    <w:sdtEndPr/>
    <w:sdtContent>
      <w:p w:rsidR="003728C6" w:rsidRDefault="003728C6">
        <w:pPr>
          <w:pStyle w:val="Stopka"/>
        </w:pPr>
        <w:r>
          <w:fldChar w:fldCharType="begin"/>
        </w:r>
        <w:r>
          <w:instrText>PAGE   \* MERGEFORMAT</w:instrText>
        </w:r>
        <w:r>
          <w:fldChar w:fldCharType="separate"/>
        </w:r>
        <w:r w:rsidR="007B6AD9">
          <w:rPr>
            <w:noProof/>
          </w:rPr>
          <w:t>2</w:t>
        </w:r>
        <w:r>
          <w:fldChar w:fldCharType="end"/>
        </w:r>
      </w:p>
    </w:sdtContent>
  </w:sdt>
  <w:p w:rsidR="003728C6" w:rsidRDefault="00372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8C6" w:rsidRDefault="003728C6" w:rsidP="003B7054">
      <w:pPr>
        <w:spacing w:after="0" w:line="240" w:lineRule="auto"/>
      </w:pPr>
      <w:r>
        <w:separator/>
      </w:r>
    </w:p>
  </w:footnote>
  <w:footnote w:type="continuationSeparator" w:id="0">
    <w:p w:rsidR="003728C6" w:rsidRDefault="003728C6" w:rsidP="003B7054">
      <w:pPr>
        <w:spacing w:after="0" w:line="240" w:lineRule="auto"/>
      </w:pPr>
      <w:r>
        <w:continuationSeparator/>
      </w:r>
    </w:p>
  </w:footnote>
  <w:footnote w:id="1">
    <w:p w:rsidR="003728C6" w:rsidRDefault="003728C6">
      <w:pPr>
        <w:pStyle w:val="Tekstprzypisudolnego"/>
      </w:pPr>
      <w:r>
        <w:rPr>
          <w:rStyle w:val="Odwoanieprzypisudolnego"/>
        </w:rPr>
        <w:footnoteRef/>
      </w:r>
      <w:r>
        <w:t xml:space="preserve"> </w:t>
      </w:r>
      <w:r w:rsidRPr="00FB4D03">
        <w:t>Zgodnie z  art. 281 ust. 2 pkt 4 i 5 PZP</w:t>
      </w:r>
    </w:p>
  </w:footnote>
  <w:footnote w:id="2">
    <w:p w:rsidR="003728C6" w:rsidRDefault="003728C6">
      <w:pPr>
        <w:pStyle w:val="Tekstprzypisudolnego"/>
      </w:pPr>
      <w:r>
        <w:rPr>
          <w:rStyle w:val="Odwoanieprzypisudolnego"/>
        </w:rPr>
        <w:footnoteRef/>
      </w:r>
      <w:r>
        <w:t xml:space="preserve"> </w:t>
      </w:r>
      <w:r w:rsidRPr="00FB4D03">
        <w:t>Jeżeli zamawiający dopuszcza składanie ofert wariantowych należy podać informacje zgodnie z wymaganiami wskazanymi w art. 281 ust. 2 pkt 6.</w:t>
      </w:r>
    </w:p>
  </w:footnote>
  <w:footnote w:id="3">
    <w:p w:rsidR="003728C6" w:rsidRDefault="003728C6">
      <w:pPr>
        <w:pStyle w:val="Tekstprzypisudolnego"/>
      </w:pPr>
      <w:r>
        <w:rPr>
          <w:rStyle w:val="Odwoanieprzypisudolnego"/>
        </w:rPr>
        <w:footnoteRef/>
      </w:r>
      <w:r>
        <w:t xml:space="preserve"> </w:t>
      </w:r>
      <w:r w:rsidRPr="003E248B">
        <w:t>Zgodnie z art. 281 ust. 2 pkt 15 PZP</w:t>
      </w:r>
    </w:p>
  </w:footnote>
  <w:footnote w:id="4">
    <w:p w:rsidR="003728C6" w:rsidRDefault="003728C6">
      <w:pPr>
        <w:pStyle w:val="Tekstprzypisudolnego"/>
      </w:pPr>
      <w:r>
        <w:rPr>
          <w:rStyle w:val="Odwoanieprzypisudolnego"/>
        </w:rPr>
        <w:footnoteRef/>
      </w:r>
      <w:r>
        <w:t xml:space="preserve"> </w:t>
      </w:r>
      <w:r w:rsidRPr="003E248B">
        <w:t>Zgodnie z art. 462 ust. 2 PZP</w:t>
      </w:r>
    </w:p>
  </w:footnote>
  <w:footnote w:id="5">
    <w:p w:rsidR="003728C6" w:rsidRDefault="003728C6">
      <w:pPr>
        <w:pStyle w:val="Tekstprzypisudolnego"/>
      </w:pPr>
      <w:r>
        <w:rPr>
          <w:rStyle w:val="Odwoanieprzypisudolnego"/>
        </w:rPr>
        <w:footnoteRef/>
      </w:r>
      <w:r>
        <w:t xml:space="preserve"> </w:t>
      </w:r>
      <w:r w:rsidRPr="003E248B">
        <w:t>Zgodnie z art. 436 PZP</w:t>
      </w:r>
    </w:p>
  </w:footnote>
  <w:footnote w:id="6">
    <w:p w:rsidR="003728C6" w:rsidRDefault="003728C6">
      <w:pPr>
        <w:pStyle w:val="Tekstprzypisudolnego"/>
      </w:pPr>
      <w:r>
        <w:rPr>
          <w:rStyle w:val="Odwoanieprzypisudolnego"/>
        </w:rPr>
        <w:footnoteRef/>
      </w:r>
      <w:r>
        <w:t xml:space="preserve"> </w:t>
      </w:r>
      <w:r w:rsidRPr="003E248B">
        <w:t>Zgodnie z art. 57 pkt 2 PZP</w:t>
      </w:r>
    </w:p>
  </w:footnote>
  <w:footnote w:id="7">
    <w:p w:rsidR="003728C6" w:rsidRDefault="003728C6">
      <w:pPr>
        <w:pStyle w:val="Tekstprzypisudolnego"/>
      </w:pPr>
      <w:r>
        <w:rPr>
          <w:rStyle w:val="Odwoanieprzypisudolnego"/>
        </w:rPr>
        <w:footnoteRef/>
      </w:r>
      <w:r>
        <w:t xml:space="preserve"> Zgodnie z art. 116 ust. 1 PZP</w:t>
      </w:r>
    </w:p>
  </w:footnote>
  <w:footnote w:id="8">
    <w:p w:rsidR="003728C6" w:rsidRDefault="003728C6">
      <w:pPr>
        <w:pStyle w:val="Tekstprzypisudolnego"/>
      </w:pPr>
      <w:r>
        <w:rPr>
          <w:rStyle w:val="Odwoanieprzypisudolnego"/>
        </w:rPr>
        <w:footnoteRef/>
      </w:r>
      <w:r>
        <w:t xml:space="preserve"> Zgodnie </w:t>
      </w:r>
      <w:r w:rsidRPr="00764286">
        <w:t>z art. 273 ust. 2 PZP, art. 125 ust. 1,</w:t>
      </w:r>
    </w:p>
  </w:footnote>
  <w:footnote w:id="9">
    <w:p w:rsidR="003728C6" w:rsidRDefault="003728C6">
      <w:pPr>
        <w:pStyle w:val="Tekstprzypisudolnego"/>
      </w:pPr>
      <w:r>
        <w:rPr>
          <w:rStyle w:val="Odwoanieprzypisudolnego"/>
        </w:rPr>
        <w:footnoteRef/>
      </w:r>
      <w:r>
        <w:t xml:space="preserve"> </w:t>
      </w:r>
      <w:r w:rsidRPr="00334E91">
        <w:t>Zgodnie z definicją zawartą w art. 7 pkt 17 PZP przez podmiotowe środki dowodowe należy rozumieć środki służące potwierdzeniu braku podstaw wykluczenia, spełniania warunków udziału w postępowaniu lub kryteriów selekcji, z wyjątkiem oświadczenia, o którym mowa w art. 125 ust. 1 PZP</w:t>
      </w:r>
    </w:p>
  </w:footnote>
  <w:footnote w:id="10">
    <w:p w:rsidR="003728C6" w:rsidRDefault="003728C6">
      <w:pPr>
        <w:pStyle w:val="Tekstprzypisudolnego"/>
      </w:pPr>
      <w:r>
        <w:rPr>
          <w:rStyle w:val="Odwoanieprzypisudolnego"/>
        </w:rPr>
        <w:footnoteRef/>
      </w:r>
      <w:r>
        <w:t xml:space="preserve"> </w:t>
      </w:r>
      <w:r w:rsidRPr="00055F0E">
        <w:t xml:space="preserve">Zapisy dostosowane do wzoru SWZ wynikają z przepisów art. 118 – 123 PZP  </w:t>
      </w:r>
    </w:p>
  </w:footnote>
  <w:footnote w:id="11">
    <w:p w:rsidR="003728C6" w:rsidRDefault="003728C6">
      <w:pPr>
        <w:pStyle w:val="Tekstprzypisudolnego"/>
      </w:pPr>
      <w:r>
        <w:rPr>
          <w:rStyle w:val="Odwoanieprzypisudolnego"/>
        </w:rPr>
        <w:footnoteRef/>
      </w:r>
      <w:r>
        <w:t xml:space="preserve"> </w:t>
      </w:r>
      <w:r w:rsidRPr="00055F0E">
        <w:t>Zgodnie z art. 118 ust. 3 PZP</w:t>
      </w:r>
    </w:p>
  </w:footnote>
  <w:footnote w:id="12">
    <w:p w:rsidR="003728C6" w:rsidRDefault="003728C6">
      <w:pPr>
        <w:pStyle w:val="Tekstprzypisudolnego"/>
      </w:pPr>
      <w:r>
        <w:rPr>
          <w:rStyle w:val="Odwoanieprzypisudolnego"/>
        </w:rPr>
        <w:footnoteRef/>
      </w:r>
      <w:r>
        <w:t xml:space="preserve"> </w:t>
      </w:r>
      <w:r w:rsidRPr="00055F0E">
        <w:t>Zgodnie z art. 122 PZP</w:t>
      </w:r>
    </w:p>
  </w:footnote>
  <w:footnote w:id="13">
    <w:p w:rsidR="003728C6" w:rsidRDefault="003728C6">
      <w:pPr>
        <w:pStyle w:val="Tekstprzypisudolnego"/>
      </w:pPr>
      <w:r>
        <w:rPr>
          <w:rStyle w:val="Odwoanieprzypisudolnego"/>
        </w:rPr>
        <w:footnoteRef/>
      </w:r>
      <w:r>
        <w:t xml:space="preserve"> </w:t>
      </w:r>
      <w:r w:rsidRPr="00055F0E">
        <w:t>Zgodnie z art. 123 PZP</w:t>
      </w:r>
    </w:p>
  </w:footnote>
  <w:footnote w:id="14">
    <w:p w:rsidR="003728C6" w:rsidRDefault="003728C6">
      <w:pPr>
        <w:pStyle w:val="Tekstprzypisudolnego"/>
      </w:pPr>
      <w:r>
        <w:rPr>
          <w:rStyle w:val="Odwoanieprzypisudolnego"/>
        </w:rPr>
        <w:footnoteRef/>
      </w:r>
      <w:r>
        <w:t xml:space="preserve"> </w:t>
      </w:r>
      <w:r w:rsidRPr="00055F0E">
        <w:t>Zgodnie z art. 125 ust. 5 PZP</w:t>
      </w:r>
    </w:p>
  </w:footnote>
  <w:footnote w:id="15">
    <w:p w:rsidR="003728C6" w:rsidRDefault="003728C6">
      <w:pPr>
        <w:pStyle w:val="Tekstprzypisudolnego"/>
      </w:pPr>
      <w:r>
        <w:rPr>
          <w:rStyle w:val="Odwoanieprzypisudolnego"/>
        </w:rPr>
        <w:footnoteRef/>
      </w:r>
      <w:r>
        <w:t xml:space="preserve"> </w:t>
      </w:r>
      <w:r w:rsidRPr="00055F0E">
        <w:t>W zależności od tego co jest przedmiotem postępowania.</w:t>
      </w:r>
    </w:p>
  </w:footnote>
  <w:footnote w:id="16">
    <w:p w:rsidR="003728C6" w:rsidRDefault="003728C6">
      <w:pPr>
        <w:pStyle w:val="Tekstprzypisudolnego"/>
      </w:pPr>
      <w:r>
        <w:rPr>
          <w:rStyle w:val="Odwoanieprzypisudolnego"/>
        </w:rPr>
        <w:footnoteRef/>
      </w:r>
      <w:r>
        <w:t xml:space="preserve"> </w:t>
      </w:r>
      <w:r w:rsidRPr="007F6C23">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rsidR="003728C6" w:rsidRDefault="003728C6">
      <w:pPr>
        <w:pStyle w:val="Tekstprzypisudolnego"/>
      </w:pPr>
      <w:r>
        <w:rPr>
          <w:rStyle w:val="Odwoanieprzypisudolnego"/>
        </w:rPr>
        <w:footnoteRef/>
      </w:r>
      <w:r>
        <w:t xml:space="preserve"> </w:t>
      </w:r>
      <w:r w:rsidRPr="007F6C23">
        <w:t xml:space="preserve">Zgodnie z wyrokiem KIO 1451/20 Zamawiający, jeżeli nie precyzuje w SWZ przyjmowanych formatów danych, powinien dopuścić oferty w każdym, możliwym do odczytania formacie. </w:t>
      </w:r>
      <w:proofErr w:type="spellStart"/>
      <w:r w:rsidRPr="007F6C23">
        <w:t>PRZETARGowa</w:t>
      </w:r>
      <w:proofErr w:type="spellEnd"/>
      <w:r w:rsidRPr="007F6C23">
        <w:t xml:space="preserve"> rekomenduje wskazanie formatów zawartych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footnote>
  <w:footnote w:id="18">
    <w:p w:rsidR="003728C6" w:rsidRDefault="003728C6">
      <w:pPr>
        <w:pStyle w:val="Tekstprzypisudolnego"/>
      </w:pPr>
      <w:r>
        <w:rPr>
          <w:rStyle w:val="Odwoanieprzypisudolnego"/>
        </w:rPr>
        <w:footnoteRef/>
      </w:r>
      <w:r>
        <w:t xml:space="preserve"> </w:t>
      </w:r>
      <w:r w:rsidRPr="00A66E48">
        <w:t>Zgodnie z § 4 ust. 2 ROZPORZĄDZENIA MINISTRA ROZWOJU, PRACY I TECHNOLOGII z dnia 23 grudnia 2020 r. w sprawie podmiotowych środków dowodowych oraz innych dokumentów lub oświadczeń, jakich może żądać zamawiający od wykonawcy</w:t>
      </w:r>
    </w:p>
  </w:footnote>
  <w:footnote w:id="19">
    <w:p w:rsidR="003728C6" w:rsidRDefault="003728C6">
      <w:pPr>
        <w:pStyle w:val="Tekstprzypisudolnego"/>
      </w:pPr>
      <w:r>
        <w:rPr>
          <w:rStyle w:val="Odwoanieprzypisudolnego"/>
        </w:rPr>
        <w:footnoteRef/>
      </w:r>
      <w:r>
        <w:t xml:space="preserve"> </w:t>
      </w:r>
      <w:r w:rsidRPr="00A66E48">
        <w:t>Zgodnie z § 3 ust. 3 projektu rozporządzenia Ministra Rozwoju w sprawie rodzajów podmiotowych środków dowodowych oraz innych dokumentów lub oświadczeń, jakich może żądać zamawiający od wykonawcy.</w:t>
      </w:r>
    </w:p>
  </w:footnote>
  <w:footnote w:id="20">
    <w:p w:rsidR="003728C6" w:rsidRDefault="003728C6">
      <w:pPr>
        <w:pStyle w:val="Tekstprzypisudolnego"/>
      </w:pPr>
      <w:r>
        <w:rPr>
          <w:rStyle w:val="Odwoanieprzypisudolnego"/>
        </w:rPr>
        <w:footnoteRef/>
      </w:r>
      <w:r>
        <w:t xml:space="preserve"> </w:t>
      </w:r>
      <w:r w:rsidRPr="00A66E48">
        <w:t>Zgodnie z art. 225 PZP</w:t>
      </w:r>
    </w:p>
  </w:footnote>
  <w:footnote w:id="21">
    <w:p w:rsidR="003728C6" w:rsidRDefault="003728C6">
      <w:pPr>
        <w:pStyle w:val="Tekstprzypisudolnego"/>
      </w:pPr>
      <w:r>
        <w:rPr>
          <w:rStyle w:val="Odwoanieprzypisudolnego"/>
        </w:rPr>
        <w:footnoteRef/>
      </w:r>
      <w:r>
        <w:t xml:space="preserve"> </w:t>
      </w:r>
      <w:r w:rsidRPr="009275BE">
        <w:t>Zgodnie z art. 97 ust. 1 PZP</w:t>
      </w:r>
    </w:p>
  </w:footnote>
  <w:footnote w:id="22">
    <w:p w:rsidR="003728C6" w:rsidRDefault="003728C6">
      <w:pPr>
        <w:pStyle w:val="Tekstprzypisudolnego"/>
      </w:pPr>
      <w:r>
        <w:rPr>
          <w:rStyle w:val="Odwoanieprzypisudolnego"/>
        </w:rPr>
        <w:footnoteRef/>
      </w:r>
      <w:r>
        <w:t xml:space="preserve"> </w:t>
      </w:r>
      <w:r w:rsidRPr="009275BE">
        <w:t xml:space="preserve">  Maksymalny termin związania ofertą zgodnie z art. 307 ust. 1 PZP Zgodnie z przywołanym przepisem termin określa się poprzez wskazanie daty w dokumentach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EA1"/>
    <w:multiLevelType w:val="hybridMultilevel"/>
    <w:tmpl w:val="BF281D8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2E952C9"/>
    <w:multiLevelType w:val="hybridMultilevel"/>
    <w:tmpl w:val="CAEC609A"/>
    <w:lvl w:ilvl="0" w:tplc="0415000F">
      <w:start w:val="1"/>
      <w:numFmt w:val="decimal"/>
      <w:lvlText w:val="%1."/>
      <w:lvlJc w:val="left"/>
      <w:pPr>
        <w:ind w:left="1800" w:hanging="360"/>
      </w:pPr>
    </w:lvl>
    <w:lvl w:ilvl="1" w:tplc="0415000F">
      <w:start w:val="1"/>
      <w:numFmt w:val="decimal"/>
      <w:lvlText w:val="%2."/>
      <w:lvlJc w:val="left"/>
      <w:pPr>
        <w:ind w:left="1068"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8280DA6"/>
    <w:multiLevelType w:val="hybridMultilevel"/>
    <w:tmpl w:val="70CA80B2"/>
    <w:lvl w:ilvl="0" w:tplc="0415000F">
      <w:start w:val="1"/>
      <w:numFmt w:val="decimal"/>
      <w:lvlText w:val="%1."/>
      <w:lvlJc w:val="left"/>
      <w:pPr>
        <w:ind w:left="1800" w:hanging="360"/>
      </w:pPr>
    </w:lvl>
    <w:lvl w:ilvl="1" w:tplc="0415000F">
      <w:start w:val="1"/>
      <w:numFmt w:val="decimal"/>
      <w:lvlText w:val="%2."/>
      <w:lvlJc w:val="left"/>
      <w:pPr>
        <w:ind w:left="1069"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BD51608"/>
    <w:multiLevelType w:val="hybridMultilevel"/>
    <w:tmpl w:val="B3DECC86"/>
    <w:lvl w:ilvl="0" w:tplc="0415000F">
      <w:start w:val="1"/>
      <w:numFmt w:val="decimal"/>
      <w:lvlText w:val="%1."/>
      <w:lvlJc w:val="left"/>
      <w:pPr>
        <w:ind w:left="1800" w:hanging="360"/>
      </w:pPr>
    </w:lvl>
    <w:lvl w:ilvl="1" w:tplc="0415000F">
      <w:start w:val="1"/>
      <w:numFmt w:val="decimal"/>
      <w:lvlText w:val="%2."/>
      <w:lvlJc w:val="left"/>
      <w:pPr>
        <w:ind w:left="927" w:hanging="360"/>
      </w:pPr>
    </w:lvl>
    <w:lvl w:ilvl="2" w:tplc="ACDAD314">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BF56C01"/>
    <w:multiLevelType w:val="hybridMultilevel"/>
    <w:tmpl w:val="75D03F12"/>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 w15:restartNumberingAfterBreak="0">
    <w:nsid w:val="0F0145A4"/>
    <w:multiLevelType w:val="hybridMultilevel"/>
    <w:tmpl w:val="F496CE1C"/>
    <w:lvl w:ilvl="0" w:tplc="04150001">
      <w:start w:val="1"/>
      <w:numFmt w:val="bullet"/>
      <w:lvlText w:val=""/>
      <w:lvlJc w:val="left"/>
      <w:pPr>
        <w:ind w:left="3053" w:hanging="360"/>
      </w:pPr>
      <w:rPr>
        <w:rFonts w:ascii="Symbol" w:hAnsi="Symbol" w:hint="default"/>
      </w:rPr>
    </w:lvl>
    <w:lvl w:ilvl="1" w:tplc="04150003" w:tentative="1">
      <w:start w:val="1"/>
      <w:numFmt w:val="bullet"/>
      <w:lvlText w:val="o"/>
      <w:lvlJc w:val="left"/>
      <w:pPr>
        <w:ind w:left="3773" w:hanging="360"/>
      </w:pPr>
      <w:rPr>
        <w:rFonts w:ascii="Courier New" w:hAnsi="Courier New" w:cs="Courier New" w:hint="default"/>
      </w:rPr>
    </w:lvl>
    <w:lvl w:ilvl="2" w:tplc="04150005" w:tentative="1">
      <w:start w:val="1"/>
      <w:numFmt w:val="bullet"/>
      <w:lvlText w:val=""/>
      <w:lvlJc w:val="left"/>
      <w:pPr>
        <w:ind w:left="4493" w:hanging="360"/>
      </w:pPr>
      <w:rPr>
        <w:rFonts w:ascii="Wingdings" w:hAnsi="Wingdings" w:hint="default"/>
      </w:rPr>
    </w:lvl>
    <w:lvl w:ilvl="3" w:tplc="04150001" w:tentative="1">
      <w:start w:val="1"/>
      <w:numFmt w:val="bullet"/>
      <w:lvlText w:val=""/>
      <w:lvlJc w:val="left"/>
      <w:pPr>
        <w:ind w:left="5213" w:hanging="360"/>
      </w:pPr>
      <w:rPr>
        <w:rFonts w:ascii="Symbol" w:hAnsi="Symbol" w:hint="default"/>
      </w:rPr>
    </w:lvl>
    <w:lvl w:ilvl="4" w:tplc="04150003" w:tentative="1">
      <w:start w:val="1"/>
      <w:numFmt w:val="bullet"/>
      <w:lvlText w:val="o"/>
      <w:lvlJc w:val="left"/>
      <w:pPr>
        <w:ind w:left="5933" w:hanging="360"/>
      </w:pPr>
      <w:rPr>
        <w:rFonts w:ascii="Courier New" w:hAnsi="Courier New" w:cs="Courier New" w:hint="default"/>
      </w:rPr>
    </w:lvl>
    <w:lvl w:ilvl="5" w:tplc="04150005" w:tentative="1">
      <w:start w:val="1"/>
      <w:numFmt w:val="bullet"/>
      <w:lvlText w:val=""/>
      <w:lvlJc w:val="left"/>
      <w:pPr>
        <w:ind w:left="6653" w:hanging="360"/>
      </w:pPr>
      <w:rPr>
        <w:rFonts w:ascii="Wingdings" w:hAnsi="Wingdings" w:hint="default"/>
      </w:rPr>
    </w:lvl>
    <w:lvl w:ilvl="6" w:tplc="04150001" w:tentative="1">
      <w:start w:val="1"/>
      <w:numFmt w:val="bullet"/>
      <w:lvlText w:val=""/>
      <w:lvlJc w:val="left"/>
      <w:pPr>
        <w:ind w:left="7373" w:hanging="360"/>
      </w:pPr>
      <w:rPr>
        <w:rFonts w:ascii="Symbol" w:hAnsi="Symbol" w:hint="default"/>
      </w:rPr>
    </w:lvl>
    <w:lvl w:ilvl="7" w:tplc="04150003" w:tentative="1">
      <w:start w:val="1"/>
      <w:numFmt w:val="bullet"/>
      <w:lvlText w:val="o"/>
      <w:lvlJc w:val="left"/>
      <w:pPr>
        <w:ind w:left="8093" w:hanging="360"/>
      </w:pPr>
      <w:rPr>
        <w:rFonts w:ascii="Courier New" w:hAnsi="Courier New" w:cs="Courier New" w:hint="default"/>
      </w:rPr>
    </w:lvl>
    <w:lvl w:ilvl="8" w:tplc="04150005" w:tentative="1">
      <w:start w:val="1"/>
      <w:numFmt w:val="bullet"/>
      <w:lvlText w:val=""/>
      <w:lvlJc w:val="left"/>
      <w:pPr>
        <w:ind w:left="8813" w:hanging="360"/>
      </w:pPr>
      <w:rPr>
        <w:rFonts w:ascii="Wingdings" w:hAnsi="Wingdings" w:hint="default"/>
      </w:rPr>
    </w:lvl>
  </w:abstractNum>
  <w:abstractNum w:abstractNumId="6" w15:restartNumberingAfterBreak="0">
    <w:nsid w:val="0F567C88"/>
    <w:multiLevelType w:val="hybridMultilevel"/>
    <w:tmpl w:val="77E06FA6"/>
    <w:lvl w:ilvl="0" w:tplc="0415000F">
      <w:start w:val="1"/>
      <w:numFmt w:val="decimal"/>
      <w:lvlText w:val="%1."/>
      <w:lvlJc w:val="left"/>
      <w:pPr>
        <w:ind w:left="1800" w:hanging="360"/>
      </w:pPr>
    </w:lvl>
    <w:lvl w:ilvl="1" w:tplc="0415000F">
      <w:start w:val="1"/>
      <w:numFmt w:val="decimal"/>
      <w:lvlText w:val="%2."/>
      <w:lvlJc w:val="left"/>
      <w:pPr>
        <w:ind w:left="1068" w:hanging="360"/>
      </w:pPr>
    </w:lvl>
    <w:lvl w:ilvl="2" w:tplc="B9E4FEEC">
      <w:start w:val="3"/>
      <w:numFmt w:val="bullet"/>
      <w:lvlText w:val="•"/>
      <w:lvlJc w:val="left"/>
      <w:pPr>
        <w:ind w:left="3420" w:hanging="360"/>
      </w:pPr>
      <w:rPr>
        <w:rFonts w:ascii="Times New Roman" w:eastAsiaTheme="minorHAnsi" w:hAnsi="Times New Roman" w:cs="Times New Roman"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02C1808"/>
    <w:multiLevelType w:val="hybridMultilevel"/>
    <w:tmpl w:val="7D3E42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11506060"/>
    <w:multiLevelType w:val="hybridMultilevel"/>
    <w:tmpl w:val="EFA41C60"/>
    <w:lvl w:ilvl="0" w:tplc="0415000F">
      <w:start w:val="1"/>
      <w:numFmt w:val="decimal"/>
      <w:lvlText w:val="%1."/>
      <w:lvlJc w:val="left"/>
      <w:pPr>
        <w:ind w:left="1800" w:hanging="360"/>
      </w:pPr>
    </w:lvl>
    <w:lvl w:ilvl="1" w:tplc="0415000F">
      <w:start w:val="1"/>
      <w:numFmt w:val="decimal"/>
      <w:lvlText w:val="%2."/>
      <w:lvlJc w:val="left"/>
      <w:pPr>
        <w:ind w:left="1068" w:hanging="360"/>
      </w:pPr>
    </w:lvl>
    <w:lvl w:ilvl="2" w:tplc="04150011">
      <w:start w:val="1"/>
      <w:numFmt w:val="decimal"/>
      <w:lvlText w:val="%3)"/>
      <w:lvlJc w:val="left"/>
      <w:pPr>
        <w:ind w:left="1739" w:hanging="180"/>
      </w:pPr>
    </w:lvl>
    <w:lvl w:ilvl="3" w:tplc="04150001">
      <w:start w:val="1"/>
      <w:numFmt w:val="bullet"/>
      <w:lvlText w:val=""/>
      <w:lvlJc w:val="left"/>
      <w:pPr>
        <w:ind w:left="2912" w:hanging="360"/>
      </w:pPr>
      <w:rPr>
        <w:rFonts w:ascii="Symbol" w:hAnsi="Symbol"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4512143"/>
    <w:multiLevelType w:val="hybridMultilevel"/>
    <w:tmpl w:val="B4D4C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149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9A2CEB"/>
    <w:multiLevelType w:val="hybridMultilevel"/>
    <w:tmpl w:val="C9B80DA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15:restartNumberingAfterBreak="0">
    <w:nsid w:val="1ACA629E"/>
    <w:multiLevelType w:val="hybridMultilevel"/>
    <w:tmpl w:val="DF3C9BCC"/>
    <w:lvl w:ilvl="0" w:tplc="04150001">
      <w:start w:val="1"/>
      <w:numFmt w:val="bullet"/>
      <w:lvlText w:val=""/>
      <w:lvlJc w:val="left"/>
      <w:pPr>
        <w:ind w:left="1635" w:hanging="360"/>
      </w:pPr>
      <w:rPr>
        <w:rFonts w:ascii="Symbol" w:hAnsi="Symbol" w:hint="default"/>
      </w:rPr>
    </w:lvl>
    <w:lvl w:ilvl="1" w:tplc="04150019" w:tentative="1">
      <w:start w:val="1"/>
      <w:numFmt w:val="lowerLetter"/>
      <w:lvlText w:val="%2."/>
      <w:lvlJc w:val="left"/>
      <w:pPr>
        <w:ind w:left="2355" w:hanging="360"/>
      </w:pPr>
    </w:lvl>
    <w:lvl w:ilvl="2" w:tplc="0415001B">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2" w15:restartNumberingAfterBreak="0">
    <w:nsid w:val="1CEC4F4D"/>
    <w:multiLevelType w:val="hybridMultilevel"/>
    <w:tmpl w:val="0EECE0D6"/>
    <w:lvl w:ilvl="0" w:tplc="0415000F">
      <w:start w:val="1"/>
      <w:numFmt w:val="decimal"/>
      <w:lvlText w:val="%1."/>
      <w:lvlJc w:val="left"/>
      <w:pPr>
        <w:ind w:left="1800" w:hanging="360"/>
      </w:pPr>
    </w:lvl>
    <w:lvl w:ilvl="1" w:tplc="0415000F">
      <w:start w:val="1"/>
      <w:numFmt w:val="decimal"/>
      <w:lvlText w:val="%2."/>
      <w:lvlJc w:val="left"/>
      <w:pPr>
        <w:ind w:left="927" w:hanging="360"/>
      </w:pPr>
    </w:lvl>
    <w:lvl w:ilvl="2" w:tplc="04150017">
      <w:start w:val="1"/>
      <w:numFmt w:val="lowerLetter"/>
      <w:lvlText w:val="%3)"/>
      <w:lvlJc w:val="left"/>
      <w:pPr>
        <w:ind w:left="1456"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D44687C"/>
    <w:multiLevelType w:val="hybridMultilevel"/>
    <w:tmpl w:val="680C1A32"/>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14" w15:restartNumberingAfterBreak="0">
    <w:nsid w:val="1FF52A8D"/>
    <w:multiLevelType w:val="hybridMultilevel"/>
    <w:tmpl w:val="3C480032"/>
    <w:lvl w:ilvl="0" w:tplc="0415000F">
      <w:start w:val="1"/>
      <w:numFmt w:val="decimal"/>
      <w:lvlText w:val="%1."/>
      <w:lvlJc w:val="left"/>
      <w:pPr>
        <w:ind w:left="1800" w:hanging="360"/>
      </w:pPr>
    </w:lvl>
    <w:lvl w:ilvl="1" w:tplc="01CA0BF8">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17">
      <w:start w:val="1"/>
      <w:numFmt w:val="lowerLetter"/>
      <w:lvlText w:val="%4)"/>
      <w:lvlJc w:val="left"/>
      <w:pPr>
        <w:ind w:left="1777"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0C27CA4"/>
    <w:multiLevelType w:val="hybridMultilevel"/>
    <w:tmpl w:val="BFCEE28A"/>
    <w:lvl w:ilvl="0" w:tplc="0415000F">
      <w:start w:val="1"/>
      <w:numFmt w:val="decimal"/>
      <w:lvlText w:val="%1."/>
      <w:lvlJc w:val="left"/>
      <w:pPr>
        <w:ind w:left="1800" w:hanging="360"/>
      </w:pPr>
    </w:lvl>
    <w:lvl w:ilvl="1" w:tplc="0415000F">
      <w:start w:val="1"/>
      <w:numFmt w:val="decimal"/>
      <w:lvlText w:val="%2."/>
      <w:lvlJc w:val="left"/>
      <w:pPr>
        <w:ind w:left="643"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0F809D8"/>
    <w:multiLevelType w:val="hybridMultilevel"/>
    <w:tmpl w:val="E3B08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210715"/>
    <w:multiLevelType w:val="hybridMultilevel"/>
    <w:tmpl w:val="C016AA32"/>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8" w15:restartNumberingAfterBreak="0">
    <w:nsid w:val="241E5134"/>
    <w:multiLevelType w:val="hybridMultilevel"/>
    <w:tmpl w:val="11C05ED2"/>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19" w15:restartNumberingAfterBreak="0">
    <w:nsid w:val="241F7DC5"/>
    <w:multiLevelType w:val="hybridMultilevel"/>
    <w:tmpl w:val="9A74E8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A56D3"/>
    <w:multiLevelType w:val="hybridMultilevel"/>
    <w:tmpl w:val="4B28A77E"/>
    <w:lvl w:ilvl="0" w:tplc="0415000F">
      <w:start w:val="1"/>
      <w:numFmt w:val="decimal"/>
      <w:lvlText w:val="%1."/>
      <w:lvlJc w:val="left"/>
      <w:pPr>
        <w:ind w:left="1800" w:hanging="360"/>
      </w:pPr>
    </w:lvl>
    <w:lvl w:ilvl="1" w:tplc="0415000F">
      <w:start w:val="1"/>
      <w:numFmt w:val="decimal"/>
      <w:lvlText w:val="%2."/>
      <w:lvlJc w:val="left"/>
      <w:pPr>
        <w:ind w:left="927"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5B6695A"/>
    <w:multiLevelType w:val="hybridMultilevel"/>
    <w:tmpl w:val="D07261BA"/>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2" w15:restartNumberingAfterBreak="0">
    <w:nsid w:val="27BB69AB"/>
    <w:multiLevelType w:val="hybridMultilevel"/>
    <w:tmpl w:val="204A1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5615A8"/>
    <w:multiLevelType w:val="hybridMultilevel"/>
    <w:tmpl w:val="76ECB988"/>
    <w:lvl w:ilvl="0" w:tplc="0415000F">
      <w:start w:val="1"/>
      <w:numFmt w:val="decimal"/>
      <w:lvlText w:val="%1."/>
      <w:lvlJc w:val="left"/>
      <w:pPr>
        <w:ind w:left="1069" w:hanging="360"/>
      </w:pPr>
    </w:lvl>
    <w:lvl w:ilvl="1" w:tplc="0415000F">
      <w:start w:val="1"/>
      <w:numFmt w:val="decimal"/>
      <w:lvlText w:val="%2."/>
      <w:lvlJc w:val="left"/>
      <w:pPr>
        <w:ind w:left="1068" w:hanging="360"/>
      </w:pPr>
    </w:lvl>
    <w:lvl w:ilvl="2" w:tplc="04150011">
      <w:start w:val="1"/>
      <w:numFmt w:val="decimal"/>
      <w:lvlText w:val="%3)"/>
      <w:lvlJc w:val="left"/>
      <w:pPr>
        <w:ind w:left="1314" w:hanging="180"/>
      </w:pPr>
    </w:lvl>
    <w:lvl w:ilvl="3" w:tplc="04150001">
      <w:start w:val="1"/>
      <w:numFmt w:val="bullet"/>
      <w:lvlText w:val=""/>
      <w:lvlJc w:val="left"/>
      <w:pPr>
        <w:ind w:left="1778" w:hanging="360"/>
      </w:pPr>
      <w:rPr>
        <w:rFonts w:ascii="Symbol" w:hAnsi="Symbol"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07C4AD0"/>
    <w:multiLevelType w:val="hybridMultilevel"/>
    <w:tmpl w:val="9A78803E"/>
    <w:lvl w:ilvl="0" w:tplc="04150001">
      <w:start w:val="1"/>
      <w:numFmt w:val="bullet"/>
      <w:lvlText w:val=""/>
      <w:lvlJc w:val="left"/>
      <w:pPr>
        <w:ind w:left="1800" w:hanging="360"/>
      </w:pPr>
      <w:rPr>
        <w:rFonts w:ascii="Symbol" w:hAnsi="Symbol" w:hint="default"/>
      </w:rPr>
    </w:lvl>
    <w:lvl w:ilvl="1" w:tplc="0415000F">
      <w:start w:val="1"/>
      <w:numFmt w:val="decimal"/>
      <w:lvlText w:val="%2."/>
      <w:lvlJc w:val="left"/>
      <w:pPr>
        <w:ind w:left="1068"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39F1045D"/>
    <w:multiLevelType w:val="hybridMultilevel"/>
    <w:tmpl w:val="4CE8B956"/>
    <w:lvl w:ilvl="0" w:tplc="04150001">
      <w:start w:val="1"/>
      <w:numFmt w:val="bullet"/>
      <w:lvlText w:val=""/>
      <w:lvlJc w:val="left"/>
      <w:pPr>
        <w:ind w:left="2911" w:hanging="360"/>
      </w:pPr>
      <w:rPr>
        <w:rFonts w:ascii="Symbol" w:hAnsi="Symbol" w:hint="default"/>
      </w:rPr>
    </w:lvl>
    <w:lvl w:ilvl="1" w:tplc="04150003" w:tentative="1">
      <w:start w:val="1"/>
      <w:numFmt w:val="bullet"/>
      <w:lvlText w:val="o"/>
      <w:lvlJc w:val="left"/>
      <w:pPr>
        <w:ind w:left="3631" w:hanging="360"/>
      </w:pPr>
      <w:rPr>
        <w:rFonts w:ascii="Courier New" w:hAnsi="Courier New" w:cs="Courier New" w:hint="default"/>
      </w:rPr>
    </w:lvl>
    <w:lvl w:ilvl="2" w:tplc="04150005" w:tentative="1">
      <w:start w:val="1"/>
      <w:numFmt w:val="bullet"/>
      <w:lvlText w:val=""/>
      <w:lvlJc w:val="left"/>
      <w:pPr>
        <w:ind w:left="4351" w:hanging="360"/>
      </w:pPr>
      <w:rPr>
        <w:rFonts w:ascii="Wingdings" w:hAnsi="Wingdings" w:hint="default"/>
      </w:rPr>
    </w:lvl>
    <w:lvl w:ilvl="3" w:tplc="04150001" w:tentative="1">
      <w:start w:val="1"/>
      <w:numFmt w:val="bullet"/>
      <w:lvlText w:val=""/>
      <w:lvlJc w:val="left"/>
      <w:pPr>
        <w:ind w:left="5071" w:hanging="360"/>
      </w:pPr>
      <w:rPr>
        <w:rFonts w:ascii="Symbol" w:hAnsi="Symbol" w:hint="default"/>
      </w:rPr>
    </w:lvl>
    <w:lvl w:ilvl="4" w:tplc="04150003" w:tentative="1">
      <w:start w:val="1"/>
      <w:numFmt w:val="bullet"/>
      <w:lvlText w:val="o"/>
      <w:lvlJc w:val="left"/>
      <w:pPr>
        <w:ind w:left="5791" w:hanging="360"/>
      </w:pPr>
      <w:rPr>
        <w:rFonts w:ascii="Courier New" w:hAnsi="Courier New" w:cs="Courier New" w:hint="default"/>
      </w:rPr>
    </w:lvl>
    <w:lvl w:ilvl="5" w:tplc="04150005" w:tentative="1">
      <w:start w:val="1"/>
      <w:numFmt w:val="bullet"/>
      <w:lvlText w:val=""/>
      <w:lvlJc w:val="left"/>
      <w:pPr>
        <w:ind w:left="6511" w:hanging="360"/>
      </w:pPr>
      <w:rPr>
        <w:rFonts w:ascii="Wingdings" w:hAnsi="Wingdings" w:hint="default"/>
      </w:rPr>
    </w:lvl>
    <w:lvl w:ilvl="6" w:tplc="04150001" w:tentative="1">
      <w:start w:val="1"/>
      <w:numFmt w:val="bullet"/>
      <w:lvlText w:val=""/>
      <w:lvlJc w:val="left"/>
      <w:pPr>
        <w:ind w:left="7231" w:hanging="360"/>
      </w:pPr>
      <w:rPr>
        <w:rFonts w:ascii="Symbol" w:hAnsi="Symbol" w:hint="default"/>
      </w:rPr>
    </w:lvl>
    <w:lvl w:ilvl="7" w:tplc="04150003" w:tentative="1">
      <w:start w:val="1"/>
      <w:numFmt w:val="bullet"/>
      <w:lvlText w:val="o"/>
      <w:lvlJc w:val="left"/>
      <w:pPr>
        <w:ind w:left="7951" w:hanging="360"/>
      </w:pPr>
      <w:rPr>
        <w:rFonts w:ascii="Courier New" w:hAnsi="Courier New" w:cs="Courier New" w:hint="default"/>
      </w:rPr>
    </w:lvl>
    <w:lvl w:ilvl="8" w:tplc="04150005" w:tentative="1">
      <w:start w:val="1"/>
      <w:numFmt w:val="bullet"/>
      <w:lvlText w:val=""/>
      <w:lvlJc w:val="left"/>
      <w:pPr>
        <w:ind w:left="8671" w:hanging="360"/>
      </w:pPr>
      <w:rPr>
        <w:rFonts w:ascii="Wingdings" w:hAnsi="Wingdings" w:hint="default"/>
      </w:rPr>
    </w:lvl>
  </w:abstractNum>
  <w:abstractNum w:abstractNumId="26" w15:restartNumberingAfterBreak="0">
    <w:nsid w:val="3D732F2F"/>
    <w:multiLevelType w:val="hybridMultilevel"/>
    <w:tmpl w:val="74E62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1">
      <w:start w:val="1"/>
      <w:numFmt w:val="bullet"/>
      <w:lvlText w:val=""/>
      <w:lvlJc w:val="left"/>
      <w:pPr>
        <w:ind w:left="3053"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093FFD"/>
    <w:multiLevelType w:val="hybridMultilevel"/>
    <w:tmpl w:val="00029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B49B8"/>
    <w:multiLevelType w:val="hybridMultilevel"/>
    <w:tmpl w:val="B3B6F490"/>
    <w:lvl w:ilvl="0" w:tplc="04150017">
      <w:start w:val="1"/>
      <w:numFmt w:val="lowerLetter"/>
      <w:lvlText w:val="%1)"/>
      <w:lvlJc w:val="left"/>
      <w:pPr>
        <w:ind w:left="2202" w:hanging="360"/>
      </w:p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29" w15:restartNumberingAfterBreak="0">
    <w:nsid w:val="49575A67"/>
    <w:multiLevelType w:val="hybridMultilevel"/>
    <w:tmpl w:val="E4BEE2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B815865"/>
    <w:multiLevelType w:val="hybridMultilevel"/>
    <w:tmpl w:val="406CC3D4"/>
    <w:lvl w:ilvl="0" w:tplc="0415000F">
      <w:start w:val="1"/>
      <w:numFmt w:val="decimal"/>
      <w:lvlText w:val="%1."/>
      <w:lvlJc w:val="left"/>
      <w:pPr>
        <w:ind w:left="1800" w:hanging="360"/>
      </w:pPr>
    </w:lvl>
    <w:lvl w:ilvl="1" w:tplc="0415000F">
      <w:start w:val="1"/>
      <w:numFmt w:val="decimal"/>
      <w:lvlText w:val="%2."/>
      <w:lvlJc w:val="left"/>
      <w:pPr>
        <w:ind w:left="785"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21F33B1"/>
    <w:multiLevelType w:val="hybridMultilevel"/>
    <w:tmpl w:val="87009686"/>
    <w:lvl w:ilvl="0" w:tplc="0415000F">
      <w:start w:val="1"/>
      <w:numFmt w:val="decimal"/>
      <w:lvlText w:val="%1."/>
      <w:lvlJc w:val="left"/>
      <w:pPr>
        <w:ind w:left="1800" w:hanging="360"/>
      </w:pPr>
    </w:lvl>
    <w:lvl w:ilvl="1" w:tplc="0415000F">
      <w:start w:val="1"/>
      <w:numFmt w:val="decimal"/>
      <w:lvlText w:val="%2."/>
      <w:lvlJc w:val="left"/>
      <w:pPr>
        <w:ind w:left="1069" w:hanging="360"/>
      </w:pPr>
    </w:lvl>
    <w:lvl w:ilvl="2" w:tplc="04150017">
      <w:start w:val="1"/>
      <w:numFmt w:val="lowerLetter"/>
      <w:lvlText w:val="%3)"/>
      <w:lvlJc w:val="left"/>
      <w:pPr>
        <w:ind w:left="1598"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2930FE7"/>
    <w:multiLevelType w:val="multilevel"/>
    <w:tmpl w:val="87B4A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6D60A6F"/>
    <w:multiLevelType w:val="hybridMultilevel"/>
    <w:tmpl w:val="FD6A6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443367"/>
    <w:multiLevelType w:val="hybridMultilevel"/>
    <w:tmpl w:val="C290A9CA"/>
    <w:lvl w:ilvl="0" w:tplc="0415000F">
      <w:start w:val="1"/>
      <w:numFmt w:val="decimal"/>
      <w:lvlText w:val="%1."/>
      <w:lvlJc w:val="left"/>
      <w:pPr>
        <w:ind w:left="1800" w:hanging="360"/>
      </w:pPr>
    </w:lvl>
    <w:lvl w:ilvl="1" w:tplc="0415000F">
      <w:start w:val="1"/>
      <w:numFmt w:val="decimal"/>
      <w:lvlText w:val="%2."/>
      <w:lvlJc w:val="left"/>
      <w:pPr>
        <w:ind w:left="785"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B9E0504"/>
    <w:multiLevelType w:val="hybridMultilevel"/>
    <w:tmpl w:val="405A26C4"/>
    <w:lvl w:ilvl="0" w:tplc="04150011">
      <w:start w:val="1"/>
      <w:numFmt w:val="decimal"/>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6" w15:restartNumberingAfterBreak="0">
    <w:nsid w:val="60183417"/>
    <w:multiLevelType w:val="hybridMultilevel"/>
    <w:tmpl w:val="605C16F2"/>
    <w:lvl w:ilvl="0" w:tplc="04150011">
      <w:start w:val="1"/>
      <w:numFmt w:val="decimal"/>
      <w:lvlText w:val="%1)"/>
      <w:lvlJc w:val="left"/>
      <w:pPr>
        <w:ind w:left="1352" w:hanging="360"/>
      </w:pPr>
    </w:lvl>
    <w:lvl w:ilvl="1" w:tplc="04150019" w:tentative="1">
      <w:start w:val="1"/>
      <w:numFmt w:val="lowerLetter"/>
      <w:lvlText w:val="%2."/>
      <w:lvlJc w:val="left"/>
      <w:pPr>
        <w:ind w:left="1440" w:hanging="360"/>
      </w:pPr>
    </w:lvl>
    <w:lvl w:ilvl="2" w:tplc="04150011">
      <w:start w:val="1"/>
      <w:numFmt w:val="decimal"/>
      <w:lvlText w:val="%3)"/>
      <w:lvlJc w:val="left"/>
      <w:pPr>
        <w:ind w:left="117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1C4BFC"/>
    <w:multiLevelType w:val="hybridMultilevel"/>
    <w:tmpl w:val="AAE24E4C"/>
    <w:lvl w:ilvl="0" w:tplc="01CA0BF8">
      <w:start w:val="1"/>
      <w:numFmt w:val="lowerLetter"/>
      <w:lvlText w:val="%1)"/>
      <w:lvlJc w:val="left"/>
      <w:pPr>
        <w:ind w:left="1777" w:hanging="360"/>
      </w:pPr>
      <w:rPr>
        <w:rFonts w:hint="default"/>
      </w:rPr>
    </w:lvl>
    <w:lvl w:ilvl="1" w:tplc="04150019" w:tentative="1">
      <w:start w:val="1"/>
      <w:numFmt w:val="lowerLetter"/>
      <w:lvlText w:val="%2."/>
      <w:lvlJc w:val="left"/>
      <w:pPr>
        <w:ind w:left="697" w:hanging="360"/>
      </w:pPr>
    </w:lvl>
    <w:lvl w:ilvl="2" w:tplc="0415001B" w:tentative="1">
      <w:start w:val="1"/>
      <w:numFmt w:val="lowerRoman"/>
      <w:lvlText w:val="%3."/>
      <w:lvlJc w:val="right"/>
      <w:pPr>
        <w:ind w:left="1417" w:hanging="180"/>
      </w:pPr>
    </w:lvl>
    <w:lvl w:ilvl="3" w:tplc="0415000F" w:tentative="1">
      <w:start w:val="1"/>
      <w:numFmt w:val="decimal"/>
      <w:lvlText w:val="%4."/>
      <w:lvlJc w:val="left"/>
      <w:pPr>
        <w:ind w:left="2137" w:hanging="360"/>
      </w:pPr>
    </w:lvl>
    <w:lvl w:ilvl="4" w:tplc="04150019" w:tentative="1">
      <w:start w:val="1"/>
      <w:numFmt w:val="lowerLetter"/>
      <w:lvlText w:val="%5."/>
      <w:lvlJc w:val="left"/>
      <w:pPr>
        <w:ind w:left="2857" w:hanging="360"/>
      </w:pPr>
    </w:lvl>
    <w:lvl w:ilvl="5" w:tplc="0415001B" w:tentative="1">
      <w:start w:val="1"/>
      <w:numFmt w:val="lowerRoman"/>
      <w:lvlText w:val="%6."/>
      <w:lvlJc w:val="right"/>
      <w:pPr>
        <w:ind w:left="3577" w:hanging="180"/>
      </w:pPr>
    </w:lvl>
    <w:lvl w:ilvl="6" w:tplc="0415000F" w:tentative="1">
      <w:start w:val="1"/>
      <w:numFmt w:val="decimal"/>
      <w:lvlText w:val="%7."/>
      <w:lvlJc w:val="left"/>
      <w:pPr>
        <w:ind w:left="4297" w:hanging="360"/>
      </w:pPr>
    </w:lvl>
    <w:lvl w:ilvl="7" w:tplc="04150019" w:tentative="1">
      <w:start w:val="1"/>
      <w:numFmt w:val="lowerLetter"/>
      <w:lvlText w:val="%8."/>
      <w:lvlJc w:val="left"/>
      <w:pPr>
        <w:ind w:left="5017" w:hanging="360"/>
      </w:pPr>
    </w:lvl>
    <w:lvl w:ilvl="8" w:tplc="0415001B" w:tentative="1">
      <w:start w:val="1"/>
      <w:numFmt w:val="lowerRoman"/>
      <w:lvlText w:val="%9."/>
      <w:lvlJc w:val="right"/>
      <w:pPr>
        <w:ind w:left="5737" w:hanging="180"/>
      </w:pPr>
    </w:lvl>
  </w:abstractNum>
  <w:abstractNum w:abstractNumId="38" w15:restartNumberingAfterBreak="0">
    <w:nsid w:val="64DE60F5"/>
    <w:multiLevelType w:val="hybridMultilevel"/>
    <w:tmpl w:val="A90820AA"/>
    <w:lvl w:ilvl="0" w:tplc="04150011">
      <w:start w:val="1"/>
      <w:numFmt w:val="decimal"/>
      <w:lvlText w:val="%1)"/>
      <w:lvlJc w:val="left"/>
      <w:pPr>
        <w:ind w:left="1494" w:hanging="360"/>
      </w:pPr>
    </w:lvl>
    <w:lvl w:ilvl="1" w:tplc="04150019" w:tentative="1">
      <w:start w:val="1"/>
      <w:numFmt w:val="lowerLetter"/>
      <w:lvlText w:val="%2."/>
      <w:lvlJc w:val="left"/>
      <w:pPr>
        <w:ind w:left="2520" w:hanging="360"/>
      </w:pPr>
    </w:lvl>
    <w:lvl w:ilvl="2" w:tplc="04150011">
      <w:start w:val="1"/>
      <w:numFmt w:val="decimal"/>
      <w:lvlText w:val="%3)"/>
      <w:lvlJc w:val="left"/>
      <w:pPr>
        <w:ind w:left="2164" w:hanging="180"/>
      </w:pPr>
    </w:lvl>
    <w:lvl w:ilvl="3" w:tplc="04150017">
      <w:start w:val="1"/>
      <w:numFmt w:val="lowerLetter"/>
      <w:lvlText w:val="%4)"/>
      <w:lvlJc w:val="left"/>
      <w:pPr>
        <w:ind w:left="1636"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64E614BC"/>
    <w:multiLevelType w:val="hybridMultilevel"/>
    <w:tmpl w:val="DE6458D6"/>
    <w:lvl w:ilvl="0" w:tplc="B4AA8EEE">
      <w:start w:val="1"/>
      <w:numFmt w:val="upperRoman"/>
      <w:lvlText w:val="%1."/>
      <w:lvlJc w:val="left"/>
      <w:pPr>
        <w:ind w:left="1080" w:hanging="720"/>
      </w:pPr>
      <w:rPr>
        <w:rFonts w:hint="default"/>
      </w:rPr>
    </w:lvl>
    <w:lvl w:ilvl="1" w:tplc="62D607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524EE5"/>
    <w:multiLevelType w:val="hybridMultilevel"/>
    <w:tmpl w:val="23DC04EE"/>
    <w:lvl w:ilvl="0" w:tplc="0415000F">
      <w:start w:val="1"/>
      <w:numFmt w:val="decimal"/>
      <w:lvlText w:val="%1."/>
      <w:lvlJc w:val="left"/>
      <w:pPr>
        <w:ind w:left="1800" w:hanging="360"/>
      </w:pPr>
    </w:lvl>
    <w:lvl w:ilvl="1" w:tplc="0415000F">
      <w:start w:val="1"/>
      <w:numFmt w:val="decimal"/>
      <w:lvlText w:val="%2."/>
      <w:lvlJc w:val="left"/>
      <w:pPr>
        <w:ind w:left="927" w:hanging="360"/>
      </w:pPr>
    </w:lvl>
    <w:lvl w:ilvl="2" w:tplc="45809EBA">
      <w:start w:val="1"/>
      <w:numFmt w:val="decimal"/>
      <w:lvlText w:val="%3)"/>
      <w:lvlJc w:val="left"/>
      <w:pPr>
        <w:ind w:left="3420" w:hanging="360"/>
      </w:pPr>
      <w:rPr>
        <w:rFonts w:hint="default"/>
      </w:rPr>
    </w:lvl>
    <w:lvl w:ilvl="3" w:tplc="56B00214">
      <w:start w:val="1"/>
      <w:numFmt w:val="lowerLetter"/>
      <w:lvlText w:val="%4)"/>
      <w:lvlJc w:val="left"/>
      <w:pPr>
        <w:ind w:left="3960" w:hanging="360"/>
      </w:pPr>
      <w:rPr>
        <w:rFonts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8DB5CFD"/>
    <w:multiLevelType w:val="hybridMultilevel"/>
    <w:tmpl w:val="2828D480"/>
    <w:lvl w:ilvl="0" w:tplc="0415000F">
      <w:start w:val="1"/>
      <w:numFmt w:val="decimal"/>
      <w:lvlText w:val="%1."/>
      <w:lvlJc w:val="left"/>
      <w:pPr>
        <w:ind w:left="1800" w:hanging="360"/>
      </w:pPr>
    </w:lvl>
    <w:lvl w:ilvl="1" w:tplc="0415000F">
      <w:start w:val="1"/>
      <w:numFmt w:val="decimal"/>
      <w:lvlText w:val="%2."/>
      <w:lvlJc w:val="left"/>
      <w:pPr>
        <w:ind w:left="785"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D855BA6"/>
    <w:multiLevelType w:val="hybridMultilevel"/>
    <w:tmpl w:val="D7209BB0"/>
    <w:lvl w:ilvl="0" w:tplc="0415000F">
      <w:start w:val="1"/>
      <w:numFmt w:val="decimal"/>
      <w:lvlText w:val="%1."/>
      <w:lvlJc w:val="left"/>
      <w:pPr>
        <w:ind w:left="1800" w:hanging="360"/>
      </w:pPr>
    </w:lvl>
    <w:lvl w:ilvl="1" w:tplc="0415000F">
      <w:start w:val="1"/>
      <w:numFmt w:val="decimal"/>
      <w:lvlText w:val="%2."/>
      <w:lvlJc w:val="left"/>
      <w:pPr>
        <w:ind w:left="785"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E865581"/>
    <w:multiLevelType w:val="hybridMultilevel"/>
    <w:tmpl w:val="08EE1500"/>
    <w:lvl w:ilvl="0" w:tplc="04150017">
      <w:start w:val="1"/>
      <w:numFmt w:val="lowerLetter"/>
      <w:lvlText w:val="%1)"/>
      <w:lvlJc w:val="left"/>
      <w:pPr>
        <w:ind w:left="2486" w:hanging="360"/>
      </w:p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abstractNum w:abstractNumId="44" w15:restartNumberingAfterBreak="0">
    <w:nsid w:val="712618FD"/>
    <w:multiLevelType w:val="hybridMultilevel"/>
    <w:tmpl w:val="3EF484CA"/>
    <w:lvl w:ilvl="0" w:tplc="D812E490">
      <w:start w:val="1"/>
      <w:numFmt w:val="decimal"/>
      <w:lvlText w:val="%1)"/>
      <w:lvlJc w:val="left"/>
      <w:pPr>
        <w:ind w:left="1919" w:hanging="360"/>
      </w:pPr>
      <w:rPr>
        <w:b w:val="0"/>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45" w15:restartNumberingAfterBreak="0">
    <w:nsid w:val="73CE7A73"/>
    <w:multiLevelType w:val="hybridMultilevel"/>
    <w:tmpl w:val="001A3CC0"/>
    <w:lvl w:ilvl="0" w:tplc="0415000F">
      <w:start w:val="1"/>
      <w:numFmt w:val="decimal"/>
      <w:lvlText w:val="%1."/>
      <w:lvlJc w:val="left"/>
      <w:pPr>
        <w:ind w:left="1800" w:hanging="360"/>
      </w:pPr>
    </w:lvl>
    <w:lvl w:ilvl="1" w:tplc="0415000F">
      <w:start w:val="1"/>
      <w:numFmt w:val="decimal"/>
      <w:lvlText w:val="%2."/>
      <w:lvlJc w:val="left"/>
      <w:pPr>
        <w:ind w:left="785"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74FC2C19"/>
    <w:multiLevelType w:val="hybridMultilevel"/>
    <w:tmpl w:val="ED36E76E"/>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7" w15:restartNumberingAfterBreak="0">
    <w:nsid w:val="7829069D"/>
    <w:multiLevelType w:val="hybridMultilevel"/>
    <w:tmpl w:val="E1DC5F4E"/>
    <w:lvl w:ilvl="0" w:tplc="0415000F">
      <w:start w:val="1"/>
      <w:numFmt w:val="decimal"/>
      <w:lvlText w:val="%1."/>
      <w:lvlJc w:val="left"/>
      <w:pPr>
        <w:ind w:left="1800" w:hanging="360"/>
      </w:pPr>
    </w:lvl>
    <w:lvl w:ilvl="1" w:tplc="0415000F">
      <w:start w:val="1"/>
      <w:numFmt w:val="decimal"/>
      <w:lvlText w:val="%2."/>
      <w:lvlJc w:val="left"/>
      <w:pPr>
        <w:ind w:left="927"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78565E8E"/>
    <w:multiLevelType w:val="hybridMultilevel"/>
    <w:tmpl w:val="9A18236C"/>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78AE0D62"/>
    <w:multiLevelType w:val="hybridMultilevel"/>
    <w:tmpl w:val="428ED5C2"/>
    <w:lvl w:ilvl="0" w:tplc="0415000F">
      <w:start w:val="1"/>
      <w:numFmt w:val="decimal"/>
      <w:lvlText w:val="%1."/>
      <w:lvlJc w:val="left"/>
      <w:pPr>
        <w:ind w:left="1800" w:hanging="360"/>
      </w:pPr>
    </w:lvl>
    <w:lvl w:ilvl="1" w:tplc="0415000F">
      <w:start w:val="1"/>
      <w:numFmt w:val="decimal"/>
      <w:lvlText w:val="%2."/>
      <w:lvlJc w:val="left"/>
      <w:pPr>
        <w:ind w:left="927"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8FB7BFB"/>
    <w:multiLevelType w:val="hybridMultilevel"/>
    <w:tmpl w:val="CF48AFB4"/>
    <w:lvl w:ilvl="0" w:tplc="0415000F">
      <w:start w:val="1"/>
      <w:numFmt w:val="decimal"/>
      <w:lvlText w:val="%1."/>
      <w:lvlJc w:val="left"/>
      <w:pPr>
        <w:ind w:left="1800" w:hanging="360"/>
      </w:pPr>
    </w:lvl>
    <w:lvl w:ilvl="1" w:tplc="0415000F">
      <w:start w:val="1"/>
      <w:numFmt w:val="decimal"/>
      <w:lvlText w:val="%2."/>
      <w:lvlJc w:val="left"/>
      <w:pPr>
        <w:ind w:left="121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E0B4074"/>
    <w:multiLevelType w:val="hybridMultilevel"/>
    <w:tmpl w:val="218EB712"/>
    <w:lvl w:ilvl="0" w:tplc="0415000F">
      <w:start w:val="1"/>
      <w:numFmt w:val="decimal"/>
      <w:lvlText w:val="%1."/>
      <w:lvlJc w:val="left"/>
      <w:pPr>
        <w:ind w:left="1800" w:hanging="360"/>
      </w:pPr>
    </w:lvl>
    <w:lvl w:ilvl="1" w:tplc="0415000F">
      <w:start w:val="1"/>
      <w:numFmt w:val="decimal"/>
      <w:lvlText w:val="%2."/>
      <w:lvlJc w:val="left"/>
      <w:pPr>
        <w:ind w:left="927" w:hanging="360"/>
      </w:pPr>
    </w:lvl>
    <w:lvl w:ilvl="2" w:tplc="04150011">
      <w:start w:val="1"/>
      <w:numFmt w:val="decimal"/>
      <w:lvlText w:val="%3)"/>
      <w:lvlJc w:val="left"/>
      <w:pPr>
        <w:ind w:left="1739"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39"/>
  </w:num>
  <w:num w:numId="2">
    <w:abstractNumId w:val="34"/>
  </w:num>
  <w:num w:numId="3">
    <w:abstractNumId w:val="33"/>
  </w:num>
  <w:num w:numId="4">
    <w:abstractNumId w:val="0"/>
  </w:num>
  <w:num w:numId="5">
    <w:abstractNumId w:val="10"/>
  </w:num>
  <w:num w:numId="6">
    <w:abstractNumId w:val="15"/>
  </w:num>
  <w:num w:numId="7">
    <w:abstractNumId w:val="40"/>
  </w:num>
  <w:num w:numId="8">
    <w:abstractNumId w:val="36"/>
  </w:num>
  <w:num w:numId="9">
    <w:abstractNumId w:val="23"/>
  </w:num>
  <w:num w:numId="10">
    <w:abstractNumId w:val="41"/>
  </w:num>
  <w:num w:numId="11">
    <w:abstractNumId w:val="32"/>
  </w:num>
  <w:num w:numId="12">
    <w:abstractNumId w:val="48"/>
  </w:num>
  <w:num w:numId="13">
    <w:abstractNumId w:val="30"/>
  </w:num>
  <w:num w:numId="14">
    <w:abstractNumId w:val="49"/>
  </w:num>
  <w:num w:numId="15">
    <w:abstractNumId w:val="6"/>
  </w:num>
  <w:num w:numId="16">
    <w:abstractNumId w:val="24"/>
  </w:num>
  <w:num w:numId="17">
    <w:abstractNumId w:val="14"/>
  </w:num>
  <w:num w:numId="18">
    <w:abstractNumId w:val="37"/>
  </w:num>
  <w:num w:numId="19">
    <w:abstractNumId w:val="27"/>
  </w:num>
  <w:num w:numId="20">
    <w:abstractNumId w:val="9"/>
  </w:num>
  <w:num w:numId="21">
    <w:abstractNumId w:val="7"/>
  </w:num>
  <w:num w:numId="22">
    <w:abstractNumId w:val="16"/>
  </w:num>
  <w:num w:numId="23">
    <w:abstractNumId w:val="11"/>
  </w:num>
  <w:num w:numId="24">
    <w:abstractNumId w:val="47"/>
  </w:num>
  <w:num w:numId="25">
    <w:abstractNumId w:val="45"/>
  </w:num>
  <w:num w:numId="26">
    <w:abstractNumId w:val="1"/>
  </w:num>
  <w:num w:numId="27">
    <w:abstractNumId w:val="31"/>
  </w:num>
  <w:num w:numId="28">
    <w:abstractNumId w:val="42"/>
  </w:num>
  <w:num w:numId="29">
    <w:abstractNumId w:val="19"/>
  </w:num>
  <w:num w:numId="30">
    <w:abstractNumId w:val="38"/>
  </w:num>
  <w:num w:numId="31">
    <w:abstractNumId w:val="12"/>
  </w:num>
  <w:num w:numId="32">
    <w:abstractNumId w:val="20"/>
  </w:num>
  <w:num w:numId="33">
    <w:abstractNumId w:val="51"/>
  </w:num>
  <w:num w:numId="34">
    <w:abstractNumId w:val="8"/>
  </w:num>
  <w:num w:numId="35">
    <w:abstractNumId w:val="2"/>
  </w:num>
  <w:num w:numId="36">
    <w:abstractNumId w:val="50"/>
  </w:num>
  <w:num w:numId="37">
    <w:abstractNumId w:val="22"/>
  </w:num>
  <w:num w:numId="38">
    <w:abstractNumId w:val="3"/>
  </w:num>
  <w:num w:numId="39">
    <w:abstractNumId w:val="28"/>
  </w:num>
  <w:num w:numId="40">
    <w:abstractNumId w:val="17"/>
  </w:num>
  <w:num w:numId="41">
    <w:abstractNumId w:val="43"/>
  </w:num>
  <w:num w:numId="42">
    <w:abstractNumId w:val="35"/>
  </w:num>
  <w:num w:numId="43">
    <w:abstractNumId w:val="46"/>
  </w:num>
  <w:num w:numId="44">
    <w:abstractNumId w:val="4"/>
  </w:num>
  <w:num w:numId="45">
    <w:abstractNumId w:val="44"/>
  </w:num>
  <w:num w:numId="46">
    <w:abstractNumId w:val="29"/>
  </w:num>
  <w:num w:numId="47">
    <w:abstractNumId w:val="18"/>
  </w:num>
  <w:num w:numId="48">
    <w:abstractNumId w:val="13"/>
  </w:num>
  <w:num w:numId="49">
    <w:abstractNumId w:val="26"/>
  </w:num>
  <w:num w:numId="50">
    <w:abstractNumId w:val="21"/>
  </w:num>
  <w:num w:numId="51">
    <w:abstractNumId w:val="25"/>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25"/>
    <w:rsid w:val="00002420"/>
    <w:rsid w:val="000536E1"/>
    <w:rsid w:val="00055F0E"/>
    <w:rsid w:val="00084E46"/>
    <w:rsid w:val="00092872"/>
    <w:rsid w:val="00096534"/>
    <w:rsid w:val="000C12A3"/>
    <w:rsid w:val="000C3B07"/>
    <w:rsid w:val="000E73FB"/>
    <w:rsid w:val="0010122B"/>
    <w:rsid w:val="00113273"/>
    <w:rsid w:val="00116286"/>
    <w:rsid w:val="0014702D"/>
    <w:rsid w:val="00155D6A"/>
    <w:rsid w:val="00156D8B"/>
    <w:rsid w:val="001626AA"/>
    <w:rsid w:val="00171649"/>
    <w:rsid w:val="00174862"/>
    <w:rsid w:val="001E042B"/>
    <w:rsid w:val="001E7278"/>
    <w:rsid w:val="001F6F4E"/>
    <w:rsid w:val="00205FAC"/>
    <w:rsid w:val="00220982"/>
    <w:rsid w:val="0022124C"/>
    <w:rsid w:val="00256944"/>
    <w:rsid w:val="002923B3"/>
    <w:rsid w:val="002C325F"/>
    <w:rsid w:val="002C443F"/>
    <w:rsid w:val="002C5E78"/>
    <w:rsid w:val="002D31C8"/>
    <w:rsid w:val="002E4765"/>
    <w:rsid w:val="002F792F"/>
    <w:rsid w:val="0030627B"/>
    <w:rsid w:val="003213BA"/>
    <w:rsid w:val="00334E91"/>
    <w:rsid w:val="003536E8"/>
    <w:rsid w:val="0036302D"/>
    <w:rsid w:val="003728C6"/>
    <w:rsid w:val="00380E4C"/>
    <w:rsid w:val="00390554"/>
    <w:rsid w:val="003B1AF9"/>
    <w:rsid w:val="003B7054"/>
    <w:rsid w:val="003C5D27"/>
    <w:rsid w:val="003E248B"/>
    <w:rsid w:val="003F1A32"/>
    <w:rsid w:val="0040035A"/>
    <w:rsid w:val="004058F3"/>
    <w:rsid w:val="00407159"/>
    <w:rsid w:val="00433A0D"/>
    <w:rsid w:val="00436D52"/>
    <w:rsid w:val="00437440"/>
    <w:rsid w:val="004725E3"/>
    <w:rsid w:val="0048155F"/>
    <w:rsid w:val="00486086"/>
    <w:rsid w:val="004969BB"/>
    <w:rsid w:val="004E0A35"/>
    <w:rsid w:val="004E6048"/>
    <w:rsid w:val="004F39BD"/>
    <w:rsid w:val="00544005"/>
    <w:rsid w:val="00570724"/>
    <w:rsid w:val="00573FE1"/>
    <w:rsid w:val="00575390"/>
    <w:rsid w:val="00585786"/>
    <w:rsid w:val="005903BB"/>
    <w:rsid w:val="005A4DE8"/>
    <w:rsid w:val="005B302E"/>
    <w:rsid w:val="005B7A24"/>
    <w:rsid w:val="005C646D"/>
    <w:rsid w:val="005E043C"/>
    <w:rsid w:val="005F1F4C"/>
    <w:rsid w:val="005F445A"/>
    <w:rsid w:val="005F5563"/>
    <w:rsid w:val="00611C26"/>
    <w:rsid w:val="00613AA8"/>
    <w:rsid w:val="006539E1"/>
    <w:rsid w:val="00670AFC"/>
    <w:rsid w:val="00675CEA"/>
    <w:rsid w:val="00680556"/>
    <w:rsid w:val="0069002E"/>
    <w:rsid w:val="00696BD9"/>
    <w:rsid w:val="006A3F75"/>
    <w:rsid w:val="006A51E0"/>
    <w:rsid w:val="006A7492"/>
    <w:rsid w:val="006B5806"/>
    <w:rsid w:val="006B7D5C"/>
    <w:rsid w:val="006E2C46"/>
    <w:rsid w:val="006E6CCF"/>
    <w:rsid w:val="007044F1"/>
    <w:rsid w:val="00710384"/>
    <w:rsid w:val="00715359"/>
    <w:rsid w:val="007225EB"/>
    <w:rsid w:val="007275AE"/>
    <w:rsid w:val="00735737"/>
    <w:rsid w:val="007401BC"/>
    <w:rsid w:val="007574D3"/>
    <w:rsid w:val="00764286"/>
    <w:rsid w:val="00766AB9"/>
    <w:rsid w:val="00775CD0"/>
    <w:rsid w:val="00775E68"/>
    <w:rsid w:val="00776594"/>
    <w:rsid w:val="0077726E"/>
    <w:rsid w:val="007B0E91"/>
    <w:rsid w:val="007B4F09"/>
    <w:rsid w:val="007B6AD9"/>
    <w:rsid w:val="007C5772"/>
    <w:rsid w:val="007E7B01"/>
    <w:rsid w:val="007F6C23"/>
    <w:rsid w:val="00803481"/>
    <w:rsid w:val="008150CE"/>
    <w:rsid w:val="0084330A"/>
    <w:rsid w:val="00850667"/>
    <w:rsid w:val="00867431"/>
    <w:rsid w:val="00883D80"/>
    <w:rsid w:val="00890EC0"/>
    <w:rsid w:val="008A4E03"/>
    <w:rsid w:val="008B17DF"/>
    <w:rsid w:val="008B4A14"/>
    <w:rsid w:val="008B4D93"/>
    <w:rsid w:val="008B559F"/>
    <w:rsid w:val="008D44CC"/>
    <w:rsid w:val="008D4BAC"/>
    <w:rsid w:val="009275BE"/>
    <w:rsid w:val="00944569"/>
    <w:rsid w:val="00952A86"/>
    <w:rsid w:val="00962026"/>
    <w:rsid w:val="009B3D25"/>
    <w:rsid w:val="009E1DB1"/>
    <w:rsid w:val="009F271D"/>
    <w:rsid w:val="00A0016E"/>
    <w:rsid w:val="00A23F62"/>
    <w:rsid w:val="00A40A48"/>
    <w:rsid w:val="00A40EF5"/>
    <w:rsid w:val="00A42440"/>
    <w:rsid w:val="00A54CD9"/>
    <w:rsid w:val="00A66E48"/>
    <w:rsid w:val="00A90BBC"/>
    <w:rsid w:val="00A91C7C"/>
    <w:rsid w:val="00AA1AF4"/>
    <w:rsid w:val="00AB0310"/>
    <w:rsid w:val="00AC6F72"/>
    <w:rsid w:val="00AD159E"/>
    <w:rsid w:val="00AD45A3"/>
    <w:rsid w:val="00AE0BDB"/>
    <w:rsid w:val="00B02386"/>
    <w:rsid w:val="00B409F1"/>
    <w:rsid w:val="00B54F41"/>
    <w:rsid w:val="00B65EC9"/>
    <w:rsid w:val="00B82366"/>
    <w:rsid w:val="00BB522D"/>
    <w:rsid w:val="00BD411A"/>
    <w:rsid w:val="00C228E2"/>
    <w:rsid w:val="00C27196"/>
    <w:rsid w:val="00C5787B"/>
    <w:rsid w:val="00C72FE7"/>
    <w:rsid w:val="00C75031"/>
    <w:rsid w:val="00C92384"/>
    <w:rsid w:val="00C93BF9"/>
    <w:rsid w:val="00CC528C"/>
    <w:rsid w:val="00CD6712"/>
    <w:rsid w:val="00CE4B0D"/>
    <w:rsid w:val="00CF405D"/>
    <w:rsid w:val="00D061CD"/>
    <w:rsid w:val="00D0775D"/>
    <w:rsid w:val="00D63D7A"/>
    <w:rsid w:val="00D8245E"/>
    <w:rsid w:val="00D91A51"/>
    <w:rsid w:val="00DB0CFE"/>
    <w:rsid w:val="00DB165B"/>
    <w:rsid w:val="00DB5255"/>
    <w:rsid w:val="00DC1E49"/>
    <w:rsid w:val="00DC2359"/>
    <w:rsid w:val="00DD705B"/>
    <w:rsid w:val="00E17B96"/>
    <w:rsid w:val="00E50D04"/>
    <w:rsid w:val="00E60A3D"/>
    <w:rsid w:val="00E70B8D"/>
    <w:rsid w:val="00E82D5B"/>
    <w:rsid w:val="00E83C87"/>
    <w:rsid w:val="00EA4D9C"/>
    <w:rsid w:val="00EB3F25"/>
    <w:rsid w:val="00EB7792"/>
    <w:rsid w:val="00EE218B"/>
    <w:rsid w:val="00EE2B47"/>
    <w:rsid w:val="00F00BC0"/>
    <w:rsid w:val="00F16E99"/>
    <w:rsid w:val="00F2609F"/>
    <w:rsid w:val="00F45D98"/>
    <w:rsid w:val="00F55544"/>
    <w:rsid w:val="00F61D7B"/>
    <w:rsid w:val="00F74CA0"/>
    <w:rsid w:val="00F8521D"/>
    <w:rsid w:val="00F91911"/>
    <w:rsid w:val="00FA19DB"/>
    <w:rsid w:val="00FB4D03"/>
    <w:rsid w:val="00FE25D6"/>
    <w:rsid w:val="00FE555F"/>
    <w:rsid w:val="00FE6754"/>
    <w:rsid w:val="00FF4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859E8-7AAA-4BFE-8C5A-4480149C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91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CF405D"/>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7054"/>
    <w:rPr>
      <w:color w:val="0563C1" w:themeColor="hyperlink"/>
      <w:u w:val="single"/>
    </w:rPr>
  </w:style>
  <w:style w:type="paragraph" w:styleId="Nagwek">
    <w:name w:val="header"/>
    <w:basedOn w:val="Normalny"/>
    <w:link w:val="NagwekZnak"/>
    <w:uiPriority w:val="99"/>
    <w:unhideWhenUsed/>
    <w:rsid w:val="003B7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054"/>
  </w:style>
  <w:style w:type="paragraph" w:styleId="Stopka">
    <w:name w:val="footer"/>
    <w:basedOn w:val="Normalny"/>
    <w:link w:val="StopkaZnak"/>
    <w:uiPriority w:val="99"/>
    <w:unhideWhenUsed/>
    <w:rsid w:val="003B7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054"/>
  </w:style>
  <w:style w:type="character" w:customStyle="1" w:styleId="Nagwek1Znak">
    <w:name w:val="Nagłówek 1 Znak"/>
    <w:basedOn w:val="Domylnaczcionkaakapitu"/>
    <w:link w:val="Nagwek1"/>
    <w:uiPriority w:val="9"/>
    <w:rsid w:val="00F9191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91911"/>
    <w:pPr>
      <w:outlineLvl w:val="9"/>
    </w:pPr>
    <w:rPr>
      <w:lang w:eastAsia="pl-PL"/>
    </w:rPr>
  </w:style>
  <w:style w:type="paragraph" w:styleId="Akapitzlist">
    <w:name w:val="List Paragraph"/>
    <w:basedOn w:val="Normalny"/>
    <w:uiPriority w:val="34"/>
    <w:qFormat/>
    <w:rsid w:val="00F91911"/>
    <w:pPr>
      <w:ind w:left="720"/>
      <w:contextualSpacing/>
    </w:pPr>
  </w:style>
  <w:style w:type="character" w:customStyle="1" w:styleId="Nagwek2Znak">
    <w:name w:val="Nagłówek 2 Znak"/>
    <w:basedOn w:val="Domylnaczcionkaakapitu"/>
    <w:link w:val="Nagwek2"/>
    <w:rsid w:val="00CF405D"/>
    <w:rPr>
      <w:rFonts w:ascii="Arial" w:eastAsia="Arial" w:hAnsi="Arial" w:cs="Arial"/>
      <w:sz w:val="32"/>
      <w:szCs w:val="32"/>
      <w:lang w:val="pl" w:eastAsia="pl-PL"/>
    </w:rPr>
  </w:style>
  <w:style w:type="paragraph" w:styleId="Spistreci1">
    <w:name w:val="toc 1"/>
    <w:basedOn w:val="Normalny"/>
    <w:next w:val="Normalny"/>
    <w:autoRedefine/>
    <w:uiPriority w:val="39"/>
    <w:unhideWhenUsed/>
    <w:rsid w:val="00570724"/>
    <w:pPr>
      <w:spacing w:after="100"/>
    </w:pPr>
  </w:style>
  <w:style w:type="paragraph" w:styleId="Tekstprzypisudolnego">
    <w:name w:val="footnote text"/>
    <w:basedOn w:val="Normalny"/>
    <w:link w:val="TekstprzypisudolnegoZnak"/>
    <w:uiPriority w:val="99"/>
    <w:semiHidden/>
    <w:unhideWhenUsed/>
    <w:rsid w:val="00FB4D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4D03"/>
    <w:rPr>
      <w:sz w:val="20"/>
      <w:szCs w:val="20"/>
    </w:rPr>
  </w:style>
  <w:style w:type="character" w:styleId="Odwoanieprzypisudolnego">
    <w:name w:val="footnote reference"/>
    <w:basedOn w:val="Domylnaczcionkaakapitu"/>
    <w:uiPriority w:val="99"/>
    <w:semiHidden/>
    <w:unhideWhenUsed/>
    <w:rsid w:val="00FB4D03"/>
    <w:rPr>
      <w:vertAlign w:val="superscript"/>
    </w:rPr>
  </w:style>
  <w:style w:type="paragraph" w:styleId="Tekstdymka">
    <w:name w:val="Balloon Text"/>
    <w:basedOn w:val="Normalny"/>
    <w:link w:val="TekstdymkaZnak"/>
    <w:uiPriority w:val="99"/>
    <w:semiHidden/>
    <w:unhideWhenUsed/>
    <w:rsid w:val="00380E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trzebownisk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trzebownisko" TargetMode="External"/><Relationship Id="rId4" Type="http://schemas.openxmlformats.org/officeDocument/2006/relationships/settings" Target="settings.xml"/><Relationship Id="rId9" Type="http://schemas.openxmlformats.org/officeDocument/2006/relationships/hyperlink" Target="mailto:poczta@trzebownisk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0C17-1652-469F-950B-CBFA6911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52969AB6</Template>
  <TotalTime>902</TotalTime>
  <Pages>26</Pages>
  <Words>9610</Words>
  <Characters>57662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Nowacka-Bednarz</dc:creator>
  <cp:keywords/>
  <dc:description/>
  <cp:lastModifiedBy>Agata Nowacka-Bednarz</cp:lastModifiedBy>
  <cp:revision>167</cp:revision>
  <cp:lastPrinted>2021-10-11T10:53:00Z</cp:lastPrinted>
  <dcterms:created xsi:type="dcterms:W3CDTF">2021-09-30T07:50:00Z</dcterms:created>
  <dcterms:modified xsi:type="dcterms:W3CDTF">2021-10-11T10:53:00Z</dcterms:modified>
</cp:coreProperties>
</file>