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73203" w14:textId="223A0584" w:rsidR="00F346F2" w:rsidRPr="00BA39CF" w:rsidRDefault="00D96905" w:rsidP="00F346F2">
      <w:pPr>
        <w:jc w:val="right"/>
        <w:rPr>
          <w:rFonts w:ascii="Bahnschrift" w:eastAsiaTheme="minorHAnsi" w:hAnsi="Bahnschrift"/>
          <w:b/>
          <w:bCs/>
          <w:lang w:eastAsia="en-US"/>
        </w:rPr>
      </w:pPr>
      <w:bookmarkStart w:id="0" w:name="_Hlk71137104"/>
      <w:r w:rsidRPr="00BA39CF">
        <w:rPr>
          <w:rFonts w:ascii="Bahnschrift" w:eastAsiaTheme="minorHAnsi" w:hAnsi="Bahnschrift"/>
          <w:b/>
          <w:bCs/>
          <w:lang w:eastAsia="en-US"/>
        </w:rPr>
        <w:t xml:space="preserve">Załącznik </w:t>
      </w:r>
      <w:r w:rsidR="00BA39CF" w:rsidRPr="00BA39CF">
        <w:rPr>
          <w:rFonts w:ascii="Bahnschrift" w:eastAsiaTheme="minorHAnsi" w:hAnsi="Bahnschrift"/>
          <w:b/>
          <w:bCs/>
          <w:lang w:eastAsia="en-US"/>
        </w:rPr>
        <w:t>2 do SWZ DZP.381.011.2021.UGS</w:t>
      </w:r>
    </w:p>
    <w:p w14:paraId="26F24CBB" w14:textId="77777777" w:rsidR="00BA39CF" w:rsidRPr="00BA39CF" w:rsidRDefault="00BA39CF" w:rsidP="00F346F2">
      <w:pPr>
        <w:jc w:val="right"/>
        <w:rPr>
          <w:rFonts w:ascii="Bahnschrift" w:eastAsiaTheme="minorHAnsi" w:hAnsi="Bahnschrift"/>
          <w:b/>
          <w:bCs/>
          <w:lang w:eastAsia="en-US"/>
        </w:rPr>
      </w:pPr>
    </w:p>
    <w:p w14:paraId="1D7A65C7" w14:textId="77777777" w:rsidR="00D96905" w:rsidRPr="00BA39CF" w:rsidRDefault="00D96905" w:rsidP="00F346F2">
      <w:pPr>
        <w:autoSpaceDE w:val="0"/>
        <w:autoSpaceDN w:val="0"/>
        <w:adjustRightInd w:val="0"/>
        <w:jc w:val="center"/>
        <w:rPr>
          <w:rFonts w:ascii="Bahnschrift" w:eastAsiaTheme="minorHAnsi" w:hAnsi="Bahnschrift"/>
          <w:b/>
          <w:bCs/>
          <w:lang w:eastAsia="en-US"/>
        </w:rPr>
      </w:pPr>
    </w:p>
    <w:p w14:paraId="709669F7" w14:textId="6DE24B94" w:rsidR="00F346F2" w:rsidRPr="00BA39CF" w:rsidRDefault="00F346F2" w:rsidP="00F346F2">
      <w:pPr>
        <w:autoSpaceDE w:val="0"/>
        <w:autoSpaceDN w:val="0"/>
        <w:adjustRightInd w:val="0"/>
        <w:jc w:val="center"/>
        <w:rPr>
          <w:rFonts w:ascii="Bahnschrift" w:eastAsiaTheme="minorHAnsi" w:hAnsi="Bahnschrift"/>
          <w:b/>
          <w:bCs/>
          <w:lang w:eastAsia="en-US"/>
        </w:rPr>
      </w:pPr>
      <w:r w:rsidRPr="00BA39CF">
        <w:rPr>
          <w:rFonts w:ascii="Bahnschrift" w:eastAsiaTheme="minorHAnsi" w:hAnsi="Bahnschrift"/>
          <w:b/>
          <w:bCs/>
          <w:lang w:eastAsia="en-US"/>
        </w:rPr>
        <w:t>OPIS PRZEDMIOTU ZAMÓWIENIA</w:t>
      </w:r>
    </w:p>
    <w:p w14:paraId="556C1081" w14:textId="77777777" w:rsidR="00F346F2" w:rsidRPr="00BA39CF" w:rsidRDefault="00F346F2" w:rsidP="0010125D">
      <w:pPr>
        <w:pStyle w:val="Nagwek1"/>
        <w:numPr>
          <w:ilvl w:val="0"/>
          <w:numId w:val="8"/>
        </w:numPr>
        <w:spacing w:before="360" w:after="240"/>
        <w:ind w:left="0" w:firstLine="0"/>
        <w:rPr>
          <w:rFonts w:ascii="Bahnschrift" w:eastAsiaTheme="minorHAnsi" w:hAnsi="Bahnschrift" w:cs="Times New Roman"/>
          <w:color w:val="auto"/>
          <w:sz w:val="20"/>
          <w:szCs w:val="20"/>
          <w:lang w:eastAsia="en-US"/>
        </w:rPr>
      </w:pPr>
      <w:r w:rsidRPr="00BA39CF">
        <w:rPr>
          <w:rFonts w:ascii="Bahnschrift" w:eastAsiaTheme="minorHAnsi" w:hAnsi="Bahnschrift" w:cs="Times New Roman"/>
          <w:color w:val="auto"/>
          <w:sz w:val="20"/>
          <w:szCs w:val="20"/>
          <w:lang w:eastAsia="en-US"/>
        </w:rPr>
        <w:t>Przedmiot zamówienia</w:t>
      </w:r>
    </w:p>
    <w:p w14:paraId="2DC214BC" w14:textId="77777777" w:rsidR="00F346F2" w:rsidRPr="00BA39CF" w:rsidRDefault="00F346F2" w:rsidP="00BA39CF">
      <w:pPr>
        <w:autoSpaceDE w:val="0"/>
        <w:autoSpaceDN w:val="0"/>
        <w:adjustRightInd w:val="0"/>
        <w:spacing w:line="360" w:lineRule="auto"/>
        <w:jc w:val="both"/>
        <w:rPr>
          <w:rFonts w:ascii="Bahnschrift" w:eastAsiaTheme="minorHAnsi" w:hAnsi="Bahnschrift"/>
          <w:iCs/>
          <w:lang w:eastAsia="en-US"/>
        </w:rPr>
      </w:pPr>
      <w:r w:rsidRPr="00BA39CF">
        <w:rPr>
          <w:rFonts w:ascii="Bahnschrift" w:eastAsiaTheme="minorHAnsi" w:hAnsi="Bahnschrift"/>
          <w:iCs/>
          <w:lang w:eastAsia="en-US"/>
        </w:rPr>
        <w:t>Przedmiot zamówienia jest realizowany w ramach projektu p</w:t>
      </w:r>
      <w:r w:rsidR="00B6457E" w:rsidRPr="00BA39CF">
        <w:rPr>
          <w:rFonts w:ascii="Bahnschrift" w:eastAsiaTheme="minorHAnsi" w:hAnsi="Bahnschrift"/>
          <w:iCs/>
          <w:lang w:eastAsia="en-US"/>
        </w:rPr>
        <w:t xml:space="preserve">t. </w:t>
      </w:r>
      <w:r w:rsidRPr="00BA39CF">
        <w:rPr>
          <w:rFonts w:ascii="Bahnschrift" w:eastAsiaTheme="minorHAnsi" w:hAnsi="Bahnschrift"/>
          <w:iCs/>
          <w:lang w:eastAsia="en-US"/>
        </w:rPr>
        <w:t>„Jeden Uniwersytet – Wiele Możliwości. Program Zintegrowany”. Projekt, a tym samym przedmiot zamówienia jest współfinansowany ze środków Unii Europejskiej w ramach środków Europejskiego Funduszu Społecznego, Program Operacyjny Wiedza Edukacja Rozwój, Oś Priorytetowa III Szkolnictwo wyższe dla gospodarki i rozwoju, Działanie 3.5. Kompleksowe programy szkół wyższych, o numerze POWR.03.05.00-00-Z301/18</w:t>
      </w:r>
    </w:p>
    <w:p w14:paraId="09A22B0B" w14:textId="77777777" w:rsidR="00F346F2" w:rsidRPr="00BA39CF" w:rsidRDefault="00F346F2" w:rsidP="00F346F2">
      <w:pPr>
        <w:jc w:val="both"/>
        <w:rPr>
          <w:rFonts w:ascii="Bahnschrift" w:eastAsiaTheme="minorHAnsi" w:hAnsi="Bahnschrift"/>
          <w:lang w:eastAsia="en-US"/>
        </w:rPr>
      </w:pPr>
    </w:p>
    <w:p w14:paraId="016CD803" w14:textId="77777777" w:rsidR="00BA39CF" w:rsidRDefault="00107154" w:rsidP="00BA39CF">
      <w:pPr>
        <w:autoSpaceDE w:val="0"/>
        <w:autoSpaceDN w:val="0"/>
        <w:adjustRightInd w:val="0"/>
        <w:spacing w:before="120" w:line="360" w:lineRule="auto"/>
        <w:jc w:val="both"/>
        <w:rPr>
          <w:rFonts w:ascii="Bahnschrift" w:hAnsi="Bahnschrift"/>
        </w:rPr>
      </w:pPr>
      <w:r w:rsidRPr="00BA39CF">
        <w:rPr>
          <w:rFonts w:ascii="Bahnschrift" w:hAnsi="Bahnschrift"/>
        </w:rPr>
        <w:t xml:space="preserve">Przedmiotem zamówienia </w:t>
      </w:r>
      <w:r w:rsidR="00BA39CF">
        <w:rPr>
          <w:rFonts w:ascii="Bahnschrift" w:hAnsi="Bahnschrift"/>
        </w:rPr>
        <w:t xml:space="preserve">są szkolenia dla </w:t>
      </w:r>
      <w:r w:rsidR="00F346F2" w:rsidRPr="00BA39CF">
        <w:rPr>
          <w:rFonts w:ascii="Bahnschrift" w:hAnsi="Bahnschrift"/>
        </w:rPr>
        <w:t>kadry administracyjnej i zarządzającej Uczelni</w:t>
      </w:r>
      <w:r w:rsidRPr="00BA39CF">
        <w:rPr>
          <w:rFonts w:ascii="Bahnschrift" w:hAnsi="Bahnschrift"/>
        </w:rPr>
        <w:t xml:space="preserve"> </w:t>
      </w:r>
      <w:r w:rsidR="008D2FEC" w:rsidRPr="00BA39CF">
        <w:rPr>
          <w:rFonts w:ascii="Bahnschrift" w:hAnsi="Bahnschrift"/>
        </w:rPr>
        <w:t>autoryzowan</w:t>
      </w:r>
      <w:r w:rsidR="00BA39CF">
        <w:rPr>
          <w:rFonts w:ascii="Bahnschrift" w:hAnsi="Bahnschrift"/>
        </w:rPr>
        <w:t>e</w:t>
      </w:r>
      <w:r w:rsidR="008D2FEC" w:rsidRPr="00BA39CF">
        <w:rPr>
          <w:rFonts w:ascii="Bahnschrift" w:hAnsi="Bahnschrift"/>
        </w:rPr>
        <w:t xml:space="preserve"> przez SAP</w:t>
      </w:r>
      <w:r w:rsidR="00815D52" w:rsidRPr="00BA39CF">
        <w:rPr>
          <w:rFonts w:ascii="Bahnschrift" w:hAnsi="Bahnschrift"/>
        </w:rPr>
        <w:t>,</w:t>
      </w:r>
      <w:r w:rsidRPr="00BA39CF">
        <w:rPr>
          <w:rFonts w:ascii="Bahnschrift" w:hAnsi="Bahnschrift"/>
        </w:rPr>
        <w:t xml:space="preserve"> dotycząc</w:t>
      </w:r>
      <w:r w:rsidR="00BA39CF">
        <w:rPr>
          <w:rFonts w:ascii="Bahnschrift" w:hAnsi="Bahnschrift"/>
        </w:rPr>
        <w:t>e</w:t>
      </w:r>
      <w:r w:rsidRPr="00BA39CF">
        <w:rPr>
          <w:rFonts w:ascii="Bahnschrift" w:hAnsi="Bahnschrift"/>
        </w:rPr>
        <w:t xml:space="preserve"> obsługi i administrowania systemem SAP</w:t>
      </w:r>
      <w:r w:rsidR="0092394F" w:rsidRPr="00BA39CF">
        <w:rPr>
          <w:rFonts w:ascii="Bahnschrift" w:hAnsi="Bahnschrift"/>
        </w:rPr>
        <w:t xml:space="preserve"> ERP</w:t>
      </w:r>
      <w:r w:rsidR="00F346F2" w:rsidRPr="00BA39CF">
        <w:rPr>
          <w:rFonts w:ascii="Bahnschrift" w:hAnsi="Bahnschrift"/>
        </w:rPr>
        <w:t xml:space="preserve">. </w:t>
      </w:r>
    </w:p>
    <w:p w14:paraId="2D5A080F" w14:textId="47A79FAE" w:rsidR="00680FD9" w:rsidRPr="00BA39CF" w:rsidRDefault="00680FD9" w:rsidP="00BA39CF">
      <w:pPr>
        <w:autoSpaceDE w:val="0"/>
        <w:autoSpaceDN w:val="0"/>
        <w:adjustRightInd w:val="0"/>
        <w:spacing w:before="120" w:line="360" w:lineRule="auto"/>
        <w:jc w:val="both"/>
        <w:rPr>
          <w:rFonts w:ascii="Bahnschrift" w:hAnsi="Bahnschrift"/>
        </w:rPr>
      </w:pPr>
      <w:r w:rsidRPr="00BA39CF">
        <w:rPr>
          <w:rFonts w:ascii="Bahnschrift" w:hAnsi="Bahnschrift"/>
        </w:rPr>
        <w:t xml:space="preserve">Celem </w:t>
      </w:r>
      <w:r w:rsidR="00107154" w:rsidRPr="00BA39CF">
        <w:rPr>
          <w:rFonts w:ascii="Bahnschrift" w:hAnsi="Bahnschrift"/>
        </w:rPr>
        <w:t>działania</w:t>
      </w:r>
      <w:r w:rsidRPr="00BA39CF">
        <w:rPr>
          <w:rFonts w:ascii="Bahnschrift" w:hAnsi="Bahnschrift"/>
        </w:rPr>
        <w:t xml:space="preserve"> jest</w:t>
      </w:r>
      <w:r w:rsidR="00107154" w:rsidRPr="00BA39CF">
        <w:rPr>
          <w:rFonts w:ascii="Bahnschrift" w:hAnsi="Bahnschrift"/>
        </w:rPr>
        <w:t xml:space="preserve"> usprawnienie procesów księgowych na UŚ poprzez zwiększenie umiejętności pracowników w zakresie optymalnego wykorzystywania systemu SAP w podstawowych procesach księgowych, w zakresie konfiguracji rozrachunków, dokonywanych płatności, zamknięcia rachunkowego miesiąca i roku obrotowego oraz sprawozdawczości finansowej, konfiguracji raportowania, procesów biznesowych w sprzedaży </w:t>
      </w:r>
      <w:r w:rsidR="00BA39CF">
        <w:rPr>
          <w:rFonts w:ascii="Bahnschrift" w:hAnsi="Bahnschrift"/>
        </w:rPr>
        <w:br/>
      </w:r>
      <w:r w:rsidR="00107154" w:rsidRPr="00BA39CF">
        <w:rPr>
          <w:rFonts w:ascii="Bahnschrift" w:hAnsi="Bahnschrift"/>
        </w:rPr>
        <w:t>i dystrybucji, rozliczania i księgowania podróży służbowych, nowych transakcji w nowej księdze głównej SAP, dokonywania płatności, a także umiejętności w obszarze IT.</w:t>
      </w:r>
    </w:p>
    <w:p w14:paraId="3436AA23" w14:textId="0725D116" w:rsidR="00107154" w:rsidRDefault="00107154" w:rsidP="00BA39CF">
      <w:pPr>
        <w:autoSpaceDE w:val="0"/>
        <w:autoSpaceDN w:val="0"/>
        <w:adjustRightInd w:val="0"/>
        <w:spacing w:before="120" w:line="360" w:lineRule="auto"/>
        <w:jc w:val="both"/>
        <w:rPr>
          <w:rFonts w:ascii="Bahnschrift" w:hAnsi="Bahnschrift"/>
        </w:rPr>
      </w:pPr>
      <w:r w:rsidRPr="00BA39CF">
        <w:rPr>
          <w:rFonts w:ascii="Bahnschrift" w:hAnsi="Bahnschrift"/>
        </w:rPr>
        <w:t xml:space="preserve">Zamówienie obejmuje udział pracowników w </w:t>
      </w:r>
      <w:r w:rsidR="000C2973" w:rsidRPr="00BA39CF">
        <w:rPr>
          <w:rFonts w:ascii="Bahnschrift" w:hAnsi="Bahnschrift"/>
        </w:rPr>
        <w:t xml:space="preserve">otwartych </w:t>
      </w:r>
      <w:r w:rsidRPr="00BA39CF">
        <w:rPr>
          <w:rFonts w:ascii="Bahnschrift" w:hAnsi="Bahnschrift"/>
        </w:rPr>
        <w:t>szkoleniach autoryzowanych przez SAP w formule online lub stacjonarnej</w:t>
      </w:r>
      <w:r w:rsidR="008D2FEC" w:rsidRPr="00BA39CF">
        <w:rPr>
          <w:rFonts w:ascii="Bahnschrift" w:hAnsi="Bahnschrift"/>
        </w:rPr>
        <w:t xml:space="preserve"> </w:t>
      </w:r>
      <w:r w:rsidR="000C2973" w:rsidRPr="00BA39CF">
        <w:rPr>
          <w:rFonts w:ascii="Bahnschrift" w:hAnsi="Bahnschrift"/>
        </w:rPr>
        <w:t>zawartych w ofercie</w:t>
      </w:r>
      <w:r w:rsidR="008D2FEC" w:rsidRPr="00BA39CF">
        <w:rPr>
          <w:rFonts w:ascii="Bahnschrift" w:hAnsi="Bahnschrift"/>
        </w:rPr>
        <w:t xml:space="preserve"> szkoleń autoryzowanych przez SAP (dla biznesu i dla IT)</w:t>
      </w:r>
      <w:r w:rsidR="00BA39CF">
        <w:rPr>
          <w:rFonts w:ascii="Bahnschrift" w:hAnsi="Bahnschrift"/>
        </w:rPr>
        <w:t>.</w:t>
      </w:r>
    </w:p>
    <w:p w14:paraId="2C50CFDB" w14:textId="1455DA4A" w:rsidR="0092394F" w:rsidRPr="00BA39CF" w:rsidRDefault="0092394F" w:rsidP="00BA39CF">
      <w:pPr>
        <w:autoSpaceDE w:val="0"/>
        <w:autoSpaceDN w:val="0"/>
        <w:adjustRightInd w:val="0"/>
        <w:spacing w:before="120" w:line="360" w:lineRule="auto"/>
        <w:jc w:val="both"/>
        <w:rPr>
          <w:rFonts w:ascii="Bahnschrift" w:hAnsi="Bahnschrift"/>
        </w:rPr>
      </w:pPr>
      <w:r w:rsidRPr="00BA39CF">
        <w:rPr>
          <w:rFonts w:ascii="Bahnschrift" w:hAnsi="Bahnschrift"/>
        </w:rPr>
        <w:t xml:space="preserve">Szkolenia z SAP ERP dla pracowników uczelni będą obejmować związane z tym pakietem kluczowe zagadnienia pozwalające na zdobycie bądź poszerzenie potrzebnej do posługiwania się SAP ERP wiedzy, </w:t>
      </w:r>
      <w:r w:rsidR="008D6A1B" w:rsidRPr="00BA39CF">
        <w:rPr>
          <w:rFonts w:ascii="Bahnschrift" w:hAnsi="Bahnschrift"/>
        </w:rPr>
        <w:br/>
      </w:r>
      <w:r w:rsidRPr="00BA39CF">
        <w:rPr>
          <w:rFonts w:ascii="Bahnschrift" w:hAnsi="Bahnschrift"/>
        </w:rPr>
        <w:t>w szczególności w zakresie finansów, controllingu, zarządzania zasobami ludzkimi, logistyki. Uczestnikami szkoleń będą osoby korzystające z systemu SAP ERP.</w:t>
      </w:r>
    </w:p>
    <w:p w14:paraId="3CA40E91" w14:textId="77777777" w:rsidR="0010125D" w:rsidRPr="00BA39CF" w:rsidRDefault="0010125D" w:rsidP="00680FD9">
      <w:pPr>
        <w:autoSpaceDE w:val="0"/>
        <w:autoSpaceDN w:val="0"/>
        <w:adjustRightInd w:val="0"/>
        <w:spacing w:before="120" w:line="276" w:lineRule="auto"/>
        <w:jc w:val="both"/>
        <w:rPr>
          <w:rFonts w:ascii="Bahnschrift" w:hAnsi="Bahnschrift"/>
        </w:rPr>
      </w:pPr>
    </w:p>
    <w:p w14:paraId="266A969B" w14:textId="5346BDA1" w:rsidR="00107154" w:rsidRPr="00BA39CF" w:rsidRDefault="00107154" w:rsidP="00680FD9">
      <w:pPr>
        <w:autoSpaceDE w:val="0"/>
        <w:autoSpaceDN w:val="0"/>
        <w:adjustRightInd w:val="0"/>
        <w:spacing w:before="120" w:line="276" w:lineRule="auto"/>
        <w:jc w:val="both"/>
        <w:rPr>
          <w:rFonts w:ascii="Bahnschrift" w:hAnsi="Bahnschrift"/>
        </w:rPr>
      </w:pPr>
      <w:r w:rsidRPr="00BA39CF">
        <w:rPr>
          <w:rFonts w:ascii="Bahnschrift" w:hAnsi="Bahnschrift"/>
        </w:rPr>
        <w:t>Warunki realizacji:</w:t>
      </w:r>
    </w:p>
    <w:p w14:paraId="24D32651" w14:textId="7A6D88FA" w:rsidR="00107154" w:rsidRPr="00BA39CF" w:rsidRDefault="00107154" w:rsidP="005E57EA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120" w:line="360" w:lineRule="auto"/>
        <w:jc w:val="both"/>
        <w:rPr>
          <w:rFonts w:ascii="Bahnschrift" w:hAnsi="Bahnschrift"/>
        </w:rPr>
      </w:pPr>
      <w:r w:rsidRPr="00BA39CF">
        <w:rPr>
          <w:rFonts w:ascii="Bahnschrift" w:hAnsi="Bahnschrift"/>
        </w:rPr>
        <w:t xml:space="preserve">Zamawiający dopuszcza udział pracowników w szkoleniach stacjonarnych organizowanych </w:t>
      </w:r>
      <w:r w:rsidR="00815D52" w:rsidRPr="00BA39CF">
        <w:rPr>
          <w:rFonts w:ascii="Bahnschrift" w:hAnsi="Bahnschrift"/>
        </w:rPr>
        <w:t xml:space="preserve">wyłącznie </w:t>
      </w:r>
      <w:r w:rsidRPr="00BA39CF">
        <w:rPr>
          <w:rFonts w:ascii="Bahnschrift" w:hAnsi="Bahnschrift"/>
        </w:rPr>
        <w:t>na terenie Polski.</w:t>
      </w:r>
    </w:p>
    <w:p w14:paraId="50407DDB" w14:textId="5BFEDEE1" w:rsidR="008D2FEC" w:rsidRPr="00BA39CF" w:rsidRDefault="008D2FEC" w:rsidP="005E57EA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120" w:line="360" w:lineRule="auto"/>
        <w:jc w:val="both"/>
        <w:rPr>
          <w:rFonts w:ascii="Bahnschrift" w:hAnsi="Bahnschrift"/>
        </w:rPr>
      </w:pPr>
      <w:r w:rsidRPr="00BA39CF">
        <w:rPr>
          <w:rFonts w:ascii="Bahnschrift" w:hAnsi="Bahnschrift"/>
        </w:rPr>
        <w:t>Szkolenia powinny być realizowane w języku polskim.</w:t>
      </w:r>
    </w:p>
    <w:p w14:paraId="44922CC1" w14:textId="6C39D310" w:rsidR="008D2FEC" w:rsidRPr="00BA39CF" w:rsidRDefault="008D2FEC" w:rsidP="005E57EA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120" w:line="360" w:lineRule="auto"/>
        <w:jc w:val="both"/>
        <w:rPr>
          <w:rFonts w:ascii="Bahnschrift" w:hAnsi="Bahnschrift"/>
        </w:rPr>
      </w:pPr>
      <w:r w:rsidRPr="00BA39CF">
        <w:rPr>
          <w:rFonts w:ascii="Bahnschrift" w:hAnsi="Bahnschrift"/>
        </w:rPr>
        <w:t>Każde szkolenie zakończone jest wydaniem zaświadczenia dla uczestnika.</w:t>
      </w:r>
    </w:p>
    <w:p w14:paraId="59608854" w14:textId="77777777" w:rsidR="00812088" w:rsidRPr="00BA39CF" w:rsidRDefault="00812088" w:rsidP="005D2613">
      <w:pPr>
        <w:rPr>
          <w:rFonts w:ascii="Bahnschrift" w:eastAsiaTheme="minorHAnsi" w:hAnsi="Bahnschrift"/>
          <w:lang w:eastAsia="en-US"/>
        </w:rPr>
      </w:pPr>
    </w:p>
    <w:p w14:paraId="1DAAA5EE" w14:textId="38A8EC84" w:rsidR="00F346F2" w:rsidRPr="00BA39CF" w:rsidRDefault="00F346F2" w:rsidP="008D2FEC">
      <w:pPr>
        <w:pStyle w:val="Nagwek1"/>
        <w:numPr>
          <w:ilvl w:val="0"/>
          <w:numId w:val="8"/>
        </w:numPr>
        <w:spacing w:before="240" w:after="240"/>
        <w:ind w:left="284" w:hanging="284"/>
        <w:rPr>
          <w:rFonts w:ascii="Bahnschrift" w:eastAsiaTheme="minorHAnsi" w:hAnsi="Bahnschrift" w:cs="Times New Roman"/>
          <w:color w:val="auto"/>
          <w:sz w:val="20"/>
          <w:szCs w:val="20"/>
          <w:lang w:eastAsia="en-US"/>
        </w:rPr>
      </w:pPr>
      <w:r w:rsidRPr="00BA39CF">
        <w:rPr>
          <w:rFonts w:ascii="Bahnschrift" w:eastAsiaTheme="minorHAnsi" w:hAnsi="Bahnschrift" w:cs="Times New Roman"/>
          <w:color w:val="auto"/>
          <w:sz w:val="20"/>
          <w:szCs w:val="20"/>
          <w:lang w:eastAsia="en-US"/>
        </w:rPr>
        <w:lastRenderedPageBreak/>
        <w:t>Termin realizacji zamówienia</w:t>
      </w:r>
    </w:p>
    <w:p w14:paraId="36AC4C8A" w14:textId="7F8B35CA" w:rsidR="00F346F2" w:rsidRPr="00CD7267" w:rsidRDefault="00F346F2" w:rsidP="00CD726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45" w:line="360" w:lineRule="auto"/>
        <w:jc w:val="both"/>
        <w:rPr>
          <w:rFonts w:ascii="Bahnschrift" w:eastAsiaTheme="minorHAnsi" w:hAnsi="Bahnschrift"/>
          <w:lang w:eastAsia="en-US"/>
        </w:rPr>
      </w:pPr>
      <w:r w:rsidRPr="00CD7267">
        <w:rPr>
          <w:rFonts w:ascii="Bahnschrift" w:eastAsiaTheme="minorHAnsi" w:hAnsi="Bahnschrift"/>
          <w:lang w:eastAsia="en-US"/>
        </w:rPr>
        <w:t xml:space="preserve">Wymagany termin realizacji zamówienia: </w:t>
      </w:r>
      <w:r w:rsidR="002E0CB7" w:rsidRPr="00CD7267">
        <w:rPr>
          <w:rFonts w:ascii="Bahnschrift" w:eastAsiaTheme="minorHAnsi" w:hAnsi="Bahnschrift"/>
          <w:lang w:eastAsia="en-US"/>
        </w:rPr>
        <w:t>12 miesięcy od daty zawarcia umowy</w:t>
      </w:r>
      <w:r w:rsidR="008513BD" w:rsidRPr="00CD7267">
        <w:rPr>
          <w:rFonts w:ascii="Bahnschrift" w:eastAsiaTheme="minorHAnsi" w:hAnsi="Bahnschrift"/>
          <w:lang w:eastAsia="en-US"/>
        </w:rPr>
        <w:t xml:space="preserve"> lub do wyczerpania maksymalnej liczby </w:t>
      </w:r>
      <w:r w:rsidR="000C2973" w:rsidRPr="00CD7267">
        <w:rPr>
          <w:rFonts w:ascii="Bahnschrift" w:eastAsiaTheme="minorHAnsi" w:hAnsi="Bahnschrift"/>
          <w:lang w:eastAsia="en-US"/>
        </w:rPr>
        <w:t>osób</w:t>
      </w:r>
      <w:r w:rsidR="009C7B8B" w:rsidRPr="00CD7267">
        <w:rPr>
          <w:rFonts w:ascii="Bahnschrift" w:eastAsiaTheme="minorHAnsi" w:hAnsi="Bahnschrift"/>
          <w:lang w:eastAsia="en-US"/>
        </w:rPr>
        <w:t xml:space="preserve"> </w:t>
      </w:r>
      <w:r w:rsidR="00CD7267" w:rsidRPr="00CD7267">
        <w:rPr>
          <w:rFonts w:ascii="Bahnschrift" w:eastAsiaTheme="minorHAnsi" w:hAnsi="Bahnschrift"/>
          <w:lang w:eastAsia="en-US"/>
        </w:rPr>
        <w:t xml:space="preserve">przewidzianej w każdej części szkolenia, </w:t>
      </w:r>
      <w:r w:rsidR="008513BD" w:rsidRPr="00CD7267">
        <w:rPr>
          <w:rFonts w:ascii="Bahnschrift" w:eastAsiaTheme="minorHAnsi" w:hAnsi="Bahnschrift"/>
          <w:lang w:eastAsia="en-US"/>
        </w:rPr>
        <w:t>w zależności od tego co nastąpi wcześniej.</w:t>
      </w:r>
    </w:p>
    <w:p w14:paraId="6E101A4D" w14:textId="77777777" w:rsidR="008D6A1B" w:rsidRPr="00BA39CF" w:rsidRDefault="00847965" w:rsidP="00CD726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45" w:line="360" w:lineRule="auto"/>
        <w:jc w:val="both"/>
        <w:rPr>
          <w:rFonts w:ascii="Bahnschrift" w:eastAsiaTheme="minorHAnsi" w:hAnsi="Bahnschrift"/>
          <w:lang w:eastAsia="en-US"/>
        </w:rPr>
      </w:pPr>
      <w:r w:rsidRPr="00BA39CF">
        <w:rPr>
          <w:rFonts w:ascii="Bahnschrift" w:eastAsiaTheme="minorHAnsi" w:hAnsi="Bahnschrift"/>
          <w:lang w:eastAsia="en-US"/>
        </w:rPr>
        <w:t>R</w:t>
      </w:r>
      <w:r w:rsidR="00F346F2" w:rsidRPr="00BA39CF">
        <w:rPr>
          <w:rFonts w:ascii="Bahnschrift" w:eastAsiaTheme="minorHAnsi" w:hAnsi="Bahnschrift"/>
          <w:lang w:eastAsia="en-US"/>
        </w:rPr>
        <w:t xml:space="preserve">ealizacja winna odbywać się zgodnie z </w:t>
      </w:r>
      <w:r w:rsidR="008513BD" w:rsidRPr="00BA39CF">
        <w:rPr>
          <w:rFonts w:ascii="Bahnschrift" w:eastAsiaTheme="minorHAnsi" w:hAnsi="Bahnschrift"/>
          <w:lang w:eastAsia="en-US"/>
        </w:rPr>
        <w:t xml:space="preserve">aktualnym harmonogramem szkoleń oferowanych przez Wykonawcę, który będzie aktualizowany </w:t>
      </w:r>
      <w:r w:rsidR="00815D52" w:rsidRPr="00BA39CF">
        <w:rPr>
          <w:rFonts w:ascii="Bahnschrift" w:eastAsiaTheme="minorHAnsi" w:hAnsi="Bahnschrift"/>
          <w:lang w:eastAsia="en-US"/>
        </w:rPr>
        <w:t>na bieżąco</w:t>
      </w:r>
      <w:r w:rsidR="008513BD" w:rsidRPr="00BA39CF">
        <w:rPr>
          <w:rFonts w:ascii="Bahnschrift" w:eastAsiaTheme="minorHAnsi" w:hAnsi="Bahnschrift"/>
          <w:lang w:eastAsia="en-US"/>
        </w:rPr>
        <w:t xml:space="preserve"> w okresie realizacji umowy.</w:t>
      </w:r>
    </w:p>
    <w:p w14:paraId="62E4989C" w14:textId="337F80F0" w:rsidR="00F346F2" w:rsidRPr="00BA39CF" w:rsidRDefault="008513BD" w:rsidP="00CD726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45" w:line="360" w:lineRule="auto"/>
        <w:jc w:val="both"/>
        <w:rPr>
          <w:rFonts w:ascii="Bahnschrift" w:eastAsiaTheme="minorHAnsi" w:hAnsi="Bahnschrift"/>
          <w:lang w:eastAsia="en-US"/>
        </w:rPr>
      </w:pPr>
      <w:bookmarkStart w:id="1" w:name="_Hlk71111525"/>
      <w:r w:rsidRPr="00BA39CF">
        <w:rPr>
          <w:rFonts w:ascii="Bahnschrift" w:eastAsiaTheme="minorHAnsi" w:hAnsi="Bahnschrift"/>
          <w:lang w:eastAsia="en-US"/>
        </w:rPr>
        <w:t xml:space="preserve">Zamawiający </w:t>
      </w:r>
      <w:r w:rsidR="00AA577D" w:rsidRPr="00BA39CF">
        <w:rPr>
          <w:rFonts w:ascii="Bahnschrift" w:eastAsiaTheme="minorHAnsi" w:hAnsi="Bahnschrift"/>
          <w:lang w:eastAsia="en-US"/>
        </w:rPr>
        <w:t>wymaga, aby w przypadku szkoleń będących przedmiotem zamówienia w częściach od K do N</w:t>
      </w:r>
      <w:r w:rsidR="00A850D9" w:rsidRPr="00BA39CF">
        <w:rPr>
          <w:rFonts w:ascii="Bahnschrift" w:eastAsiaTheme="minorHAnsi" w:hAnsi="Bahnschrift"/>
          <w:lang w:eastAsia="en-US"/>
        </w:rPr>
        <w:t xml:space="preserve"> </w:t>
      </w:r>
      <w:r w:rsidR="00817555" w:rsidRPr="00BA39CF">
        <w:rPr>
          <w:rFonts w:ascii="Bahnschrift" w:eastAsiaTheme="minorHAnsi" w:hAnsi="Bahnschrift"/>
          <w:lang w:eastAsia="en-US"/>
        </w:rPr>
        <w:t>szkolenie było zrealizowane przy minimalnej ilości uczestników – 3 osób – zgłoszonych prze UŚ</w:t>
      </w:r>
      <w:bookmarkEnd w:id="1"/>
      <w:r w:rsidR="00A850D9" w:rsidRPr="00BA39CF">
        <w:rPr>
          <w:rFonts w:ascii="Bahnschrift" w:eastAsiaTheme="minorHAnsi" w:hAnsi="Bahnschrift"/>
          <w:lang w:eastAsia="en-US"/>
        </w:rPr>
        <w:t>.</w:t>
      </w:r>
    </w:p>
    <w:p w14:paraId="202FA6C7" w14:textId="77777777" w:rsidR="000B09FA" w:rsidRPr="00BA39CF" w:rsidRDefault="000B09FA" w:rsidP="000B09FA">
      <w:pPr>
        <w:pStyle w:val="Nagwek1"/>
        <w:numPr>
          <w:ilvl w:val="0"/>
          <w:numId w:val="8"/>
        </w:numPr>
        <w:spacing w:before="240" w:after="240"/>
        <w:ind w:left="284" w:hanging="284"/>
        <w:rPr>
          <w:rFonts w:ascii="Bahnschrift" w:eastAsiaTheme="minorHAnsi" w:hAnsi="Bahnschrift" w:cs="Times New Roman"/>
          <w:color w:val="auto"/>
          <w:sz w:val="20"/>
          <w:szCs w:val="20"/>
          <w:lang w:eastAsia="en-US"/>
        </w:rPr>
      </w:pPr>
      <w:r w:rsidRPr="00BA39CF">
        <w:rPr>
          <w:rFonts w:ascii="Bahnschrift" w:eastAsiaTheme="minorHAnsi" w:hAnsi="Bahnschrift" w:cs="Times New Roman"/>
          <w:color w:val="auto"/>
          <w:sz w:val="20"/>
          <w:szCs w:val="20"/>
          <w:lang w:eastAsia="en-US"/>
        </w:rPr>
        <w:t>Miejsce realizacji zamówienia i warunki techniczne</w:t>
      </w:r>
    </w:p>
    <w:p w14:paraId="6C77E05D" w14:textId="0ACCAD16" w:rsidR="008513BD" w:rsidRPr="00BA39CF" w:rsidRDefault="008513BD" w:rsidP="00CD7267">
      <w:pPr>
        <w:pStyle w:val="Akapitzlist"/>
        <w:numPr>
          <w:ilvl w:val="0"/>
          <w:numId w:val="30"/>
        </w:numPr>
        <w:spacing w:after="45" w:line="360" w:lineRule="auto"/>
        <w:jc w:val="both"/>
        <w:rPr>
          <w:rFonts w:ascii="Bahnschrift" w:hAnsi="Bahnschrift"/>
        </w:rPr>
      </w:pPr>
      <w:r w:rsidRPr="00BA39CF">
        <w:rPr>
          <w:rFonts w:ascii="Bahnschrift" w:eastAsiaTheme="minorHAnsi" w:hAnsi="Bahnschrift"/>
          <w:lang w:eastAsia="en-US"/>
        </w:rPr>
        <w:t xml:space="preserve">Wykonawca zapewnia miejsce realizacji każdego szkolenia </w:t>
      </w:r>
      <w:r w:rsidR="00815D52" w:rsidRPr="00BA39CF">
        <w:rPr>
          <w:rFonts w:ascii="Bahnschrift" w:eastAsiaTheme="minorHAnsi" w:hAnsi="Bahnschrift"/>
          <w:lang w:eastAsia="en-US"/>
        </w:rPr>
        <w:t xml:space="preserve">realizowanego </w:t>
      </w:r>
      <w:r w:rsidRPr="00BA39CF">
        <w:rPr>
          <w:rFonts w:ascii="Bahnschrift" w:eastAsiaTheme="minorHAnsi" w:hAnsi="Bahnschrift"/>
          <w:lang w:eastAsia="en-US"/>
        </w:rPr>
        <w:t>w formule stacjonarnej.</w:t>
      </w:r>
    </w:p>
    <w:p w14:paraId="0BE3C133" w14:textId="06EF1830" w:rsidR="008513BD" w:rsidRPr="00BA39CF" w:rsidRDefault="008513BD" w:rsidP="00CD7267">
      <w:pPr>
        <w:pStyle w:val="Akapitzlist"/>
        <w:numPr>
          <w:ilvl w:val="0"/>
          <w:numId w:val="30"/>
        </w:numPr>
        <w:spacing w:after="45" w:line="360" w:lineRule="auto"/>
        <w:jc w:val="both"/>
        <w:rPr>
          <w:rFonts w:ascii="Bahnschrift" w:hAnsi="Bahnschrift"/>
        </w:rPr>
      </w:pPr>
      <w:r w:rsidRPr="00BA39CF">
        <w:rPr>
          <w:rFonts w:ascii="Bahnschrift" w:eastAsiaTheme="minorHAnsi" w:hAnsi="Bahnschrift"/>
          <w:lang w:eastAsia="en-US"/>
        </w:rPr>
        <w:t>Wykonawca zapewnia uczestnikom dostęp do systemu szkoleniowego w przypadku szkoleń online.</w:t>
      </w:r>
    </w:p>
    <w:p w14:paraId="3CBCBED7" w14:textId="1D7F9ABE" w:rsidR="000B09FA" w:rsidRPr="00BA39CF" w:rsidRDefault="000B09FA" w:rsidP="00CD7267">
      <w:pPr>
        <w:pStyle w:val="Akapitzlist"/>
        <w:numPr>
          <w:ilvl w:val="0"/>
          <w:numId w:val="30"/>
        </w:numPr>
        <w:spacing w:after="45" w:line="360" w:lineRule="auto"/>
        <w:jc w:val="both"/>
        <w:rPr>
          <w:rFonts w:ascii="Bahnschrift" w:hAnsi="Bahnschrift"/>
        </w:rPr>
      </w:pPr>
      <w:r w:rsidRPr="00BA39CF">
        <w:rPr>
          <w:rFonts w:ascii="Bahnschrift" w:eastAsiaTheme="minorHAnsi" w:hAnsi="Bahnschrift"/>
          <w:lang w:eastAsia="en-US"/>
        </w:rPr>
        <w:t>Wykonawca nie jest zobowi</w:t>
      </w:r>
      <w:r w:rsidR="008513BD" w:rsidRPr="00BA39CF">
        <w:rPr>
          <w:rFonts w:ascii="Bahnschrift" w:eastAsiaTheme="minorHAnsi" w:hAnsi="Bahnschrift"/>
          <w:lang w:eastAsia="en-US"/>
        </w:rPr>
        <w:t>ązany do zapewnienia komputerów i</w:t>
      </w:r>
      <w:r w:rsidRPr="00BA39CF">
        <w:rPr>
          <w:rFonts w:ascii="Bahnschrift" w:eastAsiaTheme="minorHAnsi" w:hAnsi="Bahnschrift"/>
          <w:lang w:eastAsia="en-US"/>
        </w:rPr>
        <w:t xml:space="preserve"> łącza internetowego</w:t>
      </w:r>
      <w:r w:rsidR="008513BD" w:rsidRPr="00BA39CF">
        <w:rPr>
          <w:rFonts w:ascii="Bahnschrift" w:eastAsiaTheme="minorHAnsi" w:hAnsi="Bahnschrift"/>
          <w:lang w:eastAsia="en-US"/>
        </w:rPr>
        <w:t xml:space="preserve"> do szkoleń</w:t>
      </w:r>
      <w:r w:rsidRPr="00BA39CF">
        <w:rPr>
          <w:rFonts w:ascii="Bahnschrift" w:eastAsiaTheme="minorHAnsi" w:hAnsi="Bahnschrift"/>
          <w:lang w:eastAsia="en-US"/>
        </w:rPr>
        <w:t xml:space="preserve"> online uczestnikom.</w:t>
      </w:r>
    </w:p>
    <w:p w14:paraId="2FF21446" w14:textId="01CFA499" w:rsidR="000B09FA" w:rsidRPr="00BA39CF" w:rsidRDefault="000B09FA" w:rsidP="00CD7267">
      <w:pPr>
        <w:pStyle w:val="Akapitzlist"/>
        <w:numPr>
          <w:ilvl w:val="0"/>
          <w:numId w:val="30"/>
        </w:numPr>
        <w:spacing w:after="45" w:line="360" w:lineRule="auto"/>
        <w:jc w:val="both"/>
        <w:rPr>
          <w:rFonts w:ascii="Bahnschrift" w:hAnsi="Bahnschrift"/>
        </w:rPr>
      </w:pPr>
      <w:r w:rsidRPr="00BA39CF">
        <w:rPr>
          <w:rFonts w:ascii="Bahnschrift" w:eastAsiaTheme="minorHAnsi" w:hAnsi="Bahnschrift"/>
          <w:lang w:eastAsia="en-US"/>
        </w:rPr>
        <w:t xml:space="preserve">Wykonawca zapewni  pomoce dydaktyczne, materiały </w:t>
      </w:r>
      <w:r w:rsidR="0058707F" w:rsidRPr="00BA39CF">
        <w:rPr>
          <w:rFonts w:ascii="Bahnschrift" w:eastAsiaTheme="minorHAnsi" w:hAnsi="Bahnschrift"/>
          <w:lang w:eastAsia="en-US"/>
        </w:rPr>
        <w:t xml:space="preserve">szkoleniowe </w:t>
      </w:r>
      <w:r w:rsidRPr="00BA39CF">
        <w:rPr>
          <w:rFonts w:ascii="Bahnschrift" w:eastAsiaTheme="minorHAnsi" w:hAnsi="Bahnschrift"/>
          <w:lang w:eastAsia="en-US"/>
        </w:rPr>
        <w:t xml:space="preserve">niezbędne do przeprowadzenia szkolenia inne niż wymienione powyżej. </w:t>
      </w:r>
    </w:p>
    <w:p w14:paraId="28B89DFC" w14:textId="77777777" w:rsidR="00F346F2" w:rsidRPr="00BA39CF" w:rsidRDefault="00F346F2" w:rsidP="00AF5A13">
      <w:pPr>
        <w:pStyle w:val="Nagwek1"/>
        <w:numPr>
          <w:ilvl w:val="0"/>
          <w:numId w:val="8"/>
        </w:numPr>
        <w:spacing w:before="240" w:after="240"/>
        <w:ind w:left="284" w:hanging="284"/>
        <w:rPr>
          <w:rFonts w:ascii="Bahnschrift" w:eastAsiaTheme="minorHAnsi" w:hAnsi="Bahnschrift" w:cs="Times New Roman"/>
          <w:color w:val="auto"/>
          <w:sz w:val="20"/>
          <w:szCs w:val="20"/>
          <w:lang w:eastAsia="en-US"/>
        </w:rPr>
      </w:pPr>
      <w:r w:rsidRPr="00BA39CF">
        <w:rPr>
          <w:rFonts w:ascii="Bahnschrift" w:eastAsiaTheme="minorHAnsi" w:hAnsi="Bahnschrift" w:cs="Times New Roman"/>
          <w:color w:val="auto"/>
          <w:sz w:val="20"/>
          <w:szCs w:val="20"/>
          <w:lang w:eastAsia="en-US"/>
        </w:rPr>
        <w:t>Liczba uczestników</w:t>
      </w:r>
    </w:p>
    <w:p w14:paraId="1FC2A85E" w14:textId="533AE61E" w:rsidR="00F346F2" w:rsidRPr="00BA39CF" w:rsidRDefault="00756047" w:rsidP="00CD7267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Bahnschrift" w:eastAsiaTheme="minorHAnsi" w:hAnsi="Bahnschrift"/>
          <w:lang w:eastAsia="en-US"/>
        </w:rPr>
      </w:pPr>
      <w:r w:rsidRPr="00BA39CF">
        <w:rPr>
          <w:rFonts w:ascii="Bahnschrift" w:eastAsiaTheme="minorEastAsia" w:hAnsi="Bahnschrift"/>
          <w:lang w:eastAsia="en-US"/>
        </w:rPr>
        <w:t xml:space="preserve">Szkolenie </w:t>
      </w:r>
      <w:r w:rsidR="008513BD" w:rsidRPr="00BA39CF">
        <w:rPr>
          <w:rFonts w:ascii="Bahnschrift" w:eastAsiaTheme="minorEastAsia" w:hAnsi="Bahnschrift"/>
          <w:lang w:eastAsia="en-US"/>
        </w:rPr>
        <w:t>obejmuje</w:t>
      </w:r>
      <w:r w:rsidR="000C2973" w:rsidRPr="00BA39CF">
        <w:rPr>
          <w:rFonts w:ascii="Bahnschrift" w:eastAsiaTheme="minorEastAsia" w:hAnsi="Bahnschrift"/>
          <w:lang w:eastAsia="en-US"/>
        </w:rPr>
        <w:t xml:space="preserve"> udział w szkoleniach otwartych dla </w:t>
      </w:r>
      <w:r w:rsidR="001C18F7" w:rsidRPr="00BA39CF">
        <w:rPr>
          <w:rFonts w:ascii="Bahnschrift" w:eastAsiaTheme="minorEastAsia" w:hAnsi="Bahnschrift"/>
          <w:lang w:eastAsia="en-US"/>
        </w:rPr>
        <w:t>pracownik</w:t>
      </w:r>
      <w:r w:rsidR="00CD7267">
        <w:rPr>
          <w:rFonts w:ascii="Bahnschrift" w:eastAsiaTheme="minorEastAsia" w:hAnsi="Bahnschrift"/>
          <w:lang w:eastAsia="en-US"/>
        </w:rPr>
        <w:t xml:space="preserve">ów </w:t>
      </w:r>
      <w:r w:rsidR="001C18F7" w:rsidRPr="00BA39CF">
        <w:rPr>
          <w:rFonts w:ascii="Bahnschrift" w:eastAsiaTheme="minorEastAsia" w:hAnsi="Bahnschrift"/>
          <w:lang w:eastAsia="en-US"/>
        </w:rPr>
        <w:t>Zamawiającego</w:t>
      </w:r>
      <w:r w:rsidR="00CD7267">
        <w:rPr>
          <w:rFonts w:ascii="Bahnschrift" w:eastAsiaTheme="minorEastAsia" w:hAnsi="Bahnschrift"/>
          <w:lang w:eastAsia="en-US"/>
        </w:rPr>
        <w:t xml:space="preserve"> w części A-J po 1 osobie, w częściach K-N po maksymalnie 5 osób.</w:t>
      </w:r>
    </w:p>
    <w:p w14:paraId="6BDB9590" w14:textId="6901E24C" w:rsidR="00F346F2" w:rsidRPr="00BA39CF" w:rsidRDefault="00F346F2" w:rsidP="000A6911">
      <w:pPr>
        <w:pStyle w:val="Nagwek1"/>
        <w:numPr>
          <w:ilvl w:val="0"/>
          <w:numId w:val="8"/>
        </w:numPr>
        <w:spacing w:before="240" w:after="240"/>
        <w:ind w:left="284" w:hanging="284"/>
        <w:rPr>
          <w:rFonts w:ascii="Bahnschrift" w:eastAsiaTheme="minorHAnsi" w:hAnsi="Bahnschrift" w:cs="Times New Roman"/>
          <w:b w:val="0"/>
          <w:bCs w:val="0"/>
          <w:color w:val="auto"/>
          <w:sz w:val="20"/>
          <w:szCs w:val="20"/>
          <w:lang w:eastAsia="en-US"/>
        </w:rPr>
      </w:pPr>
      <w:r w:rsidRPr="00BA39CF">
        <w:rPr>
          <w:rFonts w:ascii="Bahnschrift" w:eastAsiaTheme="minorHAnsi" w:hAnsi="Bahnschrift" w:cs="Times New Roman"/>
          <w:color w:val="auto"/>
          <w:sz w:val="20"/>
          <w:szCs w:val="20"/>
          <w:lang w:eastAsia="en-US"/>
        </w:rPr>
        <w:t>Rekrutacja, informacja oraz organizacja kursu</w:t>
      </w:r>
    </w:p>
    <w:p w14:paraId="3CF8A0B0" w14:textId="1B9CB079" w:rsidR="000A6911" w:rsidRPr="00BA39CF" w:rsidRDefault="000A6911" w:rsidP="00CD7267">
      <w:pPr>
        <w:spacing w:line="360" w:lineRule="auto"/>
        <w:ind w:left="284"/>
        <w:jc w:val="both"/>
        <w:rPr>
          <w:rFonts w:ascii="Bahnschrift" w:hAnsi="Bahnschrift"/>
        </w:rPr>
      </w:pPr>
      <w:r w:rsidRPr="00BA39CF">
        <w:rPr>
          <w:rFonts w:ascii="Bahnschrift" w:eastAsiaTheme="minorHAnsi" w:hAnsi="Bahnschrift"/>
          <w:lang w:eastAsia="en-US"/>
        </w:rPr>
        <w:t xml:space="preserve">Za rekrutację na szkolenia odpowiedzialny jest Zamawiający. Zamawiający zobowiązuje się dostarczyć </w:t>
      </w:r>
      <w:r w:rsidRPr="00BA39CF">
        <w:rPr>
          <w:rFonts w:ascii="Bahnschrift" w:eastAsiaTheme="minorHAnsi" w:hAnsi="Bahnschrift"/>
          <w:b/>
          <w:bCs/>
          <w:lang w:eastAsia="en-US"/>
        </w:rPr>
        <w:t xml:space="preserve">listę uczestników/uczestniczek szkolenia </w:t>
      </w:r>
      <w:r w:rsidRPr="00BA39CF">
        <w:rPr>
          <w:rFonts w:ascii="Bahnschrift" w:eastAsiaTheme="minorHAnsi" w:hAnsi="Bahnschrift"/>
          <w:lang w:eastAsia="en-US"/>
        </w:rPr>
        <w:t xml:space="preserve">najpóźniej </w:t>
      </w:r>
      <w:r w:rsidR="000C2973" w:rsidRPr="00BA39CF">
        <w:rPr>
          <w:rFonts w:ascii="Bahnschrift" w:eastAsiaTheme="minorHAnsi" w:hAnsi="Bahnschrift"/>
          <w:b/>
          <w:bCs/>
          <w:lang w:eastAsia="en-US"/>
        </w:rPr>
        <w:t>10</w:t>
      </w:r>
      <w:r w:rsidRPr="00BA39CF">
        <w:rPr>
          <w:rFonts w:ascii="Bahnschrift" w:eastAsiaTheme="minorHAnsi" w:hAnsi="Bahnschrift"/>
          <w:b/>
          <w:bCs/>
          <w:lang w:eastAsia="en-US"/>
        </w:rPr>
        <w:t xml:space="preserve"> dni roboczych </w:t>
      </w:r>
      <w:r w:rsidRPr="00BA39CF">
        <w:rPr>
          <w:rFonts w:ascii="Bahnschrift" w:eastAsiaTheme="minorHAnsi" w:hAnsi="Bahnschrift"/>
          <w:lang w:eastAsia="en-US"/>
        </w:rPr>
        <w:t xml:space="preserve">przed planowanym terminem rozpoczęcia każdego szkolenia. </w:t>
      </w:r>
    </w:p>
    <w:p w14:paraId="1977EA7C" w14:textId="77777777" w:rsidR="000A6911" w:rsidRPr="00BA39CF" w:rsidRDefault="000A6911" w:rsidP="00CD7267">
      <w:pPr>
        <w:spacing w:line="360" w:lineRule="auto"/>
        <w:ind w:left="284"/>
        <w:jc w:val="both"/>
        <w:rPr>
          <w:rFonts w:ascii="Bahnschrift" w:eastAsiaTheme="minorHAnsi" w:hAnsi="Bahnschrift"/>
          <w:lang w:eastAsia="en-US"/>
        </w:rPr>
      </w:pPr>
      <w:r w:rsidRPr="00BA39CF">
        <w:rPr>
          <w:rFonts w:ascii="Bahnschrift" w:eastAsiaTheme="minorHAnsi" w:hAnsi="Bahnschrift"/>
          <w:lang w:eastAsia="en-US"/>
        </w:rPr>
        <w:t xml:space="preserve">Wykonawca zobowiązany jest do niezwłocznego poinformowania Zamawiającego o niezgłoszeniu się uczestników na szkolenie, przerwaniu szkolenia lub rezygnacji z uczestnictwa oraz każdorazowej nieobecności skierowanych osób na szkolenie oraz o innych sytuacjach, które mają wpływ na ewentualne niezrealizowanie programu zajęć i umowy. </w:t>
      </w:r>
    </w:p>
    <w:p w14:paraId="56B927FE" w14:textId="59EA09F6" w:rsidR="00F346F2" w:rsidRPr="00BA39CF" w:rsidRDefault="000A6911" w:rsidP="00CD7267">
      <w:pPr>
        <w:spacing w:line="360" w:lineRule="auto"/>
        <w:ind w:left="284"/>
        <w:jc w:val="both"/>
        <w:rPr>
          <w:rFonts w:ascii="Bahnschrift" w:eastAsiaTheme="minorHAnsi" w:hAnsi="Bahnschrift"/>
          <w:lang w:eastAsia="en-US"/>
        </w:rPr>
      </w:pPr>
      <w:bookmarkStart w:id="2" w:name="_Hlk71135967"/>
      <w:r w:rsidRPr="00BA39CF">
        <w:rPr>
          <w:rFonts w:ascii="Bahnschrift" w:eastAsiaTheme="minorHAnsi" w:hAnsi="Bahnschrift"/>
          <w:lang w:eastAsia="en-US"/>
        </w:rPr>
        <w:t xml:space="preserve">Wykonawca zobowiązany jest do umożliwienia osobom wskazanym przez Zamawiającego przeprowadzenia w każdym czasie </w:t>
      </w:r>
      <w:r w:rsidRPr="00BA39CF">
        <w:rPr>
          <w:rFonts w:ascii="Bahnschrift" w:eastAsiaTheme="minorHAnsi" w:hAnsi="Bahnschrift"/>
          <w:b/>
          <w:lang w:eastAsia="en-US"/>
        </w:rPr>
        <w:t xml:space="preserve">kontroli </w:t>
      </w:r>
      <w:r w:rsidRPr="00BA39CF">
        <w:rPr>
          <w:rFonts w:ascii="Bahnschrift" w:eastAsiaTheme="minorHAnsi" w:hAnsi="Bahnschrift"/>
          <w:lang w:eastAsia="en-US"/>
        </w:rPr>
        <w:t>realizacji zajęć w tym w szczególności ich przebiegu, treści, wykorzystywanych mater</w:t>
      </w:r>
      <w:r w:rsidR="001C18F7" w:rsidRPr="00BA39CF">
        <w:rPr>
          <w:rFonts w:ascii="Bahnschrift" w:eastAsiaTheme="minorHAnsi" w:hAnsi="Bahnschrift"/>
          <w:lang w:eastAsia="en-US"/>
        </w:rPr>
        <w:t xml:space="preserve">iałów, frekwencji uczestników. </w:t>
      </w:r>
    </w:p>
    <w:bookmarkEnd w:id="2"/>
    <w:p w14:paraId="18403077" w14:textId="77777777" w:rsidR="00F346F2" w:rsidRPr="00BA39CF" w:rsidRDefault="00F346F2" w:rsidP="00AF5A13">
      <w:pPr>
        <w:pStyle w:val="Nagwek1"/>
        <w:numPr>
          <w:ilvl w:val="0"/>
          <w:numId w:val="8"/>
        </w:numPr>
        <w:spacing w:before="240" w:after="240"/>
        <w:ind w:left="284" w:hanging="284"/>
        <w:rPr>
          <w:rFonts w:ascii="Bahnschrift" w:eastAsiaTheme="minorHAnsi" w:hAnsi="Bahnschrift" w:cs="Times New Roman"/>
          <w:color w:val="auto"/>
          <w:sz w:val="20"/>
          <w:szCs w:val="20"/>
          <w:lang w:eastAsia="en-US"/>
        </w:rPr>
      </w:pPr>
      <w:r w:rsidRPr="00BA39CF">
        <w:rPr>
          <w:rFonts w:ascii="Bahnschrift" w:eastAsiaTheme="minorHAnsi" w:hAnsi="Bahnschrift" w:cs="Times New Roman"/>
          <w:color w:val="auto"/>
          <w:sz w:val="20"/>
          <w:szCs w:val="20"/>
          <w:lang w:eastAsia="en-US"/>
        </w:rPr>
        <w:t>Materiały informacyjne: przygotowanie, oprawa, druk i dystrybucja</w:t>
      </w:r>
    </w:p>
    <w:p w14:paraId="718FFC00" w14:textId="77777777" w:rsidR="00756047" w:rsidRPr="00BA39CF" w:rsidRDefault="00756047" w:rsidP="00CD7267">
      <w:pPr>
        <w:spacing w:line="360" w:lineRule="auto"/>
        <w:ind w:left="284"/>
        <w:jc w:val="both"/>
        <w:rPr>
          <w:rFonts w:ascii="Bahnschrift" w:eastAsiaTheme="minorHAnsi" w:hAnsi="Bahnschrift"/>
          <w:lang w:eastAsia="en-US"/>
        </w:rPr>
      </w:pPr>
      <w:r w:rsidRPr="00BA39CF">
        <w:rPr>
          <w:rFonts w:ascii="Bahnschrift" w:eastAsiaTheme="minorHAnsi" w:hAnsi="Bahnschrift"/>
          <w:lang w:eastAsia="en-US"/>
        </w:rPr>
        <w:t xml:space="preserve">Wykonawca jest zobowiązany do: </w:t>
      </w:r>
    </w:p>
    <w:p w14:paraId="03D29FA0" w14:textId="4FAE94EB" w:rsidR="000A6911" w:rsidRPr="00BA39CF" w:rsidRDefault="000A6911" w:rsidP="00CD7267">
      <w:pPr>
        <w:pStyle w:val="Akapitzlist10"/>
        <w:numPr>
          <w:ilvl w:val="0"/>
          <w:numId w:val="31"/>
        </w:numPr>
        <w:spacing w:after="41" w:line="360" w:lineRule="auto"/>
        <w:jc w:val="both"/>
        <w:rPr>
          <w:rFonts w:ascii="Bahnschrift" w:hAnsi="Bahnschrift" w:cs="Calibri"/>
        </w:rPr>
      </w:pPr>
      <w:r w:rsidRPr="00BA39CF">
        <w:rPr>
          <w:rFonts w:ascii="Bahnschrift" w:hAnsi="Bahnschrift" w:cs="Calibri"/>
        </w:rPr>
        <w:lastRenderedPageBreak/>
        <w:t xml:space="preserve">Przygotowania </w:t>
      </w:r>
      <w:r w:rsidR="001C18F7" w:rsidRPr="00BA39CF">
        <w:rPr>
          <w:rFonts w:ascii="Bahnschrift" w:hAnsi="Bahnschrift" w:cs="Calibri"/>
        </w:rPr>
        <w:t>aktualnego harmonogramu szkoleń i wysłania do Zamawiającego w terminie do 5 dni od dnia zawarcia umowy oraz niezwłocznego aktualizowania harmonogramu w okresie obowiązywania umowy</w:t>
      </w:r>
      <w:r w:rsidRPr="00BA39CF">
        <w:rPr>
          <w:rFonts w:ascii="Bahnschrift" w:hAnsi="Bahnschrift" w:cs="Calibri"/>
        </w:rPr>
        <w:t xml:space="preserve">. </w:t>
      </w:r>
    </w:p>
    <w:p w14:paraId="4193F68B" w14:textId="77777777" w:rsidR="00BD614C" w:rsidRPr="00BA39CF" w:rsidRDefault="001C18F7" w:rsidP="00CD7267">
      <w:pPr>
        <w:pStyle w:val="Akapitzlist10"/>
        <w:numPr>
          <w:ilvl w:val="0"/>
          <w:numId w:val="31"/>
        </w:numPr>
        <w:spacing w:after="41" w:line="360" w:lineRule="auto"/>
        <w:jc w:val="both"/>
        <w:rPr>
          <w:rFonts w:ascii="Bahnschrift" w:hAnsi="Bahnschrift" w:cs="Calibri"/>
        </w:rPr>
      </w:pPr>
      <w:r w:rsidRPr="00BA39CF">
        <w:rPr>
          <w:rFonts w:ascii="Bahnschrift" w:hAnsi="Bahnschrift" w:cs="Calibri"/>
        </w:rPr>
        <w:t>Udostępnienia</w:t>
      </w:r>
      <w:r w:rsidR="000A6911" w:rsidRPr="00BA39CF">
        <w:rPr>
          <w:rFonts w:ascii="Bahnschrift" w:hAnsi="Bahnschrift" w:cs="Calibri"/>
        </w:rPr>
        <w:t xml:space="preserve"> materiałów szkoleniowych </w:t>
      </w:r>
      <w:r w:rsidR="0058707F" w:rsidRPr="00BA39CF">
        <w:rPr>
          <w:rFonts w:ascii="Bahnschrift" w:hAnsi="Bahnschrift" w:cs="Calibri"/>
        </w:rPr>
        <w:t xml:space="preserve">i pomocy dydaktycznych </w:t>
      </w:r>
      <w:r w:rsidRPr="00BA39CF">
        <w:rPr>
          <w:rFonts w:ascii="Bahnschrift" w:hAnsi="Bahnschrift" w:cs="Calibri"/>
        </w:rPr>
        <w:t>każdemu</w:t>
      </w:r>
      <w:r w:rsidR="000A6911" w:rsidRPr="00BA39CF">
        <w:rPr>
          <w:rFonts w:ascii="Bahnschrift" w:hAnsi="Bahnschrift" w:cs="Calibri"/>
        </w:rPr>
        <w:t xml:space="preserve"> uczestnik</w:t>
      </w:r>
      <w:r w:rsidRPr="00BA39CF">
        <w:rPr>
          <w:rFonts w:ascii="Bahnschrift" w:hAnsi="Bahnschrift" w:cs="Calibri"/>
        </w:rPr>
        <w:t>owi</w:t>
      </w:r>
      <w:r w:rsidR="000A6911" w:rsidRPr="00BA39CF">
        <w:rPr>
          <w:rFonts w:ascii="Bahnschrift" w:hAnsi="Bahnschrift" w:cs="Calibri"/>
        </w:rPr>
        <w:t xml:space="preserve"> szkolenia. Materiały szkoleniowe powinny zostać udostępnione w wersji elektronicznej. </w:t>
      </w:r>
    </w:p>
    <w:p w14:paraId="13DD2C80" w14:textId="6252AC23" w:rsidR="000A6911" w:rsidRPr="00BA39CF" w:rsidRDefault="001C18F7" w:rsidP="00CD7267">
      <w:pPr>
        <w:pStyle w:val="Akapitzlist10"/>
        <w:numPr>
          <w:ilvl w:val="0"/>
          <w:numId w:val="31"/>
        </w:numPr>
        <w:spacing w:after="41" w:line="360" w:lineRule="auto"/>
        <w:jc w:val="both"/>
        <w:rPr>
          <w:rFonts w:ascii="Bahnschrift" w:hAnsi="Bahnschrift" w:cs="Calibri"/>
        </w:rPr>
      </w:pPr>
      <w:bookmarkStart w:id="3" w:name="_Hlk71135819"/>
      <w:r w:rsidRPr="00BA39CF">
        <w:rPr>
          <w:rFonts w:ascii="Bahnschrift" w:hAnsi="Bahnschrift" w:cs="Calibri"/>
        </w:rPr>
        <w:t>Wydania uczestnikom</w:t>
      </w:r>
      <w:r w:rsidR="000A6911" w:rsidRPr="00BA39CF">
        <w:rPr>
          <w:rFonts w:ascii="Bahnschrift" w:hAnsi="Bahnschrift" w:cs="Calibri"/>
        </w:rPr>
        <w:t xml:space="preserve"> zaświadczeń o uczestnictwie w szkoleniu. </w:t>
      </w:r>
      <w:r w:rsidR="00BD614C" w:rsidRPr="00BA39CF">
        <w:rPr>
          <w:rFonts w:ascii="Bahnschrift" w:hAnsi="Bahnschrift" w:cs="Calibri"/>
        </w:rPr>
        <w:t xml:space="preserve">Przez zaświadczenie Zamawiający rozumie standardowe zaświadczenie o ukończeniu szkolenia. </w:t>
      </w:r>
      <w:r w:rsidR="005E57EA">
        <w:rPr>
          <w:rFonts w:ascii="Bahnschrift" w:hAnsi="Bahnschrift" w:cs="Calibri"/>
        </w:rPr>
        <w:t xml:space="preserve">Zamawiający </w:t>
      </w:r>
      <w:r w:rsidR="00BD614C" w:rsidRPr="00BA39CF">
        <w:rPr>
          <w:rFonts w:ascii="Bahnschrift" w:hAnsi="Bahnschrift" w:cs="Calibri"/>
        </w:rPr>
        <w:t>nie wymaga logotypów – zaświadczenia powinien wystawić Wykonawca zgodnie ze swoimi wzorami.</w:t>
      </w:r>
    </w:p>
    <w:bookmarkEnd w:id="3"/>
    <w:p w14:paraId="72244006" w14:textId="77777777" w:rsidR="00F346F2" w:rsidRPr="00BA39CF" w:rsidRDefault="00F346F2" w:rsidP="00AF5A13">
      <w:pPr>
        <w:pStyle w:val="Nagwek1"/>
        <w:numPr>
          <w:ilvl w:val="0"/>
          <w:numId w:val="8"/>
        </w:numPr>
        <w:spacing w:before="240" w:after="240"/>
        <w:ind w:left="284" w:hanging="284"/>
        <w:rPr>
          <w:rFonts w:ascii="Bahnschrift" w:eastAsiaTheme="minorHAnsi" w:hAnsi="Bahnschrift" w:cs="Times New Roman"/>
          <w:color w:val="auto"/>
          <w:sz w:val="20"/>
          <w:szCs w:val="20"/>
          <w:lang w:eastAsia="en-US"/>
        </w:rPr>
      </w:pPr>
      <w:r w:rsidRPr="00BA39CF">
        <w:rPr>
          <w:rFonts w:ascii="Bahnschrift" w:eastAsiaTheme="minorHAnsi" w:hAnsi="Bahnschrift" w:cs="Times New Roman"/>
          <w:color w:val="auto"/>
          <w:sz w:val="20"/>
          <w:szCs w:val="20"/>
          <w:lang w:eastAsia="en-US"/>
        </w:rPr>
        <w:t xml:space="preserve">Dokumentacja związana z realizacją szkoleń: </w:t>
      </w:r>
    </w:p>
    <w:p w14:paraId="5B3BFC74" w14:textId="0BF26CA7" w:rsidR="000A6911" w:rsidRPr="00CD7267" w:rsidRDefault="000A6911" w:rsidP="00CD7267">
      <w:pPr>
        <w:spacing w:line="360" w:lineRule="auto"/>
        <w:ind w:left="284"/>
        <w:jc w:val="both"/>
        <w:rPr>
          <w:rFonts w:ascii="Bahnschrift" w:eastAsiaTheme="minorHAnsi" w:hAnsi="Bahnschrift"/>
          <w:lang w:eastAsia="en-US"/>
        </w:rPr>
      </w:pPr>
      <w:bookmarkStart w:id="4" w:name="_Hlk71135865"/>
      <w:r w:rsidRPr="00BA39CF">
        <w:rPr>
          <w:rFonts w:ascii="Bahnschrift" w:eastAsiaTheme="minorHAnsi" w:hAnsi="Bahnschrift"/>
          <w:lang w:eastAsia="en-US"/>
        </w:rPr>
        <w:t xml:space="preserve">Wykonawca zobowiązany będzie do przekazania Zamawiającemu dokumentów w terminie </w:t>
      </w:r>
      <w:r w:rsidRPr="00BA39CF">
        <w:rPr>
          <w:rFonts w:ascii="Bahnschrift" w:eastAsiaTheme="minorHAnsi" w:hAnsi="Bahnschrift"/>
          <w:b/>
          <w:bCs/>
          <w:lang w:eastAsia="en-US"/>
        </w:rPr>
        <w:t xml:space="preserve">do 5 dni roboczych </w:t>
      </w:r>
      <w:r w:rsidRPr="00BA39CF">
        <w:rPr>
          <w:rFonts w:ascii="Bahnschrift" w:eastAsiaTheme="minorHAnsi" w:hAnsi="Bahnschrift"/>
          <w:lang w:eastAsia="en-US"/>
        </w:rPr>
        <w:t>od dnia zakończenia każdego szkolenia</w:t>
      </w:r>
      <w:r w:rsidR="001C18F7" w:rsidRPr="00BA39CF">
        <w:rPr>
          <w:rFonts w:ascii="Bahnschrift" w:eastAsiaTheme="minorHAnsi" w:hAnsi="Bahnschrift"/>
          <w:lang w:eastAsia="en-US"/>
        </w:rPr>
        <w:t xml:space="preserve"> dokumentów</w:t>
      </w:r>
      <w:r w:rsidRPr="00BA39CF">
        <w:rPr>
          <w:rFonts w:ascii="Bahnschrift" w:eastAsiaTheme="minorHAnsi" w:hAnsi="Bahnschrift"/>
          <w:lang w:eastAsia="en-US"/>
        </w:rPr>
        <w:t xml:space="preserve">, a w szczególności: </w:t>
      </w:r>
      <w:r w:rsidR="00CD7267">
        <w:rPr>
          <w:rFonts w:ascii="Bahnschrift" w:eastAsiaTheme="minorHAnsi" w:hAnsi="Bahnschrift"/>
          <w:lang w:eastAsia="en-US"/>
        </w:rPr>
        <w:t>k</w:t>
      </w:r>
      <w:r w:rsidR="000C2973" w:rsidRPr="00BA39CF">
        <w:rPr>
          <w:rFonts w:ascii="Bahnschrift" w:hAnsi="Bahnschrift" w:cs="Calibri"/>
        </w:rPr>
        <w:t>opii</w:t>
      </w:r>
      <w:r w:rsidRPr="00BA39CF">
        <w:rPr>
          <w:rFonts w:ascii="Bahnschrift" w:hAnsi="Bahnschrift" w:cs="Calibri"/>
        </w:rPr>
        <w:t xml:space="preserve"> </w:t>
      </w:r>
      <w:r w:rsidR="001C18F7" w:rsidRPr="00BA39CF">
        <w:rPr>
          <w:rFonts w:ascii="Bahnschrift" w:hAnsi="Bahnschrift" w:cs="Calibri"/>
          <w:bCs/>
        </w:rPr>
        <w:t>zaświadczeń</w:t>
      </w:r>
      <w:r w:rsidR="001C18F7" w:rsidRPr="00BA39CF">
        <w:rPr>
          <w:rFonts w:ascii="Bahnschrift" w:hAnsi="Bahnschrift" w:cs="Calibri"/>
        </w:rPr>
        <w:t xml:space="preserve"> wydanych uczestnikom skierowanym przez Zamawiającego</w:t>
      </w:r>
      <w:r w:rsidRPr="00BA39CF">
        <w:rPr>
          <w:rFonts w:ascii="Bahnschrift" w:hAnsi="Bahnschrift" w:cs="Calibri"/>
        </w:rPr>
        <w:t xml:space="preserve">. </w:t>
      </w:r>
    </w:p>
    <w:bookmarkEnd w:id="4"/>
    <w:p w14:paraId="522A8BB4" w14:textId="77777777" w:rsidR="000A6911" w:rsidRPr="00BA39CF" w:rsidRDefault="000A6911" w:rsidP="00CD7267">
      <w:pPr>
        <w:spacing w:line="360" w:lineRule="auto"/>
        <w:rPr>
          <w:rFonts w:ascii="Bahnschrift" w:hAnsi="Bahnschrift" w:cs="Calibri"/>
        </w:rPr>
      </w:pPr>
    </w:p>
    <w:p w14:paraId="5DE4417D" w14:textId="6F2A2B23" w:rsidR="00CD51FC" w:rsidRPr="00BA39CF" w:rsidRDefault="000A6911" w:rsidP="00CD7267">
      <w:pPr>
        <w:pStyle w:val="Default"/>
        <w:spacing w:line="360" w:lineRule="auto"/>
        <w:ind w:left="284"/>
        <w:rPr>
          <w:rFonts w:ascii="Bahnschrift" w:hAnsi="Bahnschrift"/>
          <w:color w:val="auto"/>
          <w:sz w:val="20"/>
          <w:szCs w:val="20"/>
        </w:rPr>
      </w:pPr>
      <w:r w:rsidRPr="00BA39CF">
        <w:rPr>
          <w:rFonts w:ascii="Bahnschrift" w:hAnsi="Bahnschrift" w:cs="Calibri"/>
          <w:color w:val="auto"/>
          <w:sz w:val="20"/>
          <w:szCs w:val="20"/>
        </w:rPr>
        <w:t>Niedotrzymanie ww. terminu Zamawiający uzna jako nienależyte wykonywanie przedmiotu umowy.</w:t>
      </w:r>
    </w:p>
    <w:p w14:paraId="6228BA9A" w14:textId="77777777" w:rsidR="00F346F2" w:rsidRPr="00BA39CF" w:rsidRDefault="00F346F2" w:rsidP="00AF5A13">
      <w:pPr>
        <w:pStyle w:val="Nagwek1"/>
        <w:numPr>
          <w:ilvl w:val="0"/>
          <w:numId w:val="8"/>
        </w:numPr>
        <w:spacing w:before="360" w:after="240"/>
        <w:ind w:left="284" w:hanging="284"/>
        <w:rPr>
          <w:rFonts w:ascii="Bahnschrift" w:eastAsiaTheme="minorHAnsi" w:hAnsi="Bahnschrift" w:cs="Times New Roman"/>
          <w:color w:val="auto"/>
          <w:sz w:val="20"/>
          <w:szCs w:val="20"/>
          <w:lang w:eastAsia="en-US"/>
        </w:rPr>
      </w:pPr>
      <w:r w:rsidRPr="00BA39CF">
        <w:rPr>
          <w:rFonts w:ascii="Bahnschrift" w:eastAsiaTheme="minorHAnsi" w:hAnsi="Bahnschrift" w:cs="Times New Roman"/>
          <w:color w:val="auto"/>
          <w:sz w:val="20"/>
          <w:szCs w:val="20"/>
          <w:lang w:eastAsia="en-US"/>
        </w:rPr>
        <w:t xml:space="preserve">Rozliczenie </w:t>
      </w:r>
    </w:p>
    <w:p w14:paraId="4F8B954A" w14:textId="47790094" w:rsidR="00F346F2" w:rsidRPr="00BA39CF" w:rsidRDefault="00F346F2" w:rsidP="00CD7267">
      <w:pPr>
        <w:spacing w:line="360" w:lineRule="auto"/>
        <w:ind w:left="284"/>
        <w:jc w:val="both"/>
        <w:rPr>
          <w:rFonts w:ascii="Bahnschrift" w:eastAsiaTheme="minorHAnsi" w:hAnsi="Bahnschrift"/>
          <w:lang w:eastAsia="en-US"/>
        </w:rPr>
      </w:pPr>
      <w:r w:rsidRPr="007931AE">
        <w:rPr>
          <w:rFonts w:ascii="Bahnschrift" w:eastAsiaTheme="minorHAnsi" w:hAnsi="Bahnschrift"/>
          <w:lang w:eastAsia="en-US"/>
        </w:rPr>
        <w:t xml:space="preserve">Płatność zostanie wykonana </w:t>
      </w:r>
      <w:r w:rsidR="001C18F7" w:rsidRPr="007931AE">
        <w:rPr>
          <w:rFonts w:ascii="Bahnschrift" w:eastAsiaTheme="minorHAnsi" w:hAnsi="Bahnschrift"/>
          <w:lang w:eastAsia="en-US"/>
        </w:rPr>
        <w:t xml:space="preserve">po zakończeniu każdego szkolenia </w:t>
      </w:r>
      <w:r w:rsidR="007948C5" w:rsidRPr="007931AE">
        <w:rPr>
          <w:rFonts w:ascii="Bahnschrift" w:eastAsiaTheme="minorHAnsi" w:hAnsi="Bahnschrift"/>
          <w:lang w:eastAsia="en-US"/>
        </w:rPr>
        <w:t xml:space="preserve">w danej części, </w:t>
      </w:r>
      <w:r w:rsidR="000C2973" w:rsidRPr="007931AE">
        <w:rPr>
          <w:rFonts w:ascii="Bahnschrift" w:eastAsiaTheme="minorHAnsi" w:hAnsi="Bahnschrift"/>
          <w:lang w:eastAsia="en-US"/>
        </w:rPr>
        <w:t>w oparciu o cenę jednostkową za osobę</w:t>
      </w:r>
      <w:r w:rsidR="001C18F7" w:rsidRPr="007931AE">
        <w:rPr>
          <w:rFonts w:ascii="Bahnschrift" w:eastAsiaTheme="minorHAnsi" w:hAnsi="Bahnschrift"/>
          <w:lang w:eastAsia="en-US"/>
        </w:rPr>
        <w:t xml:space="preserve"> oraz </w:t>
      </w:r>
      <w:r w:rsidR="00CD7267" w:rsidRPr="007931AE">
        <w:rPr>
          <w:rFonts w:ascii="Bahnschrift" w:eastAsiaTheme="minorHAnsi" w:hAnsi="Bahnschrift"/>
          <w:lang w:eastAsia="en-US"/>
        </w:rPr>
        <w:t xml:space="preserve">(dotyczy części K-N) faktyczną </w:t>
      </w:r>
      <w:r w:rsidR="001C18F7" w:rsidRPr="007931AE">
        <w:rPr>
          <w:rFonts w:ascii="Bahnschrift" w:eastAsiaTheme="minorHAnsi" w:hAnsi="Bahnschrift"/>
          <w:lang w:eastAsia="en-US"/>
        </w:rPr>
        <w:t xml:space="preserve">liczbę </w:t>
      </w:r>
      <w:r w:rsidR="000C2973" w:rsidRPr="007931AE">
        <w:rPr>
          <w:rFonts w:ascii="Bahnschrift" w:eastAsiaTheme="minorHAnsi" w:hAnsi="Bahnschrift"/>
          <w:lang w:eastAsia="en-US"/>
        </w:rPr>
        <w:t>osób</w:t>
      </w:r>
      <w:r w:rsidR="001C18F7" w:rsidRPr="007931AE">
        <w:rPr>
          <w:rFonts w:ascii="Bahnschrift" w:eastAsiaTheme="minorHAnsi" w:hAnsi="Bahnschrift"/>
          <w:lang w:eastAsia="en-US"/>
        </w:rPr>
        <w:t xml:space="preserve"> </w:t>
      </w:r>
      <w:r w:rsidR="00CD7267" w:rsidRPr="007931AE">
        <w:rPr>
          <w:rFonts w:ascii="Bahnschrift" w:eastAsiaTheme="minorHAnsi" w:hAnsi="Bahnschrift"/>
          <w:lang w:eastAsia="en-US"/>
        </w:rPr>
        <w:t xml:space="preserve">(zgłoszonych przez UŚ) </w:t>
      </w:r>
      <w:r w:rsidR="000C2973" w:rsidRPr="007931AE">
        <w:rPr>
          <w:rFonts w:ascii="Bahnschrift" w:eastAsiaTheme="minorHAnsi" w:hAnsi="Bahnschrift"/>
          <w:lang w:eastAsia="en-US"/>
        </w:rPr>
        <w:t>biorących udział w szkoleniu</w:t>
      </w:r>
      <w:r w:rsidR="00CD7267" w:rsidRPr="007931AE">
        <w:rPr>
          <w:rFonts w:ascii="Bahnschrift" w:eastAsiaTheme="minorHAnsi" w:hAnsi="Bahnschrift"/>
          <w:lang w:eastAsia="en-US"/>
        </w:rPr>
        <w:t>.</w:t>
      </w:r>
    </w:p>
    <w:p w14:paraId="2C9AFD50" w14:textId="6EA62502" w:rsidR="00F346F2" w:rsidRPr="00BA39CF" w:rsidRDefault="00F346F2" w:rsidP="00CD7267">
      <w:pPr>
        <w:spacing w:line="360" w:lineRule="auto"/>
        <w:ind w:left="284"/>
        <w:jc w:val="both"/>
        <w:rPr>
          <w:rFonts w:ascii="Bahnschrift" w:eastAsiaTheme="minorHAnsi" w:hAnsi="Bahnschrift"/>
          <w:lang w:eastAsia="en-US"/>
        </w:rPr>
      </w:pPr>
      <w:r w:rsidRPr="00BA39CF">
        <w:rPr>
          <w:rFonts w:ascii="Bahnschrift" w:eastAsiaTheme="minorHAnsi" w:hAnsi="Bahnschrift"/>
          <w:lang w:eastAsia="en-US"/>
        </w:rPr>
        <w:t xml:space="preserve">Cena powinna obejmować wszystkie koszty wykonawcy w związku z realizacją zamówienia w tym koszty materiałów szkoleniowych, </w:t>
      </w:r>
      <w:r w:rsidR="001C18F7" w:rsidRPr="00BA39CF">
        <w:rPr>
          <w:rFonts w:ascii="Bahnschrift" w:eastAsiaTheme="minorHAnsi" w:hAnsi="Bahnschrift"/>
          <w:lang w:eastAsia="en-US"/>
        </w:rPr>
        <w:t>organizacji szkolenia, wydania zaświadczeń</w:t>
      </w:r>
      <w:r w:rsidR="000C2973" w:rsidRPr="00BA39CF">
        <w:rPr>
          <w:rFonts w:ascii="Bahnschrift" w:eastAsiaTheme="minorHAnsi" w:hAnsi="Bahnschrift"/>
          <w:lang w:eastAsia="en-US"/>
        </w:rPr>
        <w:t>.</w:t>
      </w:r>
      <w:r w:rsidR="005661DC" w:rsidRPr="00BA39CF">
        <w:rPr>
          <w:rFonts w:ascii="Bahnschrift" w:eastAsiaTheme="minorHAnsi" w:hAnsi="Bahnschrift"/>
          <w:lang w:eastAsia="en-US"/>
        </w:rPr>
        <w:t xml:space="preserve"> </w:t>
      </w:r>
      <w:r w:rsidRPr="00BA39CF">
        <w:rPr>
          <w:rFonts w:ascii="Bahnschrift" w:eastAsiaTheme="minorHAnsi" w:hAnsi="Bahnschrift"/>
          <w:lang w:eastAsia="en-US"/>
        </w:rPr>
        <w:t>Wykonawca wystawi fakturę/rachunek poprzedzony podpisaniem protokołu</w:t>
      </w:r>
      <w:r w:rsidR="0058707F" w:rsidRPr="00BA39CF">
        <w:rPr>
          <w:rFonts w:ascii="Bahnschrift" w:eastAsiaTheme="minorHAnsi" w:hAnsi="Bahnschrift"/>
          <w:lang w:eastAsia="en-US"/>
        </w:rPr>
        <w:t>, który stanowić będzie podstawę do jego wystawienia</w:t>
      </w:r>
      <w:r w:rsidRPr="00BA39CF">
        <w:rPr>
          <w:rFonts w:ascii="Bahnschrift" w:eastAsiaTheme="minorHAnsi" w:hAnsi="Bahnschrift"/>
          <w:lang w:eastAsia="en-US"/>
        </w:rPr>
        <w:t>.</w:t>
      </w:r>
    </w:p>
    <w:p w14:paraId="50F4ACB8" w14:textId="77777777" w:rsidR="00F346F2" w:rsidRPr="00BA39CF" w:rsidRDefault="00F346F2" w:rsidP="00AF5A13">
      <w:pPr>
        <w:pStyle w:val="Nagwek1"/>
        <w:numPr>
          <w:ilvl w:val="0"/>
          <w:numId w:val="8"/>
        </w:numPr>
        <w:spacing w:before="360" w:after="240"/>
        <w:ind w:left="284" w:hanging="284"/>
        <w:rPr>
          <w:rFonts w:ascii="Bahnschrift" w:eastAsiaTheme="minorHAnsi" w:hAnsi="Bahnschrift" w:cs="Times New Roman"/>
          <w:color w:val="auto"/>
          <w:sz w:val="20"/>
          <w:szCs w:val="20"/>
          <w:lang w:eastAsia="en-US"/>
        </w:rPr>
      </w:pPr>
      <w:r w:rsidRPr="00BA39CF">
        <w:rPr>
          <w:rFonts w:ascii="Bahnschrift" w:eastAsiaTheme="minorHAnsi" w:hAnsi="Bahnschrift" w:cs="Times New Roman"/>
          <w:color w:val="auto"/>
          <w:sz w:val="20"/>
          <w:szCs w:val="20"/>
          <w:lang w:eastAsia="en-US"/>
        </w:rPr>
        <w:t>Prawa autorskie</w:t>
      </w:r>
    </w:p>
    <w:p w14:paraId="0CB8A371" w14:textId="41BF5204" w:rsidR="0058707F" w:rsidRPr="00BA39CF" w:rsidRDefault="0058707F" w:rsidP="00CD7267">
      <w:pPr>
        <w:spacing w:line="360" w:lineRule="auto"/>
        <w:ind w:left="284"/>
        <w:jc w:val="both"/>
        <w:rPr>
          <w:rFonts w:ascii="Bahnschrift" w:eastAsiaTheme="minorHAnsi" w:hAnsi="Bahnschrift"/>
          <w:lang w:eastAsia="en-US"/>
        </w:rPr>
      </w:pPr>
      <w:r w:rsidRPr="00BA39CF">
        <w:rPr>
          <w:rFonts w:ascii="Bahnschrift" w:eastAsiaTheme="minorHAnsi" w:hAnsi="Bahnschrift"/>
          <w:lang w:eastAsia="en-US"/>
        </w:rPr>
        <w:t xml:space="preserve">Z dniem odbioru przedmiotu umowy Wykonawca przenosi na Zamawiającego, w ramach wynagrodzenia określonego w umowie, autorskie prawa majątkowe do wytworzonych w ramach realizacji niniejszego zamówienia materiałów noszących cechy utworu w rozumieniu przepisów ustawy z dnia 04 lutego 1994 r. </w:t>
      </w:r>
      <w:r w:rsidRPr="00BA39CF">
        <w:rPr>
          <w:rFonts w:ascii="Bahnschrift" w:eastAsiaTheme="minorHAnsi" w:hAnsi="Bahnschrift"/>
          <w:lang w:eastAsia="en-US"/>
        </w:rPr>
        <w:br/>
        <w:t>o prawie autorskim i prawach pokrewnych.</w:t>
      </w:r>
    </w:p>
    <w:p w14:paraId="2262E345" w14:textId="77777777" w:rsidR="0058707F" w:rsidRPr="00BA39CF" w:rsidRDefault="0058707F" w:rsidP="00CD7267">
      <w:pPr>
        <w:spacing w:line="360" w:lineRule="auto"/>
        <w:ind w:left="284"/>
        <w:jc w:val="both"/>
        <w:rPr>
          <w:rFonts w:ascii="Bahnschrift" w:eastAsiaTheme="minorHAnsi" w:hAnsi="Bahnschrift"/>
          <w:lang w:eastAsia="en-US"/>
        </w:rPr>
      </w:pPr>
      <w:r w:rsidRPr="00BA39CF">
        <w:rPr>
          <w:rFonts w:ascii="Bahnschrift" w:eastAsiaTheme="minorHAnsi" w:hAnsi="Bahnschrift"/>
          <w:lang w:eastAsia="en-US"/>
        </w:rPr>
        <w:t>Zamawiający będzie miał prawo do rozporządzania i korzystania z tych materiałów, w całości lub we fragmentach, bez ograniczeń czasowych i terytorialnych, zgodnie z ich przeznaczeniem, we wszystkich wymienionych poniżej polach eksploatacji, w tym prawo do:</w:t>
      </w:r>
    </w:p>
    <w:p w14:paraId="46B590E7" w14:textId="77777777" w:rsidR="0058707F" w:rsidRPr="00BA39CF" w:rsidRDefault="0058707F" w:rsidP="00CD7267">
      <w:pPr>
        <w:spacing w:line="360" w:lineRule="auto"/>
        <w:ind w:left="284"/>
        <w:jc w:val="both"/>
        <w:rPr>
          <w:rFonts w:ascii="Bahnschrift" w:eastAsiaTheme="minorHAnsi" w:hAnsi="Bahnschrift"/>
          <w:lang w:eastAsia="en-US"/>
        </w:rPr>
      </w:pPr>
      <w:r w:rsidRPr="00BA39CF">
        <w:rPr>
          <w:rFonts w:ascii="Bahnschrift" w:eastAsiaTheme="minorHAnsi" w:hAnsi="Bahnschrift"/>
          <w:lang w:eastAsia="en-US"/>
        </w:rPr>
        <w:t xml:space="preserve">1) utrwalenia i zwielokrotniania w całości lub we fragmentach dowolną techniką, w tym m.in. drukarską, reprograficzną, cyfrową, audiowizualną, na jakichkolwiek nośnikach, bez ograniczeń co do ilości i wielkości nakładu, </w:t>
      </w:r>
    </w:p>
    <w:p w14:paraId="3E84C8A8" w14:textId="77777777" w:rsidR="0058707F" w:rsidRPr="00BA39CF" w:rsidRDefault="0058707F" w:rsidP="00CD7267">
      <w:pPr>
        <w:spacing w:line="360" w:lineRule="auto"/>
        <w:ind w:left="284"/>
        <w:jc w:val="both"/>
        <w:rPr>
          <w:rFonts w:ascii="Bahnschrift" w:eastAsiaTheme="minorHAnsi" w:hAnsi="Bahnschrift"/>
          <w:lang w:eastAsia="en-US"/>
        </w:rPr>
      </w:pPr>
      <w:r w:rsidRPr="00BA39CF">
        <w:rPr>
          <w:rFonts w:ascii="Bahnschrift" w:eastAsiaTheme="minorHAnsi" w:hAnsi="Bahnschrift"/>
          <w:lang w:eastAsia="en-US"/>
        </w:rPr>
        <w:t>2) wprowadzania do pamięci komputera,</w:t>
      </w:r>
    </w:p>
    <w:p w14:paraId="0712AD9A" w14:textId="77777777" w:rsidR="0058707F" w:rsidRPr="00BA39CF" w:rsidRDefault="0058707F" w:rsidP="00CD7267">
      <w:pPr>
        <w:spacing w:line="360" w:lineRule="auto"/>
        <w:ind w:left="284"/>
        <w:jc w:val="both"/>
        <w:rPr>
          <w:rFonts w:ascii="Bahnschrift" w:eastAsiaTheme="minorHAnsi" w:hAnsi="Bahnschrift"/>
          <w:lang w:eastAsia="en-US"/>
        </w:rPr>
      </w:pPr>
      <w:r w:rsidRPr="00BA39CF">
        <w:rPr>
          <w:rFonts w:ascii="Bahnschrift" w:eastAsiaTheme="minorHAnsi" w:hAnsi="Bahnschrift"/>
          <w:lang w:eastAsia="en-US"/>
        </w:rPr>
        <w:lastRenderedPageBreak/>
        <w:t xml:space="preserve">3) wprowadzania do obrotu, </w:t>
      </w:r>
    </w:p>
    <w:p w14:paraId="729A94E1" w14:textId="7AABB977" w:rsidR="0058707F" w:rsidRPr="00BA39CF" w:rsidRDefault="0058707F" w:rsidP="00CD7267">
      <w:pPr>
        <w:spacing w:line="360" w:lineRule="auto"/>
        <w:ind w:left="284"/>
        <w:jc w:val="both"/>
        <w:rPr>
          <w:rFonts w:ascii="Bahnschrift" w:eastAsiaTheme="minorHAnsi" w:hAnsi="Bahnschrift"/>
          <w:lang w:eastAsia="en-US"/>
        </w:rPr>
      </w:pPr>
      <w:r w:rsidRPr="00BA39CF">
        <w:rPr>
          <w:rFonts w:ascii="Bahnschrift" w:eastAsiaTheme="minorHAnsi" w:hAnsi="Bahnschrift"/>
          <w:lang w:eastAsia="en-US"/>
        </w:rPr>
        <w:t xml:space="preserve">4) w zakresie rozpowszechniania utworu – publiczne wykonanie, wystawienie, wyświetlenie, odtworzenie oraz nadawanie i reemitowanie w całości lub we fragmentach za pomocą wizji i fonii przewodowej albo bezprzewodowej ze stacji naziemnej lub za pośrednictwem satelity, wprowadzanie w całości lub we fragmentach do pamięci komputera, a także publiczne udostępnianie utworu w taki sposób, aby każdy mógł mieć do niego dostęp w miejscu i w czasie przez siebie wybranym: </w:t>
      </w:r>
    </w:p>
    <w:p w14:paraId="2F4E74D3" w14:textId="77777777" w:rsidR="0058707F" w:rsidRPr="00BA39CF" w:rsidRDefault="0058707F" w:rsidP="00CD7267">
      <w:pPr>
        <w:spacing w:line="360" w:lineRule="auto"/>
        <w:ind w:left="284"/>
        <w:jc w:val="both"/>
        <w:rPr>
          <w:rFonts w:ascii="Bahnschrift" w:eastAsiaTheme="minorHAnsi" w:hAnsi="Bahnschrift"/>
          <w:lang w:eastAsia="en-US"/>
        </w:rPr>
      </w:pPr>
      <w:r w:rsidRPr="00BA39CF">
        <w:rPr>
          <w:rFonts w:ascii="Bahnschrift" w:eastAsiaTheme="minorHAnsi" w:hAnsi="Bahnschrift"/>
          <w:lang w:eastAsia="en-US"/>
        </w:rPr>
        <w:t xml:space="preserve">- sieć – zwłaszcza strony internetowe Zamawiającego, </w:t>
      </w:r>
    </w:p>
    <w:p w14:paraId="6FE48A82" w14:textId="77777777" w:rsidR="0058707F" w:rsidRPr="00BA39CF" w:rsidRDefault="0058707F" w:rsidP="00CD7267">
      <w:pPr>
        <w:spacing w:line="360" w:lineRule="auto"/>
        <w:ind w:left="284"/>
        <w:jc w:val="both"/>
        <w:rPr>
          <w:rFonts w:ascii="Bahnschrift" w:eastAsiaTheme="minorHAnsi" w:hAnsi="Bahnschrift"/>
          <w:lang w:eastAsia="en-US"/>
        </w:rPr>
      </w:pPr>
      <w:r w:rsidRPr="00BA39CF">
        <w:rPr>
          <w:rFonts w:ascii="Bahnschrift" w:eastAsiaTheme="minorHAnsi" w:hAnsi="Bahnschrift"/>
          <w:lang w:eastAsia="en-US"/>
        </w:rPr>
        <w:t xml:space="preserve">- prasa – zwłaszcza „Gazeta Uniwersytecka UŚ”, </w:t>
      </w:r>
    </w:p>
    <w:p w14:paraId="2DA27E7C" w14:textId="77777777" w:rsidR="0058707F" w:rsidRPr="00BA39CF" w:rsidRDefault="0058707F" w:rsidP="00CD7267">
      <w:pPr>
        <w:spacing w:line="360" w:lineRule="auto"/>
        <w:ind w:left="284"/>
        <w:jc w:val="both"/>
        <w:rPr>
          <w:rFonts w:ascii="Bahnschrift" w:eastAsiaTheme="minorHAnsi" w:hAnsi="Bahnschrift"/>
          <w:lang w:eastAsia="en-US"/>
        </w:rPr>
      </w:pPr>
      <w:r w:rsidRPr="00BA39CF">
        <w:rPr>
          <w:rFonts w:ascii="Bahnschrift" w:eastAsiaTheme="minorHAnsi" w:hAnsi="Bahnschrift"/>
          <w:lang w:eastAsia="en-US"/>
        </w:rPr>
        <w:t xml:space="preserve">- czasopisma i publicystyka dotycząca Zamawiającego, </w:t>
      </w:r>
    </w:p>
    <w:p w14:paraId="4DDB2C32" w14:textId="77777777" w:rsidR="0058707F" w:rsidRPr="00BA39CF" w:rsidRDefault="0058707F" w:rsidP="00CD7267">
      <w:pPr>
        <w:spacing w:line="360" w:lineRule="auto"/>
        <w:ind w:left="284"/>
        <w:jc w:val="both"/>
        <w:rPr>
          <w:rFonts w:ascii="Bahnschrift" w:eastAsiaTheme="minorHAnsi" w:hAnsi="Bahnschrift"/>
          <w:lang w:eastAsia="en-US"/>
        </w:rPr>
      </w:pPr>
      <w:r w:rsidRPr="00BA39CF">
        <w:rPr>
          <w:rFonts w:ascii="Bahnschrift" w:eastAsiaTheme="minorHAnsi" w:hAnsi="Bahnschrift"/>
          <w:lang w:eastAsia="en-US"/>
        </w:rPr>
        <w:t>5) udzielania licencji na wykorzystanie,</w:t>
      </w:r>
    </w:p>
    <w:p w14:paraId="6C3B4923" w14:textId="77777777" w:rsidR="0058707F" w:rsidRPr="00BA39CF" w:rsidRDefault="0058707F" w:rsidP="00CD7267">
      <w:pPr>
        <w:spacing w:line="360" w:lineRule="auto"/>
        <w:ind w:left="284"/>
        <w:jc w:val="both"/>
        <w:rPr>
          <w:rFonts w:ascii="Bahnschrift" w:eastAsiaTheme="minorHAnsi" w:hAnsi="Bahnschrift"/>
          <w:lang w:eastAsia="en-US"/>
        </w:rPr>
      </w:pPr>
      <w:r w:rsidRPr="00BA39CF">
        <w:rPr>
          <w:rFonts w:ascii="Bahnschrift" w:eastAsiaTheme="minorHAnsi" w:hAnsi="Bahnschrift"/>
          <w:lang w:eastAsia="en-US"/>
        </w:rPr>
        <w:t>6) wprowadzania poprawek, zmian, modyfikacji, uzupełnień kontynuacji lub wykorzystania dokumentacji przez osoby trzecie.</w:t>
      </w:r>
    </w:p>
    <w:p w14:paraId="3971AECA" w14:textId="77777777" w:rsidR="0058707F" w:rsidRPr="00BA39CF" w:rsidRDefault="0058707F" w:rsidP="00CD7267">
      <w:pPr>
        <w:spacing w:line="360" w:lineRule="auto"/>
        <w:ind w:left="284"/>
        <w:jc w:val="both"/>
        <w:rPr>
          <w:rFonts w:ascii="Bahnschrift" w:eastAsiaTheme="minorHAnsi" w:hAnsi="Bahnschrift"/>
          <w:lang w:eastAsia="en-US"/>
        </w:rPr>
      </w:pPr>
      <w:r w:rsidRPr="00BA39CF">
        <w:rPr>
          <w:rFonts w:ascii="Bahnschrift" w:eastAsiaTheme="minorHAnsi" w:hAnsi="Bahnschrift"/>
          <w:lang w:eastAsia="en-US"/>
        </w:rPr>
        <w:t xml:space="preserve">Wykonawca zobowiązuje się, że wykonując umowę będzie przestrzegał przepisów ustawy z dnia </w:t>
      </w:r>
      <w:r w:rsidRPr="00BA39CF">
        <w:rPr>
          <w:rFonts w:ascii="Bahnschrift" w:eastAsiaTheme="minorHAnsi" w:hAnsi="Bahnschrift"/>
          <w:lang w:eastAsia="en-US"/>
        </w:rPr>
        <w:br/>
        <w:t>4 lutego 1994 r. – o prawie autorskim i prawach pokrewnych (</w:t>
      </w:r>
      <w:r w:rsidRPr="00BA39CF">
        <w:rPr>
          <w:rFonts w:ascii="Bahnschrift" w:eastAsiaTheme="minorHAnsi" w:hAnsi="Bahnschrift"/>
          <w:u w:val="single"/>
          <w:lang w:eastAsia="en-US"/>
        </w:rPr>
        <w:t>Dz. U. 2019 poz. 1231, z późn. zm.</w:t>
      </w:r>
      <w:r w:rsidRPr="00BA39CF">
        <w:rPr>
          <w:rFonts w:ascii="Bahnschrift" w:eastAsiaTheme="minorHAnsi" w:hAnsi="Bahnschrift"/>
          <w:lang w:eastAsia="en-US"/>
        </w:rPr>
        <w:t>) i nie naruszy praw majątkowych osób trzecich (w tym autorskich praw majątkowych), a przekazane Zamawiającemu materiały będą wolne od obciążeń prawami tych osób”</w:t>
      </w:r>
    </w:p>
    <w:p w14:paraId="3D6443E2" w14:textId="77777777" w:rsidR="00420180" w:rsidRPr="00BA39CF" w:rsidRDefault="00420180" w:rsidP="00420180">
      <w:pPr>
        <w:tabs>
          <w:tab w:val="left" w:pos="3470"/>
        </w:tabs>
        <w:autoSpaceDE w:val="0"/>
        <w:autoSpaceDN w:val="0"/>
        <w:adjustRightInd w:val="0"/>
        <w:jc w:val="both"/>
        <w:rPr>
          <w:rFonts w:ascii="Bahnschrift" w:eastAsiaTheme="minorHAnsi" w:hAnsi="Bahnschrift"/>
          <w:b/>
          <w:bCs/>
          <w:lang w:eastAsia="en-US"/>
        </w:rPr>
      </w:pPr>
    </w:p>
    <w:p w14:paraId="3DE07C65" w14:textId="796E21DE" w:rsidR="00420180" w:rsidRPr="00BA39CF" w:rsidRDefault="002E5CCC" w:rsidP="00420180">
      <w:pPr>
        <w:tabs>
          <w:tab w:val="left" w:pos="3470"/>
        </w:tabs>
        <w:autoSpaceDE w:val="0"/>
        <w:autoSpaceDN w:val="0"/>
        <w:adjustRightInd w:val="0"/>
        <w:jc w:val="both"/>
        <w:rPr>
          <w:rFonts w:ascii="Bahnschrift" w:eastAsiaTheme="minorHAnsi" w:hAnsi="Bahnschrift"/>
          <w:b/>
          <w:bCs/>
          <w:lang w:eastAsia="en-US"/>
        </w:rPr>
      </w:pPr>
      <w:r w:rsidRPr="00BA39CF">
        <w:rPr>
          <w:rFonts w:ascii="Bahnschrift" w:eastAsiaTheme="minorHAnsi" w:hAnsi="Bahnschrift"/>
          <w:b/>
          <w:bCs/>
          <w:lang w:eastAsia="en-US"/>
        </w:rPr>
        <w:t>Wymagania wobec wykonawcy:</w:t>
      </w:r>
    </w:p>
    <w:p w14:paraId="2845AD1B" w14:textId="77777777" w:rsidR="00420180" w:rsidRPr="00BA39CF" w:rsidRDefault="00420180" w:rsidP="00420180">
      <w:pPr>
        <w:pStyle w:val="Akapitzlist"/>
        <w:spacing w:line="276" w:lineRule="auto"/>
        <w:ind w:left="0"/>
        <w:jc w:val="both"/>
        <w:rPr>
          <w:rFonts w:ascii="Bahnschrift" w:hAnsi="Bahnschrift"/>
        </w:rPr>
      </w:pPr>
    </w:p>
    <w:p w14:paraId="1F70EAF9" w14:textId="24BF8755" w:rsidR="00BA6A59" w:rsidRPr="00BA39CF" w:rsidRDefault="00BA6A59" w:rsidP="00CD7267">
      <w:pPr>
        <w:spacing w:line="360" w:lineRule="auto"/>
        <w:jc w:val="both"/>
        <w:rPr>
          <w:rFonts w:ascii="Bahnschrift" w:eastAsiaTheme="minorHAnsi" w:hAnsi="Bahnschrift"/>
          <w:lang w:eastAsia="en-US"/>
        </w:rPr>
      </w:pPr>
      <w:r w:rsidRPr="00BA39CF">
        <w:rPr>
          <w:rFonts w:ascii="Bahnschrift" w:eastAsiaTheme="minorHAnsi" w:hAnsi="Bahnschrift"/>
          <w:lang w:eastAsia="en-US"/>
        </w:rPr>
        <w:t>W</w:t>
      </w:r>
      <w:r w:rsidR="00C84FBE" w:rsidRPr="00BA39CF">
        <w:rPr>
          <w:rFonts w:ascii="Bahnschrift" w:eastAsiaTheme="minorHAnsi" w:hAnsi="Bahnschrift"/>
          <w:lang w:eastAsia="en-US"/>
        </w:rPr>
        <w:t>ykonawca winien posiadać</w:t>
      </w:r>
      <w:r w:rsidRPr="00BA39CF">
        <w:rPr>
          <w:rFonts w:ascii="Bahnschrift" w:eastAsiaTheme="minorHAnsi" w:hAnsi="Bahnschrift"/>
          <w:lang w:eastAsia="en-US"/>
        </w:rPr>
        <w:t xml:space="preserve"> status akredytowanej jednostki certyfikującej dla szkoleń SAP lub </w:t>
      </w:r>
      <w:r w:rsidR="00C84FBE" w:rsidRPr="00BA39CF">
        <w:rPr>
          <w:rFonts w:ascii="Bahnschrift" w:eastAsiaTheme="minorHAnsi" w:hAnsi="Bahnschrift"/>
          <w:lang w:eastAsia="en-US"/>
        </w:rPr>
        <w:t>być</w:t>
      </w:r>
      <w:r w:rsidRPr="00BA39CF">
        <w:rPr>
          <w:rFonts w:ascii="Bahnschrift" w:eastAsiaTheme="minorHAnsi" w:hAnsi="Bahnschrift"/>
          <w:lang w:eastAsia="en-US"/>
        </w:rPr>
        <w:t xml:space="preserve"> jednostką posiadającą umowę partnerstwa z akredytowaną jednostką certyfikującą.</w:t>
      </w:r>
    </w:p>
    <w:p w14:paraId="1D4F6D86" w14:textId="77777777" w:rsidR="00420180" w:rsidRPr="00BA39CF" w:rsidRDefault="00420180" w:rsidP="00420180">
      <w:pPr>
        <w:jc w:val="both"/>
        <w:rPr>
          <w:rFonts w:ascii="Bahnschrift" w:eastAsiaTheme="minorHAnsi" w:hAnsi="Bahnschrift"/>
          <w:lang w:eastAsia="en-US"/>
        </w:rPr>
      </w:pPr>
      <w:bookmarkStart w:id="5" w:name="_GoBack"/>
      <w:bookmarkEnd w:id="5"/>
    </w:p>
    <w:bookmarkEnd w:id="0"/>
    <w:sectPr w:rsidR="00420180" w:rsidRPr="00BA39CF" w:rsidSect="0010125D">
      <w:headerReference w:type="default" r:id="rId11"/>
      <w:footerReference w:type="default" r:id="rId12"/>
      <w:pgSz w:w="11906" w:h="16838"/>
      <w:pgMar w:top="1001" w:right="991" w:bottom="1417" w:left="993" w:header="142" w:footer="56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806CFE3" w16cex:dateUtc="2020-05-14T05:22:35.096Z"/>
  <w16cex:commentExtensible w16cex:durableId="0FCFA1EF" w16cex:dateUtc="2020-05-14T05:23:16.28Z"/>
  <w16cex:commentExtensible w16cex:durableId="2B1975E2" w16cex:dateUtc="2020-05-14T05:23:52.539Z"/>
  <w16cex:commentExtensible w16cex:durableId="5E423480" w16cex:dateUtc="2020-05-14T05:24:36.907Z"/>
  <w16cex:commentExtensible w16cex:durableId="00063B4B" w16cex:dateUtc="2020-05-14T08:10:49.626Z"/>
  <w16cex:commentExtensible w16cex:durableId="6F55F083" w16cex:dateUtc="2020-05-14T08:47:37.896Z"/>
  <w16cex:commentExtensible w16cex:durableId="4885E41C" w16cex:dateUtc="2020-05-14T08:51:43.25Z"/>
  <w16cex:commentExtensible w16cex:durableId="0C340E4F" w16cex:dateUtc="2020-05-14T08:54:38.992Z"/>
  <w16cex:commentExtensible w16cex:durableId="48C228D1" w16cex:dateUtc="2020-05-14T08:56:02.285Z"/>
  <w16cex:commentExtensible w16cex:durableId="3B348C8F" w16cex:dateUtc="2020-05-14T09:15:58.664Z"/>
  <w16cex:commentExtensible w16cex:durableId="33D89E25" w16cex:dateUtc="2020-05-14T10:12:13.375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131E9F" w14:textId="77777777" w:rsidR="002E5CCC" w:rsidRDefault="002E5CCC" w:rsidP="0046182D">
      <w:r>
        <w:separator/>
      </w:r>
    </w:p>
  </w:endnote>
  <w:endnote w:type="continuationSeparator" w:id="0">
    <w:p w14:paraId="497D2582" w14:textId="77777777" w:rsidR="002E5CCC" w:rsidRDefault="002E5CCC" w:rsidP="00461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2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2E5CCC" w:rsidRPr="004D16F1" w14:paraId="62A69EF4" w14:textId="77777777" w:rsidTr="627AA41E">
      <w:tc>
        <w:tcPr>
          <w:tcW w:w="3402" w:type="dxa"/>
          <w:tcBorders>
            <w:top w:val="single" w:sz="12" w:space="0" w:color="808080" w:themeColor="background1" w:themeShade="80"/>
          </w:tcBorders>
        </w:tcPr>
        <w:p w14:paraId="6D71C811" w14:textId="77777777" w:rsidR="002E5CCC" w:rsidRPr="00412787" w:rsidRDefault="002E5CCC" w:rsidP="00295D9D">
          <w:pPr>
            <w:pStyle w:val="Stopka"/>
            <w:rPr>
              <w:rFonts w:ascii="PT Sans" w:hAnsi="PT Sans" w:cstheme="minorHAnsi"/>
              <w:color w:val="000000" w:themeColor="text1"/>
              <w:sz w:val="18"/>
              <w:szCs w:val="18"/>
            </w:rPr>
          </w:pPr>
          <w:r w:rsidRPr="00412787">
            <w:rPr>
              <w:rFonts w:ascii="PT Sans" w:hAnsi="PT Sans" w:cstheme="minorHAnsi"/>
              <w:color w:val="000000" w:themeColor="text1"/>
              <w:sz w:val="18"/>
              <w:szCs w:val="18"/>
            </w:rPr>
            <w:t>BIURO PROJEKTU</w:t>
          </w:r>
        </w:p>
        <w:p w14:paraId="41152684" w14:textId="77777777" w:rsidR="002E5CCC" w:rsidRPr="00412787" w:rsidRDefault="002E5CCC" w:rsidP="00295D9D">
          <w:pPr>
            <w:pStyle w:val="Stopka"/>
            <w:rPr>
              <w:rFonts w:ascii="PT Sans" w:hAnsi="PT Sans"/>
              <w:color w:val="000000" w:themeColor="text1"/>
              <w:sz w:val="18"/>
              <w:szCs w:val="18"/>
            </w:rPr>
          </w:pPr>
          <w:r w:rsidRPr="00412787">
            <w:rPr>
              <w:rFonts w:ascii="PT Sans" w:hAnsi="PT Sans" w:cstheme="minorHAnsi"/>
              <w:color w:val="000000" w:themeColor="text1"/>
              <w:sz w:val="18"/>
              <w:szCs w:val="18"/>
            </w:rPr>
            <w:t>Uniwersytet Śląski w Katowicach</w:t>
          </w:r>
          <w:r w:rsidRPr="00412787">
            <w:rPr>
              <w:rFonts w:ascii="PT Sans" w:hAnsi="PT Sans" w:cstheme="minorHAnsi"/>
              <w:color w:val="000000" w:themeColor="text1"/>
              <w:sz w:val="18"/>
              <w:szCs w:val="18"/>
            </w:rPr>
            <w:br/>
            <w:t>40–007 Katowice, ul. Bankowa 12, p. 156</w:t>
          </w:r>
        </w:p>
      </w:tc>
      <w:tc>
        <w:tcPr>
          <w:tcW w:w="3402" w:type="dxa"/>
          <w:tcBorders>
            <w:top w:val="single" w:sz="12" w:space="0" w:color="808080" w:themeColor="background1" w:themeShade="80"/>
          </w:tcBorders>
        </w:tcPr>
        <w:p w14:paraId="637376FC" w14:textId="77777777" w:rsidR="002E5CCC" w:rsidRPr="00412787" w:rsidRDefault="002E5CCC" w:rsidP="00295D9D">
          <w:pPr>
            <w:pStyle w:val="Stopka"/>
            <w:rPr>
              <w:rFonts w:ascii="PT Sans" w:hAnsi="PT Sans" w:cstheme="minorHAnsi"/>
              <w:color w:val="000000" w:themeColor="text1"/>
              <w:sz w:val="18"/>
              <w:szCs w:val="18"/>
            </w:rPr>
          </w:pPr>
          <w:r>
            <w:rPr>
              <w:noProof/>
              <w:lang w:eastAsia="pl-PL"/>
            </w:rPr>
            <w:drawing>
              <wp:inline distT="0" distB="0" distL="0" distR="0" wp14:anchorId="1F60E059" wp14:editId="628B8621">
                <wp:extent cx="1828055" cy="307874"/>
                <wp:effectExtent l="0" t="0" r="1270" b="0"/>
                <wp:docPr id="764084900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055" cy="3078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5FA88400" w14:textId="77777777" w:rsidR="002E5CCC" w:rsidRPr="00412787" w:rsidRDefault="002E5CCC" w:rsidP="00295D9D">
          <w:pPr>
            <w:pStyle w:val="Stopka"/>
            <w:rPr>
              <w:rFonts w:ascii="PT Sans" w:hAnsi="PT Sans" w:cstheme="minorHAnsi"/>
              <w:color w:val="000000" w:themeColor="text1"/>
              <w:sz w:val="18"/>
              <w:szCs w:val="18"/>
            </w:rPr>
          </w:pPr>
        </w:p>
        <w:p w14:paraId="5EDCE7C3" w14:textId="77777777" w:rsidR="002E5CCC" w:rsidRPr="00412787" w:rsidRDefault="002E5CCC" w:rsidP="00295D9D">
          <w:pPr>
            <w:pStyle w:val="Stopka"/>
            <w:rPr>
              <w:rFonts w:ascii="PT Sans" w:hAnsi="PT Sans"/>
              <w:color w:val="000000" w:themeColor="text1"/>
              <w:sz w:val="18"/>
              <w:szCs w:val="18"/>
            </w:rPr>
          </w:pPr>
        </w:p>
      </w:tc>
      <w:tc>
        <w:tcPr>
          <w:tcW w:w="3402" w:type="dxa"/>
          <w:tcBorders>
            <w:top w:val="single" w:sz="12" w:space="0" w:color="808080" w:themeColor="background1" w:themeShade="80"/>
          </w:tcBorders>
        </w:tcPr>
        <w:p w14:paraId="5BB41607" w14:textId="77777777" w:rsidR="002E5CCC" w:rsidRPr="00412787" w:rsidRDefault="002E5CCC" w:rsidP="00295D9D">
          <w:pPr>
            <w:pStyle w:val="Stopka"/>
            <w:ind w:left="317" w:right="34" w:hanging="317"/>
            <w:rPr>
              <w:rFonts w:ascii="PT Sans" w:hAnsi="PT Sans" w:cstheme="minorHAnsi"/>
              <w:color w:val="000000" w:themeColor="text1"/>
              <w:sz w:val="18"/>
              <w:szCs w:val="18"/>
            </w:rPr>
          </w:pPr>
          <w:r w:rsidRPr="00412787">
            <w:rPr>
              <w:rFonts w:ascii="PT Sans" w:hAnsi="PT Sans" w:cstheme="minorHAnsi"/>
              <w:color w:val="000000" w:themeColor="text1"/>
              <w:sz w:val="18"/>
              <w:szCs w:val="18"/>
            </w:rPr>
            <w:t>www.zintegrowane.us.edu.pl</w:t>
          </w:r>
        </w:p>
        <w:p w14:paraId="26BE03DB" w14:textId="77777777" w:rsidR="002E5CCC" w:rsidRPr="00412787" w:rsidRDefault="002E5CCC" w:rsidP="00295D9D">
          <w:pPr>
            <w:pStyle w:val="Stopka"/>
            <w:ind w:left="317" w:right="34" w:hanging="317"/>
            <w:rPr>
              <w:rFonts w:ascii="PT Sans" w:hAnsi="PT Sans"/>
              <w:color w:val="000000" w:themeColor="text1"/>
              <w:sz w:val="18"/>
              <w:szCs w:val="18"/>
            </w:rPr>
          </w:pPr>
          <w:r w:rsidRPr="00412787">
            <w:rPr>
              <w:rFonts w:ascii="Wingdings" w:eastAsia="Wingdings" w:hAnsi="Wingdings" w:cstheme="minorHAnsi"/>
              <w:color w:val="000000" w:themeColor="text1"/>
              <w:sz w:val="18"/>
              <w:szCs w:val="18"/>
            </w:rPr>
            <w:t></w:t>
          </w:r>
          <w:r w:rsidRPr="00412787">
            <w:rPr>
              <w:rFonts w:ascii="PT Sans" w:hAnsi="PT Sans" w:cstheme="minorHAnsi"/>
              <w:color w:val="000000" w:themeColor="text1"/>
              <w:sz w:val="18"/>
              <w:szCs w:val="18"/>
            </w:rPr>
            <w:t xml:space="preserve"> 32 359 21 73</w:t>
          </w:r>
        </w:p>
      </w:tc>
    </w:tr>
  </w:tbl>
  <w:p w14:paraId="2D2CF1E6" w14:textId="77777777" w:rsidR="002E5CCC" w:rsidRPr="009074A7" w:rsidRDefault="002E5CCC" w:rsidP="00295D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FB788" w14:textId="77777777" w:rsidR="002E5CCC" w:rsidRDefault="002E5CCC" w:rsidP="0046182D">
      <w:r>
        <w:separator/>
      </w:r>
    </w:p>
  </w:footnote>
  <w:footnote w:type="continuationSeparator" w:id="0">
    <w:p w14:paraId="748D357B" w14:textId="77777777" w:rsidR="002E5CCC" w:rsidRDefault="002E5CCC" w:rsidP="00461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A294C" w14:textId="77777777" w:rsidR="002E5CCC" w:rsidRDefault="002E5CCC" w:rsidP="00295D9D">
    <w:pPr>
      <w:pStyle w:val="Nagwek"/>
      <w:tabs>
        <w:tab w:val="clear" w:pos="4536"/>
        <w:tab w:val="clear" w:pos="9072"/>
        <w:tab w:val="left" w:pos="3300"/>
      </w:tabs>
      <w:jc w:val="center"/>
      <w:rPr>
        <w:i/>
      </w:rPr>
    </w:pPr>
    <w:r>
      <w:rPr>
        <w:noProof/>
        <w:lang w:eastAsia="pl-PL"/>
      </w:rPr>
      <w:drawing>
        <wp:inline distT="0" distB="0" distL="0" distR="0" wp14:anchorId="13422070" wp14:editId="6AE336D6">
          <wp:extent cx="5759449" cy="739775"/>
          <wp:effectExtent l="0" t="0" r="0" b="3175"/>
          <wp:docPr id="4095196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49" cy="739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94F3149" w14:textId="77777777" w:rsidR="002E5CCC" w:rsidRPr="00412787" w:rsidRDefault="002E5CCC" w:rsidP="00295D9D">
    <w:pPr>
      <w:pStyle w:val="Nagwek"/>
      <w:tabs>
        <w:tab w:val="clear" w:pos="4536"/>
        <w:tab w:val="clear" w:pos="9072"/>
        <w:tab w:val="left" w:pos="3300"/>
      </w:tabs>
      <w:jc w:val="center"/>
      <w:rPr>
        <w:rFonts w:ascii="PT Sans" w:hAnsi="PT Sans"/>
      </w:rPr>
    </w:pPr>
    <w:r w:rsidRPr="00412787">
      <w:rPr>
        <w:rFonts w:ascii="PT Sans" w:hAnsi="PT Sans"/>
        <w:i/>
      </w:rPr>
      <w:t xml:space="preserve">Projekt pt. </w:t>
    </w:r>
    <w:r w:rsidRPr="00412787">
      <w:rPr>
        <w:rFonts w:ascii="PT Sans" w:hAnsi="PT Sans" w:cstheme="minorHAnsi"/>
        <w:b/>
        <w:i/>
      </w:rPr>
      <w:t>„Jeden Uniwersytet – Wiele Możliwości. Program Zintegrowany”</w:t>
    </w:r>
  </w:p>
  <w:p w14:paraId="7E228DD7" w14:textId="77777777" w:rsidR="002E5CCC" w:rsidRPr="009074A7" w:rsidRDefault="007931AE" w:rsidP="00295D9D">
    <w:pPr>
      <w:pStyle w:val="Nagwek"/>
      <w:spacing w:after="80"/>
      <w:jc w:val="center"/>
    </w:pPr>
    <w:r>
      <w:rPr>
        <w:i/>
        <w:noProof/>
      </w:rPr>
      <w:pict w14:anchorId="29BB9AE4">
        <v:rect id="_x0000_i1025" alt="" style="width:496.1pt;height:.05pt;mso-width-percent:0;mso-height-percent:0;mso-width-percent:0;mso-height-percent:0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Calibri"/>
        <w:b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3" w15:restartNumberingAfterBreak="0">
    <w:nsid w:val="012D3DB9"/>
    <w:multiLevelType w:val="hybridMultilevel"/>
    <w:tmpl w:val="04DA6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7103C4"/>
    <w:multiLevelType w:val="hybridMultilevel"/>
    <w:tmpl w:val="DBA84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1919F0"/>
    <w:multiLevelType w:val="hybridMultilevel"/>
    <w:tmpl w:val="F3440638"/>
    <w:lvl w:ilvl="0" w:tplc="AD1EE0F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EA62EA4"/>
    <w:multiLevelType w:val="hybridMultilevel"/>
    <w:tmpl w:val="FC7244CA"/>
    <w:lvl w:ilvl="0" w:tplc="6D7E0E9A">
      <w:start w:val="1"/>
      <w:numFmt w:val="lowerLetter"/>
      <w:lvlText w:val="%1)"/>
      <w:lvlJc w:val="left"/>
      <w:pPr>
        <w:ind w:left="720" w:hanging="360"/>
      </w:pPr>
    </w:lvl>
    <w:lvl w:ilvl="1" w:tplc="757EE4C8">
      <w:start w:val="1"/>
      <w:numFmt w:val="lowerLetter"/>
      <w:lvlText w:val="%2."/>
      <w:lvlJc w:val="left"/>
      <w:pPr>
        <w:ind w:left="1440" w:hanging="360"/>
      </w:pPr>
    </w:lvl>
    <w:lvl w:ilvl="2" w:tplc="8CB21440">
      <w:start w:val="1"/>
      <w:numFmt w:val="lowerRoman"/>
      <w:lvlText w:val="%3."/>
      <w:lvlJc w:val="right"/>
      <w:pPr>
        <w:ind w:left="2160" w:hanging="180"/>
      </w:pPr>
    </w:lvl>
    <w:lvl w:ilvl="3" w:tplc="5F5A83D8">
      <w:start w:val="1"/>
      <w:numFmt w:val="decimal"/>
      <w:lvlText w:val="%4."/>
      <w:lvlJc w:val="left"/>
      <w:pPr>
        <w:ind w:left="2880" w:hanging="360"/>
      </w:pPr>
    </w:lvl>
    <w:lvl w:ilvl="4" w:tplc="83664B62">
      <w:start w:val="1"/>
      <w:numFmt w:val="lowerLetter"/>
      <w:lvlText w:val="%5."/>
      <w:lvlJc w:val="left"/>
      <w:pPr>
        <w:ind w:left="3600" w:hanging="360"/>
      </w:pPr>
    </w:lvl>
    <w:lvl w:ilvl="5" w:tplc="7D02326E">
      <w:start w:val="1"/>
      <w:numFmt w:val="lowerRoman"/>
      <w:lvlText w:val="%6."/>
      <w:lvlJc w:val="right"/>
      <w:pPr>
        <w:ind w:left="4320" w:hanging="180"/>
      </w:pPr>
    </w:lvl>
    <w:lvl w:ilvl="6" w:tplc="ED489846">
      <w:start w:val="1"/>
      <w:numFmt w:val="decimal"/>
      <w:lvlText w:val="%7."/>
      <w:lvlJc w:val="left"/>
      <w:pPr>
        <w:ind w:left="5040" w:hanging="360"/>
      </w:pPr>
    </w:lvl>
    <w:lvl w:ilvl="7" w:tplc="616E26FE">
      <w:start w:val="1"/>
      <w:numFmt w:val="lowerLetter"/>
      <w:lvlText w:val="%8."/>
      <w:lvlJc w:val="left"/>
      <w:pPr>
        <w:ind w:left="5760" w:hanging="360"/>
      </w:pPr>
    </w:lvl>
    <w:lvl w:ilvl="8" w:tplc="564C194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17F21"/>
    <w:multiLevelType w:val="hybridMultilevel"/>
    <w:tmpl w:val="E850E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561B1C"/>
    <w:multiLevelType w:val="hybridMultilevel"/>
    <w:tmpl w:val="7506D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926DE"/>
    <w:multiLevelType w:val="hybridMultilevel"/>
    <w:tmpl w:val="8520AC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74642F"/>
    <w:multiLevelType w:val="hybridMultilevel"/>
    <w:tmpl w:val="55F05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0B69ED"/>
    <w:multiLevelType w:val="hybridMultilevel"/>
    <w:tmpl w:val="41581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302502"/>
    <w:multiLevelType w:val="hybridMultilevel"/>
    <w:tmpl w:val="DBA84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9F3185"/>
    <w:multiLevelType w:val="hybridMultilevel"/>
    <w:tmpl w:val="0BF8AD3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AA442ED"/>
    <w:multiLevelType w:val="hybridMultilevel"/>
    <w:tmpl w:val="70FCCD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3F438F"/>
    <w:multiLevelType w:val="hybridMultilevel"/>
    <w:tmpl w:val="2C3A2D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370D88"/>
    <w:multiLevelType w:val="multilevel"/>
    <w:tmpl w:val="B53E9874"/>
    <w:lvl w:ilvl="0">
      <w:start w:val="1"/>
      <w:numFmt w:val="decimal"/>
      <w:lvlText w:val="%1)"/>
      <w:lvlJc w:val="left"/>
      <w:pPr>
        <w:ind w:left="1004" w:hanging="360"/>
      </w:pPr>
      <w:rPr>
        <w:rFonts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2.%3."/>
      <w:lvlJc w:val="right"/>
      <w:pPr>
        <w:ind w:left="2444" w:hanging="180"/>
      </w:pPr>
    </w:lvl>
    <w:lvl w:ilvl="3">
      <w:start w:val="1"/>
      <w:numFmt w:val="decimal"/>
      <w:lvlText w:val="%2.%3.%4."/>
      <w:lvlJc w:val="left"/>
      <w:pPr>
        <w:ind w:left="3164" w:hanging="360"/>
      </w:pPr>
    </w:lvl>
    <w:lvl w:ilvl="4">
      <w:start w:val="1"/>
      <w:numFmt w:val="lowerLetter"/>
      <w:lvlText w:val="%2.%3.%4.%5."/>
      <w:lvlJc w:val="left"/>
      <w:pPr>
        <w:ind w:left="3884" w:hanging="360"/>
      </w:pPr>
    </w:lvl>
    <w:lvl w:ilvl="5">
      <w:start w:val="1"/>
      <w:numFmt w:val="lowerRoman"/>
      <w:lvlText w:val="%2.%3.%4.%5.%6."/>
      <w:lvlJc w:val="right"/>
      <w:pPr>
        <w:ind w:left="4604" w:hanging="180"/>
      </w:pPr>
    </w:lvl>
    <w:lvl w:ilvl="6">
      <w:start w:val="1"/>
      <w:numFmt w:val="decimal"/>
      <w:lvlText w:val="%2.%3.%4.%5.%6.%7."/>
      <w:lvlJc w:val="left"/>
      <w:pPr>
        <w:ind w:left="5324" w:hanging="360"/>
      </w:pPr>
    </w:lvl>
    <w:lvl w:ilvl="7">
      <w:start w:val="1"/>
      <w:numFmt w:val="lowerLetter"/>
      <w:lvlText w:val="%2.%3.%4.%5.%6.%7.%8."/>
      <w:lvlJc w:val="left"/>
      <w:pPr>
        <w:ind w:left="6044" w:hanging="360"/>
      </w:pPr>
    </w:lvl>
    <w:lvl w:ilvl="8">
      <w:start w:val="1"/>
      <w:numFmt w:val="lowerRoman"/>
      <w:lvlText w:val="%2.%3.%4.%5.%6.%7.%8.%9."/>
      <w:lvlJc w:val="right"/>
      <w:pPr>
        <w:ind w:left="6764" w:hanging="180"/>
      </w:pPr>
    </w:lvl>
  </w:abstractNum>
  <w:abstractNum w:abstractNumId="17" w15:restartNumberingAfterBreak="0">
    <w:nsid w:val="224F63A9"/>
    <w:multiLevelType w:val="hybridMultilevel"/>
    <w:tmpl w:val="51C20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B222BB"/>
    <w:multiLevelType w:val="hybridMultilevel"/>
    <w:tmpl w:val="53F20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D2676E"/>
    <w:multiLevelType w:val="hybridMultilevel"/>
    <w:tmpl w:val="1604F888"/>
    <w:lvl w:ilvl="0" w:tplc="26328E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697749"/>
    <w:multiLevelType w:val="hybridMultilevel"/>
    <w:tmpl w:val="D66A4032"/>
    <w:lvl w:ilvl="0" w:tplc="379CB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2638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08B9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788A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CC7F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4EC9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1493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A0BC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98DD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9143A5"/>
    <w:multiLevelType w:val="hybridMultilevel"/>
    <w:tmpl w:val="9A2CF2D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2A63DA1"/>
    <w:multiLevelType w:val="hybridMultilevel"/>
    <w:tmpl w:val="7078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972B97"/>
    <w:multiLevelType w:val="multilevel"/>
    <w:tmpl w:val="A4A60854"/>
    <w:lvl w:ilvl="0">
      <w:start w:val="1"/>
      <w:numFmt w:val="decimal"/>
      <w:lvlText w:val="%1."/>
      <w:lvlJc w:val="left"/>
      <w:pPr>
        <w:ind w:left="644" w:hanging="360"/>
      </w:pPr>
      <w:rPr>
        <w:rFonts w:cs="Calibri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2.%3."/>
      <w:lvlJc w:val="right"/>
      <w:pPr>
        <w:ind w:left="2084" w:hanging="180"/>
      </w:pPr>
    </w:lvl>
    <w:lvl w:ilvl="3">
      <w:start w:val="1"/>
      <w:numFmt w:val="decimal"/>
      <w:lvlText w:val="%2.%3.%4."/>
      <w:lvlJc w:val="left"/>
      <w:pPr>
        <w:ind w:left="2804" w:hanging="360"/>
      </w:pPr>
    </w:lvl>
    <w:lvl w:ilvl="4">
      <w:start w:val="1"/>
      <w:numFmt w:val="lowerLetter"/>
      <w:lvlText w:val="%2.%3.%4.%5."/>
      <w:lvlJc w:val="left"/>
      <w:pPr>
        <w:ind w:left="3524" w:hanging="360"/>
      </w:pPr>
    </w:lvl>
    <w:lvl w:ilvl="5">
      <w:start w:val="1"/>
      <w:numFmt w:val="lowerRoman"/>
      <w:lvlText w:val="%2.%3.%4.%5.%6."/>
      <w:lvlJc w:val="right"/>
      <w:pPr>
        <w:ind w:left="4244" w:hanging="180"/>
      </w:pPr>
    </w:lvl>
    <w:lvl w:ilvl="6">
      <w:start w:val="1"/>
      <w:numFmt w:val="decimal"/>
      <w:lvlText w:val="%2.%3.%4.%5.%6.%7."/>
      <w:lvlJc w:val="left"/>
      <w:pPr>
        <w:ind w:left="4964" w:hanging="360"/>
      </w:pPr>
    </w:lvl>
    <w:lvl w:ilvl="7">
      <w:start w:val="1"/>
      <w:numFmt w:val="lowerLetter"/>
      <w:lvlText w:val="%2.%3.%4.%5.%6.%7.%8."/>
      <w:lvlJc w:val="left"/>
      <w:pPr>
        <w:ind w:left="5684" w:hanging="360"/>
      </w:pPr>
    </w:lvl>
    <w:lvl w:ilvl="8">
      <w:start w:val="1"/>
      <w:numFmt w:val="lowerRoman"/>
      <w:lvlText w:val="%2.%3.%4.%5.%6.%7.%8.%9."/>
      <w:lvlJc w:val="right"/>
      <w:pPr>
        <w:ind w:left="6404" w:hanging="180"/>
      </w:pPr>
    </w:lvl>
  </w:abstractNum>
  <w:abstractNum w:abstractNumId="24" w15:restartNumberingAfterBreak="0">
    <w:nsid w:val="39E25005"/>
    <w:multiLevelType w:val="hybridMultilevel"/>
    <w:tmpl w:val="4588FC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42E6599"/>
    <w:multiLevelType w:val="hybridMultilevel"/>
    <w:tmpl w:val="115A254C"/>
    <w:lvl w:ilvl="0" w:tplc="D638DB0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5713ACE"/>
    <w:multiLevelType w:val="hybridMultilevel"/>
    <w:tmpl w:val="ABA0A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715CFE"/>
    <w:multiLevelType w:val="hybridMultilevel"/>
    <w:tmpl w:val="603A0FD6"/>
    <w:lvl w:ilvl="0" w:tplc="68641E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9C372C5"/>
    <w:multiLevelType w:val="hybridMultilevel"/>
    <w:tmpl w:val="AD6695D6"/>
    <w:lvl w:ilvl="0" w:tplc="A83A5E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3E5151"/>
    <w:multiLevelType w:val="hybridMultilevel"/>
    <w:tmpl w:val="A90EFE40"/>
    <w:lvl w:ilvl="0" w:tplc="A044FA6E">
      <w:start w:val="1"/>
      <w:numFmt w:val="lowerLetter"/>
      <w:lvlText w:val="%1)"/>
      <w:lvlJc w:val="left"/>
      <w:pPr>
        <w:ind w:left="720" w:hanging="360"/>
      </w:pPr>
    </w:lvl>
    <w:lvl w:ilvl="1" w:tplc="EC60CAC6">
      <w:start w:val="1"/>
      <w:numFmt w:val="lowerLetter"/>
      <w:lvlText w:val="%2."/>
      <w:lvlJc w:val="left"/>
      <w:pPr>
        <w:ind w:left="1440" w:hanging="360"/>
      </w:pPr>
    </w:lvl>
    <w:lvl w:ilvl="2" w:tplc="9858D0A0">
      <w:start w:val="1"/>
      <w:numFmt w:val="lowerRoman"/>
      <w:lvlText w:val="%3."/>
      <w:lvlJc w:val="right"/>
      <w:pPr>
        <w:ind w:left="2160" w:hanging="180"/>
      </w:pPr>
    </w:lvl>
    <w:lvl w:ilvl="3" w:tplc="35EABBDE">
      <w:start w:val="1"/>
      <w:numFmt w:val="decimal"/>
      <w:lvlText w:val="%4."/>
      <w:lvlJc w:val="left"/>
      <w:pPr>
        <w:ind w:left="2880" w:hanging="360"/>
      </w:pPr>
    </w:lvl>
    <w:lvl w:ilvl="4" w:tplc="A7829FCC">
      <w:start w:val="1"/>
      <w:numFmt w:val="lowerLetter"/>
      <w:lvlText w:val="%5."/>
      <w:lvlJc w:val="left"/>
      <w:pPr>
        <w:ind w:left="3600" w:hanging="360"/>
      </w:pPr>
    </w:lvl>
    <w:lvl w:ilvl="5" w:tplc="061EF848">
      <w:start w:val="1"/>
      <w:numFmt w:val="lowerRoman"/>
      <w:lvlText w:val="%6."/>
      <w:lvlJc w:val="right"/>
      <w:pPr>
        <w:ind w:left="4320" w:hanging="180"/>
      </w:pPr>
    </w:lvl>
    <w:lvl w:ilvl="6" w:tplc="66F2DCE4">
      <w:start w:val="1"/>
      <w:numFmt w:val="decimal"/>
      <w:lvlText w:val="%7."/>
      <w:lvlJc w:val="left"/>
      <w:pPr>
        <w:ind w:left="5040" w:hanging="360"/>
      </w:pPr>
    </w:lvl>
    <w:lvl w:ilvl="7" w:tplc="C542F368">
      <w:start w:val="1"/>
      <w:numFmt w:val="lowerLetter"/>
      <w:lvlText w:val="%8."/>
      <w:lvlJc w:val="left"/>
      <w:pPr>
        <w:ind w:left="5760" w:hanging="360"/>
      </w:pPr>
    </w:lvl>
    <w:lvl w:ilvl="8" w:tplc="65CEEAF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9A5C8A"/>
    <w:multiLevelType w:val="hybridMultilevel"/>
    <w:tmpl w:val="DE94623C"/>
    <w:lvl w:ilvl="0" w:tplc="E4702006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5770198F"/>
    <w:multiLevelType w:val="hybridMultilevel"/>
    <w:tmpl w:val="ABA0A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DF5435"/>
    <w:multiLevelType w:val="hybridMultilevel"/>
    <w:tmpl w:val="DBA84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982EBE"/>
    <w:multiLevelType w:val="hybridMultilevel"/>
    <w:tmpl w:val="692C5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CB4323"/>
    <w:multiLevelType w:val="hybridMultilevel"/>
    <w:tmpl w:val="AB3A5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2F4F13"/>
    <w:multiLevelType w:val="hybridMultilevel"/>
    <w:tmpl w:val="C2CE0F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91E5E99"/>
    <w:multiLevelType w:val="hybridMultilevel"/>
    <w:tmpl w:val="CBCABBBC"/>
    <w:lvl w:ilvl="0" w:tplc="460A82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0EF3EFF"/>
    <w:multiLevelType w:val="hybridMultilevel"/>
    <w:tmpl w:val="1520AE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F62AE2"/>
    <w:multiLevelType w:val="hybridMultilevel"/>
    <w:tmpl w:val="BB64710C"/>
    <w:lvl w:ilvl="0" w:tplc="76A87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ECCE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7629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6ACD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D22B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16CB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98F3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8AD9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BCFD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002501"/>
    <w:multiLevelType w:val="hybridMultilevel"/>
    <w:tmpl w:val="5010D57E"/>
    <w:lvl w:ilvl="0" w:tplc="3186449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5F9269D"/>
    <w:multiLevelType w:val="hybridMultilevel"/>
    <w:tmpl w:val="E662CD7C"/>
    <w:lvl w:ilvl="0" w:tplc="BC2422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E975CD"/>
    <w:multiLevelType w:val="hybridMultilevel"/>
    <w:tmpl w:val="7A2A154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3DEC01CC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7"/>
  </w:num>
  <w:num w:numId="2">
    <w:abstractNumId w:val="10"/>
  </w:num>
  <w:num w:numId="3">
    <w:abstractNumId w:val="41"/>
  </w:num>
  <w:num w:numId="4">
    <w:abstractNumId w:val="37"/>
  </w:num>
  <w:num w:numId="5">
    <w:abstractNumId w:val="13"/>
  </w:num>
  <w:num w:numId="6">
    <w:abstractNumId w:val="39"/>
  </w:num>
  <w:num w:numId="7">
    <w:abstractNumId w:val="5"/>
  </w:num>
  <w:num w:numId="8">
    <w:abstractNumId w:val="19"/>
  </w:num>
  <w:num w:numId="9">
    <w:abstractNumId w:val="9"/>
  </w:num>
  <w:num w:numId="10">
    <w:abstractNumId w:val="0"/>
  </w:num>
  <w:num w:numId="11">
    <w:abstractNumId w:val="2"/>
  </w:num>
  <w:num w:numId="12">
    <w:abstractNumId w:val="32"/>
  </w:num>
  <w:num w:numId="13">
    <w:abstractNumId w:val="12"/>
  </w:num>
  <w:num w:numId="14">
    <w:abstractNumId w:val="4"/>
  </w:num>
  <w:num w:numId="15">
    <w:abstractNumId w:val="6"/>
  </w:num>
  <w:num w:numId="16">
    <w:abstractNumId w:val="20"/>
  </w:num>
  <w:num w:numId="17">
    <w:abstractNumId w:val="29"/>
  </w:num>
  <w:num w:numId="18">
    <w:abstractNumId w:val="38"/>
  </w:num>
  <w:num w:numId="19">
    <w:abstractNumId w:val="36"/>
  </w:num>
  <w:num w:numId="20">
    <w:abstractNumId w:val="27"/>
  </w:num>
  <w:num w:numId="21">
    <w:abstractNumId w:val="3"/>
  </w:num>
  <w:num w:numId="22">
    <w:abstractNumId w:val="24"/>
  </w:num>
  <w:num w:numId="23">
    <w:abstractNumId w:val="33"/>
  </w:num>
  <w:num w:numId="24">
    <w:abstractNumId w:val="22"/>
  </w:num>
  <w:num w:numId="25">
    <w:abstractNumId w:val="25"/>
  </w:num>
  <w:num w:numId="26">
    <w:abstractNumId w:val="35"/>
  </w:num>
  <w:num w:numId="27">
    <w:abstractNumId w:val="14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40"/>
  </w:num>
  <w:num w:numId="31">
    <w:abstractNumId w:val="23"/>
  </w:num>
  <w:num w:numId="32">
    <w:abstractNumId w:val="16"/>
  </w:num>
  <w:num w:numId="33">
    <w:abstractNumId w:val="7"/>
  </w:num>
  <w:num w:numId="34">
    <w:abstractNumId w:val="34"/>
  </w:num>
  <w:num w:numId="35">
    <w:abstractNumId w:val="8"/>
  </w:num>
  <w:num w:numId="36">
    <w:abstractNumId w:val="21"/>
  </w:num>
  <w:num w:numId="37">
    <w:abstractNumId w:val="26"/>
  </w:num>
  <w:num w:numId="38">
    <w:abstractNumId w:val="31"/>
  </w:num>
  <w:num w:numId="39">
    <w:abstractNumId w:val="30"/>
  </w:num>
  <w:num w:numId="40">
    <w:abstractNumId w:val="18"/>
  </w:num>
  <w:num w:numId="41">
    <w:abstractNumId w:val="28"/>
  </w:num>
  <w:num w:numId="42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830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6F2"/>
    <w:rsid w:val="000409F1"/>
    <w:rsid w:val="0005309B"/>
    <w:rsid w:val="00054BD9"/>
    <w:rsid w:val="00055A1D"/>
    <w:rsid w:val="00056435"/>
    <w:rsid w:val="000A0EA2"/>
    <w:rsid w:val="000A6911"/>
    <w:rsid w:val="000B09FA"/>
    <w:rsid w:val="000B2088"/>
    <w:rsid w:val="000B21AD"/>
    <w:rsid w:val="000C2973"/>
    <w:rsid w:val="000C2C9D"/>
    <w:rsid w:val="000E5B47"/>
    <w:rsid w:val="000F0C62"/>
    <w:rsid w:val="0010125D"/>
    <w:rsid w:val="00107154"/>
    <w:rsid w:val="00120E65"/>
    <w:rsid w:val="00147366"/>
    <w:rsid w:val="00161DF6"/>
    <w:rsid w:val="00173F28"/>
    <w:rsid w:val="00195614"/>
    <w:rsid w:val="0019580A"/>
    <w:rsid w:val="001C087A"/>
    <w:rsid w:val="001C18F7"/>
    <w:rsid w:val="001D0C13"/>
    <w:rsid w:val="00205FBC"/>
    <w:rsid w:val="00206AAE"/>
    <w:rsid w:val="00212C37"/>
    <w:rsid w:val="002222E0"/>
    <w:rsid w:val="00240BE4"/>
    <w:rsid w:val="002641FC"/>
    <w:rsid w:val="002841C7"/>
    <w:rsid w:val="00295D9D"/>
    <w:rsid w:val="002A1A9F"/>
    <w:rsid w:val="002A7D55"/>
    <w:rsid w:val="002B13D7"/>
    <w:rsid w:val="002D2336"/>
    <w:rsid w:val="002E0CB7"/>
    <w:rsid w:val="002E144F"/>
    <w:rsid w:val="002E5CCC"/>
    <w:rsid w:val="003062B1"/>
    <w:rsid w:val="003171EF"/>
    <w:rsid w:val="00324318"/>
    <w:rsid w:val="00357E3C"/>
    <w:rsid w:val="00361ED7"/>
    <w:rsid w:val="00373537"/>
    <w:rsid w:val="00376396"/>
    <w:rsid w:val="003A05CC"/>
    <w:rsid w:val="003B5642"/>
    <w:rsid w:val="003D1D7F"/>
    <w:rsid w:val="00420180"/>
    <w:rsid w:val="00422752"/>
    <w:rsid w:val="00425E8B"/>
    <w:rsid w:val="004307E9"/>
    <w:rsid w:val="0043CCF9"/>
    <w:rsid w:val="0046182D"/>
    <w:rsid w:val="004660B2"/>
    <w:rsid w:val="0049039B"/>
    <w:rsid w:val="004977A2"/>
    <w:rsid w:val="004F5939"/>
    <w:rsid w:val="005058CB"/>
    <w:rsid w:val="00512D8F"/>
    <w:rsid w:val="00516E34"/>
    <w:rsid w:val="00520335"/>
    <w:rsid w:val="005210D0"/>
    <w:rsid w:val="0053580B"/>
    <w:rsid w:val="005414ED"/>
    <w:rsid w:val="00541E8D"/>
    <w:rsid w:val="00544AAC"/>
    <w:rsid w:val="00562C15"/>
    <w:rsid w:val="005661DC"/>
    <w:rsid w:val="005805B9"/>
    <w:rsid w:val="005849D7"/>
    <w:rsid w:val="0058707F"/>
    <w:rsid w:val="005C37C5"/>
    <w:rsid w:val="005D2613"/>
    <w:rsid w:val="005E3006"/>
    <w:rsid w:val="005E4A2D"/>
    <w:rsid w:val="005E57EA"/>
    <w:rsid w:val="005E5A01"/>
    <w:rsid w:val="005F6E04"/>
    <w:rsid w:val="006028EE"/>
    <w:rsid w:val="0061062D"/>
    <w:rsid w:val="006111FC"/>
    <w:rsid w:val="006144BC"/>
    <w:rsid w:val="006218C0"/>
    <w:rsid w:val="00622A35"/>
    <w:rsid w:val="006234E4"/>
    <w:rsid w:val="00624884"/>
    <w:rsid w:val="00652F18"/>
    <w:rsid w:val="0067536D"/>
    <w:rsid w:val="00680FD9"/>
    <w:rsid w:val="006956FF"/>
    <w:rsid w:val="006E61A4"/>
    <w:rsid w:val="00711082"/>
    <w:rsid w:val="00716EB8"/>
    <w:rsid w:val="00724727"/>
    <w:rsid w:val="007251D0"/>
    <w:rsid w:val="007451E8"/>
    <w:rsid w:val="00756047"/>
    <w:rsid w:val="007602CF"/>
    <w:rsid w:val="00774CE6"/>
    <w:rsid w:val="00782537"/>
    <w:rsid w:val="007931AE"/>
    <w:rsid w:val="00793BCA"/>
    <w:rsid w:val="007948C5"/>
    <w:rsid w:val="00795561"/>
    <w:rsid w:val="007B06F0"/>
    <w:rsid w:val="007D0070"/>
    <w:rsid w:val="007D00D6"/>
    <w:rsid w:val="007D7A2D"/>
    <w:rsid w:val="007E237F"/>
    <w:rsid w:val="007E37D0"/>
    <w:rsid w:val="007E5422"/>
    <w:rsid w:val="007E54D6"/>
    <w:rsid w:val="007F5CC0"/>
    <w:rsid w:val="00812088"/>
    <w:rsid w:val="00815D52"/>
    <w:rsid w:val="00817555"/>
    <w:rsid w:val="0083220C"/>
    <w:rsid w:val="00847965"/>
    <w:rsid w:val="008513BD"/>
    <w:rsid w:val="00852FB3"/>
    <w:rsid w:val="00862830"/>
    <w:rsid w:val="008633CA"/>
    <w:rsid w:val="008725F0"/>
    <w:rsid w:val="008A38F0"/>
    <w:rsid w:val="008A558B"/>
    <w:rsid w:val="008C0E35"/>
    <w:rsid w:val="008D189F"/>
    <w:rsid w:val="008D2FEC"/>
    <w:rsid w:val="008D5EED"/>
    <w:rsid w:val="008D6A1B"/>
    <w:rsid w:val="008D7518"/>
    <w:rsid w:val="0092394F"/>
    <w:rsid w:val="00925635"/>
    <w:rsid w:val="009274F9"/>
    <w:rsid w:val="00935E89"/>
    <w:rsid w:val="00984C73"/>
    <w:rsid w:val="009B4DA8"/>
    <w:rsid w:val="009C7B8B"/>
    <w:rsid w:val="009E0171"/>
    <w:rsid w:val="009E6311"/>
    <w:rsid w:val="00A0720D"/>
    <w:rsid w:val="00A15F51"/>
    <w:rsid w:val="00A27B73"/>
    <w:rsid w:val="00A333FD"/>
    <w:rsid w:val="00A5427A"/>
    <w:rsid w:val="00A67898"/>
    <w:rsid w:val="00A850D9"/>
    <w:rsid w:val="00A9536F"/>
    <w:rsid w:val="00AA577D"/>
    <w:rsid w:val="00AA5BEC"/>
    <w:rsid w:val="00AB28DF"/>
    <w:rsid w:val="00AB3805"/>
    <w:rsid w:val="00AE4D9C"/>
    <w:rsid w:val="00AF35CA"/>
    <w:rsid w:val="00AF5A13"/>
    <w:rsid w:val="00B10495"/>
    <w:rsid w:val="00B32045"/>
    <w:rsid w:val="00B535F2"/>
    <w:rsid w:val="00B6457E"/>
    <w:rsid w:val="00B97306"/>
    <w:rsid w:val="00BA39CF"/>
    <w:rsid w:val="00BA6A59"/>
    <w:rsid w:val="00BB6B0D"/>
    <w:rsid w:val="00BD614C"/>
    <w:rsid w:val="00BF1D10"/>
    <w:rsid w:val="00C01F14"/>
    <w:rsid w:val="00C33D59"/>
    <w:rsid w:val="00C34BB4"/>
    <w:rsid w:val="00C51423"/>
    <w:rsid w:val="00C651DA"/>
    <w:rsid w:val="00C72057"/>
    <w:rsid w:val="00C77CC0"/>
    <w:rsid w:val="00C84FBE"/>
    <w:rsid w:val="00CB5AA0"/>
    <w:rsid w:val="00CC3189"/>
    <w:rsid w:val="00CD51FC"/>
    <w:rsid w:val="00CD7267"/>
    <w:rsid w:val="00CE2795"/>
    <w:rsid w:val="00D013EC"/>
    <w:rsid w:val="00D1029C"/>
    <w:rsid w:val="00D20668"/>
    <w:rsid w:val="00D45CAC"/>
    <w:rsid w:val="00D50066"/>
    <w:rsid w:val="00D501FD"/>
    <w:rsid w:val="00D50461"/>
    <w:rsid w:val="00D538DA"/>
    <w:rsid w:val="00D6790F"/>
    <w:rsid w:val="00D95C20"/>
    <w:rsid w:val="00D96905"/>
    <w:rsid w:val="00DF71C2"/>
    <w:rsid w:val="00E0470A"/>
    <w:rsid w:val="00E33FC7"/>
    <w:rsid w:val="00E45EF4"/>
    <w:rsid w:val="00E5330F"/>
    <w:rsid w:val="00E53FAE"/>
    <w:rsid w:val="00E61433"/>
    <w:rsid w:val="00E770DA"/>
    <w:rsid w:val="00E8515B"/>
    <w:rsid w:val="00E93430"/>
    <w:rsid w:val="00EA5AD0"/>
    <w:rsid w:val="00EB780C"/>
    <w:rsid w:val="00ED5031"/>
    <w:rsid w:val="00F00AD2"/>
    <w:rsid w:val="00F075C6"/>
    <w:rsid w:val="00F24BA2"/>
    <w:rsid w:val="00F346F2"/>
    <w:rsid w:val="00F469DD"/>
    <w:rsid w:val="00F71104"/>
    <w:rsid w:val="00F837B9"/>
    <w:rsid w:val="00FA6E98"/>
    <w:rsid w:val="00FB316C"/>
    <w:rsid w:val="00FC65FA"/>
    <w:rsid w:val="00FD48D6"/>
    <w:rsid w:val="00FE1583"/>
    <w:rsid w:val="00FF4269"/>
    <w:rsid w:val="0160B222"/>
    <w:rsid w:val="01B03F9A"/>
    <w:rsid w:val="01B2ACCE"/>
    <w:rsid w:val="0204D045"/>
    <w:rsid w:val="020BCFE6"/>
    <w:rsid w:val="0300D763"/>
    <w:rsid w:val="03C1273A"/>
    <w:rsid w:val="04A7F3A9"/>
    <w:rsid w:val="05575EC0"/>
    <w:rsid w:val="06D11C5B"/>
    <w:rsid w:val="06F91579"/>
    <w:rsid w:val="072834B4"/>
    <w:rsid w:val="075A8890"/>
    <w:rsid w:val="07DCFD9B"/>
    <w:rsid w:val="07FEB857"/>
    <w:rsid w:val="08A60E3F"/>
    <w:rsid w:val="08D9DB12"/>
    <w:rsid w:val="098E0244"/>
    <w:rsid w:val="0A83E9AF"/>
    <w:rsid w:val="0CEBF9CB"/>
    <w:rsid w:val="0D89F968"/>
    <w:rsid w:val="0DF704FF"/>
    <w:rsid w:val="0E9D2B1B"/>
    <w:rsid w:val="1043789C"/>
    <w:rsid w:val="106920AF"/>
    <w:rsid w:val="10F05B23"/>
    <w:rsid w:val="120C398E"/>
    <w:rsid w:val="12192BD7"/>
    <w:rsid w:val="13609914"/>
    <w:rsid w:val="13799779"/>
    <w:rsid w:val="1381A5ED"/>
    <w:rsid w:val="13A989E8"/>
    <w:rsid w:val="1464DAE2"/>
    <w:rsid w:val="147F7D52"/>
    <w:rsid w:val="1489941E"/>
    <w:rsid w:val="1526D461"/>
    <w:rsid w:val="152F572C"/>
    <w:rsid w:val="153FA0D3"/>
    <w:rsid w:val="15D58109"/>
    <w:rsid w:val="16452F9A"/>
    <w:rsid w:val="164A0C77"/>
    <w:rsid w:val="16DDD049"/>
    <w:rsid w:val="17798DF4"/>
    <w:rsid w:val="179D920B"/>
    <w:rsid w:val="17F880F4"/>
    <w:rsid w:val="181E3A1A"/>
    <w:rsid w:val="18763560"/>
    <w:rsid w:val="187E7D5B"/>
    <w:rsid w:val="1A54E76C"/>
    <w:rsid w:val="1B20BF04"/>
    <w:rsid w:val="1B5E79C6"/>
    <w:rsid w:val="1B8CB873"/>
    <w:rsid w:val="1CA78B9C"/>
    <w:rsid w:val="1F2ECD30"/>
    <w:rsid w:val="1FD3EE6A"/>
    <w:rsid w:val="1FE2A98F"/>
    <w:rsid w:val="201F22B3"/>
    <w:rsid w:val="20389E95"/>
    <w:rsid w:val="227A3F4C"/>
    <w:rsid w:val="23B034D6"/>
    <w:rsid w:val="26B6E29E"/>
    <w:rsid w:val="2832A9D0"/>
    <w:rsid w:val="293AF81E"/>
    <w:rsid w:val="2B094F9E"/>
    <w:rsid w:val="2BA3D20E"/>
    <w:rsid w:val="2DAB8AEC"/>
    <w:rsid w:val="2DBCEB82"/>
    <w:rsid w:val="2E778EF4"/>
    <w:rsid w:val="2EDD0853"/>
    <w:rsid w:val="2F721FA7"/>
    <w:rsid w:val="302C4A3A"/>
    <w:rsid w:val="312681EF"/>
    <w:rsid w:val="31CA0BC3"/>
    <w:rsid w:val="326A86C0"/>
    <w:rsid w:val="326C6056"/>
    <w:rsid w:val="329F48C9"/>
    <w:rsid w:val="32FDA0DD"/>
    <w:rsid w:val="33FC5D4D"/>
    <w:rsid w:val="346C631A"/>
    <w:rsid w:val="35100AF4"/>
    <w:rsid w:val="35EBFBAC"/>
    <w:rsid w:val="36464D4D"/>
    <w:rsid w:val="36CC166A"/>
    <w:rsid w:val="371713EA"/>
    <w:rsid w:val="37180717"/>
    <w:rsid w:val="38323BC7"/>
    <w:rsid w:val="38337907"/>
    <w:rsid w:val="38C75D18"/>
    <w:rsid w:val="396DFFA2"/>
    <w:rsid w:val="3988DE64"/>
    <w:rsid w:val="3A49E15E"/>
    <w:rsid w:val="3B732C94"/>
    <w:rsid w:val="3B7F4141"/>
    <w:rsid w:val="3C44F68B"/>
    <w:rsid w:val="3C79247B"/>
    <w:rsid w:val="3E5F1889"/>
    <w:rsid w:val="3F866AE2"/>
    <w:rsid w:val="3FB96555"/>
    <w:rsid w:val="40B82FB0"/>
    <w:rsid w:val="40C04204"/>
    <w:rsid w:val="40D93A2F"/>
    <w:rsid w:val="416E693C"/>
    <w:rsid w:val="418BEE98"/>
    <w:rsid w:val="42634FE8"/>
    <w:rsid w:val="42EC06E3"/>
    <w:rsid w:val="43D833D5"/>
    <w:rsid w:val="44C109AC"/>
    <w:rsid w:val="44F84A66"/>
    <w:rsid w:val="461D444B"/>
    <w:rsid w:val="46C862EB"/>
    <w:rsid w:val="472EB146"/>
    <w:rsid w:val="4768842D"/>
    <w:rsid w:val="47ECD98C"/>
    <w:rsid w:val="4919799B"/>
    <w:rsid w:val="49261693"/>
    <w:rsid w:val="49408DF1"/>
    <w:rsid w:val="4A625504"/>
    <w:rsid w:val="4AAF1D3A"/>
    <w:rsid w:val="4B091A8B"/>
    <w:rsid w:val="4B65A7FF"/>
    <w:rsid w:val="4B7DC8B6"/>
    <w:rsid w:val="4C99757C"/>
    <w:rsid w:val="4CCFD0F6"/>
    <w:rsid w:val="4D2AD0BF"/>
    <w:rsid w:val="4D410CC5"/>
    <w:rsid w:val="4D4BEEE9"/>
    <w:rsid w:val="4DEC8221"/>
    <w:rsid w:val="4E6AD37C"/>
    <w:rsid w:val="4EC8250C"/>
    <w:rsid w:val="4EE001CD"/>
    <w:rsid w:val="4FD3ECC4"/>
    <w:rsid w:val="5059B4F7"/>
    <w:rsid w:val="51006E95"/>
    <w:rsid w:val="51C2AB73"/>
    <w:rsid w:val="51C43F10"/>
    <w:rsid w:val="51FAB633"/>
    <w:rsid w:val="52395D7F"/>
    <w:rsid w:val="5396AA54"/>
    <w:rsid w:val="53F5AA72"/>
    <w:rsid w:val="53FC623B"/>
    <w:rsid w:val="55354BF1"/>
    <w:rsid w:val="55811DC0"/>
    <w:rsid w:val="5606905D"/>
    <w:rsid w:val="5614DBF1"/>
    <w:rsid w:val="56711C1C"/>
    <w:rsid w:val="56F25DC9"/>
    <w:rsid w:val="57466609"/>
    <w:rsid w:val="578BF577"/>
    <w:rsid w:val="5841C28F"/>
    <w:rsid w:val="59306DF4"/>
    <w:rsid w:val="59DC2B10"/>
    <w:rsid w:val="5A34D029"/>
    <w:rsid w:val="5A8597C8"/>
    <w:rsid w:val="5BC9217F"/>
    <w:rsid w:val="5D1EFA72"/>
    <w:rsid w:val="5D7D1468"/>
    <w:rsid w:val="5D9DC798"/>
    <w:rsid w:val="5E457F42"/>
    <w:rsid w:val="5E87279C"/>
    <w:rsid w:val="5F8D910B"/>
    <w:rsid w:val="603C73A8"/>
    <w:rsid w:val="6212E40A"/>
    <w:rsid w:val="627AA41E"/>
    <w:rsid w:val="632CF1FE"/>
    <w:rsid w:val="63426301"/>
    <w:rsid w:val="64BB809A"/>
    <w:rsid w:val="66257E6C"/>
    <w:rsid w:val="6633C06D"/>
    <w:rsid w:val="68BE985D"/>
    <w:rsid w:val="69A4810D"/>
    <w:rsid w:val="6A080CC2"/>
    <w:rsid w:val="6B1E34BA"/>
    <w:rsid w:val="6DD444BF"/>
    <w:rsid w:val="6E6BBF2A"/>
    <w:rsid w:val="6F7BFD7A"/>
    <w:rsid w:val="705978B9"/>
    <w:rsid w:val="70BE38F6"/>
    <w:rsid w:val="70E5C7C5"/>
    <w:rsid w:val="70E8E904"/>
    <w:rsid w:val="7242DC95"/>
    <w:rsid w:val="724C4CF3"/>
    <w:rsid w:val="724EB99E"/>
    <w:rsid w:val="7306280A"/>
    <w:rsid w:val="77606698"/>
    <w:rsid w:val="77E79CCB"/>
    <w:rsid w:val="788F29A3"/>
    <w:rsid w:val="78D9A02B"/>
    <w:rsid w:val="78E5AEB8"/>
    <w:rsid w:val="79156C7D"/>
    <w:rsid w:val="79501E51"/>
    <w:rsid w:val="79FC1E9D"/>
    <w:rsid w:val="7A40ACD5"/>
    <w:rsid w:val="7AE34D79"/>
    <w:rsid w:val="7B2BCD67"/>
    <w:rsid w:val="7D7AD0D6"/>
    <w:rsid w:val="7DA42688"/>
    <w:rsid w:val="7E71CE14"/>
    <w:rsid w:val="7E7A6E72"/>
    <w:rsid w:val="7F17FA03"/>
    <w:rsid w:val="7F4965A4"/>
    <w:rsid w:val="7FFB4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  <w14:docId w14:val="638C29EC"/>
  <w15:docId w15:val="{381BF5DF-F33F-4A7D-B94F-2A141B69B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46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7518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00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80FD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46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346F2"/>
  </w:style>
  <w:style w:type="paragraph" w:styleId="Stopka">
    <w:name w:val="footer"/>
    <w:basedOn w:val="Normalny"/>
    <w:link w:val="StopkaZnak"/>
    <w:uiPriority w:val="99"/>
    <w:unhideWhenUsed/>
    <w:rsid w:val="00F346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346F2"/>
  </w:style>
  <w:style w:type="paragraph" w:styleId="Akapitzlist">
    <w:name w:val="List Paragraph"/>
    <w:basedOn w:val="Normalny"/>
    <w:uiPriority w:val="34"/>
    <w:qFormat/>
    <w:rsid w:val="00F346F2"/>
    <w:pPr>
      <w:ind w:left="720"/>
      <w:contextualSpacing/>
    </w:pPr>
  </w:style>
  <w:style w:type="table" w:styleId="Tabela-Siatka">
    <w:name w:val="Table Grid"/>
    <w:basedOn w:val="Standardowy"/>
    <w:uiPriority w:val="59"/>
    <w:rsid w:val="00F34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F346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46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F346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346F2"/>
    <w:rPr>
      <w:color w:val="0000FF"/>
      <w:u w:val="single"/>
    </w:rPr>
  </w:style>
  <w:style w:type="paragraph" w:customStyle="1" w:styleId="Normalny2">
    <w:name w:val="Normalny2"/>
    <w:rsid w:val="00F34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54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4D6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6E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6E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6E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320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-18">
    <w:name w:val="font-18"/>
    <w:basedOn w:val="Domylnaczcionkaakapitu"/>
    <w:rsid w:val="00D50066"/>
  </w:style>
  <w:style w:type="character" w:styleId="Odwoaniedelikatne">
    <w:name w:val="Subtle Reference"/>
    <w:basedOn w:val="Domylnaczcionkaakapitu"/>
    <w:uiPriority w:val="31"/>
    <w:qFormat/>
    <w:rsid w:val="00D50066"/>
    <w:rPr>
      <w:smallCaps/>
      <w:color w:val="ED7D31" w:themeColor="accent2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D7518"/>
    <w:rPr>
      <w:rFonts w:ascii="Times New Roman" w:eastAsiaTheme="majorEastAsia" w:hAnsi="Times New Roman" w:cstheme="majorBidi"/>
      <w:b/>
      <w:bCs/>
      <w:color w:val="000000" w:themeColor="text1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5006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D7518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D751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80FD9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E2795"/>
    <w:rPr>
      <w:color w:val="954F72" w:themeColor="followedHyperlink"/>
      <w:u w:val="single"/>
    </w:rPr>
  </w:style>
  <w:style w:type="paragraph" w:customStyle="1" w:styleId="Akapitzlist1">
    <w:name w:val="Akapit z listą1"/>
    <w:basedOn w:val="Normalny"/>
    <w:rsid w:val="00756047"/>
    <w:pPr>
      <w:suppressAutoHyphens/>
      <w:spacing w:line="100" w:lineRule="atLeast"/>
      <w:ind w:left="720"/>
    </w:pPr>
    <w:rPr>
      <w:lang w:eastAsia="ar-SA"/>
    </w:rPr>
  </w:style>
  <w:style w:type="paragraph" w:customStyle="1" w:styleId="Akapitzlist10">
    <w:name w:val="Akapit z listą1"/>
    <w:basedOn w:val="Normalny"/>
    <w:qFormat/>
    <w:rsid w:val="00756047"/>
    <w:pPr>
      <w:suppressAutoHyphens/>
      <w:spacing w:line="100" w:lineRule="atLeast"/>
      <w:ind w:left="720"/>
    </w:pPr>
    <w:rPr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F24BA2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customStyle="1" w:styleId="Akapitzlist2">
    <w:name w:val="Akapit z listą2"/>
    <w:basedOn w:val="Normalny"/>
    <w:qFormat/>
    <w:rsid w:val="000A6911"/>
    <w:pPr>
      <w:suppressAutoHyphens/>
      <w:spacing w:line="100" w:lineRule="atLeast"/>
      <w:ind w:left="720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7D00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8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10d6b07aaf09410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2" ma:contentTypeDescription="Create a new document." ma:contentTypeScope="" ma:versionID="6b41377b1e1ff0ef5414439f0e79e21b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e7486ae67ebae0fcfc2b2a151e13fec4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66658-8E84-4303-A15F-95248B7624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817431-CD01-43C2-AB45-EC8152F33318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45a4fce0-ad7c-4e92-9cc1-67ed3b11a31f"/>
    <ds:schemaRef ds:uri="4d1a15ae-f37f-41aa-93fc-ac169d667759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8F09D5-1130-4225-891A-80A51EB985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DFCD2D-9475-4F64-B90F-CA3EAD93C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1143</Words>
  <Characters>6863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mulle</dc:creator>
  <cp:lastModifiedBy>Justyna Rutkowska-Zawada</cp:lastModifiedBy>
  <cp:revision>2</cp:revision>
  <cp:lastPrinted>2021-03-12T11:42:00Z</cp:lastPrinted>
  <dcterms:created xsi:type="dcterms:W3CDTF">2021-05-14T10:13:00Z</dcterms:created>
  <dcterms:modified xsi:type="dcterms:W3CDTF">2021-05-14T10:13:00Z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