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C0D9" w:themeFill="accent4" w:themeFillTint="66"/>
        <w:tblLayout w:type="fixed"/>
        <w:tblLook w:val="0000"/>
      </w:tblPr>
      <w:tblGrid>
        <w:gridCol w:w="9072"/>
      </w:tblGrid>
      <w:tr w:rsidR="00E466AA" w:rsidRPr="0072787E" w:rsidTr="00CF62C9">
        <w:trPr>
          <w:trHeight w:val="300"/>
        </w:trPr>
        <w:tc>
          <w:tcPr>
            <w:tcW w:w="9072" w:type="dxa"/>
            <w:shd w:val="clear" w:color="auto" w:fill="CCC0D9" w:themeFill="accent4" w:themeFillTint="66"/>
            <w:vAlign w:val="center"/>
          </w:tcPr>
          <w:p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9038DD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CF62C9">
        <w:trPr>
          <w:trHeight w:val="1324"/>
        </w:trPr>
        <w:tc>
          <w:tcPr>
            <w:tcW w:w="9072" w:type="dxa"/>
            <w:shd w:val="clear" w:color="auto" w:fill="CCC0D9" w:themeFill="accent4" w:themeFillTint="66"/>
            <w:vAlign w:val="center"/>
          </w:tcPr>
          <w:p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9038DD" w:rsidRPr="008F73B0">
        <w:rPr>
          <w:rFonts w:ascii="Arial" w:hAnsi="Arial" w:cs="Arial"/>
          <w:b/>
          <w:color w:val="000000"/>
          <w:sz w:val="20"/>
          <w:szCs w:val="20"/>
        </w:rPr>
        <w:t xml:space="preserve">Sukcesywne </w:t>
      </w:r>
      <w:r w:rsidR="009038DD" w:rsidRPr="008F73B0">
        <w:rPr>
          <w:rFonts w:ascii="Arial" w:hAnsi="Arial" w:cs="Arial"/>
          <w:b/>
          <w:sz w:val="20"/>
          <w:szCs w:val="20"/>
        </w:rPr>
        <w:t>dostawy produktów leczniczych, w tym produktów leczniczych stosowanych w programach lekowych oraz wyrobów medycznych do Apteki Szpitalnej Zespołu Opieki Zdrowotnej w Bolesławcu</w:t>
      </w:r>
      <w:r w:rsidR="00E01708" w:rsidRPr="006D197A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E16B79" w:rsidRPr="006D197A" w:rsidRDefault="00E16B79" w:rsidP="004D7073">
      <w:pPr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4D7073" w:rsidRDefault="004D7073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1969DC" w:rsidRPr="004D7073" w:rsidRDefault="001969DC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:rsidR="004D7073" w:rsidRPr="00D730DA" w:rsidRDefault="004D7073" w:rsidP="00D730D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lastRenderedPageBreak/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:rsidR="001969DC" w:rsidRPr="004D7073" w:rsidRDefault="001969DC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color w:val="FF0000"/>
          <w:sz w:val="20"/>
          <w:szCs w:val="20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</w:p>
    <w:p w:rsidR="004D7073" w:rsidRDefault="004D7073" w:rsidP="00D730DA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D730DA" w:rsidRPr="004D7073" w:rsidRDefault="00D730DA" w:rsidP="00D730DA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</w:p>
    <w:p w:rsidR="00230132" w:rsidRDefault="00E16B79" w:rsidP="00D730DA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D730DA" w:rsidRPr="0072787E" w:rsidRDefault="00D730DA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:rsidR="00230132" w:rsidRPr="006D197A" w:rsidRDefault="00040491" w:rsidP="006D19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Zamówienia</w:t>
      </w:r>
    </w:p>
    <w:p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5B00F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4D7073">
      <w:pPr>
        <w:pStyle w:val="Akapitzlist"/>
        <w:widowControl w:val="0"/>
        <w:autoSpaceDE w:val="0"/>
        <w:autoSpaceDN w:val="0"/>
        <w:adjustRightInd w:val="0"/>
        <w:spacing w:before="120" w:after="12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:rsidR="005B00F2" w:rsidRPr="0072787E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KRS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>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lastRenderedPageBreak/>
        <w:t>Oświadczenie dotyczące podwykonawcy niebędącego podmiotem, na którego zasoby powołuje się wykonawca:</w:t>
      </w:r>
    </w:p>
    <w:p w:rsidR="005B00F2" w:rsidRPr="003B68B9" w:rsidRDefault="005B00F2" w:rsidP="005B00F2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>, 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KRS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kwalifikowanym podpisem elektronicznym</w:t>
      </w:r>
      <w:r w:rsidRPr="006D197A">
        <w:rPr>
          <w:rFonts w:ascii="Arial" w:hAnsi="Arial" w:cs="Arial"/>
          <w:b/>
          <w:sz w:val="18"/>
        </w:rPr>
        <w:t>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5FF" w:rsidRDefault="00A305FF" w:rsidP="00E16B79">
      <w:r>
        <w:separator/>
      </w:r>
    </w:p>
  </w:endnote>
  <w:endnote w:type="continuationSeparator" w:id="0">
    <w:p w:rsidR="00A305FF" w:rsidRDefault="00A305FF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5FF" w:rsidRDefault="00A305FF" w:rsidP="00E16B79">
      <w:r>
        <w:separator/>
      </w:r>
    </w:p>
  </w:footnote>
  <w:footnote w:type="continuationSeparator" w:id="0">
    <w:p w:rsidR="00A305FF" w:rsidRDefault="00A305FF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E12800">
      <w:rPr>
        <w:rFonts w:ascii="Arial" w:hAnsi="Arial" w:cs="Arial"/>
        <w:sz w:val="20"/>
        <w:szCs w:val="20"/>
      </w:rPr>
      <w:t>44</w:t>
    </w:r>
    <w:r w:rsidR="00820004">
      <w:rPr>
        <w:rFonts w:ascii="Arial" w:hAnsi="Arial" w:cs="Arial"/>
        <w:sz w:val="20"/>
        <w:szCs w:val="20"/>
      </w:rPr>
      <w:t>/PN/2023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A1A39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84FBF"/>
    <w:rsid w:val="002855A9"/>
    <w:rsid w:val="002D7E40"/>
    <w:rsid w:val="00306920"/>
    <w:rsid w:val="003B68B9"/>
    <w:rsid w:val="003D5BAA"/>
    <w:rsid w:val="00457A8C"/>
    <w:rsid w:val="004A30A7"/>
    <w:rsid w:val="004B1E6D"/>
    <w:rsid w:val="004D7073"/>
    <w:rsid w:val="005965F2"/>
    <w:rsid w:val="005B00F2"/>
    <w:rsid w:val="005B4CBE"/>
    <w:rsid w:val="00603D03"/>
    <w:rsid w:val="0061105B"/>
    <w:rsid w:val="006966AE"/>
    <w:rsid w:val="006D197A"/>
    <w:rsid w:val="006D3216"/>
    <w:rsid w:val="006F7EA0"/>
    <w:rsid w:val="0072787E"/>
    <w:rsid w:val="0080734B"/>
    <w:rsid w:val="00820004"/>
    <w:rsid w:val="008329C3"/>
    <w:rsid w:val="00877C8F"/>
    <w:rsid w:val="009038DD"/>
    <w:rsid w:val="009412B4"/>
    <w:rsid w:val="0098463A"/>
    <w:rsid w:val="009D4B7E"/>
    <w:rsid w:val="009F7356"/>
    <w:rsid w:val="00A1525D"/>
    <w:rsid w:val="00A249EE"/>
    <w:rsid w:val="00A305FF"/>
    <w:rsid w:val="00A42F29"/>
    <w:rsid w:val="00AD5E6F"/>
    <w:rsid w:val="00AF0F75"/>
    <w:rsid w:val="00B12936"/>
    <w:rsid w:val="00B15B0C"/>
    <w:rsid w:val="00B20675"/>
    <w:rsid w:val="00B45627"/>
    <w:rsid w:val="00B60AEA"/>
    <w:rsid w:val="00BB24BE"/>
    <w:rsid w:val="00C01FFC"/>
    <w:rsid w:val="00C02E35"/>
    <w:rsid w:val="00CF62C9"/>
    <w:rsid w:val="00D401FF"/>
    <w:rsid w:val="00D730DA"/>
    <w:rsid w:val="00DD2FB9"/>
    <w:rsid w:val="00E01708"/>
    <w:rsid w:val="00E07879"/>
    <w:rsid w:val="00E12800"/>
    <w:rsid w:val="00E14760"/>
    <w:rsid w:val="00E16B79"/>
    <w:rsid w:val="00E466AA"/>
    <w:rsid w:val="00E85340"/>
    <w:rsid w:val="00E944BF"/>
    <w:rsid w:val="00EC3C6D"/>
    <w:rsid w:val="00ED04C7"/>
    <w:rsid w:val="00F0382E"/>
    <w:rsid w:val="00F423E2"/>
    <w:rsid w:val="00FA0F79"/>
    <w:rsid w:val="00FB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619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13</cp:revision>
  <cp:lastPrinted>2022-03-23T06:25:00Z</cp:lastPrinted>
  <dcterms:created xsi:type="dcterms:W3CDTF">2022-05-22T20:17:00Z</dcterms:created>
  <dcterms:modified xsi:type="dcterms:W3CDTF">2023-10-11T22:03:00Z</dcterms:modified>
</cp:coreProperties>
</file>