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16" w:rsidRPr="009F1156" w:rsidRDefault="007D5A16" w:rsidP="00D953C6">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 xml:space="preserve">Częstochowa, </w:t>
      </w:r>
      <w:r w:rsidR="00A522E8" w:rsidRPr="009F1156">
        <w:rPr>
          <w:rFonts w:asciiTheme="minorHAnsi" w:hAnsiTheme="minorHAnsi" w:cstheme="minorHAnsi"/>
          <w:sz w:val="24"/>
          <w:szCs w:val="24"/>
        </w:rPr>
        <w:t>20</w:t>
      </w:r>
      <w:r w:rsidR="00E70FF8" w:rsidRPr="009F1156">
        <w:rPr>
          <w:rFonts w:asciiTheme="minorHAnsi" w:hAnsiTheme="minorHAnsi" w:cstheme="minorHAnsi"/>
          <w:sz w:val="24"/>
          <w:szCs w:val="24"/>
        </w:rPr>
        <w:t>.</w:t>
      </w:r>
      <w:r w:rsidR="003B2EDD" w:rsidRPr="009F1156">
        <w:rPr>
          <w:rFonts w:asciiTheme="minorHAnsi" w:hAnsiTheme="minorHAnsi" w:cstheme="minorHAnsi"/>
          <w:sz w:val="24"/>
          <w:szCs w:val="24"/>
        </w:rPr>
        <w:t>0</w:t>
      </w:r>
      <w:r w:rsidR="00A522E8" w:rsidRPr="009F1156">
        <w:rPr>
          <w:rFonts w:asciiTheme="minorHAnsi" w:hAnsiTheme="minorHAnsi" w:cstheme="minorHAnsi"/>
          <w:sz w:val="24"/>
          <w:szCs w:val="24"/>
        </w:rPr>
        <w:t>5</w:t>
      </w:r>
      <w:r w:rsidRPr="009F1156">
        <w:rPr>
          <w:rFonts w:asciiTheme="minorHAnsi" w:hAnsiTheme="minorHAnsi" w:cstheme="minorHAnsi"/>
          <w:sz w:val="24"/>
          <w:szCs w:val="24"/>
        </w:rPr>
        <w:t>.202</w:t>
      </w:r>
      <w:r w:rsidR="00193AFE" w:rsidRPr="009F1156">
        <w:rPr>
          <w:rFonts w:asciiTheme="minorHAnsi" w:hAnsiTheme="minorHAnsi" w:cstheme="minorHAnsi"/>
          <w:sz w:val="24"/>
          <w:szCs w:val="24"/>
        </w:rPr>
        <w:t>4</w:t>
      </w:r>
    </w:p>
    <w:p w:rsidR="004F4575" w:rsidRPr="009F1156" w:rsidRDefault="004F4575" w:rsidP="00D953C6">
      <w:pPr>
        <w:pStyle w:val="Bezodstpw"/>
        <w:spacing w:line="276" w:lineRule="auto"/>
        <w:rPr>
          <w:rFonts w:asciiTheme="minorHAnsi" w:hAnsiTheme="minorHAnsi" w:cstheme="minorHAnsi"/>
          <w:sz w:val="24"/>
          <w:szCs w:val="24"/>
        </w:rPr>
      </w:pPr>
    </w:p>
    <w:p w:rsidR="004F4575" w:rsidRPr="009F1156" w:rsidRDefault="001B2799" w:rsidP="00D953C6">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ZP.26.1.</w:t>
      </w:r>
      <w:r w:rsidR="00A522E8" w:rsidRPr="009F1156">
        <w:rPr>
          <w:rFonts w:asciiTheme="minorHAnsi" w:hAnsiTheme="minorHAnsi" w:cstheme="minorHAnsi"/>
          <w:sz w:val="24"/>
          <w:szCs w:val="24"/>
        </w:rPr>
        <w:t>15</w:t>
      </w:r>
      <w:r w:rsidR="004F4575" w:rsidRPr="009F1156">
        <w:rPr>
          <w:rFonts w:asciiTheme="minorHAnsi" w:hAnsiTheme="minorHAnsi" w:cstheme="minorHAnsi"/>
          <w:sz w:val="24"/>
          <w:szCs w:val="24"/>
        </w:rPr>
        <w:t>.202</w:t>
      </w:r>
      <w:r w:rsidR="00193AFE" w:rsidRPr="009F1156">
        <w:rPr>
          <w:rFonts w:asciiTheme="minorHAnsi" w:hAnsiTheme="minorHAnsi" w:cstheme="minorHAnsi"/>
          <w:sz w:val="24"/>
          <w:szCs w:val="24"/>
        </w:rPr>
        <w:t>4</w:t>
      </w:r>
    </w:p>
    <w:p w:rsidR="00661F22" w:rsidRPr="009F1156" w:rsidRDefault="00661F22" w:rsidP="00D953C6">
      <w:pPr>
        <w:pStyle w:val="Bezodstpw"/>
        <w:spacing w:line="276" w:lineRule="auto"/>
        <w:rPr>
          <w:rFonts w:asciiTheme="minorHAnsi" w:hAnsiTheme="minorHAnsi" w:cstheme="minorHAnsi"/>
          <w:b/>
          <w:sz w:val="24"/>
          <w:szCs w:val="24"/>
        </w:rPr>
      </w:pPr>
    </w:p>
    <w:p w:rsidR="00E95107" w:rsidRPr="009F1156" w:rsidRDefault="007D5A16" w:rsidP="0021057B">
      <w:pPr>
        <w:pStyle w:val="Tekstpodstawowy"/>
        <w:spacing w:line="276" w:lineRule="auto"/>
        <w:jc w:val="left"/>
        <w:rPr>
          <w:rFonts w:asciiTheme="minorHAnsi" w:hAnsiTheme="minorHAnsi" w:cstheme="minorHAnsi"/>
          <w:b/>
          <w:szCs w:val="24"/>
        </w:rPr>
      </w:pPr>
      <w:r w:rsidRPr="009F1156">
        <w:rPr>
          <w:rFonts w:asciiTheme="minorHAnsi" w:hAnsiTheme="minorHAnsi" w:cstheme="minorHAnsi"/>
          <w:b/>
          <w:szCs w:val="24"/>
        </w:rPr>
        <w:t xml:space="preserve">Informacja o wyborze oferty </w:t>
      </w:r>
      <w:r w:rsidR="004708A7" w:rsidRPr="009F1156">
        <w:rPr>
          <w:rFonts w:asciiTheme="minorHAnsi" w:hAnsiTheme="minorHAnsi" w:cstheme="minorHAnsi"/>
          <w:b/>
          <w:szCs w:val="24"/>
        </w:rPr>
        <w:t xml:space="preserve">najkorzystniejszej </w:t>
      </w:r>
      <w:r w:rsidRPr="009F1156">
        <w:rPr>
          <w:rFonts w:asciiTheme="minorHAnsi" w:hAnsiTheme="minorHAnsi" w:cstheme="minorHAnsi"/>
          <w:b/>
          <w:szCs w:val="24"/>
        </w:rPr>
        <w:t xml:space="preserve">w postępowaniu prowadzonym </w:t>
      </w:r>
      <w:r w:rsidR="004708A7" w:rsidRPr="009F1156">
        <w:rPr>
          <w:rFonts w:asciiTheme="minorHAnsi" w:hAnsiTheme="minorHAnsi" w:cstheme="minorHAnsi"/>
          <w:b/>
          <w:szCs w:val="24"/>
        </w:rPr>
        <w:t>pod nazwą</w:t>
      </w:r>
      <w:r w:rsidR="006239D4" w:rsidRPr="009F1156">
        <w:rPr>
          <w:rFonts w:asciiTheme="minorHAnsi" w:hAnsiTheme="minorHAnsi" w:cstheme="minorHAnsi"/>
          <w:b/>
          <w:szCs w:val="24"/>
        </w:rPr>
        <w:t xml:space="preserve">: </w:t>
      </w:r>
      <w:r w:rsidR="0021057B" w:rsidRPr="009F1156">
        <w:rPr>
          <w:rFonts w:asciiTheme="minorHAnsi" w:hAnsiTheme="minorHAnsi" w:cstheme="minorHAnsi"/>
          <w:b/>
          <w:szCs w:val="24"/>
        </w:rPr>
        <w:t>Dostawa mebli biurowych dla Uniwersytetu Jana Długosza w Częstochowie</w:t>
      </w:r>
      <w:r w:rsidR="00E95107" w:rsidRPr="009F1156">
        <w:rPr>
          <w:rFonts w:asciiTheme="minorHAnsi" w:hAnsiTheme="minorHAnsi" w:cstheme="minorHAnsi"/>
          <w:b/>
          <w:szCs w:val="24"/>
        </w:rPr>
        <w:t xml:space="preserve"> w zakresie zadań numer 1, 2, 3, </w:t>
      </w:r>
      <w:r w:rsidR="00A522E8" w:rsidRPr="009F1156">
        <w:rPr>
          <w:rFonts w:asciiTheme="minorHAnsi" w:hAnsiTheme="minorHAnsi" w:cstheme="minorHAnsi"/>
          <w:b/>
          <w:szCs w:val="24"/>
        </w:rPr>
        <w:t>4</w:t>
      </w:r>
      <w:r w:rsidR="00E95107" w:rsidRPr="009F1156">
        <w:rPr>
          <w:rFonts w:asciiTheme="minorHAnsi" w:hAnsiTheme="minorHAnsi" w:cstheme="minorHAnsi"/>
          <w:b/>
          <w:szCs w:val="24"/>
        </w:rPr>
        <w:t>, 6, 7</w:t>
      </w:r>
      <w:r w:rsidR="00A522E8" w:rsidRPr="009F1156">
        <w:rPr>
          <w:rFonts w:asciiTheme="minorHAnsi" w:hAnsiTheme="minorHAnsi" w:cstheme="minorHAnsi"/>
          <w:b/>
          <w:szCs w:val="24"/>
        </w:rPr>
        <w:t>, 8, 9, 10, 11, 12, 13, 14, 15, 16</w:t>
      </w:r>
      <w:r w:rsidR="00193AFE" w:rsidRPr="009F1156">
        <w:rPr>
          <w:rFonts w:asciiTheme="minorHAnsi" w:hAnsiTheme="minorHAnsi" w:cstheme="minorHAnsi"/>
          <w:b/>
          <w:szCs w:val="24"/>
        </w:rPr>
        <w:t xml:space="preserve"> </w:t>
      </w:r>
      <w:r w:rsidR="004132F7" w:rsidRPr="009F1156">
        <w:rPr>
          <w:rFonts w:asciiTheme="minorHAnsi" w:hAnsiTheme="minorHAnsi" w:cstheme="minorHAnsi"/>
          <w:b/>
          <w:szCs w:val="24"/>
        </w:rPr>
        <w:t>o</w:t>
      </w:r>
      <w:r w:rsidR="00E95107" w:rsidRPr="009F1156">
        <w:rPr>
          <w:rFonts w:asciiTheme="minorHAnsi" w:hAnsiTheme="minorHAnsi" w:cstheme="minorHAnsi"/>
          <w:b/>
          <w:szCs w:val="24"/>
        </w:rPr>
        <w:t>raz o unieważnieniu postępowania w zakresie zada</w:t>
      </w:r>
      <w:r w:rsidR="00193AFE" w:rsidRPr="009F1156">
        <w:rPr>
          <w:rFonts w:asciiTheme="minorHAnsi" w:hAnsiTheme="minorHAnsi" w:cstheme="minorHAnsi"/>
          <w:b/>
          <w:szCs w:val="24"/>
        </w:rPr>
        <w:t>nia</w:t>
      </w:r>
      <w:r w:rsidR="00E95107" w:rsidRPr="009F1156">
        <w:rPr>
          <w:rFonts w:asciiTheme="minorHAnsi" w:hAnsiTheme="minorHAnsi" w:cstheme="minorHAnsi"/>
          <w:b/>
          <w:szCs w:val="24"/>
        </w:rPr>
        <w:t xml:space="preserve"> </w:t>
      </w:r>
      <w:r w:rsidR="00BA69B4" w:rsidRPr="009F1156">
        <w:rPr>
          <w:rFonts w:asciiTheme="minorHAnsi" w:hAnsiTheme="minorHAnsi" w:cstheme="minorHAnsi"/>
          <w:b/>
          <w:szCs w:val="24"/>
        </w:rPr>
        <w:t xml:space="preserve">numer </w:t>
      </w:r>
      <w:r w:rsidR="00A522E8" w:rsidRPr="009F1156">
        <w:rPr>
          <w:rFonts w:asciiTheme="minorHAnsi" w:hAnsiTheme="minorHAnsi" w:cstheme="minorHAnsi"/>
          <w:b/>
          <w:szCs w:val="24"/>
        </w:rPr>
        <w:t>5</w:t>
      </w:r>
    </w:p>
    <w:p w:rsidR="00661F22" w:rsidRPr="009F1156" w:rsidRDefault="00661F22" w:rsidP="00D953C6">
      <w:pPr>
        <w:pStyle w:val="Bezodstpw"/>
        <w:spacing w:line="276" w:lineRule="auto"/>
        <w:rPr>
          <w:rFonts w:asciiTheme="minorHAnsi" w:hAnsiTheme="minorHAnsi" w:cstheme="minorHAnsi"/>
          <w:sz w:val="24"/>
          <w:szCs w:val="24"/>
        </w:rPr>
      </w:pPr>
    </w:p>
    <w:p w:rsidR="007D5A16" w:rsidRPr="009F1156" w:rsidRDefault="007D5A16" w:rsidP="00D953C6">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Zamawiający – Uniwersytet Jana Długosza w Częstochowie informuje, iż w niniejszym postępowaniu dokonał wyboru oferty złożonej przez:</w:t>
      </w:r>
    </w:p>
    <w:p w:rsidR="00661F22" w:rsidRPr="009F1156" w:rsidRDefault="00661F22" w:rsidP="00D953C6">
      <w:pPr>
        <w:pStyle w:val="Bezodstpw"/>
        <w:spacing w:line="276" w:lineRule="auto"/>
        <w:rPr>
          <w:rFonts w:asciiTheme="minorHAnsi" w:hAnsiTheme="minorHAnsi" w:cstheme="minorHAnsi"/>
          <w:sz w:val="24"/>
          <w:szCs w:val="24"/>
        </w:rPr>
      </w:pPr>
    </w:p>
    <w:p w:rsidR="00661F22" w:rsidRPr="009F1156" w:rsidRDefault="0021057B" w:rsidP="00D953C6">
      <w:pPr>
        <w:pStyle w:val="Bezodstpw"/>
        <w:spacing w:line="276" w:lineRule="auto"/>
        <w:rPr>
          <w:rFonts w:asciiTheme="minorHAnsi" w:hAnsiTheme="minorHAnsi" w:cstheme="minorHAnsi"/>
          <w:b/>
          <w:sz w:val="24"/>
          <w:szCs w:val="24"/>
        </w:rPr>
      </w:pPr>
      <w:r w:rsidRPr="009F1156">
        <w:rPr>
          <w:rFonts w:asciiTheme="minorHAnsi" w:hAnsiTheme="minorHAnsi" w:cstheme="minorHAnsi"/>
          <w:b/>
          <w:sz w:val="24"/>
          <w:szCs w:val="24"/>
        </w:rPr>
        <w:t>w</w:t>
      </w:r>
      <w:r w:rsidR="00661F22" w:rsidRPr="009F1156">
        <w:rPr>
          <w:rFonts w:asciiTheme="minorHAnsi" w:hAnsiTheme="minorHAnsi" w:cstheme="minorHAnsi"/>
          <w:b/>
          <w:sz w:val="24"/>
          <w:szCs w:val="24"/>
        </w:rPr>
        <w:t xml:space="preserve"> zakresie zada</w:t>
      </w:r>
      <w:r w:rsidR="00193AFE" w:rsidRPr="009F1156">
        <w:rPr>
          <w:rFonts w:asciiTheme="minorHAnsi" w:hAnsiTheme="minorHAnsi" w:cstheme="minorHAnsi"/>
          <w:b/>
          <w:sz w:val="24"/>
          <w:szCs w:val="24"/>
        </w:rPr>
        <w:t>ń</w:t>
      </w:r>
      <w:r w:rsidR="00661F22" w:rsidRPr="009F1156">
        <w:rPr>
          <w:rFonts w:asciiTheme="minorHAnsi" w:hAnsiTheme="minorHAnsi" w:cstheme="minorHAnsi"/>
          <w:b/>
          <w:sz w:val="24"/>
          <w:szCs w:val="24"/>
        </w:rPr>
        <w:t xml:space="preserve"> numer 1</w:t>
      </w:r>
      <w:r w:rsidR="00A522E8" w:rsidRPr="009F1156">
        <w:rPr>
          <w:rFonts w:asciiTheme="minorHAnsi" w:hAnsiTheme="minorHAnsi" w:cstheme="minorHAnsi"/>
          <w:b/>
          <w:sz w:val="24"/>
          <w:szCs w:val="24"/>
        </w:rPr>
        <w:t>, 4, 7, 14, 16</w:t>
      </w:r>
      <w:r w:rsidR="003B2EDD" w:rsidRPr="009F1156">
        <w:rPr>
          <w:rFonts w:asciiTheme="minorHAnsi" w:hAnsiTheme="minorHAnsi" w:cstheme="minorHAnsi"/>
          <w:b/>
          <w:sz w:val="24"/>
          <w:szCs w:val="24"/>
        </w:rPr>
        <w:t>:</w:t>
      </w:r>
    </w:p>
    <w:p w:rsidR="00193AFE" w:rsidRPr="009F1156" w:rsidRDefault="00193AFE" w:rsidP="00193AFE">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193AFE" w:rsidRPr="009F1156" w:rsidRDefault="00193AFE" w:rsidP="00193AFE">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193AFE" w:rsidRPr="009F1156" w:rsidRDefault="00193AFE" w:rsidP="00193AFE">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193AFE" w:rsidRPr="009F1156" w:rsidRDefault="00193AFE" w:rsidP="00193AFE">
      <w:pPr>
        <w:pStyle w:val="Bezodstpw"/>
        <w:spacing w:line="276" w:lineRule="auto"/>
        <w:rPr>
          <w:rFonts w:asciiTheme="minorHAnsi" w:hAnsiTheme="minorHAnsi" w:cstheme="minorHAnsi"/>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p w:rsidR="00E95107" w:rsidRPr="009F1156" w:rsidRDefault="00E95107" w:rsidP="00E95107">
      <w:pPr>
        <w:pStyle w:val="Bezodstpw"/>
        <w:spacing w:line="276" w:lineRule="auto"/>
        <w:rPr>
          <w:rFonts w:asciiTheme="minorHAnsi" w:hAnsiTheme="minorHAnsi" w:cstheme="minorHAnsi"/>
          <w:b/>
          <w:sz w:val="24"/>
          <w:szCs w:val="24"/>
        </w:rPr>
      </w:pPr>
    </w:p>
    <w:p w:rsidR="0021057B" w:rsidRPr="009F1156" w:rsidRDefault="0021057B" w:rsidP="0021057B">
      <w:pPr>
        <w:pStyle w:val="Bezodstpw"/>
        <w:spacing w:line="276" w:lineRule="auto"/>
        <w:rPr>
          <w:rFonts w:asciiTheme="minorHAnsi" w:hAnsiTheme="minorHAnsi" w:cstheme="minorHAnsi"/>
          <w:b/>
          <w:sz w:val="24"/>
          <w:szCs w:val="24"/>
        </w:rPr>
      </w:pPr>
      <w:r w:rsidRPr="009F1156">
        <w:rPr>
          <w:rFonts w:asciiTheme="minorHAnsi" w:hAnsiTheme="minorHAnsi" w:cstheme="minorHAnsi"/>
          <w:b/>
          <w:sz w:val="24"/>
          <w:szCs w:val="24"/>
        </w:rPr>
        <w:t>w zakresie zada</w:t>
      </w:r>
      <w:r w:rsidR="00193AFE" w:rsidRPr="009F1156">
        <w:rPr>
          <w:rFonts w:asciiTheme="minorHAnsi" w:hAnsiTheme="minorHAnsi" w:cstheme="minorHAnsi"/>
          <w:b/>
          <w:sz w:val="24"/>
          <w:szCs w:val="24"/>
        </w:rPr>
        <w:t>nia</w:t>
      </w:r>
      <w:r w:rsidRPr="009F1156">
        <w:rPr>
          <w:rFonts w:asciiTheme="minorHAnsi" w:hAnsiTheme="minorHAnsi" w:cstheme="minorHAnsi"/>
          <w:b/>
          <w:sz w:val="24"/>
          <w:szCs w:val="24"/>
        </w:rPr>
        <w:t xml:space="preserve"> numer 2:</w:t>
      </w:r>
    </w:p>
    <w:p w:rsidR="00A522E8" w:rsidRPr="009F1156" w:rsidRDefault="00A522E8" w:rsidP="00A522E8">
      <w:pPr>
        <w:spacing w:after="0"/>
        <w:rPr>
          <w:rFonts w:asciiTheme="minorHAnsi" w:hAnsiTheme="minorHAnsi" w:cstheme="minorHAnsi"/>
          <w:sz w:val="24"/>
          <w:szCs w:val="24"/>
        </w:rPr>
      </w:pPr>
      <w:r w:rsidRPr="009F1156">
        <w:rPr>
          <w:rFonts w:asciiTheme="minorHAnsi" w:hAnsiTheme="minorHAnsi" w:cstheme="minorHAnsi"/>
          <w:sz w:val="24"/>
          <w:szCs w:val="24"/>
        </w:rPr>
        <w:t xml:space="preserve">4 </w:t>
      </w:r>
      <w:proofErr w:type="spellStart"/>
      <w:r w:rsidRPr="009F1156">
        <w:rPr>
          <w:rFonts w:asciiTheme="minorHAnsi" w:hAnsiTheme="minorHAnsi" w:cstheme="minorHAnsi"/>
          <w:sz w:val="24"/>
          <w:szCs w:val="24"/>
        </w:rPr>
        <w:t>Dream</w:t>
      </w:r>
      <w:proofErr w:type="spellEnd"/>
      <w:r w:rsidRPr="009F1156">
        <w:rPr>
          <w:rFonts w:asciiTheme="minorHAnsi" w:hAnsiTheme="minorHAnsi" w:cstheme="minorHAnsi"/>
          <w:sz w:val="24"/>
          <w:szCs w:val="24"/>
        </w:rPr>
        <w:t xml:space="preserve"> Spółka z ograniczoną odpowiedzialnością</w:t>
      </w:r>
    </w:p>
    <w:p w:rsidR="00A522E8" w:rsidRPr="009F1156" w:rsidRDefault="00A522E8" w:rsidP="00A522E8">
      <w:pPr>
        <w:spacing w:after="0"/>
        <w:rPr>
          <w:rFonts w:asciiTheme="minorHAnsi" w:hAnsiTheme="minorHAnsi" w:cstheme="minorHAnsi"/>
          <w:sz w:val="24"/>
          <w:szCs w:val="24"/>
        </w:rPr>
      </w:pPr>
      <w:r w:rsidRPr="009F1156">
        <w:rPr>
          <w:rFonts w:asciiTheme="minorHAnsi" w:hAnsiTheme="minorHAnsi" w:cstheme="minorHAnsi"/>
          <w:sz w:val="24"/>
          <w:szCs w:val="24"/>
        </w:rPr>
        <w:t>Ulica Ogrodowa 21</w:t>
      </w:r>
    </w:p>
    <w:p w:rsidR="00A522E8" w:rsidRPr="009F1156" w:rsidRDefault="00A522E8" w:rsidP="00A522E8">
      <w:pPr>
        <w:spacing w:after="0"/>
        <w:rPr>
          <w:rFonts w:asciiTheme="minorHAnsi" w:hAnsiTheme="minorHAnsi" w:cstheme="minorHAnsi"/>
          <w:sz w:val="24"/>
          <w:szCs w:val="24"/>
        </w:rPr>
      </w:pPr>
      <w:r w:rsidRPr="009F1156">
        <w:rPr>
          <w:rFonts w:asciiTheme="minorHAnsi" w:hAnsiTheme="minorHAnsi" w:cstheme="minorHAnsi"/>
          <w:sz w:val="24"/>
          <w:szCs w:val="24"/>
        </w:rPr>
        <w:t>42-263 Wrzosowa</w:t>
      </w:r>
    </w:p>
    <w:p w:rsidR="00193AFE" w:rsidRPr="009F1156" w:rsidRDefault="00A522E8" w:rsidP="00A522E8">
      <w:pPr>
        <w:spacing w:after="0"/>
        <w:rPr>
          <w:rFonts w:asciiTheme="minorHAnsi" w:hAnsiTheme="minorHAnsi" w:cstheme="minorHAnsi"/>
          <w:sz w:val="24"/>
          <w:szCs w:val="24"/>
        </w:rPr>
      </w:pPr>
      <w:r w:rsidRPr="009F1156">
        <w:rPr>
          <w:rFonts w:asciiTheme="minorHAnsi" w:hAnsiTheme="minorHAnsi" w:cstheme="minorHAnsi"/>
          <w:sz w:val="24"/>
          <w:szCs w:val="24"/>
        </w:rPr>
        <w:t>NIP: 5732864984</w:t>
      </w:r>
    </w:p>
    <w:p w:rsidR="00A522E8" w:rsidRPr="009F1156" w:rsidRDefault="00A522E8" w:rsidP="00A522E8">
      <w:pPr>
        <w:spacing w:after="0"/>
        <w:rPr>
          <w:rFonts w:asciiTheme="minorHAnsi" w:hAnsiTheme="minorHAnsi" w:cstheme="minorHAnsi"/>
          <w:b/>
          <w:sz w:val="24"/>
          <w:szCs w:val="24"/>
        </w:rPr>
      </w:pPr>
    </w:p>
    <w:p w:rsidR="0021057B" w:rsidRPr="009F1156" w:rsidRDefault="0021057B" w:rsidP="0021057B">
      <w:pPr>
        <w:pStyle w:val="Bezodstpw"/>
        <w:spacing w:line="276" w:lineRule="auto"/>
        <w:rPr>
          <w:rFonts w:asciiTheme="minorHAnsi" w:hAnsiTheme="minorHAnsi" w:cstheme="minorHAnsi"/>
          <w:b/>
          <w:sz w:val="24"/>
          <w:szCs w:val="24"/>
        </w:rPr>
      </w:pPr>
      <w:r w:rsidRPr="009F1156">
        <w:rPr>
          <w:rFonts w:asciiTheme="minorHAnsi" w:hAnsiTheme="minorHAnsi" w:cstheme="minorHAnsi"/>
          <w:b/>
          <w:sz w:val="24"/>
          <w:szCs w:val="24"/>
        </w:rPr>
        <w:t>w zakresie zada</w:t>
      </w:r>
      <w:r w:rsidR="00193AFE" w:rsidRPr="009F1156">
        <w:rPr>
          <w:rFonts w:asciiTheme="minorHAnsi" w:hAnsiTheme="minorHAnsi" w:cstheme="minorHAnsi"/>
          <w:b/>
          <w:sz w:val="24"/>
          <w:szCs w:val="24"/>
        </w:rPr>
        <w:t>nia</w:t>
      </w:r>
      <w:r w:rsidRPr="009F1156">
        <w:rPr>
          <w:rFonts w:asciiTheme="minorHAnsi" w:hAnsiTheme="minorHAnsi" w:cstheme="minorHAnsi"/>
          <w:b/>
          <w:sz w:val="24"/>
          <w:szCs w:val="24"/>
        </w:rPr>
        <w:t xml:space="preserve"> numer </w:t>
      </w:r>
      <w:r w:rsidR="00193AFE" w:rsidRPr="009F1156">
        <w:rPr>
          <w:rFonts w:asciiTheme="minorHAnsi" w:hAnsiTheme="minorHAnsi" w:cstheme="minorHAnsi"/>
          <w:b/>
          <w:sz w:val="24"/>
          <w:szCs w:val="24"/>
        </w:rPr>
        <w:t>3</w:t>
      </w:r>
      <w:r w:rsidRPr="009F1156">
        <w:rPr>
          <w:rFonts w:asciiTheme="minorHAnsi" w:hAnsiTheme="minorHAnsi" w:cstheme="minorHAnsi"/>
          <w:b/>
          <w:sz w:val="24"/>
          <w:szCs w:val="24"/>
        </w:rPr>
        <w:t>:</w:t>
      </w:r>
    </w:p>
    <w:p w:rsidR="00A522E8" w:rsidRPr="009F1156" w:rsidRDefault="00A522E8" w:rsidP="00A522E8">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KJMK Meble Spółka z ograniczoną odpowiedzialnością</w:t>
      </w:r>
    </w:p>
    <w:p w:rsidR="00A522E8" w:rsidRPr="009F1156" w:rsidRDefault="00A522E8" w:rsidP="00A522E8">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Ulica Gliwicka 189</w:t>
      </w:r>
    </w:p>
    <w:p w:rsidR="00A522E8" w:rsidRPr="009F1156" w:rsidRDefault="00A522E8" w:rsidP="00A522E8">
      <w:pPr>
        <w:spacing w:after="0"/>
        <w:rPr>
          <w:rFonts w:asciiTheme="minorHAnsi" w:hAnsiTheme="minorHAnsi" w:cstheme="minorHAnsi"/>
          <w:sz w:val="24"/>
          <w:szCs w:val="24"/>
        </w:rPr>
      </w:pPr>
      <w:r w:rsidRPr="009F1156">
        <w:rPr>
          <w:rFonts w:asciiTheme="minorHAnsi" w:hAnsiTheme="minorHAnsi" w:cstheme="minorHAnsi"/>
          <w:sz w:val="24"/>
          <w:szCs w:val="24"/>
        </w:rPr>
        <w:t>40-859 Katowice</w:t>
      </w:r>
    </w:p>
    <w:p w:rsidR="004132F7" w:rsidRPr="009F1156" w:rsidRDefault="00A522E8" w:rsidP="00A522E8">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NIP: 9542700862</w:t>
      </w:r>
    </w:p>
    <w:p w:rsidR="00A522E8" w:rsidRPr="009F1156" w:rsidRDefault="00A522E8" w:rsidP="00A522E8">
      <w:pPr>
        <w:pStyle w:val="Bezodstpw"/>
        <w:spacing w:line="276" w:lineRule="auto"/>
        <w:rPr>
          <w:rFonts w:asciiTheme="minorHAnsi" w:hAnsiTheme="minorHAnsi" w:cstheme="minorHAnsi"/>
          <w:b/>
          <w:sz w:val="24"/>
          <w:szCs w:val="24"/>
        </w:rPr>
      </w:pPr>
    </w:p>
    <w:p w:rsidR="004132F7" w:rsidRPr="009F1156" w:rsidRDefault="004132F7" w:rsidP="004132F7">
      <w:pPr>
        <w:pStyle w:val="Bezodstpw"/>
        <w:spacing w:line="276" w:lineRule="auto"/>
        <w:rPr>
          <w:rFonts w:asciiTheme="minorHAnsi" w:hAnsiTheme="minorHAnsi" w:cstheme="minorHAnsi"/>
          <w:b/>
          <w:sz w:val="24"/>
          <w:szCs w:val="24"/>
        </w:rPr>
      </w:pPr>
      <w:r w:rsidRPr="009F1156">
        <w:rPr>
          <w:rFonts w:asciiTheme="minorHAnsi" w:hAnsiTheme="minorHAnsi" w:cstheme="minorHAnsi"/>
          <w:b/>
          <w:sz w:val="24"/>
          <w:szCs w:val="24"/>
        </w:rPr>
        <w:t xml:space="preserve">w zakresie zadania numer </w:t>
      </w:r>
      <w:r w:rsidR="00A522E8" w:rsidRPr="009F1156">
        <w:rPr>
          <w:rFonts w:asciiTheme="minorHAnsi" w:hAnsiTheme="minorHAnsi" w:cstheme="minorHAnsi"/>
          <w:b/>
          <w:sz w:val="24"/>
          <w:szCs w:val="24"/>
        </w:rPr>
        <w:t xml:space="preserve">6, 8, </w:t>
      </w:r>
      <w:r w:rsidR="00763D51">
        <w:rPr>
          <w:rFonts w:asciiTheme="minorHAnsi" w:hAnsiTheme="minorHAnsi" w:cstheme="minorHAnsi"/>
          <w:b/>
          <w:sz w:val="24"/>
          <w:szCs w:val="24"/>
        </w:rPr>
        <w:t xml:space="preserve">9, </w:t>
      </w:r>
      <w:r w:rsidR="00A522E8" w:rsidRPr="009F1156">
        <w:rPr>
          <w:rFonts w:asciiTheme="minorHAnsi" w:hAnsiTheme="minorHAnsi" w:cstheme="minorHAnsi"/>
          <w:b/>
          <w:sz w:val="24"/>
          <w:szCs w:val="24"/>
        </w:rPr>
        <w:t>11, 12, 13, 15</w:t>
      </w:r>
      <w:r w:rsidRPr="009F1156">
        <w:rPr>
          <w:rFonts w:asciiTheme="minorHAnsi" w:hAnsiTheme="minorHAnsi" w:cstheme="minorHAnsi"/>
          <w:b/>
          <w:sz w:val="24"/>
          <w:szCs w:val="24"/>
        </w:rPr>
        <w:t>:</w:t>
      </w:r>
    </w:p>
    <w:p w:rsidR="00A522E8" w:rsidRPr="009F1156" w:rsidRDefault="00A522E8" w:rsidP="00A522E8">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A522E8">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A522E8">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193AFE" w:rsidRPr="009F1156" w:rsidRDefault="00A522E8" w:rsidP="00A522E8">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NIP: 6440015569</w:t>
      </w:r>
    </w:p>
    <w:p w:rsidR="00A522E8" w:rsidRPr="009F1156" w:rsidRDefault="00A522E8" w:rsidP="00A522E8">
      <w:pPr>
        <w:pStyle w:val="Bezodstpw"/>
        <w:spacing w:line="276" w:lineRule="auto"/>
        <w:rPr>
          <w:rFonts w:asciiTheme="minorHAnsi" w:hAnsiTheme="minorHAnsi" w:cstheme="minorHAnsi"/>
          <w:b/>
          <w:sz w:val="24"/>
          <w:szCs w:val="24"/>
        </w:rPr>
      </w:pPr>
    </w:p>
    <w:p w:rsidR="00193AFE" w:rsidRPr="009F1156" w:rsidRDefault="00193AFE" w:rsidP="00193AFE">
      <w:pPr>
        <w:pStyle w:val="Bezodstpw"/>
        <w:spacing w:line="276" w:lineRule="auto"/>
        <w:rPr>
          <w:rFonts w:asciiTheme="minorHAnsi" w:hAnsiTheme="minorHAnsi" w:cstheme="minorHAnsi"/>
          <w:b/>
          <w:sz w:val="24"/>
          <w:szCs w:val="24"/>
        </w:rPr>
      </w:pPr>
      <w:r w:rsidRPr="009F1156">
        <w:rPr>
          <w:rFonts w:asciiTheme="minorHAnsi" w:hAnsiTheme="minorHAnsi" w:cstheme="minorHAnsi"/>
          <w:b/>
          <w:sz w:val="24"/>
          <w:szCs w:val="24"/>
        </w:rPr>
        <w:t xml:space="preserve">w zakresie zadania numer </w:t>
      </w:r>
      <w:r w:rsidR="00A522E8" w:rsidRPr="009F1156">
        <w:rPr>
          <w:rFonts w:asciiTheme="minorHAnsi" w:hAnsiTheme="minorHAnsi" w:cstheme="minorHAnsi"/>
          <w:b/>
          <w:sz w:val="24"/>
          <w:szCs w:val="24"/>
        </w:rPr>
        <w:t>10</w:t>
      </w:r>
      <w:r w:rsidRPr="009F1156">
        <w:rPr>
          <w:rFonts w:asciiTheme="minorHAnsi" w:hAnsiTheme="minorHAnsi" w:cstheme="minorHAnsi"/>
          <w:b/>
          <w:sz w:val="24"/>
          <w:szCs w:val="24"/>
        </w:rPr>
        <w:t>:</w:t>
      </w:r>
    </w:p>
    <w:p w:rsidR="00A522E8" w:rsidRPr="009F1156" w:rsidRDefault="00A522E8" w:rsidP="00A522E8">
      <w:pPr>
        <w:spacing w:after="0"/>
        <w:rPr>
          <w:rFonts w:asciiTheme="minorHAnsi" w:hAnsiTheme="minorHAnsi" w:cstheme="minorHAnsi"/>
          <w:color w:val="000000"/>
          <w:sz w:val="24"/>
          <w:szCs w:val="24"/>
        </w:rPr>
      </w:pPr>
      <w:proofErr w:type="spellStart"/>
      <w:r w:rsidRPr="009F1156">
        <w:rPr>
          <w:rFonts w:asciiTheme="minorHAnsi" w:hAnsiTheme="minorHAnsi" w:cstheme="minorHAnsi"/>
          <w:color w:val="000000"/>
          <w:sz w:val="24"/>
          <w:szCs w:val="24"/>
        </w:rPr>
        <w:t>Mebelli</w:t>
      </w:r>
      <w:proofErr w:type="spellEnd"/>
      <w:r w:rsidRPr="009F1156">
        <w:rPr>
          <w:rFonts w:asciiTheme="minorHAnsi" w:hAnsiTheme="minorHAnsi" w:cstheme="minorHAnsi"/>
          <w:color w:val="000000"/>
          <w:sz w:val="24"/>
          <w:szCs w:val="24"/>
        </w:rPr>
        <w:t xml:space="preserve"> Marcin Kulbacki</w:t>
      </w:r>
    </w:p>
    <w:p w:rsidR="00A522E8" w:rsidRPr="009F1156" w:rsidRDefault="00A522E8" w:rsidP="00A522E8">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Leśna 10/53</w:t>
      </w:r>
    </w:p>
    <w:p w:rsidR="00A522E8" w:rsidRPr="009F1156" w:rsidRDefault="00A522E8" w:rsidP="00A522E8">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10-173 Olsztyn</w:t>
      </w:r>
    </w:p>
    <w:p w:rsidR="00193AFE" w:rsidRPr="009F1156" w:rsidRDefault="00A522E8" w:rsidP="00A522E8">
      <w:pPr>
        <w:pStyle w:val="Bezodstpw"/>
        <w:spacing w:line="276" w:lineRule="auto"/>
        <w:rPr>
          <w:rFonts w:asciiTheme="minorHAnsi" w:hAnsiTheme="minorHAnsi" w:cstheme="minorHAnsi"/>
          <w:b/>
          <w:sz w:val="24"/>
          <w:szCs w:val="24"/>
        </w:rPr>
      </w:pPr>
      <w:r w:rsidRPr="009F1156">
        <w:rPr>
          <w:rFonts w:asciiTheme="minorHAnsi" w:hAnsiTheme="minorHAnsi" w:cstheme="minorHAnsi"/>
          <w:color w:val="000000"/>
          <w:sz w:val="24"/>
          <w:szCs w:val="24"/>
        </w:rPr>
        <w:t>NIP: 7393047254</w:t>
      </w:r>
    </w:p>
    <w:p w:rsidR="00193AFE" w:rsidRPr="009F1156" w:rsidRDefault="00193AFE" w:rsidP="00193AFE">
      <w:pPr>
        <w:pStyle w:val="Bezodstpw"/>
        <w:spacing w:line="276" w:lineRule="auto"/>
        <w:rPr>
          <w:rFonts w:asciiTheme="minorHAnsi" w:hAnsiTheme="minorHAnsi" w:cstheme="minorHAnsi"/>
          <w:b/>
          <w:sz w:val="24"/>
          <w:szCs w:val="24"/>
        </w:rPr>
      </w:pPr>
    </w:p>
    <w:p w:rsidR="007D5A16" w:rsidRPr="009F1156" w:rsidRDefault="007D5A16" w:rsidP="00D953C6">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lastRenderedPageBreak/>
        <w:t>Dokonując wyboru oferty</w:t>
      </w:r>
      <w:r w:rsidR="0021057B" w:rsidRPr="009F1156">
        <w:rPr>
          <w:rFonts w:asciiTheme="minorHAnsi" w:hAnsiTheme="minorHAnsi" w:cstheme="minorHAnsi"/>
          <w:sz w:val="24"/>
          <w:szCs w:val="24"/>
        </w:rPr>
        <w:t xml:space="preserve"> najkorzystniejszej spośród ofert niepodlegających odrzuceniu,</w:t>
      </w:r>
      <w:r w:rsidRPr="009F1156">
        <w:rPr>
          <w:rFonts w:asciiTheme="minorHAnsi" w:hAnsiTheme="minorHAnsi" w:cstheme="minorHAnsi"/>
          <w:sz w:val="24"/>
          <w:szCs w:val="24"/>
        </w:rPr>
        <w:t xml:space="preserve"> Zamawiający kierował się kryteriami określonymi w SWZ: </w:t>
      </w:r>
    </w:p>
    <w:p w:rsidR="007D5A16" w:rsidRPr="009F1156" w:rsidRDefault="007D5A16" w:rsidP="00D953C6">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kryterium najniższej ceny brutto z wagą 100%</w:t>
      </w:r>
    </w:p>
    <w:p w:rsidR="0021057B" w:rsidRPr="009F1156" w:rsidRDefault="007D5A16" w:rsidP="00D953C6">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Cen</w:t>
      </w:r>
      <w:r w:rsidR="0021057B" w:rsidRPr="009F1156">
        <w:rPr>
          <w:rFonts w:asciiTheme="minorHAnsi" w:hAnsiTheme="minorHAnsi" w:cstheme="minorHAnsi"/>
          <w:sz w:val="24"/>
          <w:szCs w:val="24"/>
        </w:rPr>
        <w:t>y</w:t>
      </w:r>
      <w:r w:rsidR="004708A7" w:rsidRPr="009F1156">
        <w:rPr>
          <w:rFonts w:asciiTheme="minorHAnsi" w:hAnsiTheme="minorHAnsi" w:cstheme="minorHAnsi"/>
          <w:sz w:val="24"/>
          <w:szCs w:val="24"/>
        </w:rPr>
        <w:t xml:space="preserve"> wybran</w:t>
      </w:r>
      <w:r w:rsidR="0021057B" w:rsidRPr="009F1156">
        <w:rPr>
          <w:rFonts w:asciiTheme="minorHAnsi" w:hAnsiTheme="minorHAnsi" w:cstheme="minorHAnsi"/>
          <w:sz w:val="24"/>
          <w:szCs w:val="24"/>
        </w:rPr>
        <w:t>ych</w:t>
      </w:r>
      <w:r w:rsidR="004708A7" w:rsidRPr="009F1156">
        <w:rPr>
          <w:rFonts w:asciiTheme="minorHAnsi" w:hAnsiTheme="minorHAnsi" w:cstheme="minorHAnsi"/>
          <w:sz w:val="24"/>
          <w:szCs w:val="24"/>
        </w:rPr>
        <w:t xml:space="preserve"> ofert mie</w:t>
      </w:r>
      <w:r w:rsidR="0021057B" w:rsidRPr="009F1156">
        <w:rPr>
          <w:rFonts w:asciiTheme="minorHAnsi" w:hAnsiTheme="minorHAnsi" w:cstheme="minorHAnsi"/>
          <w:sz w:val="24"/>
          <w:szCs w:val="24"/>
        </w:rPr>
        <w:t>szczą</w:t>
      </w:r>
      <w:r w:rsidRPr="009F1156">
        <w:rPr>
          <w:rFonts w:asciiTheme="minorHAnsi" w:hAnsiTheme="minorHAnsi" w:cstheme="minorHAnsi"/>
          <w:sz w:val="24"/>
          <w:szCs w:val="24"/>
        </w:rPr>
        <w:t xml:space="preserve"> się w możliwościach finansowych Zamawiającego.</w:t>
      </w:r>
    </w:p>
    <w:p w:rsidR="0021057B" w:rsidRPr="009F1156" w:rsidRDefault="0021057B" w:rsidP="00D953C6">
      <w:pPr>
        <w:pStyle w:val="Bezodstpw"/>
        <w:spacing w:line="276" w:lineRule="auto"/>
        <w:rPr>
          <w:rFonts w:asciiTheme="minorHAnsi" w:hAnsiTheme="minorHAnsi" w:cstheme="minorHAnsi"/>
          <w:sz w:val="24"/>
          <w:szCs w:val="24"/>
        </w:rPr>
      </w:pPr>
    </w:p>
    <w:p w:rsidR="004708A7" w:rsidRPr="009F1156" w:rsidRDefault="004708A7" w:rsidP="00D953C6">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Zestawienie ofert:</w:t>
      </w:r>
    </w:p>
    <w:p w:rsidR="000438FD" w:rsidRPr="009F1156" w:rsidRDefault="000438FD" w:rsidP="00D953C6">
      <w:pPr>
        <w:pStyle w:val="Bezodstpw"/>
        <w:spacing w:line="276" w:lineRule="auto"/>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r w:rsidRPr="009F1156">
              <w:rPr>
                <w:rFonts w:asciiTheme="minorHAnsi" w:hAnsiTheme="minorHAnsi" w:cstheme="minorHAnsi"/>
                <w:color w:val="000000"/>
                <w:sz w:val="24"/>
                <w:szCs w:val="24"/>
              </w:rPr>
              <w:br/>
              <w:t>1 845,00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 xml:space="preserve">4 </w:t>
            </w:r>
            <w:proofErr w:type="spellStart"/>
            <w:r w:rsidRPr="009F1156">
              <w:rPr>
                <w:rFonts w:asciiTheme="minorHAnsi" w:hAnsiTheme="minorHAnsi" w:cstheme="minorHAnsi"/>
                <w:sz w:val="24"/>
                <w:szCs w:val="24"/>
              </w:rPr>
              <w:t>Dream</w:t>
            </w:r>
            <w:proofErr w:type="spellEnd"/>
            <w:r w:rsidRPr="009F1156">
              <w:rPr>
                <w:rFonts w:asciiTheme="minorHAnsi" w:hAnsiTheme="minorHAnsi" w:cstheme="minorHAnsi"/>
                <w:sz w:val="24"/>
                <w:szCs w:val="24"/>
              </w:rPr>
              <w:t xml:space="preserve"> Spółka z ograniczoną odpowiedzialnością</w:t>
            </w:r>
          </w:p>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Ulica Ogrodowa 21</w:t>
            </w:r>
          </w:p>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42-263 Wrzosowa</w:t>
            </w:r>
          </w:p>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NIP: 5732864984</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29 498,84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sz w:val="24"/>
                <w:szCs w:val="24"/>
              </w:rPr>
            </w:pPr>
            <w:bookmarkStart w:id="0" w:name="_Hlk150253209"/>
            <w:r w:rsidRPr="009F1156">
              <w:rPr>
                <w:rFonts w:asciiTheme="minorHAnsi" w:hAnsiTheme="minorHAnsi" w:cstheme="minorHAnsi"/>
                <w:bCs/>
                <w:sz w:val="24"/>
                <w:szCs w:val="24"/>
              </w:rPr>
              <w:t>WAM Wojciech Smolak</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Świlcza 147K</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36-072 Świlcza</w:t>
            </w:r>
          </w:p>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bCs/>
                <w:sz w:val="24"/>
                <w:szCs w:val="24"/>
              </w:rPr>
              <w:t>NIP: 9181692873</w:t>
            </w:r>
            <w:bookmarkEnd w:id="0"/>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34 390,80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3</w:t>
            </w:r>
          </w:p>
        </w:tc>
        <w:tc>
          <w:tcPr>
            <w:tcW w:w="4919" w:type="dxa"/>
            <w:shd w:val="clear" w:color="auto" w:fill="auto"/>
            <w:vAlign w:val="bottom"/>
          </w:tcPr>
          <w:p w:rsidR="00A522E8" w:rsidRPr="009F1156" w:rsidRDefault="00A522E8" w:rsidP="00CB5937">
            <w:pPr>
              <w:spacing w:after="0"/>
              <w:rPr>
                <w:rFonts w:asciiTheme="minorHAnsi" w:hAnsiTheme="minorHAnsi" w:cstheme="minorHAnsi"/>
                <w:sz w:val="24"/>
                <w:szCs w:val="24"/>
              </w:rPr>
            </w:pPr>
            <w:bookmarkStart w:id="1" w:name="_Hlk138928697"/>
            <w:r w:rsidRPr="009F1156">
              <w:rPr>
                <w:rFonts w:asciiTheme="minorHAnsi" w:hAnsiTheme="minorHAnsi" w:cstheme="minorHAnsi"/>
                <w:sz w:val="24"/>
                <w:szCs w:val="24"/>
              </w:rPr>
              <w:t>KARIAN Spółka jawna Jan, Bożena, Andrzej Karwan</w:t>
            </w:r>
          </w:p>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Chojęcin Szum, ulica Warszawska 48</w:t>
            </w:r>
          </w:p>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63-640 Bralin</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sz w:val="24"/>
                <w:szCs w:val="24"/>
              </w:rPr>
              <w:t>NIP: 6191003069</w:t>
            </w:r>
            <w:bookmarkEnd w:id="1"/>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34 440,00 PLN*</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*po sprostowaniu oczywistej omyłki rachunkowej</w:t>
            </w:r>
          </w:p>
        </w:tc>
      </w:tr>
      <w:tr w:rsidR="00A522E8" w:rsidRPr="009F1156" w:rsidTr="00CB5937">
        <w:trPr>
          <w:trHeight w:val="491"/>
        </w:trPr>
        <w:tc>
          <w:tcPr>
            <w:tcW w:w="1318"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4</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„KAL-SPORT” Paweł Kalita</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Ulica Trembeckiego 11a</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35-234 Rzeszów</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sz w:val="24"/>
                <w:szCs w:val="24"/>
              </w:rPr>
              <w:t>NIP: 8131004652</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40 344,00 PLN</w:t>
            </w:r>
          </w:p>
        </w:tc>
      </w:tr>
      <w:tr w:rsidR="00A522E8" w:rsidRPr="009F1156" w:rsidTr="00CB5937">
        <w:trPr>
          <w:trHeight w:val="491"/>
        </w:trPr>
        <w:tc>
          <w:tcPr>
            <w:tcW w:w="1318"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lastRenderedPageBreak/>
              <w:t>5</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WID GROUP Spółka z ograniczoną odpowiedzialnością</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Dębicka 476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35-213 Rzeszów</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NIP: 8133874067</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42 656,40 PLN</w:t>
            </w:r>
          </w:p>
        </w:tc>
      </w:tr>
      <w:tr w:rsidR="00A522E8" w:rsidRPr="009F1156" w:rsidTr="00CB5937">
        <w:trPr>
          <w:trHeight w:val="491"/>
        </w:trPr>
        <w:tc>
          <w:tcPr>
            <w:tcW w:w="1318"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6</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47 970,00 PLN</w:t>
            </w:r>
          </w:p>
        </w:tc>
      </w:tr>
      <w:tr w:rsidR="00A522E8" w:rsidRPr="009F1156" w:rsidTr="00CB5937">
        <w:trPr>
          <w:trHeight w:val="491"/>
        </w:trPr>
        <w:tc>
          <w:tcPr>
            <w:tcW w:w="1318"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7</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ALNAG Barbara Wróbel</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Zygmunta Miłkowskiego 3/301</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30-349 Kraków</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NIP: 9441105603</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61 500,00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KJMK Meble Spółka z ograniczoną odpowiedzialnością</w:t>
            </w:r>
          </w:p>
          <w:p w:rsidR="00A522E8" w:rsidRPr="009F1156" w:rsidRDefault="00A522E8" w:rsidP="00CB5937">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Ulica Gliwicka 189</w:t>
            </w:r>
          </w:p>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40-859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sz w:val="24"/>
                <w:szCs w:val="24"/>
              </w:rPr>
              <w:t>NIP: 9542700862</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18 105,60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29 520,00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3</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ALNAG Barbara Wróbel</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Zygmunta Miłkowskiego 3/301</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30-349 Kraków</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NIP: 9441105603</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80 688,00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4</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lastRenderedPageBreak/>
              <w:t>1</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8 856,00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ALNAG Barbara Wróbel</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Zygmunta Miłkowskiego 3/301</w:t>
            </w:r>
          </w:p>
          <w:p w:rsidR="00A522E8" w:rsidRPr="009F1156" w:rsidRDefault="00A522E8"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30-349 Kraków</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NIP: 9441105603</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33 210,00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3</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5:</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1 230,00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1 968,00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6:</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7 749,00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8 610,00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lastRenderedPageBreak/>
        <w:t>W zakresie zadania numer 7:</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3 075,00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8:</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3 690,00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sz w:val="24"/>
                <w:szCs w:val="24"/>
              </w:rPr>
            </w:pPr>
            <w:proofErr w:type="spellStart"/>
            <w:r w:rsidRPr="009F1156">
              <w:rPr>
                <w:rFonts w:asciiTheme="minorHAnsi" w:hAnsiTheme="minorHAnsi" w:cstheme="minorHAnsi"/>
                <w:bCs/>
                <w:sz w:val="24"/>
                <w:szCs w:val="24"/>
              </w:rPr>
              <w:t>ProMaks</w:t>
            </w:r>
            <w:proofErr w:type="spellEnd"/>
            <w:r w:rsidRPr="009F1156">
              <w:rPr>
                <w:rFonts w:asciiTheme="minorHAnsi" w:hAnsiTheme="minorHAnsi" w:cstheme="minorHAnsi"/>
                <w:bCs/>
                <w:sz w:val="24"/>
                <w:szCs w:val="24"/>
              </w:rPr>
              <w:t xml:space="preserve"> Krzysztof </w:t>
            </w:r>
            <w:proofErr w:type="spellStart"/>
            <w:r w:rsidRPr="009F1156">
              <w:rPr>
                <w:rFonts w:asciiTheme="minorHAnsi" w:hAnsiTheme="minorHAnsi" w:cstheme="minorHAnsi"/>
                <w:bCs/>
                <w:sz w:val="24"/>
                <w:szCs w:val="24"/>
              </w:rPr>
              <w:t>Macheta</w:t>
            </w:r>
            <w:proofErr w:type="spellEnd"/>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Łysa Góra 26</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32-856 Łysa Góra</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NIP: 8691866107</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4 428,00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3</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4</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„KAL-SPORT” Paweł Kalita</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Ulica Trembeckiego 11a</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35-234 Rzeszów</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NIP: 8131004652</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9:</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763D51" w:rsidRPr="00B25DF8" w:rsidTr="007D45CD">
        <w:trPr>
          <w:trHeight w:val="519"/>
        </w:trPr>
        <w:tc>
          <w:tcPr>
            <w:tcW w:w="1318" w:type="dxa"/>
            <w:shd w:val="clear" w:color="auto" w:fill="auto"/>
            <w:vAlign w:val="center"/>
          </w:tcPr>
          <w:p w:rsidR="00763D51" w:rsidRPr="00B25DF8" w:rsidRDefault="00763D51" w:rsidP="007D45CD">
            <w:pPr>
              <w:spacing w:after="0" w:line="276" w:lineRule="auto"/>
              <w:rPr>
                <w:rFonts w:asciiTheme="minorHAnsi" w:hAnsiTheme="minorHAnsi" w:cstheme="minorHAnsi"/>
                <w:sz w:val="24"/>
                <w:szCs w:val="24"/>
              </w:rPr>
            </w:pPr>
            <w:r w:rsidRPr="00B25DF8">
              <w:rPr>
                <w:rFonts w:asciiTheme="minorHAnsi" w:hAnsiTheme="minorHAnsi" w:cstheme="minorHAnsi"/>
                <w:sz w:val="24"/>
                <w:szCs w:val="24"/>
              </w:rPr>
              <w:t>L</w:t>
            </w:r>
            <w:r>
              <w:rPr>
                <w:rFonts w:asciiTheme="minorHAnsi" w:hAnsiTheme="minorHAnsi" w:cstheme="minorHAnsi"/>
                <w:sz w:val="24"/>
                <w:szCs w:val="24"/>
              </w:rPr>
              <w:t>iczba pojedyncza</w:t>
            </w:r>
          </w:p>
        </w:tc>
        <w:tc>
          <w:tcPr>
            <w:tcW w:w="4919" w:type="dxa"/>
            <w:shd w:val="clear" w:color="auto" w:fill="auto"/>
            <w:vAlign w:val="center"/>
          </w:tcPr>
          <w:p w:rsidR="00763D51" w:rsidRPr="00B25DF8" w:rsidRDefault="00763D51" w:rsidP="007D45CD">
            <w:pPr>
              <w:spacing w:after="0" w:line="276" w:lineRule="auto"/>
              <w:rPr>
                <w:rFonts w:asciiTheme="minorHAnsi" w:hAnsiTheme="minorHAnsi" w:cstheme="minorHAnsi"/>
                <w:sz w:val="24"/>
                <w:szCs w:val="24"/>
              </w:rPr>
            </w:pPr>
            <w:r w:rsidRPr="00B25DF8">
              <w:rPr>
                <w:rFonts w:asciiTheme="minorHAnsi" w:hAnsiTheme="minorHAnsi" w:cstheme="minorHAnsi"/>
                <w:sz w:val="24"/>
                <w:szCs w:val="24"/>
              </w:rPr>
              <w:t>Wykonawca</w:t>
            </w:r>
          </w:p>
        </w:tc>
        <w:tc>
          <w:tcPr>
            <w:tcW w:w="2835" w:type="dxa"/>
            <w:shd w:val="clear" w:color="auto" w:fill="auto"/>
            <w:vAlign w:val="center"/>
          </w:tcPr>
          <w:p w:rsidR="00763D51" w:rsidRPr="00B25DF8" w:rsidRDefault="00763D51" w:rsidP="007D45CD">
            <w:pPr>
              <w:spacing w:after="0" w:line="276" w:lineRule="auto"/>
              <w:rPr>
                <w:rFonts w:asciiTheme="minorHAnsi" w:hAnsiTheme="minorHAnsi" w:cstheme="minorHAnsi"/>
                <w:sz w:val="24"/>
                <w:szCs w:val="24"/>
              </w:rPr>
            </w:pPr>
            <w:r w:rsidRPr="00B25DF8">
              <w:rPr>
                <w:rFonts w:asciiTheme="minorHAnsi" w:hAnsiTheme="minorHAnsi" w:cstheme="minorHAnsi"/>
                <w:sz w:val="24"/>
                <w:szCs w:val="24"/>
              </w:rPr>
              <w:t>Oferta</w:t>
            </w:r>
          </w:p>
        </w:tc>
      </w:tr>
      <w:tr w:rsidR="00763D51" w:rsidRPr="00B25DF8" w:rsidTr="007D45CD">
        <w:trPr>
          <w:trHeight w:val="519"/>
        </w:trPr>
        <w:tc>
          <w:tcPr>
            <w:tcW w:w="1318" w:type="dxa"/>
            <w:shd w:val="clear" w:color="auto" w:fill="auto"/>
            <w:vAlign w:val="center"/>
          </w:tcPr>
          <w:p w:rsidR="00763D51" w:rsidRPr="00B25DF8" w:rsidRDefault="00763D51" w:rsidP="007D45CD">
            <w:pPr>
              <w:spacing w:after="0" w:line="276" w:lineRule="auto"/>
              <w:rPr>
                <w:rFonts w:asciiTheme="minorHAnsi" w:hAnsiTheme="minorHAnsi" w:cstheme="minorHAnsi"/>
                <w:sz w:val="24"/>
                <w:szCs w:val="24"/>
              </w:rPr>
            </w:pPr>
            <w:r>
              <w:rPr>
                <w:rFonts w:asciiTheme="minorHAnsi" w:hAnsiTheme="minorHAnsi" w:cstheme="minorHAnsi"/>
                <w:sz w:val="24"/>
                <w:szCs w:val="24"/>
              </w:rPr>
              <w:t>1</w:t>
            </w:r>
          </w:p>
        </w:tc>
        <w:tc>
          <w:tcPr>
            <w:tcW w:w="4919" w:type="dxa"/>
            <w:shd w:val="clear" w:color="auto" w:fill="auto"/>
            <w:vAlign w:val="bottom"/>
          </w:tcPr>
          <w:p w:rsidR="00763D51" w:rsidRPr="00B25DF8" w:rsidRDefault="00763D51" w:rsidP="007D45CD">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Masłoń Małgorzata EURO-MEBLE</w:t>
            </w:r>
          </w:p>
          <w:p w:rsidR="00763D51" w:rsidRPr="00B25DF8" w:rsidRDefault="00763D51" w:rsidP="007D45CD">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Ulica Biskupa Herberta Bednorza 2a-6</w:t>
            </w:r>
          </w:p>
          <w:p w:rsidR="00763D51" w:rsidRPr="00B25DF8" w:rsidRDefault="00763D51" w:rsidP="007D45CD">
            <w:pPr>
              <w:pStyle w:val="Bezodstpw"/>
              <w:spacing w:line="276" w:lineRule="auto"/>
              <w:rPr>
                <w:rFonts w:asciiTheme="minorHAnsi" w:hAnsiTheme="minorHAnsi" w:cstheme="minorHAnsi"/>
                <w:bCs/>
                <w:color w:val="000000"/>
                <w:sz w:val="24"/>
                <w:szCs w:val="24"/>
              </w:rPr>
            </w:pPr>
            <w:r w:rsidRPr="00B25DF8">
              <w:rPr>
                <w:rFonts w:asciiTheme="minorHAnsi" w:hAnsiTheme="minorHAnsi" w:cstheme="minorHAnsi"/>
                <w:bCs/>
                <w:color w:val="000000"/>
                <w:sz w:val="24"/>
                <w:szCs w:val="24"/>
              </w:rPr>
              <w:t>40-384 Katowice</w:t>
            </w:r>
          </w:p>
          <w:p w:rsidR="00763D51" w:rsidRPr="00B25DF8" w:rsidRDefault="00763D51" w:rsidP="007D45CD">
            <w:pPr>
              <w:spacing w:after="0" w:line="276" w:lineRule="auto"/>
              <w:rPr>
                <w:rFonts w:asciiTheme="minorHAnsi" w:hAnsiTheme="minorHAnsi" w:cstheme="minorHAnsi"/>
                <w:color w:val="000000"/>
                <w:sz w:val="24"/>
                <w:szCs w:val="24"/>
              </w:rPr>
            </w:pPr>
            <w:r w:rsidRPr="00B25DF8">
              <w:rPr>
                <w:rFonts w:asciiTheme="minorHAnsi" w:hAnsiTheme="minorHAnsi" w:cstheme="minorHAnsi"/>
                <w:bCs/>
                <w:color w:val="000000"/>
                <w:sz w:val="24"/>
                <w:szCs w:val="24"/>
              </w:rPr>
              <w:t>NIP: 6440015569</w:t>
            </w:r>
          </w:p>
        </w:tc>
        <w:tc>
          <w:tcPr>
            <w:tcW w:w="2835" w:type="dxa"/>
            <w:shd w:val="clear" w:color="auto" w:fill="auto"/>
            <w:vAlign w:val="bottom"/>
          </w:tcPr>
          <w:p w:rsidR="00763D51" w:rsidRDefault="00763D51" w:rsidP="007D45CD">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Cena brutto: </w:t>
            </w:r>
          </w:p>
          <w:p w:rsidR="00763D51" w:rsidRPr="00B25DF8" w:rsidRDefault="00763D51" w:rsidP="007D45CD">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5867,10 PLN</w:t>
            </w:r>
          </w:p>
        </w:tc>
      </w:tr>
      <w:tr w:rsidR="00763D51" w:rsidRPr="00B25DF8" w:rsidTr="007D45CD">
        <w:trPr>
          <w:trHeight w:val="491"/>
        </w:trPr>
        <w:tc>
          <w:tcPr>
            <w:tcW w:w="1318" w:type="dxa"/>
            <w:shd w:val="clear" w:color="auto" w:fill="auto"/>
            <w:vAlign w:val="bottom"/>
          </w:tcPr>
          <w:p w:rsidR="00763D51" w:rsidRPr="00B25DF8" w:rsidRDefault="00763D51" w:rsidP="007D45CD">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4919" w:type="dxa"/>
            <w:shd w:val="clear" w:color="auto" w:fill="auto"/>
            <w:vAlign w:val="bottom"/>
          </w:tcPr>
          <w:p w:rsidR="00763D51" w:rsidRDefault="00763D51" w:rsidP="007D45CD">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"Drzewiarz-Bis" Spółka z ograniczoną odpowiedzialnością</w:t>
            </w:r>
          </w:p>
          <w:p w:rsidR="00763D51" w:rsidRDefault="00763D51" w:rsidP="007D45CD">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lastRenderedPageBreak/>
              <w:t>ulica Kardynała Wyszyńskiego 46a</w:t>
            </w:r>
          </w:p>
          <w:p w:rsidR="00763D51" w:rsidRPr="00B25DF8" w:rsidRDefault="00763D51" w:rsidP="007D45CD">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t>87-600 Lipno</w:t>
            </w:r>
          </w:p>
          <w:p w:rsidR="00763D51" w:rsidRPr="00B25DF8" w:rsidRDefault="00763D51" w:rsidP="007D45CD">
            <w:pPr>
              <w:pStyle w:val="Bezodstpw"/>
              <w:spacing w:line="276" w:lineRule="auto"/>
              <w:jc w:val="both"/>
              <w:rPr>
                <w:rFonts w:asciiTheme="minorHAnsi" w:hAnsiTheme="minorHAnsi" w:cstheme="minorHAnsi"/>
                <w:sz w:val="24"/>
                <w:szCs w:val="24"/>
              </w:rPr>
            </w:pPr>
            <w:r w:rsidRPr="00B25DF8">
              <w:rPr>
                <w:rFonts w:asciiTheme="minorHAnsi" w:hAnsiTheme="minorHAnsi" w:cstheme="minorHAnsi"/>
                <w:color w:val="000000"/>
                <w:sz w:val="24"/>
                <w:szCs w:val="24"/>
              </w:rPr>
              <w:t xml:space="preserve">NIP: </w:t>
            </w:r>
            <w:r w:rsidRPr="00B25DF8">
              <w:rPr>
                <w:rFonts w:asciiTheme="minorHAnsi" w:hAnsiTheme="minorHAnsi" w:cstheme="minorHAnsi"/>
                <w:sz w:val="24"/>
                <w:szCs w:val="24"/>
              </w:rPr>
              <w:t>4660270038</w:t>
            </w:r>
          </w:p>
        </w:tc>
        <w:tc>
          <w:tcPr>
            <w:tcW w:w="2835" w:type="dxa"/>
            <w:shd w:val="clear" w:color="auto" w:fill="auto"/>
            <w:vAlign w:val="bottom"/>
          </w:tcPr>
          <w:p w:rsidR="00763D51" w:rsidRDefault="00763D51" w:rsidP="007D45CD">
            <w:pPr>
              <w:spacing w:after="0" w:line="276" w:lineRule="auto"/>
              <w:rPr>
                <w:rFonts w:asciiTheme="minorHAnsi" w:hAnsiTheme="minorHAnsi" w:cstheme="minorHAnsi"/>
                <w:color w:val="000000"/>
                <w:sz w:val="24"/>
                <w:szCs w:val="24"/>
              </w:rPr>
            </w:pPr>
            <w:r w:rsidRPr="00B25DF8">
              <w:rPr>
                <w:rFonts w:asciiTheme="minorHAnsi" w:hAnsiTheme="minorHAnsi" w:cstheme="minorHAnsi"/>
                <w:color w:val="000000"/>
                <w:sz w:val="24"/>
                <w:szCs w:val="24"/>
              </w:rPr>
              <w:lastRenderedPageBreak/>
              <w:t xml:space="preserve">Cena brutto: </w:t>
            </w:r>
          </w:p>
          <w:p w:rsidR="00763D51" w:rsidRPr="00B25DF8" w:rsidRDefault="00763D51" w:rsidP="007D45CD">
            <w:pPr>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5904,00 </w:t>
            </w:r>
            <w:r w:rsidRPr="00B25DF8">
              <w:rPr>
                <w:rFonts w:asciiTheme="minorHAnsi" w:hAnsiTheme="minorHAnsi" w:cstheme="minorHAnsi"/>
                <w:color w:val="000000"/>
                <w:sz w:val="24"/>
                <w:szCs w:val="24"/>
              </w:rPr>
              <w:t>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10:</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proofErr w:type="spellStart"/>
            <w:r w:rsidRPr="009F1156">
              <w:rPr>
                <w:rFonts w:asciiTheme="minorHAnsi" w:hAnsiTheme="minorHAnsi" w:cstheme="minorHAnsi"/>
                <w:color w:val="000000"/>
                <w:sz w:val="24"/>
                <w:szCs w:val="24"/>
              </w:rPr>
              <w:t>Mebelli</w:t>
            </w:r>
            <w:proofErr w:type="spellEnd"/>
            <w:r w:rsidRPr="009F1156">
              <w:rPr>
                <w:rFonts w:asciiTheme="minorHAnsi" w:hAnsiTheme="minorHAnsi" w:cstheme="minorHAnsi"/>
                <w:color w:val="000000"/>
                <w:sz w:val="24"/>
                <w:szCs w:val="24"/>
              </w:rPr>
              <w:t xml:space="preserve"> Marcin Kulbacki</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Leśna 10/53</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10-173 Olsztyn</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color w:val="000000"/>
                <w:sz w:val="24"/>
                <w:szCs w:val="24"/>
              </w:rPr>
              <w:t>NIP: 7393047254</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28 248,18 PLN</w:t>
            </w:r>
          </w:p>
        </w:tc>
      </w:tr>
      <w:tr w:rsidR="007D45CD" w:rsidRPr="009F1156" w:rsidTr="00CB5937">
        <w:trPr>
          <w:trHeight w:val="519"/>
        </w:trPr>
        <w:tc>
          <w:tcPr>
            <w:tcW w:w="1318" w:type="dxa"/>
            <w:shd w:val="clear" w:color="auto" w:fill="auto"/>
            <w:vAlign w:val="center"/>
          </w:tcPr>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7D45CD" w:rsidRPr="009F1156" w:rsidRDefault="007D45CD"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7D45CD" w:rsidRPr="009F1156" w:rsidRDefault="007D45CD"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7D45CD" w:rsidRPr="009F1156" w:rsidRDefault="007D45CD"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32 718,00 PLN</w:t>
            </w:r>
          </w:p>
        </w:tc>
      </w:tr>
      <w:tr w:rsidR="007D45CD" w:rsidRPr="009F1156" w:rsidTr="00CB5937">
        <w:trPr>
          <w:trHeight w:val="519"/>
        </w:trPr>
        <w:tc>
          <w:tcPr>
            <w:tcW w:w="1318" w:type="dxa"/>
            <w:shd w:val="clear" w:color="auto" w:fill="auto"/>
            <w:vAlign w:val="center"/>
          </w:tcPr>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3</w:t>
            </w:r>
          </w:p>
        </w:tc>
        <w:tc>
          <w:tcPr>
            <w:tcW w:w="4919" w:type="dxa"/>
            <w:shd w:val="clear" w:color="auto" w:fill="auto"/>
            <w:vAlign w:val="bottom"/>
          </w:tcPr>
          <w:p w:rsidR="007D45CD" w:rsidRPr="009F1156" w:rsidRDefault="007D45CD" w:rsidP="00CB5937">
            <w:pPr>
              <w:pStyle w:val="Bezodstpw"/>
              <w:spacing w:line="276" w:lineRule="auto"/>
              <w:rPr>
                <w:rFonts w:asciiTheme="minorHAnsi" w:hAnsiTheme="minorHAnsi" w:cstheme="minorHAnsi"/>
                <w:bCs/>
                <w:sz w:val="24"/>
                <w:szCs w:val="24"/>
              </w:rPr>
            </w:pPr>
            <w:proofErr w:type="spellStart"/>
            <w:r w:rsidRPr="009F1156">
              <w:rPr>
                <w:rFonts w:asciiTheme="minorHAnsi" w:hAnsiTheme="minorHAnsi" w:cstheme="minorHAnsi"/>
                <w:bCs/>
                <w:sz w:val="24"/>
                <w:szCs w:val="24"/>
              </w:rPr>
              <w:t>ProMaks</w:t>
            </w:r>
            <w:proofErr w:type="spellEnd"/>
            <w:r w:rsidRPr="009F1156">
              <w:rPr>
                <w:rFonts w:asciiTheme="minorHAnsi" w:hAnsiTheme="minorHAnsi" w:cstheme="minorHAnsi"/>
                <w:bCs/>
                <w:sz w:val="24"/>
                <w:szCs w:val="24"/>
              </w:rPr>
              <w:t xml:space="preserve"> Krzysztof </w:t>
            </w:r>
            <w:proofErr w:type="spellStart"/>
            <w:r w:rsidRPr="009F1156">
              <w:rPr>
                <w:rFonts w:asciiTheme="minorHAnsi" w:hAnsiTheme="minorHAnsi" w:cstheme="minorHAnsi"/>
                <w:bCs/>
                <w:sz w:val="24"/>
                <w:szCs w:val="24"/>
              </w:rPr>
              <w:t>Macheta</w:t>
            </w:r>
            <w:proofErr w:type="spellEnd"/>
          </w:p>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Łysa Góra 26</w:t>
            </w:r>
          </w:p>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32-856 Łysa Góra</w:t>
            </w:r>
          </w:p>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bCs/>
                <w:sz w:val="24"/>
                <w:szCs w:val="24"/>
              </w:rPr>
              <w:t>NIP: 8691866107</w:t>
            </w:r>
          </w:p>
        </w:tc>
        <w:tc>
          <w:tcPr>
            <w:tcW w:w="2835" w:type="dxa"/>
            <w:shd w:val="clear" w:color="auto" w:fill="auto"/>
            <w:vAlign w:val="bottom"/>
          </w:tcPr>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Cena brutto:</w:t>
            </w:r>
          </w:p>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33 456,00 PLN</w:t>
            </w:r>
          </w:p>
        </w:tc>
      </w:tr>
      <w:tr w:rsidR="007D45CD" w:rsidRPr="009F1156" w:rsidTr="00CB5937">
        <w:trPr>
          <w:trHeight w:val="519"/>
        </w:trPr>
        <w:tc>
          <w:tcPr>
            <w:tcW w:w="1318" w:type="dxa"/>
            <w:shd w:val="clear" w:color="auto" w:fill="auto"/>
            <w:vAlign w:val="center"/>
          </w:tcPr>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4</w:t>
            </w:r>
          </w:p>
        </w:tc>
        <w:tc>
          <w:tcPr>
            <w:tcW w:w="4919" w:type="dxa"/>
            <w:shd w:val="clear" w:color="auto" w:fill="auto"/>
            <w:vAlign w:val="bottom"/>
          </w:tcPr>
          <w:p w:rsidR="007D45CD" w:rsidRPr="009F1156" w:rsidRDefault="007D45CD"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ALNAG Barbara Wróbel</w:t>
            </w:r>
          </w:p>
          <w:p w:rsidR="007D45CD" w:rsidRPr="009F1156" w:rsidRDefault="007D45CD"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Zygmunta Miłkowskiego 3/301</w:t>
            </w:r>
          </w:p>
          <w:p w:rsidR="007D45CD" w:rsidRPr="009F1156" w:rsidRDefault="007D45CD"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30-349 Kraków</w:t>
            </w:r>
          </w:p>
          <w:p w:rsidR="007D45CD" w:rsidRPr="009F1156" w:rsidRDefault="007D45CD"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NIP: 9441105603</w:t>
            </w:r>
          </w:p>
        </w:tc>
        <w:tc>
          <w:tcPr>
            <w:tcW w:w="2835" w:type="dxa"/>
            <w:shd w:val="clear" w:color="auto" w:fill="auto"/>
            <w:vAlign w:val="bottom"/>
          </w:tcPr>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59 532,00 PLN</w:t>
            </w:r>
          </w:p>
        </w:tc>
      </w:tr>
      <w:tr w:rsidR="007D45CD" w:rsidRPr="009F1156" w:rsidTr="00CB5937">
        <w:trPr>
          <w:trHeight w:val="519"/>
        </w:trPr>
        <w:tc>
          <w:tcPr>
            <w:tcW w:w="1318" w:type="dxa"/>
            <w:shd w:val="clear" w:color="auto" w:fill="auto"/>
            <w:vAlign w:val="center"/>
          </w:tcPr>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5</w:t>
            </w:r>
          </w:p>
        </w:tc>
        <w:tc>
          <w:tcPr>
            <w:tcW w:w="4919" w:type="dxa"/>
            <w:shd w:val="clear" w:color="auto" w:fill="auto"/>
            <w:vAlign w:val="bottom"/>
          </w:tcPr>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7D45CD" w:rsidRPr="009F1156" w:rsidRDefault="007D45CD"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r w:rsidR="007D45CD" w:rsidRPr="009F1156" w:rsidTr="00CB5937">
        <w:trPr>
          <w:trHeight w:val="519"/>
        </w:trPr>
        <w:tc>
          <w:tcPr>
            <w:tcW w:w="1318" w:type="dxa"/>
            <w:shd w:val="clear" w:color="auto" w:fill="auto"/>
            <w:vAlign w:val="center"/>
          </w:tcPr>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6</w:t>
            </w:r>
          </w:p>
        </w:tc>
        <w:tc>
          <w:tcPr>
            <w:tcW w:w="4919" w:type="dxa"/>
            <w:shd w:val="clear" w:color="auto" w:fill="auto"/>
            <w:vAlign w:val="bottom"/>
          </w:tcPr>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KJMK Meble Spółka z ograniczoną odpowiedzialnością</w:t>
            </w:r>
          </w:p>
          <w:p w:rsidR="007D45CD" w:rsidRPr="009F1156" w:rsidRDefault="007D45CD" w:rsidP="00CB5937">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Ulica Gliwicka 189</w:t>
            </w:r>
          </w:p>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40-859 Katowice</w:t>
            </w:r>
          </w:p>
          <w:p w:rsidR="007D45CD" w:rsidRPr="009F1156" w:rsidRDefault="007D45CD"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sz w:val="24"/>
                <w:szCs w:val="24"/>
              </w:rPr>
              <w:t>NIP: 9542700862</w:t>
            </w:r>
          </w:p>
        </w:tc>
        <w:tc>
          <w:tcPr>
            <w:tcW w:w="2835" w:type="dxa"/>
            <w:shd w:val="clear" w:color="auto" w:fill="auto"/>
            <w:vAlign w:val="bottom"/>
          </w:tcPr>
          <w:p w:rsidR="007D45CD" w:rsidRPr="009F1156" w:rsidRDefault="007D45CD" w:rsidP="00112198">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r w:rsidR="007D45CD" w:rsidRPr="009F1156" w:rsidTr="00CB5937">
        <w:trPr>
          <w:trHeight w:val="519"/>
        </w:trPr>
        <w:tc>
          <w:tcPr>
            <w:tcW w:w="1318" w:type="dxa"/>
            <w:shd w:val="clear" w:color="auto" w:fill="auto"/>
            <w:vAlign w:val="center"/>
          </w:tcPr>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7</w:t>
            </w:r>
          </w:p>
        </w:tc>
        <w:tc>
          <w:tcPr>
            <w:tcW w:w="4919" w:type="dxa"/>
            <w:shd w:val="clear" w:color="auto" w:fill="auto"/>
            <w:vAlign w:val="bottom"/>
          </w:tcPr>
          <w:p w:rsidR="007D45CD" w:rsidRPr="009F1156" w:rsidRDefault="007D45CD" w:rsidP="00CB5937">
            <w:pPr>
              <w:pStyle w:val="Bezodstpw"/>
              <w:spacing w:line="276" w:lineRule="auto"/>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Biuro Inżynieryjne "DOT" Tomasz Dubiecki, </w:t>
            </w:r>
            <w:r w:rsidRPr="009F1156">
              <w:rPr>
                <w:rFonts w:asciiTheme="minorHAnsi" w:hAnsiTheme="minorHAnsi" w:cstheme="minorHAnsi"/>
                <w:color w:val="000000"/>
                <w:sz w:val="24"/>
                <w:szCs w:val="24"/>
              </w:rPr>
              <w:br/>
              <w:t>ulica Lubomira 29 A</w:t>
            </w:r>
            <w:r w:rsidRPr="009F1156">
              <w:rPr>
                <w:rFonts w:asciiTheme="minorHAnsi" w:hAnsiTheme="minorHAnsi" w:cstheme="minorHAnsi"/>
                <w:color w:val="000000"/>
                <w:sz w:val="24"/>
                <w:szCs w:val="24"/>
              </w:rPr>
              <w:br/>
              <w:t>62-090 Mrowino</w:t>
            </w:r>
          </w:p>
          <w:p w:rsidR="007D45CD" w:rsidRPr="009F1156" w:rsidRDefault="007D45CD"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NIP: 9720781102</w:t>
            </w:r>
          </w:p>
        </w:tc>
        <w:tc>
          <w:tcPr>
            <w:tcW w:w="2835" w:type="dxa"/>
            <w:shd w:val="clear" w:color="auto" w:fill="auto"/>
            <w:vAlign w:val="bottom"/>
          </w:tcPr>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r w:rsidR="007D45CD" w:rsidRPr="009F1156" w:rsidTr="00CB5937">
        <w:trPr>
          <w:trHeight w:val="519"/>
        </w:trPr>
        <w:tc>
          <w:tcPr>
            <w:tcW w:w="1318" w:type="dxa"/>
            <w:shd w:val="clear" w:color="auto" w:fill="auto"/>
            <w:vAlign w:val="center"/>
          </w:tcPr>
          <w:p w:rsidR="007D45CD" w:rsidRPr="009F1156" w:rsidRDefault="007D45CD" w:rsidP="00CB5937">
            <w:pPr>
              <w:spacing w:after="0"/>
              <w:rPr>
                <w:rFonts w:asciiTheme="minorHAnsi" w:hAnsiTheme="minorHAnsi" w:cstheme="minorHAnsi"/>
                <w:sz w:val="24"/>
                <w:szCs w:val="24"/>
              </w:rPr>
            </w:pPr>
            <w:r w:rsidRPr="009F1156">
              <w:rPr>
                <w:rFonts w:asciiTheme="minorHAnsi" w:hAnsiTheme="minorHAnsi" w:cstheme="minorHAnsi"/>
                <w:sz w:val="24"/>
                <w:szCs w:val="24"/>
              </w:rPr>
              <w:t>8</w:t>
            </w:r>
          </w:p>
        </w:tc>
        <w:tc>
          <w:tcPr>
            <w:tcW w:w="4919" w:type="dxa"/>
            <w:shd w:val="clear" w:color="auto" w:fill="auto"/>
            <w:vAlign w:val="bottom"/>
          </w:tcPr>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„KAL-SPORT” Paweł Kalita</w:t>
            </w:r>
          </w:p>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Ulica Trembeckiego 11a</w:t>
            </w:r>
          </w:p>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35-234 Rzeszów</w:t>
            </w:r>
          </w:p>
          <w:p w:rsidR="007D45CD" w:rsidRPr="009F1156" w:rsidRDefault="007D45CD"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NIP: 8131004652</w:t>
            </w:r>
          </w:p>
        </w:tc>
        <w:tc>
          <w:tcPr>
            <w:tcW w:w="2835" w:type="dxa"/>
            <w:shd w:val="clear" w:color="auto" w:fill="auto"/>
            <w:vAlign w:val="bottom"/>
          </w:tcPr>
          <w:p w:rsidR="007D45CD" w:rsidRPr="009F1156" w:rsidRDefault="007D45CD"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Oferta odrzucona</w:t>
            </w:r>
          </w:p>
        </w:tc>
      </w:tr>
      <w:tr w:rsidR="007D45CD" w:rsidRPr="009F1156" w:rsidTr="00CB5937">
        <w:trPr>
          <w:trHeight w:val="519"/>
        </w:trPr>
        <w:tc>
          <w:tcPr>
            <w:tcW w:w="1318" w:type="dxa"/>
            <w:shd w:val="clear" w:color="auto" w:fill="auto"/>
            <w:vAlign w:val="center"/>
          </w:tcPr>
          <w:p w:rsidR="007D45CD" w:rsidRPr="009F1156" w:rsidRDefault="007D45CD" w:rsidP="007D45CD">
            <w:pPr>
              <w:spacing w:after="0"/>
              <w:rPr>
                <w:rFonts w:asciiTheme="minorHAnsi" w:hAnsiTheme="minorHAnsi" w:cstheme="minorHAnsi"/>
                <w:sz w:val="24"/>
                <w:szCs w:val="24"/>
              </w:rPr>
            </w:pPr>
            <w:r w:rsidRPr="009F1156">
              <w:rPr>
                <w:rFonts w:asciiTheme="minorHAnsi" w:hAnsiTheme="minorHAnsi" w:cstheme="minorHAnsi"/>
                <w:sz w:val="24"/>
                <w:szCs w:val="24"/>
              </w:rPr>
              <w:lastRenderedPageBreak/>
              <w:t>9</w:t>
            </w:r>
          </w:p>
        </w:tc>
        <w:tc>
          <w:tcPr>
            <w:tcW w:w="4919" w:type="dxa"/>
            <w:shd w:val="clear" w:color="auto" w:fill="auto"/>
            <w:vAlign w:val="bottom"/>
          </w:tcPr>
          <w:p w:rsidR="007D45CD" w:rsidRPr="009F1156" w:rsidRDefault="007D45CD" w:rsidP="007D45CD">
            <w:pPr>
              <w:spacing w:after="0"/>
              <w:rPr>
                <w:rFonts w:asciiTheme="minorHAnsi" w:hAnsiTheme="minorHAnsi" w:cstheme="minorHAnsi"/>
                <w:sz w:val="24"/>
                <w:szCs w:val="24"/>
              </w:rPr>
            </w:pPr>
            <w:r w:rsidRPr="009F1156">
              <w:rPr>
                <w:rFonts w:asciiTheme="minorHAnsi" w:hAnsiTheme="minorHAnsi" w:cstheme="minorHAnsi"/>
                <w:sz w:val="24"/>
                <w:szCs w:val="24"/>
              </w:rPr>
              <w:t>Przedsiębiorstwo Produkcyjno-Handlowo-Usługowe „Studio 7” Piotr Chodakowski, Miąsowa 19</w:t>
            </w:r>
          </w:p>
          <w:p w:rsidR="007D45CD" w:rsidRPr="009F1156" w:rsidRDefault="007D45CD" w:rsidP="007D45CD">
            <w:pPr>
              <w:spacing w:after="0"/>
              <w:rPr>
                <w:rFonts w:asciiTheme="minorHAnsi" w:hAnsiTheme="minorHAnsi" w:cstheme="minorHAnsi"/>
                <w:sz w:val="24"/>
                <w:szCs w:val="24"/>
              </w:rPr>
            </w:pPr>
            <w:r w:rsidRPr="009F1156">
              <w:rPr>
                <w:rFonts w:asciiTheme="minorHAnsi" w:hAnsiTheme="minorHAnsi" w:cstheme="minorHAnsi"/>
                <w:sz w:val="24"/>
                <w:szCs w:val="24"/>
              </w:rPr>
              <w:t>28-305 Sobków</w:t>
            </w:r>
          </w:p>
          <w:p w:rsidR="007D45CD" w:rsidRPr="009F1156" w:rsidRDefault="007D45CD" w:rsidP="007D45CD">
            <w:pPr>
              <w:pStyle w:val="Bezodstpw"/>
              <w:spacing w:line="276" w:lineRule="auto"/>
              <w:rPr>
                <w:rFonts w:asciiTheme="minorHAnsi" w:hAnsiTheme="minorHAnsi" w:cstheme="minorHAnsi"/>
                <w:bCs/>
                <w:sz w:val="24"/>
                <w:szCs w:val="24"/>
              </w:rPr>
            </w:pPr>
            <w:r w:rsidRPr="009F1156">
              <w:rPr>
                <w:rFonts w:asciiTheme="minorHAnsi" w:hAnsiTheme="minorHAnsi" w:cstheme="minorHAnsi"/>
                <w:sz w:val="24"/>
                <w:szCs w:val="24"/>
              </w:rPr>
              <w:t>NIP: 6561532370</w:t>
            </w:r>
          </w:p>
        </w:tc>
        <w:tc>
          <w:tcPr>
            <w:tcW w:w="2835" w:type="dxa"/>
            <w:shd w:val="clear" w:color="auto" w:fill="auto"/>
            <w:vAlign w:val="bottom"/>
          </w:tcPr>
          <w:p w:rsidR="007D45CD" w:rsidRPr="009F1156" w:rsidRDefault="007D45CD" w:rsidP="007D45CD">
            <w:pPr>
              <w:spacing w:after="0"/>
              <w:rPr>
                <w:rFonts w:asciiTheme="minorHAnsi" w:hAnsiTheme="minorHAnsi" w:cstheme="minorHAnsi"/>
                <w:color w:val="000000"/>
                <w:sz w:val="24"/>
                <w:szCs w:val="24"/>
              </w:rPr>
            </w:pPr>
            <w:r>
              <w:rPr>
                <w:rFonts w:asciiTheme="minorHAnsi" w:hAnsiTheme="minorHAnsi" w:cstheme="minorHAnsi"/>
                <w:color w:val="000000"/>
                <w:sz w:val="24"/>
                <w:szCs w:val="24"/>
              </w:rPr>
              <w:t>Oferta odrzucona</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2 214,00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3 690,00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11 070,00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18 450,00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1 107,00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lastRenderedPageBreak/>
              <w:t>2</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1 230,00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5 658,00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„KAL-SPORT” Paweł Kalita</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Ulica Trembeckiego 11a</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35-234 Rzeszów</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sz w:val="24"/>
                <w:szCs w:val="24"/>
              </w:rPr>
              <w:t>NIP: 8131004652</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5 781,00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3</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sz w:val="24"/>
                <w:szCs w:val="24"/>
              </w:rPr>
            </w:pPr>
            <w:proofErr w:type="spellStart"/>
            <w:r w:rsidRPr="009F1156">
              <w:rPr>
                <w:rFonts w:asciiTheme="minorHAnsi" w:hAnsiTheme="minorHAnsi" w:cstheme="minorHAnsi"/>
                <w:bCs/>
                <w:sz w:val="24"/>
                <w:szCs w:val="24"/>
              </w:rPr>
              <w:t>ProMaks</w:t>
            </w:r>
            <w:proofErr w:type="spellEnd"/>
            <w:r w:rsidRPr="009F1156">
              <w:rPr>
                <w:rFonts w:asciiTheme="minorHAnsi" w:hAnsiTheme="minorHAnsi" w:cstheme="minorHAnsi"/>
                <w:bCs/>
                <w:sz w:val="24"/>
                <w:szCs w:val="24"/>
              </w:rPr>
              <w:t xml:space="preserve"> Krzysztof </w:t>
            </w:r>
            <w:proofErr w:type="spellStart"/>
            <w:r w:rsidRPr="009F1156">
              <w:rPr>
                <w:rFonts w:asciiTheme="minorHAnsi" w:hAnsiTheme="minorHAnsi" w:cstheme="minorHAnsi"/>
                <w:bCs/>
                <w:sz w:val="24"/>
                <w:szCs w:val="24"/>
              </w:rPr>
              <w:t>Macheta</w:t>
            </w:r>
            <w:proofErr w:type="spellEnd"/>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Łysa Góra 26</w:t>
            </w:r>
          </w:p>
          <w:p w:rsidR="00A522E8" w:rsidRPr="009F1156" w:rsidRDefault="00A522E8" w:rsidP="00CB5937">
            <w:pPr>
              <w:pStyle w:val="Bezodstpw"/>
              <w:spacing w:line="276" w:lineRule="auto"/>
              <w:rPr>
                <w:rFonts w:asciiTheme="minorHAnsi" w:hAnsiTheme="minorHAnsi" w:cstheme="minorHAnsi"/>
                <w:bCs/>
                <w:sz w:val="24"/>
                <w:szCs w:val="24"/>
              </w:rPr>
            </w:pPr>
            <w:r w:rsidRPr="009F1156">
              <w:rPr>
                <w:rFonts w:asciiTheme="minorHAnsi" w:hAnsiTheme="minorHAnsi" w:cstheme="minorHAnsi"/>
                <w:bCs/>
                <w:sz w:val="24"/>
                <w:szCs w:val="24"/>
              </w:rPr>
              <w:t>32-856 Łysa Góra</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sz w:val="24"/>
                <w:szCs w:val="24"/>
              </w:rPr>
              <w:t>NIP: 8691866107</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11 931,00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15:</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1</w:t>
            </w:r>
          </w:p>
        </w:tc>
        <w:tc>
          <w:tcPr>
            <w:tcW w:w="4919" w:type="dxa"/>
            <w:shd w:val="clear" w:color="auto" w:fill="auto"/>
            <w:vAlign w:val="bottom"/>
          </w:tcPr>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Masłoń Małgorzata EURO-MEBLE</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Ulica Biskupa Herberta Bednorza 2a-6</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bCs/>
                <w:color w:val="000000"/>
                <w:sz w:val="24"/>
                <w:szCs w:val="24"/>
              </w:rPr>
              <w:t>40-384 Katowice</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bCs/>
                <w:color w:val="000000"/>
                <w:sz w:val="24"/>
                <w:szCs w:val="24"/>
              </w:rPr>
              <w:t>NIP: 6440015569</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2 214,00 PLN</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2</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3 690,00 PLN</w:t>
            </w:r>
          </w:p>
        </w:tc>
      </w:tr>
    </w:tbl>
    <w:p w:rsidR="00A522E8" w:rsidRPr="009F1156" w:rsidRDefault="00A522E8" w:rsidP="00A522E8">
      <w:pPr>
        <w:rPr>
          <w:rFonts w:asciiTheme="minorHAnsi" w:hAnsiTheme="minorHAnsi" w:cstheme="minorHAnsi"/>
          <w:sz w:val="24"/>
          <w:szCs w:val="24"/>
        </w:rPr>
      </w:pPr>
    </w:p>
    <w:p w:rsidR="00A522E8" w:rsidRPr="009F1156" w:rsidRDefault="00A522E8" w:rsidP="00A522E8">
      <w:pPr>
        <w:rPr>
          <w:rFonts w:asciiTheme="minorHAnsi" w:hAnsiTheme="minorHAnsi" w:cstheme="minorHAnsi"/>
          <w:sz w:val="24"/>
          <w:szCs w:val="24"/>
        </w:rPr>
      </w:pPr>
      <w:r w:rsidRPr="009F1156">
        <w:rPr>
          <w:rFonts w:asciiTheme="minorHAnsi" w:hAnsiTheme="minorHAnsi" w:cstheme="minorHAnsi"/>
          <w:sz w:val="24"/>
          <w:szCs w:val="24"/>
        </w:rPr>
        <w:t>W zakresie zadania numer 16:</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919"/>
        <w:gridCol w:w="2835"/>
      </w:tblGrid>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Liczba pojedyncza</w:t>
            </w:r>
          </w:p>
        </w:tc>
        <w:tc>
          <w:tcPr>
            <w:tcW w:w="4919"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Wykonawca</w:t>
            </w:r>
          </w:p>
        </w:tc>
        <w:tc>
          <w:tcPr>
            <w:tcW w:w="2835"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t>Oferta</w:t>
            </w:r>
          </w:p>
        </w:tc>
      </w:tr>
      <w:tr w:rsidR="00A522E8" w:rsidRPr="009F1156" w:rsidTr="00CB5937">
        <w:trPr>
          <w:trHeight w:val="519"/>
        </w:trPr>
        <w:tc>
          <w:tcPr>
            <w:tcW w:w="1318" w:type="dxa"/>
            <w:shd w:val="clear" w:color="auto" w:fill="auto"/>
            <w:vAlign w:val="center"/>
          </w:tcPr>
          <w:p w:rsidR="00A522E8" w:rsidRPr="009F1156" w:rsidRDefault="00A522E8" w:rsidP="00CB5937">
            <w:pPr>
              <w:spacing w:after="0"/>
              <w:rPr>
                <w:rFonts w:asciiTheme="minorHAnsi" w:hAnsiTheme="minorHAnsi" w:cstheme="minorHAnsi"/>
                <w:sz w:val="24"/>
                <w:szCs w:val="24"/>
              </w:rPr>
            </w:pPr>
            <w:r w:rsidRPr="009F1156">
              <w:rPr>
                <w:rFonts w:asciiTheme="minorHAnsi" w:hAnsiTheme="minorHAnsi" w:cstheme="minorHAnsi"/>
                <w:sz w:val="24"/>
                <w:szCs w:val="24"/>
              </w:rPr>
              <w:lastRenderedPageBreak/>
              <w:t>1</w:t>
            </w:r>
          </w:p>
        </w:tc>
        <w:tc>
          <w:tcPr>
            <w:tcW w:w="4919"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"Drzewiarz-Bis" Spółka z ograniczoną odpowiedzialnością</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ulica Kardynała Wyszyńskiego 46a</w:t>
            </w:r>
          </w:p>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87-600 Lipno</w:t>
            </w:r>
          </w:p>
          <w:p w:rsidR="00A522E8" w:rsidRPr="009F1156" w:rsidRDefault="00A522E8" w:rsidP="00CB5937">
            <w:pPr>
              <w:pStyle w:val="Bezodstpw"/>
              <w:spacing w:line="276" w:lineRule="auto"/>
              <w:rPr>
                <w:rFonts w:asciiTheme="minorHAnsi" w:hAnsiTheme="minorHAnsi" w:cstheme="minorHAnsi"/>
                <w:bCs/>
                <w:color w:val="000000"/>
                <w:sz w:val="24"/>
                <w:szCs w:val="24"/>
              </w:rPr>
            </w:pPr>
            <w:r w:rsidRPr="009F1156">
              <w:rPr>
                <w:rFonts w:asciiTheme="minorHAnsi" w:hAnsiTheme="minorHAnsi" w:cstheme="minorHAnsi"/>
                <w:color w:val="000000"/>
                <w:sz w:val="24"/>
                <w:szCs w:val="24"/>
              </w:rPr>
              <w:t xml:space="preserve">NIP: </w:t>
            </w:r>
            <w:r w:rsidRPr="009F1156">
              <w:rPr>
                <w:rFonts w:asciiTheme="minorHAnsi" w:hAnsiTheme="minorHAnsi" w:cstheme="minorHAnsi"/>
                <w:sz w:val="24"/>
                <w:szCs w:val="24"/>
              </w:rPr>
              <w:t>4660270038</w:t>
            </w:r>
          </w:p>
        </w:tc>
        <w:tc>
          <w:tcPr>
            <w:tcW w:w="2835" w:type="dxa"/>
            <w:shd w:val="clear" w:color="auto" w:fill="auto"/>
            <w:vAlign w:val="bottom"/>
          </w:tcPr>
          <w:p w:rsidR="00A522E8" w:rsidRPr="009F1156" w:rsidRDefault="00A522E8" w:rsidP="00CB5937">
            <w:pPr>
              <w:spacing w:after="0"/>
              <w:rPr>
                <w:rFonts w:asciiTheme="minorHAnsi" w:hAnsiTheme="minorHAnsi" w:cstheme="minorHAnsi"/>
                <w:color w:val="000000"/>
                <w:sz w:val="24"/>
                <w:szCs w:val="24"/>
              </w:rPr>
            </w:pPr>
            <w:r w:rsidRPr="009F1156">
              <w:rPr>
                <w:rFonts w:asciiTheme="minorHAnsi" w:hAnsiTheme="minorHAnsi" w:cstheme="minorHAnsi"/>
                <w:color w:val="000000"/>
                <w:sz w:val="24"/>
                <w:szCs w:val="24"/>
              </w:rPr>
              <w:t xml:space="preserve">Cena brutto: </w:t>
            </w:r>
            <w:r w:rsidRPr="009F1156">
              <w:rPr>
                <w:rFonts w:asciiTheme="minorHAnsi" w:hAnsiTheme="minorHAnsi" w:cstheme="minorHAnsi"/>
                <w:color w:val="000000"/>
                <w:sz w:val="24"/>
                <w:szCs w:val="24"/>
              </w:rPr>
              <w:br/>
              <w:t>4 674,00 PLN</w:t>
            </w:r>
          </w:p>
        </w:tc>
      </w:tr>
    </w:tbl>
    <w:p w:rsidR="00A522E8" w:rsidRPr="009F1156" w:rsidRDefault="00A522E8" w:rsidP="00A522E8">
      <w:pPr>
        <w:rPr>
          <w:rFonts w:asciiTheme="minorHAnsi" w:hAnsiTheme="minorHAnsi" w:cstheme="minorHAnsi"/>
          <w:sz w:val="24"/>
          <w:szCs w:val="24"/>
        </w:rPr>
      </w:pPr>
    </w:p>
    <w:p w:rsidR="00CE51D6" w:rsidRPr="009F1156" w:rsidRDefault="004708A7" w:rsidP="00D953C6">
      <w:pPr>
        <w:pStyle w:val="Bezodstpw"/>
        <w:spacing w:line="276" w:lineRule="auto"/>
        <w:rPr>
          <w:rFonts w:asciiTheme="minorHAnsi" w:hAnsiTheme="minorHAnsi" w:cstheme="minorHAnsi"/>
          <w:b/>
          <w:sz w:val="24"/>
          <w:szCs w:val="24"/>
        </w:rPr>
      </w:pPr>
      <w:r w:rsidRPr="009F1156">
        <w:rPr>
          <w:rFonts w:asciiTheme="minorHAnsi" w:hAnsiTheme="minorHAnsi" w:cstheme="minorHAnsi"/>
          <w:b/>
          <w:sz w:val="24"/>
          <w:szCs w:val="24"/>
          <w:u w:val="single"/>
        </w:rPr>
        <w:t>Informacja o ofertach odrzuconych</w:t>
      </w:r>
      <w:r w:rsidRPr="009F1156">
        <w:rPr>
          <w:rFonts w:asciiTheme="minorHAnsi" w:hAnsiTheme="minorHAnsi" w:cstheme="minorHAnsi"/>
          <w:b/>
          <w:sz w:val="24"/>
          <w:szCs w:val="24"/>
        </w:rPr>
        <w:t>:</w:t>
      </w:r>
    </w:p>
    <w:p w:rsidR="00A02C7B" w:rsidRPr="009F1156" w:rsidRDefault="00A02C7B" w:rsidP="00D953C6">
      <w:pPr>
        <w:pStyle w:val="Bezodstpw"/>
        <w:spacing w:line="276" w:lineRule="auto"/>
        <w:rPr>
          <w:rFonts w:asciiTheme="minorHAnsi" w:hAnsiTheme="minorHAnsi" w:cstheme="minorHAnsi"/>
          <w:b/>
          <w:sz w:val="24"/>
          <w:szCs w:val="24"/>
        </w:rPr>
      </w:pPr>
    </w:p>
    <w:p w:rsidR="00AC75F9" w:rsidRPr="009F1156" w:rsidRDefault="00AC75F9" w:rsidP="009F1156">
      <w:pPr>
        <w:pStyle w:val="Akapitzlist"/>
        <w:numPr>
          <w:ilvl w:val="0"/>
          <w:numId w:val="4"/>
        </w:numPr>
        <w:spacing w:line="276" w:lineRule="auto"/>
        <w:rPr>
          <w:rFonts w:ascii="Calibri" w:hAnsi="Calibri" w:cs="Calibri"/>
          <w:sz w:val="24"/>
          <w:szCs w:val="24"/>
        </w:rPr>
      </w:pPr>
      <w:r w:rsidRPr="009F1156">
        <w:rPr>
          <w:rFonts w:cstheme="minorHAnsi"/>
          <w:b/>
          <w:sz w:val="24"/>
          <w:szCs w:val="24"/>
        </w:rPr>
        <w:t xml:space="preserve">„Drzewiarz-Bis” </w:t>
      </w:r>
      <w:r w:rsidR="00DC301D" w:rsidRPr="009F1156">
        <w:rPr>
          <w:rFonts w:cstheme="minorHAnsi"/>
          <w:b/>
          <w:sz w:val="24"/>
          <w:szCs w:val="24"/>
        </w:rPr>
        <w:t xml:space="preserve">Spółka z </w:t>
      </w:r>
      <w:r w:rsidR="00DC301D" w:rsidRPr="009F1156">
        <w:rPr>
          <w:rFonts w:ascii="Calibri" w:hAnsi="Calibri" w:cs="Calibri"/>
          <w:b/>
          <w:sz w:val="24"/>
          <w:szCs w:val="24"/>
        </w:rPr>
        <w:t>ograniczoną odpowiedzialnością</w:t>
      </w:r>
    </w:p>
    <w:p w:rsidR="00AC75F9" w:rsidRPr="009F1156" w:rsidRDefault="00AC75F9" w:rsidP="009F1156">
      <w:pPr>
        <w:spacing w:line="276" w:lineRule="auto"/>
        <w:rPr>
          <w:rFonts w:cs="Calibri"/>
          <w:sz w:val="24"/>
          <w:szCs w:val="24"/>
        </w:rPr>
      </w:pPr>
      <w:r w:rsidRPr="009F1156">
        <w:rPr>
          <w:rFonts w:cs="Calibri"/>
          <w:sz w:val="24"/>
          <w:szCs w:val="24"/>
        </w:rPr>
        <w:t>W przedmiotowym postępowaniu, Zamawiający odrzucił ofertę Wykonawcy „Drzewiarz-Bis” Spółka z ograniczoną odpowiedzialnością, w zakresie zada</w:t>
      </w:r>
      <w:r w:rsidR="00DC301D" w:rsidRPr="009F1156">
        <w:rPr>
          <w:rFonts w:cs="Calibri"/>
          <w:sz w:val="24"/>
          <w:szCs w:val="24"/>
        </w:rPr>
        <w:t>ń</w:t>
      </w:r>
      <w:r w:rsidRPr="009F1156">
        <w:rPr>
          <w:rFonts w:cs="Calibri"/>
          <w:sz w:val="24"/>
          <w:szCs w:val="24"/>
        </w:rPr>
        <w:t xml:space="preserve"> numer </w:t>
      </w:r>
      <w:r w:rsidR="00DC301D" w:rsidRPr="009F1156">
        <w:rPr>
          <w:rFonts w:cs="Calibri"/>
          <w:sz w:val="24"/>
          <w:szCs w:val="24"/>
        </w:rPr>
        <w:t>8 i 10</w:t>
      </w:r>
      <w:r w:rsidRPr="009F1156">
        <w:rPr>
          <w:rFonts w:cs="Calibri"/>
          <w:sz w:val="24"/>
          <w:szCs w:val="24"/>
        </w:rPr>
        <w:t xml:space="preserve">. </w:t>
      </w:r>
    </w:p>
    <w:p w:rsidR="00CB5937" w:rsidRPr="009F1156" w:rsidRDefault="00CB5937" w:rsidP="009F1156">
      <w:pPr>
        <w:spacing w:line="276" w:lineRule="auto"/>
        <w:rPr>
          <w:rFonts w:cs="Calibri"/>
          <w:sz w:val="24"/>
          <w:szCs w:val="24"/>
        </w:rPr>
      </w:pPr>
      <w:r w:rsidRPr="009F1156">
        <w:rPr>
          <w:rFonts w:cs="Calibri"/>
          <w:sz w:val="24"/>
          <w:szCs w:val="24"/>
        </w:rPr>
        <w:t>Zamawiający wezwał Wykonawcę do udzielenia wyjaśnień, w tym złożenia dowodów, w zakresie wyliczenia ceny oferty oraz jej istotnych części składowych w celu ustalenia, czy oferta zawiera rażąco niską cenę w stosunku do przedmiotu zamówienia.</w:t>
      </w:r>
    </w:p>
    <w:p w:rsidR="00CB5937" w:rsidRPr="009F1156" w:rsidRDefault="00CB5937" w:rsidP="009F1156">
      <w:pPr>
        <w:spacing w:line="276" w:lineRule="auto"/>
        <w:jc w:val="both"/>
        <w:rPr>
          <w:rFonts w:cs="Calibri"/>
          <w:sz w:val="24"/>
          <w:szCs w:val="24"/>
        </w:rPr>
      </w:pPr>
      <w:r w:rsidRPr="009F1156">
        <w:rPr>
          <w:rFonts w:cs="Calibri"/>
          <w:sz w:val="24"/>
          <w:szCs w:val="24"/>
        </w:rPr>
        <w:t xml:space="preserve">Wezwanie dotyczyło zadań numer 8 i 10. Zamawiający wskazał w treści wezwania, iż przedstawiona kalkulacja musi udowadniać możliwość wykonania przedmiotu zamówienia zgodnie z wymaganiami określonymi przez zamawiającego oraz możliwość osiągnięcia choćby minimalnego zysku </w:t>
      </w:r>
      <w:r w:rsidRPr="009F1156">
        <w:rPr>
          <w:rFonts w:cs="Calibri"/>
          <w:sz w:val="24"/>
          <w:szCs w:val="24"/>
          <w:u w:val="single"/>
        </w:rPr>
        <w:t xml:space="preserve">wraz z załączeniem dowodów </w:t>
      </w:r>
      <w:r w:rsidRPr="009F1156">
        <w:rPr>
          <w:rFonts w:cs="Calibr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CB5937" w:rsidRPr="009F1156" w:rsidRDefault="00CB5937" w:rsidP="009F1156">
      <w:pPr>
        <w:spacing w:line="276" w:lineRule="auto"/>
        <w:rPr>
          <w:rFonts w:cs="Calibri"/>
          <w:sz w:val="24"/>
          <w:szCs w:val="24"/>
        </w:rPr>
      </w:pPr>
      <w:r w:rsidRPr="009F1156">
        <w:rPr>
          <w:rFonts w:cs="Calibri"/>
          <w:bCs/>
          <w:sz w:val="24"/>
          <w:szCs w:val="24"/>
        </w:rPr>
        <w:t>Wezwanie do wyjaśnień obliguje do przedstawienia szczegółowych wyliczeń i poparcia ich dowodami potwierdzającymi ich realność</w:t>
      </w:r>
      <w:r w:rsidRPr="009F1156">
        <w:rPr>
          <w:rFonts w:cs="Calibri"/>
          <w:sz w:val="24"/>
          <w:szCs w:val="24"/>
        </w:rPr>
        <w:t xml:space="preserve">. Krajowa Izba Odwoławcza i sądy powszechne stoją na stanowisku, iż </w:t>
      </w:r>
      <w:r w:rsidRPr="009F1156">
        <w:rPr>
          <w:rFonts w:cs="Calibri"/>
          <w:bCs/>
          <w:sz w:val="24"/>
          <w:szCs w:val="24"/>
        </w:rPr>
        <w:t>wyjaśnienia składane w odpowiedzi na wezwanie do wyjaśnień rażąco niskiej ceny powinny być wyczerpujące oraz szczegółowe</w:t>
      </w:r>
      <w:r w:rsidRPr="009F1156">
        <w:rPr>
          <w:rFonts w:cs="Calibri"/>
          <w:sz w:val="24"/>
          <w:szCs w:val="24"/>
        </w:rPr>
        <w:t>,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sygn. akt V Ca 2214/06, jeżeli wykonawca złożył zbyt ogólne i lakoniczne wyjaśnienie w zakresie rażąco niskiej ceny uznaje się wówczas, iż wykonawca nie złożył ich w ogóle.</w:t>
      </w:r>
      <w:r w:rsidRPr="009F1156">
        <w:rPr>
          <w:rFonts w:cs="Calibri"/>
          <w:sz w:val="24"/>
          <w:szCs w:val="24"/>
        </w:rPr>
        <w:br/>
        <w:t xml:space="preserve">W odpowiedzi na wezwanie Zamawiającego, Wykonawca „Drzewiarz-Bis” Sp. z o.o. nie dołączył dowodów uzasadniających zastosowane stawki, a opisane wyjaśnienia są lakoniczne, budzą w dalszym ciągu wątpliwości Zamawiającego. Wykonawca dołączył referencje otrzymane od innych podmiotów, które nie wskazują nawet wysokości </w:t>
      </w:r>
      <w:r w:rsidRPr="009F1156">
        <w:rPr>
          <w:rFonts w:cs="Calibri"/>
          <w:sz w:val="24"/>
          <w:szCs w:val="24"/>
        </w:rPr>
        <w:lastRenderedPageBreak/>
        <w:t>udzielonych rabatów. Zamawiający nie został poinformowany o wysokości rabatów udzielanych Wykonawcy oraz cenach sprzedaży mebli lub ich części składowych na rzecz Wykonawcy. Zapewnienie Wykonawcy o osiągnięciu zysku nie przesądza o tym, że cena nie ma charakteru rażąco niskiej, nie potwierdza to również opłacalności wykonania zamówienia za zaoferowaną cenę. Wykonawca wezwany do udzielenia wyjaśnień, jest zobowiązany szczegółowo wskazać konkretne, dające się zweryfikować czynniki umożliwiające mu skalkulowanie ceny lub kosztu na niskim poziomie.</w:t>
      </w:r>
    </w:p>
    <w:p w:rsidR="00CB5937" w:rsidRPr="009F1156" w:rsidRDefault="00CB5937" w:rsidP="009F1156">
      <w:pPr>
        <w:spacing w:line="276" w:lineRule="auto"/>
        <w:rPr>
          <w:rFonts w:cs="Calibri"/>
          <w:sz w:val="24"/>
          <w:szCs w:val="24"/>
        </w:rPr>
      </w:pPr>
      <w:r w:rsidRPr="009F1156">
        <w:rPr>
          <w:rFonts w:cs="Calibri"/>
          <w:sz w:val="24"/>
          <w:szCs w:val="24"/>
        </w:rPr>
        <w:t>W wyroku z dnia 26 kwietnia 2021 r.,  sygn. akt: KIO 902/21, Krajowa Izba Odwoławcza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p>
    <w:p w:rsidR="00CB5937" w:rsidRPr="009F1156" w:rsidRDefault="00CB5937" w:rsidP="009F1156">
      <w:pPr>
        <w:spacing w:line="276" w:lineRule="auto"/>
        <w:rPr>
          <w:rFonts w:cs="Calibri"/>
          <w:b/>
          <w:sz w:val="24"/>
          <w:szCs w:val="24"/>
          <w:lang w:eastAsia="en-US"/>
        </w:rPr>
      </w:pPr>
      <w:r w:rsidRPr="009F1156">
        <w:rPr>
          <w:rFonts w:cs="Calibri"/>
          <w:sz w:val="24"/>
          <w:szCs w:val="24"/>
        </w:rPr>
        <w:t xml:space="preserve">Zgodnie z art. 224 ust. 6 ustawy </w:t>
      </w:r>
      <w:r w:rsidR="00736D7A" w:rsidRPr="009F1156">
        <w:rPr>
          <w:rFonts w:cs="Calibri"/>
          <w:sz w:val="24"/>
          <w:szCs w:val="24"/>
        </w:rPr>
        <w:t>Prawo zamówień publicznych</w:t>
      </w:r>
      <w:r w:rsidRPr="009F1156">
        <w:rPr>
          <w:rFonts w:cs="Calibr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p>
    <w:p w:rsidR="00697183" w:rsidRPr="009F1156" w:rsidRDefault="00994CA9" w:rsidP="009F1156">
      <w:pPr>
        <w:spacing w:line="276" w:lineRule="auto"/>
        <w:rPr>
          <w:rFonts w:cs="Calibri"/>
          <w:b/>
          <w:color w:val="000000"/>
          <w:sz w:val="24"/>
          <w:szCs w:val="24"/>
        </w:rPr>
      </w:pPr>
      <w:r w:rsidRPr="009F1156">
        <w:rPr>
          <w:rFonts w:cs="Calibri"/>
          <w:b/>
          <w:sz w:val="24"/>
          <w:szCs w:val="24"/>
        </w:rPr>
        <w:t>Wobec powyższego, oferta Wykonawcy „Drzewiarz-Bis” Spółka z ograniczoną odpowiedzialnością podlega odrzuceniu w zakresie zada</w:t>
      </w:r>
      <w:r w:rsidR="00CB5937" w:rsidRPr="009F1156">
        <w:rPr>
          <w:rFonts w:cs="Calibri"/>
          <w:b/>
          <w:sz w:val="24"/>
          <w:szCs w:val="24"/>
        </w:rPr>
        <w:t>ń</w:t>
      </w:r>
      <w:r w:rsidRPr="009F1156">
        <w:rPr>
          <w:rFonts w:cs="Calibri"/>
          <w:b/>
          <w:sz w:val="24"/>
          <w:szCs w:val="24"/>
        </w:rPr>
        <w:t xml:space="preserve"> numer </w:t>
      </w:r>
      <w:r w:rsidR="00CB5937" w:rsidRPr="009F1156">
        <w:rPr>
          <w:rFonts w:cs="Calibri"/>
          <w:b/>
          <w:sz w:val="24"/>
          <w:szCs w:val="24"/>
        </w:rPr>
        <w:t>8 i 10</w:t>
      </w:r>
      <w:r w:rsidRPr="009F1156">
        <w:rPr>
          <w:rFonts w:cs="Calibri"/>
          <w:b/>
          <w:sz w:val="24"/>
          <w:szCs w:val="24"/>
        </w:rPr>
        <w:t xml:space="preserve"> na podstawie art. 226 ust. 1 punkt 8 ustawy Prawo zamówień publicznych, gdyż zawiera rażąco niską cenę w stosunku do przedmiotu zamówienia.</w:t>
      </w:r>
      <w:r w:rsidR="00066985" w:rsidRPr="009F1156">
        <w:rPr>
          <w:rFonts w:cs="Calibri"/>
          <w:sz w:val="24"/>
          <w:szCs w:val="24"/>
        </w:rPr>
        <w:br/>
      </w:r>
    </w:p>
    <w:p w:rsidR="00586A33" w:rsidRPr="009F1156" w:rsidRDefault="00CB5937" w:rsidP="009F1156">
      <w:pPr>
        <w:pStyle w:val="Bezodstpw"/>
        <w:numPr>
          <w:ilvl w:val="0"/>
          <w:numId w:val="4"/>
        </w:numPr>
        <w:spacing w:after="160" w:line="276" w:lineRule="auto"/>
        <w:rPr>
          <w:rFonts w:cs="Calibri"/>
          <w:b/>
          <w:bCs/>
          <w:color w:val="000000"/>
          <w:sz w:val="24"/>
          <w:szCs w:val="24"/>
        </w:rPr>
      </w:pPr>
      <w:r w:rsidRPr="009F1156">
        <w:rPr>
          <w:rFonts w:cs="Calibri"/>
          <w:b/>
          <w:bCs/>
          <w:color w:val="000000"/>
          <w:sz w:val="24"/>
          <w:szCs w:val="24"/>
        </w:rPr>
        <w:t>Masłoń Małgorzata EURO-MEBLE</w:t>
      </w:r>
    </w:p>
    <w:p w:rsidR="00994CA9" w:rsidRPr="009F1156" w:rsidRDefault="00994CA9" w:rsidP="009F1156">
      <w:pPr>
        <w:spacing w:line="276" w:lineRule="auto"/>
        <w:rPr>
          <w:rFonts w:cs="Calibri"/>
          <w:sz w:val="24"/>
          <w:szCs w:val="24"/>
        </w:rPr>
      </w:pPr>
      <w:r w:rsidRPr="009F1156">
        <w:rPr>
          <w:rFonts w:cs="Calibri"/>
          <w:sz w:val="24"/>
          <w:szCs w:val="24"/>
        </w:rPr>
        <w:t xml:space="preserve">W przedmiotowym postępowaniu, Zamawiający odrzucił ofertę Wykonawcy </w:t>
      </w:r>
      <w:r w:rsidR="00CB5937" w:rsidRPr="009F1156">
        <w:rPr>
          <w:rFonts w:cs="Calibri"/>
          <w:sz w:val="24"/>
          <w:szCs w:val="24"/>
        </w:rPr>
        <w:t>Małgorzaty Masłoń prowadzącej działalność gospodarczą pod nazwą Masłoń Małgorzata EURO-MEBLE</w:t>
      </w:r>
      <w:r w:rsidRPr="009F1156">
        <w:rPr>
          <w:rFonts w:cs="Calibri"/>
          <w:sz w:val="24"/>
          <w:szCs w:val="24"/>
        </w:rPr>
        <w:t xml:space="preserve">, w zakresie zadań numer 1, </w:t>
      </w:r>
      <w:r w:rsidR="00CB5937" w:rsidRPr="009F1156">
        <w:rPr>
          <w:rFonts w:cs="Calibri"/>
          <w:sz w:val="24"/>
          <w:szCs w:val="24"/>
        </w:rPr>
        <w:t>3</w:t>
      </w:r>
      <w:r w:rsidRPr="009F1156">
        <w:rPr>
          <w:rFonts w:cs="Calibri"/>
          <w:sz w:val="24"/>
          <w:szCs w:val="24"/>
        </w:rPr>
        <w:t xml:space="preserve"> i 4. </w:t>
      </w:r>
    </w:p>
    <w:p w:rsidR="00CB5937" w:rsidRPr="009F1156" w:rsidRDefault="00CB5937" w:rsidP="009F1156">
      <w:pPr>
        <w:spacing w:line="276" w:lineRule="auto"/>
        <w:rPr>
          <w:rFonts w:cs="Calibri"/>
          <w:sz w:val="24"/>
          <w:szCs w:val="24"/>
        </w:rPr>
      </w:pPr>
      <w:r w:rsidRPr="009F1156">
        <w:rPr>
          <w:rFonts w:cs="Calibri"/>
          <w:sz w:val="24"/>
          <w:szCs w:val="24"/>
        </w:rPr>
        <w:t>Zamawiający wezwał Wykonawcę do udzielenia wyjaśnień, w tym złożenia dowodów, w zakresie wyliczenia ceny oferty oraz jej istotnych części składowych w celu ustalenia, czy oferta zawiera rażąco niską cenę w stosunku do przedmiotu zamówienia.</w:t>
      </w:r>
    </w:p>
    <w:p w:rsidR="00CB5937" w:rsidRPr="009F1156" w:rsidRDefault="00CB5937" w:rsidP="009F1156">
      <w:pPr>
        <w:spacing w:line="276" w:lineRule="auto"/>
        <w:jc w:val="both"/>
        <w:rPr>
          <w:rFonts w:cs="Calibri"/>
          <w:sz w:val="24"/>
          <w:szCs w:val="24"/>
        </w:rPr>
      </w:pPr>
      <w:r w:rsidRPr="009F1156">
        <w:rPr>
          <w:rFonts w:cs="Calibri"/>
          <w:sz w:val="24"/>
          <w:szCs w:val="24"/>
        </w:rPr>
        <w:t xml:space="preserve">Wezwanie dotyczyło zadań numer 1 i 4. Zamawiający wskazał w treści wezwania, iż przedstawiona kalkulacja musi udowadniać możliwość wykonania przedmiotu zamówienia zgodnie z wymaganiami określonymi przez zamawiającego oraz możliwość osiągnięcia choćby minimalnego zysku </w:t>
      </w:r>
      <w:r w:rsidRPr="009F1156">
        <w:rPr>
          <w:rFonts w:cs="Calibri"/>
          <w:sz w:val="24"/>
          <w:szCs w:val="24"/>
          <w:u w:val="single"/>
        </w:rPr>
        <w:t xml:space="preserve">wraz z załączeniem dowodów </w:t>
      </w:r>
      <w:r w:rsidRPr="009F1156">
        <w:rPr>
          <w:rFonts w:cs="Calibr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CB5937" w:rsidRPr="009F1156" w:rsidRDefault="00CB5937" w:rsidP="009F1156">
      <w:pPr>
        <w:spacing w:line="276" w:lineRule="auto"/>
        <w:rPr>
          <w:rFonts w:cs="Calibri"/>
          <w:sz w:val="24"/>
          <w:szCs w:val="24"/>
        </w:rPr>
      </w:pPr>
      <w:r w:rsidRPr="009F1156">
        <w:rPr>
          <w:rFonts w:cs="Calibri"/>
          <w:bCs/>
          <w:sz w:val="24"/>
          <w:szCs w:val="24"/>
        </w:rPr>
        <w:lastRenderedPageBreak/>
        <w:t>Wezwanie do wyjaśnień obliguje do przedstawienia szczegółowych wyliczeń i poparcia ich dowodami potwierdzającymi ich realność</w:t>
      </w:r>
      <w:r w:rsidRPr="009F1156">
        <w:rPr>
          <w:rFonts w:cs="Calibri"/>
          <w:sz w:val="24"/>
          <w:szCs w:val="24"/>
        </w:rPr>
        <w:t xml:space="preserve">. Krajowa Izba Odwoławcza i sądy powszechne stoją na stanowisku, iż </w:t>
      </w:r>
      <w:r w:rsidRPr="009F1156">
        <w:rPr>
          <w:rFonts w:cs="Calibri"/>
          <w:bCs/>
          <w:sz w:val="24"/>
          <w:szCs w:val="24"/>
        </w:rPr>
        <w:t>wyjaśnienia składane w odpowiedzi na wezwanie do wyjaśnień rażąco niskiej ceny powinny być wyczerpujące oraz szczegółowe</w:t>
      </w:r>
      <w:r w:rsidRPr="009F1156">
        <w:rPr>
          <w:rFonts w:cs="Calibri"/>
          <w:sz w:val="24"/>
          <w:szCs w:val="24"/>
        </w:rPr>
        <w:t>,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sygn. akt V Ca 2214/06, jeżeli wykonawca złożył zbyt ogólne i lakoniczne wyjaśnienie w zakresie rażąco niskiej ceny uznaje się wówczas, iż wykonawca nie złożył ich w ogóle.</w:t>
      </w:r>
      <w:r w:rsidRPr="009F1156">
        <w:rPr>
          <w:rFonts w:cs="Calibri"/>
          <w:sz w:val="24"/>
          <w:szCs w:val="24"/>
        </w:rPr>
        <w:br/>
        <w:t xml:space="preserve">W odpowiedzi na wezwanie Zamawiającego, Wykonawca </w:t>
      </w:r>
      <w:r w:rsidR="003305CA">
        <w:rPr>
          <w:rFonts w:cs="Calibri"/>
          <w:sz w:val="24"/>
          <w:szCs w:val="24"/>
        </w:rPr>
        <w:t>Małgorzata Masłoń</w:t>
      </w:r>
      <w:r w:rsidRPr="009F1156">
        <w:rPr>
          <w:rFonts w:cs="Calibri"/>
          <w:sz w:val="24"/>
          <w:szCs w:val="24"/>
        </w:rPr>
        <w:t xml:space="preserve"> nie dołączył</w:t>
      </w:r>
      <w:r w:rsidR="003305CA">
        <w:rPr>
          <w:rFonts w:cs="Calibri"/>
          <w:sz w:val="24"/>
          <w:szCs w:val="24"/>
        </w:rPr>
        <w:t>a</w:t>
      </w:r>
      <w:r w:rsidRPr="009F1156">
        <w:rPr>
          <w:rFonts w:cs="Calibri"/>
          <w:sz w:val="24"/>
          <w:szCs w:val="24"/>
        </w:rPr>
        <w:t xml:space="preserve"> dowodów uzasadniających zastosowane stawki, a opisane wyjaśnienia są lakoniczne, budzą w dalszym ciągu wątpliwości Zamawiającego. </w:t>
      </w:r>
    </w:p>
    <w:p w:rsidR="00CB5937" w:rsidRPr="009F1156" w:rsidRDefault="00CB5937" w:rsidP="009F1156">
      <w:pPr>
        <w:spacing w:line="276" w:lineRule="auto"/>
        <w:rPr>
          <w:rFonts w:cs="Calibri"/>
          <w:sz w:val="24"/>
          <w:szCs w:val="24"/>
          <w:lang w:eastAsia="en-US"/>
        </w:rPr>
      </w:pPr>
      <w:r w:rsidRPr="009F1156">
        <w:rPr>
          <w:rFonts w:cs="Calibri"/>
          <w:sz w:val="24"/>
          <w:szCs w:val="24"/>
        </w:rPr>
        <w:t xml:space="preserve">Wykonawca w treści złożonych wyjaśnień wskazał link do strony internetowej producenta foteli obrotowych. Ceny wskazane na stronie internetowej producenta przewyższają </w:t>
      </w:r>
      <w:r w:rsidR="00AE25AF">
        <w:rPr>
          <w:rFonts w:cs="Calibri"/>
          <w:sz w:val="24"/>
          <w:szCs w:val="24"/>
        </w:rPr>
        <w:t>kwoty</w:t>
      </w:r>
      <w:bookmarkStart w:id="2" w:name="_GoBack"/>
      <w:bookmarkEnd w:id="2"/>
      <w:r w:rsidRPr="009F1156">
        <w:rPr>
          <w:rFonts w:cs="Calibri"/>
          <w:sz w:val="24"/>
          <w:szCs w:val="24"/>
        </w:rPr>
        <w:t>, które Wykonawca zaoferował w ofercie dla zadań 1 i 4. Wykonawca powołuje się na udzielony rabat handlowy, jednak w żaden sposób nie zostało udowodnione, a nawet uprawdopodobnione, że rabat ten faktycznie został Wykonawcy przyznany przez producenta foteli. Zapewnienie Wykonawcy o osiągnięciu zysku nie przesądza o tym, że cena nie ma charakteru rażąco niskiej, nie potwierdza to również opłacalności wykonania zamówienia za zaoferowaną cenę. Wykonawca wezwany do udzielenia wyjaśnień, jest zobowiązany szczegółowo wskazać konkretne, dające się zweryfikować czynniki umożliwiające mu skalkulowanie ceny lub kosztu na niskim poziomie.</w:t>
      </w:r>
    </w:p>
    <w:p w:rsidR="00CB5937" w:rsidRPr="009F1156" w:rsidRDefault="00CB5937" w:rsidP="009F1156">
      <w:pPr>
        <w:spacing w:line="276" w:lineRule="auto"/>
        <w:rPr>
          <w:rFonts w:cs="Calibri"/>
          <w:sz w:val="24"/>
          <w:szCs w:val="24"/>
        </w:rPr>
      </w:pPr>
      <w:r w:rsidRPr="009F1156">
        <w:rPr>
          <w:rFonts w:cs="Calibri"/>
          <w:sz w:val="24"/>
          <w:szCs w:val="24"/>
        </w:rPr>
        <w:t>W wyroku z dnia 26 kwietnia 2021 r.,  sygn. akt: KIO 902/21, Krajowa Izba Odwoławcza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p>
    <w:p w:rsidR="00CB5937" w:rsidRPr="009F1156" w:rsidRDefault="00CB5937" w:rsidP="009F1156">
      <w:pPr>
        <w:spacing w:line="276" w:lineRule="auto"/>
        <w:rPr>
          <w:rFonts w:cs="Calibri"/>
          <w:b/>
          <w:sz w:val="24"/>
          <w:szCs w:val="24"/>
        </w:rPr>
      </w:pPr>
      <w:r w:rsidRPr="009F1156">
        <w:rPr>
          <w:rFonts w:cs="Calibri"/>
          <w:sz w:val="24"/>
          <w:szCs w:val="24"/>
        </w:rPr>
        <w:t xml:space="preserve">Zgodnie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 </w:t>
      </w:r>
    </w:p>
    <w:p w:rsidR="00CB5937" w:rsidRPr="009F1156" w:rsidRDefault="00CB5937" w:rsidP="009F1156">
      <w:pPr>
        <w:spacing w:line="276" w:lineRule="auto"/>
        <w:rPr>
          <w:rFonts w:cs="Calibri"/>
          <w:b/>
          <w:sz w:val="24"/>
          <w:szCs w:val="24"/>
        </w:rPr>
      </w:pPr>
      <w:r w:rsidRPr="009F1156">
        <w:rPr>
          <w:rFonts w:cs="Calibri"/>
          <w:b/>
          <w:sz w:val="24"/>
          <w:szCs w:val="24"/>
        </w:rPr>
        <w:t xml:space="preserve">Wobec powyższego, oferta Wykonawcy Małgorzaty Masłoń prowadzącej działalność gospodarczą pod nazwą Masłoń Małgorzata EURO-MEBLE podlega odrzuceniu w zakresie </w:t>
      </w:r>
      <w:r w:rsidRPr="009F1156">
        <w:rPr>
          <w:rFonts w:cs="Calibri"/>
          <w:b/>
          <w:sz w:val="24"/>
          <w:szCs w:val="24"/>
        </w:rPr>
        <w:lastRenderedPageBreak/>
        <w:t>zadań numer 1 i 4 na podstawie art. 226 ust. 1 punkt 8 ustawy Prawo zamówień publicznych, gdyż zawiera rażąco niską cenę w stosunku do przedmiotu zamówienia.</w:t>
      </w:r>
    </w:p>
    <w:p w:rsidR="00CB5937" w:rsidRPr="009F1156" w:rsidRDefault="00CB5937" w:rsidP="009F1156">
      <w:pPr>
        <w:spacing w:line="276" w:lineRule="auto"/>
        <w:rPr>
          <w:rFonts w:cs="Calibri"/>
          <w:sz w:val="24"/>
          <w:szCs w:val="24"/>
        </w:rPr>
      </w:pPr>
      <w:r w:rsidRPr="009F1156">
        <w:rPr>
          <w:rFonts w:cs="Calibri"/>
          <w:sz w:val="24"/>
          <w:szCs w:val="24"/>
        </w:rPr>
        <w:t xml:space="preserve">W zakresie zadania numer 3, Wykonawca wskazał cenę brutto za realizację przedmiotu zamówienia (16 sztuk ergonomicznych foteli obrotowych) w wysokości 17712,00 złotych. Wykonawca wskazał, iż zastosował stawkę podatku VAT w wysokości 23%, a wartość netto za dostawę w/w 16 sztuk foteli wynosi 14000,00 zł. Według wyliczeń Zamawiającego, stosując stawkę podatku VAT w wysokości 23% oraz kwotę netto 14000,00 zł, wartość brutto powinna wynosić 17220,00 zł brutto, a nie jak wskazał Wykonawca 17712,00 zł. Natomiast zakładając, iż wartość brutto powinna wynosić 17712,00 zł, wówczas wartość netto powinna wynieść 14400,00 zł, a nie jak wskazano w treści oferty 14000,00 zł. </w:t>
      </w:r>
    </w:p>
    <w:p w:rsidR="00CB5937" w:rsidRPr="009F1156" w:rsidRDefault="00CB5937" w:rsidP="009F1156">
      <w:pPr>
        <w:spacing w:line="276" w:lineRule="auto"/>
        <w:rPr>
          <w:rFonts w:cs="Calibri"/>
          <w:sz w:val="24"/>
          <w:szCs w:val="24"/>
        </w:rPr>
      </w:pPr>
      <w:r w:rsidRPr="009F1156">
        <w:rPr>
          <w:rFonts w:cs="Calibri"/>
          <w:sz w:val="24"/>
          <w:szCs w:val="24"/>
        </w:rPr>
        <w:t>Ze złożonej oferty wynika, że cena brutto nie odpowiada cenie netto. Zamawiający nie ma podstaw, by stwierdzić, którą z kwot – netto czy brutto Wykonawca wpisał omyłkowo. Bez pewności po stronie Zamawiającego, jak poprawić cenę oferty, jej korekta staje się niemożliwa.</w:t>
      </w:r>
    </w:p>
    <w:p w:rsidR="00CB5937" w:rsidRPr="009F1156" w:rsidRDefault="00CB5937" w:rsidP="009F1156">
      <w:pPr>
        <w:spacing w:line="276" w:lineRule="auto"/>
        <w:rPr>
          <w:rFonts w:cs="Calibri"/>
          <w:sz w:val="24"/>
          <w:szCs w:val="24"/>
        </w:rPr>
      </w:pPr>
      <w:r w:rsidRPr="009F1156">
        <w:rPr>
          <w:rFonts w:cs="Calibri"/>
          <w:sz w:val="24"/>
          <w:szCs w:val="24"/>
        </w:rPr>
        <w:t>W świetle ugruntowanego orzecznictwa sądów powszechnych, omyłka rachunkowa jest omyłką widoczną na pierwszy rzut oka, niebudzącą żadnych wątpliwości, którą można poprawić w sposób, który jest oczywisty, bez potrzeby wyjaśniania ze strony wykonawcy. W przypadku oczywistej omyłki rachunkowej nie ma potrzeby wyrażania zgody przez wykonawcę na dokonanie poprawy, bo konieczność jej dokonania jest oczywista. Jeżeli Zamawiający nie ma możliwości zweryfikowania, która z podanych przez Wykonawcę cen (netto czy brutto) jest prawidłowa, wówczas występuje błąd w obliczeniu ceny, który skutkuje koniecznością odrzucenia oferty.</w:t>
      </w:r>
    </w:p>
    <w:p w:rsidR="00CB5937" w:rsidRPr="009F1156" w:rsidRDefault="00D71FE8" w:rsidP="009F1156">
      <w:pPr>
        <w:spacing w:line="276" w:lineRule="auto"/>
        <w:rPr>
          <w:rFonts w:cs="Calibri"/>
          <w:b/>
          <w:sz w:val="24"/>
          <w:szCs w:val="24"/>
        </w:rPr>
      </w:pPr>
      <w:r w:rsidRPr="009F1156">
        <w:rPr>
          <w:rFonts w:cs="Calibri"/>
          <w:b/>
          <w:sz w:val="24"/>
          <w:szCs w:val="24"/>
        </w:rPr>
        <w:t xml:space="preserve">Wobec powyższego, oferta Wykonawcy Małgorzaty Masłoń prowadzącej działalność gospodarczą pod nazwą Masłoń Małgorzata EURO-MEBLE podlega odrzuceniu w zakresie zadań numer </w:t>
      </w:r>
      <w:r w:rsidR="00CB5937" w:rsidRPr="009F1156">
        <w:rPr>
          <w:rFonts w:cs="Calibri"/>
          <w:b/>
          <w:sz w:val="24"/>
          <w:szCs w:val="24"/>
        </w:rPr>
        <w:t xml:space="preserve">3 na podstawie art. 226 ust. 1 punkt 10 ustawy Prawo zamówień publicznych – Zamawiający odrzuca ofertę, jeżeli zawiera błędy w obliczeniu ceny lub kosztu. </w:t>
      </w:r>
    </w:p>
    <w:p w:rsidR="00F7279C" w:rsidRPr="009F1156" w:rsidRDefault="00F7279C" w:rsidP="009F1156">
      <w:pPr>
        <w:spacing w:line="276" w:lineRule="auto"/>
        <w:rPr>
          <w:rFonts w:cs="Calibri"/>
          <w:b/>
          <w:sz w:val="24"/>
          <w:szCs w:val="24"/>
        </w:rPr>
      </w:pPr>
    </w:p>
    <w:p w:rsidR="00066985" w:rsidRPr="009F1156" w:rsidRDefault="00D71FE8" w:rsidP="009F1156">
      <w:pPr>
        <w:pStyle w:val="Akapitzlist"/>
        <w:numPr>
          <w:ilvl w:val="0"/>
          <w:numId w:val="4"/>
        </w:numPr>
        <w:spacing w:line="276" w:lineRule="auto"/>
        <w:rPr>
          <w:rFonts w:ascii="Calibri" w:eastAsia="Times New Roman" w:hAnsi="Calibri" w:cs="Calibri"/>
          <w:sz w:val="24"/>
          <w:szCs w:val="24"/>
          <w:lang w:eastAsia="pl-PL"/>
        </w:rPr>
      </w:pPr>
      <w:r w:rsidRPr="009F1156">
        <w:rPr>
          <w:rFonts w:ascii="Calibri" w:hAnsi="Calibri" w:cs="Calibri"/>
          <w:b/>
          <w:bCs/>
          <w:sz w:val="24"/>
          <w:szCs w:val="24"/>
        </w:rPr>
        <w:t>Biuro Inżynieryjne „DOT” Tomasz Dubiecki</w:t>
      </w:r>
    </w:p>
    <w:p w:rsidR="00066985" w:rsidRPr="009F1156" w:rsidRDefault="00F7279C" w:rsidP="009F1156">
      <w:pPr>
        <w:pStyle w:val="Bezodstpw"/>
        <w:spacing w:after="160" w:line="276" w:lineRule="auto"/>
        <w:rPr>
          <w:rFonts w:cs="Calibri"/>
          <w:bCs/>
          <w:color w:val="000000"/>
          <w:sz w:val="24"/>
          <w:szCs w:val="24"/>
        </w:rPr>
      </w:pPr>
      <w:r w:rsidRPr="009F1156">
        <w:rPr>
          <w:rFonts w:cs="Calibri"/>
          <w:sz w:val="24"/>
          <w:szCs w:val="24"/>
        </w:rPr>
        <w:t xml:space="preserve">W przedmiotowym postępowaniu, Zamawiający odrzucił ofertę Wykonawcy </w:t>
      </w:r>
      <w:r w:rsidR="00D71FE8" w:rsidRPr="009F1156">
        <w:rPr>
          <w:rFonts w:cs="Calibri"/>
          <w:bCs/>
          <w:color w:val="000000"/>
          <w:sz w:val="24"/>
          <w:szCs w:val="24"/>
        </w:rPr>
        <w:t>Tomasza Dubieckiego prowadzącego działalność gospodarczą pod nazwą „DOT” Tomasz Dubiecki</w:t>
      </w:r>
      <w:r w:rsidRPr="009F1156">
        <w:rPr>
          <w:rFonts w:cs="Calibri"/>
          <w:sz w:val="24"/>
          <w:szCs w:val="24"/>
        </w:rPr>
        <w:t>, w zakresie zada</w:t>
      </w:r>
      <w:r w:rsidR="00D71FE8" w:rsidRPr="009F1156">
        <w:rPr>
          <w:rFonts w:cs="Calibri"/>
          <w:sz w:val="24"/>
          <w:szCs w:val="24"/>
        </w:rPr>
        <w:t xml:space="preserve">nia </w:t>
      </w:r>
      <w:r w:rsidRPr="009F1156">
        <w:rPr>
          <w:rFonts w:cs="Calibri"/>
          <w:sz w:val="24"/>
          <w:szCs w:val="24"/>
        </w:rPr>
        <w:t xml:space="preserve">numer </w:t>
      </w:r>
      <w:r w:rsidR="00D71FE8" w:rsidRPr="009F1156">
        <w:rPr>
          <w:rFonts w:cs="Calibri"/>
          <w:sz w:val="24"/>
          <w:szCs w:val="24"/>
        </w:rPr>
        <w:t>10</w:t>
      </w:r>
      <w:r w:rsidRPr="009F1156">
        <w:rPr>
          <w:rFonts w:cs="Calibri"/>
          <w:sz w:val="24"/>
          <w:szCs w:val="24"/>
        </w:rPr>
        <w:t>.</w:t>
      </w:r>
    </w:p>
    <w:p w:rsidR="00D71FE8" w:rsidRPr="009F1156" w:rsidRDefault="00D71FE8" w:rsidP="009F1156">
      <w:pPr>
        <w:pStyle w:val="Default"/>
        <w:spacing w:after="160" w:line="276" w:lineRule="auto"/>
        <w:rPr>
          <w:color w:val="auto"/>
        </w:rPr>
      </w:pPr>
      <w:r w:rsidRPr="009F1156">
        <w:rPr>
          <w:color w:val="auto"/>
        </w:rPr>
        <w:t xml:space="preserve">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zadania numer 10. Wykonawca nie udzielił odpowiedzi na w/w wezwanie. </w:t>
      </w:r>
    </w:p>
    <w:p w:rsidR="00630554" w:rsidRPr="009F1156" w:rsidRDefault="00D71FE8" w:rsidP="009F1156">
      <w:pPr>
        <w:spacing w:before="240" w:line="276" w:lineRule="auto"/>
        <w:rPr>
          <w:rFonts w:cs="Calibri"/>
          <w:b/>
          <w:sz w:val="24"/>
          <w:szCs w:val="24"/>
        </w:rPr>
      </w:pPr>
      <w:r w:rsidRPr="009F1156">
        <w:rPr>
          <w:rFonts w:cs="Calibri"/>
          <w:sz w:val="24"/>
          <w:szCs w:val="24"/>
        </w:rPr>
        <w:lastRenderedPageBreak/>
        <w:t xml:space="preserve">Zgodnie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 </w:t>
      </w:r>
    </w:p>
    <w:p w:rsidR="00630554" w:rsidRPr="009F1156" w:rsidRDefault="00F7279C" w:rsidP="009F1156">
      <w:pPr>
        <w:spacing w:before="240" w:line="276" w:lineRule="auto"/>
        <w:rPr>
          <w:rFonts w:cs="Calibri"/>
          <w:b/>
          <w:sz w:val="24"/>
          <w:szCs w:val="24"/>
        </w:rPr>
      </w:pPr>
      <w:r w:rsidRPr="009F1156">
        <w:rPr>
          <w:rFonts w:cs="Calibri"/>
          <w:b/>
          <w:sz w:val="24"/>
          <w:szCs w:val="24"/>
        </w:rPr>
        <w:t xml:space="preserve">Wobec powyższego, </w:t>
      </w:r>
      <w:r w:rsidR="007721C4" w:rsidRPr="009F1156">
        <w:rPr>
          <w:rFonts w:cs="Calibri"/>
          <w:b/>
          <w:sz w:val="24"/>
          <w:szCs w:val="24"/>
        </w:rPr>
        <w:t>oferta</w:t>
      </w:r>
      <w:r w:rsidRPr="009F1156">
        <w:rPr>
          <w:rFonts w:cs="Calibri"/>
          <w:b/>
          <w:sz w:val="24"/>
          <w:szCs w:val="24"/>
        </w:rPr>
        <w:t xml:space="preserve"> Wykonawcy </w:t>
      </w:r>
      <w:r w:rsidR="00630554" w:rsidRPr="009F1156">
        <w:rPr>
          <w:rFonts w:cs="Calibri"/>
          <w:b/>
          <w:bCs/>
          <w:color w:val="000000"/>
          <w:sz w:val="24"/>
          <w:szCs w:val="24"/>
        </w:rPr>
        <w:t>Tomasza Dubieckiego prowadzącego działalność gospodarczą pod nazwą „DOT” Tomasz Dubiecki</w:t>
      </w:r>
      <w:r w:rsidRPr="009F1156">
        <w:rPr>
          <w:rFonts w:cs="Calibri"/>
          <w:b/>
          <w:sz w:val="24"/>
          <w:szCs w:val="24"/>
        </w:rPr>
        <w:t xml:space="preserve">, </w:t>
      </w:r>
      <w:r w:rsidR="007721C4" w:rsidRPr="009F1156">
        <w:rPr>
          <w:rFonts w:cs="Calibri"/>
          <w:b/>
          <w:sz w:val="24"/>
          <w:szCs w:val="24"/>
        </w:rPr>
        <w:t xml:space="preserve">podlega odrzuceniu </w:t>
      </w:r>
      <w:r w:rsidR="00630554" w:rsidRPr="009F1156">
        <w:rPr>
          <w:rFonts w:cs="Calibri"/>
          <w:b/>
          <w:sz w:val="24"/>
          <w:szCs w:val="24"/>
        </w:rPr>
        <w:t xml:space="preserve">w zakresie zadania numer 10, na podstawie art. 226 ust. 1 punkt 8 ustawy Prawo zamówień publicznych – oferta Wykonawcy zawiera rażąco niską cenę w stosunku do przedmiotu zamówienia. </w:t>
      </w:r>
    </w:p>
    <w:p w:rsidR="00A02C7B" w:rsidRPr="009F1156" w:rsidRDefault="00A02C7B" w:rsidP="009F1156">
      <w:pPr>
        <w:spacing w:before="240" w:line="276" w:lineRule="auto"/>
        <w:rPr>
          <w:rFonts w:cs="Calibri"/>
          <w:b/>
          <w:sz w:val="24"/>
          <w:szCs w:val="24"/>
        </w:rPr>
      </w:pPr>
    </w:p>
    <w:p w:rsidR="00586A33" w:rsidRPr="009F1156" w:rsidRDefault="00630554" w:rsidP="009F1156">
      <w:pPr>
        <w:pStyle w:val="Bezodstpw"/>
        <w:numPr>
          <w:ilvl w:val="0"/>
          <w:numId w:val="11"/>
        </w:numPr>
        <w:spacing w:after="160" w:line="276" w:lineRule="auto"/>
        <w:rPr>
          <w:rFonts w:cs="Calibri"/>
          <w:b/>
          <w:bCs/>
          <w:sz w:val="24"/>
          <w:szCs w:val="24"/>
        </w:rPr>
      </w:pPr>
      <w:r w:rsidRPr="009F1156">
        <w:rPr>
          <w:rFonts w:cs="Calibri"/>
          <w:b/>
          <w:bCs/>
          <w:sz w:val="24"/>
          <w:szCs w:val="24"/>
        </w:rPr>
        <w:t>„KAL-SPORT” Paweł Kalita</w:t>
      </w:r>
    </w:p>
    <w:p w:rsidR="007721C4" w:rsidRPr="009F1156" w:rsidRDefault="007721C4" w:rsidP="009F1156">
      <w:pPr>
        <w:pStyle w:val="Tekstpodstawowy"/>
        <w:spacing w:after="160" w:line="276" w:lineRule="auto"/>
        <w:jc w:val="left"/>
        <w:rPr>
          <w:rFonts w:ascii="Calibri" w:hAnsi="Calibri" w:cs="Calibri"/>
          <w:szCs w:val="24"/>
        </w:rPr>
      </w:pPr>
      <w:r w:rsidRPr="009F1156">
        <w:rPr>
          <w:rFonts w:ascii="Calibri" w:hAnsi="Calibri" w:cs="Calibri"/>
          <w:szCs w:val="24"/>
        </w:rPr>
        <w:t>W przedmiotowym postępowaniu, Zamawiający odrzucił ofertę Wykonawcy</w:t>
      </w:r>
      <w:r w:rsidR="00630554" w:rsidRPr="009F1156">
        <w:rPr>
          <w:rFonts w:ascii="Calibri" w:hAnsi="Calibri" w:cs="Calibri"/>
          <w:szCs w:val="24"/>
        </w:rPr>
        <w:t xml:space="preserve"> Pawła Kalita prowadzącego działalność gospodarczą pod nazwą „KAL-SPORT” Paweł Kalita</w:t>
      </w:r>
      <w:r w:rsidRPr="009F1156">
        <w:rPr>
          <w:rFonts w:ascii="Calibri" w:hAnsi="Calibri" w:cs="Calibri"/>
          <w:szCs w:val="24"/>
        </w:rPr>
        <w:t xml:space="preserve">, w zakresie zadania numer </w:t>
      </w:r>
      <w:r w:rsidR="00586A33" w:rsidRPr="009F1156">
        <w:rPr>
          <w:rFonts w:ascii="Calibri" w:hAnsi="Calibri" w:cs="Calibri"/>
          <w:szCs w:val="24"/>
        </w:rPr>
        <w:t>8 i 10</w:t>
      </w:r>
      <w:r w:rsidRPr="009F1156">
        <w:rPr>
          <w:rFonts w:ascii="Calibri" w:hAnsi="Calibri" w:cs="Calibri"/>
          <w:szCs w:val="24"/>
        </w:rPr>
        <w:t>.</w:t>
      </w:r>
    </w:p>
    <w:p w:rsidR="00586A33" w:rsidRPr="009F1156" w:rsidRDefault="00586A33" w:rsidP="009F1156">
      <w:pPr>
        <w:pStyle w:val="Default"/>
        <w:spacing w:after="160" w:line="276" w:lineRule="auto"/>
        <w:rPr>
          <w:bCs/>
          <w:color w:val="auto"/>
        </w:rPr>
      </w:pPr>
      <w:r w:rsidRPr="009F1156">
        <w:rPr>
          <w:color w:val="auto"/>
        </w:rPr>
        <w:t>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zadań numer 8 i 10.</w:t>
      </w:r>
    </w:p>
    <w:p w:rsidR="00586A33" w:rsidRPr="009F1156" w:rsidRDefault="00586A33" w:rsidP="009F1156">
      <w:pPr>
        <w:spacing w:line="276" w:lineRule="auto"/>
        <w:jc w:val="both"/>
        <w:rPr>
          <w:rFonts w:cs="Calibri"/>
          <w:sz w:val="24"/>
          <w:szCs w:val="24"/>
        </w:rPr>
      </w:pPr>
      <w:r w:rsidRPr="009F1156">
        <w:rPr>
          <w:rFonts w:cs="Calibri"/>
          <w:sz w:val="24"/>
          <w:szCs w:val="24"/>
        </w:rPr>
        <w:t xml:space="preserve">Zamawiający wskazał w treści wezwania, iż przedstawiona kalkulacja musi udowadniać możliwość wykonania przedmiotu zamówienia zgodnie z wymaganiami określonymi przez zamawiającego oraz możliwość osiągnięcia choćby minimalnego zysku </w:t>
      </w:r>
      <w:r w:rsidRPr="009F1156">
        <w:rPr>
          <w:rFonts w:cs="Calibri"/>
          <w:sz w:val="24"/>
          <w:szCs w:val="24"/>
          <w:u w:val="single"/>
        </w:rPr>
        <w:t xml:space="preserve">wraz z załączeniem dowodów </w:t>
      </w:r>
      <w:r w:rsidRPr="009F1156">
        <w:rPr>
          <w:rFonts w:cs="Calibri"/>
          <w:sz w:val="24"/>
          <w:szCs w:val="24"/>
        </w:rPr>
        <w:t>(np. faktur potwierdzających nabycie za określoną cenę, wyceny, umowy z firmami zewnętrznymi, dokumenty wystawione przez podmioty zewnętrzne z informacją o wysokości udzielonych rabatów handlowych, cennik dostawy przedmiotu zamówienia przez zewnętrznego przewoźnika).</w:t>
      </w:r>
    </w:p>
    <w:p w:rsidR="00586A33" w:rsidRPr="009F1156" w:rsidRDefault="00586A33" w:rsidP="009F1156">
      <w:pPr>
        <w:spacing w:line="276" w:lineRule="auto"/>
        <w:rPr>
          <w:rFonts w:cs="Calibri"/>
          <w:sz w:val="24"/>
          <w:szCs w:val="24"/>
        </w:rPr>
      </w:pPr>
      <w:r w:rsidRPr="009F1156">
        <w:rPr>
          <w:rFonts w:cs="Calibri"/>
          <w:bCs/>
          <w:sz w:val="24"/>
          <w:szCs w:val="24"/>
        </w:rPr>
        <w:t>Wezwanie do wyjaśnień obliguje do przedstawienia szczegółowych wyliczeń i poparcia ich dowodami potwierdzającymi ich realność</w:t>
      </w:r>
      <w:r w:rsidRPr="009F1156">
        <w:rPr>
          <w:rFonts w:cs="Calibri"/>
          <w:sz w:val="24"/>
          <w:szCs w:val="24"/>
        </w:rPr>
        <w:t xml:space="preserve">. Krajowa Izba Odwoławcza i sądy powszechne stoją na stanowisku, iż </w:t>
      </w:r>
      <w:r w:rsidRPr="009F1156">
        <w:rPr>
          <w:rFonts w:cs="Calibri"/>
          <w:bCs/>
          <w:sz w:val="24"/>
          <w:szCs w:val="24"/>
        </w:rPr>
        <w:t>wyjaśnienia składane w odpowiedzi na wezwanie do wyjaśnień rażąco niskiej ceny powinny być wyczerpujące oraz szczegółowe</w:t>
      </w:r>
      <w:r w:rsidRPr="009F1156">
        <w:rPr>
          <w:rFonts w:cs="Calibri"/>
          <w:sz w:val="24"/>
          <w:szCs w:val="24"/>
        </w:rPr>
        <w:t xml:space="preserve">,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w:t>
      </w:r>
      <w:bookmarkStart w:id="3" w:name="_Hlk130205469"/>
      <w:r w:rsidRPr="009F1156">
        <w:rPr>
          <w:rFonts w:cs="Calibri"/>
          <w:sz w:val="24"/>
          <w:szCs w:val="24"/>
        </w:rPr>
        <w:t xml:space="preserve">Zgodnie z wyrokiem Sądu Okręgowego w Warszawie z dnia 5 stycznia 2007 roku, </w:t>
      </w:r>
      <w:r w:rsidRPr="009F1156">
        <w:rPr>
          <w:rFonts w:cs="Calibri"/>
          <w:sz w:val="24"/>
          <w:szCs w:val="24"/>
        </w:rPr>
        <w:lastRenderedPageBreak/>
        <w:t>sygn. akt V Ca 2214/06, jeżeli wykonawca złożył zbyt ogólne i lakoniczne wyjaśnienie w zakresie rażąco niskiej ceny uznaje się wówczas, iż wykonawca nie złożył ich w ogóle.</w:t>
      </w:r>
      <w:bookmarkEnd w:id="3"/>
    </w:p>
    <w:p w:rsidR="00586A33" w:rsidRPr="009F1156" w:rsidRDefault="00586A33" w:rsidP="009F1156">
      <w:pPr>
        <w:pStyle w:val="Bezodstpw"/>
        <w:spacing w:after="160" w:line="276" w:lineRule="auto"/>
        <w:rPr>
          <w:rFonts w:cs="Calibri"/>
          <w:b/>
          <w:bCs/>
          <w:sz w:val="24"/>
          <w:szCs w:val="24"/>
        </w:rPr>
      </w:pPr>
      <w:r w:rsidRPr="009F1156">
        <w:rPr>
          <w:rFonts w:cs="Calibri"/>
          <w:sz w:val="24"/>
          <w:szCs w:val="24"/>
        </w:rPr>
        <w:t xml:space="preserve">W odpowiedzi na wezwanie Zamawiającego, Wykonawca Paweł Kalita prowadzący działalność gospodarczą pod nazwą </w:t>
      </w:r>
      <w:r w:rsidRPr="009F1156">
        <w:rPr>
          <w:rFonts w:cs="Calibri"/>
          <w:bCs/>
          <w:sz w:val="24"/>
          <w:szCs w:val="24"/>
        </w:rPr>
        <w:t>„KAL-SPORT” Paweł Kalita</w:t>
      </w:r>
      <w:r w:rsidRPr="009F1156">
        <w:rPr>
          <w:rFonts w:cs="Calibri"/>
          <w:b/>
          <w:bCs/>
          <w:sz w:val="24"/>
          <w:szCs w:val="24"/>
        </w:rPr>
        <w:t xml:space="preserve"> </w:t>
      </w:r>
      <w:r w:rsidRPr="009F1156">
        <w:rPr>
          <w:rFonts w:cs="Calibri"/>
          <w:sz w:val="24"/>
          <w:szCs w:val="24"/>
        </w:rPr>
        <w:t>nie dołączył dowodów uzasadniających zastosowane stawki, a opisane wyjaśnienia są lakoniczne, budzą w dalszym ciągu wątpliwości Zamawiającego. Zapewnienie Wykonawcy o osiągnięciu zysku nie przesądza o tym, że cena nie ma charakteru rażąco niskiej, nie potwierdza to również opłacalności wykonania zamówienia za zaoferowaną cenę. Wykonawca wezwany do udzielenia wyjaśnień, jest zobowiązany szczegółowo wskazać konkretne, dające się zweryfikować czynniki umożliwiające mu skalkulowanie ceny lub kosztu na niskim poziomie.</w:t>
      </w:r>
    </w:p>
    <w:p w:rsidR="00586A33" w:rsidRPr="009F1156" w:rsidRDefault="00586A33" w:rsidP="009F1156">
      <w:pPr>
        <w:spacing w:line="276" w:lineRule="auto"/>
        <w:rPr>
          <w:rFonts w:cs="Calibri"/>
          <w:sz w:val="24"/>
          <w:szCs w:val="24"/>
        </w:rPr>
      </w:pPr>
      <w:r w:rsidRPr="009F1156">
        <w:rPr>
          <w:rFonts w:cs="Calibri"/>
          <w:sz w:val="24"/>
          <w:szCs w:val="24"/>
        </w:rPr>
        <w:t>W wyroku z dnia 26 kwietnia 2021 r., sygn. akt: KIO 902/21, Krajowa Izba Odwoławcza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p>
    <w:p w:rsidR="00586A33" w:rsidRPr="009F1156" w:rsidRDefault="00586A33" w:rsidP="009F1156">
      <w:pPr>
        <w:pStyle w:val="Tekstpodstawowy"/>
        <w:spacing w:after="160" w:line="276" w:lineRule="auto"/>
        <w:jc w:val="left"/>
        <w:rPr>
          <w:rFonts w:ascii="Calibri" w:hAnsi="Calibri" w:cs="Calibri"/>
          <w:szCs w:val="24"/>
        </w:rPr>
      </w:pPr>
      <w:r w:rsidRPr="009F1156">
        <w:rPr>
          <w:rFonts w:ascii="Calibri" w:hAnsi="Calibri" w:cs="Calibri"/>
          <w:szCs w:val="24"/>
        </w:rPr>
        <w:t xml:space="preserve">Zgodnie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 </w:t>
      </w:r>
    </w:p>
    <w:p w:rsidR="00BA69B4" w:rsidRDefault="007721C4" w:rsidP="009F1156">
      <w:pPr>
        <w:pStyle w:val="Tekstpodstawowy"/>
        <w:spacing w:after="160" w:line="276" w:lineRule="auto"/>
        <w:jc w:val="left"/>
        <w:rPr>
          <w:rFonts w:ascii="Calibri" w:hAnsi="Calibri" w:cs="Calibri"/>
          <w:b/>
          <w:szCs w:val="24"/>
        </w:rPr>
      </w:pPr>
      <w:r w:rsidRPr="009F1156">
        <w:rPr>
          <w:rFonts w:ascii="Calibri" w:hAnsi="Calibri" w:cs="Calibri"/>
          <w:b/>
          <w:szCs w:val="24"/>
        </w:rPr>
        <w:t xml:space="preserve">Wobec powyższego, oferta Wykonawcy </w:t>
      </w:r>
      <w:r w:rsidR="00586A33" w:rsidRPr="009F1156">
        <w:rPr>
          <w:rFonts w:ascii="Calibri" w:hAnsi="Calibri" w:cs="Calibri"/>
          <w:b/>
          <w:szCs w:val="24"/>
        </w:rPr>
        <w:t xml:space="preserve">Pawła Kalita prowadzącego działalność gospodarczą pod nazwą </w:t>
      </w:r>
      <w:r w:rsidR="00586A33" w:rsidRPr="009F1156">
        <w:rPr>
          <w:rFonts w:ascii="Calibri" w:hAnsi="Calibri" w:cs="Calibri"/>
          <w:b/>
          <w:bCs/>
          <w:szCs w:val="24"/>
        </w:rPr>
        <w:t>„KAL-SPORT” Paweł Kalita</w:t>
      </w:r>
      <w:r w:rsidRPr="009F1156">
        <w:rPr>
          <w:rFonts w:ascii="Calibri" w:hAnsi="Calibri" w:cs="Calibri"/>
          <w:b/>
          <w:szCs w:val="24"/>
        </w:rPr>
        <w:t>, podlega odrzuceniu w zakresie zada</w:t>
      </w:r>
      <w:r w:rsidR="00586A33" w:rsidRPr="009F1156">
        <w:rPr>
          <w:rFonts w:ascii="Calibri" w:hAnsi="Calibri" w:cs="Calibri"/>
          <w:b/>
          <w:szCs w:val="24"/>
        </w:rPr>
        <w:t>ń</w:t>
      </w:r>
      <w:r w:rsidRPr="009F1156">
        <w:rPr>
          <w:rFonts w:ascii="Calibri" w:hAnsi="Calibri" w:cs="Calibri"/>
          <w:b/>
          <w:szCs w:val="24"/>
        </w:rPr>
        <w:t xml:space="preserve"> numer </w:t>
      </w:r>
      <w:r w:rsidR="00586A33" w:rsidRPr="009F1156">
        <w:rPr>
          <w:rFonts w:ascii="Calibri" w:hAnsi="Calibri" w:cs="Calibri"/>
          <w:b/>
          <w:szCs w:val="24"/>
        </w:rPr>
        <w:t>8 i 10</w:t>
      </w:r>
      <w:r w:rsidRPr="009F1156">
        <w:rPr>
          <w:rFonts w:ascii="Calibri" w:hAnsi="Calibri" w:cs="Calibri"/>
          <w:b/>
          <w:szCs w:val="24"/>
        </w:rPr>
        <w:t xml:space="preserve">, na podstawie art. 226 ust. 1 </w:t>
      </w:r>
      <w:r w:rsidR="00586A33" w:rsidRPr="009F1156">
        <w:rPr>
          <w:rFonts w:ascii="Calibri" w:hAnsi="Calibri" w:cs="Calibri"/>
          <w:b/>
          <w:szCs w:val="24"/>
        </w:rPr>
        <w:t>punkt</w:t>
      </w:r>
      <w:r w:rsidRPr="009F1156">
        <w:rPr>
          <w:rFonts w:ascii="Calibri" w:hAnsi="Calibri" w:cs="Calibri"/>
          <w:b/>
          <w:szCs w:val="24"/>
        </w:rPr>
        <w:t xml:space="preserve"> 8 ustawy </w:t>
      </w:r>
      <w:r w:rsidR="00586A33" w:rsidRPr="009F1156">
        <w:rPr>
          <w:rFonts w:ascii="Calibri" w:hAnsi="Calibri" w:cs="Calibri"/>
          <w:b/>
          <w:szCs w:val="24"/>
        </w:rPr>
        <w:t>Prawo zamówień publicznych</w:t>
      </w:r>
      <w:r w:rsidRPr="009F1156">
        <w:rPr>
          <w:rFonts w:ascii="Calibri" w:hAnsi="Calibri" w:cs="Calibri"/>
          <w:b/>
          <w:szCs w:val="24"/>
        </w:rPr>
        <w:t xml:space="preserve"> – oferta Wykonawcy zawiera rażąco niską cenę w stosunku do przedmiotu zamówienia.</w:t>
      </w:r>
    </w:p>
    <w:p w:rsidR="009F1156" w:rsidRPr="009F1156" w:rsidRDefault="009F1156" w:rsidP="009F1156">
      <w:pPr>
        <w:pStyle w:val="Tekstpodstawowy"/>
        <w:spacing w:after="160" w:line="276" w:lineRule="auto"/>
        <w:jc w:val="left"/>
        <w:rPr>
          <w:rFonts w:ascii="Calibri" w:hAnsi="Calibri" w:cs="Calibri"/>
          <w:b/>
          <w:szCs w:val="24"/>
        </w:rPr>
      </w:pPr>
    </w:p>
    <w:p w:rsidR="00586A33" w:rsidRPr="009F1156" w:rsidRDefault="00586A33" w:rsidP="009F1156">
      <w:pPr>
        <w:pStyle w:val="Bezodstpw"/>
        <w:numPr>
          <w:ilvl w:val="0"/>
          <w:numId w:val="11"/>
        </w:numPr>
        <w:spacing w:after="160" w:line="276" w:lineRule="auto"/>
        <w:rPr>
          <w:rFonts w:cs="Calibri"/>
          <w:b/>
          <w:bCs/>
          <w:sz w:val="24"/>
          <w:szCs w:val="24"/>
        </w:rPr>
      </w:pPr>
      <w:r w:rsidRPr="009F1156">
        <w:rPr>
          <w:rFonts w:cs="Calibri"/>
          <w:b/>
          <w:bCs/>
          <w:sz w:val="24"/>
          <w:szCs w:val="24"/>
        </w:rPr>
        <w:t>KJMK Meble Spółka z ograniczoną odpowiedzialnością</w:t>
      </w:r>
    </w:p>
    <w:p w:rsidR="00586A33" w:rsidRPr="009F1156" w:rsidRDefault="00586A33" w:rsidP="009F1156">
      <w:pPr>
        <w:pStyle w:val="Bezodstpw"/>
        <w:spacing w:after="160" w:line="276" w:lineRule="auto"/>
        <w:rPr>
          <w:rFonts w:cs="Calibri"/>
          <w:sz w:val="24"/>
          <w:szCs w:val="24"/>
        </w:rPr>
      </w:pPr>
      <w:r w:rsidRPr="009F1156">
        <w:rPr>
          <w:rFonts w:cs="Calibri"/>
          <w:sz w:val="24"/>
          <w:szCs w:val="24"/>
        </w:rPr>
        <w:t xml:space="preserve">W przedmiotowym postępowaniu, Zamawiający odrzucił ofertę Wykonawcy </w:t>
      </w:r>
      <w:r w:rsidRPr="009F1156">
        <w:rPr>
          <w:rFonts w:cs="Calibri"/>
          <w:bCs/>
          <w:sz w:val="24"/>
          <w:szCs w:val="24"/>
        </w:rPr>
        <w:t>KJMK Meble Spółka z ograniczoną odpowiedzialnością</w:t>
      </w:r>
      <w:r w:rsidRPr="009F1156">
        <w:rPr>
          <w:rFonts w:cs="Calibri"/>
          <w:sz w:val="24"/>
          <w:szCs w:val="24"/>
        </w:rPr>
        <w:t>, w zakresie zadania numer 10.</w:t>
      </w:r>
    </w:p>
    <w:p w:rsidR="00586A33" w:rsidRPr="009F1156" w:rsidRDefault="00586A33" w:rsidP="009F1156">
      <w:pPr>
        <w:spacing w:line="276" w:lineRule="auto"/>
        <w:rPr>
          <w:rFonts w:cs="Calibri"/>
          <w:sz w:val="24"/>
          <w:szCs w:val="24"/>
        </w:rPr>
      </w:pPr>
      <w:r w:rsidRPr="009F1156">
        <w:rPr>
          <w:rFonts w:cs="Calibri"/>
          <w:sz w:val="24"/>
          <w:szCs w:val="24"/>
        </w:rPr>
        <w:t>Zamawiający wezwał Wykonawcę do udzielenia wyjaśnień, w tym złożenia dowodów, w zakresie wyliczenia ceny oferty oraz jej istotnych części składowych w celu ustalenia, czy oferta zawiera rażąco niską cenę w stosunku do przedmiotu zamówienia.</w:t>
      </w:r>
    </w:p>
    <w:p w:rsidR="00586A33" w:rsidRPr="009F1156" w:rsidRDefault="00586A33" w:rsidP="009F1156">
      <w:pPr>
        <w:spacing w:line="276" w:lineRule="auto"/>
        <w:jc w:val="both"/>
        <w:rPr>
          <w:rFonts w:cs="Calibri"/>
          <w:sz w:val="24"/>
          <w:szCs w:val="24"/>
        </w:rPr>
      </w:pPr>
      <w:r w:rsidRPr="009F1156">
        <w:rPr>
          <w:rFonts w:cs="Calibri"/>
          <w:sz w:val="24"/>
          <w:szCs w:val="24"/>
        </w:rPr>
        <w:t xml:space="preserve">Wezwanie dotyczyło zadania numer 10. Zamawiający wskazał w treści wezwania, iż przedstawiona kalkulacja musi udowadniać możliwość wykonania przedmiotu zamówienia zgodnie z wymaganiami określonymi przez zamawiającego oraz możliwość osiągnięcia choćby minimalnego zysku </w:t>
      </w:r>
      <w:r w:rsidRPr="009F1156">
        <w:rPr>
          <w:rFonts w:cs="Calibri"/>
          <w:sz w:val="24"/>
          <w:szCs w:val="24"/>
          <w:u w:val="single"/>
        </w:rPr>
        <w:t xml:space="preserve">wraz z załączeniem dowodów </w:t>
      </w:r>
      <w:r w:rsidRPr="009F1156">
        <w:rPr>
          <w:rFonts w:cs="Calibri"/>
          <w:sz w:val="24"/>
          <w:szCs w:val="24"/>
        </w:rPr>
        <w:t xml:space="preserve">(np. faktur potwierdzających nabycie za określoną cenę, wyceny, umowy z firmami zewnętrznymi, dokumenty wystawione przez </w:t>
      </w:r>
      <w:r w:rsidRPr="009F1156">
        <w:rPr>
          <w:rFonts w:cs="Calibri"/>
          <w:sz w:val="24"/>
          <w:szCs w:val="24"/>
        </w:rPr>
        <w:lastRenderedPageBreak/>
        <w:t>podmioty zewnętrzne z informacją o wysokości udzielonych rabatów handlowych, cennik dostawy przedmiotu zamówienia przez zewnętrznego przewoźnika).</w:t>
      </w:r>
    </w:p>
    <w:p w:rsidR="00586A33" w:rsidRPr="009F1156" w:rsidRDefault="00586A33" w:rsidP="009F1156">
      <w:pPr>
        <w:spacing w:line="276" w:lineRule="auto"/>
        <w:rPr>
          <w:rFonts w:cs="Calibri"/>
          <w:sz w:val="24"/>
          <w:szCs w:val="24"/>
        </w:rPr>
      </w:pPr>
      <w:r w:rsidRPr="009F1156">
        <w:rPr>
          <w:rFonts w:cs="Calibri"/>
          <w:bCs/>
          <w:sz w:val="24"/>
          <w:szCs w:val="24"/>
        </w:rPr>
        <w:t>Wezwanie do wyjaśnień obliguje do przedstawienia szczegółowych wyliczeń i poparcia ich dowodami potwierdzającymi ich realność</w:t>
      </w:r>
      <w:r w:rsidRPr="009F1156">
        <w:rPr>
          <w:rFonts w:cs="Calibri"/>
          <w:sz w:val="24"/>
          <w:szCs w:val="24"/>
        </w:rPr>
        <w:t xml:space="preserve">. Krajowa Izba Odwoławcza i sądy powszechne stoją na stanowisku, iż </w:t>
      </w:r>
      <w:r w:rsidRPr="009F1156">
        <w:rPr>
          <w:rFonts w:cs="Calibri"/>
          <w:bCs/>
          <w:sz w:val="24"/>
          <w:szCs w:val="24"/>
        </w:rPr>
        <w:t>wyjaśnienia składane w odpowiedzi na wezwanie do wyjaśnień rażąco niskiej ceny powinny być wyczerpujące oraz szczegółowe</w:t>
      </w:r>
      <w:r w:rsidRPr="009F1156">
        <w:rPr>
          <w:rFonts w:cs="Calibri"/>
          <w:sz w:val="24"/>
          <w:szCs w:val="24"/>
        </w:rPr>
        <w:t>, odnoszące się do konkretnych okoliczności złożonej oferty, jak również powinny zawierać wskazanie konkretnych elementów mających wpływ na wysokość zaoferowanej ceny. Nie jest wystarczające złożenie wyjaśnień rażąco niskiej ceny wymieniających wyłącznie wysokość ponoszonych kosztów, bez udowodnienia prawidłowości ich wyliczenia odpowiednimi dokumentami. Wykonawca, wskazując elementy składające się na wartość oferty, które mają wpływ na wysokość zaoferowanej ceny, poza ich wymienieniem, musi także wskazać, w jakim stopniu poszczególne okoliczności wpłynęły na obniżenie ceny oferty, aż do poziomu wynikającego z kalkulacji. Zgodnie z wyrokiem Sądu Okręgowego w Warszawie z dnia 5 stycznia 2007 roku, sygn. akt V Ca 2214/06, jeżeli wykonawca złożył zbyt ogólne i lakoniczne wyjaśnienie w zakresie rażąco niskiej ceny uznaje się wówczas, iż wykonawca nie złożył ich w ogóle.</w:t>
      </w:r>
      <w:r w:rsidRPr="009F1156">
        <w:rPr>
          <w:rFonts w:cs="Calibri"/>
          <w:sz w:val="24"/>
          <w:szCs w:val="24"/>
        </w:rPr>
        <w:br/>
        <w:t xml:space="preserve">W odpowiedzi na wezwanie Zamawiającego, </w:t>
      </w:r>
      <w:r w:rsidRPr="009F1156">
        <w:rPr>
          <w:rFonts w:cs="Calibri"/>
          <w:b/>
          <w:sz w:val="24"/>
          <w:szCs w:val="24"/>
        </w:rPr>
        <w:t>Wykonawca KJMK Meble Spółka z ograniczoną odpowiedzialnością nie dołączył dowodów</w:t>
      </w:r>
      <w:r w:rsidRPr="009F1156">
        <w:rPr>
          <w:rFonts w:cs="Calibri"/>
          <w:sz w:val="24"/>
          <w:szCs w:val="24"/>
        </w:rPr>
        <w:t xml:space="preserve"> uzasadniających zastosowane stawki, a opisane wyjaśnienia są lakoniczne, budzą w dalszym ciągu wątpliwości Zamawiającego. </w:t>
      </w:r>
    </w:p>
    <w:p w:rsidR="00586A33" w:rsidRPr="009F1156" w:rsidRDefault="00586A33" w:rsidP="009F1156">
      <w:pPr>
        <w:spacing w:line="276" w:lineRule="auto"/>
        <w:rPr>
          <w:rFonts w:cs="Calibri"/>
          <w:sz w:val="24"/>
          <w:szCs w:val="24"/>
        </w:rPr>
      </w:pPr>
      <w:r w:rsidRPr="009F1156">
        <w:rPr>
          <w:rFonts w:cs="Calibri"/>
          <w:sz w:val="24"/>
          <w:szCs w:val="24"/>
        </w:rPr>
        <w:t>W wyroku z dnia 26 kwietnia 2021 r.,  sygn. akt: KIO 902/21, Krajowa Izba Odwoławcza wskazała, że pomimo braku określenia przez zamawiającego elementów jakich powinny dotyczyć wyjaśnienia, wyjaśnienia wykonawcy nie mogą mieć charakteru ogólnego, a więc nie mogą ograniczać się do zapewnienia, że wykonawca będzie w stanie zrealizować zamówienie za podaną w ofercie cenę. Ciężar dowodu spoczywający na wykonawcy obejmuje również udowodnienie podnoszonych okoliczności.</w:t>
      </w:r>
    </w:p>
    <w:p w:rsidR="00586A33" w:rsidRPr="009F1156" w:rsidRDefault="00586A33" w:rsidP="009F1156">
      <w:pPr>
        <w:spacing w:line="276" w:lineRule="auto"/>
        <w:rPr>
          <w:rFonts w:cs="Calibri"/>
          <w:sz w:val="24"/>
          <w:szCs w:val="24"/>
        </w:rPr>
      </w:pPr>
      <w:r w:rsidRPr="009F1156">
        <w:rPr>
          <w:rFonts w:cs="Calibri"/>
          <w:sz w:val="24"/>
          <w:szCs w:val="24"/>
        </w:rPr>
        <w:t xml:space="preserve">Zgodnie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 </w:t>
      </w:r>
    </w:p>
    <w:p w:rsidR="00586A33" w:rsidRPr="009F1156" w:rsidRDefault="00586A33" w:rsidP="009F1156">
      <w:pPr>
        <w:pStyle w:val="Tekstpodstawowy"/>
        <w:spacing w:after="160" w:line="276" w:lineRule="auto"/>
        <w:jc w:val="left"/>
        <w:rPr>
          <w:rFonts w:ascii="Calibri" w:hAnsi="Calibri" w:cs="Calibri"/>
          <w:b/>
          <w:szCs w:val="24"/>
        </w:rPr>
      </w:pPr>
      <w:r w:rsidRPr="009F1156">
        <w:rPr>
          <w:rFonts w:ascii="Calibri" w:hAnsi="Calibri" w:cs="Calibri"/>
          <w:b/>
          <w:szCs w:val="24"/>
        </w:rPr>
        <w:t>Wobec powyższego, oferta Wykonawcy KJMK Meble Spółka z ograniczoną odpowiedzialnością, podlega odrzuceniu w zakresie zadania numer 10, na podstawie art. 226 ust. 1 punkt 8 ustawy Prawo zamówień publicznych – oferta Wykonawcy zawiera rażąco niską cenę w stosunku do przedmiotu zamówienia.</w:t>
      </w:r>
    </w:p>
    <w:p w:rsidR="00586A33" w:rsidRPr="009F1156" w:rsidRDefault="00586A33" w:rsidP="009F1156">
      <w:pPr>
        <w:pStyle w:val="Tekstpodstawowy"/>
        <w:spacing w:after="160" w:line="276" w:lineRule="auto"/>
        <w:jc w:val="left"/>
        <w:rPr>
          <w:rFonts w:ascii="Calibri" w:hAnsi="Calibri" w:cs="Calibri"/>
          <w:b/>
          <w:szCs w:val="24"/>
        </w:rPr>
      </w:pPr>
    </w:p>
    <w:p w:rsidR="00586A33" w:rsidRPr="009F1156" w:rsidRDefault="00586A33" w:rsidP="009F1156">
      <w:pPr>
        <w:pStyle w:val="Akapitzlist"/>
        <w:numPr>
          <w:ilvl w:val="0"/>
          <w:numId w:val="11"/>
        </w:numPr>
        <w:spacing w:line="276" w:lineRule="auto"/>
        <w:rPr>
          <w:rFonts w:ascii="Calibri" w:hAnsi="Calibri" w:cs="Calibri"/>
          <w:b/>
          <w:sz w:val="24"/>
          <w:szCs w:val="24"/>
        </w:rPr>
      </w:pPr>
      <w:r w:rsidRPr="009F1156">
        <w:rPr>
          <w:rFonts w:ascii="Calibri" w:hAnsi="Calibri" w:cs="Calibri"/>
          <w:b/>
          <w:sz w:val="24"/>
          <w:szCs w:val="24"/>
        </w:rPr>
        <w:t>Przedsiębiorstwo Produkcyjno-Handlowo-Usługowe „Studio 7” Piotr Chodakowski</w:t>
      </w:r>
    </w:p>
    <w:p w:rsidR="00586A33" w:rsidRPr="009F1156" w:rsidRDefault="00586A33" w:rsidP="009F1156">
      <w:pPr>
        <w:spacing w:line="276" w:lineRule="auto"/>
        <w:rPr>
          <w:rFonts w:cs="Calibri"/>
          <w:sz w:val="24"/>
          <w:szCs w:val="24"/>
        </w:rPr>
      </w:pPr>
      <w:r w:rsidRPr="009F1156">
        <w:rPr>
          <w:rFonts w:cs="Calibri"/>
          <w:sz w:val="24"/>
          <w:szCs w:val="24"/>
        </w:rPr>
        <w:t>W przedmiotowym postępowaniu, Zamawiający odrzucił ofertę Piotra Chodakowskiego prowadzącego działalność gospodarczą pod nazwą Przedsiębiorstwo Produkcyjno-Handlowo-Usługowe „Studio 7” Piotr Chodakowski, w zakresie zadania numer 10.</w:t>
      </w:r>
    </w:p>
    <w:p w:rsidR="00586A33" w:rsidRPr="009F1156" w:rsidRDefault="00586A33" w:rsidP="009F1156">
      <w:pPr>
        <w:pStyle w:val="Default"/>
        <w:spacing w:after="160" w:line="276" w:lineRule="auto"/>
        <w:rPr>
          <w:color w:val="auto"/>
        </w:rPr>
      </w:pPr>
      <w:r w:rsidRPr="009F1156">
        <w:rPr>
          <w:color w:val="auto"/>
        </w:rPr>
        <w:lastRenderedPageBreak/>
        <w:t xml:space="preserve">Zamawiający działając na podstawie art. 224 ust. 1 i 2 ustawy Prawo zamówień publicznych, wezwał Wykonawcę do udzielenia wyjaśnień, w tym złożenia dowodów, w zakresie wyliczenia ceny oferty oraz jej istotnych części składowych w celu ustalenia, czy oferta zawiera rażąco niską cenę w stosunku do przedmiotu zamówienia. Wezwanie dotyczyło zadania numer 10. Wykonawca nie udzielił odpowiedzi na w/w wezwanie. </w:t>
      </w:r>
    </w:p>
    <w:p w:rsidR="00586A33" w:rsidRPr="009F1156" w:rsidRDefault="00586A33" w:rsidP="009F1156">
      <w:pPr>
        <w:spacing w:line="276" w:lineRule="auto"/>
        <w:rPr>
          <w:rFonts w:cs="Calibri"/>
          <w:sz w:val="24"/>
          <w:szCs w:val="24"/>
        </w:rPr>
      </w:pPr>
      <w:r w:rsidRPr="009F1156">
        <w:rPr>
          <w:rFonts w:cs="Calibri"/>
          <w:sz w:val="24"/>
          <w:szCs w:val="24"/>
        </w:rPr>
        <w:t xml:space="preserve">Zgodnie z art. 224 ust. 6 ustawy </w:t>
      </w:r>
      <w:r w:rsidR="00736D7A" w:rsidRPr="009F1156">
        <w:rPr>
          <w:rFonts w:cs="Calibri"/>
          <w:sz w:val="24"/>
          <w:szCs w:val="24"/>
        </w:rPr>
        <w:t>Prawo zamówień publicznych</w:t>
      </w:r>
      <w:r w:rsidRPr="009F1156">
        <w:rPr>
          <w:rFonts w:cs="Calibri"/>
          <w:sz w:val="24"/>
          <w:szCs w:val="24"/>
        </w:rPr>
        <w:t xml:space="preserve">, odrzuceniu, jako oferta z rażąco niską ceną lub kosztem, podlega oferta wykonawcy, który nie udzielił wyjaśnień w wyznaczonym terminie, lub jeżeli złożone wyjaśnienia wraz z dowodami nie uzasadniają podanej w ofercie ceny lub kosztu. </w:t>
      </w:r>
    </w:p>
    <w:p w:rsidR="00586A33" w:rsidRPr="009F1156" w:rsidRDefault="00586A33" w:rsidP="009F1156">
      <w:pPr>
        <w:spacing w:line="276" w:lineRule="auto"/>
        <w:rPr>
          <w:rFonts w:cs="Calibri"/>
          <w:b/>
          <w:sz w:val="24"/>
          <w:szCs w:val="24"/>
        </w:rPr>
      </w:pPr>
      <w:r w:rsidRPr="009F1156">
        <w:rPr>
          <w:rFonts w:cs="Calibri"/>
          <w:b/>
          <w:sz w:val="24"/>
          <w:szCs w:val="24"/>
        </w:rPr>
        <w:t xml:space="preserve">Wobec powyższego, </w:t>
      </w:r>
      <w:r w:rsidR="00736D7A" w:rsidRPr="009F1156">
        <w:rPr>
          <w:rFonts w:cs="Calibri"/>
          <w:b/>
          <w:sz w:val="24"/>
          <w:szCs w:val="24"/>
        </w:rPr>
        <w:t>oferta</w:t>
      </w:r>
      <w:r w:rsidRPr="009F1156">
        <w:rPr>
          <w:rFonts w:cs="Calibri"/>
          <w:b/>
          <w:sz w:val="24"/>
          <w:szCs w:val="24"/>
        </w:rPr>
        <w:t xml:space="preserve"> Wykonawcy Piotra Chodakowskiego prowadzącego działalność gospodarczą pod nazwą Przedsiębiorstwo Produkcyjno-Handlowo-Usługowe „Studio 7” Piotr Chodakowski</w:t>
      </w:r>
      <w:r w:rsidR="00736D7A" w:rsidRPr="009F1156">
        <w:rPr>
          <w:rFonts w:cs="Calibri"/>
          <w:b/>
          <w:sz w:val="24"/>
          <w:szCs w:val="24"/>
        </w:rPr>
        <w:t xml:space="preserve"> podlega odrzuceniu </w:t>
      </w:r>
      <w:r w:rsidRPr="009F1156">
        <w:rPr>
          <w:rFonts w:cs="Calibri"/>
          <w:b/>
          <w:sz w:val="24"/>
          <w:szCs w:val="24"/>
        </w:rPr>
        <w:t xml:space="preserve">w zakresie zadania numer 10, na podstawie art. 226 ust. 1 </w:t>
      </w:r>
      <w:r w:rsidR="00736D7A" w:rsidRPr="009F1156">
        <w:rPr>
          <w:rFonts w:cs="Calibri"/>
          <w:b/>
          <w:sz w:val="24"/>
          <w:szCs w:val="24"/>
        </w:rPr>
        <w:t>punkt</w:t>
      </w:r>
      <w:r w:rsidRPr="009F1156">
        <w:rPr>
          <w:rFonts w:cs="Calibri"/>
          <w:b/>
          <w:sz w:val="24"/>
          <w:szCs w:val="24"/>
        </w:rPr>
        <w:t xml:space="preserve"> 8 ustawy </w:t>
      </w:r>
      <w:r w:rsidR="00736D7A" w:rsidRPr="009F1156">
        <w:rPr>
          <w:rFonts w:cs="Calibri"/>
          <w:b/>
          <w:sz w:val="24"/>
          <w:szCs w:val="24"/>
        </w:rPr>
        <w:t>Prawo zamówień publicznych</w:t>
      </w:r>
      <w:r w:rsidRPr="009F1156">
        <w:rPr>
          <w:rFonts w:cs="Calibri"/>
          <w:b/>
          <w:sz w:val="24"/>
          <w:szCs w:val="24"/>
        </w:rPr>
        <w:t xml:space="preserve"> – oferta Wykonawcy zawiera rażąco niską cenę w stosunku do przedmiotu zamówienia.</w:t>
      </w:r>
    </w:p>
    <w:p w:rsidR="00736D7A" w:rsidRPr="009F1156" w:rsidRDefault="00736D7A" w:rsidP="0017783B">
      <w:pPr>
        <w:autoSpaceDE w:val="0"/>
        <w:autoSpaceDN w:val="0"/>
        <w:adjustRightInd w:val="0"/>
        <w:spacing w:after="0" w:line="276" w:lineRule="auto"/>
        <w:rPr>
          <w:rFonts w:asciiTheme="minorHAnsi" w:hAnsiTheme="minorHAnsi" w:cstheme="minorHAnsi"/>
          <w:b/>
          <w:sz w:val="24"/>
          <w:szCs w:val="24"/>
        </w:rPr>
      </w:pPr>
    </w:p>
    <w:p w:rsidR="00BF10FB" w:rsidRPr="009F1156" w:rsidRDefault="00BF10FB" w:rsidP="0017783B">
      <w:pPr>
        <w:autoSpaceDE w:val="0"/>
        <w:autoSpaceDN w:val="0"/>
        <w:adjustRightInd w:val="0"/>
        <w:spacing w:after="0" w:line="276" w:lineRule="auto"/>
        <w:rPr>
          <w:rFonts w:asciiTheme="minorHAnsi" w:hAnsiTheme="minorHAnsi" w:cstheme="minorHAnsi"/>
          <w:sz w:val="24"/>
          <w:szCs w:val="24"/>
        </w:rPr>
      </w:pPr>
      <w:r w:rsidRPr="009F1156">
        <w:rPr>
          <w:rFonts w:asciiTheme="minorHAnsi" w:hAnsiTheme="minorHAnsi" w:cstheme="minorHAnsi"/>
          <w:b/>
          <w:sz w:val="24"/>
          <w:szCs w:val="24"/>
        </w:rPr>
        <w:t>Informacja o unieważnieniu postępowania w zakresie zada</w:t>
      </w:r>
      <w:r w:rsidR="00193AFE" w:rsidRPr="009F1156">
        <w:rPr>
          <w:rFonts w:asciiTheme="minorHAnsi" w:hAnsiTheme="minorHAnsi" w:cstheme="minorHAnsi"/>
          <w:b/>
          <w:sz w:val="24"/>
          <w:szCs w:val="24"/>
        </w:rPr>
        <w:t>nia</w:t>
      </w:r>
      <w:r w:rsidRPr="009F1156">
        <w:rPr>
          <w:rFonts w:asciiTheme="minorHAnsi" w:hAnsiTheme="minorHAnsi" w:cstheme="minorHAnsi"/>
          <w:b/>
          <w:sz w:val="24"/>
          <w:szCs w:val="24"/>
        </w:rPr>
        <w:t xml:space="preserve"> numer </w:t>
      </w:r>
      <w:r w:rsidR="00586A33" w:rsidRPr="009F1156">
        <w:rPr>
          <w:rFonts w:asciiTheme="minorHAnsi" w:hAnsiTheme="minorHAnsi" w:cstheme="minorHAnsi"/>
          <w:b/>
          <w:sz w:val="24"/>
          <w:szCs w:val="24"/>
        </w:rPr>
        <w:t>5</w:t>
      </w:r>
      <w:r w:rsidRPr="009F1156">
        <w:rPr>
          <w:rFonts w:asciiTheme="minorHAnsi" w:hAnsiTheme="minorHAnsi" w:cstheme="minorHAnsi"/>
          <w:b/>
          <w:sz w:val="24"/>
          <w:szCs w:val="24"/>
        </w:rPr>
        <w:t>:</w:t>
      </w:r>
    </w:p>
    <w:p w:rsidR="00BF10FB" w:rsidRPr="009F1156" w:rsidRDefault="00BF10FB" w:rsidP="0017783B">
      <w:pPr>
        <w:pStyle w:val="Bezodstpw"/>
        <w:spacing w:after="240" w:line="276" w:lineRule="auto"/>
        <w:rPr>
          <w:rFonts w:asciiTheme="minorHAnsi" w:hAnsiTheme="minorHAnsi" w:cstheme="minorHAnsi"/>
          <w:b/>
          <w:sz w:val="24"/>
          <w:szCs w:val="24"/>
        </w:rPr>
      </w:pPr>
      <w:bookmarkStart w:id="4" w:name="_Hlk99526440"/>
      <w:r w:rsidRPr="009F1156">
        <w:rPr>
          <w:rFonts w:asciiTheme="minorHAnsi" w:hAnsiTheme="minorHAnsi" w:cstheme="minorHAnsi"/>
          <w:sz w:val="24"/>
          <w:szCs w:val="24"/>
        </w:rPr>
        <w:t xml:space="preserve">Zamawiający informuje, że unieważnia przedmiotowe postępowanie w zakresie </w:t>
      </w:r>
      <w:r w:rsidRPr="009F1156">
        <w:rPr>
          <w:rFonts w:asciiTheme="minorHAnsi" w:hAnsiTheme="minorHAnsi" w:cstheme="minorHAnsi"/>
          <w:b/>
          <w:sz w:val="24"/>
          <w:szCs w:val="24"/>
        </w:rPr>
        <w:t>zada</w:t>
      </w:r>
      <w:r w:rsidR="00193AFE" w:rsidRPr="009F1156">
        <w:rPr>
          <w:rFonts w:asciiTheme="minorHAnsi" w:hAnsiTheme="minorHAnsi" w:cstheme="minorHAnsi"/>
          <w:b/>
          <w:sz w:val="24"/>
          <w:szCs w:val="24"/>
        </w:rPr>
        <w:t>nia</w:t>
      </w:r>
      <w:r w:rsidRPr="009F1156">
        <w:rPr>
          <w:rFonts w:asciiTheme="minorHAnsi" w:hAnsiTheme="minorHAnsi" w:cstheme="minorHAnsi"/>
          <w:b/>
          <w:sz w:val="24"/>
          <w:szCs w:val="24"/>
        </w:rPr>
        <w:t xml:space="preserve"> numer </w:t>
      </w:r>
      <w:r w:rsidR="00766E57" w:rsidRPr="009F1156">
        <w:rPr>
          <w:rFonts w:asciiTheme="minorHAnsi" w:hAnsiTheme="minorHAnsi" w:cstheme="minorHAnsi"/>
          <w:b/>
          <w:sz w:val="24"/>
          <w:szCs w:val="24"/>
        </w:rPr>
        <w:t>5</w:t>
      </w:r>
      <w:r w:rsidRPr="009F1156">
        <w:rPr>
          <w:rFonts w:asciiTheme="minorHAnsi" w:hAnsiTheme="minorHAnsi" w:cstheme="minorHAnsi"/>
          <w:b/>
          <w:sz w:val="24"/>
          <w:szCs w:val="24"/>
        </w:rPr>
        <w:t xml:space="preserve"> </w:t>
      </w:r>
      <w:r w:rsidRPr="009F1156">
        <w:rPr>
          <w:rFonts w:asciiTheme="minorHAnsi" w:hAnsiTheme="minorHAnsi" w:cstheme="minorHAnsi"/>
          <w:sz w:val="24"/>
          <w:szCs w:val="24"/>
        </w:rPr>
        <w:t>na podstawie artykułu 255 punkt 3 ustawy Prawo zamówień publicznych. Cen</w:t>
      </w:r>
      <w:r w:rsidR="00193AFE" w:rsidRPr="009F1156">
        <w:rPr>
          <w:rFonts w:asciiTheme="minorHAnsi" w:hAnsiTheme="minorHAnsi" w:cstheme="minorHAnsi"/>
          <w:sz w:val="24"/>
          <w:szCs w:val="24"/>
        </w:rPr>
        <w:t>a</w:t>
      </w:r>
      <w:r w:rsidRPr="009F1156">
        <w:rPr>
          <w:rFonts w:asciiTheme="minorHAnsi" w:hAnsiTheme="minorHAnsi" w:cstheme="minorHAnsi"/>
          <w:sz w:val="24"/>
          <w:szCs w:val="24"/>
        </w:rPr>
        <w:t xml:space="preserve"> złożon</w:t>
      </w:r>
      <w:r w:rsidR="00193AFE" w:rsidRPr="009F1156">
        <w:rPr>
          <w:rFonts w:asciiTheme="minorHAnsi" w:hAnsiTheme="minorHAnsi" w:cstheme="minorHAnsi"/>
          <w:sz w:val="24"/>
          <w:szCs w:val="24"/>
        </w:rPr>
        <w:t>ej</w:t>
      </w:r>
      <w:r w:rsidRPr="009F1156">
        <w:rPr>
          <w:rFonts w:asciiTheme="minorHAnsi" w:hAnsiTheme="minorHAnsi" w:cstheme="minorHAnsi"/>
          <w:sz w:val="24"/>
          <w:szCs w:val="24"/>
        </w:rPr>
        <w:t xml:space="preserve"> w postępowaniu </w:t>
      </w:r>
      <w:r w:rsidR="00861782" w:rsidRPr="009F1156">
        <w:rPr>
          <w:rFonts w:asciiTheme="minorHAnsi" w:hAnsiTheme="minorHAnsi" w:cstheme="minorHAnsi"/>
          <w:sz w:val="24"/>
          <w:szCs w:val="24"/>
        </w:rPr>
        <w:t>najkorzystniejsz</w:t>
      </w:r>
      <w:r w:rsidR="00193AFE" w:rsidRPr="009F1156">
        <w:rPr>
          <w:rFonts w:asciiTheme="minorHAnsi" w:hAnsiTheme="minorHAnsi" w:cstheme="minorHAnsi"/>
          <w:sz w:val="24"/>
          <w:szCs w:val="24"/>
        </w:rPr>
        <w:t>ej</w:t>
      </w:r>
      <w:r w:rsidR="00861782" w:rsidRPr="009F1156">
        <w:rPr>
          <w:rFonts w:asciiTheme="minorHAnsi" w:hAnsiTheme="minorHAnsi" w:cstheme="minorHAnsi"/>
          <w:sz w:val="24"/>
          <w:szCs w:val="24"/>
        </w:rPr>
        <w:t xml:space="preserve"> </w:t>
      </w:r>
      <w:r w:rsidRPr="009F1156">
        <w:rPr>
          <w:rFonts w:asciiTheme="minorHAnsi" w:hAnsiTheme="minorHAnsi" w:cstheme="minorHAnsi"/>
          <w:sz w:val="24"/>
          <w:szCs w:val="24"/>
        </w:rPr>
        <w:t>ofert</w:t>
      </w:r>
      <w:r w:rsidR="00193AFE" w:rsidRPr="009F1156">
        <w:rPr>
          <w:rFonts w:asciiTheme="minorHAnsi" w:hAnsiTheme="minorHAnsi" w:cstheme="minorHAnsi"/>
          <w:sz w:val="24"/>
          <w:szCs w:val="24"/>
        </w:rPr>
        <w:t>y, która nie podlega odrzuceniu</w:t>
      </w:r>
      <w:r w:rsidRPr="009F1156">
        <w:rPr>
          <w:rFonts w:asciiTheme="minorHAnsi" w:hAnsiTheme="minorHAnsi" w:cstheme="minorHAnsi"/>
          <w:sz w:val="24"/>
          <w:szCs w:val="24"/>
        </w:rPr>
        <w:t xml:space="preserve"> - przewyższa kwotę, którą Zamawiający przeznaczył na sfinansowanie zamówienia i kwoty tej nie może zwiększyć.</w:t>
      </w:r>
      <w:bookmarkEnd w:id="4"/>
    </w:p>
    <w:p w:rsidR="00826EA8" w:rsidRPr="009F1156" w:rsidRDefault="00826EA8" w:rsidP="0017783B">
      <w:pPr>
        <w:pStyle w:val="Bezodstpw"/>
        <w:spacing w:line="276" w:lineRule="auto"/>
        <w:rPr>
          <w:rFonts w:asciiTheme="minorHAnsi" w:hAnsiTheme="minorHAnsi" w:cstheme="minorHAnsi"/>
          <w:sz w:val="24"/>
          <w:szCs w:val="24"/>
        </w:rPr>
      </w:pPr>
    </w:p>
    <w:p w:rsidR="00F21AC4" w:rsidRPr="009F1156" w:rsidRDefault="00441630" w:rsidP="0017783B">
      <w:pPr>
        <w:pStyle w:val="Bezodstpw"/>
        <w:spacing w:line="276" w:lineRule="auto"/>
        <w:rPr>
          <w:rFonts w:asciiTheme="minorHAnsi" w:hAnsiTheme="minorHAnsi" w:cstheme="minorHAnsi"/>
          <w:sz w:val="24"/>
          <w:szCs w:val="24"/>
        </w:rPr>
      </w:pPr>
      <w:r w:rsidRPr="009F1156">
        <w:rPr>
          <w:rFonts w:asciiTheme="minorHAnsi" w:hAnsiTheme="minorHAnsi" w:cstheme="minorHAnsi"/>
          <w:sz w:val="24"/>
          <w:szCs w:val="24"/>
        </w:rPr>
        <w:t>Zamawiający wyznaczył termin podpisania um</w:t>
      </w:r>
      <w:r w:rsidR="006239D4" w:rsidRPr="009F1156">
        <w:rPr>
          <w:rFonts w:asciiTheme="minorHAnsi" w:hAnsiTheme="minorHAnsi" w:cstheme="minorHAnsi"/>
          <w:sz w:val="24"/>
          <w:szCs w:val="24"/>
        </w:rPr>
        <w:t>owy</w:t>
      </w:r>
      <w:r w:rsidRPr="009F1156">
        <w:rPr>
          <w:rFonts w:asciiTheme="minorHAnsi" w:hAnsiTheme="minorHAnsi" w:cstheme="minorHAnsi"/>
          <w:sz w:val="24"/>
          <w:szCs w:val="24"/>
        </w:rPr>
        <w:t xml:space="preserve"> </w:t>
      </w:r>
      <w:r w:rsidR="009A5049" w:rsidRPr="009F1156">
        <w:rPr>
          <w:rFonts w:asciiTheme="minorHAnsi" w:hAnsiTheme="minorHAnsi" w:cstheme="minorHAnsi"/>
          <w:sz w:val="24"/>
          <w:szCs w:val="24"/>
        </w:rPr>
        <w:t xml:space="preserve">na dzień </w:t>
      </w:r>
      <w:r w:rsidR="001136B8" w:rsidRPr="009F1156">
        <w:rPr>
          <w:rFonts w:asciiTheme="minorHAnsi" w:hAnsiTheme="minorHAnsi" w:cstheme="minorHAnsi"/>
          <w:sz w:val="24"/>
          <w:szCs w:val="24"/>
        </w:rPr>
        <w:t>28</w:t>
      </w:r>
      <w:r w:rsidR="005E7326" w:rsidRPr="009F1156">
        <w:rPr>
          <w:rFonts w:asciiTheme="minorHAnsi" w:hAnsiTheme="minorHAnsi" w:cstheme="minorHAnsi"/>
          <w:sz w:val="24"/>
          <w:szCs w:val="24"/>
        </w:rPr>
        <w:t>.</w:t>
      </w:r>
      <w:r w:rsidR="006239D4" w:rsidRPr="009F1156">
        <w:rPr>
          <w:rFonts w:asciiTheme="minorHAnsi" w:hAnsiTheme="minorHAnsi" w:cstheme="minorHAnsi"/>
          <w:sz w:val="24"/>
          <w:szCs w:val="24"/>
        </w:rPr>
        <w:t>0</w:t>
      </w:r>
      <w:r w:rsidR="001136B8" w:rsidRPr="009F1156">
        <w:rPr>
          <w:rFonts w:asciiTheme="minorHAnsi" w:hAnsiTheme="minorHAnsi" w:cstheme="minorHAnsi"/>
          <w:sz w:val="24"/>
          <w:szCs w:val="24"/>
        </w:rPr>
        <w:t>5</w:t>
      </w:r>
      <w:r w:rsidR="005E7326" w:rsidRPr="009F1156">
        <w:rPr>
          <w:rFonts w:asciiTheme="minorHAnsi" w:hAnsiTheme="minorHAnsi" w:cstheme="minorHAnsi"/>
          <w:sz w:val="24"/>
          <w:szCs w:val="24"/>
        </w:rPr>
        <w:t>.202</w:t>
      </w:r>
      <w:r w:rsidR="00193AFE" w:rsidRPr="009F1156">
        <w:rPr>
          <w:rFonts w:asciiTheme="minorHAnsi" w:hAnsiTheme="minorHAnsi" w:cstheme="minorHAnsi"/>
          <w:sz w:val="24"/>
          <w:szCs w:val="24"/>
        </w:rPr>
        <w:t>4</w:t>
      </w:r>
      <w:r w:rsidR="005E7326" w:rsidRPr="009F1156">
        <w:rPr>
          <w:rFonts w:asciiTheme="minorHAnsi" w:hAnsiTheme="minorHAnsi" w:cstheme="minorHAnsi"/>
          <w:sz w:val="24"/>
          <w:szCs w:val="24"/>
        </w:rPr>
        <w:t xml:space="preserve"> r</w:t>
      </w:r>
      <w:r w:rsidR="009F1156">
        <w:rPr>
          <w:rFonts w:asciiTheme="minorHAnsi" w:hAnsiTheme="minorHAnsi" w:cstheme="minorHAnsi"/>
          <w:sz w:val="24"/>
          <w:szCs w:val="24"/>
        </w:rPr>
        <w:t>oku</w:t>
      </w:r>
      <w:r w:rsidR="005E7326" w:rsidRPr="009F1156">
        <w:rPr>
          <w:rFonts w:asciiTheme="minorHAnsi" w:hAnsiTheme="minorHAnsi" w:cstheme="minorHAnsi"/>
          <w:sz w:val="24"/>
          <w:szCs w:val="24"/>
        </w:rPr>
        <w:t>.</w:t>
      </w:r>
    </w:p>
    <w:p w:rsidR="007721C4" w:rsidRPr="009F1156" w:rsidRDefault="007721C4" w:rsidP="0017783B">
      <w:pPr>
        <w:pStyle w:val="Bezodstpw"/>
        <w:spacing w:line="276" w:lineRule="auto"/>
        <w:rPr>
          <w:rFonts w:asciiTheme="minorHAnsi" w:hAnsiTheme="minorHAnsi" w:cstheme="minorHAnsi"/>
          <w:sz w:val="24"/>
          <w:szCs w:val="24"/>
        </w:rPr>
      </w:pPr>
    </w:p>
    <w:p w:rsidR="009F6D78" w:rsidRPr="009F1156" w:rsidRDefault="00F21AC4" w:rsidP="0017783B">
      <w:pPr>
        <w:tabs>
          <w:tab w:val="left" w:pos="5699"/>
        </w:tabs>
        <w:spacing w:line="276" w:lineRule="auto"/>
        <w:rPr>
          <w:rFonts w:asciiTheme="minorHAnsi" w:hAnsiTheme="minorHAnsi" w:cstheme="minorHAnsi"/>
          <w:sz w:val="24"/>
          <w:szCs w:val="24"/>
        </w:rPr>
      </w:pPr>
      <w:r w:rsidRPr="009F1156">
        <w:rPr>
          <w:rFonts w:asciiTheme="minorHAnsi" w:hAnsiTheme="minorHAnsi" w:cstheme="minorHAnsi"/>
          <w:sz w:val="24"/>
          <w:szCs w:val="24"/>
        </w:rPr>
        <w:tab/>
      </w:r>
      <w:r w:rsidR="009F6D78" w:rsidRPr="009F1156">
        <w:rPr>
          <w:rFonts w:asciiTheme="minorHAnsi" w:hAnsiTheme="minorHAnsi" w:cstheme="minorHAnsi"/>
          <w:sz w:val="24"/>
          <w:szCs w:val="24"/>
        </w:rPr>
        <w:t>Kanclerz</w:t>
      </w:r>
    </w:p>
    <w:p w:rsidR="00441630" w:rsidRPr="009F1156" w:rsidRDefault="009F6D78" w:rsidP="0017783B">
      <w:pPr>
        <w:tabs>
          <w:tab w:val="left" w:pos="5699"/>
        </w:tabs>
        <w:spacing w:line="276" w:lineRule="auto"/>
        <w:rPr>
          <w:rFonts w:asciiTheme="minorHAnsi" w:hAnsiTheme="minorHAnsi" w:cstheme="minorHAnsi"/>
          <w:sz w:val="24"/>
          <w:szCs w:val="24"/>
        </w:rPr>
      </w:pPr>
      <w:r w:rsidRPr="009F1156">
        <w:rPr>
          <w:rFonts w:asciiTheme="minorHAnsi" w:hAnsiTheme="minorHAnsi" w:cstheme="minorHAnsi"/>
          <w:sz w:val="24"/>
          <w:szCs w:val="24"/>
        </w:rPr>
        <w:tab/>
        <w:t>mgr inż. Maria Róg</w:t>
      </w:r>
    </w:p>
    <w:sectPr w:rsidR="00441630" w:rsidRPr="009F11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680" w:rsidRDefault="007A7680" w:rsidP="004F4575">
      <w:pPr>
        <w:spacing w:after="0" w:line="240" w:lineRule="auto"/>
      </w:pPr>
      <w:r>
        <w:separator/>
      </w:r>
    </w:p>
  </w:endnote>
  <w:endnote w:type="continuationSeparator" w:id="0">
    <w:p w:rsidR="007A7680" w:rsidRDefault="007A7680" w:rsidP="004F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88244"/>
      <w:docPartObj>
        <w:docPartGallery w:val="Page Numbers (Bottom of Page)"/>
        <w:docPartUnique/>
      </w:docPartObj>
    </w:sdtPr>
    <w:sdtContent>
      <w:sdt>
        <w:sdtPr>
          <w:id w:val="1728636285"/>
          <w:docPartObj>
            <w:docPartGallery w:val="Page Numbers (Top of Page)"/>
            <w:docPartUnique/>
          </w:docPartObj>
        </w:sdtPr>
        <w:sdtContent>
          <w:p w:rsidR="007D45CD" w:rsidRDefault="007D45CD">
            <w:pPr>
              <w:pStyle w:val="Stopka"/>
              <w:jc w:val="center"/>
            </w:pPr>
            <w:r w:rsidRPr="004F4575">
              <w:rPr>
                <w:b/>
                <w:bCs/>
              </w:rPr>
              <w:fldChar w:fldCharType="begin"/>
            </w:r>
            <w:r w:rsidRPr="004F4575">
              <w:rPr>
                <w:b/>
                <w:bCs/>
              </w:rPr>
              <w:instrText>PAGE</w:instrText>
            </w:r>
            <w:r w:rsidRPr="004F4575">
              <w:rPr>
                <w:b/>
                <w:bCs/>
              </w:rPr>
              <w:fldChar w:fldCharType="separate"/>
            </w:r>
            <w:r>
              <w:rPr>
                <w:b/>
                <w:bCs/>
                <w:noProof/>
              </w:rPr>
              <w:t>1</w:t>
            </w:r>
            <w:r w:rsidRPr="004F4575">
              <w:rPr>
                <w:b/>
                <w:bCs/>
              </w:rPr>
              <w:fldChar w:fldCharType="end"/>
            </w:r>
            <w:r w:rsidRPr="004F4575">
              <w:t xml:space="preserve"> z </w:t>
            </w:r>
            <w:r w:rsidRPr="004F4575">
              <w:rPr>
                <w:b/>
                <w:bCs/>
              </w:rPr>
              <w:fldChar w:fldCharType="begin"/>
            </w:r>
            <w:r w:rsidRPr="004F4575">
              <w:rPr>
                <w:b/>
                <w:bCs/>
              </w:rPr>
              <w:instrText>NUMPAGES</w:instrText>
            </w:r>
            <w:r w:rsidRPr="004F4575">
              <w:rPr>
                <w:b/>
                <w:bCs/>
              </w:rPr>
              <w:fldChar w:fldCharType="separate"/>
            </w:r>
            <w:r>
              <w:rPr>
                <w:b/>
                <w:bCs/>
                <w:noProof/>
              </w:rPr>
              <w:t>5</w:t>
            </w:r>
            <w:r w:rsidRPr="004F4575">
              <w:rPr>
                <w:b/>
                <w:bCs/>
              </w:rPr>
              <w:fldChar w:fldCharType="end"/>
            </w:r>
          </w:p>
        </w:sdtContent>
      </w:sdt>
    </w:sdtContent>
  </w:sdt>
  <w:p w:rsidR="007D45CD" w:rsidRDefault="007D4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680" w:rsidRDefault="007A7680" w:rsidP="004F4575">
      <w:pPr>
        <w:spacing w:after="0" w:line="240" w:lineRule="auto"/>
      </w:pPr>
      <w:r>
        <w:separator/>
      </w:r>
    </w:p>
  </w:footnote>
  <w:footnote w:type="continuationSeparator" w:id="0">
    <w:p w:rsidR="007A7680" w:rsidRDefault="007A7680" w:rsidP="004F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46"/>
    <w:multiLevelType w:val="hybridMultilevel"/>
    <w:tmpl w:val="2572D38A"/>
    <w:lvl w:ilvl="0" w:tplc="49D619D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E2ADD"/>
    <w:multiLevelType w:val="hybridMultilevel"/>
    <w:tmpl w:val="5448AA92"/>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2A3BFD"/>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04792"/>
    <w:multiLevelType w:val="hybridMultilevel"/>
    <w:tmpl w:val="5448AA92"/>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5651E3"/>
    <w:multiLevelType w:val="hybridMultilevel"/>
    <w:tmpl w:val="29CA8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965B42"/>
    <w:multiLevelType w:val="hybridMultilevel"/>
    <w:tmpl w:val="300A805C"/>
    <w:lvl w:ilvl="0" w:tplc="05B42106">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06527"/>
    <w:multiLevelType w:val="hybridMultilevel"/>
    <w:tmpl w:val="5950D27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351EF6"/>
    <w:multiLevelType w:val="hybridMultilevel"/>
    <w:tmpl w:val="A152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252BF8"/>
    <w:multiLevelType w:val="multilevel"/>
    <w:tmpl w:val="F92E1F5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844B43"/>
    <w:multiLevelType w:val="hybridMultilevel"/>
    <w:tmpl w:val="F1F29486"/>
    <w:lvl w:ilvl="0" w:tplc="457E7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0832EB"/>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F36E3F"/>
    <w:multiLevelType w:val="hybridMultilevel"/>
    <w:tmpl w:val="5448AA92"/>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CAB7B3F"/>
    <w:multiLevelType w:val="hybridMultilevel"/>
    <w:tmpl w:val="642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0"/>
  </w:num>
  <w:num w:numId="5">
    <w:abstractNumId w:val="0"/>
  </w:num>
  <w:num w:numId="6">
    <w:abstractNumId w:val="5"/>
  </w:num>
  <w:num w:numId="7">
    <w:abstractNumId w:val="7"/>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16"/>
    <w:rsid w:val="00005E03"/>
    <w:rsid w:val="0000673C"/>
    <w:rsid w:val="00027A82"/>
    <w:rsid w:val="000438FD"/>
    <w:rsid w:val="000538AE"/>
    <w:rsid w:val="00066985"/>
    <w:rsid w:val="000818C4"/>
    <w:rsid w:val="000932FA"/>
    <w:rsid w:val="000B75F3"/>
    <w:rsid w:val="000E1E6D"/>
    <w:rsid w:val="00112198"/>
    <w:rsid w:val="001136B8"/>
    <w:rsid w:val="00145DD3"/>
    <w:rsid w:val="00166269"/>
    <w:rsid w:val="0017783B"/>
    <w:rsid w:val="00190B6C"/>
    <w:rsid w:val="00193AFE"/>
    <w:rsid w:val="001A7B03"/>
    <w:rsid w:val="001B2799"/>
    <w:rsid w:val="001D0D2E"/>
    <w:rsid w:val="0021057B"/>
    <w:rsid w:val="00237E15"/>
    <w:rsid w:val="00270032"/>
    <w:rsid w:val="00277505"/>
    <w:rsid w:val="0029435A"/>
    <w:rsid w:val="002D1D84"/>
    <w:rsid w:val="002E2212"/>
    <w:rsid w:val="002E7D8A"/>
    <w:rsid w:val="003305CA"/>
    <w:rsid w:val="003561D5"/>
    <w:rsid w:val="003A2CB1"/>
    <w:rsid w:val="003A4BB3"/>
    <w:rsid w:val="003B21C0"/>
    <w:rsid w:val="003B2EDD"/>
    <w:rsid w:val="003D173F"/>
    <w:rsid w:val="003E4C79"/>
    <w:rsid w:val="00400EAC"/>
    <w:rsid w:val="004132F7"/>
    <w:rsid w:val="0041360F"/>
    <w:rsid w:val="00441630"/>
    <w:rsid w:val="004708A7"/>
    <w:rsid w:val="004E06F9"/>
    <w:rsid w:val="004F4575"/>
    <w:rsid w:val="004F5067"/>
    <w:rsid w:val="0052284E"/>
    <w:rsid w:val="00525F5B"/>
    <w:rsid w:val="00576245"/>
    <w:rsid w:val="00586A33"/>
    <w:rsid w:val="0059066E"/>
    <w:rsid w:val="005A4E56"/>
    <w:rsid w:val="005E7326"/>
    <w:rsid w:val="005F3F52"/>
    <w:rsid w:val="005F7572"/>
    <w:rsid w:val="006239D4"/>
    <w:rsid w:val="006272AA"/>
    <w:rsid w:val="00630554"/>
    <w:rsid w:val="00661F22"/>
    <w:rsid w:val="006746DF"/>
    <w:rsid w:val="006900EA"/>
    <w:rsid w:val="00691FFC"/>
    <w:rsid w:val="00697183"/>
    <w:rsid w:val="006A1973"/>
    <w:rsid w:val="006D0D84"/>
    <w:rsid w:val="006E5A2B"/>
    <w:rsid w:val="0070369F"/>
    <w:rsid w:val="00706C24"/>
    <w:rsid w:val="00736D7A"/>
    <w:rsid w:val="0074792B"/>
    <w:rsid w:val="00760E1B"/>
    <w:rsid w:val="00763D51"/>
    <w:rsid w:val="00766E57"/>
    <w:rsid w:val="007721C4"/>
    <w:rsid w:val="007879AB"/>
    <w:rsid w:val="007A6C49"/>
    <w:rsid w:val="007A7680"/>
    <w:rsid w:val="007B03FD"/>
    <w:rsid w:val="007B6356"/>
    <w:rsid w:val="007D3462"/>
    <w:rsid w:val="007D45CD"/>
    <w:rsid w:val="007D5A16"/>
    <w:rsid w:val="00826EA8"/>
    <w:rsid w:val="00861782"/>
    <w:rsid w:val="008772C8"/>
    <w:rsid w:val="00884AF4"/>
    <w:rsid w:val="008C260A"/>
    <w:rsid w:val="008C7141"/>
    <w:rsid w:val="0090152E"/>
    <w:rsid w:val="00934A01"/>
    <w:rsid w:val="00963E74"/>
    <w:rsid w:val="009711BC"/>
    <w:rsid w:val="00994CA9"/>
    <w:rsid w:val="009A082C"/>
    <w:rsid w:val="009A5049"/>
    <w:rsid w:val="009A7433"/>
    <w:rsid w:val="009D354C"/>
    <w:rsid w:val="009E5311"/>
    <w:rsid w:val="009F1156"/>
    <w:rsid w:val="009F6D78"/>
    <w:rsid w:val="00A02C7B"/>
    <w:rsid w:val="00A0366C"/>
    <w:rsid w:val="00A06091"/>
    <w:rsid w:val="00A44812"/>
    <w:rsid w:val="00A522E8"/>
    <w:rsid w:val="00A9624C"/>
    <w:rsid w:val="00AB35CD"/>
    <w:rsid w:val="00AC75F9"/>
    <w:rsid w:val="00AE0E1F"/>
    <w:rsid w:val="00AE25AF"/>
    <w:rsid w:val="00AF322B"/>
    <w:rsid w:val="00B15790"/>
    <w:rsid w:val="00B40D76"/>
    <w:rsid w:val="00B54E48"/>
    <w:rsid w:val="00B571EB"/>
    <w:rsid w:val="00BA69B4"/>
    <w:rsid w:val="00BB6293"/>
    <w:rsid w:val="00BD2C74"/>
    <w:rsid w:val="00BF0522"/>
    <w:rsid w:val="00BF10FB"/>
    <w:rsid w:val="00C110BF"/>
    <w:rsid w:val="00C11DAD"/>
    <w:rsid w:val="00C12F6B"/>
    <w:rsid w:val="00C13774"/>
    <w:rsid w:val="00C1599D"/>
    <w:rsid w:val="00C3021C"/>
    <w:rsid w:val="00C33EE2"/>
    <w:rsid w:val="00C649AF"/>
    <w:rsid w:val="00CA1162"/>
    <w:rsid w:val="00CB5937"/>
    <w:rsid w:val="00CD6619"/>
    <w:rsid w:val="00CE51D6"/>
    <w:rsid w:val="00CE711B"/>
    <w:rsid w:val="00D1085C"/>
    <w:rsid w:val="00D129BC"/>
    <w:rsid w:val="00D17F43"/>
    <w:rsid w:val="00D3159E"/>
    <w:rsid w:val="00D603F3"/>
    <w:rsid w:val="00D63372"/>
    <w:rsid w:val="00D7185F"/>
    <w:rsid w:val="00D71FE8"/>
    <w:rsid w:val="00D764AD"/>
    <w:rsid w:val="00D77F03"/>
    <w:rsid w:val="00D80A89"/>
    <w:rsid w:val="00D83235"/>
    <w:rsid w:val="00D843F9"/>
    <w:rsid w:val="00D953C6"/>
    <w:rsid w:val="00D97447"/>
    <w:rsid w:val="00D9782B"/>
    <w:rsid w:val="00DA0F8B"/>
    <w:rsid w:val="00DB3FC7"/>
    <w:rsid w:val="00DB5EF6"/>
    <w:rsid w:val="00DC2713"/>
    <w:rsid w:val="00DC301D"/>
    <w:rsid w:val="00DE7DAA"/>
    <w:rsid w:val="00E55533"/>
    <w:rsid w:val="00E607BA"/>
    <w:rsid w:val="00E70FF8"/>
    <w:rsid w:val="00E95107"/>
    <w:rsid w:val="00EE55BA"/>
    <w:rsid w:val="00F21AC4"/>
    <w:rsid w:val="00F7279C"/>
    <w:rsid w:val="00F76BE7"/>
    <w:rsid w:val="00FC0F17"/>
    <w:rsid w:val="00FD06B4"/>
    <w:rsid w:val="00FE253B"/>
    <w:rsid w:val="00FF2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CB4A"/>
  <w15:chartTrackingRefBased/>
  <w15:docId w15:val="{F433A39B-7B3C-4033-AC95-DA250775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A16"/>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E70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stpny">
    <w:name w:val="dostępny"/>
    <w:basedOn w:val="Normalny"/>
    <w:link w:val="dostpnyZnak"/>
    <w:qFormat/>
    <w:rsid w:val="000E1E6D"/>
    <w:rPr>
      <w:rFonts w:asciiTheme="minorHAnsi" w:eastAsiaTheme="minorHAnsi" w:hAnsiTheme="minorHAnsi" w:cstheme="minorBidi"/>
      <w:sz w:val="24"/>
      <w:lang w:eastAsia="en-US"/>
    </w:rPr>
  </w:style>
  <w:style w:type="character" w:customStyle="1" w:styleId="dostpnyZnak">
    <w:name w:val="dostępny Znak"/>
    <w:basedOn w:val="Domylnaczcionkaakapitu"/>
    <w:link w:val="dostpny"/>
    <w:rsid w:val="000E1E6D"/>
    <w:rPr>
      <w:sz w:val="24"/>
    </w:rPr>
  </w:style>
  <w:style w:type="paragraph" w:customStyle="1" w:styleId="Styl1">
    <w:name w:val="Styl1"/>
    <w:basedOn w:val="Akapitzlist"/>
    <w:link w:val="Styl1Znak"/>
    <w:qFormat/>
    <w:rsid w:val="000E1E6D"/>
    <w:pPr>
      <w:numPr>
        <w:numId w:val="2"/>
      </w:numPr>
      <w:spacing w:line="276" w:lineRule="auto"/>
      <w:ind w:hanging="360"/>
    </w:pPr>
    <w:rPr>
      <w:sz w:val="24"/>
      <w:szCs w:val="24"/>
    </w:rPr>
  </w:style>
  <w:style w:type="character" w:customStyle="1" w:styleId="Styl1Znak">
    <w:name w:val="Styl1 Znak"/>
    <w:basedOn w:val="Domylnaczcionkaakapitu"/>
    <w:link w:val="Styl1"/>
    <w:rsid w:val="000E1E6D"/>
    <w:rPr>
      <w:sz w:val="24"/>
      <w:szCs w:val="24"/>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0E1E6D"/>
    <w:pPr>
      <w:ind w:left="720"/>
      <w:contextualSpacing/>
    </w:pPr>
    <w:rPr>
      <w:rFonts w:asciiTheme="minorHAnsi" w:eastAsiaTheme="minorHAnsi" w:hAnsiTheme="minorHAnsi" w:cstheme="minorBidi"/>
      <w:lang w:eastAsia="en-US"/>
    </w:rPr>
  </w:style>
  <w:style w:type="paragraph" w:styleId="Bezodstpw">
    <w:name w:val="No Spacing"/>
    <w:uiPriority w:val="1"/>
    <w:qFormat/>
    <w:rsid w:val="007D5A16"/>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47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708A7"/>
    <w:rPr>
      <w:b/>
      <w:bCs/>
    </w:rPr>
  </w:style>
  <w:style w:type="character" w:styleId="Hipercze">
    <w:name w:val="Hyperlink"/>
    <w:basedOn w:val="Domylnaczcionkaakapitu"/>
    <w:uiPriority w:val="99"/>
    <w:unhideWhenUsed/>
    <w:rsid w:val="004708A7"/>
    <w:rPr>
      <w:color w:val="0563C1" w:themeColor="hyperlink"/>
      <w:u w:val="single"/>
    </w:rPr>
  </w:style>
  <w:style w:type="paragraph" w:styleId="Nagwek">
    <w:name w:val="header"/>
    <w:basedOn w:val="Normalny"/>
    <w:link w:val="NagwekZnak"/>
    <w:uiPriority w:val="99"/>
    <w:unhideWhenUsed/>
    <w:rsid w:val="004F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75"/>
    <w:rPr>
      <w:rFonts w:ascii="Calibri" w:eastAsia="Times New Roman" w:hAnsi="Calibri" w:cs="Times New Roman"/>
      <w:lang w:eastAsia="pl-PL"/>
    </w:rPr>
  </w:style>
  <w:style w:type="paragraph" w:styleId="Stopka">
    <w:name w:val="footer"/>
    <w:basedOn w:val="Normalny"/>
    <w:link w:val="StopkaZnak"/>
    <w:uiPriority w:val="99"/>
    <w:unhideWhenUsed/>
    <w:rsid w:val="004F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7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2"/>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E70FF8"/>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E70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FF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70FF8"/>
    <w:rPr>
      <w:vertAlign w:val="superscript"/>
    </w:rPr>
  </w:style>
  <w:style w:type="paragraph" w:styleId="Tekstprzypisudolnego">
    <w:name w:val="footnote text"/>
    <w:basedOn w:val="Normalny"/>
    <w:link w:val="TekstprzypisudolnegoZnak"/>
    <w:uiPriority w:val="99"/>
    <w:semiHidden/>
    <w:unhideWhenUsed/>
    <w:rsid w:val="00E70F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FF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70FF8"/>
    <w:rPr>
      <w:vertAlign w:val="superscript"/>
    </w:rPr>
  </w:style>
  <w:style w:type="paragraph" w:customStyle="1" w:styleId="Default">
    <w:name w:val="Default"/>
    <w:rsid w:val="00E70F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 Znak,Znak,Tekst podstawow.(F2),(F2)"/>
    <w:basedOn w:val="Normalny"/>
    <w:link w:val="TekstpodstawowyZnak"/>
    <w:rsid w:val="00DC2713"/>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basedOn w:val="Domylnaczcionkaakapitu"/>
    <w:link w:val="Tekstpodstawowy"/>
    <w:qFormat/>
    <w:rsid w:val="00DC2713"/>
    <w:rPr>
      <w:rFonts w:ascii="Times New Roman" w:eastAsia="Times New Roman" w:hAnsi="Times New Roman" w:cs="Times New Roman"/>
      <w:sz w:val="24"/>
      <w:szCs w:val="20"/>
      <w:lang w:eastAsia="pl-PL"/>
    </w:rPr>
  </w:style>
  <w:style w:type="character" w:customStyle="1" w:styleId="hgkelc">
    <w:name w:val="hgkelc"/>
    <w:basedOn w:val="Domylnaczcionkaakapitu"/>
    <w:rsid w:val="000438FD"/>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8C260A"/>
  </w:style>
  <w:style w:type="character" w:styleId="Uwydatnienie">
    <w:name w:val="Emphasis"/>
    <w:basedOn w:val="Domylnaczcionkaakapitu"/>
    <w:uiPriority w:val="20"/>
    <w:qFormat/>
    <w:rsid w:val="003561D5"/>
    <w:rPr>
      <w:i/>
      <w:iCs/>
    </w:rPr>
  </w:style>
  <w:style w:type="character" w:customStyle="1" w:styleId="highlight">
    <w:name w:val="highlight"/>
    <w:basedOn w:val="Domylnaczcionkaakapitu"/>
    <w:rsid w:val="00BA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1006">
      <w:bodyDiv w:val="1"/>
      <w:marLeft w:val="0"/>
      <w:marRight w:val="0"/>
      <w:marTop w:val="0"/>
      <w:marBottom w:val="0"/>
      <w:divBdr>
        <w:top w:val="none" w:sz="0" w:space="0" w:color="auto"/>
        <w:left w:val="none" w:sz="0" w:space="0" w:color="auto"/>
        <w:bottom w:val="none" w:sz="0" w:space="0" w:color="auto"/>
        <w:right w:val="none" w:sz="0" w:space="0" w:color="auto"/>
      </w:divBdr>
    </w:div>
    <w:div w:id="257100547">
      <w:bodyDiv w:val="1"/>
      <w:marLeft w:val="0"/>
      <w:marRight w:val="0"/>
      <w:marTop w:val="0"/>
      <w:marBottom w:val="0"/>
      <w:divBdr>
        <w:top w:val="none" w:sz="0" w:space="0" w:color="auto"/>
        <w:left w:val="none" w:sz="0" w:space="0" w:color="auto"/>
        <w:bottom w:val="none" w:sz="0" w:space="0" w:color="auto"/>
        <w:right w:val="none" w:sz="0" w:space="0" w:color="auto"/>
      </w:divBdr>
    </w:div>
    <w:div w:id="560216690">
      <w:bodyDiv w:val="1"/>
      <w:marLeft w:val="0"/>
      <w:marRight w:val="0"/>
      <w:marTop w:val="0"/>
      <w:marBottom w:val="0"/>
      <w:divBdr>
        <w:top w:val="none" w:sz="0" w:space="0" w:color="auto"/>
        <w:left w:val="none" w:sz="0" w:space="0" w:color="auto"/>
        <w:bottom w:val="none" w:sz="0" w:space="0" w:color="auto"/>
        <w:right w:val="none" w:sz="0" w:space="0" w:color="auto"/>
      </w:divBdr>
    </w:div>
    <w:div w:id="624770590">
      <w:bodyDiv w:val="1"/>
      <w:marLeft w:val="0"/>
      <w:marRight w:val="0"/>
      <w:marTop w:val="0"/>
      <w:marBottom w:val="0"/>
      <w:divBdr>
        <w:top w:val="none" w:sz="0" w:space="0" w:color="auto"/>
        <w:left w:val="none" w:sz="0" w:space="0" w:color="auto"/>
        <w:bottom w:val="none" w:sz="0" w:space="0" w:color="auto"/>
        <w:right w:val="none" w:sz="0" w:space="0" w:color="auto"/>
      </w:divBdr>
    </w:div>
    <w:div w:id="705912416">
      <w:bodyDiv w:val="1"/>
      <w:marLeft w:val="0"/>
      <w:marRight w:val="0"/>
      <w:marTop w:val="0"/>
      <w:marBottom w:val="0"/>
      <w:divBdr>
        <w:top w:val="none" w:sz="0" w:space="0" w:color="auto"/>
        <w:left w:val="none" w:sz="0" w:space="0" w:color="auto"/>
        <w:bottom w:val="none" w:sz="0" w:space="0" w:color="auto"/>
        <w:right w:val="none" w:sz="0" w:space="0" w:color="auto"/>
      </w:divBdr>
    </w:div>
    <w:div w:id="992024272">
      <w:bodyDiv w:val="1"/>
      <w:marLeft w:val="0"/>
      <w:marRight w:val="0"/>
      <w:marTop w:val="0"/>
      <w:marBottom w:val="0"/>
      <w:divBdr>
        <w:top w:val="none" w:sz="0" w:space="0" w:color="auto"/>
        <w:left w:val="none" w:sz="0" w:space="0" w:color="auto"/>
        <w:bottom w:val="none" w:sz="0" w:space="0" w:color="auto"/>
        <w:right w:val="none" w:sz="0" w:space="0" w:color="auto"/>
      </w:divBdr>
    </w:div>
    <w:div w:id="1107582146">
      <w:bodyDiv w:val="1"/>
      <w:marLeft w:val="0"/>
      <w:marRight w:val="0"/>
      <w:marTop w:val="0"/>
      <w:marBottom w:val="0"/>
      <w:divBdr>
        <w:top w:val="none" w:sz="0" w:space="0" w:color="auto"/>
        <w:left w:val="none" w:sz="0" w:space="0" w:color="auto"/>
        <w:bottom w:val="none" w:sz="0" w:space="0" w:color="auto"/>
        <w:right w:val="none" w:sz="0" w:space="0" w:color="auto"/>
      </w:divBdr>
    </w:div>
    <w:div w:id="1182938150">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78567566">
      <w:bodyDiv w:val="1"/>
      <w:marLeft w:val="0"/>
      <w:marRight w:val="0"/>
      <w:marTop w:val="0"/>
      <w:marBottom w:val="0"/>
      <w:divBdr>
        <w:top w:val="none" w:sz="0" w:space="0" w:color="auto"/>
        <w:left w:val="none" w:sz="0" w:space="0" w:color="auto"/>
        <w:bottom w:val="none" w:sz="0" w:space="0" w:color="auto"/>
        <w:right w:val="none" w:sz="0" w:space="0" w:color="auto"/>
      </w:divBdr>
    </w:div>
    <w:div w:id="1382754538">
      <w:bodyDiv w:val="1"/>
      <w:marLeft w:val="0"/>
      <w:marRight w:val="0"/>
      <w:marTop w:val="0"/>
      <w:marBottom w:val="0"/>
      <w:divBdr>
        <w:top w:val="none" w:sz="0" w:space="0" w:color="auto"/>
        <w:left w:val="none" w:sz="0" w:space="0" w:color="auto"/>
        <w:bottom w:val="none" w:sz="0" w:space="0" w:color="auto"/>
        <w:right w:val="none" w:sz="0" w:space="0" w:color="auto"/>
      </w:divBdr>
    </w:div>
    <w:div w:id="1512334021">
      <w:bodyDiv w:val="1"/>
      <w:marLeft w:val="0"/>
      <w:marRight w:val="0"/>
      <w:marTop w:val="0"/>
      <w:marBottom w:val="0"/>
      <w:divBdr>
        <w:top w:val="none" w:sz="0" w:space="0" w:color="auto"/>
        <w:left w:val="none" w:sz="0" w:space="0" w:color="auto"/>
        <w:bottom w:val="none" w:sz="0" w:space="0" w:color="auto"/>
        <w:right w:val="none" w:sz="0" w:space="0" w:color="auto"/>
      </w:divBdr>
    </w:div>
    <w:div w:id="1516728880">
      <w:bodyDiv w:val="1"/>
      <w:marLeft w:val="0"/>
      <w:marRight w:val="0"/>
      <w:marTop w:val="0"/>
      <w:marBottom w:val="0"/>
      <w:divBdr>
        <w:top w:val="none" w:sz="0" w:space="0" w:color="auto"/>
        <w:left w:val="none" w:sz="0" w:space="0" w:color="auto"/>
        <w:bottom w:val="none" w:sz="0" w:space="0" w:color="auto"/>
        <w:right w:val="none" w:sz="0" w:space="0" w:color="auto"/>
      </w:divBdr>
    </w:div>
    <w:div w:id="1619337198">
      <w:bodyDiv w:val="1"/>
      <w:marLeft w:val="0"/>
      <w:marRight w:val="0"/>
      <w:marTop w:val="0"/>
      <w:marBottom w:val="0"/>
      <w:divBdr>
        <w:top w:val="none" w:sz="0" w:space="0" w:color="auto"/>
        <w:left w:val="none" w:sz="0" w:space="0" w:color="auto"/>
        <w:bottom w:val="none" w:sz="0" w:space="0" w:color="auto"/>
        <w:right w:val="none" w:sz="0" w:space="0" w:color="auto"/>
      </w:divBdr>
    </w:div>
    <w:div w:id="19073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FEAA-ED77-4D51-9764-C8058776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4248</Words>
  <Characters>25488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Magdalena Pruszek-Iskra</cp:lastModifiedBy>
  <cp:revision>11</cp:revision>
  <cp:lastPrinted>2024-05-20T09:23:00Z</cp:lastPrinted>
  <dcterms:created xsi:type="dcterms:W3CDTF">2024-05-16T11:31:00Z</dcterms:created>
  <dcterms:modified xsi:type="dcterms:W3CDTF">2024-05-20T09:44:00Z</dcterms:modified>
</cp:coreProperties>
</file>