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471C" w14:textId="41406D74" w:rsidR="00B65FD6" w:rsidRDefault="00B65F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3E33CFAC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3863D9">
        <w:rPr>
          <w:rFonts w:ascii="Tahoma" w:hAnsi="Tahoma" w:cs="Tahoma"/>
          <w:bCs/>
          <w:sz w:val="20"/>
          <w:szCs w:val="20"/>
        </w:rPr>
        <w:t>5</w:t>
      </w:r>
      <w:r w:rsidR="001B01A2">
        <w:rPr>
          <w:rFonts w:ascii="Tahoma" w:hAnsi="Tahoma" w:cs="Tahoma"/>
          <w:bCs/>
          <w:sz w:val="20"/>
          <w:szCs w:val="20"/>
        </w:rPr>
        <w:t>8</w:t>
      </w:r>
      <w:r w:rsidRPr="00390204">
        <w:rPr>
          <w:rFonts w:ascii="Tahoma" w:hAnsi="Tahoma" w:cs="Tahoma"/>
          <w:bCs/>
          <w:sz w:val="20"/>
          <w:szCs w:val="20"/>
        </w:rPr>
        <w:t>/DAO/21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</w:p>
    <w:p w14:paraId="2B277D13" w14:textId="1285CBA3" w:rsidR="00390204" w:rsidRPr="00390204" w:rsidRDefault="003863D9" w:rsidP="00390204">
      <w:pPr>
        <w:shd w:val="clear" w:color="auto" w:fill="FFFFFF"/>
        <w:tabs>
          <w:tab w:val="left" w:leader="dot" w:pos="5923"/>
        </w:tabs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Rozbiórka budynku użytkowego na adresie: </w:t>
      </w:r>
      <w:r w:rsidR="00E07206">
        <w:rPr>
          <w:rFonts w:ascii="Tahoma" w:hAnsi="Tahoma" w:cs="Tahoma"/>
          <w:i/>
          <w:sz w:val="20"/>
          <w:szCs w:val="20"/>
        </w:rPr>
        <w:t xml:space="preserve">Elbląg, </w:t>
      </w:r>
      <w:r>
        <w:rPr>
          <w:rFonts w:ascii="Tahoma" w:hAnsi="Tahoma" w:cs="Tahoma"/>
          <w:i/>
          <w:sz w:val="20"/>
          <w:szCs w:val="20"/>
        </w:rPr>
        <w:t>ul. Królewiecka 211, działka nr 752</w:t>
      </w:r>
      <w:r w:rsidR="00970592">
        <w:rPr>
          <w:rFonts w:ascii="Tahoma" w:hAnsi="Tahoma" w:cs="Tahoma"/>
          <w:i/>
          <w:sz w:val="20"/>
          <w:szCs w:val="20"/>
        </w:rPr>
        <w:t>, obręb 5.</w:t>
      </w:r>
    </w:p>
    <w:p w14:paraId="0F1A8AA4" w14:textId="77777777" w:rsidR="00390204" w:rsidRPr="00390204" w:rsidRDefault="00390204" w:rsidP="00390204">
      <w:pPr>
        <w:tabs>
          <w:tab w:val="num" w:pos="0"/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oświadczamy, że:</w:t>
      </w:r>
    </w:p>
    <w:p w14:paraId="08456B61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dysponujemy n/w osobami, które uczestniczyć będą w wykonywaniu zamówienia, w szczególności odpowiedzialnymi za kierowanie robotami budowlanymi,</w:t>
      </w:r>
    </w:p>
    <w:p w14:paraId="6A352BBF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n/w osoby posiadają wymagane uprawnienia budowlane, są także członkami właściwych izb samorządu zawodowego.</w:t>
      </w:r>
    </w:p>
    <w:p w14:paraId="14DC317B" w14:textId="77777777" w:rsidR="00390204" w:rsidRDefault="00390204" w:rsidP="00390204">
      <w:pPr>
        <w:pStyle w:val="Zwykytekst"/>
        <w:ind w:left="567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6536" w14:textId="7C36CAA5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3863D9">
      <w:rPr>
        <w:rFonts w:ascii="Tahoma" w:hAnsi="Tahoma" w:cs="Tahoma"/>
        <w:sz w:val="16"/>
        <w:szCs w:val="16"/>
      </w:rPr>
      <w:t>5</w:t>
    </w:r>
    <w:r w:rsidR="001B01A2">
      <w:rPr>
        <w:rFonts w:ascii="Tahoma" w:hAnsi="Tahoma" w:cs="Tahoma"/>
        <w:sz w:val="16"/>
        <w:szCs w:val="16"/>
      </w:rPr>
      <w:t>8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1B01A2"/>
    <w:rsid w:val="002D6475"/>
    <w:rsid w:val="003863D9"/>
    <w:rsid w:val="00390204"/>
    <w:rsid w:val="00825453"/>
    <w:rsid w:val="008E3311"/>
    <w:rsid w:val="00970592"/>
    <w:rsid w:val="00B65FD6"/>
    <w:rsid w:val="00E07206"/>
    <w:rsid w:val="00E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9</cp:revision>
  <cp:lastPrinted>2021-07-13T06:15:00Z</cp:lastPrinted>
  <dcterms:created xsi:type="dcterms:W3CDTF">2021-04-27T17:10:00Z</dcterms:created>
  <dcterms:modified xsi:type="dcterms:W3CDTF">2021-07-13T06:19:00Z</dcterms:modified>
</cp:coreProperties>
</file>