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181B" w14:textId="77777777" w:rsidR="004E6E05" w:rsidRPr="004E6E05" w:rsidRDefault="004E6E05" w:rsidP="004E6E05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4E6E05">
        <w:rPr>
          <w:rFonts w:ascii="Times New Roman" w:hAnsi="Times New Roman" w:cs="Times New Roman"/>
          <w:b/>
        </w:rPr>
        <w:t>Załącznik nr 6 do SWZ</w:t>
      </w:r>
    </w:p>
    <w:p w14:paraId="0DA7CEE1" w14:textId="77777777" w:rsidR="004E6E05" w:rsidRPr="004E6E05" w:rsidRDefault="004E6E05" w:rsidP="004E6E05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b/>
          <w:kern w:val="3"/>
        </w:rPr>
      </w:pPr>
      <w:r w:rsidRPr="004E6E05">
        <w:rPr>
          <w:rFonts w:ascii="Times New Roman" w:eastAsia="SimSun" w:hAnsi="Times New Roman" w:cs="Times New Roman"/>
          <w:b/>
          <w:kern w:val="3"/>
        </w:rPr>
        <w:t>Wykonawca:</w:t>
      </w:r>
    </w:p>
    <w:p w14:paraId="79B84602" w14:textId="77777777" w:rsidR="004E6E05" w:rsidRPr="004E6E05" w:rsidRDefault="004E6E05" w:rsidP="004E6E05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4E6E05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2D62A460" w14:textId="77777777" w:rsidR="004E6E05" w:rsidRPr="004E6E05" w:rsidRDefault="004E6E05" w:rsidP="004E6E05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4E6E05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3C48D536" w14:textId="77777777" w:rsidR="004E6E05" w:rsidRPr="004E6E05" w:rsidRDefault="004E6E05" w:rsidP="004E6E05">
      <w:pPr>
        <w:suppressAutoHyphens/>
        <w:autoSpaceDN w:val="0"/>
        <w:spacing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4E6E05">
        <w:rPr>
          <w:rFonts w:ascii="Times New Roman" w:eastAsia="SimSun" w:hAnsi="Times New Roman" w:cs="Times New Roman"/>
          <w:i/>
          <w:kern w:val="3"/>
          <w:sz w:val="18"/>
          <w:szCs w:val="18"/>
        </w:rPr>
        <w:t>(pełna nazwa/firma, adres, w zależności od podmiotu: NIP/PESEL, KRS/CEiDG)</w:t>
      </w:r>
    </w:p>
    <w:p w14:paraId="51284664" w14:textId="77777777" w:rsidR="004E6E05" w:rsidRPr="004E6E05" w:rsidRDefault="004E6E05" w:rsidP="004E6E05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</w:pPr>
      <w:r w:rsidRPr="004E6E05"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  <w:t>reprezentowany przez:</w:t>
      </w:r>
    </w:p>
    <w:p w14:paraId="11215900" w14:textId="77777777" w:rsidR="004E6E05" w:rsidRPr="004E6E05" w:rsidRDefault="004E6E05" w:rsidP="004E6E05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4E6E05">
        <w:rPr>
          <w:rFonts w:ascii="Times New Roman" w:eastAsia="SimSun" w:hAnsi="Times New Roman" w:cs="Times New Roman"/>
          <w:kern w:val="3"/>
          <w:sz w:val="18"/>
          <w:szCs w:val="18"/>
        </w:rPr>
        <w:t>……………………………………………</w:t>
      </w:r>
    </w:p>
    <w:p w14:paraId="47601357" w14:textId="77777777" w:rsidR="004E6E05" w:rsidRPr="004E6E05" w:rsidRDefault="004E6E05" w:rsidP="004E6E05">
      <w:pPr>
        <w:suppressAutoHyphens/>
        <w:autoSpaceDN w:val="0"/>
        <w:spacing w:after="0"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4E6E05">
        <w:rPr>
          <w:rFonts w:ascii="Times New Roman" w:eastAsia="SimSun" w:hAnsi="Times New Roman" w:cs="Times New Roman"/>
          <w:i/>
          <w:kern w:val="3"/>
          <w:sz w:val="18"/>
          <w:szCs w:val="18"/>
        </w:rPr>
        <w:t>(imię, nazwisko, stanowisko/podstawa do reprezentacji)</w:t>
      </w:r>
    </w:p>
    <w:p w14:paraId="4BD2CF3D" w14:textId="77777777" w:rsidR="004E6E05" w:rsidRPr="004E6E05" w:rsidRDefault="004E6E05" w:rsidP="004E6E0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E6E05">
        <w:rPr>
          <w:rFonts w:ascii="Times New Roman" w:hAnsi="Times New Roman" w:cs="Times New Roman"/>
          <w:b/>
        </w:rPr>
        <w:t xml:space="preserve">OŚWIADCZENIE </w:t>
      </w:r>
    </w:p>
    <w:p w14:paraId="716540CE" w14:textId="77777777" w:rsidR="004E6E05" w:rsidRPr="004E6E05" w:rsidRDefault="004E6E05" w:rsidP="004E6E0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E6E05">
        <w:rPr>
          <w:rFonts w:ascii="Times New Roman" w:hAnsi="Times New Roman" w:cs="Times New Roman"/>
          <w:b/>
        </w:rPr>
        <w:t>o aktualności informacji zawartych w oświadczeniu, o którym mowa w art. 125 ust. 1</w:t>
      </w:r>
    </w:p>
    <w:p w14:paraId="54742362" w14:textId="77777777" w:rsidR="004E6E05" w:rsidRPr="004E6E05" w:rsidRDefault="004E6E05" w:rsidP="004E6E0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E6E05"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067E4CE2" w14:textId="77777777" w:rsidR="004E6E05" w:rsidRPr="004E6E05" w:rsidRDefault="004E6E05" w:rsidP="004E6E0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E6E05">
        <w:rPr>
          <w:rFonts w:ascii="Times New Roman" w:hAnsi="Times New Roman" w:cs="Times New Roman"/>
          <w:b/>
        </w:rPr>
        <w:t>w zakresie podstaw wykluczenia</w:t>
      </w:r>
    </w:p>
    <w:p w14:paraId="6F803C72" w14:textId="77777777" w:rsidR="004E6E05" w:rsidRPr="004E6E05" w:rsidRDefault="004E6E05" w:rsidP="004E6E05">
      <w:pPr>
        <w:spacing w:after="0" w:line="240" w:lineRule="auto"/>
        <w:rPr>
          <w:rFonts w:ascii="Times New Roman" w:hAnsi="Times New Roman" w:cs="Times New Roman"/>
          <w:b/>
        </w:rPr>
      </w:pPr>
    </w:p>
    <w:p w14:paraId="259BC778" w14:textId="556972A1" w:rsidR="004E6E05" w:rsidRPr="004E6E05" w:rsidRDefault="004E6E05" w:rsidP="004E6E05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</w:rPr>
      </w:pPr>
      <w:r w:rsidRPr="004E6E05">
        <w:rPr>
          <w:rFonts w:ascii="Times New Roman" w:eastAsia="SimSun" w:hAnsi="Times New Roman" w:cs="Times New Roman"/>
          <w:b/>
          <w:kern w:val="3"/>
        </w:rPr>
        <w:t>Oświadczam, że</w:t>
      </w:r>
      <w:r w:rsidRPr="004E6E05">
        <w:rPr>
          <w:rFonts w:ascii="Times New Roman" w:eastAsia="SimSun" w:hAnsi="Times New Roman" w:cs="Times New Roman"/>
          <w:kern w:val="3"/>
        </w:rPr>
        <w:t xml:space="preserve"> informacje zawarte w oświadczeniu złożonym w celu potwierdzenia braku podstaw wykluczenia, złożonym w postępowaniu pn. </w:t>
      </w:r>
      <w:r w:rsidR="009C31EA">
        <w:rPr>
          <w:rFonts w:ascii="Times New Roman" w:eastAsia="Calibri" w:hAnsi="Times New Roman"/>
        </w:rPr>
        <w:t>Dostawa opryskiwacza z belką polową</w:t>
      </w:r>
      <w:r w:rsidRPr="004E6E05">
        <w:rPr>
          <w:rFonts w:ascii="Times New Roman" w:eastAsia="SimSun" w:hAnsi="Times New Roman" w:cs="Times New Roman"/>
          <w:kern w:val="3"/>
        </w:rPr>
        <w:t xml:space="preserve">, nr postępowania </w:t>
      </w:r>
      <w:r w:rsidR="009C31EA">
        <w:rPr>
          <w:rFonts w:ascii="Times New Roman" w:eastAsia="SimSun" w:hAnsi="Times New Roman" w:cs="Times New Roman"/>
          <w:kern w:val="3"/>
        </w:rPr>
        <w:t>21</w:t>
      </w:r>
      <w:r w:rsidRPr="004E6E05">
        <w:rPr>
          <w:rFonts w:ascii="Times New Roman" w:eastAsia="SimSun" w:hAnsi="Times New Roman" w:cs="Times New Roman"/>
          <w:kern w:val="3"/>
        </w:rPr>
        <w:t xml:space="preserve">/ZP/2024, </w:t>
      </w:r>
      <w:r w:rsidRPr="004E6E05">
        <w:rPr>
          <w:rFonts w:ascii="Times New Roman" w:eastAsia="SimSun" w:hAnsi="Times New Roman" w:cs="Times New Roman"/>
          <w:b/>
          <w:kern w:val="3"/>
        </w:rPr>
        <w:t>są aktualne na dzień złożenia niniejszego oświadczenia</w:t>
      </w:r>
      <w:r w:rsidRPr="004E6E05">
        <w:rPr>
          <w:rFonts w:ascii="Times New Roman" w:eastAsia="SimSun" w:hAnsi="Times New Roman" w:cs="Times New Roman"/>
          <w:kern w:val="3"/>
        </w:rPr>
        <w:t xml:space="preserve">, w zakresie określonym przez Zamawiającego w SWZ, tj. </w:t>
      </w:r>
    </w:p>
    <w:p w14:paraId="6440095A" w14:textId="667D7D4A" w:rsidR="004E6E05" w:rsidRPr="004E6E05" w:rsidRDefault="004E6E05" w:rsidP="004E6E05">
      <w:pPr>
        <w:numPr>
          <w:ilvl w:val="0"/>
          <w:numId w:val="20"/>
        </w:numPr>
        <w:suppressAutoHyphens/>
        <w:autoSpaceDN w:val="0"/>
        <w:spacing w:after="0" w:line="360" w:lineRule="auto"/>
        <w:contextualSpacing/>
        <w:jc w:val="both"/>
        <w:rPr>
          <w:rFonts w:ascii="Times New Roman" w:eastAsia="SimSun" w:hAnsi="Times New Roman" w:cs="Times New Roman"/>
          <w:color w:val="222222"/>
          <w:kern w:val="3"/>
        </w:rPr>
      </w:pPr>
      <w:r w:rsidRPr="004E6E05">
        <w:rPr>
          <w:rFonts w:ascii="Times New Roman" w:eastAsia="SimSun" w:hAnsi="Times New Roman" w:cs="Times New Roman"/>
          <w:color w:val="222222"/>
          <w:kern w:val="3"/>
        </w:rPr>
        <w:t xml:space="preserve">art. 108 ust. 1 </w:t>
      </w:r>
      <w:bookmarkStart w:id="0" w:name="_GoBack"/>
      <w:bookmarkEnd w:id="0"/>
      <w:r w:rsidRPr="004E6E05">
        <w:rPr>
          <w:rFonts w:ascii="Times New Roman" w:eastAsia="SimSun" w:hAnsi="Times New Roman" w:cs="Times New Roman"/>
          <w:color w:val="222222"/>
          <w:kern w:val="3"/>
        </w:rPr>
        <w:t>ustawy z dnia 11 września 2019 r. - Prawo zamówień publicznych ( t.j. Dz. U. z 2023 r., poz. 1605 ze zm.);</w:t>
      </w:r>
    </w:p>
    <w:p w14:paraId="07B3BBD5" w14:textId="77777777" w:rsidR="004E6E05" w:rsidRPr="004E6E05" w:rsidRDefault="004E6E05" w:rsidP="004E6E05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</w:rPr>
      </w:pPr>
    </w:p>
    <w:p w14:paraId="153990B4" w14:textId="77777777" w:rsidR="004E6E05" w:rsidRPr="004E6E05" w:rsidRDefault="004E6E05" w:rsidP="004E6E05">
      <w:pPr>
        <w:numPr>
          <w:ilvl w:val="0"/>
          <w:numId w:val="20"/>
        </w:numPr>
        <w:suppressAutoHyphens/>
        <w:autoSpaceDN w:val="0"/>
        <w:spacing w:after="0" w:line="360" w:lineRule="auto"/>
        <w:contextualSpacing/>
        <w:jc w:val="both"/>
        <w:rPr>
          <w:rFonts w:ascii="Times New Roman" w:eastAsia="SimSun" w:hAnsi="Times New Roman" w:cs="Times New Roman"/>
          <w:color w:val="222222"/>
          <w:kern w:val="3"/>
        </w:rPr>
      </w:pPr>
      <w:r w:rsidRPr="004E6E05">
        <w:rPr>
          <w:rFonts w:ascii="Times New Roman" w:eastAsia="SimSun" w:hAnsi="Times New Roman" w:cs="Times New Roman"/>
          <w:color w:val="222222"/>
          <w:kern w:val="3"/>
        </w:rPr>
        <w:t>art. 7 ust. 1 pkt 1-3 ustawy z dnia 13 kwietnia 2022 r. o szczególnych rozwiązaniach w zakresie przeciwdziałania wspieraniu agresji na Ukrainę oraz służących ochronie bezpieczeństwa narodowego (t.j. Dz.U. z 2023 r., poz. 1497) .</w:t>
      </w:r>
    </w:p>
    <w:p w14:paraId="5C711751" w14:textId="77777777" w:rsidR="004E6E05" w:rsidRPr="004E6E05" w:rsidRDefault="004E6E05" w:rsidP="004E6E05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3"/>
        </w:rPr>
      </w:pPr>
      <w:r w:rsidRPr="004E6E05">
        <w:rPr>
          <w:rFonts w:ascii="Times New Roman" w:eastAsia="SimSun" w:hAnsi="Times New Roman" w:cs="Times New Roman"/>
          <w:kern w:val="3"/>
        </w:rPr>
        <w:tab/>
      </w:r>
      <w:r w:rsidRPr="004E6E05">
        <w:rPr>
          <w:rFonts w:ascii="Times New Roman" w:eastAsia="SimSun" w:hAnsi="Times New Roman" w:cs="Times New Roman"/>
          <w:kern w:val="3"/>
        </w:rPr>
        <w:tab/>
      </w:r>
      <w:r w:rsidRPr="004E6E05">
        <w:rPr>
          <w:rFonts w:ascii="Times New Roman" w:eastAsia="SimSun" w:hAnsi="Times New Roman" w:cs="Times New Roman"/>
          <w:kern w:val="3"/>
        </w:rPr>
        <w:tab/>
      </w:r>
      <w:r w:rsidRPr="004E6E05">
        <w:rPr>
          <w:rFonts w:ascii="Times New Roman" w:eastAsia="SimSun" w:hAnsi="Times New Roman" w:cs="Times New Roman"/>
          <w:kern w:val="3"/>
        </w:rPr>
        <w:tab/>
      </w:r>
      <w:r w:rsidRPr="004E6E05">
        <w:rPr>
          <w:rFonts w:ascii="Times New Roman" w:eastAsia="SimSun" w:hAnsi="Times New Roman" w:cs="Times New Roman"/>
          <w:kern w:val="3"/>
        </w:rPr>
        <w:tab/>
      </w:r>
      <w:r w:rsidRPr="004E6E05">
        <w:rPr>
          <w:rFonts w:ascii="Times New Roman" w:eastAsia="SimSun" w:hAnsi="Times New Roman" w:cs="Times New Roman"/>
          <w:kern w:val="3"/>
        </w:rPr>
        <w:tab/>
      </w:r>
      <w:r w:rsidRPr="004E6E05">
        <w:rPr>
          <w:rFonts w:ascii="Times New Roman" w:eastAsia="SimSun" w:hAnsi="Times New Roman" w:cs="Times New Roman"/>
          <w:kern w:val="3"/>
        </w:rPr>
        <w:tab/>
      </w:r>
    </w:p>
    <w:p w14:paraId="799854AA" w14:textId="77777777" w:rsidR="004E6E05" w:rsidRPr="004E6E05" w:rsidRDefault="004E6E05" w:rsidP="004E6E0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</w:pPr>
      <w:r w:rsidRPr="004E6E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Niniejszy plik należy </w:t>
      </w:r>
      <w:r w:rsidRPr="004E6E05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4E6E05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3F50095" w14:textId="77777777" w:rsidR="004E6E05" w:rsidRPr="004E6E05" w:rsidRDefault="004E6E05" w:rsidP="004E6E05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492433AA" w14:textId="77777777" w:rsidR="004E6E05" w:rsidRPr="004E6E05" w:rsidRDefault="004E6E05" w:rsidP="004E6E05">
      <w:pPr>
        <w:spacing w:after="0" w:line="360" w:lineRule="auto"/>
        <w:rPr>
          <w:rFonts w:ascii="Times New Roman" w:hAnsi="Times New Roman" w:cs="Times New Roman"/>
          <w:b/>
        </w:rPr>
      </w:pPr>
    </w:p>
    <w:p w14:paraId="0CDECAF1" w14:textId="77777777" w:rsidR="004E6E05" w:rsidRPr="004E6E05" w:rsidRDefault="004E6E05" w:rsidP="004E6E05">
      <w:pPr>
        <w:spacing w:after="0" w:line="360" w:lineRule="auto"/>
        <w:rPr>
          <w:rFonts w:ascii="Times New Roman" w:hAnsi="Times New Roman" w:cs="Times New Roman"/>
          <w:b/>
        </w:rPr>
      </w:pPr>
    </w:p>
    <w:p w14:paraId="5A1C2C48" w14:textId="77777777" w:rsidR="004E6E05" w:rsidRPr="004E6E05" w:rsidRDefault="004E6E05" w:rsidP="004E6E05">
      <w:pPr>
        <w:spacing w:after="0" w:line="360" w:lineRule="auto"/>
        <w:rPr>
          <w:rFonts w:ascii="Times New Roman" w:hAnsi="Times New Roman" w:cs="Times New Roman"/>
          <w:b/>
        </w:rPr>
      </w:pPr>
    </w:p>
    <w:p w14:paraId="05DBB0DC" w14:textId="77777777" w:rsidR="004E6E05" w:rsidRPr="004E6E05" w:rsidRDefault="004E6E05" w:rsidP="004E6E05">
      <w:pPr>
        <w:spacing w:after="0" w:line="360" w:lineRule="auto"/>
        <w:rPr>
          <w:rFonts w:ascii="Times New Roman" w:hAnsi="Times New Roman" w:cs="Times New Roman"/>
          <w:b/>
        </w:rPr>
      </w:pPr>
    </w:p>
    <w:p w14:paraId="581C8E36" w14:textId="77777777" w:rsidR="004E6E05" w:rsidRPr="004E6E05" w:rsidRDefault="004E6E05" w:rsidP="004E6E05">
      <w:pPr>
        <w:spacing w:after="0" w:line="360" w:lineRule="auto"/>
        <w:rPr>
          <w:rFonts w:ascii="Times New Roman" w:hAnsi="Times New Roman" w:cs="Times New Roman"/>
          <w:b/>
        </w:rPr>
      </w:pPr>
    </w:p>
    <w:p w14:paraId="5A88807D" w14:textId="77777777" w:rsidR="004E6E05" w:rsidRPr="004E6E05" w:rsidRDefault="004E6E05" w:rsidP="004E6E05">
      <w:pPr>
        <w:spacing w:after="0" w:line="360" w:lineRule="auto"/>
        <w:rPr>
          <w:rFonts w:ascii="Times New Roman" w:hAnsi="Times New Roman" w:cs="Times New Roman"/>
          <w:b/>
        </w:rPr>
      </w:pPr>
    </w:p>
    <w:p w14:paraId="41B61134" w14:textId="77777777" w:rsidR="004E6E05" w:rsidRPr="004E6E05" w:rsidRDefault="004E6E05" w:rsidP="004E6E05">
      <w:pPr>
        <w:spacing w:after="0" w:line="360" w:lineRule="auto"/>
        <w:rPr>
          <w:rFonts w:ascii="Times New Roman" w:hAnsi="Times New Roman" w:cs="Times New Roman"/>
          <w:b/>
        </w:rPr>
      </w:pPr>
    </w:p>
    <w:p w14:paraId="00BED0E9" w14:textId="77777777" w:rsidR="004E6E05" w:rsidRPr="004E6E05" w:rsidRDefault="004E6E05" w:rsidP="004E6E05">
      <w:pPr>
        <w:spacing w:before="240" w:line="360" w:lineRule="auto"/>
        <w:ind w:left="4956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D171BDF" w14:textId="2DC7532F" w:rsidR="00E00902" w:rsidRPr="00226605" w:rsidRDefault="00E00902" w:rsidP="00226605">
      <w:pPr>
        <w:spacing w:before="240" w:line="360" w:lineRule="auto"/>
        <w:rPr>
          <w:i/>
          <w:sz w:val="20"/>
          <w:szCs w:val="20"/>
        </w:rPr>
      </w:pPr>
    </w:p>
    <w:sectPr w:rsidR="00E00902" w:rsidRPr="002266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BDA50" w16cex:dateUtc="2023-09-01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46807" w16cid:durableId="289BD98C"/>
  <w16cid:commentId w16cid:paraId="48F66D47" w16cid:durableId="289BDA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695C" w14:textId="77777777" w:rsidR="00F84DDA" w:rsidRDefault="00F84DDA">
    <w:pPr>
      <w:pStyle w:val="Stopka"/>
      <w:jc w:val="right"/>
    </w:pPr>
  </w:p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7A62" w14:textId="77777777" w:rsidR="00226605" w:rsidRPr="00226605" w:rsidRDefault="00226605" w:rsidP="00226605">
    <w:pPr>
      <w:tabs>
        <w:tab w:val="center" w:pos="0"/>
        <w:tab w:val="left" w:pos="4111"/>
      </w:tabs>
      <w:spacing w:after="120" w:line="240" w:lineRule="auto"/>
      <w:jc w:val="center"/>
      <w:rPr>
        <w:rFonts w:ascii="Calibri" w:eastAsia="Times New Roman" w:hAnsi="Calibri" w:cs="Times New Roman"/>
        <w:i/>
        <w:lang w:eastAsia="pl-PL"/>
      </w:rPr>
    </w:pPr>
    <w:r w:rsidRPr="00226605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4437F9DD" wp14:editId="32795B38">
          <wp:extent cx="1609725" cy="428625"/>
          <wp:effectExtent l="0" t="0" r="9525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5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6605">
      <w:rPr>
        <w:rFonts w:ascii="Calibri" w:eastAsia="Times New Roman" w:hAnsi="Calibri" w:cs="Times New Roman"/>
        <w:i/>
        <w:lang w:eastAsia="pl-PL"/>
      </w:rPr>
      <w:t xml:space="preserve">                    </w:t>
    </w:r>
    <w:r w:rsidRPr="00226605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74AD3534" wp14:editId="33DEFF22">
          <wp:extent cx="1371600" cy="4572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6605">
      <w:rPr>
        <w:rFonts w:ascii="Calibri" w:eastAsia="Times New Roman" w:hAnsi="Calibri" w:cs="Times New Roman"/>
        <w:i/>
        <w:lang w:eastAsia="pl-PL"/>
      </w:rPr>
      <w:t xml:space="preserve">                               </w:t>
    </w:r>
    <w:r w:rsidRPr="00226605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0CEE7CEB" wp14:editId="343AF460">
          <wp:extent cx="1143000" cy="4572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F60C3" w14:textId="10634718" w:rsidR="00E46E5E" w:rsidRPr="00E46E5E" w:rsidRDefault="00E46E5E" w:rsidP="00AD0A1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97585"/>
    <w:multiLevelType w:val="hybridMultilevel"/>
    <w:tmpl w:val="90BCF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2"/>
  </w:num>
  <w:num w:numId="5">
    <w:abstractNumId w:val="19"/>
  </w:num>
  <w:num w:numId="6">
    <w:abstractNumId w:val="11"/>
  </w:num>
  <w:num w:numId="7">
    <w:abstractNumId w:val="17"/>
  </w:num>
  <w:num w:numId="8">
    <w:abstractNumId w:val="4"/>
  </w:num>
  <w:num w:numId="9">
    <w:abstractNumId w:val="2"/>
  </w:num>
  <w:num w:numId="10">
    <w:abstractNumId w:val="9"/>
  </w:num>
  <w:num w:numId="11">
    <w:abstractNumId w:val="16"/>
  </w:num>
  <w:num w:numId="12">
    <w:abstractNumId w:val="5"/>
  </w:num>
  <w:num w:numId="13">
    <w:abstractNumId w:val="15"/>
  </w:num>
  <w:num w:numId="14">
    <w:abstractNumId w:val="18"/>
  </w:num>
  <w:num w:numId="15">
    <w:abstractNumId w:val="0"/>
  </w:num>
  <w:num w:numId="16">
    <w:abstractNumId w:val="10"/>
  </w:num>
  <w:num w:numId="17">
    <w:abstractNumId w:val="8"/>
  </w:num>
  <w:num w:numId="18">
    <w:abstractNumId w:val="3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C0832"/>
    <w:rsid w:val="000C7851"/>
    <w:rsid w:val="000E1CD6"/>
    <w:rsid w:val="000F77B9"/>
    <w:rsid w:val="001160D7"/>
    <w:rsid w:val="00116E4A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06B9A"/>
    <w:rsid w:val="00226605"/>
    <w:rsid w:val="002624FF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73203"/>
    <w:rsid w:val="00475A78"/>
    <w:rsid w:val="00495B10"/>
    <w:rsid w:val="004A14F5"/>
    <w:rsid w:val="004E6E05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ECD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279AA"/>
    <w:rsid w:val="00843350"/>
    <w:rsid w:val="008610C9"/>
    <w:rsid w:val="00867FAB"/>
    <w:rsid w:val="008A173C"/>
    <w:rsid w:val="008C57DF"/>
    <w:rsid w:val="008F7758"/>
    <w:rsid w:val="00901927"/>
    <w:rsid w:val="00901962"/>
    <w:rsid w:val="00922F48"/>
    <w:rsid w:val="009422BF"/>
    <w:rsid w:val="00953B2A"/>
    <w:rsid w:val="009571ED"/>
    <w:rsid w:val="00970D80"/>
    <w:rsid w:val="009734C4"/>
    <w:rsid w:val="009961E7"/>
    <w:rsid w:val="009B6531"/>
    <w:rsid w:val="009C31EA"/>
    <w:rsid w:val="009E0BE0"/>
    <w:rsid w:val="00A457C7"/>
    <w:rsid w:val="00A673C4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4E35"/>
    <w:rsid w:val="00BE6398"/>
    <w:rsid w:val="00BF1217"/>
    <w:rsid w:val="00C46880"/>
    <w:rsid w:val="00C5100D"/>
    <w:rsid w:val="00C677E7"/>
    <w:rsid w:val="00CE6E60"/>
    <w:rsid w:val="00D0279F"/>
    <w:rsid w:val="00D30994"/>
    <w:rsid w:val="00D31970"/>
    <w:rsid w:val="00D43BD4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46E5E"/>
    <w:rsid w:val="00E97D9D"/>
    <w:rsid w:val="00EB57A4"/>
    <w:rsid w:val="00EE5638"/>
    <w:rsid w:val="00EF467E"/>
    <w:rsid w:val="00F12787"/>
    <w:rsid w:val="00F163E8"/>
    <w:rsid w:val="00F35CBE"/>
    <w:rsid w:val="00F46DB3"/>
    <w:rsid w:val="00F54294"/>
    <w:rsid w:val="00F70C3E"/>
    <w:rsid w:val="00F71543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C021-9D87-4D00-BA7E-9BE32F60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cp:lastPrinted>2024-05-06T06:05:00Z</cp:lastPrinted>
  <dcterms:created xsi:type="dcterms:W3CDTF">2024-05-06T06:08:00Z</dcterms:created>
  <dcterms:modified xsi:type="dcterms:W3CDTF">2024-05-06T06:08:00Z</dcterms:modified>
</cp:coreProperties>
</file>