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B3DB" w14:textId="6F79BD56" w:rsidR="002962CD" w:rsidRDefault="002962CD" w:rsidP="0037127D">
      <w:pPr>
        <w:spacing w:line="288" w:lineRule="auto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2C6171EC" wp14:editId="315C30F2">
            <wp:extent cx="5733415" cy="6399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B63E5" w14:textId="77777777" w:rsidR="002962CD" w:rsidRDefault="002962CD" w:rsidP="0037127D">
      <w:pPr>
        <w:spacing w:line="288" w:lineRule="auto"/>
        <w:jc w:val="center"/>
        <w:rPr>
          <w:b/>
        </w:rPr>
      </w:pPr>
    </w:p>
    <w:p w14:paraId="70E52A25" w14:textId="101CE964" w:rsidR="005520E1" w:rsidRDefault="00D06634" w:rsidP="0037127D">
      <w:pPr>
        <w:spacing w:line="288" w:lineRule="auto"/>
        <w:jc w:val="right"/>
        <w:rPr>
          <w:rFonts w:ascii="Calibri" w:hAnsi="Calibri"/>
        </w:rPr>
      </w:pPr>
      <w:r w:rsidRPr="005520E1">
        <w:rPr>
          <w:b/>
        </w:rPr>
        <w:t>Załącznik nr</w:t>
      </w:r>
      <w:r w:rsidR="008B1E29" w:rsidRPr="005520E1">
        <w:rPr>
          <w:b/>
        </w:rPr>
        <w:t xml:space="preserve"> </w:t>
      </w:r>
      <w:r w:rsidR="002962CD">
        <w:rPr>
          <w:b/>
        </w:rPr>
        <w:t>4</w:t>
      </w:r>
      <w:r w:rsidRPr="005520E1">
        <w:rPr>
          <w:b/>
        </w:rPr>
        <w:t xml:space="preserve"> do SWZ</w:t>
      </w:r>
    </w:p>
    <w:p w14:paraId="6FF42F93" w14:textId="228EB871" w:rsidR="00D06634" w:rsidRPr="00F9702F" w:rsidRDefault="001B0A3B" w:rsidP="0037127D">
      <w:pPr>
        <w:spacing w:line="288" w:lineRule="auto"/>
        <w:jc w:val="center"/>
      </w:pPr>
      <w:r w:rsidRPr="00F9702F">
        <w:rPr>
          <w:rFonts w:ascii="Calibri" w:hAnsi="Calibri"/>
        </w:rPr>
        <w:t xml:space="preserve">Wzór </w:t>
      </w:r>
      <w:r w:rsidR="00310030" w:rsidRPr="00F9702F">
        <w:rPr>
          <w:rFonts w:ascii="Calibri" w:hAnsi="Calibri"/>
        </w:rPr>
        <w:t xml:space="preserve">/ projekt </w:t>
      </w:r>
      <w:r w:rsidRPr="00F9702F">
        <w:rPr>
          <w:rFonts w:ascii="Calibri" w:hAnsi="Calibri"/>
        </w:rPr>
        <w:t>umowy</w:t>
      </w:r>
    </w:p>
    <w:p w14:paraId="05D214EA" w14:textId="77777777" w:rsidR="00B0714C" w:rsidRPr="00F9702F" w:rsidRDefault="00B0714C" w:rsidP="0037127D">
      <w:pPr>
        <w:spacing w:line="288" w:lineRule="auto"/>
        <w:rPr>
          <w:bCs/>
        </w:rPr>
      </w:pPr>
    </w:p>
    <w:p w14:paraId="3D70731C" w14:textId="77777777" w:rsidR="00B0714C" w:rsidRPr="00F9702F" w:rsidRDefault="00B0714C" w:rsidP="0037127D">
      <w:pPr>
        <w:spacing w:after="0" w:line="288" w:lineRule="auto"/>
        <w:jc w:val="both"/>
        <w:rPr>
          <w:rFonts w:cs="Arial"/>
        </w:rPr>
      </w:pPr>
      <w:bookmarkStart w:id="0" w:name="_Hlk65663658"/>
      <w:bookmarkStart w:id="1" w:name="_Hlk509221507"/>
      <w:r w:rsidRPr="00F9702F">
        <w:rPr>
          <w:rFonts w:cs="Arial"/>
        </w:rPr>
        <w:t>zawarta w dniu ……………………………………..… 2022 r., pomiędzy:</w:t>
      </w:r>
    </w:p>
    <w:p w14:paraId="1DFCC467" w14:textId="77777777" w:rsidR="00B0714C" w:rsidRPr="00F9702F" w:rsidRDefault="00B0714C" w:rsidP="0037127D">
      <w:pPr>
        <w:spacing w:after="0" w:line="288" w:lineRule="auto"/>
        <w:jc w:val="both"/>
        <w:rPr>
          <w:rFonts w:cs="Arial"/>
        </w:rPr>
      </w:pPr>
    </w:p>
    <w:p w14:paraId="050764FC" w14:textId="77777777" w:rsidR="009D36D4" w:rsidRPr="009D36D4" w:rsidRDefault="009D36D4" w:rsidP="0037127D">
      <w:pPr>
        <w:spacing w:line="288" w:lineRule="auto"/>
        <w:rPr>
          <w:bCs/>
        </w:rPr>
      </w:pPr>
      <w:r w:rsidRPr="009D36D4">
        <w:rPr>
          <w:b/>
        </w:rPr>
        <w:t xml:space="preserve">Gminą Ropczyce, z siedzibą: </w:t>
      </w:r>
      <w:r w:rsidRPr="009D36D4">
        <w:rPr>
          <w:bCs/>
        </w:rPr>
        <w:t>39-100 Ropczyce ul. Krisego 1, NIP 818-15-81-908 w imieniu której działa:</w:t>
      </w:r>
    </w:p>
    <w:p w14:paraId="07B9C88E" w14:textId="77777777" w:rsidR="009D36D4" w:rsidRPr="009D36D4" w:rsidRDefault="009D36D4" w:rsidP="0037127D">
      <w:pPr>
        <w:spacing w:line="288" w:lineRule="auto"/>
        <w:rPr>
          <w:bCs/>
        </w:rPr>
      </w:pPr>
      <w:r w:rsidRPr="009D36D4">
        <w:rPr>
          <w:bCs/>
        </w:rPr>
        <w:t>Burmistrz Ropczyc - Bolesław Bujak</w:t>
      </w:r>
    </w:p>
    <w:p w14:paraId="7D4F9B1E" w14:textId="77777777" w:rsidR="009D36D4" w:rsidRPr="009D36D4" w:rsidRDefault="009D36D4" w:rsidP="0037127D">
      <w:pPr>
        <w:spacing w:line="288" w:lineRule="auto"/>
        <w:rPr>
          <w:bCs/>
        </w:rPr>
      </w:pPr>
      <w:r w:rsidRPr="009D36D4">
        <w:rPr>
          <w:bCs/>
        </w:rPr>
        <w:t>przy kontrasygnacie:</w:t>
      </w:r>
    </w:p>
    <w:p w14:paraId="71FEBC31" w14:textId="77777777" w:rsidR="00B0714C" w:rsidRPr="009D36D4" w:rsidRDefault="009D36D4" w:rsidP="0037127D">
      <w:pPr>
        <w:spacing w:line="288" w:lineRule="auto"/>
        <w:rPr>
          <w:bCs/>
        </w:rPr>
      </w:pPr>
      <w:r w:rsidRPr="009D36D4">
        <w:rPr>
          <w:bCs/>
        </w:rPr>
        <w:t>Skarbnika Gminy Ropczyce - Beata Malec</w:t>
      </w:r>
    </w:p>
    <w:p w14:paraId="54868C06" w14:textId="77777777" w:rsidR="00B0714C" w:rsidRPr="00F9702F" w:rsidRDefault="00B0714C" w:rsidP="0037127D">
      <w:pPr>
        <w:pStyle w:val="Default"/>
        <w:spacing w:line="288" w:lineRule="auto"/>
        <w:rPr>
          <w:rFonts w:ascii="Calibri" w:hAnsi="Calibri" w:cs="Arial"/>
          <w:bCs/>
          <w:sz w:val="22"/>
          <w:szCs w:val="22"/>
        </w:rPr>
      </w:pPr>
      <w:r w:rsidRPr="00F9702F">
        <w:rPr>
          <w:rFonts w:ascii="Calibri" w:hAnsi="Calibri" w:cs="Arial"/>
          <w:bCs/>
          <w:sz w:val="22"/>
          <w:szCs w:val="22"/>
        </w:rPr>
        <w:t>zwaną w dalszej części „Zamawiającym”,</w:t>
      </w:r>
    </w:p>
    <w:p w14:paraId="48B6B57E" w14:textId="77777777" w:rsidR="00B0714C" w:rsidRPr="00F9702F" w:rsidRDefault="00B0714C" w:rsidP="0037127D">
      <w:pPr>
        <w:pStyle w:val="Default"/>
        <w:spacing w:line="288" w:lineRule="auto"/>
        <w:rPr>
          <w:rFonts w:ascii="Calibri" w:hAnsi="Calibri" w:cs="Arial"/>
          <w:bCs/>
          <w:sz w:val="22"/>
          <w:szCs w:val="22"/>
        </w:rPr>
      </w:pPr>
    </w:p>
    <w:p w14:paraId="245D9185" w14:textId="77777777" w:rsidR="00B0714C" w:rsidRPr="00F9702F" w:rsidRDefault="00B0714C" w:rsidP="0037127D">
      <w:pPr>
        <w:pStyle w:val="Default"/>
        <w:spacing w:line="288" w:lineRule="auto"/>
        <w:rPr>
          <w:rFonts w:ascii="Calibri" w:hAnsi="Calibri" w:cs="Arial"/>
          <w:sz w:val="22"/>
          <w:szCs w:val="22"/>
        </w:rPr>
      </w:pPr>
      <w:r w:rsidRPr="00F9702F">
        <w:rPr>
          <w:rFonts w:ascii="Calibri" w:hAnsi="Calibri" w:cs="Arial"/>
          <w:sz w:val="22"/>
          <w:szCs w:val="22"/>
        </w:rPr>
        <w:t>a</w:t>
      </w:r>
    </w:p>
    <w:p w14:paraId="34A460A0" w14:textId="77777777" w:rsidR="00B0714C" w:rsidRPr="00F9702F" w:rsidRDefault="00B0714C" w:rsidP="0037127D">
      <w:pPr>
        <w:pStyle w:val="Default"/>
        <w:spacing w:line="288" w:lineRule="auto"/>
        <w:rPr>
          <w:rFonts w:ascii="Calibri" w:hAnsi="Calibri" w:cs="Arial"/>
          <w:sz w:val="22"/>
          <w:szCs w:val="22"/>
        </w:rPr>
      </w:pPr>
    </w:p>
    <w:p w14:paraId="211BB4A4" w14:textId="77777777" w:rsidR="00B0714C" w:rsidRPr="00F9702F" w:rsidRDefault="00B0714C" w:rsidP="0037127D">
      <w:pPr>
        <w:pStyle w:val="Default"/>
        <w:spacing w:line="288" w:lineRule="auto"/>
        <w:rPr>
          <w:rFonts w:ascii="Calibri" w:hAnsi="Calibri" w:cs="Arial"/>
          <w:sz w:val="22"/>
          <w:szCs w:val="22"/>
        </w:rPr>
      </w:pPr>
      <w:r w:rsidRPr="00F9702F">
        <w:rPr>
          <w:rFonts w:ascii="Calibri" w:hAnsi="Calibri" w:cs="Arial"/>
          <w:sz w:val="22"/>
          <w:szCs w:val="22"/>
        </w:rPr>
        <w:t>…………………………………..  z siedzibą w…………………… (………….) przy ul.…………………………, wpisaną do rejestru przedsiębiorców prowadzoną przez………………., pod numerem KRS……………….,  REGON: ……………………., NIP: …………………………, reprezentowaną przez:</w:t>
      </w:r>
    </w:p>
    <w:p w14:paraId="3EEDBB3D" w14:textId="77777777" w:rsidR="00B0714C" w:rsidRPr="00F9702F" w:rsidRDefault="00B0714C" w:rsidP="0037127D">
      <w:pPr>
        <w:pStyle w:val="Default"/>
        <w:spacing w:line="288" w:lineRule="auto"/>
        <w:rPr>
          <w:rFonts w:ascii="Calibri" w:hAnsi="Calibri" w:cs="Arial"/>
          <w:sz w:val="22"/>
          <w:szCs w:val="22"/>
        </w:rPr>
      </w:pPr>
    </w:p>
    <w:p w14:paraId="4134EDD3" w14:textId="77777777" w:rsidR="00B0714C" w:rsidRPr="00F9702F" w:rsidRDefault="00B0714C" w:rsidP="0037127D">
      <w:pPr>
        <w:pStyle w:val="Default"/>
        <w:spacing w:line="288" w:lineRule="auto"/>
        <w:rPr>
          <w:rFonts w:ascii="Calibri" w:hAnsi="Calibri" w:cs="Arial"/>
          <w:sz w:val="22"/>
          <w:szCs w:val="22"/>
        </w:rPr>
      </w:pPr>
      <w:r w:rsidRPr="00F9702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 zwaną dalej „Wykonawcą”,</w:t>
      </w:r>
    </w:p>
    <w:p w14:paraId="26948940" w14:textId="77777777" w:rsidR="00B0714C" w:rsidRPr="00F9702F" w:rsidRDefault="00B0714C" w:rsidP="0037127D">
      <w:pPr>
        <w:pStyle w:val="Default"/>
        <w:spacing w:line="288" w:lineRule="auto"/>
        <w:rPr>
          <w:rFonts w:ascii="Calibri" w:hAnsi="Calibri" w:cs="Arial"/>
          <w:sz w:val="22"/>
          <w:szCs w:val="22"/>
        </w:rPr>
      </w:pPr>
    </w:p>
    <w:p w14:paraId="2B622EAC" w14:textId="77777777" w:rsidR="00B0714C" w:rsidRPr="00F9702F" w:rsidRDefault="00B0714C" w:rsidP="0037127D">
      <w:pPr>
        <w:pStyle w:val="Default"/>
        <w:spacing w:line="288" w:lineRule="auto"/>
        <w:rPr>
          <w:rFonts w:ascii="Calibri" w:hAnsi="Calibri" w:cs="Arial"/>
          <w:sz w:val="22"/>
          <w:szCs w:val="22"/>
        </w:rPr>
      </w:pPr>
      <w:r w:rsidRPr="00F9702F">
        <w:rPr>
          <w:rFonts w:ascii="Calibri" w:hAnsi="Calibri" w:cs="Arial"/>
          <w:sz w:val="22"/>
          <w:szCs w:val="22"/>
        </w:rPr>
        <w:t>razem zwanymi „Stronami”.</w:t>
      </w:r>
    </w:p>
    <w:bookmarkEnd w:id="0"/>
    <w:p w14:paraId="70A54ED4" w14:textId="77777777" w:rsidR="00B0714C" w:rsidRPr="00851D43" w:rsidRDefault="00B0714C" w:rsidP="0037127D">
      <w:pPr>
        <w:spacing w:after="0" w:line="288" w:lineRule="auto"/>
        <w:ind w:left="426"/>
        <w:jc w:val="both"/>
        <w:rPr>
          <w:rFonts w:cs="Arial"/>
          <w:highlight w:val="yellow"/>
        </w:rPr>
      </w:pPr>
    </w:p>
    <w:p w14:paraId="10CE0CC3" w14:textId="77777777" w:rsidR="00B0714C" w:rsidRPr="002F2E4F" w:rsidRDefault="00B0714C" w:rsidP="0037127D">
      <w:pPr>
        <w:pStyle w:val="Nagwek1"/>
        <w:spacing w:line="288" w:lineRule="auto"/>
        <w:jc w:val="center"/>
      </w:pPr>
      <w:bookmarkStart w:id="2" w:name="_Hlk526785818"/>
      <w:r w:rsidRPr="002F2E4F">
        <w:t>§ 1</w:t>
      </w:r>
      <w:bookmarkEnd w:id="2"/>
      <w:r w:rsidRPr="002F2E4F">
        <w:br/>
        <w:t>Podstawa prawna zawarcia umowy</w:t>
      </w:r>
    </w:p>
    <w:p w14:paraId="4BCC3E20" w14:textId="58774DEC" w:rsidR="00B0714C" w:rsidRPr="002F2E4F" w:rsidRDefault="00B0714C" w:rsidP="0037127D">
      <w:pPr>
        <w:pStyle w:val="Tekstpodstawowy1"/>
        <w:widowControl w:val="0"/>
        <w:numPr>
          <w:ilvl w:val="0"/>
          <w:numId w:val="14"/>
        </w:numPr>
        <w:spacing w:line="288" w:lineRule="auto"/>
        <w:ind w:right="20"/>
        <w:rPr>
          <w:rFonts w:cs="Arial"/>
        </w:rPr>
      </w:pPr>
      <w:r w:rsidRPr="002F2E4F">
        <w:rPr>
          <w:rFonts w:cs="Arial"/>
        </w:rPr>
        <w:t xml:space="preserve">Podstawą zawarcia niniejszej Umowy jest wybór najkorzystniejszej oferty w przeprowadzonym postępowaniu o udzielenie zamówienia publicznego pn. </w:t>
      </w:r>
      <w:bookmarkStart w:id="3" w:name="_Hlk65503295"/>
      <w:bookmarkStart w:id="4" w:name="_Hlk92127690"/>
      <w:r w:rsidR="002962CD">
        <w:rPr>
          <w:rFonts w:cs="Arial"/>
        </w:rPr>
        <w:t>„</w:t>
      </w:r>
      <w:r w:rsidR="002962CD" w:rsidRPr="002962CD">
        <w:rPr>
          <w:rFonts w:eastAsia="Arial" w:cstheme="minorHAnsi"/>
        </w:rPr>
        <w:t>Dostawa mobilnych i stacjonarnych miasteczek rowerowych w ramach projektu „Budowa przejść dla pieszych oraz miasteczek rowerowych na terenie Gminy Ropczyce”</w:t>
      </w:r>
      <w:r w:rsidRPr="002F2E4F">
        <w:rPr>
          <w:rFonts w:cs="Arial"/>
        </w:rPr>
        <w:t xml:space="preserve"> </w:t>
      </w:r>
      <w:bookmarkEnd w:id="3"/>
      <w:bookmarkEnd w:id="4"/>
      <w:r w:rsidRPr="002F2E4F">
        <w:rPr>
          <w:rFonts w:cs="Arial"/>
        </w:rPr>
        <w:t xml:space="preserve">(Znak sprawy: </w:t>
      </w:r>
      <w:r w:rsidR="002962CD">
        <w:rPr>
          <w:rFonts w:cs="Arial"/>
        </w:rPr>
        <w:t>PPZP.271.1</w:t>
      </w:r>
      <w:r w:rsidR="00827DCE">
        <w:rPr>
          <w:rFonts w:cs="Arial"/>
        </w:rPr>
        <w:t>1</w:t>
      </w:r>
      <w:bookmarkStart w:id="5" w:name="_GoBack"/>
      <w:bookmarkEnd w:id="5"/>
      <w:r w:rsidR="002962CD">
        <w:rPr>
          <w:rFonts w:cs="Arial"/>
        </w:rPr>
        <w:t>.2023</w:t>
      </w:r>
      <w:r w:rsidR="00182A0A" w:rsidRPr="002F2E4F">
        <w:rPr>
          <w:rFonts w:cs="Arial"/>
        </w:rPr>
        <w:t>).</w:t>
      </w:r>
    </w:p>
    <w:p w14:paraId="75782EAF" w14:textId="1D4C5927" w:rsidR="00B0714C" w:rsidRPr="002F2E4F" w:rsidRDefault="00B0714C" w:rsidP="0037127D">
      <w:pPr>
        <w:pStyle w:val="Tekstpodstawowy1"/>
        <w:widowControl w:val="0"/>
        <w:numPr>
          <w:ilvl w:val="0"/>
          <w:numId w:val="14"/>
        </w:numPr>
        <w:spacing w:line="288" w:lineRule="auto"/>
        <w:ind w:right="20"/>
        <w:rPr>
          <w:rFonts w:cs="Arial"/>
        </w:rPr>
      </w:pPr>
      <w:r w:rsidRPr="002F2E4F">
        <w:rPr>
          <w:rFonts w:cs="Arial"/>
        </w:rPr>
        <w:t xml:space="preserve">Postępowanie, o którym mowa w ust. 1 prowadzono w trybie podstawowym, o którym mowa w art. 275 pkt 1 ustawy z dnia 11 września 2019 roku Prawo zamówień publicznych </w:t>
      </w:r>
      <w:r w:rsidR="00763D21" w:rsidRPr="002F2E4F">
        <w:rPr>
          <w:rFonts w:cs="Arial"/>
        </w:rPr>
        <w:t>(</w:t>
      </w:r>
      <w:proofErr w:type="spellStart"/>
      <w:r w:rsidR="00763D21" w:rsidRPr="002F2E4F">
        <w:rPr>
          <w:rFonts w:cs="Arial"/>
        </w:rPr>
        <w:t>t.j</w:t>
      </w:r>
      <w:proofErr w:type="spellEnd"/>
      <w:r w:rsidR="00763D21" w:rsidRPr="002F2E4F">
        <w:rPr>
          <w:rFonts w:cs="Arial"/>
        </w:rPr>
        <w:t>. Dz. U. z 202</w:t>
      </w:r>
      <w:r w:rsidR="002962CD">
        <w:rPr>
          <w:rFonts w:cs="Arial"/>
        </w:rPr>
        <w:t>2</w:t>
      </w:r>
      <w:r w:rsidR="00763D21" w:rsidRPr="002F2E4F">
        <w:rPr>
          <w:rFonts w:cs="Arial"/>
        </w:rPr>
        <w:t xml:space="preserve"> r., poz. </w:t>
      </w:r>
      <w:r w:rsidR="002962CD">
        <w:rPr>
          <w:rFonts w:cs="Arial"/>
        </w:rPr>
        <w:t>1710</w:t>
      </w:r>
      <w:r w:rsidR="00763D21" w:rsidRPr="002F2E4F">
        <w:rPr>
          <w:rFonts w:cs="Arial"/>
        </w:rPr>
        <w:t xml:space="preserve"> z </w:t>
      </w:r>
      <w:proofErr w:type="spellStart"/>
      <w:r w:rsidR="00763D21" w:rsidRPr="002F2E4F">
        <w:rPr>
          <w:rFonts w:cs="Arial"/>
        </w:rPr>
        <w:t>późn</w:t>
      </w:r>
      <w:proofErr w:type="spellEnd"/>
      <w:r w:rsidR="00763D21" w:rsidRPr="002F2E4F">
        <w:rPr>
          <w:rFonts w:cs="Arial"/>
        </w:rPr>
        <w:t>. zm.)</w:t>
      </w:r>
      <w:r w:rsidRPr="002F2E4F">
        <w:rPr>
          <w:rFonts w:cs="Arial"/>
        </w:rPr>
        <w:t>, zwanej dalej „Ustawą”.</w:t>
      </w:r>
    </w:p>
    <w:p w14:paraId="1EA3E058" w14:textId="54E08254" w:rsidR="003122DB" w:rsidRPr="002F2E4F" w:rsidRDefault="003122DB" w:rsidP="0037127D">
      <w:pPr>
        <w:pStyle w:val="Tekstpodstawowy1"/>
        <w:widowControl w:val="0"/>
        <w:numPr>
          <w:ilvl w:val="0"/>
          <w:numId w:val="14"/>
        </w:numPr>
        <w:tabs>
          <w:tab w:val="clear" w:pos="360"/>
        </w:tabs>
        <w:spacing w:line="288" w:lineRule="auto"/>
        <w:ind w:left="284" w:right="20" w:hanging="284"/>
        <w:rPr>
          <w:rFonts w:ascii="Calibri" w:hAnsi="Calibri" w:cs="Arial"/>
        </w:rPr>
      </w:pPr>
      <w:r w:rsidRPr="002F2E4F">
        <w:rPr>
          <w:rFonts w:ascii="Calibri" w:hAnsi="Calibri" w:cs="Arial"/>
        </w:rPr>
        <w:t xml:space="preserve">Umowa obejmuje realizację zamówienia publicznego, o którym mowa w ust. 1 w zakresie Części </w:t>
      </w:r>
      <w:bookmarkEnd w:id="1"/>
      <w:r w:rsidR="005D611C" w:rsidRPr="005D611C">
        <w:rPr>
          <w:rFonts w:ascii="Calibri" w:hAnsi="Calibri" w:cs="Arial"/>
          <w:iCs/>
        </w:rPr>
        <w:t xml:space="preserve">nr </w:t>
      </w:r>
      <w:r w:rsidR="002962CD">
        <w:rPr>
          <w:rFonts w:ascii="Calibri" w:hAnsi="Calibri" w:cs="Arial"/>
          <w:iCs/>
        </w:rPr>
        <w:t>…………….</w:t>
      </w:r>
      <w:r w:rsidR="005D611C" w:rsidRPr="005D611C">
        <w:rPr>
          <w:rFonts w:ascii="Calibri" w:hAnsi="Calibri" w:cs="Arial"/>
          <w:iCs/>
        </w:rPr>
        <w:t xml:space="preserve"> określonej w SWZ.</w:t>
      </w:r>
    </w:p>
    <w:p w14:paraId="0FE251AF" w14:textId="77777777" w:rsidR="00D06634" w:rsidRPr="002F2E4F" w:rsidRDefault="00D06634" w:rsidP="0037127D">
      <w:pPr>
        <w:pStyle w:val="Nagwek1"/>
        <w:spacing w:line="288" w:lineRule="auto"/>
        <w:jc w:val="center"/>
      </w:pPr>
      <w:r w:rsidRPr="002F2E4F">
        <w:lastRenderedPageBreak/>
        <w:t>§ 2</w:t>
      </w:r>
      <w:r w:rsidR="00C831CB" w:rsidRPr="002F2E4F">
        <w:br/>
        <w:t>Przedmiot Umowy</w:t>
      </w:r>
    </w:p>
    <w:p w14:paraId="14713991" w14:textId="01E0C8B9" w:rsidR="002962CD" w:rsidRDefault="002962CD" w:rsidP="0037127D">
      <w:pPr>
        <w:numPr>
          <w:ilvl w:val="0"/>
          <w:numId w:val="13"/>
        </w:numPr>
        <w:spacing w:after="7" w:line="288" w:lineRule="auto"/>
        <w:ind w:left="284" w:right="36" w:hanging="284"/>
        <w:jc w:val="both"/>
      </w:pPr>
      <w:r>
        <w:t>Zamawiający</w:t>
      </w:r>
      <w:r>
        <w:rPr>
          <w:rFonts w:ascii="Calibri" w:eastAsia="Calibri" w:hAnsi="Calibri" w:cs="Calibri"/>
        </w:rPr>
        <w:t xml:space="preserve"> zleca a Wykonawca przyjmuje do realizacji dostaw</w:t>
      </w:r>
      <w:r>
        <w:t>ę</w:t>
      </w:r>
      <w:r>
        <w:rPr>
          <w:rFonts w:ascii="Calibri" w:eastAsia="Calibri" w:hAnsi="Calibri" w:cs="Calibri"/>
        </w:rPr>
        <w:t xml:space="preserve"> miasteczek ruchu rowerowego, </w:t>
      </w:r>
      <w:r>
        <w:t>spełniający</w:t>
      </w:r>
      <w:r>
        <w:rPr>
          <w:rFonts w:ascii="Calibri" w:eastAsia="Calibri" w:hAnsi="Calibri" w:cs="Calibri"/>
        </w:rPr>
        <w:t xml:space="preserve">ch wymagania SWZ, w tym szczegółowego opisu przedmiotu zamówienia oraz zgodnie ze złożoną ofertą </w:t>
      </w:r>
      <w:r>
        <w:rPr>
          <w:sz w:val="24"/>
        </w:rPr>
        <w:t>w ramach zadania budżetowego pn</w:t>
      </w:r>
      <w:r>
        <w:rPr>
          <w:rFonts w:ascii="Calibri" w:eastAsia="Calibri" w:hAnsi="Calibri" w:cs="Calibri"/>
          <w:b/>
        </w:rPr>
        <w:t xml:space="preserve">. </w:t>
      </w:r>
      <w:r w:rsidRPr="002962CD">
        <w:rPr>
          <w:rFonts w:eastAsia="Arial" w:cstheme="minorHAnsi"/>
        </w:rPr>
        <w:t>„Budowa przejść dla pieszych oraz miasteczek rowerowych na terenie Gminy Ropczyce”</w:t>
      </w:r>
      <w:r>
        <w:rPr>
          <w:rFonts w:eastAsia="Arial" w:cstheme="minorHAnsi"/>
        </w:rPr>
        <w:t>.</w:t>
      </w:r>
    </w:p>
    <w:p w14:paraId="78646583" w14:textId="5953B838" w:rsidR="00531DF4" w:rsidRPr="002F2E4F" w:rsidRDefault="002962CD" w:rsidP="0037127D">
      <w:pPr>
        <w:pStyle w:val="Akapitzlist"/>
        <w:numPr>
          <w:ilvl w:val="0"/>
          <w:numId w:val="13"/>
        </w:numPr>
        <w:spacing w:line="288" w:lineRule="auto"/>
        <w:ind w:left="284" w:hanging="284"/>
        <w:jc w:val="both"/>
      </w:pPr>
      <w:r>
        <w:rPr>
          <w:rFonts w:ascii="Calibri" w:eastAsia="Calibri" w:hAnsi="Calibri" w:cs="Calibri"/>
        </w:rPr>
        <w:t xml:space="preserve">Dostawa ta jest realizowana w ramach </w:t>
      </w:r>
      <w:r>
        <w:t>zamów</w:t>
      </w:r>
      <w:r>
        <w:rPr>
          <w:rFonts w:ascii="Calibri" w:eastAsia="Calibri" w:hAnsi="Calibri" w:cs="Calibri"/>
        </w:rPr>
        <w:t xml:space="preserve">ienia pn. </w:t>
      </w:r>
      <w:r>
        <w:rPr>
          <w:rFonts w:ascii="Calibri" w:eastAsia="Calibri" w:hAnsi="Calibri" w:cs="Calibri"/>
          <w:b/>
        </w:rPr>
        <w:t>„</w:t>
      </w:r>
      <w:r w:rsidRPr="002962CD">
        <w:rPr>
          <w:rFonts w:eastAsia="Arial" w:cstheme="minorHAnsi"/>
        </w:rPr>
        <w:t>Dostawa mobilnych i stacjonarnych miasteczek rowerowych w ramach projektu „Budowa przejść dla pieszych oraz miasteczek rowerowych na terenie Gminy Ropczyce</w:t>
      </w:r>
      <w:r>
        <w:t xml:space="preserve">” </w:t>
      </w:r>
      <w:r>
        <w:rPr>
          <w:rFonts w:ascii="Calibri" w:eastAsia="Calibri" w:hAnsi="Calibri" w:cs="Calibri"/>
        </w:rPr>
        <w:t xml:space="preserve">w zakresie Umowy o dofinansowanie nr </w:t>
      </w:r>
      <w:r w:rsidRPr="002962CD">
        <w:rPr>
          <w:rFonts w:eastAsia="Arial" w:cstheme="minorHAnsi"/>
        </w:rPr>
        <w:t xml:space="preserve">POIS.03.01.00-00-0330/22-00 </w:t>
      </w:r>
      <w:r w:rsidRPr="002962CD">
        <w:t xml:space="preserve"> w ramach działania 3.1.</w:t>
      </w:r>
      <w:r w:rsidRPr="002962CD">
        <w:rPr>
          <w:rFonts w:ascii="Calibri" w:eastAsia="Calibri" w:hAnsi="Calibri" w:cs="Calibri"/>
        </w:rPr>
        <w:t xml:space="preserve">: </w:t>
      </w:r>
      <w:r w:rsidRPr="002962CD">
        <w:t>Rozwój drogowej i lotniczej sieci TEN</w:t>
      </w:r>
      <w:r w:rsidRPr="002962CD">
        <w:rPr>
          <w:rFonts w:ascii="Calibri" w:eastAsia="Calibri" w:hAnsi="Calibri" w:cs="Calibri"/>
        </w:rPr>
        <w:t>-</w:t>
      </w:r>
      <w:r w:rsidRPr="002962CD">
        <w:t>T,</w:t>
      </w:r>
      <w:r>
        <w:t xml:space="preserve"> oś priorytetowa III: Rozwój Sieci</w:t>
      </w:r>
      <w:r>
        <w:rPr>
          <w:rFonts w:ascii="Calibri" w:eastAsia="Calibri" w:hAnsi="Calibri" w:cs="Calibri"/>
        </w:rPr>
        <w:t xml:space="preserve"> Drogowej TEN-T i Transportu Multimodalnego Programu Operacyjn</w:t>
      </w:r>
      <w:r>
        <w:t>ego Infrastruktura i Środowisko 2014 –</w:t>
      </w:r>
      <w:r>
        <w:rPr>
          <w:rFonts w:ascii="Calibri" w:eastAsia="Calibri" w:hAnsi="Calibri" w:cs="Calibri"/>
        </w:rPr>
        <w:t xml:space="preserve"> 2020.</w:t>
      </w:r>
      <w:r w:rsidR="00531DF4" w:rsidRPr="002F2E4F">
        <w:t xml:space="preserve"> </w:t>
      </w:r>
    </w:p>
    <w:p w14:paraId="3E97429C" w14:textId="77777777" w:rsidR="00871990" w:rsidRPr="002F2E4F" w:rsidRDefault="00871990" w:rsidP="0037127D">
      <w:pPr>
        <w:pStyle w:val="Akapitzlist"/>
        <w:numPr>
          <w:ilvl w:val="0"/>
          <w:numId w:val="13"/>
        </w:numPr>
        <w:spacing w:line="288" w:lineRule="auto"/>
        <w:ind w:left="284" w:hanging="284"/>
        <w:jc w:val="both"/>
      </w:pPr>
      <w:r w:rsidRPr="002F2E4F">
        <w:t>Dostarczany sprzęt</w:t>
      </w:r>
      <w:r w:rsidR="005B2953" w:rsidRPr="002F2E4F">
        <w:t xml:space="preserve"> i oprogramowanie</w:t>
      </w:r>
      <w:r w:rsidR="009A1884" w:rsidRPr="002F2E4F">
        <w:t xml:space="preserve"> </w:t>
      </w:r>
      <w:r w:rsidRPr="002F2E4F">
        <w:t>mus</w:t>
      </w:r>
      <w:r w:rsidR="005B2953" w:rsidRPr="002F2E4F">
        <w:t>zą</w:t>
      </w:r>
      <w:r w:rsidRPr="002F2E4F">
        <w:t xml:space="preserve"> być fabrycznie now</w:t>
      </w:r>
      <w:r w:rsidR="005B2953" w:rsidRPr="002F2E4F">
        <w:t>e</w:t>
      </w:r>
      <w:r w:rsidRPr="002F2E4F">
        <w:t>, nieużywan</w:t>
      </w:r>
      <w:r w:rsidR="005B2953" w:rsidRPr="002F2E4F">
        <w:t>e</w:t>
      </w:r>
      <w:r w:rsidRPr="002F2E4F">
        <w:t>, nieuszkodzon</w:t>
      </w:r>
      <w:r w:rsidR="005B2953" w:rsidRPr="002F2E4F">
        <w:t>e</w:t>
      </w:r>
      <w:r w:rsidRPr="002F2E4F">
        <w:t xml:space="preserve"> i</w:t>
      </w:r>
      <w:r w:rsidR="005B2953" w:rsidRPr="002F2E4F">
        <w:t> </w:t>
      </w:r>
      <w:r w:rsidRPr="002F2E4F">
        <w:t>nieobciążon</w:t>
      </w:r>
      <w:r w:rsidR="005B2953" w:rsidRPr="002F2E4F">
        <w:t>e</w:t>
      </w:r>
      <w:r w:rsidRPr="002F2E4F">
        <w:t xml:space="preserve"> prawami osób trzecich.</w:t>
      </w:r>
    </w:p>
    <w:p w14:paraId="4BE3236D" w14:textId="77777777" w:rsidR="00D06634" w:rsidRPr="00E7230B" w:rsidRDefault="00D06634" w:rsidP="0037127D">
      <w:pPr>
        <w:pStyle w:val="Nagwek1"/>
        <w:spacing w:line="288" w:lineRule="auto"/>
        <w:jc w:val="center"/>
      </w:pPr>
      <w:r w:rsidRPr="00E7230B">
        <w:t xml:space="preserve">§ 3 </w:t>
      </w:r>
      <w:r w:rsidR="00921336" w:rsidRPr="00E7230B">
        <w:br/>
        <w:t>Sposób realizacji przedmiotu Umowy</w:t>
      </w:r>
    </w:p>
    <w:p w14:paraId="63D2F4BF" w14:textId="77777777" w:rsidR="00160BD1" w:rsidRPr="00E7230B" w:rsidRDefault="00160BD1" w:rsidP="0037127D">
      <w:pPr>
        <w:pStyle w:val="Akapitzlist"/>
        <w:numPr>
          <w:ilvl w:val="0"/>
          <w:numId w:val="12"/>
        </w:numPr>
        <w:spacing w:line="288" w:lineRule="auto"/>
        <w:ind w:left="284" w:hanging="284"/>
        <w:jc w:val="both"/>
      </w:pPr>
      <w:r w:rsidRPr="00E7230B">
        <w:t>Strony deklarują współpracę w celu realizacji Umowy. W szczególności Strony zobowiązane są do wzajemnego powiadamiania o ważnych okolicznościach mających lub mogących mieć wpływ na wykonanie Umowy, w tym na ewentualne opóźnienia.</w:t>
      </w:r>
    </w:p>
    <w:p w14:paraId="2F042FA9" w14:textId="77777777" w:rsidR="00160BD1" w:rsidRPr="00E7230B" w:rsidRDefault="00160BD1" w:rsidP="0037127D">
      <w:pPr>
        <w:pStyle w:val="Akapitzlist"/>
        <w:numPr>
          <w:ilvl w:val="0"/>
          <w:numId w:val="12"/>
        </w:numPr>
        <w:spacing w:line="288" w:lineRule="auto"/>
        <w:ind w:left="284" w:hanging="284"/>
        <w:jc w:val="both"/>
      </w:pPr>
      <w:r w:rsidRPr="00E7230B">
        <w:t>Językiem Umowy i językiem stosowanym podczas jej realizacji jest język polski. Dotyczy to także całej komunikacji między Stronami.</w:t>
      </w:r>
    </w:p>
    <w:p w14:paraId="4EA52BED" w14:textId="77777777" w:rsidR="00160BD1" w:rsidRPr="00E7230B" w:rsidRDefault="00160BD1" w:rsidP="0037127D">
      <w:pPr>
        <w:pStyle w:val="Akapitzlist"/>
        <w:numPr>
          <w:ilvl w:val="0"/>
          <w:numId w:val="12"/>
        </w:numPr>
        <w:spacing w:line="288" w:lineRule="auto"/>
        <w:ind w:left="284" w:hanging="284"/>
        <w:jc w:val="both"/>
      </w:pPr>
      <w:r w:rsidRPr="00E7230B">
        <w:t>Wykonawca zapewni takie opakowanie sprzętu jakie jest wymagane, żeby nie dopuścić do jego uszkodzenia lub pogorszenia jego jakości w trakcie transportu do miejsca dostawy.</w:t>
      </w:r>
    </w:p>
    <w:p w14:paraId="723A2F9C" w14:textId="77777777" w:rsidR="00160BD1" w:rsidRPr="00E7230B" w:rsidRDefault="00160BD1" w:rsidP="0037127D">
      <w:pPr>
        <w:pStyle w:val="Akapitzlist"/>
        <w:numPr>
          <w:ilvl w:val="0"/>
          <w:numId w:val="12"/>
        </w:numPr>
        <w:spacing w:line="288" w:lineRule="auto"/>
        <w:ind w:left="284" w:hanging="284"/>
        <w:jc w:val="both"/>
      </w:pPr>
      <w:r w:rsidRPr="00E7230B">
        <w:t>Wykonawca zobowiązuje się wykonać przedmiot Umowy z zachowaniem należytej staranności, przy wykorzystaniu całej posiadanej wiedzy i doświadczenia.</w:t>
      </w:r>
    </w:p>
    <w:p w14:paraId="3D4175D3" w14:textId="01A3F958" w:rsidR="00160BD1" w:rsidRPr="006C27B1" w:rsidRDefault="006C27B1" w:rsidP="0037127D">
      <w:pPr>
        <w:pStyle w:val="Akapitzlist"/>
        <w:numPr>
          <w:ilvl w:val="0"/>
          <w:numId w:val="12"/>
        </w:numPr>
        <w:spacing w:after="0" w:line="288" w:lineRule="auto"/>
        <w:ind w:left="284" w:hanging="284"/>
        <w:contextualSpacing w:val="0"/>
        <w:jc w:val="both"/>
      </w:pPr>
      <w:r>
        <w:rPr>
          <w:rFonts w:ascii="Calibri" w:eastAsia="Calibri" w:hAnsi="Calibri" w:cs="Calibri"/>
        </w:rPr>
        <w:t>Wy</w:t>
      </w:r>
      <w:r>
        <w:t>konawca jest zobowiązany dostarczyć</w:t>
      </w:r>
      <w:r>
        <w:rPr>
          <w:rFonts w:ascii="Calibri" w:eastAsia="Calibri" w:hAnsi="Calibri" w:cs="Calibri"/>
        </w:rPr>
        <w:t xml:space="preserve"> przedmiotowe zestawy </w:t>
      </w:r>
      <w:r>
        <w:t>na własny koszt</w:t>
      </w:r>
      <w:r>
        <w:rPr>
          <w:rFonts w:ascii="Calibri" w:eastAsia="Calibri" w:hAnsi="Calibri" w:cs="Calibri"/>
        </w:rPr>
        <w:t xml:space="preserve"> do lokalizacji wskazanych </w:t>
      </w:r>
      <w:r>
        <w:t>przez Zamawiającego</w:t>
      </w:r>
      <w:r>
        <w:rPr>
          <w:rFonts w:ascii="Calibri" w:eastAsia="Calibri" w:hAnsi="Calibri" w:cs="Calibri"/>
        </w:rPr>
        <w:t>, tj.:</w:t>
      </w:r>
    </w:p>
    <w:p w14:paraId="4DEC1061" w14:textId="36AD8BCA" w:rsidR="00626040" w:rsidRDefault="00626040" w:rsidP="0037127D">
      <w:pPr>
        <w:pStyle w:val="NormalnyWeb"/>
        <w:spacing w:before="0" w:after="0" w:line="288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[do redakcji na etapie podpisywania umowy]</w:t>
      </w:r>
    </w:p>
    <w:p w14:paraId="521D55B2" w14:textId="77777777" w:rsidR="00A8088B" w:rsidRPr="00A8088B" w:rsidRDefault="00A8088B" w:rsidP="0037127D">
      <w:pPr>
        <w:pStyle w:val="NormalnyWeb"/>
        <w:spacing w:before="0" w:after="0" w:line="288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088B">
        <w:rPr>
          <w:rFonts w:asciiTheme="minorHAnsi" w:hAnsiTheme="minorHAnsi" w:cstheme="minorHAnsi"/>
          <w:i/>
          <w:sz w:val="22"/>
          <w:szCs w:val="22"/>
        </w:rPr>
        <w:t>1) Część 1:</w:t>
      </w:r>
    </w:p>
    <w:p w14:paraId="4A6D7597" w14:textId="77777777" w:rsidR="00A8088B" w:rsidRPr="00A8088B" w:rsidRDefault="00A8088B" w:rsidP="0037127D">
      <w:pPr>
        <w:pStyle w:val="NormalnyWeb"/>
        <w:spacing w:before="0" w:after="0" w:line="288" w:lineRule="auto"/>
        <w:ind w:left="567"/>
        <w:jc w:val="both"/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</w:pPr>
      <w:r w:rsidRPr="00A8088B"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  <w:t>a) Szkoła Podstawowa nr 5 w Ropczycach, ul. Konarskiego 4,</w:t>
      </w:r>
    </w:p>
    <w:p w14:paraId="6444F938" w14:textId="77777777" w:rsidR="00A8088B" w:rsidRPr="00A8088B" w:rsidRDefault="00A8088B" w:rsidP="0037127D">
      <w:pPr>
        <w:pStyle w:val="NormalnyWeb"/>
        <w:spacing w:before="0" w:after="0" w:line="288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088B"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  <w:t>b) Zespół Szkół nr 3 w Ropczycach, ul. Robotnicza 48.</w:t>
      </w:r>
    </w:p>
    <w:p w14:paraId="4519D19B" w14:textId="77777777" w:rsidR="00A8088B" w:rsidRPr="00A8088B" w:rsidRDefault="00A8088B" w:rsidP="0037127D">
      <w:pPr>
        <w:pStyle w:val="NormalnyWeb"/>
        <w:spacing w:before="0" w:after="0" w:line="288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088B">
        <w:rPr>
          <w:rFonts w:asciiTheme="minorHAnsi" w:hAnsiTheme="minorHAnsi" w:cstheme="minorHAnsi"/>
          <w:i/>
          <w:sz w:val="22"/>
          <w:szCs w:val="22"/>
        </w:rPr>
        <w:t>2) Część 2:</w:t>
      </w:r>
    </w:p>
    <w:p w14:paraId="0A8AEF3E" w14:textId="77777777" w:rsidR="00A8088B" w:rsidRPr="00A8088B" w:rsidRDefault="00A8088B" w:rsidP="0037127D">
      <w:pPr>
        <w:pStyle w:val="NormalnyWeb"/>
        <w:spacing w:before="0" w:after="0" w:line="288" w:lineRule="auto"/>
        <w:ind w:left="567"/>
        <w:jc w:val="both"/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</w:pPr>
      <w:r w:rsidRPr="00A8088B"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  <w:t>a) Szkoła Podstawowa w Niedźwiadzie, Niedźwiada 40,</w:t>
      </w:r>
    </w:p>
    <w:p w14:paraId="0F08DF64" w14:textId="77777777" w:rsidR="00A8088B" w:rsidRPr="00A8088B" w:rsidRDefault="00A8088B" w:rsidP="0037127D">
      <w:pPr>
        <w:pStyle w:val="NormalnyWeb"/>
        <w:spacing w:before="0" w:after="0" w:line="288" w:lineRule="auto"/>
        <w:ind w:left="567"/>
        <w:jc w:val="both"/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</w:pPr>
      <w:r w:rsidRPr="00A8088B"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  <w:t>b) Szkoła Podstawowa w Łączkach Kucharskich, Łączki Kucharskie 469,</w:t>
      </w:r>
    </w:p>
    <w:p w14:paraId="626EA5D7" w14:textId="77777777" w:rsidR="00A8088B" w:rsidRPr="00A8088B" w:rsidRDefault="00A8088B" w:rsidP="0037127D">
      <w:pPr>
        <w:pStyle w:val="NormalnyWeb"/>
        <w:spacing w:before="0" w:after="0" w:line="288" w:lineRule="auto"/>
        <w:ind w:left="567"/>
        <w:jc w:val="both"/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</w:pPr>
      <w:r w:rsidRPr="00A8088B"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  <w:t>c) Szkoła Podstawowa w Gnojnicy Dolnej, Gnojnica 268,</w:t>
      </w:r>
    </w:p>
    <w:p w14:paraId="49DD10E2" w14:textId="77777777" w:rsidR="00A8088B" w:rsidRPr="00A8088B" w:rsidRDefault="00A8088B" w:rsidP="0037127D">
      <w:pPr>
        <w:pStyle w:val="NormalnyWeb"/>
        <w:spacing w:before="0" w:after="0" w:line="288" w:lineRule="auto"/>
        <w:ind w:left="567"/>
        <w:jc w:val="both"/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</w:pPr>
      <w:r w:rsidRPr="00A8088B"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  <w:t>d) Szkoła Podstawowa w Lubzinie, Lubzina 188,</w:t>
      </w:r>
    </w:p>
    <w:p w14:paraId="40DD7788" w14:textId="77777777" w:rsidR="00A8088B" w:rsidRPr="00A8088B" w:rsidRDefault="00A8088B" w:rsidP="0037127D">
      <w:pPr>
        <w:pStyle w:val="NormalnyWeb"/>
        <w:spacing w:before="0" w:after="0" w:line="288" w:lineRule="auto"/>
        <w:ind w:left="567"/>
        <w:jc w:val="both"/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</w:pPr>
      <w:r w:rsidRPr="00A8088B"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  <w:t>e) Szkoła Podstawowa nr 1 w Ropczycach, ul. Wyspiańskiego 8,</w:t>
      </w:r>
    </w:p>
    <w:p w14:paraId="0AA15A8C" w14:textId="0B3F768C" w:rsidR="006C27B1" w:rsidRPr="00A8088B" w:rsidRDefault="00A8088B" w:rsidP="0037127D">
      <w:pPr>
        <w:spacing w:after="0" w:line="288" w:lineRule="auto"/>
        <w:ind w:left="567"/>
        <w:jc w:val="both"/>
        <w:rPr>
          <w:i/>
        </w:rPr>
      </w:pPr>
      <w:r w:rsidRPr="00A8088B">
        <w:rPr>
          <w:rFonts w:cstheme="minorHAnsi"/>
          <w:i/>
        </w:rPr>
        <w:t>f) Szkoła Podstawowa nr 3 w Ropczycach, ul. 3-go Maja 424.</w:t>
      </w:r>
    </w:p>
    <w:p w14:paraId="695D0EB0" w14:textId="5EA5825D" w:rsidR="006C27B1" w:rsidRDefault="006C27B1" w:rsidP="0037127D">
      <w:pPr>
        <w:pStyle w:val="Akapitzlist"/>
        <w:numPr>
          <w:ilvl w:val="0"/>
          <w:numId w:val="12"/>
        </w:numPr>
        <w:spacing w:line="288" w:lineRule="auto"/>
        <w:ind w:left="284" w:hanging="284"/>
        <w:jc w:val="both"/>
      </w:pPr>
      <w:r>
        <w:t xml:space="preserve">Wykonawca powiadomi </w:t>
      </w:r>
      <w:r w:rsidR="00A8088B">
        <w:t>Z</w:t>
      </w:r>
      <w:r>
        <w:t>amawiającego o planowanym terminie dostawy na co najmniej 3 dni robocze</w:t>
      </w:r>
      <w:r w:rsidRPr="006C27B1">
        <w:rPr>
          <w:rFonts w:ascii="Calibri" w:eastAsia="Calibri" w:hAnsi="Calibri" w:cs="Calibri"/>
        </w:rPr>
        <w:t xml:space="preserve"> przed </w:t>
      </w:r>
      <w:r>
        <w:t>planowaną</w:t>
      </w:r>
      <w:r w:rsidRPr="006C27B1">
        <w:rPr>
          <w:rFonts w:ascii="Calibri" w:eastAsia="Calibri" w:hAnsi="Calibri" w:cs="Calibri"/>
        </w:rPr>
        <w:t xml:space="preserve"> dosta</w:t>
      </w:r>
      <w:r>
        <w:t>wą.</w:t>
      </w:r>
    </w:p>
    <w:p w14:paraId="104746E4" w14:textId="7F7973D5" w:rsidR="00A8088B" w:rsidRDefault="00A8088B" w:rsidP="0037127D">
      <w:pPr>
        <w:pStyle w:val="Akapitzlist"/>
        <w:numPr>
          <w:ilvl w:val="0"/>
          <w:numId w:val="12"/>
        </w:numPr>
        <w:spacing w:line="288" w:lineRule="auto"/>
        <w:ind w:left="284" w:hanging="284"/>
        <w:jc w:val="both"/>
      </w:pPr>
      <w:r>
        <w:t xml:space="preserve">Odbiór przedmiotu umowy nastąpi </w:t>
      </w:r>
      <w:r>
        <w:rPr>
          <w:rFonts w:ascii="Calibri" w:eastAsia="Calibri" w:hAnsi="Calibri" w:cs="Calibri"/>
        </w:rPr>
        <w:t>w pla</w:t>
      </w:r>
      <w:r>
        <w:t>cówkach wskazanych pr</w:t>
      </w:r>
      <w:r>
        <w:rPr>
          <w:rFonts w:ascii="Calibri" w:eastAsia="Calibri" w:hAnsi="Calibri" w:cs="Calibri"/>
        </w:rPr>
        <w:t xml:space="preserve">zez </w:t>
      </w:r>
      <w:r>
        <w:t>Zamawiającego</w:t>
      </w:r>
      <w:r>
        <w:rPr>
          <w:rFonts w:ascii="Calibri" w:eastAsia="Calibri" w:hAnsi="Calibri" w:cs="Calibri"/>
        </w:rPr>
        <w:t xml:space="preserve"> w </w:t>
      </w:r>
      <w:r w:rsidRPr="00A8088B">
        <w:rPr>
          <w:rFonts w:ascii="Calibri" w:eastAsia="Calibri" w:hAnsi="Calibri" w:cs="Calibri"/>
        </w:rPr>
        <w:t>ust.</w:t>
      </w:r>
      <w:r>
        <w:rPr>
          <w:rFonts w:ascii="Calibri" w:eastAsia="Calibri" w:hAnsi="Calibri" w:cs="Calibri"/>
        </w:rPr>
        <w:t xml:space="preserve"> </w:t>
      </w:r>
      <w:r w:rsidRPr="00A8088B">
        <w:rPr>
          <w:rFonts w:ascii="Calibri" w:eastAsia="Calibri" w:hAnsi="Calibri" w:cs="Calibri"/>
        </w:rPr>
        <w:t>6 niniejszej umowy.</w:t>
      </w:r>
    </w:p>
    <w:p w14:paraId="56AEF254" w14:textId="6F91210A" w:rsidR="006C27B1" w:rsidRDefault="006C27B1" w:rsidP="0037127D">
      <w:pPr>
        <w:pStyle w:val="Akapitzlist"/>
        <w:numPr>
          <w:ilvl w:val="0"/>
          <w:numId w:val="12"/>
        </w:numPr>
        <w:spacing w:line="288" w:lineRule="auto"/>
        <w:ind w:left="284" w:hanging="284"/>
        <w:jc w:val="both"/>
      </w:pPr>
      <w:r>
        <w:lastRenderedPageBreak/>
        <w:t>Zamawiający dokona sprawdzenia dost</w:t>
      </w:r>
      <w:r w:rsidRPr="006C27B1">
        <w:rPr>
          <w:rFonts w:ascii="Calibri" w:eastAsia="Calibri" w:hAnsi="Calibri" w:cs="Calibri"/>
        </w:rPr>
        <w:t>ar</w:t>
      </w:r>
      <w:r>
        <w:t>czonego przedmiotu zamówienia pod względ</w:t>
      </w:r>
      <w:r w:rsidRPr="006C27B1">
        <w:rPr>
          <w:rFonts w:ascii="Calibri" w:eastAsia="Calibri" w:hAnsi="Calibri" w:cs="Calibri"/>
        </w:rPr>
        <w:t>em zgo</w:t>
      </w:r>
      <w:r>
        <w:t>dności</w:t>
      </w:r>
      <w:r w:rsidRPr="006C27B1">
        <w:rPr>
          <w:rFonts w:ascii="Calibri" w:eastAsia="Calibri" w:hAnsi="Calibri" w:cs="Calibri"/>
        </w:rPr>
        <w:t xml:space="preserve"> z opisem prze</w:t>
      </w:r>
      <w:r>
        <w:t>dmiotu zamówienia oraz ewentualnych usterek i widocznych wad.</w:t>
      </w:r>
    </w:p>
    <w:p w14:paraId="290CF46A" w14:textId="109360BA" w:rsidR="006C27B1" w:rsidRPr="00E7230B" w:rsidRDefault="006C27B1" w:rsidP="0037127D">
      <w:pPr>
        <w:pStyle w:val="Akapitzlist"/>
        <w:numPr>
          <w:ilvl w:val="0"/>
          <w:numId w:val="12"/>
        </w:numPr>
        <w:spacing w:line="288" w:lineRule="auto"/>
        <w:ind w:left="284" w:hanging="284"/>
        <w:jc w:val="both"/>
      </w:pPr>
      <w:r>
        <w:t xml:space="preserve">W przypadku dostawy przedmiotu zamówienia niezgodnego w wymaganiami Zamawiającego lub </w:t>
      </w:r>
      <w:r w:rsidRPr="006C27B1">
        <w:rPr>
          <w:rFonts w:ascii="Calibri" w:eastAsia="Calibri" w:hAnsi="Calibri" w:cs="Calibri"/>
        </w:rPr>
        <w:t>przedmiotu z wadami lub usterkami, Z</w:t>
      </w:r>
      <w:r>
        <w:t xml:space="preserve">amawiający może odmówić odbioru </w:t>
      </w:r>
      <w:r w:rsidRPr="006C27B1">
        <w:rPr>
          <w:rFonts w:ascii="Calibri" w:eastAsia="Calibri" w:hAnsi="Calibri" w:cs="Calibri"/>
        </w:rPr>
        <w:t>przedmiotu umowy.</w:t>
      </w:r>
    </w:p>
    <w:p w14:paraId="5144DFC9" w14:textId="77777777" w:rsidR="00160BD1" w:rsidRPr="00E7230B" w:rsidRDefault="00160BD1" w:rsidP="0037127D">
      <w:pPr>
        <w:pStyle w:val="Akapitzlist"/>
        <w:numPr>
          <w:ilvl w:val="0"/>
          <w:numId w:val="12"/>
        </w:numPr>
        <w:spacing w:line="288" w:lineRule="auto"/>
        <w:ind w:left="284" w:hanging="426"/>
        <w:jc w:val="both"/>
      </w:pPr>
      <w:r w:rsidRPr="00E7230B">
        <w:t xml:space="preserve">Odbiór Przedmiotu Umowy zostanie potwierdzony protokołem odbioru, podpisanym przez przedstawicieli Zamawiającego i Wykonawcy. </w:t>
      </w:r>
    </w:p>
    <w:p w14:paraId="5A49F2B7" w14:textId="77777777" w:rsidR="00160BD1" w:rsidRPr="00E7230B" w:rsidRDefault="00160BD1" w:rsidP="0037127D">
      <w:pPr>
        <w:pStyle w:val="Akapitzlist"/>
        <w:numPr>
          <w:ilvl w:val="0"/>
          <w:numId w:val="12"/>
        </w:numPr>
        <w:spacing w:line="288" w:lineRule="auto"/>
        <w:ind w:left="284" w:hanging="426"/>
        <w:jc w:val="both"/>
      </w:pPr>
      <w:r w:rsidRPr="00E7230B">
        <w:t xml:space="preserve">Protokół odbioru sporządzony zostanie w formie pisemnej, pod rygorem nieważności, w dwóch egzemplarzach, po jednym dla każdej ze Stron. O ile z Umowy lub przepisów prawa nie wynika inaczej, jedynie Protokół odbioru </w:t>
      </w:r>
      <w:r w:rsidR="009D36D4" w:rsidRPr="00E7230B">
        <w:t xml:space="preserve">podpisany przez obie Strony </w:t>
      </w:r>
      <w:r w:rsidR="009D36D4">
        <w:t xml:space="preserve">bez zastrzeżeń </w:t>
      </w:r>
      <w:r w:rsidRPr="00E7230B">
        <w:t>jest podstawą do dokonania zapłaty wynagrodzenia. Zamawiający nie dopuszcza jednostronnych Protokołów odbioru wystawionych przez Wykonawcę.</w:t>
      </w:r>
    </w:p>
    <w:p w14:paraId="4420D8DE" w14:textId="77777777" w:rsidR="006C27B1" w:rsidRPr="006C27B1" w:rsidRDefault="006C27B1" w:rsidP="0037127D">
      <w:pPr>
        <w:pStyle w:val="Akapitzlist"/>
        <w:numPr>
          <w:ilvl w:val="0"/>
          <w:numId w:val="12"/>
        </w:numPr>
        <w:spacing w:line="288" w:lineRule="auto"/>
        <w:ind w:left="284" w:hanging="426"/>
        <w:jc w:val="both"/>
      </w:pPr>
      <w:r w:rsidRPr="006C27B1">
        <w:rPr>
          <w:rFonts w:cstheme="minorHAnsi"/>
        </w:rPr>
        <w:t>Załącznikiem do protokołu zdawczo – odbiorczego są karty gwarancyjne oraz inne dokumenty wydane dla użytkownika sprzętu.</w:t>
      </w:r>
    </w:p>
    <w:p w14:paraId="61F1485F" w14:textId="3B2C8F38" w:rsidR="00160BD1" w:rsidRPr="00E7230B" w:rsidRDefault="00160BD1" w:rsidP="0037127D">
      <w:pPr>
        <w:pStyle w:val="Akapitzlist"/>
        <w:numPr>
          <w:ilvl w:val="0"/>
          <w:numId w:val="12"/>
        </w:numPr>
        <w:spacing w:line="288" w:lineRule="auto"/>
        <w:ind w:left="284" w:hanging="426"/>
        <w:jc w:val="both"/>
      </w:pPr>
      <w:r w:rsidRPr="00E7230B">
        <w:t>Wykonawca oświadcza, że przedmiot umowy zostanie wykonany w zgodzie z prawem autorskim.</w:t>
      </w:r>
    </w:p>
    <w:p w14:paraId="1CCF9A2D" w14:textId="77777777" w:rsidR="00D06634" w:rsidRPr="00E7230B" w:rsidRDefault="00D06634" w:rsidP="0037127D">
      <w:pPr>
        <w:pStyle w:val="Nagwek1"/>
        <w:spacing w:line="288" w:lineRule="auto"/>
        <w:jc w:val="center"/>
      </w:pPr>
      <w:r w:rsidRPr="00E7230B">
        <w:t xml:space="preserve">§ 4 </w:t>
      </w:r>
      <w:r w:rsidR="00921336" w:rsidRPr="00E7230B">
        <w:br/>
      </w:r>
      <w:r w:rsidR="00C90136" w:rsidRPr="00E7230B">
        <w:t>Termin wykonania</w:t>
      </w:r>
    </w:p>
    <w:p w14:paraId="635A7AF9" w14:textId="2EDAAB55" w:rsidR="00D06634" w:rsidRPr="00E7230B" w:rsidRDefault="00C90136" w:rsidP="0037127D">
      <w:pPr>
        <w:spacing w:line="288" w:lineRule="auto"/>
        <w:jc w:val="both"/>
      </w:pPr>
      <w:r w:rsidRPr="00E7230B">
        <w:t>Strony us</w:t>
      </w:r>
      <w:r w:rsidR="00A8088B">
        <w:t xml:space="preserve">talają termin realizacji Umowy 2 miesiące </w:t>
      </w:r>
      <w:r w:rsidRPr="005520E1">
        <w:t>od</w:t>
      </w:r>
      <w:r w:rsidRPr="00E7230B">
        <w:t xml:space="preserve"> daty zawarcia Umowy.</w:t>
      </w:r>
      <w:r w:rsidR="001955A1" w:rsidRPr="00E7230B">
        <w:t xml:space="preserve"> </w:t>
      </w:r>
    </w:p>
    <w:p w14:paraId="212C9F5D" w14:textId="77777777" w:rsidR="00D06634" w:rsidRPr="00E7230B" w:rsidRDefault="00D06634" w:rsidP="0037127D">
      <w:pPr>
        <w:pStyle w:val="Nagwek1"/>
        <w:spacing w:line="288" w:lineRule="auto"/>
        <w:jc w:val="center"/>
      </w:pPr>
      <w:r w:rsidRPr="00E7230B">
        <w:t xml:space="preserve">§ 5 </w:t>
      </w:r>
      <w:r w:rsidR="00921336" w:rsidRPr="00E7230B">
        <w:br/>
        <w:t>Obowiązki Stron</w:t>
      </w:r>
    </w:p>
    <w:p w14:paraId="47EA84C2" w14:textId="77777777" w:rsidR="00D06634" w:rsidRPr="00E7230B" w:rsidRDefault="00D06634" w:rsidP="0037127D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</w:pPr>
      <w:r w:rsidRPr="00E7230B">
        <w:t>Zamawiający jest zobowiązany do współdziałania z Wykonawcą w granicach określonych prawem oraz Umową.</w:t>
      </w:r>
    </w:p>
    <w:p w14:paraId="0AF3D561" w14:textId="4D0E0071" w:rsidR="00D06634" w:rsidRPr="00E7230B" w:rsidRDefault="00D06634" w:rsidP="0037127D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</w:pPr>
      <w:r w:rsidRPr="00E7230B">
        <w:t>W celu uniknięcia wątpliwości przyjmuje się, że jeżeli Strony nie zdefiniowały danego działania niezbędnego do prawidłowej realizacji Umowy jako obowiązku Zamawiającego, Stroną zobowiązaną do wykonania takiego działania jest Wykonawca</w:t>
      </w:r>
      <w:r w:rsidR="009A1884" w:rsidRPr="00E7230B">
        <w:t>, jako podmiot profesjonalny</w:t>
      </w:r>
      <w:r w:rsidRPr="00E7230B">
        <w:t>.</w:t>
      </w:r>
      <w:bookmarkStart w:id="6" w:name="_Hlk511048710"/>
    </w:p>
    <w:bookmarkEnd w:id="6"/>
    <w:p w14:paraId="474DA7FB" w14:textId="77777777" w:rsidR="00D06634" w:rsidRPr="00E7230B" w:rsidRDefault="00D06634" w:rsidP="0037127D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</w:pPr>
      <w:r w:rsidRPr="00E7230B">
        <w:t>Wykonawca zobowiązany jest wykonać Przedmiot Umowy z najwyższą starannością</w:t>
      </w:r>
      <w:r w:rsidR="000D0D39" w:rsidRPr="00E7230B">
        <w:t xml:space="preserve"> oraz zgodnie z obowiązującymi przepisami prawa w tym zakresie</w:t>
      </w:r>
      <w:r w:rsidR="00DB4330" w:rsidRPr="00E7230B">
        <w:t>.</w:t>
      </w:r>
    </w:p>
    <w:p w14:paraId="09321570" w14:textId="77777777" w:rsidR="00D06634" w:rsidRPr="00E7230B" w:rsidRDefault="00FE0060" w:rsidP="0037127D">
      <w:pPr>
        <w:pStyle w:val="Nagwek1"/>
        <w:spacing w:line="288" w:lineRule="auto"/>
        <w:jc w:val="center"/>
      </w:pPr>
      <w:r w:rsidRPr="00E7230B">
        <w:t xml:space="preserve">§ </w:t>
      </w:r>
      <w:r w:rsidR="00DA154A" w:rsidRPr="00E7230B">
        <w:t>6</w:t>
      </w:r>
      <w:r w:rsidRPr="00E7230B">
        <w:t xml:space="preserve"> </w:t>
      </w:r>
      <w:r w:rsidRPr="00E7230B">
        <w:br/>
        <w:t>Podwykonawcy</w:t>
      </w:r>
    </w:p>
    <w:p w14:paraId="616D2794" w14:textId="77777777" w:rsidR="00D06634" w:rsidRPr="00E7230B" w:rsidRDefault="00D06634" w:rsidP="0037127D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</w:pPr>
      <w:r w:rsidRPr="00E7230B">
        <w:t>Wykonawca jest uprawniony do powierzenia wykonania części przedmiotu Umowy Podwykonawcom, z zastrzeżeniem poniższych postanowień.</w:t>
      </w:r>
    </w:p>
    <w:p w14:paraId="339433F4" w14:textId="77777777" w:rsidR="00D06634" w:rsidRPr="00E7230B" w:rsidRDefault="00D06634" w:rsidP="0037127D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</w:pPr>
      <w:r w:rsidRPr="00E7230B">
        <w:t>Wykonawca wykona przedmiot Umowy przy udziale następujących Podwykonawców</w:t>
      </w:r>
      <w:r w:rsidR="009A1884" w:rsidRPr="00E7230B">
        <w:t xml:space="preserve"> / samodzielnie </w:t>
      </w:r>
      <w:r w:rsidR="009A1884" w:rsidRPr="00E7230B">
        <w:rPr>
          <w:i/>
        </w:rPr>
        <w:t>[wybrać odpowiednie]</w:t>
      </w:r>
      <w:r w:rsidRPr="00E7230B">
        <w:t xml:space="preserve">:  </w:t>
      </w:r>
    </w:p>
    <w:p w14:paraId="5799F3A7" w14:textId="77777777" w:rsidR="00D06634" w:rsidRPr="00E7230B" w:rsidRDefault="00D06634" w:rsidP="0037127D">
      <w:pPr>
        <w:pStyle w:val="Akapitzlist"/>
        <w:numPr>
          <w:ilvl w:val="1"/>
          <w:numId w:val="1"/>
        </w:numPr>
        <w:spacing w:line="288" w:lineRule="auto"/>
        <w:ind w:left="567" w:hanging="283"/>
      </w:pPr>
      <w:r w:rsidRPr="00E7230B">
        <w:rPr>
          <w:i/>
        </w:rPr>
        <w:t>[wskazanie firmy, danych kontaktowych, osób reprezentujących Podwykonawcę]</w:t>
      </w:r>
      <w:r w:rsidR="00756CDB" w:rsidRPr="00E7230B">
        <w:t xml:space="preserve"> </w:t>
      </w:r>
      <w:r w:rsidRPr="00E7230B">
        <w:t xml:space="preserve">……………………- w zakresie ..................................; </w:t>
      </w:r>
    </w:p>
    <w:p w14:paraId="4825299B" w14:textId="77777777" w:rsidR="00D06634" w:rsidRPr="00E7230B" w:rsidRDefault="00992598" w:rsidP="0037127D">
      <w:pPr>
        <w:pStyle w:val="Akapitzlist"/>
        <w:numPr>
          <w:ilvl w:val="1"/>
          <w:numId w:val="1"/>
        </w:numPr>
        <w:spacing w:line="288" w:lineRule="auto"/>
        <w:ind w:left="567" w:hanging="283"/>
        <w:rPr>
          <w:i/>
        </w:rPr>
      </w:pPr>
      <w:r w:rsidRPr="00E7230B">
        <w:rPr>
          <w:i/>
        </w:rPr>
        <w:t>[powielić stosownie do liczby wykonawców]</w:t>
      </w:r>
      <w:r w:rsidRPr="00E7230B">
        <w:t>.</w:t>
      </w:r>
    </w:p>
    <w:p w14:paraId="54B9F447" w14:textId="77777777" w:rsidR="00D06634" w:rsidRPr="00E7230B" w:rsidRDefault="00D06634" w:rsidP="0037127D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</w:pPr>
      <w:r w:rsidRPr="00E7230B">
        <w:t>Wykonawca zobowiązany jest do poinformowania Zamawiającego w formie pisemnej o każdej zmianie danych dotyczących Podwykonawców, jak również o ewentualnych nowych Podwykonawcach, którym zamierza powierzyć prace w ramach realizacji Umowy.</w:t>
      </w:r>
    </w:p>
    <w:p w14:paraId="7CDD20E1" w14:textId="77777777" w:rsidR="00D06634" w:rsidRPr="00E7230B" w:rsidRDefault="00D06634" w:rsidP="0037127D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</w:pPr>
      <w:r w:rsidRPr="00E7230B">
        <w:t>Informacja o zmianie danych dotyczących Podwykonawców powinna zostać przekazana Zamawiającemu w terminie 3 dni roboczych od zmiany danych, w celu zachowania niezakłóconej współpracy operacyjnej.</w:t>
      </w:r>
    </w:p>
    <w:p w14:paraId="4A4356D1" w14:textId="77777777" w:rsidR="00DA154A" w:rsidRPr="00E7230B" w:rsidRDefault="00D06634" w:rsidP="0037127D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</w:pPr>
      <w:r w:rsidRPr="00E7230B">
        <w:lastRenderedPageBreak/>
        <w:t xml:space="preserve">Jeżeli Zamawiający stwierdzi, że wobec danego Podwykonawcy zachodzą podstawy wykluczenia, Wykonawca zobowiązany jest zastąpić tego Podwykonawcę lub zrezygnować z powierzenia wykonania odpowiedniej części zamówienia Podwykonawcy. </w:t>
      </w:r>
    </w:p>
    <w:p w14:paraId="14666C2A" w14:textId="77777777" w:rsidR="00D06634" w:rsidRPr="00E7230B" w:rsidRDefault="00D06634" w:rsidP="0037127D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</w:pPr>
      <w:r w:rsidRPr="00E7230B">
        <w:t>W celu uniknięcia wątpliwości, Strony potwierdzają, że Wykonawca ponosi odpowiedzialność za działanie Podwykonawców jak za własne działania, niezależnie od podjętych przez Zamawiającego działań sprawdzających wynikających z niniejszej Umowy lub przepisów prawa.</w:t>
      </w:r>
    </w:p>
    <w:p w14:paraId="385051BD" w14:textId="77777777" w:rsidR="00DA154A" w:rsidRPr="00E7230B" w:rsidRDefault="00DA154A" w:rsidP="0037127D">
      <w:pPr>
        <w:pStyle w:val="Nagwek1"/>
        <w:spacing w:line="288" w:lineRule="auto"/>
        <w:jc w:val="center"/>
      </w:pPr>
      <w:r w:rsidRPr="00E7230B">
        <w:t>§ 7</w:t>
      </w:r>
      <w:r w:rsidRPr="00E7230B">
        <w:br/>
        <w:t>Wynagrodzenie</w:t>
      </w:r>
    </w:p>
    <w:p w14:paraId="7C5C8843" w14:textId="2D796D10" w:rsidR="00DA154A" w:rsidRPr="00E7230B" w:rsidRDefault="000D0D39" w:rsidP="0037127D">
      <w:pPr>
        <w:pStyle w:val="Akapitzlist"/>
        <w:numPr>
          <w:ilvl w:val="0"/>
          <w:numId w:val="8"/>
        </w:numPr>
        <w:spacing w:line="288" w:lineRule="auto"/>
        <w:ind w:left="284" w:hanging="284"/>
        <w:jc w:val="both"/>
      </w:pPr>
      <w:r w:rsidRPr="00E7230B">
        <w:t>W</w:t>
      </w:r>
      <w:r w:rsidR="00DA154A" w:rsidRPr="00E7230B">
        <w:t>ynagrodzenie brutto za realizację przedmiotu Umowy wynosi ………zł (słownie: ………………………………………………….), w tym podatek VAT: …..zł (słownie: ………………………………………………….).</w:t>
      </w:r>
    </w:p>
    <w:p w14:paraId="04E472EC" w14:textId="77777777" w:rsidR="00DA154A" w:rsidRPr="00E7230B" w:rsidRDefault="00DA154A" w:rsidP="0037127D">
      <w:pPr>
        <w:pStyle w:val="Akapitzlist"/>
        <w:numPr>
          <w:ilvl w:val="0"/>
          <w:numId w:val="8"/>
        </w:numPr>
        <w:spacing w:line="288" w:lineRule="auto"/>
        <w:ind w:left="284" w:hanging="284"/>
        <w:jc w:val="both"/>
      </w:pPr>
      <w:r w:rsidRPr="00E7230B">
        <w:t>Strony ustalają, że podstawą do wystawienia przez Wykonawcę faktury jest należyte wykonanie obowiązków Wykonawcy wynikających z niniejszej Umowy</w:t>
      </w:r>
      <w:r w:rsidR="001B5A29" w:rsidRPr="00E7230B">
        <w:t xml:space="preserve">, co musi zostać potwierdzone </w:t>
      </w:r>
      <w:r w:rsidR="000D0D39" w:rsidRPr="00E7230B">
        <w:t xml:space="preserve">protokołem </w:t>
      </w:r>
      <w:r w:rsidR="001B5A29" w:rsidRPr="00E7230B">
        <w:t>odbioru obejmującym cały przedmiot Umowy</w:t>
      </w:r>
      <w:r w:rsidRPr="00E7230B">
        <w:t>.</w:t>
      </w:r>
    </w:p>
    <w:p w14:paraId="4B196F85" w14:textId="77777777" w:rsidR="00DA154A" w:rsidRPr="00E7230B" w:rsidRDefault="00DA154A" w:rsidP="0037127D">
      <w:pPr>
        <w:pStyle w:val="Akapitzlist"/>
        <w:numPr>
          <w:ilvl w:val="0"/>
          <w:numId w:val="8"/>
        </w:numPr>
        <w:spacing w:line="288" w:lineRule="auto"/>
        <w:ind w:left="284" w:hanging="284"/>
        <w:jc w:val="both"/>
      </w:pPr>
      <w:r w:rsidRPr="00E7230B">
        <w:t xml:space="preserve">Za datę wykonania przedmiotu Umowy w całości uważa się datę podpisania przez </w:t>
      </w:r>
      <w:r w:rsidR="00E64133" w:rsidRPr="00E7230B">
        <w:t>Strony</w:t>
      </w:r>
      <w:r w:rsidRPr="00E7230B">
        <w:t xml:space="preserve"> </w:t>
      </w:r>
      <w:r w:rsidR="001B5A29" w:rsidRPr="00E7230B">
        <w:t>p</w:t>
      </w:r>
      <w:r w:rsidRPr="00E7230B">
        <w:t>rotokoł</w:t>
      </w:r>
      <w:r w:rsidR="000D0D39" w:rsidRPr="00E7230B">
        <w:t>u</w:t>
      </w:r>
      <w:r w:rsidRPr="00E7230B">
        <w:t xml:space="preserve"> odbioru bez zastrzeżeń</w:t>
      </w:r>
      <w:r w:rsidR="00E64133" w:rsidRPr="00E7230B">
        <w:t>.</w:t>
      </w:r>
      <w:r w:rsidRPr="00E7230B">
        <w:t xml:space="preserve"> </w:t>
      </w:r>
    </w:p>
    <w:p w14:paraId="29D82C77" w14:textId="77777777" w:rsidR="00DA154A" w:rsidRDefault="00DA154A" w:rsidP="0037127D">
      <w:pPr>
        <w:pStyle w:val="Akapitzlist"/>
        <w:numPr>
          <w:ilvl w:val="0"/>
          <w:numId w:val="8"/>
        </w:numPr>
        <w:spacing w:line="288" w:lineRule="auto"/>
        <w:ind w:left="284" w:hanging="284"/>
        <w:jc w:val="both"/>
      </w:pPr>
      <w:r w:rsidRPr="00E7230B">
        <w:t xml:space="preserve">Wynagrodzenie będzie płatne przelewem w terminie do 30 dni od daty otrzymania prawidłowo wystawionej faktury VAT wraz z załączoną kopią </w:t>
      </w:r>
      <w:r w:rsidR="000D0D39" w:rsidRPr="00E7230B">
        <w:t xml:space="preserve">protokołu </w:t>
      </w:r>
      <w:r w:rsidRPr="00E7230B">
        <w:t>odbioru. Wynagrodzenie będzie płatne na rachunek Wykonawcy wskazany na fakturze.</w:t>
      </w:r>
    </w:p>
    <w:p w14:paraId="652EA154" w14:textId="77777777" w:rsidR="00DA154A" w:rsidRDefault="00DA154A" w:rsidP="0037127D">
      <w:pPr>
        <w:pStyle w:val="Akapitzlist"/>
        <w:numPr>
          <w:ilvl w:val="0"/>
          <w:numId w:val="8"/>
        </w:numPr>
        <w:spacing w:after="0" w:line="288" w:lineRule="auto"/>
        <w:ind w:left="284" w:hanging="284"/>
        <w:jc w:val="both"/>
      </w:pPr>
      <w:r w:rsidRPr="00E7230B">
        <w:t>Za datę zapłaty Strony ustalają dzień</w:t>
      </w:r>
      <w:r w:rsidR="000D0D39" w:rsidRPr="00E7230B">
        <w:t xml:space="preserve"> obciążenia rachunku Zamawiającego</w:t>
      </w:r>
      <w:r w:rsidRPr="00E7230B">
        <w:t>.</w:t>
      </w:r>
    </w:p>
    <w:p w14:paraId="2F53CC4F" w14:textId="77777777" w:rsidR="00211A8E" w:rsidRDefault="00211A8E" w:rsidP="0037127D">
      <w:pPr>
        <w:numPr>
          <w:ilvl w:val="0"/>
          <w:numId w:val="8"/>
        </w:numPr>
        <w:tabs>
          <w:tab w:val="left" w:pos="426"/>
        </w:tabs>
        <w:spacing w:after="0" w:line="288" w:lineRule="auto"/>
        <w:ind w:left="284" w:right="74" w:hanging="284"/>
        <w:jc w:val="both"/>
      </w:pPr>
      <w:r w:rsidRPr="00A7767A">
        <w:t>Za opóźnienie w realizacji zapłaty przez Zamawiającego Wykonawca może od niego żądać zapłaty odsetek ustawowych za opóźnienie w transakcjach handlowych.</w:t>
      </w:r>
    </w:p>
    <w:p w14:paraId="3CD1B04A" w14:textId="77777777" w:rsidR="00211A8E" w:rsidRDefault="00211A8E" w:rsidP="0037127D">
      <w:pPr>
        <w:numPr>
          <w:ilvl w:val="0"/>
          <w:numId w:val="8"/>
        </w:numPr>
        <w:tabs>
          <w:tab w:val="left" w:pos="426"/>
        </w:tabs>
        <w:spacing w:after="0" w:line="288" w:lineRule="auto"/>
        <w:ind w:left="284" w:right="74" w:hanging="284"/>
        <w:jc w:val="both"/>
      </w:pPr>
      <w:r w:rsidRPr="00C97A67">
        <w:t xml:space="preserve">Zamawiający oświadcza, że będzie realizował płatność za fakturę z zastosowaniem mechanizmu podzielonej płatności (tzw. </w:t>
      </w:r>
      <w:proofErr w:type="spellStart"/>
      <w:r w:rsidRPr="00C97A67">
        <w:t>split</w:t>
      </w:r>
      <w:proofErr w:type="spellEnd"/>
      <w:r w:rsidRPr="00C97A67">
        <w:t xml:space="preserve"> </w:t>
      </w:r>
      <w:proofErr w:type="spellStart"/>
      <w:r w:rsidRPr="00C97A67">
        <w:t>payment</w:t>
      </w:r>
      <w:proofErr w:type="spellEnd"/>
      <w:r w:rsidRPr="00C97A67">
        <w:t xml:space="preserve">). </w:t>
      </w:r>
    </w:p>
    <w:p w14:paraId="5364EC8F" w14:textId="77777777" w:rsidR="00211A8E" w:rsidRDefault="00211A8E" w:rsidP="0037127D">
      <w:pPr>
        <w:numPr>
          <w:ilvl w:val="0"/>
          <w:numId w:val="8"/>
        </w:numPr>
        <w:tabs>
          <w:tab w:val="left" w:pos="426"/>
        </w:tabs>
        <w:spacing w:after="0" w:line="288" w:lineRule="auto"/>
        <w:ind w:left="284" w:right="74" w:hanging="284"/>
        <w:jc w:val="both"/>
      </w:pPr>
      <w:r w:rsidRPr="00C97A67">
        <w:t xml:space="preserve">Wykonawca oświadcza, że wyraża zgodę na dokonywanie przez Zamawiającego płatności w systemie podzielonej płatności (tzw. </w:t>
      </w:r>
      <w:proofErr w:type="spellStart"/>
      <w:r w:rsidRPr="00C97A67">
        <w:t>split</w:t>
      </w:r>
      <w:proofErr w:type="spellEnd"/>
      <w:r w:rsidRPr="00C97A67">
        <w:t xml:space="preserve"> </w:t>
      </w:r>
      <w:proofErr w:type="spellStart"/>
      <w:r w:rsidRPr="00C97A67">
        <w:t>payment</w:t>
      </w:r>
      <w:proofErr w:type="spellEnd"/>
      <w:r w:rsidRPr="00C97A67">
        <w:t>).</w:t>
      </w:r>
    </w:p>
    <w:p w14:paraId="61D41672" w14:textId="77777777" w:rsidR="00211A8E" w:rsidRDefault="00211A8E" w:rsidP="0037127D">
      <w:pPr>
        <w:numPr>
          <w:ilvl w:val="0"/>
          <w:numId w:val="8"/>
        </w:numPr>
        <w:tabs>
          <w:tab w:val="left" w:pos="426"/>
        </w:tabs>
        <w:spacing w:after="0" w:line="288" w:lineRule="auto"/>
        <w:ind w:left="284" w:right="74" w:hanging="284"/>
        <w:jc w:val="both"/>
      </w:pPr>
      <w:r>
        <w:t xml:space="preserve">Faktury wystawiane przez Wykonawcę powinny zawierać dane: </w:t>
      </w:r>
    </w:p>
    <w:p w14:paraId="206DEDDB" w14:textId="77777777" w:rsidR="00211A8E" w:rsidRPr="00DC7CFA" w:rsidRDefault="00211A8E" w:rsidP="0037127D">
      <w:pPr>
        <w:tabs>
          <w:tab w:val="left" w:pos="426"/>
        </w:tabs>
        <w:spacing w:after="0" w:line="288" w:lineRule="auto"/>
        <w:ind w:left="567" w:right="74" w:hanging="284"/>
        <w:rPr>
          <w:b/>
        </w:rPr>
      </w:pPr>
      <w:r w:rsidRPr="00DC7CFA">
        <w:rPr>
          <w:b/>
        </w:rPr>
        <w:t xml:space="preserve">Nabywca: Gmina Ropczyce ul. Krisego 1, 39-100 Ropczyce NIP: 818-15-81-908 </w:t>
      </w:r>
    </w:p>
    <w:p w14:paraId="344AA740" w14:textId="77777777" w:rsidR="00211A8E" w:rsidRPr="00DC7CFA" w:rsidRDefault="00211A8E" w:rsidP="0037127D">
      <w:pPr>
        <w:tabs>
          <w:tab w:val="left" w:pos="426"/>
        </w:tabs>
        <w:spacing w:after="0" w:line="288" w:lineRule="auto"/>
        <w:ind w:left="567" w:right="74" w:hanging="284"/>
        <w:rPr>
          <w:b/>
        </w:rPr>
      </w:pPr>
      <w:r w:rsidRPr="00DC7CFA">
        <w:rPr>
          <w:b/>
        </w:rPr>
        <w:t>Odbiorca: Urząd Miejski w Ropczycach, ul. Krisego 1, 39-100 Ropczyce.</w:t>
      </w:r>
    </w:p>
    <w:p w14:paraId="2EFF2109" w14:textId="20069699" w:rsidR="00211A8E" w:rsidRDefault="0037127D" w:rsidP="0037127D">
      <w:pPr>
        <w:numPr>
          <w:ilvl w:val="0"/>
          <w:numId w:val="8"/>
        </w:numPr>
        <w:tabs>
          <w:tab w:val="left" w:pos="426"/>
        </w:tabs>
        <w:spacing w:after="0" w:line="288" w:lineRule="auto"/>
        <w:ind w:left="284" w:right="74" w:hanging="284"/>
        <w:jc w:val="both"/>
      </w:pPr>
      <w:r>
        <w:t xml:space="preserve"> </w:t>
      </w:r>
      <w:r w:rsidR="00211A8E" w:rsidRPr="00F273C4">
        <w:t xml:space="preserve">Wykonawca jest zobowiązany wskazać do zapłaty należnych mu z tytułu wykonania niniejszej umowy kwot rachunek bankowy  figurujący w </w:t>
      </w:r>
      <w:hyperlink r:id="rId9">
        <w:r w:rsidR="00211A8E" w:rsidRPr="00F273C4">
          <w:t xml:space="preserve"> </w:t>
        </w:r>
      </w:hyperlink>
      <w:hyperlink r:id="rId10">
        <w:r w:rsidR="00211A8E" w:rsidRPr="009F38CD">
          <w:rPr>
            <w:color w:val="0000FF"/>
            <w:u w:val="single" w:color="0000FF"/>
          </w:rPr>
          <w:t>Biuletynie Informacji Publicznej</w:t>
        </w:r>
      </w:hyperlink>
      <w:hyperlink r:id="rId11">
        <w:r w:rsidR="00211A8E" w:rsidRPr="009F38CD">
          <w:rPr>
            <w:color w:val="0000FF"/>
          </w:rPr>
          <w:t xml:space="preserve"> </w:t>
        </w:r>
      </w:hyperlink>
      <w:hyperlink r:id="rId12">
        <w:r w:rsidR="00211A8E" w:rsidRPr="009F38CD">
          <w:rPr>
            <w:color w:val="0000FF"/>
            <w:u w:val="single" w:color="0000FF"/>
          </w:rPr>
          <w:t>Krajowej Administracji Skarbowej (KAS)</w:t>
        </w:r>
      </w:hyperlink>
      <w:hyperlink r:id="rId13">
        <w:r w:rsidR="00211A8E" w:rsidRPr="00F273C4">
          <w:t xml:space="preserve"> </w:t>
        </w:r>
      </w:hyperlink>
      <w:r w:rsidR="00211A8E" w:rsidRPr="00F273C4">
        <w:t xml:space="preserve">w elektronicznym „Wykazie podatników VAT” tj.  na tzw. białej liście podatników Vat, a w przypadku zawarcia przez niego umów z podwykonawcami, postanowienia odpowiedniej treści zostaną zawarte w zawartych z nimi umowach. </w:t>
      </w:r>
    </w:p>
    <w:p w14:paraId="0CA3277F" w14:textId="4AE721C0" w:rsidR="00211A8E" w:rsidRDefault="0037127D" w:rsidP="0037127D">
      <w:pPr>
        <w:numPr>
          <w:ilvl w:val="0"/>
          <w:numId w:val="8"/>
        </w:numPr>
        <w:tabs>
          <w:tab w:val="left" w:pos="426"/>
        </w:tabs>
        <w:spacing w:after="0" w:line="288" w:lineRule="auto"/>
        <w:ind w:left="284" w:right="74" w:hanging="284"/>
        <w:jc w:val="both"/>
      </w:pPr>
      <w:r>
        <w:t xml:space="preserve"> </w:t>
      </w:r>
      <w:r w:rsidR="00211A8E" w:rsidRPr="00F273C4">
        <w:t>W przypadku wskazania przez Wykonawcę rachunku bankowego innego niż wymieniony w Wykazie podat</w:t>
      </w:r>
      <w:r w:rsidR="00211A8E">
        <w:t>ników VAT o którym mowa w ust. 1</w:t>
      </w:r>
      <w:r w:rsidR="00A17231">
        <w:t>0</w:t>
      </w:r>
      <w:r w:rsidR="00211A8E" w:rsidRPr="00F273C4">
        <w:t xml:space="preserve"> powyżej, Zamawiający jest uprawniony do wstrzymania się z zapłatą należnych Wykonawcy kwot, do czasu wskazania przez Wykonawcę jego rachunku figurującego w </w:t>
      </w:r>
      <w:proofErr w:type="spellStart"/>
      <w:r w:rsidR="00211A8E" w:rsidRPr="00F273C4">
        <w:t>w.w</w:t>
      </w:r>
      <w:proofErr w:type="spellEnd"/>
      <w:r w:rsidR="00211A8E" w:rsidRPr="00F273C4">
        <w:t>.</w:t>
      </w:r>
      <w:r w:rsidR="00211A8E">
        <w:t xml:space="preserve"> „Wykazie podatników VAT”;  zaś </w:t>
      </w:r>
      <w:r w:rsidR="00211A8E" w:rsidRPr="00F273C4">
        <w:t xml:space="preserve">Wykonawca zwalania Zamawiającego od przyszłej odpowiedzialności związanej z zapłatą po terminie której przyczyną jest niewskazanie przez Wykonawcę z odpowiednim wyprzedzeniem jego rachunku bankowego  widniejącego w  </w:t>
      </w:r>
      <w:proofErr w:type="spellStart"/>
      <w:r w:rsidR="00211A8E" w:rsidRPr="00F273C4">
        <w:t>w.w</w:t>
      </w:r>
      <w:proofErr w:type="spellEnd"/>
      <w:r w:rsidR="00211A8E" w:rsidRPr="00F273C4">
        <w:t>. „Wykazie”,  w tym za zapłatę odsetek ustawowych/ ustawowych za opóźnienie/ ustawowych za opóźnienie w transakcjach handlowych oraz ze wszelkiej odpowiedzialności odszkodowawczej za opóźnienie w zapłacie, a Zamawiający to zwolnienie przyjmuje.</w:t>
      </w:r>
    </w:p>
    <w:p w14:paraId="6A2EE2B7" w14:textId="7684420F" w:rsidR="00211A8E" w:rsidRDefault="0037127D" w:rsidP="0037127D">
      <w:pPr>
        <w:numPr>
          <w:ilvl w:val="0"/>
          <w:numId w:val="8"/>
        </w:numPr>
        <w:tabs>
          <w:tab w:val="left" w:pos="426"/>
        </w:tabs>
        <w:spacing w:after="0" w:line="288" w:lineRule="auto"/>
        <w:ind w:left="284" w:right="74" w:hanging="284"/>
        <w:jc w:val="both"/>
      </w:pPr>
      <w:r>
        <w:lastRenderedPageBreak/>
        <w:t xml:space="preserve"> </w:t>
      </w:r>
      <w:r w:rsidR="00211A8E" w:rsidRPr="00F273C4">
        <w:t>W zakresie dostaw, robót, usług i towarów objętych mechanizmem podzielonej płatności w rozumieniu ustawy z dnia 11 marca 2004 r. o podatku od towarów i usług (tj. Dz.U.20</w:t>
      </w:r>
      <w:r w:rsidR="00211A8E">
        <w:t>22</w:t>
      </w:r>
      <w:r w:rsidR="00211A8E" w:rsidRPr="00F273C4">
        <w:t xml:space="preserve"> poz. </w:t>
      </w:r>
      <w:r w:rsidR="00211A8E">
        <w:t>931</w:t>
      </w:r>
      <w:r w:rsidR="00211A8E" w:rsidRPr="00F273C4">
        <w:t xml:space="preserve"> ze zm.) zapłata kwoty podatku od towarów i us</w:t>
      </w:r>
      <w:r w:rsidR="00211A8E">
        <w:t>ług z faktury wystawionej przez </w:t>
      </w:r>
      <w:r w:rsidR="00211A8E" w:rsidRPr="00F273C4">
        <w:t>Wykonawcę, a stanowiącej część jego wynagrodzenia,</w:t>
      </w:r>
      <w:r w:rsidR="00211A8E">
        <w:t xml:space="preserve"> nastąpi na jego rachunek VAT o </w:t>
      </w:r>
      <w:r w:rsidR="00211A8E" w:rsidRPr="00F273C4">
        <w:t>jakim mowa w rozdziale 3a ustawy z dnia 29 sierpnia 199</w:t>
      </w:r>
      <w:r w:rsidR="00211A8E">
        <w:t>7 r. Prawo bankowe (tj. Dz.U. z </w:t>
      </w:r>
      <w:r w:rsidR="00211A8E" w:rsidRPr="00F273C4">
        <w:t>20</w:t>
      </w:r>
      <w:r w:rsidR="00211A8E">
        <w:t>21 poz. 2439 ze zm.). Postanowienia ust. 1</w:t>
      </w:r>
      <w:r w:rsidR="00A17231">
        <w:t>1</w:t>
      </w:r>
      <w:r w:rsidR="00211A8E" w:rsidRPr="00F273C4">
        <w:t xml:space="preserve"> stosuje się odpowiednio.</w:t>
      </w:r>
    </w:p>
    <w:p w14:paraId="3D403254" w14:textId="62D79974" w:rsidR="0037127D" w:rsidRPr="0037127D" w:rsidRDefault="0037127D" w:rsidP="0037127D">
      <w:pPr>
        <w:numPr>
          <w:ilvl w:val="0"/>
          <w:numId w:val="8"/>
        </w:numPr>
        <w:tabs>
          <w:tab w:val="left" w:pos="426"/>
        </w:tabs>
        <w:spacing w:after="0" w:line="288" w:lineRule="auto"/>
        <w:ind w:left="284" w:right="74" w:hanging="284"/>
        <w:jc w:val="both"/>
      </w:pPr>
      <w:r>
        <w:t>Wykonawca oświadcza, że jest podatnikiem podatku VAT, uprawnionym do</w:t>
      </w:r>
      <w:r>
        <w:rPr>
          <w:rFonts w:ascii="Calibri" w:eastAsia="Calibri" w:hAnsi="Calibri" w:cs="Calibri"/>
        </w:rPr>
        <w:t xml:space="preserve"> wystawienia faktury VAT. Numer NIP Wykonawcy: </w:t>
      </w:r>
      <w:r>
        <w:t>……………………………</w:t>
      </w:r>
      <w:r>
        <w:rPr>
          <w:rFonts w:ascii="Calibri" w:eastAsia="Calibri" w:hAnsi="Calibri" w:cs="Calibri"/>
        </w:rPr>
        <w:t>..</w:t>
      </w:r>
    </w:p>
    <w:p w14:paraId="23BC6D6F" w14:textId="21BDB0A4" w:rsidR="00211A8E" w:rsidRDefault="0037127D" w:rsidP="0037127D">
      <w:pPr>
        <w:numPr>
          <w:ilvl w:val="0"/>
          <w:numId w:val="8"/>
        </w:numPr>
        <w:tabs>
          <w:tab w:val="left" w:pos="426"/>
        </w:tabs>
        <w:spacing w:after="0" w:line="288" w:lineRule="auto"/>
        <w:ind w:left="284" w:right="74" w:hanging="284"/>
        <w:jc w:val="both"/>
      </w:pPr>
      <w:r>
        <w:rPr>
          <w:color w:val="000000" w:themeColor="text1"/>
          <w:szCs w:val="24"/>
        </w:rPr>
        <w:t xml:space="preserve"> </w:t>
      </w:r>
      <w:r w:rsidR="00211A8E" w:rsidRPr="002C4F3D">
        <w:rPr>
          <w:color w:val="000000" w:themeColor="text1"/>
          <w:szCs w:val="24"/>
        </w:rPr>
        <w:t xml:space="preserve">Zgodnie z art. 4 ustawy z dnia 9 listopada 2018 roku </w:t>
      </w:r>
      <w:r w:rsidR="00211A8E">
        <w:rPr>
          <w:color w:val="000000" w:themeColor="text1"/>
          <w:szCs w:val="24"/>
        </w:rPr>
        <w:t>o elektronicznym fakturowaniu w </w:t>
      </w:r>
      <w:r w:rsidR="00211A8E" w:rsidRPr="002C4F3D">
        <w:rPr>
          <w:color w:val="000000" w:themeColor="text1"/>
          <w:szCs w:val="24"/>
        </w:rPr>
        <w:t xml:space="preserve">zamówieniach publicznych, koncesjach na roboty budowlane lub usługi oraz partnerstwie </w:t>
      </w:r>
      <w:proofErr w:type="spellStart"/>
      <w:r w:rsidR="00211A8E" w:rsidRPr="002C4F3D">
        <w:rPr>
          <w:color w:val="000000" w:themeColor="text1"/>
          <w:szCs w:val="24"/>
        </w:rPr>
        <w:t>publiczno</w:t>
      </w:r>
      <w:proofErr w:type="spellEnd"/>
      <w:r w:rsidR="00211A8E" w:rsidRPr="002C4F3D">
        <w:rPr>
          <w:color w:val="000000" w:themeColor="text1"/>
          <w:szCs w:val="24"/>
        </w:rPr>
        <w:t xml:space="preserve"> – prywatnym zamawiający informuje, że j</w:t>
      </w:r>
      <w:r w:rsidR="00211A8E">
        <w:rPr>
          <w:color w:val="000000" w:themeColor="text1"/>
          <w:szCs w:val="24"/>
        </w:rPr>
        <w:t>est obowiązany do odbierania od </w:t>
      </w:r>
      <w:r w:rsidR="00211A8E" w:rsidRPr="002C4F3D">
        <w:rPr>
          <w:color w:val="000000" w:themeColor="text1"/>
          <w:szCs w:val="24"/>
        </w:rPr>
        <w:t xml:space="preserve">wykonawców ustrukturyzowanych faktur elektronicznych przesłanych za pośrednictwem platformy PEF. </w:t>
      </w:r>
    </w:p>
    <w:p w14:paraId="0EBF04D5" w14:textId="052E43F2" w:rsidR="00211A8E" w:rsidRPr="009F38CD" w:rsidRDefault="0037127D" w:rsidP="0037127D">
      <w:pPr>
        <w:numPr>
          <w:ilvl w:val="0"/>
          <w:numId w:val="8"/>
        </w:numPr>
        <w:tabs>
          <w:tab w:val="left" w:pos="426"/>
        </w:tabs>
        <w:spacing w:after="0" w:line="288" w:lineRule="auto"/>
        <w:ind w:left="284" w:right="74" w:hanging="284"/>
        <w:jc w:val="both"/>
      </w:pPr>
      <w:r>
        <w:rPr>
          <w:color w:val="000000" w:themeColor="text1"/>
          <w:szCs w:val="24"/>
        </w:rPr>
        <w:t xml:space="preserve"> </w:t>
      </w:r>
      <w:r w:rsidR="00211A8E" w:rsidRPr="002C4F3D">
        <w:rPr>
          <w:color w:val="000000" w:themeColor="text1"/>
          <w:szCs w:val="24"/>
        </w:rPr>
        <w:t>W przypadku zamiaru złożenia ustrukturyzowanej fa</w:t>
      </w:r>
      <w:r w:rsidR="00211A8E">
        <w:rPr>
          <w:color w:val="000000" w:themeColor="text1"/>
          <w:szCs w:val="24"/>
        </w:rPr>
        <w:t>ktury wykonawca proszony jest o </w:t>
      </w:r>
      <w:r w:rsidR="00211A8E" w:rsidRPr="002C4F3D">
        <w:rPr>
          <w:color w:val="000000" w:themeColor="text1"/>
          <w:szCs w:val="24"/>
        </w:rPr>
        <w:t>poinformowanie zamawiającego o swoim zamiarze w te</w:t>
      </w:r>
      <w:r w:rsidR="00211A8E">
        <w:rPr>
          <w:color w:val="000000" w:themeColor="text1"/>
          <w:szCs w:val="24"/>
        </w:rPr>
        <w:t>rminie 7 dni przed terminem jej </w:t>
      </w:r>
      <w:r w:rsidR="00211A8E" w:rsidRPr="002C4F3D">
        <w:rPr>
          <w:color w:val="000000" w:themeColor="text1"/>
          <w:szCs w:val="24"/>
        </w:rPr>
        <w:t>złożenia. Zamawiający niezwłocznie przekaże wykonawc</w:t>
      </w:r>
      <w:r w:rsidR="00211A8E">
        <w:rPr>
          <w:color w:val="000000" w:themeColor="text1"/>
          <w:szCs w:val="24"/>
        </w:rPr>
        <w:t>y informacje o numerze konta na </w:t>
      </w:r>
      <w:r w:rsidR="00211A8E" w:rsidRPr="002C4F3D">
        <w:rPr>
          <w:color w:val="000000" w:themeColor="text1"/>
          <w:szCs w:val="24"/>
        </w:rPr>
        <w:t>platformie PEF.</w:t>
      </w:r>
    </w:p>
    <w:p w14:paraId="51291A1F" w14:textId="5AF14F83" w:rsidR="00211A8E" w:rsidRPr="00F273C4" w:rsidRDefault="0037127D" w:rsidP="0037127D">
      <w:pPr>
        <w:numPr>
          <w:ilvl w:val="0"/>
          <w:numId w:val="8"/>
        </w:numPr>
        <w:tabs>
          <w:tab w:val="left" w:pos="426"/>
        </w:tabs>
        <w:spacing w:after="0" w:line="288" w:lineRule="auto"/>
        <w:ind w:left="284" w:right="74" w:hanging="284"/>
        <w:jc w:val="both"/>
      </w:pPr>
      <w:r>
        <w:t xml:space="preserve"> </w:t>
      </w:r>
      <w:r w:rsidR="00211A8E" w:rsidRPr="00E2489A">
        <w:t xml:space="preserve">Strony postanawiają, że Wykonawca, </w:t>
      </w:r>
      <w:r>
        <w:t>nie może</w:t>
      </w:r>
      <w:r w:rsidR="00211A8E" w:rsidRPr="00E2489A">
        <w:t xml:space="preserve"> przenieść wierzytelności wynikającej z niniejszej um</w:t>
      </w:r>
      <w:r w:rsidR="00211A8E">
        <w:t xml:space="preserve">owy </w:t>
      </w:r>
      <w:r w:rsidR="00211A8E" w:rsidRPr="00E2489A">
        <w:t>na osoby trzecie</w:t>
      </w:r>
      <w:r w:rsidR="00211A8E">
        <w:t>, bez zgody Zamawiającego</w:t>
      </w:r>
    </w:p>
    <w:p w14:paraId="388E65EC" w14:textId="77777777" w:rsidR="00211A8E" w:rsidRPr="00E7230B" w:rsidRDefault="00211A8E" w:rsidP="0037127D">
      <w:pPr>
        <w:spacing w:line="288" w:lineRule="auto"/>
        <w:jc w:val="both"/>
      </w:pPr>
    </w:p>
    <w:p w14:paraId="48EFF406" w14:textId="77777777" w:rsidR="00DA154A" w:rsidRPr="00E7230B" w:rsidRDefault="00DA154A" w:rsidP="0037127D">
      <w:pPr>
        <w:pStyle w:val="Nagwek1"/>
        <w:spacing w:line="288" w:lineRule="auto"/>
        <w:jc w:val="center"/>
      </w:pPr>
      <w:r w:rsidRPr="00E7230B">
        <w:t xml:space="preserve">§ 8 </w:t>
      </w:r>
      <w:r w:rsidRPr="00E7230B">
        <w:br/>
        <w:t>Gwarancja</w:t>
      </w:r>
      <w:r w:rsidR="00E64133" w:rsidRPr="00E7230B">
        <w:t xml:space="preserve"> i rękojmia</w:t>
      </w:r>
    </w:p>
    <w:p w14:paraId="38716239" w14:textId="77777777" w:rsidR="00DA154A" w:rsidRPr="00E7230B" w:rsidRDefault="00DA154A" w:rsidP="0037127D">
      <w:pPr>
        <w:pStyle w:val="Akapitzlist"/>
        <w:numPr>
          <w:ilvl w:val="1"/>
          <w:numId w:val="3"/>
        </w:numPr>
        <w:spacing w:line="288" w:lineRule="auto"/>
        <w:ind w:left="284" w:hanging="284"/>
        <w:jc w:val="both"/>
      </w:pPr>
      <w:r w:rsidRPr="00E7230B">
        <w:t xml:space="preserve">Wykonawca oświadcza, że udziela Zamawiającemu gwarancji na </w:t>
      </w:r>
      <w:r w:rsidR="006F7E79" w:rsidRPr="00E7230B">
        <w:t>Przedmiot Umowy</w:t>
      </w:r>
      <w:r w:rsidR="00E64133" w:rsidRPr="00E7230B">
        <w:t xml:space="preserve"> </w:t>
      </w:r>
      <w:r w:rsidRPr="00E7230B">
        <w:t xml:space="preserve">na </w:t>
      </w:r>
      <w:r w:rsidR="00CF6C57" w:rsidRPr="00E7230B">
        <w:t xml:space="preserve">okres </w:t>
      </w:r>
      <w:r w:rsidR="00E64133" w:rsidRPr="00E7230B">
        <w:t xml:space="preserve">…… </w:t>
      </w:r>
      <w:r w:rsidR="00E64133" w:rsidRPr="00E7230B">
        <w:rPr>
          <w:i/>
        </w:rPr>
        <w:t>[wypełnić zgodnie z ofertą Wykonawcy]</w:t>
      </w:r>
      <w:r w:rsidR="00E64133" w:rsidRPr="00E7230B">
        <w:t xml:space="preserve"> miesięcy z uwzględnieniem wymagań dotyczących gwarancji</w:t>
      </w:r>
      <w:r w:rsidRPr="00E7230B">
        <w:t xml:space="preserve"> opisanych w </w:t>
      </w:r>
      <w:r w:rsidR="00C169B6" w:rsidRPr="00E7230B">
        <w:t>SOPZ</w:t>
      </w:r>
      <w:r w:rsidR="00E64133" w:rsidRPr="00E7230B">
        <w:t>, jeśli dla danego elementu zamówienia wskazano takie wymagania</w:t>
      </w:r>
      <w:r w:rsidR="008D769B" w:rsidRPr="00E7230B">
        <w:t>, z zastrzeżeniem ust. 2</w:t>
      </w:r>
      <w:r w:rsidRPr="00E7230B">
        <w:t>.</w:t>
      </w:r>
    </w:p>
    <w:p w14:paraId="70D1E897" w14:textId="77777777" w:rsidR="009B3325" w:rsidRPr="00E7230B" w:rsidRDefault="009B3325" w:rsidP="0037127D">
      <w:pPr>
        <w:pStyle w:val="Akapitzlist"/>
        <w:numPr>
          <w:ilvl w:val="1"/>
          <w:numId w:val="3"/>
        </w:numPr>
        <w:spacing w:line="288" w:lineRule="auto"/>
        <w:ind w:left="284" w:hanging="284"/>
        <w:jc w:val="both"/>
      </w:pPr>
      <w:r w:rsidRPr="00E7230B">
        <w:t>Okres gwarancji biegnie od dnia podpisania protokołu odbioru przez Zamawiającego.</w:t>
      </w:r>
    </w:p>
    <w:p w14:paraId="637F92E8" w14:textId="77777777" w:rsidR="00DA154A" w:rsidRPr="00E7230B" w:rsidRDefault="00DA154A" w:rsidP="0037127D">
      <w:pPr>
        <w:pStyle w:val="Akapitzlist"/>
        <w:numPr>
          <w:ilvl w:val="1"/>
          <w:numId w:val="3"/>
        </w:numPr>
        <w:spacing w:line="288" w:lineRule="auto"/>
        <w:ind w:left="284" w:hanging="284"/>
        <w:jc w:val="both"/>
      </w:pPr>
      <w:r w:rsidRPr="00E7230B">
        <w:t>Gwarancja udzielana jest w ramach wynagrodzenia.</w:t>
      </w:r>
    </w:p>
    <w:p w14:paraId="3033A8CC" w14:textId="77777777" w:rsidR="00DA154A" w:rsidRPr="00E7230B" w:rsidRDefault="00DA154A" w:rsidP="0037127D">
      <w:pPr>
        <w:pStyle w:val="Akapitzlist"/>
        <w:numPr>
          <w:ilvl w:val="1"/>
          <w:numId w:val="3"/>
        </w:numPr>
        <w:spacing w:line="288" w:lineRule="auto"/>
        <w:ind w:left="284" w:hanging="284"/>
        <w:jc w:val="both"/>
      </w:pPr>
      <w:r w:rsidRPr="00E7230B">
        <w:t>W okresie gwarancji Wykonawca zapewnia serwis techniczny i nie może odmówić wymiany niesprawnej części na nową w przypadku, gdy jej naprawa nie gwarantuje prawidłowej pracy sprzętu, zgodnie z warunkami gwarancyjnymi.</w:t>
      </w:r>
    </w:p>
    <w:p w14:paraId="48DF5DC5" w14:textId="77777777" w:rsidR="00E64133" w:rsidRPr="00E7230B" w:rsidRDefault="00E64133" w:rsidP="0037127D">
      <w:pPr>
        <w:pStyle w:val="Akapitzlist"/>
        <w:numPr>
          <w:ilvl w:val="1"/>
          <w:numId w:val="3"/>
        </w:numPr>
        <w:spacing w:line="288" w:lineRule="auto"/>
        <w:ind w:left="284" w:hanging="284"/>
        <w:jc w:val="both"/>
      </w:pPr>
      <w:r w:rsidRPr="00E7230B">
        <w:t>Niezależnie od udzielonej gwarancji, Wykonawca ponosi wobec Zamawiającego odpowiedzialność za wady fizyczne i prawne przedmiotu umowy z tytułu rękojmi w terminie i na zasadach określonych w Kodeksie cywilnym. Okres rękojmi wynosi 2 lata</w:t>
      </w:r>
      <w:r w:rsidR="007276B8" w:rsidRPr="00E7230B">
        <w:t xml:space="preserve"> z zastrzeżeniem, że w przypadku gdy okres udzielonej gwarancji jest dłuższy niż 2 lata, to okres rękojmi jest równy okresowi udzielonej gwarancji.</w:t>
      </w:r>
    </w:p>
    <w:p w14:paraId="3C1D293B" w14:textId="77777777" w:rsidR="00E64133" w:rsidRPr="00E7230B" w:rsidRDefault="00E64133" w:rsidP="0037127D">
      <w:pPr>
        <w:pStyle w:val="Akapitzlist"/>
        <w:numPr>
          <w:ilvl w:val="1"/>
          <w:numId w:val="3"/>
        </w:numPr>
        <w:spacing w:line="288" w:lineRule="auto"/>
        <w:ind w:left="284" w:hanging="284"/>
        <w:jc w:val="both"/>
      </w:pPr>
      <w:r w:rsidRPr="00E7230B">
        <w:t xml:space="preserve">Wykonawca ponosi wobec Zamawiającego odpowiedzialność za wady przedmiotu umowy z tytułu gwarancji jakości w terminie i na zasadach określonych w niniejszej Umowie, a w sprawach nieuregulowanych niniejszą umową przyjmuje się jako wiążący Kodeks cywilny. </w:t>
      </w:r>
    </w:p>
    <w:p w14:paraId="45C38E08" w14:textId="77777777" w:rsidR="00E64133" w:rsidRDefault="00E64133" w:rsidP="0037127D">
      <w:pPr>
        <w:pStyle w:val="Akapitzlist"/>
        <w:numPr>
          <w:ilvl w:val="1"/>
          <w:numId w:val="3"/>
        </w:numPr>
        <w:spacing w:line="288" w:lineRule="auto"/>
        <w:ind w:left="284" w:hanging="284"/>
        <w:jc w:val="both"/>
      </w:pPr>
      <w:r w:rsidRPr="00E7230B">
        <w:t xml:space="preserve">Przez wadę należy rozumieć wadę fizyczną i prawną. Wada fizyczna rozumiana, jako jawne lub ukryte właściwości tkwiące w </w:t>
      </w:r>
      <w:r w:rsidR="006971C8" w:rsidRPr="00E7230B">
        <w:t xml:space="preserve">sprzęcie i oprogramowaniu </w:t>
      </w:r>
      <w:r w:rsidRPr="00E7230B">
        <w:t>stanowiących przedmiot umowy lub w</w:t>
      </w:r>
      <w:r w:rsidR="00A549E8" w:rsidRPr="00E7230B">
        <w:t> </w:t>
      </w:r>
      <w:r w:rsidRPr="00E7230B">
        <w:t xml:space="preserve">jakimkolwiek ich elemencie, powodujące niemożność używania lub korzystania z przedmiotu umowy zgodnie z przeznaczeniem a także obniżenie jakości, uszkodzenia lub usterki w przedmiocie umowy. Wada prawna rozumiana, jako sytuacja w której przedmiot umowy lub jakikolwiek element </w:t>
      </w:r>
      <w:r w:rsidRPr="00E7230B">
        <w:lastRenderedPageBreak/>
        <w:t>przedmiotu umowy nie stanowi własności Wykonawcy albo jeżeli jest obciążony prawem osoby trzeciej a także inne wady prawne.</w:t>
      </w:r>
    </w:p>
    <w:p w14:paraId="396D09E7" w14:textId="7C24F874" w:rsidR="009C3620" w:rsidRPr="009C3620" w:rsidRDefault="009C3620" w:rsidP="0037127D">
      <w:pPr>
        <w:pStyle w:val="Akapitzlist"/>
        <w:numPr>
          <w:ilvl w:val="1"/>
          <w:numId w:val="3"/>
        </w:numPr>
        <w:spacing w:line="288" w:lineRule="auto"/>
        <w:ind w:left="284" w:hanging="284"/>
        <w:jc w:val="both"/>
      </w:pPr>
      <w:r w:rsidRPr="009C3620">
        <w:t>W okresie gwarancji Wykonawca zobowiązuje się do zakończenia naprawy w rama</w:t>
      </w:r>
      <w:r w:rsidRPr="009C3620">
        <w:rPr>
          <w:rFonts w:ascii="Calibri" w:eastAsia="Calibri" w:hAnsi="Calibri" w:cs="Calibri"/>
        </w:rPr>
        <w:t>ch serwisu gwarancyjnego w terminie nieprzekraczającym 14 dni kalendarzowych od da</w:t>
      </w:r>
      <w:r w:rsidRPr="009C3620">
        <w:t xml:space="preserve">ty jej rozpoczęcia, z </w:t>
      </w:r>
      <w:r w:rsidRPr="009C3620">
        <w:rPr>
          <w:rFonts w:ascii="Calibri" w:eastAsia="Calibri" w:hAnsi="Calibri" w:cs="Calibri"/>
        </w:rPr>
        <w:t>z</w:t>
      </w:r>
      <w:r w:rsidRPr="009C3620">
        <w:t>astrzeżeniem, iż ww</w:t>
      </w:r>
      <w:r w:rsidRPr="009C3620">
        <w:rPr>
          <w:rFonts w:ascii="Calibri" w:eastAsia="Calibri" w:hAnsi="Calibri" w:cs="Calibri"/>
        </w:rPr>
        <w:t>. termin rozp</w:t>
      </w:r>
      <w:r w:rsidRPr="009C3620">
        <w:t>oczyna bieg najpóźniej w pierwszym</w:t>
      </w:r>
      <w:r w:rsidRPr="009C3620">
        <w:rPr>
          <w:rFonts w:ascii="Calibri" w:eastAsia="Calibri" w:hAnsi="Calibri" w:cs="Calibri"/>
        </w:rPr>
        <w:t xml:space="preserve"> d</w:t>
      </w:r>
      <w:r w:rsidRPr="009C3620">
        <w:t xml:space="preserve">niu następującym po </w:t>
      </w:r>
      <w:r w:rsidRPr="009C3620">
        <w:rPr>
          <w:rFonts w:ascii="Calibri" w:eastAsia="Calibri" w:hAnsi="Calibri" w:cs="Calibri"/>
        </w:rPr>
        <w:t xml:space="preserve">dniu </w:t>
      </w:r>
      <w:r w:rsidRPr="009C3620">
        <w:t xml:space="preserve">zgłoszenia danej </w:t>
      </w:r>
      <w:r w:rsidRPr="009C3620">
        <w:rPr>
          <w:rFonts w:ascii="Calibri" w:eastAsia="Calibri" w:hAnsi="Calibri" w:cs="Calibri"/>
        </w:rPr>
        <w:t>wady.</w:t>
      </w:r>
    </w:p>
    <w:p w14:paraId="394D64BD" w14:textId="77777777" w:rsidR="00DA154A" w:rsidRPr="00E7230B" w:rsidRDefault="00DA154A" w:rsidP="0037127D">
      <w:pPr>
        <w:pStyle w:val="Nagwek1"/>
        <w:spacing w:line="288" w:lineRule="auto"/>
        <w:jc w:val="center"/>
      </w:pPr>
      <w:r w:rsidRPr="00E7230B">
        <w:t>§ 9</w:t>
      </w:r>
      <w:r w:rsidRPr="00E7230B">
        <w:br/>
        <w:t>Kary umowne</w:t>
      </w:r>
    </w:p>
    <w:p w14:paraId="691E7D20" w14:textId="77777777" w:rsidR="00581D51" w:rsidRPr="00E7230B" w:rsidRDefault="00581D51" w:rsidP="0037127D">
      <w:pPr>
        <w:pStyle w:val="Akapitzlist"/>
        <w:numPr>
          <w:ilvl w:val="0"/>
          <w:numId w:val="5"/>
        </w:numPr>
        <w:spacing w:line="288" w:lineRule="auto"/>
        <w:ind w:left="284" w:hanging="284"/>
        <w:jc w:val="both"/>
      </w:pPr>
      <w:r w:rsidRPr="00E7230B">
        <w:t>W przypadku niewykonania lub nienależytego wykonania Umowy przez Wykonawcę Zamawiający może naliczyć karę umowną w następujących przypadkach i wysokościach:</w:t>
      </w:r>
    </w:p>
    <w:p w14:paraId="51B325FE" w14:textId="68D4A251" w:rsidR="00581D51" w:rsidRPr="00E7230B" w:rsidRDefault="00581D51" w:rsidP="0037127D">
      <w:pPr>
        <w:pStyle w:val="Akapitzlist"/>
        <w:numPr>
          <w:ilvl w:val="1"/>
          <w:numId w:val="8"/>
        </w:numPr>
        <w:spacing w:line="288" w:lineRule="auto"/>
        <w:ind w:left="567" w:hanging="283"/>
        <w:jc w:val="both"/>
      </w:pPr>
      <w:r w:rsidRPr="00E7230B">
        <w:t>za zwłokę w przekazaniu przedmiotu Umowy w wysokości 0,</w:t>
      </w:r>
      <w:r w:rsidR="00217583">
        <w:t>2</w:t>
      </w:r>
      <w:r w:rsidRPr="00E7230B">
        <w:t>% ceny, o której mowa w § 7 ust. 1 Umowy za każdy dzień zwłoki;</w:t>
      </w:r>
    </w:p>
    <w:p w14:paraId="60C5544B" w14:textId="681742E5" w:rsidR="008236CB" w:rsidRPr="00E7230B" w:rsidRDefault="008236CB" w:rsidP="0037127D">
      <w:pPr>
        <w:pStyle w:val="Akapitzlist"/>
        <w:numPr>
          <w:ilvl w:val="1"/>
          <w:numId w:val="8"/>
        </w:numPr>
        <w:spacing w:line="288" w:lineRule="auto"/>
        <w:ind w:left="567" w:hanging="283"/>
        <w:jc w:val="both"/>
      </w:pPr>
      <w:r w:rsidRPr="00E7230B">
        <w:t xml:space="preserve">za zwłokę w usunięciu awarii lub wad </w:t>
      </w:r>
      <w:r w:rsidR="006F7E79" w:rsidRPr="00E7230B">
        <w:t xml:space="preserve">Przedmiotu Umowy </w:t>
      </w:r>
      <w:r w:rsidRPr="00E7230B">
        <w:t>w wysokości 0,</w:t>
      </w:r>
      <w:r w:rsidR="00217583">
        <w:t>2</w:t>
      </w:r>
      <w:r w:rsidRPr="00E7230B">
        <w:t xml:space="preserve">% ceny, o której mowa w § 7 ust. 1 Umowy za każdy dzień zwłoki w stosunku do terminów, o których mowa w § </w:t>
      </w:r>
      <w:r w:rsidR="00C169B6" w:rsidRPr="00E7230B">
        <w:t>8</w:t>
      </w:r>
      <w:r w:rsidRPr="00E7230B">
        <w:t xml:space="preserve"> ust. </w:t>
      </w:r>
      <w:r w:rsidR="009C3620">
        <w:t>8</w:t>
      </w:r>
      <w:r w:rsidRPr="00E7230B">
        <w:t xml:space="preserve"> Umowy;</w:t>
      </w:r>
    </w:p>
    <w:p w14:paraId="0D3FA4FB" w14:textId="77777777" w:rsidR="00581D51" w:rsidRPr="00E7230B" w:rsidRDefault="00581D51" w:rsidP="0037127D">
      <w:pPr>
        <w:pStyle w:val="Akapitzlist"/>
        <w:numPr>
          <w:ilvl w:val="1"/>
          <w:numId w:val="8"/>
        </w:numPr>
        <w:spacing w:line="288" w:lineRule="auto"/>
        <w:ind w:left="567" w:hanging="283"/>
        <w:jc w:val="both"/>
      </w:pPr>
      <w:r w:rsidRPr="00E7230B">
        <w:t>za odstąpienie od Umowy przez Zamawiającego z przyczyn leżących po stronie Wykonawcy w</w:t>
      </w:r>
      <w:r w:rsidR="00A549E8" w:rsidRPr="00E7230B">
        <w:t> </w:t>
      </w:r>
      <w:r w:rsidRPr="00E7230B">
        <w:t xml:space="preserve">wysokości </w:t>
      </w:r>
      <w:r w:rsidR="0037084F" w:rsidRPr="00E7230B">
        <w:t>20</w:t>
      </w:r>
      <w:r w:rsidRPr="00E7230B">
        <w:t>% wartości Umowy, o której mowa w § 7 ust. 1 Umowy.</w:t>
      </w:r>
    </w:p>
    <w:p w14:paraId="5DA8DB97" w14:textId="77777777" w:rsidR="00581D51" w:rsidRPr="00E7230B" w:rsidRDefault="00581D51" w:rsidP="0037127D">
      <w:pPr>
        <w:pStyle w:val="Akapitzlist"/>
        <w:numPr>
          <w:ilvl w:val="0"/>
          <w:numId w:val="5"/>
        </w:numPr>
        <w:spacing w:line="288" w:lineRule="auto"/>
        <w:ind w:left="284" w:hanging="284"/>
        <w:jc w:val="both"/>
      </w:pPr>
      <w:r w:rsidRPr="00E7230B">
        <w:t xml:space="preserve">Wykonawca może naliczyć karę umowną za odstąpienie od Umowy przez Wykonawcę z przyczyn leżących po stronie Zamawiającego w wysokości </w:t>
      </w:r>
      <w:r w:rsidR="0037084F" w:rsidRPr="00E7230B">
        <w:t>20</w:t>
      </w:r>
      <w:r w:rsidRPr="00E7230B">
        <w:t>% wartości Umowy, o której mowa w § 7 ust. 1 Umowy z wyłączeniem przypadku, o jakim mowa w § 10 ust. 1 Umowy.</w:t>
      </w:r>
    </w:p>
    <w:p w14:paraId="7156D25D" w14:textId="77777777" w:rsidR="00581D51" w:rsidRPr="00E7230B" w:rsidRDefault="00581D51" w:rsidP="0037127D">
      <w:pPr>
        <w:pStyle w:val="Akapitzlist"/>
        <w:numPr>
          <w:ilvl w:val="0"/>
          <w:numId w:val="5"/>
        </w:numPr>
        <w:spacing w:line="288" w:lineRule="auto"/>
        <w:ind w:left="284" w:hanging="284"/>
        <w:jc w:val="both"/>
      </w:pPr>
      <w:r w:rsidRPr="00E7230B">
        <w:t>O nałożeniu kary umownej, jej wysokości i podstawie jej nałożenia Zamawiający będzie informował Wykonawcę pisemnie w terminie 14 dni od zaistnienia zdarzenia stanowiącego podstawę nałożenia kary.</w:t>
      </w:r>
    </w:p>
    <w:p w14:paraId="2AD13006" w14:textId="77777777" w:rsidR="00581D51" w:rsidRPr="00E7230B" w:rsidRDefault="00581D51" w:rsidP="0037127D">
      <w:pPr>
        <w:pStyle w:val="Akapitzlist"/>
        <w:numPr>
          <w:ilvl w:val="0"/>
          <w:numId w:val="5"/>
        </w:numPr>
        <w:spacing w:line="288" w:lineRule="auto"/>
        <w:ind w:left="284" w:hanging="284"/>
        <w:jc w:val="both"/>
      </w:pPr>
      <w:r w:rsidRPr="00E7230B">
        <w:t>Kary umowne liczone są od wynagrodzenia brutto należnego Wykonawcy.</w:t>
      </w:r>
    </w:p>
    <w:p w14:paraId="362C21EF" w14:textId="58E3CA97" w:rsidR="00581D51" w:rsidRPr="00E7230B" w:rsidRDefault="00581D51" w:rsidP="0037127D">
      <w:pPr>
        <w:pStyle w:val="Akapitzlist"/>
        <w:numPr>
          <w:ilvl w:val="0"/>
          <w:numId w:val="5"/>
        </w:numPr>
        <w:spacing w:after="0" w:line="288" w:lineRule="auto"/>
        <w:ind w:left="284" w:hanging="284"/>
        <w:jc w:val="both"/>
      </w:pPr>
      <w:r w:rsidRPr="00E7230B">
        <w:t>Kwoty kar umownych będą płatne w terminie wskazanym w żądaniu Zamawiającego. Powyższe nie wyłącza możliwości potrącenia naliczonych kar</w:t>
      </w:r>
      <w:r w:rsidR="00500A1A" w:rsidRPr="00E7230B">
        <w:t xml:space="preserve"> </w:t>
      </w:r>
      <w:bookmarkStart w:id="7" w:name="_Hlk58400279"/>
      <w:r w:rsidR="00500A1A" w:rsidRPr="00E7230B">
        <w:t>z wynagrodzenia należnego Wykonawcy</w:t>
      </w:r>
      <w:bookmarkEnd w:id="7"/>
      <w:r w:rsidRPr="00E7230B">
        <w:t>.</w:t>
      </w:r>
    </w:p>
    <w:p w14:paraId="561E99CD" w14:textId="77777777" w:rsidR="0041509C" w:rsidRPr="00E7230B" w:rsidRDefault="0041509C" w:rsidP="0037127D">
      <w:pPr>
        <w:pStyle w:val="Akapitzlist"/>
        <w:numPr>
          <w:ilvl w:val="0"/>
          <w:numId w:val="5"/>
        </w:numPr>
        <w:spacing w:line="288" w:lineRule="auto"/>
        <w:ind w:left="284" w:hanging="284"/>
        <w:jc w:val="both"/>
      </w:pPr>
      <w:r w:rsidRPr="00E7230B">
        <w:t>Łączna wysokość kar umownych, których mogą dochodzić strony, nie może przekroczyć 20% wynagrodzenia, o którym mowa w §7 ust. 1 Umowy.</w:t>
      </w:r>
    </w:p>
    <w:p w14:paraId="6EFF2E5A" w14:textId="77777777" w:rsidR="004849BF" w:rsidRPr="00E7230B" w:rsidRDefault="004849BF" w:rsidP="0037127D">
      <w:pPr>
        <w:pStyle w:val="Akapitzlist"/>
        <w:numPr>
          <w:ilvl w:val="0"/>
          <w:numId w:val="5"/>
        </w:numPr>
        <w:spacing w:line="288" w:lineRule="auto"/>
        <w:ind w:left="284" w:hanging="284"/>
        <w:jc w:val="both"/>
      </w:pPr>
      <w:r w:rsidRPr="00E7230B">
        <w:t xml:space="preserve">Zastrzeżone kary umowne nie wyłączają możliwości dochodzenia na zasadach ogólnych odszkodowania przewyższającą karę umowną. </w:t>
      </w:r>
    </w:p>
    <w:p w14:paraId="4EA22D94" w14:textId="77777777" w:rsidR="00D06634" w:rsidRPr="00E7230B" w:rsidRDefault="005F0642" w:rsidP="0037127D">
      <w:pPr>
        <w:pStyle w:val="Nagwek1"/>
        <w:spacing w:line="288" w:lineRule="auto"/>
        <w:jc w:val="center"/>
      </w:pPr>
      <w:r w:rsidRPr="00E7230B">
        <w:t xml:space="preserve">§ </w:t>
      </w:r>
      <w:r w:rsidR="00C0049E" w:rsidRPr="00E7230B">
        <w:t>10</w:t>
      </w:r>
      <w:r w:rsidRPr="00E7230B">
        <w:br/>
      </w:r>
      <w:r w:rsidR="00C0049E" w:rsidRPr="00E7230B">
        <w:t xml:space="preserve">Odstąpienie od </w:t>
      </w:r>
      <w:r w:rsidRPr="00E7230B">
        <w:t>Umowy</w:t>
      </w:r>
    </w:p>
    <w:p w14:paraId="3EBB5C69" w14:textId="77777777" w:rsidR="00C0049E" w:rsidRPr="00E7230B" w:rsidRDefault="00C0049E" w:rsidP="0037127D">
      <w:pPr>
        <w:pStyle w:val="Akapitzlist"/>
        <w:numPr>
          <w:ilvl w:val="0"/>
          <w:numId w:val="9"/>
        </w:numPr>
        <w:spacing w:line="288" w:lineRule="auto"/>
        <w:ind w:left="284" w:hanging="284"/>
        <w:jc w:val="both"/>
      </w:pPr>
      <w:r w:rsidRPr="00E7230B"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41509C" w:rsidRPr="00E7230B">
        <w:t>456 ust. 1 pkt 1</w:t>
      </w:r>
      <w:r w:rsidRPr="00E7230B">
        <w:t xml:space="preserve"> </w:t>
      </w:r>
      <w:r w:rsidR="006971C8" w:rsidRPr="00E7230B">
        <w:t>Ustawy</w:t>
      </w:r>
      <w:r w:rsidRPr="00E7230B">
        <w:t>).</w:t>
      </w:r>
    </w:p>
    <w:p w14:paraId="34D4F339" w14:textId="77777777" w:rsidR="00C0049E" w:rsidRPr="00E7230B" w:rsidRDefault="00C0049E" w:rsidP="0037127D">
      <w:pPr>
        <w:pStyle w:val="Akapitzlist"/>
        <w:numPr>
          <w:ilvl w:val="0"/>
          <w:numId w:val="9"/>
        </w:numPr>
        <w:spacing w:line="288" w:lineRule="auto"/>
        <w:ind w:left="284" w:hanging="284"/>
        <w:jc w:val="both"/>
      </w:pPr>
      <w:r w:rsidRPr="00E7230B">
        <w:t>Zamawiający może odstąpić od Umowy ze skutkiem natychmiastowym również, gdy:</w:t>
      </w:r>
    </w:p>
    <w:p w14:paraId="6883ABB2" w14:textId="77777777" w:rsidR="00C0049E" w:rsidRPr="00E7230B" w:rsidRDefault="00C0049E" w:rsidP="0037127D">
      <w:pPr>
        <w:pStyle w:val="Akapitzlist"/>
        <w:numPr>
          <w:ilvl w:val="1"/>
          <w:numId w:val="2"/>
        </w:numPr>
        <w:spacing w:line="288" w:lineRule="auto"/>
        <w:ind w:left="567" w:hanging="283"/>
        <w:jc w:val="both"/>
      </w:pPr>
      <w:r w:rsidRPr="00E7230B">
        <w:t>Wykonawca mimo pisemnego wezwania przez Zamawiającego nie wykonuje zapisów Umowy zgodnie z jej postanowieniami lub w</w:t>
      </w:r>
      <w:r w:rsidR="00A549E8" w:rsidRPr="00E7230B">
        <w:t> </w:t>
      </w:r>
      <w:r w:rsidRPr="00E7230B">
        <w:t>rażący sposób zaniedbuje bądź narusza zobowiązania umowne;</w:t>
      </w:r>
    </w:p>
    <w:p w14:paraId="1E5EAB46" w14:textId="77777777" w:rsidR="001D4BDA" w:rsidRPr="00E7230B" w:rsidRDefault="001D4BDA" w:rsidP="0037127D">
      <w:pPr>
        <w:pStyle w:val="Akapitzlist"/>
        <w:numPr>
          <w:ilvl w:val="1"/>
          <w:numId w:val="2"/>
        </w:numPr>
        <w:spacing w:line="288" w:lineRule="auto"/>
        <w:ind w:left="567" w:hanging="283"/>
        <w:jc w:val="both"/>
      </w:pPr>
      <w:r w:rsidRPr="00E7230B">
        <w:t>stwierdzenia w toku odbioru przedmiotu umowy, że przedmiot umowy zawiera wady i pomimo wyznaczenia terminu ich usunięcia Wykonawca ich nie poprawił lub nie przystąpił do ich usunięcia;</w:t>
      </w:r>
    </w:p>
    <w:p w14:paraId="30DD6D94" w14:textId="7E739678" w:rsidR="00C0049E" w:rsidRDefault="004105F3" w:rsidP="0037127D">
      <w:pPr>
        <w:pStyle w:val="Akapitzlist"/>
        <w:numPr>
          <w:ilvl w:val="1"/>
          <w:numId w:val="2"/>
        </w:numPr>
        <w:spacing w:line="288" w:lineRule="auto"/>
        <w:ind w:left="567" w:hanging="283"/>
        <w:jc w:val="both"/>
      </w:pPr>
      <w:r>
        <w:t xml:space="preserve">zwłoka </w:t>
      </w:r>
      <w:r w:rsidR="001D4BDA" w:rsidRPr="00E7230B">
        <w:t>w realizacji przedmiotu umowy przekracza 1</w:t>
      </w:r>
      <w:r w:rsidR="00A13B26">
        <w:t>4</w:t>
      </w:r>
      <w:r w:rsidR="001D4BDA" w:rsidRPr="00E7230B">
        <w:t xml:space="preserve"> dni.</w:t>
      </w:r>
    </w:p>
    <w:p w14:paraId="39C195BE" w14:textId="07B8DA30" w:rsidR="00F951AA" w:rsidRPr="00E7230B" w:rsidRDefault="00F951AA" w:rsidP="0037127D">
      <w:pPr>
        <w:pStyle w:val="Akapitzlist"/>
        <w:numPr>
          <w:ilvl w:val="0"/>
          <w:numId w:val="9"/>
        </w:numPr>
        <w:spacing w:line="288" w:lineRule="auto"/>
        <w:jc w:val="both"/>
      </w:pPr>
      <w:r>
        <w:lastRenderedPageBreak/>
        <w:t>Odstąpienie od umowy w sytuacjach określonych w ust. 2 winno nastąpić w terminie 1 miesiąca od dnia zaistnienia podstawy do odstąpienia od umowy.</w:t>
      </w:r>
    </w:p>
    <w:p w14:paraId="529A5EBB" w14:textId="77777777" w:rsidR="00C0049E" w:rsidRPr="00E7230B" w:rsidRDefault="00C0049E" w:rsidP="0037127D">
      <w:pPr>
        <w:pStyle w:val="Nagwek1"/>
        <w:spacing w:line="288" w:lineRule="auto"/>
        <w:jc w:val="center"/>
      </w:pPr>
      <w:r w:rsidRPr="00E7230B">
        <w:t xml:space="preserve">§ 11 </w:t>
      </w:r>
      <w:r w:rsidRPr="00E7230B">
        <w:br/>
        <w:t>Zmiany Umowy</w:t>
      </w:r>
    </w:p>
    <w:p w14:paraId="732B840D" w14:textId="77777777" w:rsidR="00217583" w:rsidRDefault="00217583" w:rsidP="0037127D">
      <w:pPr>
        <w:spacing w:line="288" w:lineRule="auto"/>
        <w:ind w:left="-5" w:right="36"/>
      </w:pPr>
      <w:r>
        <w:rPr>
          <w:rFonts w:ascii="Calibri" w:eastAsia="Calibri" w:hAnsi="Calibri" w:cs="Calibri"/>
        </w:rPr>
        <w:t>1.</w:t>
      </w:r>
      <w:r>
        <w:rPr>
          <w:rFonts w:ascii="Arial" w:eastAsia="Arial" w:hAnsi="Arial" w:cs="Arial"/>
        </w:rPr>
        <w:t xml:space="preserve"> </w:t>
      </w:r>
      <w:r>
        <w:t>Zamawiający dopuszcza zmianę postanowień zawartej umowy w następujących przypadkach:</w:t>
      </w:r>
      <w:r>
        <w:rPr>
          <w:rFonts w:ascii="Calibri" w:eastAsia="Calibri" w:hAnsi="Calibri" w:cs="Calibri"/>
        </w:rPr>
        <w:t xml:space="preserve"> </w:t>
      </w:r>
    </w:p>
    <w:p w14:paraId="6775CD5F" w14:textId="51BED4DA" w:rsidR="00217583" w:rsidRDefault="00217583" w:rsidP="0037127D">
      <w:pPr>
        <w:numPr>
          <w:ilvl w:val="0"/>
          <w:numId w:val="29"/>
        </w:numPr>
        <w:spacing w:after="39" w:line="288" w:lineRule="auto"/>
        <w:ind w:left="567" w:right="36" w:hanging="283"/>
        <w:jc w:val="both"/>
      </w:pPr>
      <w:r>
        <w:rPr>
          <w:rFonts w:ascii="Calibri" w:eastAsia="Calibri" w:hAnsi="Calibri" w:cs="Calibri"/>
        </w:rPr>
        <w:t>W uzasadnionych przypadkach, gdy zajdzie ko</w:t>
      </w:r>
      <w:r>
        <w:t>nieczność wprowadzenia zmian wynikających z okoliczności, których nie można było przewidzieć w chwili zawarcia umo</w:t>
      </w:r>
      <w:r>
        <w:rPr>
          <w:rFonts w:ascii="Calibri" w:eastAsia="Calibri" w:hAnsi="Calibri" w:cs="Calibri"/>
        </w:rPr>
        <w:t xml:space="preserve">wy, </w:t>
      </w:r>
    </w:p>
    <w:p w14:paraId="2D54B005" w14:textId="78C7FA49" w:rsidR="00217583" w:rsidRDefault="00217583" w:rsidP="0037127D">
      <w:pPr>
        <w:numPr>
          <w:ilvl w:val="0"/>
          <w:numId w:val="29"/>
        </w:numPr>
        <w:spacing w:after="39" w:line="288" w:lineRule="auto"/>
        <w:ind w:left="567" w:right="36" w:hanging="283"/>
        <w:jc w:val="both"/>
      </w:pPr>
      <w:r>
        <w:rPr>
          <w:rFonts w:ascii="Calibri" w:eastAsia="Calibri" w:hAnsi="Calibri" w:cs="Calibri"/>
        </w:rPr>
        <w:t>W przypadku, gdy zmiany postanowi</w:t>
      </w:r>
      <w:r>
        <w:t>eń zawartej umowy będą korzystne dla Zamawiającego, a zmiany wynikły w trakcie realizacji</w:t>
      </w:r>
      <w:r>
        <w:rPr>
          <w:rFonts w:ascii="Calibri" w:eastAsia="Calibri" w:hAnsi="Calibri" w:cs="Calibri"/>
        </w:rPr>
        <w:t xml:space="preserve"> </w:t>
      </w:r>
      <w:r>
        <w:t>zamówienia,</w:t>
      </w:r>
      <w:r>
        <w:rPr>
          <w:rFonts w:ascii="Calibri" w:eastAsia="Calibri" w:hAnsi="Calibri" w:cs="Calibri"/>
        </w:rPr>
        <w:t xml:space="preserve"> </w:t>
      </w:r>
    </w:p>
    <w:p w14:paraId="24F188FC" w14:textId="7CA8E0A0" w:rsidR="00217583" w:rsidRDefault="00217583" w:rsidP="0037127D">
      <w:pPr>
        <w:numPr>
          <w:ilvl w:val="0"/>
          <w:numId w:val="29"/>
        </w:numPr>
        <w:spacing w:after="42" w:line="288" w:lineRule="auto"/>
        <w:ind w:left="567" w:right="36" w:hanging="283"/>
        <w:jc w:val="both"/>
      </w:pPr>
      <w:r>
        <w:rPr>
          <w:rFonts w:ascii="Calibri" w:eastAsia="Calibri" w:hAnsi="Calibri" w:cs="Calibri"/>
        </w:rPr>
        <w:t xml:space="preserve">Zmiany miejsca dostawy, </w:t>
      </w:r>
    </w:p>
    <w:p w14:paraId="6120E4DE" w14:textId="2384EFB7" w:rsidR="00217583" w:rsidRDefault="00217583" w:rsidP="0037127D">
      <w:pPr>
        <w:numPr>
          <w:ilvl w:val="0"/>
          <w:numId w:val="29"/>
        </w:numPr>
        <w:spacing w:after="39" w:line="288" w:lineRule="auto"/>
        <w:ind w:left="567" w:right="36" w:hanging="283"/>
        <w:jc w:val="both"/>
      </w:pPr>
      <w:r>
        <w:t xml:space="preserve">Zmiany w sposobie dokonywania płatności, </w:t>
      </w:r>
      <w:r>
        <w:rPr>
          <w:rFonts w:ascii="Calibri" w:eastAsia="Calibri" w:hAnsi="Calibri" w:cs="Calibri"/>
        </w:rPr>
        <w:t xml:space="preserve">rozliczania, </w:t>
      </w:r>
    </w:p>
    <w:p w14:paraId="7A395A0E" w14:textId="47DADF89" w:rsidR="00217583" w:rsidRDefault="00217583" w:rsidP="0037127D">
      <w:pPr>
        <w:numPr>
          <w:ilvl w:val="0"/>
          <w:numId w:val="29"/>
        </w:numPr>
        <w:spacing w:after="39" w:line="288" w:lineRule="auto"/>
        <w:ind w:left="567" w:right="36" w:hanging="283"/>
        <w:jc w:val="both"/>
      </w:pPr>
      <w:r>
        <w:t>Uwarunkowań społecznych (protestów, listów, petycji, itp.),</w:t>
      </w:r>
      <w:r>
        <w:rPr>
          <w:rFonts w:ascii="Calibri" w:eastAsia="Calibri" w:hAnsi="Calibri" w:cs="Calibri"/>
        </w:rPr>
        <w:t xml:space="preserve"> </w:t>
      </w:r>
    </w:p>
    <w:p w14:paraId="0540B689" w14:textId="4DAAC065" w:rsidR="00217583" w:rsidRDefault="00217583" w:rsidP="0037127D">
      <w:pPr>
        <w:numPr>
          <w:ilvl w:val="0"/>
          <w:numId w:val="29"/>
        </w:numPr>
        <w:spacing w:after="40" w:line="288" w:lineRule="auto"/>
        <w:ind w:left="567" w:right="36" w:hanging="283"/>
        <w:jc w:val="both"/>
      </w:pPr>
      <w:r>
        <w:rPr>
          <w:rFonts w:ascii="Calibri" w:eastAsia="Calibri" w:hAnsi="Calibri" w:cs="Calibri"/>
        </w:rPr>
        <w:t xml:space="preserve">Zmiany stanu prawnego, </w:t>
      </w:r>
    </w:p>
    <w:p w14:paraId="1EA76B88" w14:textId="66C97BF9" w:rsidR="00217583" w:rsidRDefault="00217583" w:rsidP="0037127D">
      <w:pPr>
        <w:numPr>
          <w:ilvl w:val="0"/>
          <w:numId w:val="29"/>
        </w:numPr>
        <w:spacing w:after="39" w:line="288" w:lineRule="auto"/>
        <w:ind w:left="567" w:right="36" w:hanging="283"/>
        <w:jc w:val="both"/>
      </w:pPr>
      <w:r>
        <w:rPr>
          <w:rFonts w:ascii="Calibri" w:eastAsia="Calibri" w:hAnsi="Calibri" w:cs="Calibri"/>
        </w:rPr>
        <w:t>Dzia</w:t>
      </w:r>
      <w:r>
        <w:t>łania sił natury, zdarzeń losowych,</w:t>
      </w:r>
      <w:r>
        <w:rPr>
          <w:rFonts w:ascii="Calibri" w:eastAsia="Calibri" w:hAnsi="Calibri" w:cs="Calibri"/>
        </w:rPr>
        <w:t xml:space="preserve"> </w:t>
      </w:r>
    </w:p>
    <w:p w14:paraId="17D4F801" w14:textId="29E9AF20" w:rsidR="00217583" w:rsidRDefault="00217583" w:rsidP="0037127D">
      <w:pPr>
        <w:numPr>
          <w:ilvl w:val="0"/>
          <w:numId w:val="29"/>
        </w:numPr>
        <w:spacing w:after="39" w:line="288" w:lineRule="auto"/>
        <w:ind w:left="567" w:right="36" w:hanging="283"/>
        <w:jc w:val="both"/>
      </w:pPr>
      <w:r>
        <w:t>Konieczności zmiany terminu końcowego wykonania przedmiotu umowy, ze względu n</w:t>
      </w:r>
      <w:r>
        <w:rPr>
          <w:rFonts w:ascii="Calibri" w:eastAsia="Calibri" w:hAnsi="Calibri" w:cs="Calibri"/>
        </w:rPr>
        <w:t>a zaistnien</w:t>
      </w:r>
      <w:r>
        <w:t>ie okoliczności, których nie można było</w:t>
      </w:r>
      <w:r>
        <w:rPr>
          <w:rFonts w:ascii="Calibri" w:eastAsia="Calibri" w:hAnsi="Calibri" w:cs="Calibri"/>
        </w:rPr>
        <w:t xml:space="preserve"> </w:t>
      </w:r>
      <w:r>
        <w:t xml:space="preserve">tego przewidzieć w chwili podpisania </w:t>
      </w:r>
      <w:r>
        <w:rPr>
          <w:rFonts w:ascii="Calibri" w:eastAsia="Calibri" w:hAnsi="Calibri" w:cs="Calibri"/>
        </w:rPr>
        <w:t xml:space="preserve">umowy, </w:t>
      </w:r>
    </w:p>
    <w:p w14:paraId="603B0FA9" w14:textId="77777777" w:rsidR="00217583" w:rsidRDefault="00217583" w:rsidP="0037127D">
      <w:pPr>
        <w:numPr>
          <w:ilvl w:val="0"/>
          <w:numId w:val="29"/>
        </w:numPr>
        <w:spacing w:after="39" w:line="288" w:lineRule="auto"/>
        <w:ind w:left="567" w:right="36" w:hanging="283"/>
        <w:jc w:val="both"/>
      </w:pPr>
      <w:r>
        <w:t>Zamawiający dopuszcza zmianę Wykonawcy, któremu</w:t>
      </w:r>
      <w:r>
        <w:rPr>
          <w:rFonts w:ascii="Calibri" w:eastAsia="Calibri" w:hAnsi="Calibri" w:cs="Calibri"/>
        </w:rPr>
        <w:t xml:space="preserve"> </w:t>
      </w:r>
      <w:r>
        <w:t xml:space="preserve">udzielił zamówienia. Wykonawcę dotychczasowego może zastąpić </w:t>
      </w:r>
      <w:r>
        <w:rPr>
          <w:rFonts w:ascii="Calibri" w:eastAsia="Calibri" w:hAnsi="Calibri" w:cs="Calibri"/>
        </w:rPr>
        <w:t xml:space="preserve">nowy Wykonawca w </w:t>
      </w:r>
      <w:r>
        <w:t xml:space="preserve">wyniku połączenia, podziału, </w:t>
      </w:r>
      <w:r>
        <w:rPr>
          <w:rFonts w:ascii="Calibri" w:eastAsia="Calibri" w:hAnsi="Calibri" w:cs="Calibri"/>
        </w:rPr>
        <w:t>przekszt</w:t>
      </w:r>
      <w:r>
        <w:t>ałcenia, upadłości, restrukturyzacj</w:t>
      </w:r>
      <w:r>
        <w:rPr>
          <w:rFonts w:ascii="Calibri" w:eastAsia="Calibri" w:hAnsi="Calibri" w:cs="Calibri"/>
        </w:rPr>
        <w:t xml:space="preserve">i lub nabycia dotychczasowego Wykonawcy lub </w:t>
      </w:r>
      <w:r>
        <w:t>jego przedsiębiorstwa, o ile nowy Wykonawca spełnia warunki udziału w postępowani</w:t>
      </w:r>
      <w:r>
        <w:rPr>
          <w:rFonts w:ascii="Calibri" w:eastAsia="Calibri" w:hAnsi="Calibri" w:cs="Calibri"/>
        </w:rPr>
        <w:t xml:space="preserve">u i </w:t>
      </w:r>
      <w:r>
        <w:t>nie zachodzą wobec niego podstawy wykl</w:t>
      </w:r>
      <w:r>
        <w:rPr>
          <w:rFonts w:ascii="Calibri" w:eastAsia="Calibri" w:hAnsi="Calibri" w:cs="Calibri"/>
        </w:rPr>
        <w:t>uczenia oraz n</w:t>
      </w:r>
      <w:r>
        <w:t xml:space="preserve">ie pociąga to za sobą innych </w:t>
      </w:r>
      <w:r>
        <w:rPr>
          <w:rFonts w:ascii="Calibri" w:eastAsia="Calibri" w:hAnsi="Calibri" w:cs="Calibri"/>
        </w:rPr>
        <w:t xml:space="preserve">istotnych zmian umowy, </w:t>
      </w:r>
    </w:p>
    <w:p w14:paraId="54D4A34E" w14:textId="0B6BA4AB" w:rsidR="00217583" w:rsidRDefault="00217583" w:rsidP="0037127D">
      <w:pPr>
        <w:numPr>
          <w:ilvl w:val="0"/>
          <w:numId w:val="29"/>
        </w:numPr>
        <w:spacing w:after="42" w:line="288" w:lineRule="auto"/>
        <w:ind w:left="567" w:right="36" w:hanging="283"/>
        <w:jc w:val="both"/>
      </w:pPr>
      <w:r>
        <w:rPr>
          <w:rFonts w:ascii="Calibri" w:eastAsia="Calibri" w:hAnsi="Calibri" w:cs="Calibri"/>
        </w:rPr>
        <w:t xml:space="preserve">W przypadku zaistnienia </w:t>
      </w:r>
      <w:r>
        <w:t>okoliczności</w:t>
      </w:r>
      <w:r>
        <w:rPr>
          <w:rFonts w:ascii="Calibri" w:eastAsia="Calibri" w:hAnsi="Calibri" w:cs="Calibri"/>
        </w:rPr>
        <w:t xml:space="preserve"> </w:t>
      </w:r>
      <w:r>
        <w:t xml:space="preserve">o których mowa w art. </w:t>
      </w:r>
      <w:r>
        <w:rPr>
          <w:rFonts w:ascii="Calibri" w:eastAsia="Calibri" w:hAnsi="Calibri" w:cs="Calibri"/>
        </w:rPr>
        <w:t xml:space="preserve">455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, </w:t>
      </w:r>
    </w:p>
    <w:p w14:paraId="7C89CA2A" w14:textId="5DC98000" w:rsidR="00217583" w:rsidRDefault="00A13B26" w:rsidP="0037127D">
      <w:pPr>
        <w:numPr>
          <w:ilvl w:val="0"/>
          <w:numId w:val="29"/>
        </w:numPr>
        <w:spacing w:after="35" w:line="288" w:lineRule="auto"/>
        <w:ind w:left="567" w:right="36" w:hanging="283"/>
        <w:jc w:val="both"/>
      </w:pPr>
      <w:r>
        <w:t>Z</w:t>
      </w:r>
      <w:r w:rsidR="00217583">
        <w:t xml:space="preserve">aistnienia okoliczności leżących po </w:t>
      </w:r>
      <w:r w:rsidR="00217583">
        <w:rPr>
          <w:rFonts w:ascii="Calibri" w:eastAsia="Calibri" w:hAnsi="Calibri" w:cs="Calibri"/>
        </w:rPr>
        <w:t>stronie Zamawiaj</w:t>
      </w:r>
      <w:r w:rsidR="00217583">
        <w:t>ącego w szczególnośc</w:t>
      </w:r>
      <w:r w:rsidR="00217583">
        <w:rPr>
          <w:rFonts w:ascii="Calibri" w:eastAsia="Calibri" w:hAnsi="Calibri" w:cs="Calibri"/>
        </w:rPr>
        <w:t xml:space="preserve">i spowodowanych </w:t>
      </w:r>
      <w:r w:rsidR="00217583">
        <w:t>sytuacją finansową, zdolnościami płatnic</w:t>
      </w:r>
      <w:r w:rsidR="00217583">
        <w:rPr>
          <w:rFonts w:ascii="Calibri" w:eastAsia="Calibri" w:hAnsi="Calibri" w:cs="Calibri"/>
        </w:rPr>
        <w:t>zymi lub warunkami organizacyjnymi lub o</w:t>
      </w:r>
      <w:r w:rsidR="00217583">
        <w:t>kolicznościami, które nie były możl</w:t>
      </w:r>
      <w:r w:rsidR="00217583">
        <w:rPr>
          <w:rFonts w:ascii="Calibri" w:eastAsia="Calibri" w:hAnsi="Calibri" w:cs="Calibri"/>
        </w:rPr>
        <w:t xml:space="preserve">iwe do przewidzenia w chwili zawarcia umowy, </w:t>
      </w:r>
    </w:p>
    <w:p w14:paraId="4D1D9D80" w14:textId="42B14601" w:rsidR="00217583" w:rsidRDefault="00217583" w:rsidP="0037127D">
      <w:pPr>
        <w:numPr>
          <w:ilvl w:val="0"/>
          <w:numId w:val="30"/>
        </w:numPr>
        <w:spacing w:after="39" w:line="288" w:lineRule="auto"/>
        <w:ind w:right="36" w:hanging="360"/>
        <w:jc w:val="both"/>
      </w:pPr>
      <w:r>
        <w:t>W przypadku wystąpienia co najmniej jednej z</w:t>
      </w:r>
      <w:r>
        <w:rPr>
          <w:rFonts w:ascii="Calibri" w:eastAsia="Calibri" w:hAnsi="Calibri" w:cs="Calibri"/>
        </w:rPr>
        <w:t xml:space="preserve"> </w:t>
      </w:r>
      <w:r>
        <w:t>okoliczności wy</w:t>
      </w:r>
      <w:r>
        <w:rPr>
          <w:rFonts w:ascii="Calibri" w:eastAsia="Calibri" w:hAnsi="Calibri" w:cs="Calibri"/>
        </w:rPr>
        <w:t>mienionej w ust. 1 pkt 1-1</w:t>
      </w:r>
      <w:r w:rsidR="00A13B26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- termin </w:t>
      </w:r>
      <w:r>
        <w:t>umowny może ulec przedłuże</w:t>
      </w:r>
      <w:r>
        <w:rPr>
          <w:rFonts w:ascii="Calibri" w:eastAsia="Calibri" w:hAnsi="Calibri" w:cs="Calibri"/>
        </w:rPr>
        <w:t>niu o czas nie</w:t>
      </w:r>
      <w:r>
        <w:t>zbędny do zakończenia wykonywania prze</w:t>
      </w:r>
      <w:r>
        <w:rPr>
          <w:rFonts w:ascii="Calibri" w:eastAsia="Calibri" w:hAnsi="Calibri" w:cs="Calibri"/>
        </w:rPr>
        <w:t>dmiotu umow</w:t>
      </w:r>
      <w:r>
        <w:t xml:space="preserve">y, jednak nie dłuższy niż </w:t>
      </w:r>
      <w:r>
        <w:rPr>
          <w:rFonts w:ascii="Calibri" w:eastAsia="Calibri" w:hAnsi="Calibri" w:cs="Calibri"/>
        </w:rPr>
        <w:t xml:space="preserve">przewidywany czas trwania przeszkody. </w:t>
      </w:r>
    </w:p>
    <w:p w14:paraId="0430153D" w14:textId="77777777" w:rsidR="00217583" w:rsidRDefault="00217583" w:rsidP="0037127D">
      <w:pPr>
        <w:numPr>
          <w:ilvl w:val="0"/>
          <w:numId w:val="30"/>
        </w:numPr>
        <w:spacing w:after="39" w:line="288" w:lineRule="auto"/>
        <w:ind w:right="36" w:hanging="360"/>
        <w:jc w:val="both"/>
      </w:pPr>
      <w:r>
        <w:t>W przypadku zmiany stawki podatku od towarów i usług, dopuszcza się</w:t>
      </w:r>
      <w:r>
        <w:rPr>
          <w:rFonts w:ascii="Calibri" w:eastAsia="Calibri" w:hAnsi="Calibri" w:cs="Calibri"/>
        </w:rPr>
        <w:t xml:space="preserve"> </w:t>
      </w:r>
      <w:r>
        <w:t>zmianę wynagrodzeni</w:t>
      </w:r>
      <w:r>
        <w:rPr>
          <w:rFonts w:ascii="Calibri" w:eastAsia="Calibri" w:hAnsi="Calibri" w:cs="Calibri"/>
        </w:rPr>
        <w:t xml:space="preserve">a </w:t>
      </w:r>
      <w:r>
        <w:t>jeżeli zmiany te będą miały wpływ na kos</w:t>
      </w:r>
      <w:r>
        <w:rPr>
          <w:rFonts w:ascii="Calibri" w:eastAsia="Calibri" w:hAnsi="Calibri" w:cs="Calibri"/>
        </w:rPr>
        <w:t xml:space="preserve">zty wykonania </w:t>
      </w:r>
      <w:r>
        <w:t xml:space="preserve">zamówienia przez Wykonawcę i zostaną </w:t>
      </w:r>
      <w:r>
        <w:rPr>
          <w:rFonts w:ascii="Calibri" w:eastAsia="Calibri" w:hAnsi="Calibri" w:cs="Calibri"/>
        </w:rPr>
        <w:t>one udokumen</w:t>
      </w:r>
      <w:r>
        <w:t>towane przez Wykonawcę pop</w:t>
      </w:r>
      <w:r>
        <w:rPr>
          <w:rFonts w:ascii="Calibri" w:eastAsia="Calibri" w:hAnsi="Calibri" w:cs="Calibri"/>
        </w:rPr>
        <w:t>rzez przedsta</w:t>
      </w:r>
      <w:r>
        <w:t>wienie szczegółowej kalkulacji kosztów wskazujących jaki wpływ miał ten wzro</w:t>
      </w:r>
      <w:r>
        <w:rPr>
          <w:rFonts w:ascii="Calibri" w:eastAsia="Calibri" w:hAnsi="Calibri" w:cs="Calibri"/>
        </w:rPr>
        <w:t>st przedmiotowyc</w:t>
      </w:r>
      <w:r>
        <w:t>h wartości na koszty</w:t>
      </w:r>
      <w:r>
        <w:rPr>
          <w:rFonts w:ascii="Calibri" w:eastAsia="Calibri" w:hAnsi="Calibri" w:cs="Calibri"/>
        </w:rPr>
        <w:t xml:space="preserve"> </w:t>
      </w:r>
      <w:r>
        <w:t xml:space="preserve">wykonania tego zamówienia, a Zamawiający </w:t>
      </w:r>
      <w:r>
        <w:rPr>
          <w:rFonts w:ascii="Calibri" w:eastAsia="Calibri" w:hAnsi="Calibri" w:cs="Calibri"/>
        </w:rPr>
        <w:t>zaakceptuje po</w:t>
      </w:r>
      <w:r>
        <w:t>wyższą kalkulację.</w:t>
      </w:r>
      <w:r>
        <w:rPr>
          <w:rFonts w:ascii="Calibri" w:eastAsia="Calibri" w:hAnsi="Calibri" w:cs="Calibri"/>
        </w:rPr>
        <w:t xml:space="preserve"> </w:t>
      </w:r>
    </w:p>
    <w:p w14:paraId="43AB818D" w14:textId="77777777" w:rsidR="00217583" w:rsidRDefault="00217583" w:rsidP="0037127D">
      <w:pPr>
        <w:numPr>
          <w:ilvl w:val="0"/>
          <w:numId w:val="30"/>
        </w:numPr>
        <w:spacing w:after="43" w:line="288" w:lineRule="auto"/>
        <w:ind w:right="36" w:hanging="360"/>
        <w:jc w:val="both"/>
      </w:pPr>
      <w:r>
        <w:rPr>
          <w:rFonts w:ascii="Calibri" w:eastAsia="Calibri" w:hAnsi="Calibri" w:cs="Calibri"/>
        </w:rPr>
        <w:t xml:space="preserve">Warunki dokonania zmian: </w:t>
      </w:r>
    </w:p>
    <w:p w14:paraId="2595E780" w14:textId="77777777" w:rsidR="00217583" w:rsidRDefault="00217583" w:rsidP="0037127D">
      <w:pPr>
        <w:numPr>
          <w:ilvl w:val="0"/>
          <w:numId w:val="31"/>
        </w:numPr>
        <w:spacing w:after="39" w:line="288" w:lineRule="auto"/>
        <w:ind w:left="567" w:right="36" w:hanging="283"/>
        <w:jc w:val="both"/>
      </w:pPr>
      <w:r>
        <w:rPr>
          <w:rFonts w:ascii="Calibri" w:eastAsia="Calibri" w:hAnsi="Calibri" w:cs="Calibri"/>
        </w:rPr>
        <w:t>zmian</w:t>
      </w:r>
      <w:r>
        <w:t>a postanowień zawartej umowy może nastąpić wyłącznie za zgodą obu stron, wyrażoną na piśmie, pod rygorem nieważnośc</w:t>
      </w:r>
      <w:r>
        <w:rPr>
          <w:rFonts w:ascii="Calibri" w:eastAsia="Calibri" w:hAnsi="Calibri" w:cs="Calibri"/>
        </w:rPr>
        <w:t xml:space="preserve">i, </w:t>
      </w:r>
    </w:p>
    <w:p w14:paraId="02DED4D9" w14:textId="77777777" w:rsidR="00217583" w:rsidRDefault="00217583" w:rsidP="0037127D">
      <w:pPr>
        <w:numPr>
          <w:ilvl w:val="0"/>
          <w:numId w:val="31"/>
        </w:numPr>
        <w:spacing w:after="39" w:line="288" w:lineRule="auto"/>
        <w:ind w:left="567" w:right="36" w:hanging="283"/>
        <w:jc w:val="both"/>
      </w:pPr>
      <w:r>
        <w:t>strona występująca o zmianę postanowień zawartej umowy:</w:t>
      </w:r>
      <w:r>
        <w:rPr>
          <w:rFonts w:ascii="Calibri" w:eastAsia="Calibri" w:hAnsi="Calibri" w:cs="Calibri"/>
        </w:rPr>
        <w:t xml:space="preserve"> </w:t>
      </w:r>
    </w:p>
    <w:p w14:paraId="399836EA" w14:textId="77777777" w:rsidR="00217583" w:rsidRDefault="00217583" w:rsidP="0037127D">
      <w:pPr>
        <w:numPr>
          <w:ilvl w:val="0"/>
          <w:numId w:val="32"/>
        </w:numPr>
        <w:spacing w:after="39" w:line="288" w:lineRule="auto"/>
        <w:ind w:right="37" w:hanging="206"/>
        <w:jc w:val="both"/>
      </w:pPr>
      <w:r>
        <w:t>opisze zaistniałe okoliczności,</w:t>
      </w:r>
      <w:r>
        <w:rPr>
          <w:rFonts w:ascii="Calibri" w:eastAsia="Calibri" w:hAnsi="Calibri" w:cs="Calibri"/>
        </w:rPr>
        <w:t xml:space="preserve"> </w:t>
      </w:r>
    </w:p>
    <w:p w14:paraId="1F7F7DB0" w14:textId="77777777" w:rsidR="00217583" w:rsidRDefault="00217583" w:rsidP="0037127D">
      <w:pPr>
        <w:numPr>
          <w:ilvl w:val="0"/>
          <w:numId w:val="32"/>
        </w:numPr>
        <w:spacing w:after="50" w:line="288" w:lineRule="auto"/>
        <w:ind w:right="37" w:hanging="206"/>
        <w:jc w:val="both"/>
      </w:pPr>
      <w:r>
        <w:rPr>
          <w:rFonts w:ascii="Calibri" w:eastAsia="Calibri" w:hAnsi="Calibri" w:cs="Calibri"/>
        </w:rPr>
        <w:t>uzasadni, udokumentuje zaistnienie powy</w:t>
      </w:r>
      <w:r>
        <w:t>żs</w:t>
      </w:r>
      <w:r>
        <w:rPr>
          <w:rFonts w:ascii="Calibri" w:eastAsia="Calibri" w:hAnsi="Calibri" w:cs="Calibri"/>
        </w:rPr>
        <w:t>zych okol</w:t>
      </w:r>
      <w:r>
        <w:t>iczności,</w:t>
      </w:r>
      <w:r>
        <w:rPr>
          <w:rFonts w:ascii="Calibri" w:eastAsia="Calibri" w:hAnsi="Calibri" w:cs="Calibri"/>
        </w:rPr>
        <w:t xml:space="preserve"> </w:t>
      </w:r>
    </w:p>
    <w:p w14:paraId="790588C6" w14:textId="77777777" w:rsidR="00217583" w:rsidRDefault="00217583" w:rsidP="0037127D">
      <w:pPr>
        <w:numPr>
          <w:ilvl w:val="0"/>
          <w:numId w:val="32"/>
        </w:numPr>
        <w:spacing w:after="49" w:line="288" w:lineRule="auto"/>
        <w:ind w:right="37" w:hanging="206"/>
        <w:jc w:val="both"/>
      </w:pPr>
      <w:r>
        <w:t>opisze wpływ zmi</w:t>
      </w:r>
      <w:r>
        <w:rPr>
          <w:rFonts w:ascii="Calibri" w:eastAsia="Calibri" w:hAnsi="Calibri" w:cs="Calibri"/>
        </w:rPr>
        <w:t xml:space="preserve">an na termin wykonania umowy, lub/i inne zmieniane zapisy umowy. </w:t>
      </w:r>
    </w:p>
    <w:p w14:paraId="5F6E31FE" w14:textId="645D0AD7" w:rsidR="00217583" w:rsidRPr="00217583" w:rsidRDefault="00217583" w:rsidP="0037127D">
      <w:pPr>
        <w:spacing w:line="288" w:lineRule="auto"/>
        <w:ind w:left="284"/>
      </w:pPr>
      <w:r>
        <w:rPr>
          <w:rFonts w:ascii="Calibri" w:eastAsia="Calibri" w:hAnsi="Calibri" w:cs="Calibri"/>
        </w:rPr>
        <w:lastRenderedPageBreak/>
        <w:t>3)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wniosek o zmianę postanowień zawartej umowy musi być wyrażony na piśmie.</w:t>
      </w:r>
    </w:p>
    <w:p w14:paraId="205E232C" w14:textId="77777777" w:rsidR="00D06634" w:rsidRPr="00E7230B" w:rsidRDefault="00D06634" w:rsidP="0037127D">
      <w:pPr>
        <w:pStyle w:val="Nagwek1"/>
        <w:spacing w:line="288" w:lineRule="auto"/>
        <w:jc w:val="center"/>
      </w:pPr>
      <w:r w:rsidRPr="00E7230B">
        <w:t xml:space="preserve">§ </w:t>
      </w:r>
      <w:r w:rsidR="00FA459A" w:rsidRPr="00E7230B">
        <w:t>1</w:t>
      </w:r>
      <w:r w:rsidR="00B44051">
        <w:t>2</w:t>
      </w:r>
      <w:r w:rsidR="00FA459A" w:rsidRPr="00E7230B">
        <w:br/>
        <w:t>Postanowienia końcowe</w:t>
      </w:r>
    </w:p>
    <w:p w14:paraId="571142DF" w14:textId="77777777" w:rsidR="00D06634" w:rsidRPr="00E7230B" w:rsidRDefault="004105F3" w:rsidP="0037127D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</w:pPr>
      <w:r w:rsidRPr="004105F3">
        <w:t xml:space="preserve">Do umowy stosuje się </w:t>
      </w:r>
      <w:r>
        <w:t xml:space="preserve">przepisy </w:t>
      </w:r>
      <w:r w:rsidRPr="004105F3">
        <w:t>prawa polskiego</w:t>
      </w:r>
      <w:r w:rsidR="00D06634" w:rsidRPr="00E7230B">
        <w:t>. Wszelkie spory będą poddane pod rozstrzygnięcie sądu powszechnego właściwego dla siedziby Zamawiającego.</w:t>
      </w:r>
    </w:p>
    <w:p w14:paraId="4C3F4B83" w14:textId="77777777" w:rsidR="00D06634" w:rsidRPr="00E7230B" w:rsidRDefault="00D06634" w:rsidP="0037127D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</w:pPr>
      <w:r w:rsidRPr="00E7230B">
        <w:t xml:space="preserve">W sprawach nie uregulowanych zastosowanie mają przepisy </w:t>
      </w:r>
      <w:r w:rsidR="006971C8" w:rsidRPr="00E7230B">
        <w:t>Ustawy</w:t>
      </w:r>
      <w:r w:rsidRPr="00E7230B">
        <w:t xml:space="preserve">, ustawy z dnia 23 kwietnia 1964 r. Kodeks cywilny oraz inne mające związek z przedmiotową Umową. </w:t>
      </w:r>
    </w:p>
    <w:p w14:paraId="3340CD03" w14:textId="77777777" w:rsidR="00D06634" w:rsidRPr="00E7230B" w:rsidRDefault="00D06634" w:rsidP="0037127D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</w:pPr>
      <w:r w:rsidRPr="00E7230B">
        <w:t xml:space="preserve">Wszelkie zmiany Umowy, jej uzupełnienie lub oświadczenia z nią związane wymagają formy pisemnej pod rygorem nieważności. </w:t>
      </w:r>
    </w:p>
    <w:p w14:paraId="00E46084" w14:textId="77777777" w:rsidR="00A13B26" w:rsidRDefault="006051B5" w:rsidP="0037127D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cs="Arial"/>
        </w:rPr>
      </w:pPr>
      <w:r w:rsidRPr="00E7230B">
        <w:rPr>
          <w:rFonts w:cs="Arial"/>
        </w:rPr>
        <w:t xml:space="preserve">W przypadku utraty przez Zamawiającego przyznanego </w:t>
      </w:r>
      <w:r w:rsidR="001809FC">
        <w:rPr>
          <w:rFonts w:cs="Arial"/>
        </w:rPr>
        <w:t>grantu</w:t>
      </w:r>
      <w:r w:rsidR="008D7A71" w:rsidRPr="00E7230B">
        <w:rPr>
          <w:rFonts w:cs="Arial"/>
        </w:rPr>
        <w:t xml:space="preserve"> </w:t>
      </w:r>
      <w:r w:rsidRPr="00E7230B">
        <w:rPr>
          <w:rFonts w:cs="Arial"/>
        </w:rPr>
        <w:t xml:space="preserve">z </w:t>
      </w:r>
      <w:r w:rsidR="004105F3">
        <w:rPr>
          <w:rFonts w:cs="Arial"/>
        </w:rPr>
        <w:t xml:space="preserve">przyczyn zawinionych przez </w:t>
      </w:r>
      <w:r w:rsidRPr="00E7230B">
        <w:rPr>
          <w:rFonts w:cs="Arial"/>
        </w:rPr>
        <w:t>Wykonawc</w:t>
      </w:r>
      <w:r w:rsidR="004105F3">
        <w:rPr>
          <w:rFonts w:cs="Arial"/>
        </w:rPr>
        <w:t>ę</w:t>
      </w:r>
      <w:r w:rsidRPr="00E7230B">
        <w:rPr>
          <w:rFonts w:cs="Arial"/>
        </w:rPr>
        <w:t>, Zamawiający może się domagać od Wykonawcy zwrotu utraconego dofinansowania.</w:t>
      </w:r>
    </w:p>
    <w:p w14:paraId="006AD301" w14:textId="545767A4" w:rsidR="00A13B26" w:rsidRPr="00A13B26" w:rsidRDefault="00A13B26" w:rsidP="0037127D">
      <w:pPr>
        <w:pStyle w:val="Akapitzlist"/>
        <w:numPr>
          <w:ilvl w:val="0"/>
          <w:numId w:val="6"/>
        </w:numPr>
        <w:spacing w:after="0" w:line="288" w:lineRule="auto"/>
        <w:ind w:left="284" w:hanging="284"/>
        <w:contextualSpacing w:val="0"/>
        <w:jc w:val="both"/>
        <w:rPr>
          <w:rFonts w:cs="Arial"/>
        </w:rPr>
      </w:pPr>
      <w:r w:rsidRPr="00A13B26">
        <w:rPr>
          <w:rFonts w:cstheme="minorHAnsi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 nr 119) – RODO, informuje się Wykonawcę, że:</w:t>
      </w:r>
    </w:p>
    <w:p w14:paraId="1D2D8257" w14:textId="77777777" w:rsidR="00A13B26" w:rsidRPr="00A13B26" w:rsidRDefault="00A13B26" w:rsidP="0037127D">
      <w:pPr>
        <w:pStyle w:val="Standard"/>
        <w:numPr>
          <w:ilvl w:val="0"/>
          <w:numId w:val="35"/>
        </w:numPr>
        <w:tabs>
          <w:tab w:val="left" w:pos="426"/>
        </w:tabs>
        <w:spacing w:line="288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sz w:val="22"/>
          <w:szCs w:val="22"/>
        </w:rPr>
        <w:t>Administratorem Pana/i danych osobowych jest Gmina Ropczyce, ul. Krisego 1, 39-100 Ropczyce, nr tel. (17) 22-10-510, którego przedstawicielem jest Burmistrz Ropczyc.</w:t>
      </w:r>
    </w:p>
    <w:p w14:paraId="75EE0730" w14:textId="77777777" w:rsidR="00A13B26" w:rsidRPr="00A13B26" w:rsidRDefault="00A13B26" w:rsidP="0037127D">
      <w:pPr>
        <w:pStyle w:val="Standard"/>
        <w:numPr>
          <w:ilvl w:val="0"/>
          <w:numId w:val="35"/>
        </w:numPr>
        <w:tabs>
          <w:tab w:val="left" w:pos="426"/>
        </w:tabs>
        <w:spacing w:line="288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sz w:val="22"/>
          <w:szCs w:val="22"/>
        </w:rPr>
        <w:t>Inspektor Ochrony Danych został wyznaczony i można się z nim skontaktować za pośrednictwem e</w:t>
      </w:r>
      <w:r w:rsidRPr="00A13B26">
        <w:rPr>
          <w:rFonts w:asciiTheme="minorHAnsi" w:hAnsiTheme="minorHAnsi" w:cstheme="minorHAnsi"/>
          <w:sz w:val="22"/>
          <w:szCs w:val="22"/>
        </w:rPr>
        <w:noBreakHyphen/>
        <w:t>mail: iod@ropczyce.eu bądź poczty tradycyjnej kierując pismo na adres Administratora.</w:t>
      </w:r>
    </w:p>
    <w:p w14:paraId="4796C1FF" w14:textId="77777777" w:rsidR="00A13B26" w:rsidRPr="00A13B26" w:rsidRDefault="00A13B26" w:rsidP="0037127D">
      <w:pPr>
        <w:pStyle w:val="Standard"/>
        <w:numPr>
          <w:ilvl w:val="0"/>
          <w:numId w:val="35"/>
        </w:numPr>
        <w:tabs>
          <w:tab w:val="left" w:pos="426"/>
        </w:tabs>
        <w:spacing w:line="288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sz w:val="22"/>
          <w:szCs w:val="22"/>
        </w:rPr>
        <w:t>Pana/i dane osobowe przetwarzane będą w celu:</w:t>
      </w:r>
    </w:p>
    <w:p w14:paraId="7D9D381D" w14:textId="77777777" w:rsidR="00A13B26" w:rsidRPr="00A13B26" w:rsidRDefault="00A13B26" w:rsidP="0037127D">
      <w:pPr>
        <w:pStyle w:val="Standard"/>
        <w:numPr>
          <w:ilvl w:val="0"/>
          <w:numId w:val="33"/>
        </w:numPr>
        <w:spacing w:line="28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sz w:val="22"/>
          <w:szCs w:val="22"/>
        </w:rPr>
        <w:t>zawarcia i realizacji umowy (podstawa prawna przetwarzania:</w:t>
      </w:r>
      <w:r w:rsidRPr="00A13B26">
        <w:rPr>
          <w:rFonts w:asciiTheme="minorHAnsi" w:hAnsiTheme="minorHAnsi" w:cstheme="minorHAnsi"/>
          <w:color w:val="000000"/>
          <w:sz w:val="22"/>
          <w:szCs w:val="22"/>
        </w:rPr>
        <w:t xml:space="preserve"> art. 6 ust. 1 lit. b RODO)</w:t>
      </w:r>
      <w:r w:rsidRPr="00A13B26">
        <w:rPr>
          <w:rFonts w:asciiTheme="minorHAnsi" w:hAnsiTheme="minorHAnsi" w:cstheme="minorHAnsi"/>
          <w:sz w:val="22"/>
          <w:szCs w:val="22"/>
        </w:rPr>
        <w:t>;</w:t>
      </w:r>
    </w:p>
    <w:p w14:paraId="137EA0A2" w14:textId="77777777" w:rsidR="00A13B26" w:rsidRPr="00A13B26" w:rsidRDefault="00A13B26" w:rsidP="0037127D">
      <w:pPr>
        <w:pStyle w:val="Standard"/>
        <w:numPr>
          <w:ilvl w:val="0"/>
          <w:numId w:val="33"/>
        </w:numPr>
        <w:spacing w:line="28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color w:val="000000"/>
          <w:sz w:val="22"/>
          <w:szCs w:val="22"/>
        </w:rPr>
        <w:t xml:space="preserve">wypełnienia obowiązków prawnych ciążących na Administratorze </w:t>
      </w:r>
      <w:r w:rsidRPr="00A13B26">
        <w:rPr>
          <w:rFonts w:asciiTheme="minorHAnsi" w:hAnsiTheme="minorHAnsi" w:cstheme="minorHAnsi"/>
          <w:sz w:val="22"/>
          <w:szCs w:val="22"/>
        </w:rPr>
        <w:t>(podstawa prawna przetwarzania:</w:t>
      </w:r>
      <w:r w:rsidRPr="00A13B26">
        <w:rPr>
          <w:rFonts w:asciiTheme="minorHAnsi" w:hAnsiTheme="minorHAnsi" w:cstheme="minorHAnsi"/>
          <w:color w:val="000000"/>
          <w:sz w:val="22"/>
          <w:szCs w:val="22"/>
        </w:rPr>
        <w:t xml:space="preserve"> art. 6 ust. 1 lit. c RODO);</w:t>
      </w:r>
    </w:p>
    <w:p w14:paraId="7BE51022" w14:textId="77777777" w:rsidR="00A13B26" w:rsidRPr="00A13B26" w:rsidRDefault="00A13B26" w:rsidP="0037127D">
      <w:pPr>
        <w:pStyle w:val="Standard"/>
        <w:numPr>
          <w:ilvl w:val="0"/>
          <w:numId w:val="33"/>
        </w:numPr>
        <w:spacing w:line="28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color w:val="000000"/>
          <w:sz w:val="22"/>
          <w:szCs w:val="22"/>
        </w:rPr>
        <w:t xml:space="preserve">wynikającym z prawnie uzasadnionych interesów realizowanych przez Administratora, tj. w celu ustalenia, dochodzenia lub obrony ewentualnych roszczeń </w:t>
      </w:r>
      <w:r w:rsidRPr="00A13B26">
        <w:rPr>
          <w:rFonts w:asciiTheme="minorHAnsi" w:hAnsiTheme="minorHAnsi" w:cstheme="minorHAnsi"/>
          <w:sz w:val="22"/>
          <w:szCs w:val="22"/>
        </w:rPr>
        <w:t>(podstawa prawna przetwarzania: art. 6 ust. 1 lit. f</w:t>
      </w:r>
      <w:r w:rsidRPr="00A13B2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13B26">
        <w:rPr>
          <w:rFonts w:asciiTheme="minorHAnsi" w:hAnsiTheme="minorHAnsi" w:cstheme="minorHAnsi"/>
          <w:color w:val="000000"/>
          <w:sz w:val="22"/>
          <w:szCs w:val="22"/>
        </w:rPr>
        <w:t>RODO).</w:t>
      </w:r>
    </w:p>
    <w:p w14:paraId="1DA8EBC7" w14:textId="77777777" w:rsidR="00A13B26" w:rsidRPr="00A13B26" w:rsidRDefault="00A13B26" w:rsidP="0037127D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N w:val="0"/>
        <w:spacing w:after="0" w:line="288" w:lineRule="auto"/>
        <w:ind w:left="567" w:hanging="284"/>
        <w:contextualSpacing w:val="0"/>
        <w:jc w:val="both"/>
        <w:rPr>
          <w:rFonts w:cstheme="minorHAnsi"/>
          <w:shd w:val="clear" w:color="auto" w:fill="FFFFFF"/>
        </w:rPr>
      </w:pPr>
      <w:r w:rsidRPr="00A13B26">
        <w:rPr>
          <w:rFonts w:cstheme="minorHAnsi"/>
          <w:shd w:val="clear" w:color="auto" w:fill="FFFFFF"/>
        </w:rPr>
        <w:t>Odbiorcami Pana/i danych osobowych mogą być tylko podmioty uprawnione do odbioru Pana/i danych w uzasadnionych przypadkach i na podstawie odpowiednich przepisów prawa oraz inne podmioty, które na podstawie stosownych umów podpisanych z Gminą Ropczyce przetwarzają dane osobowe, dla których Administratorem jest Gmina Ropczyce.</w:t>
      </w:r>
    </w:p>
    <w:p w14:paraId="7469FBD8" w14:textId="77777777" w:rsidR="00A13B26" w:rsidRPr="00A13B26" w:rsidRDefault="00A13B26" w:rsidP="0037127D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N w:val="0"/>
        <w:spacing w:after="0" w:line="288" w:lineRule="auto"/>
        <w:ind w:left="567" w:hanging="284"/>
        <w:contextualSpacing w:val="0"/>
        <w:jc w:val="both"/>
        <w:rPr>
          <w:rFonts w:cstheme="minorHAnsi"/>
          <w:shd w:val="clear" w:color="auto" w:fill="FFFFFF"/>
        </w:rPr>
      </w:pPr>
      <w:r w:rsidRPr="00A13B26">
        <w:rPr>
          <w:rFonts w:cstheme="minorHAnsi"/>
          <w:shd w:val="clear" w:color="auto" w:fill="FFFFFF"/>
        </w:rPr>
        <w:t>Pana/i dane osobowe nie będą przekazywane do państwa trzeciego/organizacji międzynarodowej.</w:t>
      </w:r>
    </w:p>
    <w:p w14:paraId="20EF8368" w14:textId="77777777" w:rsidR="00A13B26" w:rsidRPr="00A13B26" w:rsidRDefault="00A13B26" w:rsidP="0037127D">
      <w:pPr>
        <w:pStyle w:val="Standard"/>
        <w:numPr>
          <w:ilvl w:val="0"/>
          <w:numId w:val="35"/>
        </w:numPr>
        <w:tabs>
          <w:tab w:val="left" w:pos="426"/>
        </w:tabs>
        <w:spacing w:line="288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Pana/i dane osobowe będą przechowywane </w:t>
      </w:r>
      <w:r w:rsidRPr="00A13B26">
        <w:rPr>
          <w:rFonts w:asciiTheme="minorHAnsi" w:hAnsiTheme="minorHAnsi" w:cstheme="minorHAnsi"/>
          <w:sz w:val="22"/>
          <w:szCs w:val="22"/>
          <w:shd w:val="clear" w:color="auto" w:fill="FFFFFF"/>
        </w:rPr>
        <w:t>przez okres niezbędny do realizacji celów przetwarzania wskazanych w pkt 3, w szczególności w zakresie realizacji przez Pana/</w:t>
      </w:r>
      <w:proofErr w:type="spellStart"/>
      <w:r w:rsidRPr="00A13B26">
        <w:rPr>
          <w:rFonts w:asciiTheme="minorHAnsi" w:hAnsiTheme="minorHAnsi" w:cstheme="minorHAnsi"/>
          <w:sz w:val="22"/>
          <w:szCs w:val="22"/>
          <w:shd w:val="clear" w:color="auto" w:fill="FFFFFF"/>
        </w:rPr>
        <w:t>ią</w:t>
      </w:r>
      <w:proofErr w:type="spellEnd"/>
      <w:r w:rsidRPr="00A13B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14:paraId="1F910307" w14:textId="77777777" w:rsidR="00A13B26" w:rsidRPr="00A13B26" w:rsidRDefault="00A13B26" w:rsidP="0037127D">
      <w:pPr>
        <w:pStyle w:val="Standard"/>
        <w:numPr>
          <w:ilvl w:val="0"/>
          <w:numId w:val="35"/>
        </w:numPr>
        <w:tabs>
          <w:tab w:val="left" w:pos="426"/>
        </w:tabs>
        <w:spacing w:line="288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sz w:val="22"/>
          <w:szCs w:val="22"/>
        </w:rPr>
        <w:t xml:space="preserve">Posiada Pan/i prawo do: </w:t>
      </w:r>
    </w:p>
    <w:p w14:paraId="192DD9A5" w14:textId="77777777" w:rsidR="00A13B26" w:rsidRPr="00A13B26" w:rsidRDefault="00A13B26" w:rsidP="0037127D">
      <w:pPr>
        <w:pStyle w:val="Standard"/>
        <w:numPr>
          <w:ilvl w:val="0"/>
          <w:numId w:val="36"/>
        </w:numPr>
        <w:spacing w:line="28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sz w:val="22"/>
          <w:szCs w:val="22"/>
        </w:rPr>
        <w:t>dostępu do treści swoich danych– na podstawie art. 15 RODO</w:t>
      </w:r>
    </w:p>
    <w:p w14:paraId="0F0347F7" w14:textId="77777777" w:rsidR="00A13B26" w:rsidRPr="00A13B26" w:rsidRDefault="00A13B26" w:rsidP="0037127D">
      <w:pPr>
        <w:pStyle w:val="Standard"/>
        <w:numPr>
          <w:ilvl w:val="0"/>
          <w:numId w:val="36"/>
        </w:numPr>
        <w:spacing w:line="28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sz w:val="22"/>
          <w:szCs w:val="22"/>
        </w:rPr>
        <w:t>sprostowania – na podstawie art. 16 RODO</w:t>
      </w:r>
    </w:p>
    <w:p w14:paraId="0BEC8AFA" w14:textId="77777777" w:rsidR="00A13B26" w:rsidRPr="00A13B26" w:rsidRDefault="00A13B26" w:rsidP="0037127D">
      <w:pPr>
        <w:pStyle w:val="Standard"/>
        <w:numPr>
          <w:ilvl w:val="0"/>
          <w:numId w:val="36"/>
        </w:numPr>
        <w:spacing w:line="28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sz w:val="22"/>
          <w:szCs w:val="22"/>
        </w:rPr>
        <w:t>usunięcia – na podstawie art. 17 RODO</w:t>
      </w:r>
    </w:p>
    <w:p w14:paraId="0C9C4DCC" w14:textId="77777777" w:rsidR="00A13B26" w:rsidRPr="00A13B26" w:rsidRDefault="00A13B26" w:rsidP="0037127D">
      <w:pPr>
        <w:pStyle w:val="Standard"/>
        <w:numPr>
          <w:ilvl w:val="0"/>
          <w:numId w:val="36"/>
        </w:numPr>
        <w:spacing w:line="28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sz w:val="22"/>
          <w:szCs w:val="22"/>
        </w:rPr>
        <w:t>ograniczenia przetwarzania – na podstawie art. 18 RODO</w:t>
      </w:r>
    </w:p>
    <w:p w14:paraId="63614EB1" w14:textId="77777777" w:rsidR="00A13B26" w:rsidRPr="00A13B26" w:rsidRDefault="00A13B26" w:rsidP="0037127D">
      <w:pPr>
        <w:pStyle w:val="Standard"/>
        <w:numPr>
          <w:ilvl w:val="0"/>
          <w:numId w:val="36"/>
        </w:numPr>
        <w:spacing w:line="28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sz w:val="22"/>
          <w:szCs w:val="22"/>
        </w:rPr>
        <w:t>przenoszenia danych – na podstawie art. 20 RODO</w:t>
      </w:r>
    </w:p>
    <w:p w14:paraId="2714D65C" w14:textId="77777777" w:rsidR="00A13B26" w:rsidRPr="00A13B26" w:rsidRDefault="00A13B26" w:rsidP="0037127D">
      <w:pPr>
        <w:pStyle w:val="Standard"/>
        <w:numPr>
          <w:ilvl w:val="0"/>
          <w:numId w:val="36"/>
        </w:numPr>
        <w:spacing w:line="28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sz w:val="22"/>
          <w:szCs w:val="22"/>
        </w:rPr>
        <w:t>wniesienia sprzeciwu – na podstawie art. 21 RODO</w:t>
      </w:r>
    </w:p>
    <w:p w14:paraId="65705D23" w14:textId="77777777" w:rsidR="00A13B26" w:rsidRPr="00A13B26" w:rsidRDefault="00A13B26" w:rsidP="0037127D">
      <w:pPr>
        <w:pStyle w:val="Standard"/>
        <w:numPr>
          <w:ilvl w:val="0"/>
          <w:numId w:val="35"/>
        </w:numPr>
        <w:tabs>
          <w:tab w:val="left" w:pos="426"/>
        </w:tabs>
        <w:spacing w:line="288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sz w:val="22"/>
          <w:szCs w:val="22"/>
        </w:rPr>
        <w:lastRenderedPageBreak/>
        <w:t>Ma Pan/i prawo wniesienia skargi do Prezesa Urzędu Ochrony Danych Osobowych, gdy przetwarzanie danych osobowych Pana/</w:t>
      </w:r>
      <w:proofErr w:type="spellStart"/>
      <w:r w:rsidRPr="00A13B26">
        <w:rPr>
          <w:rFonts w:asciiTheme="minorHAnsi" w:hAnsiTheme="minorHAnsi" w:cstheme="minorHAnsi"/>
          <w:sz w:val="22"/>
          <w:szCs w:val="22"/>
        </w:rPr>
        <w:t>ią</w:t>
      </w:r>
      <w:proofErr w:type="spellEnd"/>
      <w:r w:rsidRPr="00A13B26">
        <w:rPr>
          <w:rFonts w:asciiTheme="minorHAnsi" w:hAnsiTheme="minorHAnsi" w:cstheme="minorHAnsi"/>
          <w:sz w:val="22"/>
          <w:szCs w:val="22"/>
        </w:rPr>
        <w:t xml:space="preserve"> dotyczących naruszałoby przepisy ogólnego rozporządzenia o ochronie danych osobowych z dn. 27 kwietnia 2016 r. – RODO.</w:t>
      </w:r>
    </w:p>
    <w:p w14:paraId="22B20020" w14:textId="77777777" w:rsidR="00A13B26" w:rsidRPr="00A13B26" w:rsidRDefault="00A13B26" w:rsidP="0037127D">
      <w:pPr>
        <w:pStyle w:val="Standard"/>
        <w:numPr>
          <w:ilvl w:val="0"/>
          <w:numId w:val="35"/>
        </w:numPr>
        <w:tabs>
          <w:tab w:val="left" w:pos="426"/>
        </w:tabs>
        <w:spacing w:line="288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3B26">
        <w:rPr>
          <w:rFonts w:asciiTheme="minorHAnsi" w:hAnsiTheme="minorHAnsi" w:cstheme="minorHAnsi"/>
          <w:sz w:val="22"/>
          <w:szCs w:val="22"/>
        </w:rPr>
        <w:t>Podanie danych osobowych jest dobrowolne, lecz konieczne do zawarcia i wykonania umowy.  Fakt nie podania ww. danych skutkuje brakiem możliwości nawiązania współpracy.</w:t>
      </w:r>
    </w:p>
    <w:p w14:paraId="233341AA" w14:textId="21BBA17F" w:rsidR="00A13B26" w:rsidRPr="00A13B26" w:rsidRDefault="00A13B26" w:rsidP="0037127D">
      <w:pPr>
        <w:tabs>
          <w:tab w:val="left" w:pos="426"/>
        </w:tabs>
        <w:spacing w:after="0" w:line="288" w:lineRule="auto"/>
        <w:ind w:left="709" w:hanging="426"/>
        <w:jc w:val="both"/>
        <w:rPr>
          <w:rFonts w:cstheme="minorHAnsi"/>
        </w:rPr>
      </w:pPr>
      <w:r w:rsidRPr="00A13B26">
        <w:rPr>
          <w:rFonts w:cstheme="minorHAnsi"/>
        </w:rPr>
        <w:t>10)  Pani/ Pana dane osobowe nie będą podlegać zautomatyzowanemu podejmowaniu decyzji lub profilowaniu.</w:t>
      </w:r>
    </w:p>
    <w:p w14:paraId="6F92B81F" w14:textId="77777777" w:rsidR="00D06634" w:rsidRPr="00E7230B" w:rsidRDefault="00D06634" w:rsidP="0037127D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</w:pPr>
      <w:r w:rsidRPr="00E7230B">
        <w:t>Umowę sporządzono w trzech jednobrzmiących egzemplarzach, jeden dla Wykonawcy, a dwa dla Zamawiającego.</w:t>
      </w:r>
    </w:p>
    <w:p w14:paraId="03DEC34C" w14:textId="77777777" w:rsidR="00D06634" w:rsidRPr="00E7230B" w:rsidRDefault="00D06634" w:rsidP="0037127D">
      <w:pPr>
        <w:spacing w:line="288" w:lineRule="auto"/>
      </w:pPr>
    </w:p>
    <w:p w14:paraId="13F6EF5D" w14:textId="77777777" w:rsidR="00D06634" w:rsidRDefault="00D06634" w:rsidP="0037127D">
      <w:pPr>
        <w:spacing w:line="288" w:lineRule="auto"/>
      </w:pPr>
    </w:p>
    <w:p w14:paraId="6403D417" w14:textId="77777777" w:rsidR="00A13B26" w:rsidRDefault="00A13B26" w:rsidP="0037127D">
      <w:pPr>
        <w:spacing w:line="288" w:lineRule="auto"/>
      </w:pPr>
    </w:p>
    <w:p w14:paraId="01EC68B3" w14:textId="77777777" w:rsidR="00A13B26" w:rsidRDefault="00A13B26" w:rsidP="0037127D">
      <w:pPr>
        <w:spacing w:line="288" w:lineRule="auto"/>
      </w:pPr>
    </w:p>
    <w:p w14:paraId="0C53A6CC" w14:textId="77777777" w:rsidR="00A13B26" w:rsidRDefault="00A13B26" w:rsidP="0037127D">
      <w:pPr>
        <w:spacing w:line="288" w:lineRule="auto"/>
      </w:pPr>
    </w:p>
    <w:p w14:paraId="00328581" w14:textId="77777777" w:rsidR="00A13B26" w:rsidRPr="00E7230B" w:rsidRDefault="00A13B26" w:rsidP="0037127D">
      <w:pPr>
        <w:spacing w:line="288" w:lineRule="auto"/>
      </w:pPr>
    </w:p>
    <w:p w14:paraId="03497178" w14:textId="698ACD66" w:rsidR="00D06634" w:rsidRPr="00E7230B" w:rsidRDefault="00A13B26" w:rsidP="0037127D">
      <w:pPr>
        <w:spacing w:line="288" w:lineRule="auto"/>
      </w:pPr>
      <w:r>
        <w:t>………</w:t>
      </w:r>
      <w:r w:rsidR="00D06634" w:rsidRPr="00E7230B">
        <w:t>…………………………………</w:t>
      </w:r>
      <w:r w:rsidR="00197965" w:rsidRPr="00E7230B">
        <w:tab/>
      </w:r>
      <w:r w:rsidR="00197965" w:rsidRPr="00E7230B">
        <w:tab/>
      </w:r>
      <w:r w:rsidR="00197965" w:rsidRPr="00E7230B">
        <w:tab/>
      </w:r>
      <w:r w:rsidR="00197965" w:rsidRPr="00E7230B">
        <w:tab/>
      </w:r>
      <w:r w:rsidR="00D06634" w:rsidRPr="00E7230B">
        <w:tab/>
      </w:r>
      <w:r w:rsidR="003C577C" w:rsidRPr="00E7230B">
        <w:tab/>
      </w:r>
      <w:r w:rsidR="00D06634" w:rsidRPr="00E7230B">
        <w:t>…</w:t>
      </w:r>
      <w:r>
        <w:t>….</w:t>
      </w:r>
      <w:r w:rsidR="00D06634" w:rsidRPr="00E7230B">
        <w:t>………………………………</w:t>
      </w:r>
    </w:p>
    <w:p w14:paraId="3392C24A" w14:textId="2D384B7B" w:rsidR="00164851" w:rsidRDefault="00D06634" w:rsidP="0037127D">
      <w:pPr>
        <w:spacing w:line="288" w:lineRule="auto"/>
        <w:ind w:firstLine="708"/>
      </w:pPr>
      <w:r w:rsidRPr="00E7230B">
        <w:t>Zamawiający</w:t>
      </w:r>
      <w:r w:rsidRPr="00E7230B">
        <w:tab/>
      </w:r>
      <w:r w:rsidR="00197937" w:rsidRPr="00E7230B">
        <w:tab/>
      </w:r>
      <w:r w:rsidR="00197937" w:rsidRPr="00E7230B">
        <w:tab/>
      </w:r>
      <w:r w:rsidR="00197937" w:rsidRPr="00E7230B">
        <w:tab/>
      </w:r>
      <w:r w:rsidR="00197937" w:rsidRPr="00E7230B">
        <w:tab/>
      </w:r>
      <w:r w:rsidR="00197937" w:rsidRPr="00E7230B">
        <w:tab/>
      </w:r>
      <w:r w:rsidR="003C577C" w:rsidRPr="00E7230B">
        <w:tab/>
      </w:r>
      <w:r w:rsidR="003C577C" w:rsidRPr="00E7230B">
        <w:tab/>
      </w:r>
      <w:r w:rsidRPr="00E7230B">
        <w:t>Wykonawca</w:t>
      </w:r>
    </w:p>
    <w:sectPr w:rsidR="00164851" w:rsidSect="002962CD">
      <w:footerReference w:type="default" r:id="rId14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63C6" w14:textId="77777777" w:rsidR="005E7098" w:rsidRDefault="005E7098" w:rsidP="00D06634">
      <w:pPr>
        <w:spacing w:after="0" w:line="240" w:lineRule="auto"/>
      </w:pPr>
      <w:r>
        <w:separator/>
      </w:r>
    </w:p>
  </w:endnote>
  <w:endnote w:type="continuationSeparator" w:id="0">
    <w:p w14:paraId="074BD106" w14:textId="77777777" w:rsidR="005E7098" w:rsidRDefault="005E7098" w:rsidP="00D0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8"/>
      </w:rPr>
      <w:id w:val="2065676910"/>
      <w:docPartObj>
        <w:docPartGallery w:val="Page Numbers (Bottom of Page)"/>
        <w:docPartUnique/>
      </w:docPartObj>
    </w:sdtPr>
    <w:sdtEndPr/>
    <w:sdtContent>
      <w:p w14:paraId="56E52791" w14:textId="1756FE02" w:rsidR="00C169B6" w:rsidRPr="0037127D" w:rsidRDefault="00C169B6" w:rsidP="0037127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C831CB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="003163B9" w:rsidRPr="00C831CB">
          <w:rPr>
            <w:rFonts w:eastAsiaTheme="minorEastAsia" w:cs="Times New Roman"/>
            <w:sz w:val="14"/>
          </w:rPr>
          <w:fldChar w:fldCharType="begin"/>
        </w:r>
        <w:r w:rsidRPr="00C831CB">
          <w:rPr>
            <w:sz w:val="14"/>
          </w:rPr>
          <w:instrText>PAGE    \* MERGEFORMAT</w:instrText>
        </w:r>
        <w:r w:rsidR="003163B9" w:rsidRPr="00C831CB">
          <w:rPr>
            <w:rFonts w:eastAsiaTheme="minorEastAsia" w:cs="Times New Roman"/>
            <w:sz w:val="14"/>
          </w:rPr>
          <w:fldChar w:fldCharType="separate"/>
        </w:r>
        <w:r w:rsidR="00827DCE" w:rsidRPr="00827DCE">
          <w:rPr>
            <w:rFonts w:asciiTheme="majorHAnsi" w:eastAsiaTheme="majorEastAsia" w:hAnsiTheme="majorHAnsi" w:cstheme="majorBidi"/>
            <w:noProof/>
            <w:sz w:val="20"/>
            <w:szCs w:val="28"/>
          </w:rPr>
          <w:t>3</w:t>
        </w:r>
        <w:r w:rsidR="003163B9" w:rsidRPr="00C831CB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5D0CB" w14:textId="77777777" w:rsidR="005E7098" w:rsidRDefault="005E7098" w:rsidP="00D06634">
      <w:pPr>
        <w:spacing w:after="0" w:line="240" w:lineRule="auto"/>
      </w:pPr>
      <w:r>
        <w:separator/>
      </w:r>
    </w:p>
  </w:footnote>
  <w:footnote w:type="continuationSeparator" w:id="0">
    <w:p w14:paraId="6FE62567" w14:textId="77777777" w:rsidR="005E7098" w:rsidRDefault="005E7098" w:rsidP="00D0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958"/>
    <w:multiLevelType w:val="hybridMultilevel"/>
    <w:tmpl w:val="818650A4"/>
    <w:lvl w:ilvl="0" w:tplc="63C87C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A7C"/>
    <w:multiLevelType w:val="multilevel"/>
    <w:tmpl w:val="326CB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3E4B1E"/>
    <w:multiLevelType w:val="hybridMultilevel"/>
    <w:tmpl w:val="ED22D1F4"/>
    <w:lvl w:ilvl="0" w:tplc="11600842">
      <w:start w:val="1"/>
      <w:numFmt w:val="decimal"/>
      <w:lvlText w:val="%1)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4A1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626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A40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D0A1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1E39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B82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269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073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6C72D7"/>
    <w:multiLevelType w:val="hybridMultilevel"/>
    <w:tmpl w:val="017C4DB4"/>
    <w:lvl w:ilvl="0" w:tplc="4CB41382">
      <w:start w:val="1"/>
      <w:numFmt w:val="decimal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01A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0E2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182B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65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070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EB8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488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C6A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C86BA5"/>
    <w:multiLevelType w:val="hybridMultilevel"/>
    <w:tmpl w:val="F9D886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A33885"/>
    <w:multiLevelType w:val="hybridMultilevel"/>
    <w:tmpl w:val="29F4B88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68750A7"/>
    <w:multiLevelType w:val="hybridMultilevel"/>
    <w:tmpl w:val="3120EA10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19D43BA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9B65718"/>
    <w:multiLevelType w:val="hybridMultilevel"/>
    <w:tmpl w:val="00FC0DD4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C3B9B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5B8E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46B7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5DE8"/>
    <w:multiLevelType w:val="hybridMultilevel"/>
    <w:tmpl w:val="600C1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D3924"/>
    <w:multiLevelType w:val="multilevel"/>
    <w:tmpl w:val="D4A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38038E0"/>
    <w:multiLevelType w:val="multilevel"/>
    <w:tmpl w:val="3B78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492606E3"/>
    <w:multiLevelType w:val="hybridMultilevel"/>
    <w:tmpl w:val="C76A9FE6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E73F3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682"/>
    <w:multiLevelType w:val="hybridMultilevel"/>
    <w:tmpl w:val="EDD00E42"/>
    <w:lvl w:ilvl="0" w:tplc="70D6338A">
      <w:start w:val="1"/>
      <w:numFmt w:val="bullet"/>
      <w:lvlText w:val="-"/>
      <w:lvlJc w:val="left"/>
      <w:pPr>
        <w:ind w:left="7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0656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0325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2238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00E7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E877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C2751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B6673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2B58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4A39E7"/>
    <w:multiLevelType w:val="multilevel"/>
    <w:tmpl w:val="134A44F0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26B2461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87B3B57"/>
    <w:multiLevelType w:val="hybridMultilevel"/>
    <w:tmpl w:val="8B5817E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F8B0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418E9"/>
    <w:multiLevelType w:val="hybridMultilevel"/>
    <w:tmpl w:val="B5AC075C"/>
    <w:lvl w:ilvl="0" w:tplc="CDC0F7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485C"/>
    <w:multiLevelType w:val="multilevel"/>
    <w:tmpl w:val="D352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69790F68"/>
    <w:multiLevelType w:val="hybridMultilevel"/>
    <w:tmpl w:val="B5AC075C"/>
    <w:lvl w:ilvl="0" w:tplc="CDC0F7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B5B5892"/>
    <w:multiLevelType w:val="hybridMultilevel"/>
    <w:tmpl w:val="5F28E494"/>
    <w:lvl w:ilvl="0" w:tplc="B7E8BEC0">
      <w:start w:val="1"/>
      <w:numFmt w:val="decimal"/>
      <w:lvlText w:val="%1."/>
      <w:lvlJc w:val="left"/>
      <w:pPr>
        <w:ind w:left="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A1C3A">
      <w:start w:val="1"/>
      <w:numFmt w:val="decimal"/>
      <w:lvlText w:val="%2)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A4E30">
      <w:start w:val="1"/>
      <w:numFmt w:val="decimal"/>
      <w:lvlText w:val="%3)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AB68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E426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41BA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C779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E3FA0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A2A8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C41DA"/>
    <w:multiLevelType w:val="multilevel"/>
    <w:tmpl w:val="F02C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6E4222FA"/>
    <w:multiLevelType w:val="multilevel"/>
    <w:tmpl w:val="037AD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70856696"/>
    <w:multiLevelType w:val="hybridMultilevel"/>
    <w:tmpl w:val="B9A8D4A2"/>
    <w:lvl w:ilvl="0" w:tplc="F65CCFBE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F02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651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87F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081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6F0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E4E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AC4D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03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CA3556"/>
    <w:multiLevelType w:val="hybridMultilevel"/>
    <w:tmpl w:val="8196D6F4"/>
    <w:lvl w:ilvl="0" w:tplc="FC1AFA86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494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04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A2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AC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EF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E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E3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68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6349C7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E5F2A"/>
    <w:multiLevelType w:val="multilevel"/>
    <w:tmpl w:val="E2BC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763779CD"/>
    <w:multiLevelType w:val="multilevel"/>
    <w:tmpl w:val="BE3A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5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0"/>
  </w:num>
  <w:num w:numId="5">
    <w:abstractNumId w:val="22"/>
  </w:num>
  <w:num w:numId="6">
    <w:abstractNumId w:val="18"/>
  </w:num>
  <w:num w:numId="7">
    <w:abstractNumId w:val="15"/>
  </w:num>
  <w:num w:numId="8">
    <w:abstractNumId w:val="32"/>
  </w:num>
  <w:num w:numId="9">
    <w:abstractNumId w:val="11"/>
  </w:num>
  <w:num w:numId="10">
    <w:abstractNumId w:val="8"/>
  </w:num>
  <w:num w:numId="11">
    <w:abstractNumId w:val="26"/>
  </w:num>
  <w:num w:numId="12">
    <w:abstractNumId w:val="9"/>
  </w:num>
  <w:num w:numId="13">
    <w:abstractNumId w:val="19"/>
  </w:num>
  <w:num w:numId="14">
    <w:abstractNumId w:val="29"/>
  </w:num>
  <w:num w:numId="15">
    <w:abstractNumId w:val="13"/>
  </w:num>
  <w:num w:numId="16">
    <w:abstractNumId w:val="5"/>
  </w:num>
  <w:num w:numId="17">
    <w:abstractNumId w:val="25"/>
  </w:num>
  <w:num w:numId="18">
    <w:abstractNumId w:val="12"/>
  </w:num>
  <w:num w:numId="19">
    <w:abstractNumId w:val="4"/>
  </w:num>
  <w:num w:numId="20">
    <w:abstractNumId w:val="34"/>
  </w:num>
  <w:num w:numId="21">
    <w:abstractNumId w:val="14"/>
  </w:num>
  <w:num w:numId="22">
    <w:abstractNumId w:val="17"/>
  </w:num>
  <w:num w:numId="23">
    <w:abstractNumId w:val="24"/>
  </w:num>
  <w:num w:numId="24">
    <w:abstractNumId w:val="28"/>
  </w:num>
  <w:num w:numId="25">
    <w:abstractNumId w:val="33"/>
  </w:num>
  <w:num w:numId="26">
    <w:abstractNumId w:val="1"/>
  </w:num>
  <w:num w:numId="27">
    <w:abstractNumId w:val="31"/>
  </w:num>
  <w:num w:numId="28">
    <w:abstractNumId w:val="27"/>
  </w:num>
  <w:num w:numId="29">
    <w:abstractNumId w:val="3"/>
  </w:num>
  <w:num w:numId="30">
    <w:abstractNumId w:val="30"/>
  </w:num>
  <w:num w:numId="31">
    <w:abstractNumId w:val="2"/>
  </w:num>
  <w:num w:numId="32">
    <w:abstractNumId w:val="20"/>
  </w:num>
  <w:num w:numId="33">
    <w:abstractNumId w:val="35"/>
  </w:num>
  <w:num w:numId="34">
    <w:abstractNumId w:val="7"/>
  </w:num>
  <w:num w:numId="35">
    <w:abstractNumId w:val="16"/>
  </w:num>
  <w:num w:numId="3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34"/>
    <w:rsid w:val="000072FB"/>
    <w:rsid w:val="000174E1"/>
    <w:rsid w:val="0002754E"/>
    <w:rsid w:val="00037F74"/>
    <w:rsid w:val="000616B0"/>
    <w:rsid w:val="000677CC"/>
    <w:rsid w:val="00097602"/>
    <w:rsid w:val="000B34F3"/>
    <w:rsid w:val="000C0AA4"/>
    <w:rsid w:val="000C253A"/>
    <w:rsid w:val="000D0D39"/>
    <w:rsid w:val="000E389C"/>
    <w:rsid w:val="00112B23"/>
    <w:rsid w:val="00113A8C"/>
    <w:rsid w:val="0012744E"/>
    <w:rsid w:val="00160BD1"/>
    <w:rsid w:val="00164851"/>
    <w:rsid w:val="00171352"/>
    <w:rsid w:val="001809FC"/>
    <w:rsid w:val="001820FE"/>
    <w:rsid w:val="00182A0A"/>
    <w:rsid w:val="001955A1"/>
    <w:rsid w:val="00197937"/>
    <w:rsid w:val="00197965"/>
    <w:rsid w:val="001B0A3B"/>
    <w:rsid w:val="001B15A0"/>
    <w:rsid w:val="001B52A2"/>
    <w:rsid w:val="001B5A29"/>
    <w:rsid w:val="001B7A96"/>
    <w:rsid w:val="001C773F"/>
    <w:rsid w:val="001D4BDA"/>
    <w:rsid w:val="001E1337"/>
    <w:rsid w:val="00202F1F"/>
    <w:rsid w:val="002057CD"/>
    <w:rsid w:val="00211A8E"/>
    <w:rsid w:val="00216139"/>
    <w:rsid w:val="00216992"/>
    <w:rsid w:val="00217583"/>
    <w:rsid w:val="00250A9A"/>
    <w:rsid w:val="00254E2A"/>
    <w:rsid w:val="00281487"/>
    <w:rsid w:val="002962CD"/>
    <w:rsid w:val="002E46C4"/>
    <w:rsid w:val="002F2E4F"/>
    <w:rsid w:val="0030243F"/>
    <w:rsid w:val="00310030"/>
    <w:rsid w:val="003122DB"/>
    <w:rsid w:val="003163B9"/>
    <w:rsid w:val="00355185"/>
    <w:rsid w:val="0037084F"/>
    <w:rsid w:val="0037127D"/>
    <w:rsid w:val="0038600B"/>
    <w:rsid w:val="003A4002"/>
    <w:rsid w:val="003B6BC4"/>
    <w:rsid w:val="003C577C"/>
    <w:rsid w:val="003E52FD"/>
    <w:rsid w:val="004008A2"/>
    <w:rsid w:val="00403F0F"/>
    <w:rsid w:val="004105F3"/>
    <w:rsid w:val="0041509C"/>
    <w:rsid w:val="00436385"/>
    <w:rsid w:val="004420B0"/>
    <w:rsid w:val="00442A6B"/>
    <w:rsid w:val="00456AB0"/>
    <w:rsid w:val="00456F88"/>
    <w:rsid w:val="0045785F"/>
    <w:rsid w:val="004821A4"/>
    <w:rsid w:val="004849BF"/>
    <w:rsid w:val="004A699E"/>
    <w:rsid w:val="004E1098"/>
    <w:rsid w:val="00500A1A"/>
    <w:rsid w:val="00513FDE"/>
    <w:rsid w:val="00517AF9"/>
    <w:rsid w:val="00521B71"/>
    <w:rsid w:val="00531DF4"/>
    <w:rsid w:val="00542A30"/>
    <w:rsid w:val="00545926"/>
    <w:rsid w:val="005520E1"/>
    <w:rsid w:val="005627AB"/>
    <w:rsid w:val="00567F85"/>
    <w:rsid w:val="00581D51"/>
    <w:rsid w:val="00590DEB"/>
    <w:rsid w:val="005B2953"/>
    <w:rsid w:val="005D322E"/>
    <w:rsid w:val="005D611C"/>
    <w:rsid w:val="005E0EC4"/>
    <w:rsid w:val="005E4B42"/>
    <w:rsid w:val="005E7098"/>
    <w:rsid w:val="005F0642"/>
    <w:rsid w:val="006051B5"/>
    <w:rsid w:val="00626040"/>
    <w:rsid w:val="00634ED5"/>
    <w:rsid w:val="00635EBB"/>
    <w:rsid w:val="0064440A"/>
    <w:rsid w:val="00692590"/>
    <w:rsid w:val="006971C8"/>
    <w:rsid w:val="006B3653"/>
    <w:rsid w:val="006C27B1"/>
    <w:rsid w:val="006D24C1"/>
    <w:rsid w:val="006F071B"/>
    <w:rsid w:val="006F7E79"/>
    <w:rsid w:val="007013DD"/>
    <w:rsid w:val="007042AB"/>
    <w:rsid w:val="0070505D"/>
    <w:rsid w:val="007276B8"/>
    <w:rsid w:val="0073340A"/>
    <w:rsid w:val="00734460"/>
    <w:rsid w:val="0073522F"/>
    <w:rsid w:val="00756CDB"/>
    <w:rsid w:val="00763D21"/>
    <w:rsid w:val="007C43C7"/>
    <w:rsid w:val="007D023B"/>
    <w:rsid w:val="008008D9"/>
    <w:rsid w:val="00815983"/>
    <w:rsid w:val="00822CB1"/>
    <w:rsid w:val="008236CB"/>
    <w:rsid w:val="008277C1"/>
    <w:rsid w:val="00827DCE"/>
    <w:rsid w:val="00831234"/>
    <w:rsid w:val="0083413F"/>
    <w:rsid w:val="00845BED"/>
    <w:rsid w:val="00851D43"/>
    <w:rsid w:val="00852380"/>
    <w:rsid w:val="00871990"/>
    <w:rsid w:val="008738A9"/>
    <w:rsid w:val="008B1E29"/>
    <w:rsid w:val="008C067E"/>
    <w:rsid w:val="008D6D36"/>
    <w:rsid w:val="008D769B"/>
    <w:rsid w:val="008D7A71"/>
    <w:rsid w:val="008F2331"/>
    <w:rsid w:val="00903C5E"/>
    <w:rsid w:val="009047C8"/>
    <w:rsid w:val="00904F1A"/>
    <w:rsid w:val="00906B53"/>
    <w:rsid w:val="00906D13"/>
    <w:rsid w:val="00921336"/>
    <w:rsid w:val="009267EE"/>
    <w:rsid w:val="00965FEC"/>
    <w:rsid w:val="00982E87"/>
    <w:rsid w:val="00992598"/>
    <w:rsid w:val="009A1884"/>
    <w:rsid w:val="009B3325"/>
    <w:rsid w:val="009B7DC9"/>
    <w:rsid w:val="009C3620"/>
    <w:rsid w:val="009D36D4"/>
    <w:rsid w:val="009D544A"/>
    <w:rsid w:val="009F44A0"/>
    <w:rsid w:val="00A13B26"/>
    <w:rsid w:val="00A164C4"/>
    <w:rsid w:val="00A17231"/>
    <w:rsid w:val="00A31214"/>
    <w:rsid w:val="00A33CFA"/>
    <w:rsid w:val="00A44EB1"/>
    <w:rsid w:val="00A52EAE"/>
    <w:rsid w:val="00A549E8"/>
    <w:rsid w:val="00A54B87"/>
    <w:rsid w:val="00A61C22"/>
    <w:rsid w:val="00A74028"/>
    <w:rsid w:val="00A8088B"/>
    <w:rsid w:val="00AA0534"/>
    <w:rsid w:val="00AA3B0B"/>
    <w:rsid w:val="00AA682D"/>
    <w:rsid w:val="00AA7FD7"/>
    <w:rsid w:val="00AC077F"/>
    <w:rsid w:val="00AE07F1"/>
    <w:rsid w:val="00AE2133"/>
    <w:rsid w:val="00B0342C"/>
    <w:rsid w:val="00B0714C"/>
    <w:rsid w:val="00B302E9"/>
    <w:rsid w:val="00B40A7D"/>
    <w:rsid w:val="00B41B5C"/>
    <w:rsid w:val="00B44051"/>
    <w:rsid w:val="00B542BC"/>
    <w:rsid w:val="00B72D55"/>
    <w:rsid w:val="00B81CAC"/>
    <w:rsid w:val="00B8325F"/>
    <w:rsid w:val="00B93432"/>
    <w:rsid w:val="00B97E20"/>
    <w:rsid w:val="00BA4D92"/>
    <w:rsid w:val="00BC0B97"/>
    <w:rsid w:val="00BC5E7D"/>
    <w:rsid w:val="00BC6550"/>
    <w:rsid w:val="00C0049E"/>
    <w:rsid w:val="00C169B6"/>
    <w:rsid w:val="00C34985"/>
    <w:rsid w:val="00C828F7"/>
    <w:rsid w:val="00C831CB"/>
    <w:rsid w:val="00C832A7"/>
    <w:rsid w:val="00C90136"/>
    <w:rsid w:val="00C9124F"/>
    <w:rsid w:val="00C973E7"/>
    <w:rsid w:val="00CA0301"/>
    <w:rsid w:val="00CD6FC4"/>
    <w:rsid w:val="00CF4A67"/>
    <w:rsid w:val="00CF6C57"/>
    <w:rsid w:val="00D06634"/>
    <w:rsid w:val="00D100FC"/>
    <w:rsid w:val="00D171FF"/>
    <w:rsid w:val="00D174B4"/>
    <w:rsid w:val="00D3006F"/>
    <w:rsid w:val="00D32F83"/>
    <w:rsid w:val="00D53BF9"/>
    <w:rsid w:val="00D57C01"/>
    <w:rsid w:val="00D83590"/>
    <w:rsid w:val="00D90F1C"/>
    <w:rsid w:val="00D94F74"/>
    <w:rsid w:val="00DA154A"/>
    <w:rsid w:val="00DB3D51"/>
    <w:rsid w:val="00DB4330"/>
    <w:rsid w:val="00DC1587"/>
    <w:rsid w:val="00DD32CA"/>
    <w:rsid w:val="00DE40FA"/>
    <w:rsid w:val="00DF0EDA"/>
    <w:rsid w:val="00E044CA"/>
    <w:rsid w:val="00E065D0"/>
    <w:rsid w:val="00E25924"/>
    <w:rsid w:val="00E45BEE"/>
    <w:rsid w:val="00E45F59"/>
    <w:rsid w:val="00E54C8A"/>
    <w:rsid w:val="00E64133"/>
    <w:rsid w:val="00E7230B"/>
    <w:rsid w:val="00EA1402"/>
    <w:rsid w:val="00EC05E2"/>
    <w:rsid w:val="00ED2999"/>
    <w:rsid w:val="00EF7278"/>
    <w:rsid w:val="00F04A90"/>
    <w:rsid w:val="00F1526D"/>
    <w:rsid w:val="00F16931"/>
    <w:rsid w:val="00F4572D"/>
    <w:rsid w:val="00F4579E"/>
    <w:rsid w:val="00F46C5E"/>
    <w:rsid w:val="00F66A20"/>
    <w:rsid w:val="00F670AE"/>
    <w:rsid w:val="00F951AA"/>
    <w:rsid w:val="00F9548B"/>
    <w:rsid w:val="00F9702F"/>
    <w:rsid w:val="00FA459A"/>
    <w:rsid w:val="00FB56FB"/>
    <w:rsid w:val="00FD30A6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F3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3C7"/>
  </w:style>
  <w:style w:type="paragraph" w:styleId="Nagwek1">
    <w:name w:val="heading 1"/>
    <w:basedOn w:val="Normalny"/>
    <w:next w:val="Normalny"/>
    <w:link w:val="Nagwek1Znak"/>
    <w:uiPriority w:val="9"/>
    <w:qFormat/>
    <w:rsid w:val="00C83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1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34"/>
  </w:style>
  <w:style w:type="paragraph" w:styleId="Stopka">
    <w:name w:val="footer"/>
    <w:basedOn w:val="Normalny"/>
    <w:link w:val="Stopka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34"/>
  </w:style>
  <w:style w:type="paragraph" w:styleId="Tytu">
    <w:name w:val="Title"/>
    <w:basedOn w:val="Normalny"/>
    <w:next w:val="Normalny"/>
    <w:link w:val="TytuZnak"/>
    <w:qFormat/>
    <w:rsid w:val="00D06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D06634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"/>
    <w:basedOn w:val="Normalny"/>
    <w:link w:val="AkapitzlistZnak"/>
    <w:qFormat/>
    <w:rsid w:val="00C831C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831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83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3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83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83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C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qFormat/>
    <w:locked/>
    <w:rsid w:val="00CF4A6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719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uiPriority w:val="99"/>
    <w:qFormat/>
    <w:rsid w:val="003122D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link w:val="Tekstpodstawowy1"/>
    <w:semiHidden/>
    <w:qFormat/>
    <w:locked/>
    <w:rsid w:val="003122DB"/>
    <w:rPr>
      <w:lang w:eastAsia="pl-PL"/>
    </w:rPr>
  </w:style>
  <w:style w:type="paragraph" w:customStyle="1" w:styleId="Tekstpodstawowy1">
    <w:name w:val="Tekst podstawowy1"/>
    <w:basedOn w:val="Normalny"/>
    <w:link w:val="TekstpodstawowyZnak"/>
    <w:semiHidden/>
    <w:qFormat/>
    <w:rsid w:val="003122DB"/>
    <w:pPr>
      <w:spacing w:after="0" w:line="240" w:lineRule="auto"/>
      <w:jc w:val="both"/>
    </w:pPr>
    <w:rPr>
      <w:lang w:eastAsia="pl-PL"/>
    </w:rPr>
  </w:style>
  <w:style w:type="paragraph" w:styleId="Poprawka">
    <w:name w:val="Revision"/>
    <w:hidden/>
    <w:uiPriority w:val="99"/>
    <w:semiHidden/>
    <w:rsid w:val="00D83590"/>
    <w:pPr>
      <w:spacing w:after="0" w:line="240" w:lineRule="auto"/>
    </w:pPr>
  </w:style>
  <w:style w:type="paragraph" w:styleId="Lista">
    <w:name w:val="List"/>
    <w:basedOn w:val="Normalny"/>
    <w:rsid w:val="00A808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qFormat/>
    <w:rsid w:val="00A8088B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A13B26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13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kas/wykaz-podatnikow-v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as/wykaz-podatnikow-v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as/wykaz-podatnikow-v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kas/wykaz-podatnikow-v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as/wykaz-podatnikow-v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8BEE-AB90-4FBC-8B56-5ADBD398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3185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2023-05-16T11:11:00Z</dcterms:created>
  <dcterms:modified xsi:type="dcterms:W3CDTF">2023-05-25T10:08:00Z</dcterms:modified>
</cp:coreProperties>
</file>