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AB" w:rsidRDefault="009377AB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</w:p>
    <w:p w:rsidR="00A873B4" w:rsidRPr="00865B92" w:rsidRDefault="00FA3D62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  <w:r w:rsidRPr="00A659C2">
        <w:rPr>
          <w:rFonts w:ascii="Arial" w:hAnsi="Arial" w:cs="Arial"/>
          <w:sz w:val="20"/>
          <w:szCs w:val="20"/>
        </w:rPr>
        <w:t xml:space="preserve">Gniezno, </w:t>
      </w:r>
      <w:r w:rsidR="00C94D51" w:rsidRPr="00A659C2">
        <w:rPr>
          <w:rFonts w:ascii="Arial" w:hAnsi="Arial" w:cs="Arial"/>
          <w:sz w:val="20"/>
          <w:szCs w:val="20"/>
        </w:rPr>
        <w:t>dn.</w:t>
      </w:r>
      <w:r w:rsidR="00A659C2" w:rsidRPr="00A659C2">
        <w:rPr>
          <w:rFonts w:ascii="Arial" w:hAnsi="Arial" w:cs="Arial"/>
          <w:sz w:val="20"/>
          <w:szCs w:val="20"/>
        </w:rPr>
        <w:t xml:space="preserve"> 04.</w:t>
      </w:r>
      <w:r w:rsidR="0099552D" w:rsidRPr="00A659C2">
        <w:rPr>
          <w:rFonts w:ascii="Arial" w:hAnsi="Arial" w:cs="Arial"/>
          <w:sz w:val="20"/>
          <w:szCs w:val="20"/>
        </w:rPr>
        <w:t>0</w:t>
      </w:r>
      <w:r w:rsidR="00FD1A95" w:rsidRPr="00A659C2">
        <w:rPr>
          <w:rFonts w:ascii="Arial" w:hAnsi="Arial" w:cs="Arial"/>
          <w:sz w:val="20"/>
          <w:szCs w:val="20"/>
        </w:rPr>
        <w:t>4</w:t>
      </w:r>
      <w:r w:rsidR="00793A10" w:rsidRPr="00A659C2">
        <w:rPr>
          <w:rFonts w:ascii="Arial" w:hAnsi="Arial" w:cs="Arial"/>
          <w:sz w:val="20"/>
          <w:szCs w:val="20"/>
        </w:rPr>
        <w:t>.202</w:t>
      </w:r>
      <w:r w:rsidR="0099552D" w:rsidRPr="00A659C2">
        <w:rPr>
          <w:rFonts w:ascii="Arial" w:hAnsi="Arial" w:cs="Arial"/>
          <w:sz w:val="20"/>
          <w:szCs w:val="20"/>
        </w:rPr>
        <w:t>2</w:t>
      </w:r>
      <w:r w:rsidR="00793A10" w:rsidRPr="00A659C2">
        <w:rPr>
          <w:rFonts w:ascii="Arial" w:hAnsi="Arial" w:cs="Arial"/>
          <w:sz w:val="20"/>
          <w:szCs w:val="20"/>
        </w:rPr>
        <w:t xml:space="preserve"> r.</w:t>
      </w:r>
    </w:p>
    <w:p w:rsidR="00267244" w:rsidRPr="00865B92" w:rsidRDefault="00267244" w:rsidP="005C4722">
      <w:pPr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 xml:space="preserve">Nr sprawy </w:t>
      </w:r>
      <w:r w:rsidR="00A4595D" w:rsidRPr="00D66E3B">
        <w:rPr>
          <w:rFonts w:ascii="Arial" w:hAnsi="Arial" w:cs="Arial"/>
          <w:i/>
          <w:iCs/>
          <w:sz w:val="20"/>
          <w:szCs w:val="20"/>
        </w:rPr>
        <w:t>DZP.24</w:t>
      </w:r>
      <w:r w:rsidR="0099552D">
        <w:rPr>
          <w:rFonts w:ascii="Arial" w:hAnsi="Arial" w:cs="Arial"/>
          <w:i/>
          <w:iCs/>
          <w:sz w:val="20"/>
          <w:szCs w:val="20"/>
        </w:rPr>
        <w:t>0</w:t>
      </w:r>
      <w:r w:rsidR="00A4595D" w:rsidRPr="00D66E3B">
        <w:rPr>
          <w:rFonts w:ascii="Arial" w:hAnsi="Arial" w:cs="Arial"/>
          <w:i/>
          <w:iCs/>
          <w:sz w:val="20"/>
          <w:szCs w:val="20"/>
        </w:rPr>
        <w:t>.</w:t>
      </w:r>
      <w:r w:rsidR="005E7B97">
        <w:rPr>
          <w:rFonts w:ascii="Arial" w:hAnsi="Arial" w:cs="Arial"/>
          <w:i/>
          <w:iCs/>
          <w:sz w:val="20"/>
          <w:szCs w:val="20"/>
        </w:rPr>
        <w:t>2</w:t>
      </w:r>
      <w:r w:rsidR="00E35772" w:rsidRPr="00D66E3B">
        <w:rPr>
          <w:rFonts w:ascii="Arial" w:hAnsi="Arial" w:cs="Arial"/>
          <w:i/>
          <w:iCs/>
          <w:sz w:val="20"/>
          <w:szCs w:val="20"/>
        </w:rPr>
        <w:t>.202</w:t>
      </w:r>
      <w:r w:rsidR="0099552D">
        <w:rPr>
          <w:rFonts w:ascii="Arial" w:hAnsi="Arial" w:cs="Arial"/>
          <w:i/>
          <w:iCs/>
          <w:sz w:val="20"/>
          <w:szCs w:val="20"/>
        </w:rPr>
        <w:t>2</w:t>
      </w:r>
    </w:p>
    <w:p w:rsidR="00287DA2" w:rsidRPr="00865B92" w:rsidRDefault="00287DA2" w:rsidP="005C4722">
      <w:pPr>
        <w:widowControl w:val="0"/>
        <w:autoSpaceDE w:val="0"/>
        <w:autoSpaceDN w:val="0"/>
        <w:adjustRightInd w:val="0"/>
        <w:spacing w:line="360" w:lineRule="auto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287DA2" w:rsidRPr="00865B92" w:rsidRDefault="00287DA2" w:rsidP="005C4722">
      <w:pPr>
        <w:widowControl w:val="0"/>
        <w:autoSpaceDE w:val="0"/>
        <w:autoSpaceDN w:val="0"/>
        <w:adjustRightInd w:val="0"/>
        <w:spacing w:line="360" w:lineRule="auto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267244" w:rsidRPr="00865B92" w:rsidRDefault="00267244" w:rsidP="005C4722">
      <w:pPr>
        <w:widowControl w:val="0"/>
        <w:autoSpaceDE w:val="0"/>
        <w:autoSpaceDN w:val="0"/>
        <w:adjustRightInd w:val="0"/>
        <w:spacing w:line="360" w:lineRule="auto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Wykonawcy, </w:t>
      </w:r>
    </w:p>
    <w:p w:rsidR="00267244" w:rsidRPr="00865B92" w:rsidRDefault="00267244" w:rsidP="005C4722">
      <w:pPr>
        <w:widowControl w:val="0"/>
        <w:autoSpaceDE w:val="0"/>
        <w:autoSpaceDN w:val="0"/>
        <w:adjustRightInd w:val="0"/>
        <w:spacing w:line="360" w:lineRule="auto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którzy złożyli pytania</w:t>
      </w:r>
    </w:p>
    <w:p w:rsidR="00C05677" w:rsidRDefault="00C05677" w:rsidP="005C47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66FAE" w:rsidRPr="00865B92" w:rsidRDefault="00966FAE" w:rsidP="005C47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7244" w:rsidRPr="00865B92" w:rsidRDefault="00267244" w:rsidP="005C47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color w:val="000000"/>
          <w:sz w:val="20"/>
          <w:szCs w:val="20"/>
        </w:rPr>
        <w:t xml:space="preserve">WYJAŚNIENIA </w:t>
      </w:r>
    </w:p>
    <w:p w:rsidR="00267244" w:rsidRPr="00865B92" w:rsidRDefault="00267244" w:rsidP="005C47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7244" w:rsidRPr="00865B92" w:rsidRDefault="00267244" w:rsidP="005C47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color w:val="000000"/>
          <w:sz w:val="20"/>
          <w:szCs w:val="20"/>
        </w:rPr>
        <w:t>ZWIĄZANE Z TREŚCIĄ SWZ NR I</w:t>
      </w:r>
      <w:r w:rsidR="00065EA0">
        <w:rPr>
          <w:rFonts w:ascii="Arial" w:hAnsi="Arial" w:cs="Arial"/>
          <w:b/>
          <w:bCs/>
          <w:color w:val="000000"/>
          <w:sz w:val="20"/>
          <w:szCs w:val="20"/>
        </w:rPr>
        <w:t>I</w:t>
      </w:r>
    </w:p>
    <w:p w:rsidR="00267244" w:rsidRPr="00865B92" w:rsidRDefault="00267244" w:rsidP="005C47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67244" w:rsidRPr="00865B92" w:rsidRDefault="00267244" w:rsidP="005C4722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9A42E8" w:rsidRDefault="00267244" w:rsidP="005C4722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865B92">
        <w:rPr>
          <w:rFonts w:ascii="Arial" w:hAnsi="Arial" w:cs="Arial"/>
          <w:i/>
          <w:color w:val="000000"/>
          <w:sz w:val="18"/>
          <w:szCs w:val="18"/>
        </w:rPr>
        <w:t>dot. postępowania o udzie</w:t>
      </w:r>
      <w:r w:rsidR="006269BC" w:rsidRPr="00865B92">
        <w:rPr>
          <w:rFonts w:ascii="Arial" w:hAnsi="Arial" w:cs="Arial"/>
          <w:i/>
          <w:color w:val="000000"/>
          <w:sz w:val="18"/>
          <w:szCs w:val="18"/>
        </w:rPr>
        <w:t xml:space="preserve">lenie zamówienia publicznego nr </w:t>
      </w:r>
      <w:r w:rsidR="005E7B97" w:rsidRPr="005E7B97">
        <w:rPr>
          <w:rFonts w:ascii="Arial" w:hAnsi="Arial" w:cs="Arial"/>
          <w:i/>
          <w:color w:val="000000"/>
          <w:sz w:val="18"/>
          <w:szCs w:val="18"/>
        </w:rPr>
        <w:t>DZP.240.2.2022 – Dostawy produktów farmaceutycznych</w:t>
      </w:r>
    </w:p>
    <w:p w:rsidR="009A42E8" w:rsidRDefault="009A42E8" w:rsidP="005C4722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E1666D" w:rsidRDefault="00E1666D" w:rsidP="005C47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>W odpowiedzi na skierowane do zamawiającego zapytania dotyczące treści specyfikacji warunków zamówienia informujemy:</w:t>
      </w:r>
    </w:p>
    <w:p w:rsidR="00E01B83" w:rsidRDefault="00E01B83" w:rsidP="005C47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65EA0" w:rsidRDefault="00065EA0" w:rsidP="005C4722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472EE" w:rsidRDefault="001472EE" w:rsidP="005C4722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65EA0" w:rsidRPr="004B5558" w:rsidRDefault="00065EA0" w:rsidP="005C472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B5558">
        <w:rPr>
          <w:rFonts w:ascii="Arial" w:hAnsi="Arial" w:cs="Arial"/>
          <w:color w:val="000000"/>
          <w:sz w:val="20"/>
          <w:szCs w:val="20"/>
        </w:rPr>
        <w:t>1. W celu zapewnienia równego traktowania stron umowy i umożliwienia wykonawcy sprawdzenia zasadności reklamacji wnosimy o wprowadzenie w § 6 ust. 3 projektu umowy 5 dniowego terminu na rozpatrzenie reklamacji.</w:t>
      </w:r>
    </w:p>
    <w:p w:rsidR="00065EA0" w:rsidRPr="004B5558" w:rsidRDefault="00065EA0" w:rsidP="005C4722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B5558">
        <w:rPr>
          <w:rFonts w:ascii="Arial" w:hAnsi="Arial" w:cs="Arial"/>
          <w:b/>
          <w:color w:val="000000"/>
          <w:sz w:val="20"/>
          <w:szCs w:val="20"/>
        </w:rPr>
        <w:t xml:space="preserve">Ad. 1 </w:t>
      </w:r>
      <w:r w:rsidR="004B5558" w:rsidRPr="004B5558">
        <w:rPr>
          <w:rFonts w:ascii="Arial" w:hAnsi="Arial" w:cs="Arial"/>
          <w:b/>
          <w:color w:val="000000"/>
          <w:sz w:val="20"/>
          <w:szCs w:val="20"/>
        </w:rPr>
        <w:t>Zamawiający wyraża zgodę na zmianę</w:t>
      </w:r>
      <w:r w:rsidR="009E09B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E09BB" w:rsidRPr="009E09BB">
        <w:rPr>
          <w:rFonts w:ascii="Arial" w:hAnsi="Arial" w:cs="Arial"/>
          <w:b/>
          <w:bCs/>
          <w:color w:val="000000"/>
          <w:sz w:val="20"/>
          <w:szCs w:val="20"/>
        </w:rPr>
        <w:t>terminu na rozpatrzenie reklamacji</w:t>
      </w:r>
    </w:p>
    <w:p w:rsidR="00065EA0" w:rsidRPr="004B5558" w:rsidRDefault="00065EA0" w:rsidP="005C472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B5558">
        <w:rPr>
          <w:rFonts w:ascii="Arial" w:hAnsi="Arial" w:cs="Arial"/>
          <w:color w:val="000000"/>
          <w:sz w:val="20"/>
          <w:szCs w:val="20"/>
        </w:rPr>
        <w:t>2. Czy w celu umiarkowania kar umownych Zamawiający dokona modyfikacji postanowień projektu przyszłej umowy w zakresie zapisów § 7 ust. 1:</w:t>
      </w:r>
    </w:p>
    <w:p w:rsidR="00065EA0" w:rsidRPr="004B5558" w:rsidRDefault="00065EA0" w:rsidP="005C472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65EA0" w:rsidRPr="004B5558" w:rsidRDefault="00065EA0" w:rsidP="005C472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B5558">
        <w:rPr>
          <w:rFonts w:ascii="Arial" w:hAnsi="Arial" w:cs="Arial"/>
          <w:color w:val="000000"/>
          <w:sz w:val="20"/>
          <w:szCs w:val="20"/>
        </w:rPr>
        <w:t xml:space="preserve"> Wykonawca jest obowiązany zapłacić Zamawiającemu karę umowną w przypadku  nie dotrzymania terminów określonych w § 2 i § 6 niniejszej umowy z przyczyn leżących po stronie Wykonawcy w następującej wysokości:</w:t>
      </w:r>
    </w:p>
    <w:p w:rsidR="00065EA0" w:rsidRPr="004B5558" w:rsidRDefault="00065EA0" w:rsidP="005C472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65EA0" w:rsidRPr="004B5558" w:rsidRDefault="00065EA0" w:rsidP="005C472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B5558">
        <w:rPr>
          <w:rFonts w:ascii="Arial" w:hAnsi="Arial" w:cs="Arial"/>
          <w:color w:val="000000"/>
          <w:sz w:val="20"/>
          <w:szCs w:val="20"/>
        </w:rPr>
        <w:t>1) 0,5% wartości brutto niezrealizowanej części dostawy za każdy dzień opóźnienia w dostawie, jednak nie więcej niż 10% wartości brutto niezrealizowanej części dostawy;</w:t>
      </w:r>
    </w:p>
    <w:p w:rsidR="00065EA0" w:rsidRPr="004B5558" w:rsidRDefault="00065EA0" w:rsidP="005C472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65EA0" w:rsidRPr="004B5558" w:rsidRDefault="00065EA0" w:rsidP="005C472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B5558">
        <w:rPr>
          <w:rFonts w:ascii="Arial" w:hAnsi="Arial" w:cs="Arial"/>
          <w:color w:val="000000"/>
          <w:sz w:val="20"/>
          <w:szCs w:val="20"/>
        </w:rPr>
        <w:t>2) 0,8% wartości brutto reklamowanej części dostawy za każdy dzień opóźnienia w  załatwieniu reklamacji jakościowej lub ilościowej, jednak nie więcej niż 10%  wartości brutto reklamowanej części dostawy.</w:t>
      </w:r>
    </w:p>
    <w:p w:rsidR="004B5558" w:rsidRPr="004B5558" w:rsidRDefault="00065EA0" w:rsidP="004B555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B5558">
        <w:rPr>
          <w:rFonts w:ascii="Arial" w:hAnsi="Arial" w:cs="Arial"/>
          <w:b/>
          <w:color w:val="000000"/>
          <w:sz w:val="20"/>
          <w:szCs w:val="20"/>
        </w:rPr>
        <w:t xml:space="preserve">Ad. 2 </w:t>
      </w:r>
      <w:r w:rsidR="004B5558" w:rsidRPr="004B5558">
        <w:rPr>
          <w:rFonts w:ascii="Arial" w:hAnsi="Arial" w:cs="Arial"/>
          <w:b/>
          <w:color w:val="000000"/>
          <w:sz w:val="20"/>
          <w:szCs w:val="20"/>
        </w:rPr>
        <w:t>Zamawiający odmawia uwzględnienia uwagi.</w:t>
      </w:r>
    </w:p>
    <w:p w:rsidR="004B5558" w:rsidRPr="004B5558" w:rsidRDefault="004B5558" w:rsidP="004B555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B5558">
        <w:rPr>
          <w:rFonts w:ascii="Arial" w:hAnsi="Arial" w:cs="Arial"/>
          <w:b/>
          <w:color w:val="000000"/>
          <w:sz w:val="20"/>
          <w:szCs w:val="20"/>
        </w:rPr>
        <w:lastRenderedPageBreak/>
        <w:t>Zamawiający wskazuje, że kara umowna nie została ustanowiona w rażąco wygórowanej wysokości i nie wymaga zmiany. Jeżeli ze szczególnych okoliczności wynikać będzie podstawa do jej miarkowania, wykonawcy przysługuje stosowny zarzut. Zamawiający zwraca uwagę, że kara umowna za opóźnienie została ustawiona w wysokości 1% wartości brutto niezrealizowanej części dostawy za każdy dzień opóźnienia w dostawie. Zastosowanie kary umownej w wysokości 0,5% od wartości niezrealizowanej części dostawy prowadziłoby do przyjęcia iluzorycznej odpowiedzialności Wykonawcy.</w:t>
      </w:r>
    </w:p>
    <w:p w:rsidR="00065EA0" w:rsidRPr="004B5558" w:rsidRDefault="004B5558" w:rsidP="004B555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B5558">
        <w:rPr>
          <w:rFonts w:ascii="Arial" w:hAnsi="Arial" w:cs="Arial"/>
          <w:b/>
          <w:color w:val="000000"/>
          <w:sz w:val="20"/>
          <w:szCs w:val="20"/>
        </w:rPr>
        <w:t>Limit kar umownych określa przepis § 7 ust. 4 projektu umowy.</w:t>
      </w:r>
    </w:p>
    <w:p w:rsidR="00065EA0" w:rsidRPr="004B5558" w:rsidRDefault="00065EA0" w:rsidP="00D028D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B5558">
        <w:rPr>
          <w:rFonts w:ascii="Arial" w:hAnsi="Arial" w:cs="Arial"/>
          <w:color w:val="000000"/>
          <w:sz w:val="20"/>
          <w:szCs w:val="20"/>
        </w:rPr>
        <w:t>3. „Czy Zamawiający dokona modyfikacji zapisów wzoru umowy i dopuści w trakcie obowiązywania umowy zmianę ceny brutto w przypadku, gdyby na skutek zmiany przepisów podatkowych uległa zmianie obowiązująca w chwili zawarcia umowy stawka podatku VAT? (dot. § 3 ust 2)”</w:t>
      </w:r>
    </w:p>
    <w:p w:rsidR="00065EA0" w:rsidRPr="004B5558" w:rsidRDefault="00065EA0" w:rsidP="00D028D7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B5558">
        <w:rPr>
          <w:rFonts w:ascii="Arial" w:hAnsi="Arial" w:cs="Arial"/>
          <w:b/>
          <w:color w:val="000000"/>
          <w:sz w:val="20"/>
          <w:szCs w:val="20"/>
        </w:rPr>
        <w:t xml:space="preserve">Ad. 3 </w:t>
      </w:r>
      <w:r w:rsidR="004B5558" w:rsidRPr="004B5558">
        <w:rPr>
          <w:rFonts w:ascii="Arial" w:hAnsi="Arial" w:cs="Arial"/>
          <w:b/>
          <w:color w:val="000000"/>
          <w:sz w:val="20"/>
          <w:szCs w:val="20"/>
        </w:rPr>
        <w:t>Zamawiający wyraża zgodę na zmianę.</w:t>
      </w:r>
    </w:p>
    <w:p w:rsidR="00065EA0" w:rsidRPr="004B5558" w:rsidRDefault="00065EA0" w:rsidP="00D028D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B5558">
        <w:rPr>
          <w:rFonts w:ascii="Arial" w:hAnsi="Arial" w:cs="Arial"/>
          <w:color w:val="000000"/>
          <w:sz w:val="20"/>
          <w:szCs w:val="20"/>
        </w:rPr>
        <w:t>4. Czy Zamawiający uzupełni projekt umowy o zapis, że na podstawie art. 106n ust. 1 ustawy z dnia 11 marca 2004 r. o podatku od towarów i usług udziela Wykonawcy zgody na wystawianie i przesyłanie faktur, duplikatów faktur oraz ich korekt, a także not obciążeniowych i not korygujących w formacie pliku elektronicznego PDF na wskazany przez siebie adres poczty e-mail, ze wskazanych w umowie adresów poczty e-mail Wykonawcy?</w:t>
      </w:r>
    </w:p>
    <w:p w:rsidR="00065EA0" w:rsidRPr="004B5558" w:rsidRDefault="00065EA0" w:rsidP="00D028D7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B5558">
        <w:rPr>
          <w:rFonts w:ascii="Arial" w:hAnsi="Arial" w:cs="Arial"/>
          <w:b/>
          <w:color w:val="000000"/>
          <w:sz w:val="20"/>
          <w:szCs w:val="20"/>
        </w:rPr>
        <w:t xml:space="preserve">Ad. 4 </w:t>
      </w:r>
      <w:r w:rsidR="004B5558" w:rsidRPr="004B5558">
        <w:rPr>
          <w:rFonts w:ascii="Arial" w:hAnsi="Arial" w:cs="Arial"/>
          <w:b/>
          <w:color w:val="000000"/>
          <w:sz w:val="20"/>
          <w:szCs w:val="20"/>
        </w:rPr>
        <w:t>Zamawiający wyraża zgodę na zmianę.</w:t>
      </w:r>
    </w:p>
    <w:p w:rsidR="00065EA0" w:rsidRPr="00CD0655" w:rsidRDefault="00065EA0" w:rsidP="00D028D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D0655">
        <w:rPr>
          <w:rFonts w:ascii="Arial" w:hAnsi="Arial" w:cs="Arial"/>
          <w:color w:val="000000"/>
          <w:sz w:val="20"/>
          <w:szCs w:val="20"/>
        </w:rPr>
        <w:t>5. Czy Zamawiający wyrazi zgodę na dodanie załącznika do umowy w postaci umowy udostępnienia, której wzór przesyłamy w załączeniu? (dot. Umowy udostępnienia)</w:t>
      </w:r>
    </w:p>
    <w:p w:rsidR="00065EA0" w:rsidRPr="00065EA0" w:rsidRDefault="00065EA0" w:rsidP="00D028D7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D0655">
        <w:rPr>
          <w:rFonts w:ascii="Arial" w:hAnsi="Arial" w:cs="Arial"/>
          <w:b/>
          <w:color w:val="000000"/>
          <w:sz w:val="20"/>
          <w:szCs w:val="20"/>
        </w:rPr>
        <w:t xml:space="preserve">Ad. 5 </w:t>
      </w:r>
      <w:r w:rsidR="00CD0655" w:rsidRPr="00CD0655">
        <w:rPr>
          <w:rFonts w:ascii="Arial" w:hAnsi="Arial" w:cs="Arial"/>
          <w:b/>
          <w:color w:val="000000"/>
          <w:sz w:val="20"/>
          <w:szCs w:val="20"/>
        </w:rPr>
        <w:t>Zamawiający udostępnia wzór umowy użyczenia. Ewentualne uwagi powinny zostać zgłoszone do jej treści.</w:t>
      </w:r>
    </w:p>
    <w:p w:rsidR="001472EE" w:rsidRDefault="001472EE" w:rsidP="005C4722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4432A" w:rsidRDefault="0004432A" w:rsidP="005C4722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4432A" w:rsidRDefault="0004432A" w:rsidP="005C4722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4432A" w:rsidRPr="0004432A" w:rsidRDefault="0004432A" w:rsidP="005C472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432A">
        <w:rPr>
          <w:rFonts w:ascii="Arial" w:hAnsi="Arial" w:cs="Arial"/>
          <w:color w:val="000000"/>
          <w:sz w:val="20"/>
          <w:szCs w:val="20"/>
        </w:rPr>
        <w:t>Poniższe pytania dotyczą opisu przedmiotu zamówienia w Zadaniu 5 poz. 25 i 26 w przedmiotowym postępowaniu:</w:t>
      </w:r>
    </w:p>
    <w:p w:rsidR="0004432A" w:rsidRDefault="0004432A" w:rsidP="005C472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432A">
        <w:rPr>
          <w:rFonts w:ascii="Arial" w:hAnsi="Arial" w:cs="Arial"/>
          <w:color w:val="000000"/>
          <w:sz w:val="20"/>
          <w:szCs w:val="20"/>
        </w:rPr>
        <w:t xml:space="preserve">1. Czy Zamawiający dopuści w Zadaniu 5 poz. 25 i 26  zaoferowanie produktu </w:t>
      </w:r>
      <w:proofErr w:type="spellStart"/>
      <w:r w:rsidRPr="0004432A">
        <w:rPr>
          <w:rFonts w:ascii="Arial" w:hAnsi="Arial" w:cs="Arial"/>
          <w:color w:val="000000"/>
          <w:sz w:val="20"/>
          <w:szCs w:val="20"/>
        </w:rPr>
        <w:t>ProbioDr</w:t>
      </w:r>
      <w:proofErr w:type="spellEnd"/>
      <w:r w:rsidRPr="0004432A">
        <w:rPr>
          <w:rFonts w:ascii="Arial" w:hAnsi="Arial" w:cs="Arial"/>
          <w:color w:val="000000"/>
          <w:sz w:val="20"/>
          <w:szCs w:val="20"/>
        </w:rPr>
        <w:t xml:space="preserve">, zawierającego kultury bakterii </w:t>
      </w:r>
      <w:proofErr w:type="spellStart"/>
      <w:r w:rsidRPr="0004432A">
        <w:rPr>
          <w:rFonts w:ascii="Arial" w:hAnsi="Arial" w:cs="Arial"/>
          <w:color w:val="000000"/>
          <w:sz w:val="20"/>
          <w:szCs w:val="20"/>
        </w:rPr>
        <w:t>probiotycznych</w:t>
      </w:r>
      <w:proofErr w:type="spellEnd"/>
      <w:r w:rsidRPr="0004432A">
        <w:rPr>
          <w:rFonts w:ascii="Arial" w:hAnsi="Arial" w:cs="Arial"/>
          <w:color w:val="000000"/>
          <w:sz w:val="20"/>
          <w:szCs w:val="20"/>
        </w:rPr>
        <w:t xml:space="preserve"> najlepiej przebadanego pod względem klinicznym szczepu </w:t>
      </w:r>
      <w:proofErr w:type="spellStart"/>
      <w:r w:rsidRPr="0004432A">
        <w:rPr>
          <w:rFonts w:ascii="Arial" w:hAnsi="Arial" w:cs="Arial"/>
          <w:color w:val="000000"/>
          <w:sz w:val="20"/>
          <w:szCs w:val="20"/>
        </w:rPr>
        <w:t>Lactobacillus</w:t>
      </w:r>
      <w:proofErr w:type="spellEnd"/>
      <w:r w:rsidRPr="0004432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4432A">
        <w:rPr>
          <w:rFonts w:ascii="Arial" w:hAnsi="Arial" w:cs="Arial"/>
          <w:color w:val="000000"/>
          <w:sz w:val="20"/>
          <w:szCs w:val="20"/>
        </w:rPr>
        <w:t>rhamnosus</w:t>
      </w:r>
      <w:proofErr w:type="spellEnd"/>
      <w:r w:rsidRPr="0004432A">
        <w:rPr>
          <w:rFonts w:ascii="Arial" w:hAnsi="Arial" w:cs="Arial"/>
          <w:color w:val="000000"/>
          <w:sz w:val="20"/>
          <w:szCs w:val="20"/>
        </w:rPr>
        <w:t xml:space="preserve"> GG ATTC53103 i </w:t>
      </w:r>
      <w:proofErr w:type="spellStart"/>
      <w:r w:rsidRPr="0004432A">
        <w:rPr>
          <w:rFonts w:ascii="Arial" w:hAnsi="Arial" w:cs="Arial"/>
          <w:color w:val="000000"/>
          <w:sz w:val="20"/>
          <w:szCs w:val="20"/>
        </w:rPr>
        <w:t>Lactobacillus</w:t>
      </w:r>
      <w:proofErr w:type="spellEnd"/>
      <w:r w:rsidRPr="0004432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4432A">
        <w:rPr>
          <w:rFonts w:ascii="Arial" w:hAnsi="Arial" w:cs="Arial"/>
          <w:color w:val="000000"/>
          <w:sz w:val="20"/>
          <w:szCs w:val="20"/>
        </w:rPr>
        <w:t>helveticus</w:t>
      </w:r>
      <w:proofErr w:type="spellEnd"/>
      <w:r w:rsidRPr="0004432A">
        <w:rPr>
          <w:rFonts w:ascii="Arial" w:hAnsi="Arial" w:cs="Arial"/>
          <w:color w:val="000000"/>
          <w:sz w:val="20"/>
          <w:szCs w:val="20"/>
        </w:rPr>
        <w:t xml:space="preserve"> w łącznym stężeniu 2mld CFU/ kaps,? Zawartość żywych kultur bakterii </w:t>
      </w:r>
      <w:proofErr w:type="spellStart"/>
      <w:r w:rsidRPr="0004432A">
        <w:rPr>
          <w:rFonts w:ascii="Arial" w:hAnsi="Arial" w:cs="Arial"/>
          <w:color w:val="000000"/>
          <w:sz w:val="20"/>
          <w:szCs w:val="20"/>
        </w:rPr>
        <w:t>probiotycznych</w:t>
      </w:r>
      <w:proofErr w:type="spellEnd"/>
      <w:r w:rsidRPr="0004432A">
        <w:rPr>
          <w:rFonts w:ascii="Arial" w:hAnsi="Arial" w:cs="Arial"/>
          <w:color w:val="000000"/>
          <w:sz w:val="20"/>
          <w:szCs w:val="20"/>
        </w:rPr>
        <w:t xml:space="preserve"> w oferowanym produkcie została potwierdzona w niezależnym badaniu wykonanym  w NIL.</w:t>
      </w:r>
    </w:p>
    <w:p w:rsidR="0004432A" w:rsidRPr="0004432A" w:rsidRDefault="0004432A" w:rsidP="005C4722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4432A">
        <w:rPr>
          <w:rFonts w:ascii="Arial" w:hAnsi="Arial" w:cs="Arial"/>
          <w:b/>
          <w:color w:val="000000"/>
          <w:sz w:val="20"/>
          <w:szCs w:val="20"/>
        </w:rPr>
        <w:t xml:space="preserve">Ad. 1 </w:t>
      </w:r>
      <w:r w:rsidR="002B4CF1">
        <w:rPr>
          <w:rFonts w:ascii="Arial" w:hAnsi="Arial" w:cs="Arial"/>
          <w:b/>
          <w:color w:val="000000"/>
          <w:sz w:val="20"/>
          <w:szCs w:val="20"/>
        </w:rPr>
        <w:t>Zgodnie z SWZ.</w:t>
      </w:r>
    </w:p>
    <w:p w:rsidR="0004432A" w:rsidRDefault="0004432A" w:rsidP="005C472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432A">
        <w:rPr>
          <w:rFonts w:ascii="Arial" w:hAnsi="Arial" w:cs="Arial"/>
          <w:color w:val="000000"/>
          <w:sz w:val="20"/>
          <w:szCs w:val="20"/>
        </w:rPr>
        <w:t xml:space="preserve">2. Czy Zamawiający dopuści w Zadaniu 5 poz. 25 i 26  zaoferowanie aktualnie stosowanego produktu </w:t>
      </w:r>
      <w:proofErr w:type="spellStart"/>
      <w:r w:rsidRPr="0004432A">
        <w:rPr>
          <w:rFonts w:ascii="Arial" w:hAnsi="Arial" w:cs="Arial"/>
          <w:color w:val="000000"/>
          <w:sz w:val="20"/>
          <w:szCs w:val="20"/>
        </w:rPr>
        <w:t>LactoDr</w:t>
      </w:r>
      <w:proofErr w:type="spellEnd"/>
      <w:r w:rsidRPr="0004432A">
        <w:rPr>
          <w:rFonts w:ascii="Arial" w:hAnsi="Arial" w:cs="Arial"/>
          <w:color w:val="000000"/>
          <w:sz w:val="20"/>
          <w:szCs w:val="20"/>
        </w:rPr>
        <w:t xml:space="preserve">, zawierającego kultury bakterii </w:t>
      </w:r>
      <w:proofErr w:type="spellStart"/>
      <w:r w:rsidRPr="0004432A">
        <w:rPr>
          <w:rFonts w:ascii="Arial" w:hAnsi="Arial" w:cs="Arial"/>
          <w:color w:val="000000"/>
          <w:sz w:val="20"/>
          <w:szCs w:val="20"/>
        </w:rPr>
        <w:t>probiotycznych</w:t>
      </w:r>
      <w:proofErr w:type="spellEnd"/>
      <w:r w:rsidRPr="0004432A">
        <w:rPr>
          <w:rFonts w:ascii="Arial" w:hAnsi="Arial" w:cs="Arial"/>
          <w:color w:val="000000"/>
          <w:sz w:val="20"/>
          <w:szCs w:val="20"/>
        </w:rPr>
        <w:t xml:space="preserve"> najlepiej przebadanego pod względem klinicznym szczepu </w:t>
      </w:r>
      <w:proofErr w:type="spellStart"/>
      <w:r w:rsidRPr="0004432A">
        <w:rPr>
          <w:rFonts w:ascii="Arial" w:hAnsi="Arial" w:cs="Arial"/>
          <w:color w:val="000000"/>
          <w:sz w:val="20"/>
          <w:szCs w:val="20"/>
        </w:rPr>
        <w:t>Lactobacillus</w:t>
      </w:r>
      <w:proofErr w:type="spellEnd"/>
      <w:r w:rsidRPr="0004432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4432A">
        <w:rPr>
          <w:rFonts w:ascii="Arial" w:hAnsi="Arial" w:cs="Arial"/>
          <w:color w:val="000000"/>
          <w:sz w:val="20"/>
          <w:szCs w:val="20"/>
        </w:rPr>
        <w:t>rhamnosus</w:t>
      </w:r>
      <w:proofErr w:type="spellEnd"/>
      <w:r w:rsidRPr="0004432A">
        <w:rPr>
          <w:rFonts w:ascii="Arial" w:hAnsi="Arial" w:cs="Arial"/>
          <w:color w:val="000000"/>
          <w:sz w:val="20"/>
          <w:szCs w:val="20"/>
        </w:rPr>
        <w:t xml:space="preserve"> GG ATTC53103 w stężeniu 6 mld CFU/ kaps? Produkt konfekcjonowany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04432A">
        <w:rPr>
          <w:rFonts w:ascii="Arial" w:hAnsi="Arial" w:cs="Arial"/>
          <w:color w:val="000000"/>
          <w:sz w:val="20"/>
          <w:szCs w:val="20"/>
        </w:rPr>
        <w:t xml:space="preserve">w opakowaniach x 20 lub x 30 kapsułek (prosimy o możliwość przeliczenia na odpowiednią liczbę opakowań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04432A">
        <w:rPr>
          <w:rFonts w:ascii="Arial" w:hAnsi="Arial" w:cs="Arial"/>
          <w:color w:val="000000"/>
          <w:sz w:val="20"/>
          <w:szCs w:val="20"/>
        </w:rPr>
        <w:t>i zaokrąglenia uzyskanego wyniku w górę).</w:t>
      </w:r>
    </w:p>
    <w:p w:rsidR="0004432A" w:rsidRPr="0004432A" w:rsidRDefault="0004432A" w:rsidP="005C4722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4432A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Ad. 2 </w:t>
      </w:r>
      <w:r w:rsidR="002B4CF1">
        <w:rPr>
          <w:rFonts w:ascii="Arial" w:hAnsi="Arial" w:cs="Arial"/>
          <w:b/>
          <w:color w:val="000000"/>
          <w:sz w:val="20"/>
          <w:szCs w:val="20"/>
        </w:rPr>
        <w:t>Zgodnie z SWZ.</w:t>
      </w:r>
    </w:p>
    <w:p w:rsidR="0004432A" w:rsidRPr="0004432A" w:rsidRDefault="0004432A" w:rsidP="005C4722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4432A" w:rsidRPr="0004432A" w:rsidRDefault="0004432A" w:rsidP="005C472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432A">
        <w:rPr>
          <w:rFonts w:ascii="Arial" w:hAnsi="Arial" w:cs="Arial"/>
          <w:color w:val="000000"/>
          <w:sz w:val="20"/>
          <w:szCs w:val="20"/>
        </w:rPr>
        <w:t>Poniższe pytania dotyczą opisu przedmiotu zamówienia w Zadaniu nr 19 w przedmiotowym postępowaniu:</w:t>
      </w:r>
    </w:p>
    <w:p w:rsidR="0004432A" w:rsidRDefault="0004432A" w:rsidP="005C472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432A">
        <w:rPr>
          <w:rFonts w:ascii="Arial" w:hAnsi="Arial" w:cs="Arial"/>
          <w:color w:val="000000"/>
          <w:sz w:val="20"/>
          <w:szCs w:val="20"/>
        </w:rPr>
        <w:t xml:space="preserve">3. Zamawiający określa w Zadaniu nr 19  system do pomiaru stężenia glukozy we krwi podając nazwę własną </w:t>
      </w:r>
      <w:proofErr w:type="spellStart"/>
      <w:r w:rsidRPr="0004432A">
        <w:rPr>
          <w:rFonts w:ascii="Arial" w:hAnsi="Arial" w:cs="Arial"/>
          <w:color w:val="000000"/>
          <w:sz w:val="20"/>
          <w:szCs w:val="20"/>
        </w:rPr>
        <w:t>glukometru</w:t>
      </w:r>
      <w:proofErr w:type="spellEnd"/>
      <w:r w:rsidRPr="0004432A">
        <w:rPr>
          <w:rFonts w:ascii="Arial" w:hAnsi="Arial" w:cs="Arial"/>
          <w:color w:val="000000"/>
          <w:sz w:val="20"/>
          <w:szCs w:val="20"/>
        </w:rPr>
        <w:t xml:space="preserve"> będącą zastrzeżonym znakiem towarowym konkretnego producenta, co ogranicza konkurencję asortymentowo-cenową wyłącznie do pasków testowych tego samego producenta (ze względu na chronione prawem patentowym zabezpieczenia konstrukcyjne sprawiające, że z </w:t>
      </w:r>
      <w:proofErr w:type="spellStart"/>
      <w:r w:rsidRPr="0004432A">
        <w:rPr>
          <w:rFonts w:ascii="Arial" w:hAnsi="Arial" w:cs="Arial"/>
          <w:color w:val="000000"/>
          <w:sz w:val="20"/>
          <w:szCs w:val="20"/>
        </w:rPr>
        <w:t>glukometrem</w:t>
      </w:r>
      <w:proofErr w:type="spellEnd"/>
      <w:r w:rsidRPr="0004432A">
        <w:rPr>
          <w:rFonts w:ascii="Arial" w:hAnsi="Arial" w:cs="Arial"/>
          <w:color w:val="000000"/>
          <w:sz w:val="20"/>
          <w:szCs w:val="20"/>
        </w:rPr>
        <w:t xml:space="preserve"> danego producenta kompatybilne są wyłącznie paski tego samego wytwórcy) tym samym narażając Zamawiającego na wysoką cenę. Jeżeli Zamawiający dopuści inne systemy dostępne na rynku, miałby możliwość obniżenia kosztów w budżecie przeznaczonym na zakup systemów pomiaru glukozy. W związku z  tym pytamy, czy Zamawiający, postępując zgodnie z przepisami ustawy </w:t>
      </w:r>
      <w:proofErr w:type="spellStart"/>
      <w:r w:rsidRPr="0004432A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04432A">
        <w:rPr>
          <w:rFonts w:ascii="Arial" w:hAnsi="Arial" w:cs="Arial"/>
          <w:color w:val="000000"/>
          <w:sz w:val="20"/>
          <w:szCs w:val="20"/>
        </w:rPr>
        <w:t xml:space="preserve"> (art. 99, ust. 4-6) dopuści zaoferowanie konkurencyjnych pasków testowych innego producenta (wraz z przekazaniem kompatybilnych z nimi </w:t>
      </w:r>
      <w:proofErr w:type="spellStart"/>
      <w:r w:rsidRPr="0004432A">
        <w:rPr>
          <w:rFonts w:ascii="Arial" w:hAnsi="Arial" w:cs="Arial"/>
          <w:color w:val="000000"/>
          <w:sz w:val="20"/>
          <w:szCs w:val="20"/>
        </w:rPr>
        <w:t>glukometrów</w:t>
      </w:r>
      <w:proofErr w:type="spellEnd"/>
      <w:r w:rsidRPr="0004432A">
        <w:rPr>
          <w:rFonts w:ascii="Arial" w:hAnsi="Arial" w:cs="Arial"/>
          <w:color w:val="000000"/>
          <w:sz w:val="20"/>
          <w:szCs w:val="20"/>
        </w:rPr>
        <w:t>) charakteryzujące się parametrami: enzym oksydaza glukozy GOD, hematokryt 10-70%, czas pomiaru 5 sekund, wielkość próbki krwi 5ul, wyrzutnik zużytego paska testowego, parametry funkcjonalne zgodne z obowiązującą normą EN ISO 15197:2015?</w:t>
      </w:r>
    </w:p>
    <w:p w:rsidR="0004432A" w:rsidRPr="0004432A" w:rsidRDefault="0004432A" w:rsidP="005C4722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4432A">
        <w:rPr>
          <w:rFonts w:ascii="Arial" w:hAnsi="Arial" w:cs="Arial"/>
          <w:b/>
          <w:color w:val="000000"/>
          <w:sz w:val="20"/>
          <w:szCs w:val="20"/>
        </w:rPr>
        <w:t xml:space="preserve">Ad. 3 </w:t>
      </w:r>
      <w:r w:rsidR="002B4CF1">
        <w:rPr>
          <w:rFonts w:ascii="Arial" w:hAnsi="Arial" w:cs="Arial"/>
          <w:b/>
          <w:color w:val="000000"/>
          <w:sz w:val="20"/>
          <w:szCs w:val="20"/>
        </w:rPr>
        <w:t xml:space="preserve">Zamawiający dopuszcza paski testowe, o parametrach zgodnych z poprzednimi odpowiedziami, w których m.in.: objętość próbki krwi mieści się  w </w:t>
      </w:r>
      <w:r w:rsidR="002B4CF1" w:rsidRPr="00A153C7">
        <w:rPr>
          <w:rFonts w:ascii="Arial" w:hAnsi="Arial" w:cs="Arial"/>
          <w:b/>
          <w:color w:val="000000"/>
          <w:sz w:val="20"/>
          <w:szCs w:val="20"/>
        </w:rPr>
        <w:t xml:space="preserve">granicy </w:t>
      </w:r>
      <w:r w:rsidR="002B4CF1" w:rsidRPr="00A153C7">
        <w:rPr>
          <w:rFonts w:ascii="Arial" w:eastAsia="Imago" w:hAnsi="Arial" w:cs="Arial"/>
          <w:b/>
          <w:color w:val="000000"/>
          <w:sz w:val="20"/>
          <w:szCs w:val="20"/>
        </w:rPr>
        <w:t xml:space="preserve">0,6 </w:t>
      </w:r>
      <w:proofErr w:type="spellStart"/>
      <w:r w:rsidR="002B4CF1" w:rsidRPr="00A153C7">
        <w:rPr>
          <w:rFonts w:ascii="Arial" w:eastAsia="Imago" w:hAnsi="Arial" w:cs="Arial"/>
          <w:b/>
          <w:color w:val="000000"/>
          <w:sz w:val="20"/>
          <w:szCs w:val="20"/>
        </w:rPr>
        <w:t>μl</w:t>
      </w:r>
      <w:proofErr w:type="spellEnd"/>
      <w:r w:rsidR="002B4CF1" w:rsidRPr="00A153C7">
        <w:rPr>
          <w:rFonts w:ascii="Arial" w:eastAsia="Imago" w:hAnsi="Arial" w:cs="Arial"/>
          <w:b/>
          <w:color w:val="000000"/>
          <w:sz w:val="20"/>
          <w:szCs w:val="20"/>
        </w:rPr>
        <w:t xml:space="preserve"> – 0,7 </w:t>
      </w:r>
      <w:proofErr w:type="spellStart"/>
      <w:r w:rsidR="002B4CF1" w:rsidRPr="00A153C7">
        <w:rPr>
          <w:rFonts w:ascii="Arial" w:eastAsia="Imago" w:hAnsi="Arial" w:cs="Arial"/>
          <w:b/>
          <w:color w:val="000000"/>
          <w:sz w:val="20"/>
          <w:szCs w:val="20"/>
        </w:rPr>
        <w:t>μl</w:t>
      </w:r>
      <w:proofErr w:type="spellEnd"/>
      <w:r w:rsidR="002B4CF1" w:rsidRPr="00A153C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B4CF1">
        <w:rPr>
          <w:rFonts w:ascii="Arial" w:hAnsi="Arial" w:cs="Arial"/>
          <w:b/>
          <w:color w:val="000000"/>
          <w:sz w:val="20"/>
          <w:szCs w:val="20"/>
        </w:rPr>
        <w:t>oraz znajdują</w:t>
      </w:r>
      <w:r w:rsidR="002B4CF1" w:rsidRPr="00A153C7">
        <w:rPr>
          <w:rFonts w:ascii="Arial" w:hAnsi="Arial" w:cs="Arial"/>
          <w:b/>
          <w:color w:val="000000"/>
          <w:sz w:val="20"/>
          <w:szCs w:val="20"/>
        </w:rPr>
        <w:t xml:space="preserve"> się </w:t>
      </w:r>
      <w:r w:rsidR="002B4CF1">
        <w:rPr>
          <w:rFonts w:ascii="Arial" w:hAnsi="Arial" w:cs="Arial"/>
          <w:b/>
          <w:color w:val="000000"/>
          <w:sz w:val="20"/>
          <w:szCs w:val="20"/>
        </w:rPr>
        <w:br/>
      </w:r>
      <w:r w:rsidR="002B4CF1" w:rsidRPr="00A153C7">
        <w:rPr>
          <w:rFonts w:ascii="Arial" w:hAnsi="Arial" w:cs="Arial"/>
          <w:b/>
          <w:color w:val="000000"/>
          <w:sz w:val="20"/>
          <w:szCs w:val="20"/>
        </w:rPr>
        <w:t>w obowiązującym Obwieszczeniu Ministra Zdrowia w sprawie wykazu refundowanych leków, środków spożywczych specjalnego przeznaczenia żywieniowego oraz wyrobów medycznych.</w:t>
      </w:r>
    </w:p>
    <w:p w:rsidR="0004432A" w:rsidRPr="0004432A" w:rsidRDefault="0004432A" w:rsidP="005C472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432A">
        <w:rPr>
          <w:rFonts w:ascii="Arial" w:hAnsi="Arial" w:cs="Arial"/>
          <w:color w:val="000000"/>
          <w:sz w:val="20"/>
          <w:szCs w:val="20"/>
        </w:rPr>
        <w:t xml:space="preserve">4. Czy Zamawiający, postępując zgodnie z przepisami ustawy </w:t>
      </w:r>
      <w:proofErr w:type="spellStart"/>
      <w:r w:rsidRPr="0004432A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04432A">
        <w:rPr>
          <w:rFonts w:ascii="Arial" w:hAnsi="Arial" w:cs="Arial"/>
          <w:color w:val="000000"/>
          <w:sz w:val="20"/>
          <w:szCs w:val="20"/>
        </w:rPr>
        <w:t xml:space="preserve"> (art. 99, ust. 4-6) dopuści w Zadaniu nr 19 zaoferowanie konkurencyjnych pasków testowych innego producenta (wraz z przekazaniem kompatybilnych z nimi </w:t>
      </w:r>
      <w:proofErr w:type="spellStart"/>
      <w:r w:rsidRPr="0004432A">
        <w:rPr>
          <w:rFonts w:ascii="Arial" w:hAnsi="Arial" w:cs="Arial"/>
          <w:color w:val="000000"/>
          <w:sz w:val="20"/>
          <w:szCs w:val="20"/>
        </w:rPr>
        <w:t>glukometrów</w:t>
      </w:r>
      <w:proofErr w:type="spellEnd"/>
      <w:r w:rsidRPr="0004432A">
        <w:rPr>
          <w:rFonts w:ascii="Arial" w:hAnsi="Arial" w:cs="Arial"/>
          <w:color w:val="000000"/>
          <w:sz w:val="20"/>
          <w:szCs w:val="20"/>
        </w:rPr>
        <w:t xml:space="preserve">) charakteryzujące się parametrami: enzym dehydrogenaza glukozy </w:t>
      </w:r>
      <w:proofErr w:type="spellStart"/>
      <w:r w:rsidRPr="0004432A">
        <w:rPr>
          <w:rFonts w:ascii="Arial" w:hAnsi="Arial" w:cs="Arial"/>
          <w:color w:val="000000"/>
          <w:sz w:val="20"/>
          <w:szCs w:val="20"/>
        </w:rPr>
        <w:t>GDH-FAD</w:t>
      </w:r>
      <w:proofErr w:type="spellEnd"/>
      <w:r w:rsidRPr="0004432A">
        <w:rPr>
          <w:rFonts w:ascii="Arial" w:hAnsi="Arial" w:cs="Arial"/>
          <w:color w:val="000000"/>
          <w:sz w:val="20"/>
          <w:szCs w:val="20"/>
        </w:rPr>
        <w:t>, zakres pomiaru 20-600mg/dl, hematokryt 20-60%, czas pomiaru 5 sekund, wielkość próbki krwi 5ul, wyrzutnik zużytego paska testowego, parametry funkcjonalne zgodne z obowiązującą normą EN ISO 15197:2015?</w:t>
      </w:r>
    </w:p>
    <w:p w:rsidR="0004432A" w:rsidRDefault="0004432A" w:rsidP="005C4722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Ad. 4 </w:t>
      </w:r>
      <w:r w:rsidR="002B4CF1">
        <w:rPr>
          <w:rFonts w:ascii="Arial" w:hAnsi="Arial" w:cs="Arial"/>
          <w:b/>
          <w:color w:val="000000"/>
          <w:sz w:val="20"/>
          <w:szCs w:val="20"/>
        </w:rPr>
        <w:t xml:space="preserve">Zamawiający dopuszcza paski testowe, o parametrach zgodnych z poprzednimi odpowiedziami, w których m.in.: objętość próbki krwi mieści się  w </w:t>
      </w:r>
      <w:r w:rsidR="002B4CF1" w:rsidRPr="00A153C7">
        <w:rPr>
          <w:rFonts w:ascii="Arial" w:hAnsi="Arial" w:cs="Arial"/>
          <w:b/>
          <w:color w:val="000000"/>
          <w:sz w:val="20"/>
          <w:szCs w:val="20"/>
        </w:rPr>
        <w:t xml:space="preserve">granicy </w:t>
      </w:r>
      <w:r w:rsidR="002B4CF1" w:rsidRPr="00A153C7">
        <w:rPr>
          <w:rFonts w:ascii="Arial" w:eastAsia="Imago" w:hAnsi="Arial" w:cs="Arial"/>
          <w:b/>
          <w:color w:val="000000"/>
          <w:sz w:val="20"/>
          <w:szCs w:val="20"/>
        </w:rPr>
        <w:t xml:space="preserve">0,6 </w:t>
      </w:r>
      <w:proofErr w:type="spellStart"/>
      <w:r w:rsidR="002B4CF1" w:rsidRPr="00A153C7">
        <w:rPr>
          <w:rFonts w:ascii="Arial" w:eastAsia="Imago" w:hAnsi="Arial" w:cs="Arial"/>
          <w:b/>
          <w:color w:val="000000"/>
          <w:sz w:val="20"/>
          <w:szCs w:val="20"/>
        </w:rPr>
        <w:t>μl</w:t>
      </w:r>
      <w:proofErr w:type="spellEnd"/>
      <w:r w:rsidR="002B4CF1" w:rsidRPr="00A153C7">
        <w:rPr>
          <w:rFonts w:ascii="Arial" w:eastAsia="Imago" w:hAnsi="Arial" w:cs="Arial"/>
          <w:b/>
          <w:color w:val="000000"/>
          <w:sz w:val="20"/>
          <w:szCs w:val="20"/>
        </w:rPr>
        <w:t xml:space="preserve"> – 0,7 </w:t>
      </w:r>
      <w:proofErr w:type="spellStart"/>
      <w:r w:rsidR="002B4CF1" w:rsidRPr="00A153C7">
        <w:rPr>
          <w:rFonts w:ascii="Arial" w:eastAsia="Imago" w:hAnsi="Arial" w:cs="Arial"/>
          <w:b/>
          <w:color w:val="000000"/>
          <w:sz w:val="20"/>
          <w:szCs w:val="20"/>
        </w:rPr>
        <w:t>μl</w:t>
      </w:r>
      <w:proofErr w:type="spellEnd"/>
      <w:r w:rsidR="002B4CF1" w:rsidRPr="00A153C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B4CF1">
        <w:rPr>
          <w:rFonts w:ascii="Arial" w:hAnsi="Arial" w:cs="Arial"/>
          <w:b/>
          <w:color w:val="000000"/>
          <w:sz w:val="20"/>
          <w:szCs w:val="20"/>
        </w:rPr>
        <w:t>oraz znajdują</w:t>
      </w:r>
      <w:r w:rsidR="002B4CF1" w:rsidRPr="00A153C7">
        <w:rPr>
          <w:rFonts w:ascii="Arial" w:hAnsi="Arial" w:cs="Arial"/>
          <w:b/>
          <w:color w:val="000000"/>
          <w:sz w:val="20"/>
          <w:szCs w:val="20"/>
        </w:rPr>
        <w:t xml:space="preserve"> się </w:t>
      </w:r>
      <w:r w:rsidR="002B4CF1">
        <w:rPr>
          <w:rFonts w:ascii="Arial" w:hAnsi="Arial" w:cs="Arial"/>
          <w:b/>
          <w:color w:val="000000"/>
          <w:sz w:val="20"/>
          <w:szCs w:val="20"/>
        </w:rPr>
        <w:br/>
      </w:r>
      <w:r w:rsidR="002B4CF1" w:rsidRPr="00A153C7">
        <w:rPr>
          <w:rFonts w:ascii="Arial" w:hAnsi="Arial" w:cs="Arial"/>
          <w:b/>
          <w:color w:val="000000"/>
          <w:sz w:val="20"/>
          <w:szCs w:val="20"/>
        </w:rPr>
        <w:t>w obowiązującym Obwieszczeniu Ministra Zdrowia w sprawie wykazu refundowanych leków, środków spożywczych specjalnego przeznaczenia żywieniowego oraz wyrobów medycznych</w:t>
      </w:r>
      <w:r w:rsidR="002B4CF1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B6281F" w:rsidRDefault="00B6281F" w:rsidP="005C4722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6281F" w:rsidRDefault="00B6281F" w:rsidP="005C4722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6281F" w:rsidRPr="00FC3B5C" w:rsidRDefault="00B6281F" w:rsidP="005C472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3B5C">
        <w:rPr>
          <w:rFonts w:ascii="Arial" w:hAnsi="Arial" w:cs="Arial"/>
          <w:color w:val="000000"/>
          <w:sz w:val="20"/>
          <w:szCs w:val="20"/>
        </w:rPr>
        <w:t>Pytania do wzoru umowy dostawy:</w:t>
      </w:r>
    </w:p>
    <w:p w:rsidR="00B6281F" w:rsidRPr="00FC3B5C" w:rsidRDefault="00B6281F" w:rsidP="005C472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3B5C">
        <w:rPr>
          <w:rFonts w:ascii="Arial" w:hAnsi="Arial" w:cs="Arial"/>
          <w:color w:val="000000"/>
          <w:sz w:val="20"/>
          <w:szCs w:val="20"/>
        </w:rPr>
        <w:t>1. Do treści §2 ust. 8 wzoru umowy: Prosimy o dodanie słów zgodnych z przesłanką wynikającą z treści art. 552 k.c.: "... z wyłączeniem powołania się przez Dostawcę na okoliczności, które zgodnie z przepisami prawa powszechnie obowiązującego uprawniają Sprzedającego do odmowy dostarczenia towaru Kupującemu.”</w:t>
      </w:r>
    </w:p>
    <w:p w:rsidR="004B5558" w:rsidRDefault="00B6281F" w:rsidP="005C4722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C3B5C">
        <w:rPr>
          <w:rFonts w:ascii="Arial" w:hAnsi="Arial" w:cs="Arial"/>
          <w:b/>
          <w:color w:val="000000"/>
          <w:sz w:val="20"/>
          <w:szCs w:val="20"/>
        </w:rPr>
        <w:t xml:space="preserve">Ad. 1 </w:t>
      </w:r>
      <w:r w:rsidR="004B5558" w:rsidRPr="004B5558">
        <w:rPr>
          <w:rFonts w:ascii="Arial" w:hAnsi="Arial" w:cs="Arial"/>
          <w:b/>
          <w:color w:val="000000"/>
          <w:sz w:val="20"/>
          <w:szCs w:val="20"/>
        </w:rPr>
        <w:t>Zamawiający nie wyraża zgody na zmianę. Zgodnie z § 13 umowy w sprawach nie uregulowanych niniejszą umową stosuje się przepisy Kodeksu Cywilnego i ustawy z dnia 11 września 2019 r. – Prawo zamówień publicznych (Dz. U. z 2021 r. poz. 1129).</w:t>
      </w:r>
    </w:p>
    <w:p w:rsidR="00B6281F" w:rsidRPr="00CD0655" w:rsidRDefault="00B6281F" w:rsidP="005C472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D0655">
        <w:rPr>
          <w:rFonts w:ascii="Arial" w:hAnsi="Arial" w:cs="Arial"/>
          <w:color w:val="000000"/>
          <w:sz w:val="20"/>
          <w:szCs w:val="20"/>
        </w:rPr>
        <w:lastRenderedPageBreak/>
        <w:t>2. Do treści §4 ust. 6 wzoru umowy: Czy Zamawiający wyrazi zgodę na zmianę treści §4 ust. 6 wzoru umowy dotyczącego sposobu płatności, poprzez wykreślenie zapisu o fakturach zbiorczych wystawianych tygodniowo i zastąpienie go zapisem umożliwiającymi wystawianie i dostarczanie faktur za każdą zrealizowaną dostawę towaru, z uwagi na</w:t>
      </w:r>
      <w:r w:rsidR="001A4101" w:rsidRPr="00CD0655">
        <w:rPr>
          <w:rFonts w:ascii="Arial" w:hAnsi="Arial" w:cs="Arial"/>
          <w:color w:val="000000"/>
          <w:sz w:val="20"/>
          <w:szCs w:val="20"/>
        </w:rPr>
        <w:t xml:space="preserve"> </w:t>
      </w:r>
      <w:r w:rsidRPr="00CD0655">
        <w:rPr>
          <w:rFonts w:ascii="Arial" w:hAnsi="Arial" w:cs="Arial"/>
          <w:color w:val="000000"/>
          <w:sz w:val="20"/>
          <w:szCs w:val="20"/>
        </w:rPr>
        <w:t>uchylenie z dniem 1 stycznia 2014 r. przepisów dopuszczających możliwość wystawiania faktur zbiorczych, a także z uwagi nieważność zapisu w świetle bezwzględnie obowiązujących przepisów prawa tj. art. 8a ustawy z dnia 8 marca 2013 r. o przeciwdziałaniu nadmiernym opóźnieniom w transakcjach handlowych (</w:t>
      </w:r>
      <w:proofErr w:type="spellStart"/>
      <w:r w:rsidRPr="00CD0655">
        <w:rPr>
          <w:rFonts w:ascii="Arial" w:hAnsi="Arial" w:cs="Arial"/>
          <w:color w:val="000000"/>
          <w:sz w:val="20"/>
          <w:szCs w:val="20"/>
        </w:rPr>
        <w:t>Dz.U</w:t>
      </w:r>
      <w:proofErr w:type="spellEnd"/>
      <w:r w:rsidRPr="00CD0655">
        <w:rPr>
          <w:rFonts w:ascii="Arial" w:hAnsi="Arial" w:cs="Arial"/>
          <w:color w:val="000000"/>
          <w:sz w:val="20"/>
          <w:szCs w:val="20"/>
        </w:rPr>
        <w:t xml:space="preserve">. z 2013 r. poz. 403 ze zm.), zakazującego zawierania </w:t>
      </w:r>
      <w:r w:rsidRPr="00CD0655">
        <w:rPr>
          <w:rFonts w:ascii="Arial" w:hAnsi="Arial" w:cs="Arial"/>
          <w:color w:val="000000"/>
          <w:sz w:val="20"/>
          <w:szCs w:val="20"/>
        </w:rPr>
        <w:br/>
        <w:t xml:space="preserve">w umowach stron zapisów dotyczących terminów wystawiania i doręczania faktur? Możliwość wystawiania faktur zbiorczych wynikała z nieobowiązującego już §9 rozporządzenia Ministra Finansów z dnia 11 grudnia 2012 r. zmieniające rozporządzenie w sprawie zwrotu podatku niektórym podatnikom, wystawiania faktur, sposobu ich przechowywania oraz listy towarów i usług, do których nie mają zastosowania zwolnienia od podatku od towarów i usług (Dz. U. z 2012 r. poz. 1428), które to rozporządzenie zostało uchylone z dniem </w:t>
      </w:r>
      <w:r w:rsidRPr="00CD0655">
        <w:rPr>
          <w:rFonts w:ascii="Arial" w:hAnsi="Arial" w:cs="Arial"/>
          <w:color w:val="000000"/>
          <w:sz w:val="20"/>
          <w:szCs w:val="20"/>
        </w:rPr>
        <w:br/>
        <w:t xml:space="preserve">1 stycznia 2014 r. W aktualnie obowiązującym rozporządzeniu Ministra Finansów z dnia 3 grudnia 2013 r. </w:t>
      </w:r>
      <w:r w:rsidRPr="00CD0655">
        <w:rPr>
          <w:rFonts w:ascii="Arial" w:hAnsi="Arial" w:cs="Arial"/>
          <w:color w:val="000000"/>
          <w:sz w:val="20"/>
          <w:szCs w:val="20"/>
        </w:rPr>
        <w:br/>
        <w:t>w sprawie wystawiania faktur (</w:t>
      </w:r>
      <w:proofErr w:type="spellStart"/>
      <w:r w:rsidRPr="00CD0655">
        <w:rPr>
          <w:rFonts w:ascii="Arial" w:hAnsi="Arial" w:cs="Arial"/>
          <w:color w:val="000000"/>
          <w:sz w:val="20"/>
          <w:szCs w:val="20"/>
        </w:rPr>
        <w:t>Dz.U</w:t>
      </w:r>
      <w:proofErr w:type="spellEnd"/>
      <w:r w:rsidRPr="00CD0655">
        <w:rPr>
          <w:rFonts w:ascii="Arial" w:hAnsi="Arial" w:cs="Arial"/>
          <w:color w:val="000000"/>
          <w:sz w:val="20"/>
          <w:szCs w:val="20"/>
        </w:rPr>
        <w:t xml:space="preserve">. z 2013 r. poz. 1485 ze zm.), brak jest zapisów dotyczących faktur zbiorczych. Obecnie nie ma więc żadnej podstawy prawnej, z której wynikałaby możliwości posługiwania się konstrukcją faktur zbiorczych. Niezależnie od powyższego, zgodnie z art. 8a ustawy z dnia 8 marca 2013 r. </w:t>
      </w:r>
      <w:r w:rsidRPr="00CD0655">
        <w:rPr>
          <w:rFonts w:ascii="Arial" w:hAnsi="Arial" w:cs="Arial"/>
          <w:color w:val="000000"/>
          <w:sz w:val="20"/>
          <w:szCs w:val="20"/>
        </w:rPr>
        <w:br/>
        <w:t>o przeciwdziałaniu nadmiernym opóźnieniom w transakcjach handlowych „strony transakcji handlowej nie mogą ustalać daty doręczenia faktury lub rachunku, potwierdzających dostawę towaru lub wykonanie usługi”. Konsekwencją powyższego uregulowania jest brak możliwości zawierania w umowach stron zapisów dotyczących terminu doręczenia (a więc i wystawiania) faktury lub rachunku. Stąd zapis §4 ust. 6 wzoru umowy dotknięty jest nieważnością.</w:t>
      </w:r>
    </w:p>
    <w:p w:rsidR="00FC3B5C" w:rsidRPr="00FC3B5C" w:rsidRDefault="00B6281F" w:rsidP="00FC3B5C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D0655">
        <w:rPr>
          <w:rFonts w:ascii="Arial" w:hAnsi="Arial" w:cs="Arial"/>
          <w:b/>
          <w:color w:val="000000"/>
          <w:sz w:val="20"/>
          <w:szCs w:val="20"/>
        </w:rPr>
        <w:t xml:space="preserve">Ad. 2 </w:t>
      </w:r>
      <w:r w:rsidR="00FC3B5C" w:rsidRPr="00FC3B5C">
        <w:rPr>
          <w:rFonts w:ascii="Arial" w:hAnsi="Arial" w:cs="Arial"/>
          <w:b/>
          <w:color w:val="000000"/>
          <w:sz w:val="20"/>
          <w:szCs w:val="20"/>
        </w:rPr>
        <w:t xml:space="preserve">Zamawiający nie wyraża zgody na zmianę. Zgodnie z art. 106i ust. 1 ustawy o VAT fakturę wystawia się nie później niż 15-ego dnia miesiąca następującego po miesiącu, w którym dokonano dostawy towaru lub wykonano usługę. Faktura zbiorcza nie jest pojęciem normatywnym, co nie wyłącza możliwości wystawiania faktur VAT obejmujących kilka dostaw towaru lub usług w danym okresie. Zgodnie z art. 106e ust. 1 ustawy o VAT faktura powinna zawierać m.in.: data wystawienia; kolejny numer nadany w ramach jednej lub więcej serii, który w sposób jednoznaczny identyfikuje fakturę; imiona i nazwiska lub nazwy sprzedawcy i nabywcy towarów lub usług oraz ich adresy; NIP sprzedawcy i nabywcy, datę dokonania lub zakończenia dostawy towarów lub wykonania usługi lub datę otrzymania zapłaty, o ile taka data jest określona i różni się od daty wystawienia faktury, nazwę usługi lub towaru, cenę jednostkową bez podatku, wartość netto; stawkę i kwotę podatku; wartość brutto. Faktura obejmująca kilka dostaw powinna obejmować wszystkie daty dokonanych dostaw towarów lub świadczenia usług wykonanych w danym okresie dla danego kontrahenta. </w:t>
      </w:r>
    </w:p>
    <w:p w:rsidR="00B6281F" w:rsidRPr="00FC3B5C" w:rsidRDefault="00FC3B5C" w:rsidP="00FC3B5C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C3B5C">
        <w:rPr>
          <w:rFonts w:ascii="Arial" w:hAnsi="Arial" w:cs="Arial"/>
          <w:b/>
          <w:color w:val="000000"/>
          <w:sz w:val="20"/>
          <w:szCs w:val="20"/>
        </w:rPr>
        <w:t xml:space="preserve">Wskazany przepis nie stanowi uzgodnienia konkretnego terminu wystawiania faktur przez Wykonawcę. Celem przepisu art. 8a ustawy z dnia 8 marca 2013 r. o przeciwdziałaniu nadmiernym opóźnieniom w transakcjach handlowych regulacji jest wyeliminowanie możliwości zawierania porozumień, które prowadziłyby do nadmiernego odsuwania w czasie doręczania faktury. Przesunięcie to, wobec treści art. 7 oraz 8, mogłoby służyć omijaniu rozwiązań przewidujących </w:t>
      </w:r>
      <w:r w:rsidRPr="00FC3B5C">
        <w:rPr>
          <w:rFonts w:ascii="Arial" w:hAnsi="Arial" w:cs="Arial"/>
          <w:b/>
          <w:color w:val="000000"/>
          <w:sz w:val="20"/>
          <w:szCs w:val="20"/>
        </w:rPr>
        <w:lastRenderedPageBreak/>
        <w:t>maksymalne terminy zapłaty, a ponadto wpływać na odroczenie terminu zapłaty odsetek za opóźnienie w transakcjach handlowych. Przepis umowy nie przewiduje nadmiernego odsuwania w czasie daty zapłaty, albowiem przewiduje możliwość wystawiania czterech faktur za dostawy zrealizowane w danym miesiącu.</w:t>
      </w:r>
    </w:p>
    <w:p w:rsidR="00B6281F" w:rsidRPr="00FC3B5C" w:rsidRDefault="00B6281F" w:rsidP="005C472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3B5C">
        <w:rPr>
          <w:rFonts w:ascii="Arial" w:hAnsi="Arial" w:cs="Arial"/>
          <w:color w:val="000000"/>
          <w:sz w:val="20"/>
          <w:szCs w:val="20"/>
        </w:rPr>
        <w:t>3. Do treści §6 ust. 1 wzoru umowy. Prosimy o dodanie słów: „nie dłużej jednak niż do upływu terminu ważności dostarczonego asortymentu.”</w:t>
      </w:r>
    </w:p>
    <w:p w:rsidR="00FC3B5C" w:rsidRPr="00FC3B5C" w:rsidRDefault="00B6281F" w:rsidP="005C4722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C3B5C">
        <w:rPr>
          <w:rFonts w:ascii="Arial" w:hAnsi="Arial" w:cs="Arial"/>
          <w:b/>
          <w:color w:val="000000"/>
          <w:sz w:val="20"/>
          <w:szCs w:val="20"/>
        </w:rPr>
        <w:t xml:space="preserve">Ad. 3  </w:t>
      </w:r>
      <w:r w:rsidR="00FC3B5C" w:rsidRPr="00FC3B5C">
        <w:rPr>
          <w:rFonts w:ascii="Arial" w:hAnsi="Arial" w:cs="Arial"/>
          <w:b/>
          <w:color w:val="000000"/>
          <w:sz w:val="20"/>
          <w:szCs w:val="20"/>
        </w:rPr>
        <w:t>Zamawiający wyraża zgodę na dodanie powyższego zapisu.</w:t>
      </w:r>
    </w:p>
    <w:p w:rsidR="00B6281F" w:rsidRPr="00FC3B5C" w:rsidRDefault="00B6281F" w:rsidP="005C472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3B5C">
        <w:rPr>
          <w:rFonts w:ascii="Arial" w:hAnsi="Arial" w:cs="Arial"/>
          <w:color w:val="000000"/>
          <w:sz w:val="20"/>
          <w:szCs w:val="20"/>
        </w:rPr>
        <w:t xml:space="preserve">4. Do treści §6 ust. 1 wzoru umowy. Skoro Zamawiający przewiduje dostawy sukcesywne, zgodne </w:t>
      </w:r>
      <w:r w:rsidRPr="00FC3B5C">
        <w:rPr>
          <w:rFonts w:ascii="Arial" w:hAnsi="Arial" w:cs="Arial"/>
          <w:color w:val="000000"/>
          <w:sz w:val="20"/>
          <w:szCs w:val="20"/>
        </w:rPr>
        <w:br/>
        <w:t>z bieżącym zapotrzebowaniem, czyli nie przewiduje konieczności dłuższego przechowywania zamówionych produktów w magazynie apteki szpitalnej, to dlaczego wyznacza warunek 12-miesięcznego okresu ważności zamówionych towarów? Wskazujemy przy tym, że zgodnie z Prawem farmaceutycznym produkty lecznicze do ostatniego dnia terminu ważności są pełnowartościowe i dopuszczone do obrotu. W związku z powyższym prosimy o dopisanie do §6 ust. 1 wzoru umowy następującej treści: "Dostawy produktów z krótszym terminem ważności mogą być dopuszczone w wyjątkowych sytuacjach i każdorazowo zgodę na nie musi wyrazić upoważniony przedstawiciel Zamawiającego.".</w:t>
      </w:r>
    </w:p>
    <w:p w:rsidR="00B6281F" w:rsidRPr="00B6281F" w:rsidRDefault="00B6281F" w:rsidP="005C4722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C3B5C">
        <w:rPr>
          <w:rFonts w:ascii="Arial" w:hAnsi="Arial" w:cs="Arial"/>
          <w:b/>
          <w:color w:val="000000"/>
          <w:sz w:val="20"/>
          <w:szCs w:val="20"/>
        </w:rPr>
        <w:t xml:space="preserve">Ad. 4 </w:t>
      </w:r>
      <w:r w:rsidR="00FC3B5C" w:rsidRPr="00FC3B5C">
        <w:rPr>
          <w:rFonts w:ascii="Arial" w:hAnsi="Arial" w:cs="Arial"/>
          <w:b/>
          <w:color w:val="000000"/>
          <w:sz w:val="20"/>
          <w:szCs w:val="20"/>
        </w:rPr>
        <w:t>Z</w:t>
      </w:r>
      <w:r w:rsidR="00AA583B" w:rsidRPr="00FC3B5C">
        <w:rPr>
          <w:rFonts w:ascii="Arial" w:hAnsi="Arial" w:cs="Arial"/>
          <w:b/>
          <w:color w:val="000000"/>
          <w:sz w:val="20"/>
          <w:szCs w:val="20"/>
        </w:rPr>
        <w:t>amawiający wyraża zgodę na dodanie powyższego zapisu.</w:t>
      </w:r>
    </w:p>
    <w:p w:rsidR="00B6281F" w:rsidRDefault="00B6281F" w:rsidP="005C4722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715AE" w:rsidRDefault="001715AE" w:rsidP="005C4722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715AE" w:rsidRPr="001715AE" w:rsidRDefault="001715AE" w:rsidP="005C472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715AE">
        <w:rPr>
          <w:rFonts w:ascii="Arial" w:hAnsi="Arial" w:cs="Arial"/>
          <w:color w:val="000000"/>
          <w:sz w:val="20"/>
          <w:szCs w:val="20"/>
        </w:rPr>
        <w:t>PYTANIA DOTYCZĄCE PRZEDMIOTU ZAMÓWIENIA</w:t>
      </w:r>
    </w:p>
    <w:p w:rsidR="001715AE" w:rsidRPr="001715AE" w:rsidRDefault="001715AE" w:rsidP="005C472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715AE" w:rsidRPr="001715AE" w:rsidRDefault="001715AE" w:rsidP="005C472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715AE">
        <w:rPr>
          <w:rFonts w:ascii="Arial" w:hAnsi="Arial" w:cs="Arial"/>
          <w:color w:val="000000"/>
          <w:sz w:val="20"/>
          <w:szCs w:val="20"/>
        </w:rPr>
        <w:t>Pytanie 1 – dotyczy pakietu 23</w:t>
      </w:r>
    </w:p>
    <w:p w:rsidR="001715AE" w:rsidRPr="001715AE" w:rsidRDefault="001715AE" w:rsidP="005C472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715AE">
        <w:rPr>
          <w:rFonts w:ascii="Arial" w:hAnsi="Arial" w:cs="Arial"/>
          <w:color w:val="000000"/>
          <w:sz w:val="20"/>
          <w:szCs w:val="20"/>
        </w:rPr>
        <w:t>Zwracamy się do Zamawiającego z prośbą o doprecyzowanie czy określając wymóg zaoferowania wapna sodowanego kompatybilnego z aparatami do znieczulenia będącymi w posiadaniu zamawiającego, wymaga:</w:t>
      </w:r>
    </w:p>
    <w:p w:rsidR="001715AE" w:rsidRPr="001715AE" w:rsidRDefault="001715AE" w:rsidP="005C472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715AE">
        <w:rPr>
          <w:rFonts w:ascii="Arial" w:hAnsi="Arial" w:cs="Arial"/>
          <w:color w:val="000000"/>
          <w:sz w:val="20"/>
          <w:szCs w:val="20"/>
        </w:rPr>
        <w:t xml:space="preserve">- wapna sodowanego ze wskaźnikiem zużycia (zmieniającym barwę z białej na fioletową) w postaci regularnych granulek (wałeczki o </w:t>
      </w:r>
      <w:proofErr w:type="spellStart"/>
      <w:r w:rsidRPr="001715AE">
        <w:rPr>
          <w:rFonts w:ascii="Arial" w:hAnsi="Arial" w:cs="Arial"/>
          <w:color w:val="000000"/>
          <w:sz w:val="20"/>
          <w:szCs w:val="20"/>
        </w:rPr>
        <w:t>śr</w:t>
      </w:r>
      <w:proofErr w:type="spellEnd"/>
      <w:r w:rsidRPr="001715AE">
        <w:rPr>
          <w:rFonts w:ascii="Arial" w:hAnsi="Arial" w:cs="Arial"/>
          <w:color w:val="000000"/>
          <w:sz w:val="20"/>
          <w:szCs w:val="20"/>
        </w:rPr>
        <w:t>. 3mm) o parametrach: wodorotlenek wapnia 97%, wodorotlenek soku poniżej 3%, wskaźnik 0,03%, zgodnego z wymogami brytyjskiej i amerykańskiej farmakopei</w:t>
      </w:r>
    </w:p>
    <w:p w:rsidR="001715AE" w:rsidRPr="001715AE" w:rsidRDefault="001715AE" w:rsidP="005C472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715AE">
        <w:rPr>
          <w:rFonts w:ascii="Arial" w:hAnsi="Arial" w:cs="Arial"/>
          <w:color w:val="000000"/>
          <w:sz w:val="20"/>
          <w:szCs w:val="20"/>
        </w:rPr>
        <w:t xml:space="preserve">czy też  </w:t>
      </w:r>
    </w:p>
    <w:p w:rsidR="001715AE" w:rsidRPr="001715AE" w:rsidRDefault="001715AE" w:rsidP="005C472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715AE">
        <w:rPr>
          <w:rFonts w:ascii="Arial" w:hAnsi="Arial" w:cs="Arial"/>
          <w:color w:val="000000"/>
          <w:sz w:val="20"/>
          <w:szCs w:val="20"/>
        </w:rPr>
        <w:t>- wapna sodowanego ze wskaźnikiem zużycia (zmieniającym barwę z białej na fioletową) w postaci jednolitych sfer (3-4 mm) charakteryzującego się dłuższym czasem użytkowania, nie wytwarzającym komponentu A i tlenku węgla, eliminującego produkty rozkładu takie jak formaldehyd, nie zawierającego krzemionki syntetycznej o składzie: wodorotlenek wapnia 93,5%, wodorotlenek sodu - 1,5%, zeolit - zapobiegający wysychaniu i pochłaniający nadmiar wilgoci – 5%, wskaźnik 0,03%, zgodnego z wymogami brytyjskiej i amerykańskiej farmakopei?</w:t>
      </w:r>
    </w:p>
    <w:p w:rsidR="001715AE" w:rsidRPr="001715AE" w:rsidRDefault="001715AE" w:rsidP="005C4722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715AE">
        <w:rPr>
          <w:rFonts w:ascii="Arial" w:hAnsi="Arial" w:cs="Arial"/>
          <w:b/>
          <w:color w:val="000000"/>
          <w:sz w:val="20"/>
          <w:szCs w:val="20"/>
        </w:rPr>
        <w:t xml:space="preserve">Ad. 1 </w:t>
      </w:r>
      <w:r w:rsidR="002B4CF1">
        <w:rPr>
          <w:rFonts w:ascii="Arial" w:hAnsi="Arial" w:cs="Arial"/>
          <w:b/>
          <w:color w:val="000000"/>
          <w:sz w:val="20"/>
          <w:szCs w:val="20"/>
        </w:rPr>
        <w:t>Zgodnie z SWZ.</w:t>
      </w:r>
    </w:p>
    <w:p w:rsidR="001715AE" w:rsidRDefault="001715AE" w:rsidP="005C472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E6F35" w:rsidRDefault="00AE6F35" w:rsidP="005C472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E6F35" w:rsidRDefault="00AE6F35" w:rsidP="005C472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E6F35" w:rsidRPr="001715AE" w:rsidRDefault="00AE6F35" w:rsidP="005C472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715AE" w:rsidRPr="001715AE" w:rsidRDefault="001715AE" w:rsidP="005C472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715AE">
        <w:rPr>
          <w:rFonts w:ascii="Arial" w:hAnsi="Arial" w:cs="Arial"/>
          <w:color w:val="000000"/>
          <w:sz w:val="20"/>
          <w:szCs w:val="20"/>
        </w:rPr>
        <w:lastRenderedPageBreak/>
        <w:t>PYTANIA DOTYCZĄCE SWZ</w:t>
      </w:r>
    </w:p>
    <w:p w:rsidR="001715AE" w:rsidRPr="001715AE" w:rsidRDefault="001715AE" w:rsidP="005C472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715AE" w:rsidRPr="001715AE" w:rsidRDefault="001715AE" w:rsidP="005C472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715AE">
        <w:rPr>
          <w:rFonts w:ascii="Arial" w:hAnsi="Arial" w:cs="Arial"/>
          <w:color w:val="000000"/>
          <w:sz w:val="20"/>
          <w:szCs w:val="20"/>
        </w:rPr>
        <w:t>Pytanie 1 – dotyczy rozdziału VIII pkt. 2.2</w:t>
      </w:r>
    </w:p>
    <w:p w:rsidR="001715AE" w:rsidRPr="001715AE" w:rsidRDefault="001715AE" w:rsidP="005C472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715AE">
        <w:rPr>
          <w:rFonts w:ascii="Arial" w:hAnsi="Arial" w:cs="Arial"/>
          <w:color w:val="000000"/>
          <w:sz w:val="20"/>
          <w:szCs w:val="20"/>
        </w:rPr>
        <w:t>Prosimy Zamawiającego o odstąpienie dla pakietu nr 23 (wapno sodowane) od wymogu posiadania uprawnień do prowadzenia hurtowni farmaceutycznej. Przedmiot zamówienia w pakiecie nr 23 jest wyrobem medycznym, do jego dystrybucji nie jest wymagane prowadzenie hurtowni farmaceutycznej.</w:t>
      </w:r>
    </w:p>
    <w:p w:rsidR="00B6281F" w:rsidRPr="001715AE" w:rsidRDefault="001715AE" w:rsidP="005C4722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715AE">
        <w:rPr>
          <w:rFonts w:ascii="Arial" w:hAnsi="Arial" w:cs="Arial"/>
          <w:b/>
          <w:color w:val="000000"/>
          <w:sz w:val="20"/>
          <w:szCs w:val="20"/>
        </w:rPr>
        <w:t xml:space="preserve">Ad. 1 </w:t>
      </w:r>
      <w:r w:rsidR="002B4CF1">
        <w:rPr>
          <w:rFonts w:ascii="Arial" w:hAnsi="Arial" w:cs="Arial"/>
          <w:b/>
          <w:color w:val="000000"/>
          <w:sz w:val="20"/>
          <w:szCs w:val="20"/>
        </w:rPr>
        <w:t>Zamawiający dopuszcza.</w:t>
      </w:r>
      <w:r w:rsidR="0068319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83190" w:rsidRPr="00683190">
        <w:rPr>
          <w:rFonts w:ascii="Arial" w:hAnsi="Arial" w:cs="Arial"/>
          <w:b/>
          <w:color w:val="000000"/>
          <w:sz w:val="20"/>
          <w:szCs w:val="20"/>
        </w:rPr>
        <w:t xml:space="preserve">W przypadku gdy ustawy nie nakładają na wykonawcę obowiązku </w:t>
      </w:r>
      <w:r w:rsidR="00DE4FEC" w:rsidRPr="00DE4FEC">
        <w:rPr>
          <w:rFonts w:ascii="Arial" w:hAnsi="Arial" w:cs="Arial"/>
          <w:b/>
          <w:color w:val="000000"/>
          <w:sz w:val="20"/>
          <w:szCs w:val="20"/>
        </w:rPr>
        <w:t>posiadani</w:t>
      </w:r>
      <w:r w:rsidR="00DE4FEC">
        <w:rPr>
          <w:rFonts w:ascii="Arial" w:hAnsi="Arial" w:cs="Arial"/>
          <w:b/>
          <w:color w:val="000000"/>
          <w:sz w:val="20"/>
          <w:szCs w:val="20"/>
        </w:rPr>
        <w:t>a</w:t>
      </w:r>
      <w:r w:rsidR="00DE4FEC" w:rsidRPr="00DE4FEC">
        <w:rPr>
          <w:rFonts w:ascii="Arial" w:hAnsi="Arial" w:cs="Arial"/>
          <w:b/>
          <w:color w:val="000000"/>
          <w:sz w:val="20"/>
          <w:szCs w:val="20"/>
        </w:rPr>
        <w:t xml:space="preserve"> przez Wykonawcę zezwolenia na prowadzenie hurtowni farmaceutycznej, składu celnego lub składu konsygnacyjnego</w:t>
      </w:r>
      <w:r w:rsidR="00DE4FEC">
        <w:rPr>
          <w:rFonts w:ascii="Arial" w:hAnsi="Arial" w:cs="Arial"/>
          <w:b/>
          <w:color w:val="000000"/>
          <w:sz w:val="20"/>
          <w:szCs w:val="20"/>
        </w:rPr>
        <w:t xml:space="preserve"> (..) </w:t>
      </w:r>
      <w:r w:rsidR="00683190" w:rsidRPr="00683190">
        <w:rPr>
          <w:rFonts w:ascii="Arial" w:hAnsi="Arial" w:cs="Arial"/>
          <w:b/>
          <w:color w:val="000000"/>
          <w:sz w:val="20"/>
          <w:szCs w:val="20"/>
        </w:rPr>
        <w:t>na prowadzenie działalności w zakresie obejmującym przedmiot zamówienia należy złożyć stosowne oświadczenie w tym zakresie</w:t>
      </w:r>
      <w:r w:rsidR="00DE4FEC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B6281F" w:rsidRPr="001715AE" w:rsidRDefault="00B6281F" w:rsidP="005C472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51CB9" w:rsidRDefault="00051CB9" w:rsidP="005C4722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51CB9" w:rsidRDefault="00051CB9" w:rsidP="005C472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51CB9">
        <w:rPr>
          <w:rFonts w:ascii="Arial" w:hAnsi="Arial" w:cs="Arial"/>
          <w:color w:val="000000"/>
          <w:sz w:val="20"/>
          <w:szCs w:val="20"/>
        </w:rPr>
        <w:t>1. Pakiet 5, Pozycja 6: Czy zamawiający dopuści preparat o stężeniu 95.5mg/ml, które wynika z braku zaokrąglenia przez producenta? Stężenie jonów Ca2+ jest takie samo jak w wymaganym preparacie.</w:t>
      </w:r>
    </w:p>
    <w:p w:rsidR="00051CB9" w:rsidRPr="00051CB9" w:rsidRDefault="00051CB9" w:rsidP="005C4722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51CB9">
        <w:rPr>
          <w:rFonts w:ascii="Arial" w:hAnsi="Arial" w:cs="Arial"/>
          <w:b/>
          <w:color w:val="000000"/>
          <w:sz w:val="20"/>
          <w:szCs w:val="20"/>
        </w:rPr>
        <w:t xml:space="preserve">Ad. 1 </w:t>
      </w:r>
      <w:r w:rsidR="002B4CF1">
        <w:rPr>
          <w:rFonts w:ascii="Arial" w:hAnsi="Arial" w:cs="Arial"/>
          <w:b/>
          <w:color w:val="000000"/>
          <w:sz w:val="20"/>
          <w:szCs w:val="20"/>
        </w:rPr>
        <w:t>Zamawiający dopuszcza.</w:t>
      </w:r>
    </w:p>
    <w:p w:rsidR="00051CB9" w:rsidRDefault="00051CB9" w:rsidP="005C472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51CB9">
        <w:rPr>
          <w:rFonts w:ascii="Arial" w:hAnsi="Arial" w:cs="Arial"/>
          <w:color w:val="000000"/>
          <w:sz w:val="20"/>
          <w:szCs w:val="20"/>
        </w:rPr>
        <w:t xml:space="preserve">2. Pakiet 5, Pozycja 25: Czy zamawiający wymaga, aby produkt miał status produktu leczniczego i zawierał co najmniej 10 mld bakterii w jednej kapsułce ze szczepami bakterii </w:t>
      </w:r>
      <w:proofErr w:type="spellStart"/>
      <w:r w:rsidRPr="00051CB9">
        <w:rPr>
          <w:rFonts w:ascii="Arial" w:hAnsi="Arial" w:cs="Arial"/>
          <w:color w:val="000000"/>
          <w:sz w:val="20"/>
          <w:szCs w:val="20"/>
        </w:rPr>
        <w:t>Lactobacillus</w:t>
      </w:r>
      <w:proofErr w:type="spellEnd"/>
      <w:r w:rsidRPr="00051CB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51CB9">
        <w:rPr>
          <w:rFonts w:ascii="Arial" w:hAnsi="Arial" w:cs="Arial"/>
          <w:color w:val="000000"/>
          <w:sz w:val="20"/>
          <w:szCs w:val="20"/>
        </w:rPr>
        <w:t>rhamnosus</w:t>
      </w:r>
      <w:proofErr w:type="spellEnd"/>
      <w:r w:rsidRPr="00051CB9">
        <w:rPr>
          <w:rFonts w:ascii="Arial" w:hAnsi="Arial" w:cs="Arial"/>
          <w:color w:val="000000"/>
          <w:sz w:val="20"/>
          <w:szCs w:val="20"/>
        </w:rPr>
        <w:t xml:space="preserve">: szczep </w:t>
      </w:r>
      <w:proofErr w:type="spellStart"/>
      <w:r w:rsidRPr="00051CB9">
        <w:rPr>
          <w:rFonts w:ascii="Arial" w:hAnsi="Arial" w:cs="Arial"/>
          <w:color w:val="000000"/>
          <w:sz w:val="20"/>
          <w:szCs w:val="20"/>
        </w:rPr>
        <w:t>Lactobacillus</w:t>
      </w:r>
      <w:proofErr w:type="spellEnd"/>
      <w:r w:rsidRPr="00051CB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51CB9">
        <w:rPr>
          <w:rFonts w:ascii="Arial" w:hAnsi="Arial" w:cs="Arial"/>
          <w:color w:val="000000"/>
          <w:sz w:val="20"/>
          <w:szCs w:val="20"/>
        </w:rPr>
        <w:t>rhamnosus</w:t>
      </w:r>
      <w:proofErr w:type="spellEnd"/>
      <w:r w:rsidRPr="00051CB9">
        <w:rPr>
          <w:rFonts w:ascii="Arial" w:hAnsi="Arial" w:cs="Arial"/>
          <w:color w:val="000000"/>
          <w:sz w:val="20"/>
          <w:szCs w:val="20"/>
        </w:rPr>
        <w:t xml:space="preserve"> Pen - 40%, szczep </w:t>
      </w:r>
      <w:proofErr w:type="spellStart"/>
      <w:r w:rsidRPr="00051CB9">
        <w:rPr>
          <w:rFonts w:ascii="Arial" w:hAnsi="Arial" w:cs="Arial"/>
          <w:color w:val="000000"/>
          <w:sz w:val="20"/>
          <w:szCs w:val="20"/>
        </w:rPr>
        <w:t>Lactobacillus</w:t>
      </w:r>
      <w:proofErr w:type="spellEnd"/>
      <w:r w:rsidRPr="00051CB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51CB9">
        <w:rPr>
          <w:rFonts w:ascii="Arial" w:hAnsi="Arial" w:cs="Arial"/>
          <w:color w:val="000000"/>
          <w:sz w:val="20"/>
          <w:szCs w:val="20"/>
        </w:rPr>
        <w:t>rhamnosus</w:t>
      </w:r>
      <w:proofErr w:type="spellEnd"/>
      <w:r w:rsidRPr="00051CB9">
        <w:rPr>
          <w:rFonts w:ascii="Arial" w:hAnsi="Arial" w:cs="Arial"/>
          <w:color w:val="000000"/>
          <w:sz w:val="20"/>
          <w:szCs w:val="20"/>
        </w:rPr>
        <w:t xml:space="preserve"> E/N- 40%, szczep </w:t>
      </w:r>
      <w:proofErr w:type="spellStart"/>
      <w:r w:rsidRPr="00051CB9">
        <w:rPr>
          <w:rFonts w:ascii="Arial" w:hAnsi="Arial" w:cs="Arial"/>
          <w:color w:val="000000"/>
          <w:sz w:val="20"/>
          <w:szCs w:val="20"/>
        </w:rPr>
        <w:t>Lactobacillus</w:t>
      </w:r>
      <w:proofErr w:type="spellEnd"/>
      <w:r w:rsidRPr="00051CB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51CB9">
        <w:rPr>
          <w:rFonts w:ascii="Arial" w:hAnsi="Arial" w:cs="Arial"/>
          <w:color w:val="000000"/>
          <w:sz w:val="20"/>
          <w:szCs w:val="20"/>
        </w:rPr>
        <w:t>rhamnosus</w:t>
      </w:r>
      <w:proofErr w:type="spellEnd"/>
      <w:r w:rsidRPr="00051CB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51CB9">
        <w:rPr>
          <w:rFonts w:ascii="Arial" w:hAnsi="Arial" w:cs="Arial"/>
          <w:color w:val="000000"/>
          <w:sz w:val="20"/>
          <w:szCs w:val="20"/>
        </w:rPr>
        <w:t>Oxy</w:t>
      </w:r>
      <w:proofErr w:type="spellEnd"/>
      <w:r w:rsidRPr="00051CB9">
        <w:rPr>
          <w:rFonts w:ascii="Arial" w:hAnsi="Arial" w:cs="Arial"/>
          <w:color w:val="000000"/>
          <w:sz w:val="20"/>
          <w:szCs w:val="20"/>
        </w:rPr>
        <w:t xml:space="preserve"> – 20%?</w:t>
      </w:r>
    </w:p>
    <w:p w:rsidR="00051CB9" w:rsidRPr="00051CB9" w:rsidRDefault="00051CB9" w:rsidP="005C4722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51CB9">
        <w:rPr>
          <w:rFonts w:ascii="Arial" w:hAnsi="Arial" w:cs="Arial"/>
          <w:b/>
          <w:color w:val="000000"/>
          <w:sz w:val="20"/>
          <w:szCs w:val="20"/>
        </w:rPr>
        <w:t xml:space="preserve">Ad. 2 </w:t>
      </w:r>
      <w:r w:rsidR="002B4CF1">
        <w:rPr>
          <w:rFonts w:ascii="Arial" w:hAnsi="Arial" w:cs="Arial"/>
          <w:b/>
          <w:color w:val="000000"/>
          <w:sz w:val="20"/>
          <w:szCs w:val="20"/>
        </w:rPr>
        <w:t>Zgodnie z SWZ.</w:t>
      </w:r>
    </w:p>
    <w:p w:rsidR="00051CB9" w:rsidRDefault="00051CB9" w:rsidP="005C472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51CB9">
        <w:rPr>
          <w:rFonts w:ascii="Arial" w:hAnsi="Arial" w:cs="Arial"/>
          <w:color w:val="000000"/>
          <w:sz w:val="20"/>
          <w:szCs w:val="20"/>
        </w:rPr>
        <w:t>3. Pakiet 7, Pozycja 3: Czy zamawiający wymaga, aby zaoferowany Fentanyl mógł być podawany domięśniowo, dożylnie, podskórnie, zewnątrzoponowo i podpajęczynówkowo?</w:t>
      </w:r>
    </w:p>
    <w:p w:rsidR="00051CB9" w:rsidRPr="00051CB9" w:rsidRDefault="00051CB9" w:rsidP="005C4722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51CB9">
        <w:rPr>
          <w:rFonts w:ascii="Arial" w:hAnsi="Arial" w:cs="Arial"/>
          <w:b/>
          <w:color w:val="000000"/>
          <w:sz w:val="20"/>
          <w:szCs w:val="20"/>
        </w:rPr>
        <w:t xml:space="preserve">Ad. 3 </w:t>
      </w:r>
      <w:r w:rsidR="002B4CF1">
        <w:rPr>
          <w:rFonts w:ascii="Arial" w:hAnsi="Arial" w:cs="Arial"/>
          <w:b/>
          <w:color w:val="000000"/>
          <w:sz w:val="20"/>
          <w:szCs w:val="20"/>
        </w:rPr>
        <w:t>Zamawiający wymaga.</w:t>
      </w:r>
    </w:p>
    <w:p w:rsidR="00051CB9" w:rsidRDefault="00051CB9" w:rsidP="005C472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51CB9">
        <w:rPr>
          <w:rFonts w:ascii="Arial" w:hAnsi="Arial" w:cs="Arial"/>
          <w:color w:val="000000"/>
          <w:sz w:val="20"/>
          <w:szCs w:val="20"/>
        </w:rPr>
        <w:t>4. Pakiet 7, Pozycja 4: Czy zamawiający wymaga, aby zaoferowany Fentanyl mógł być podawany domięśniowo, dożylnie, podskórnie, zewnątrzoponowo i podpajęczynówkowo?</w:t>
      </w:r>
    </w:p>
    <w:p w:rsidR="00051CB9" w:rsidRPr="00051CB9" w:rsidRDefault="00051CB9" w:rsidP="005C4722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51CB9">
        <w:rPr>
          <w:rFonts w:ascii="Arial" w:hAnsi="Arial" w:cs="Arial"/>
          <w:b/>
          <w:color w:val="000000"/>
          <w:sz w:val="20"/>
          <w:szCs w:val="20"/>
        </w:rPr>
        <w:t xml:space="preserve">Ad. 4 </w:t>
      </w:r>
      <w:r w:rsidR="00A47A38">
        <w:rPr>
          <w:rFonts w:ascii="Arial" w:hAnsi="Arial" w:cs="Arial"/>
          <w:b/>
          <w:color w:val="000000"/>
          <w:sz w:val="20"/>
          <w:szCs w:val="20"/>
        </w:rPr>
        <w:t>Zamawiający wymaga.</w:t>
      </w:r>
    </w:p>
    <w:p w:rsidR="00051CB9" w:rsidRDefault="00051CB9" w:rsidP="005C472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51CB9">
        <w:rPr>
          <w:rFonts w:ascii="Arial" w:hAnsi="Arial" w:cs="Arial"/>
          <w:color w:val="000000"/>
          <w:sz w:val="20"/>
          <w:szCs w:val="20"/>
        </w:rPr>
        <w:t xml:space="preserve">5. Pakiet 7, Pozycja 9: Czy Zamawiający wymaga, aby </w:t>
      </w:r>
      <w:proofErr w:type="spellStart"/>
      <w:r w:rsidRPr="00051CB9">
        <w:rPr>
          <w:rFonts w:ascii="Arial" w:hAnsi="Arial" w:cs="Arial"/>
          <w:color w:val="000000"/>
          <w:sz w:val="20"/>
          <w:szCs w:val="20"/>
        </w:rPr>
        <w:t>Morphini</w:t>
      </w:r>
      <w:proofErr w:type="spellEnd"/>
      <w:r w:rsidRPr="00051CB9">
        <w:rPr>
          <w:rFonts w:ascii="Arial" w:hAnsi="Arial" w:cs="Arial"/>
          <w:color w:val="000000"/>
          <w:sz w:val="20"/>
          <w:szCs w:val="20"/>
        </w:rPr>
        <w:t xml:space="preserve"> miała zdefiniowane podanie u dzieci?</w:t>
      </w:r>
    </w:p>
    <w:p w:rsidR="00051CB9" w:rsidRPr="00051CB9" w:rsidRDefault="00051CB9" w:rsidP="005C4722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51CB9">
        <w:rPr>
          <w:rFonts w:ascii="Arial" w:hAnsi="Arial" w:cs="Arial"/>
          <w:b/>
          <w:color w:val="000000"/>
          <w:sz w:val="20"/>
          <w:szCs w:val="20"/>
        </w:rPr>
        <w:t xml:space="preserve">Ad. 5 </w:t>
      </w:r>
      <w:r w:rsidR="00A47A38">
        <w:rPr>
          <w:rFonts w:ascii="Arial" w:hAnsi="Arial" w:cs="Arial"/>
          <w:b/>
          <w:color w:val="000000"/>
          <w:sz w:val="20"/>
          <w:szCs w:val="20"/>
        </w:rPr>
        <w:t>Zamawiający wymaga.</w:t>
      </w:r>
    </w:p>
    <w:p w:rsidR="00051CB9" w:rsidRDefault="00051CB9" w:rsidP="005C472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51CB9">
        <w:rPr>
          <w:rFonts w:ascii="Arial" w:hAnsi="Arial" w:cs="Arial"/>
          <w:color w:val="000000"/>
          <w:sz w:val="20"/>
          <w:szCs w:val="20"/>
        </w:rPr>
        <w:t xml:space="preserve">6. Pakiet 7, Pozycja 9: Czy Zamawiający wymaga, aby </w:t>
      </w:r>
      <w:proofErr w:type="spellStart"/>
      <w:r w:rsidRPr="00051CB9">
        <w:rPr>
          <w:rFonts w:ascii="Arial" w:hAnsi="Arial" w:cs="Arial"/>
          <w:color w:val="000000"/>
          <w:sz w:val="20"/>
          <w:szCs w:val="20"/>
        </w:rPr>
        <w:t>Morphini</w:t>
      </w:r>
      <w:proofErr w:type="spellEnd"/>
      <w:r w:rsidRPr="00051CB9">
        <w:rPr>
          <w:rFonts w:ascii="Arial" w:hAnsi="Arial" w:cs="Arial"/>
          <w:color w:val="000000"/>
          <w:sz w:val="20"/>
          <w:szCs w:val="20"/>
        </w:rPr>
        <w:t xml:space="preserve"> zachowywała po rozpuszczeniu trwałość przez 24 godz. w temp. 25°C, zgodnie z Charakterystyką Produktu Leczniczego?</w:t>
      </w:r>
    </w:p>
    <w:p w:rsidR="00051CB9" w:rsidRPr="00051CB9" w:rsidRDefault="00051CB9" w:rsidP="005C4722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51CB9">
        <w:rPr>
          <w:rFonts w:ascii="Arial" w:hAnsi="Arial" w:cs="Arial"/>
          <w:b/>
          <w:color w:val="000000"/>
          <w:sz w:val="20"/>
          <w:szCs w:val="20"/>
        </w:rPr>
        <w:t xml:space="preserve">Ad. 6 </w:t>
      </w:r>
      <w:r w:rsidR="00A47A38">
        <w:rPr>
          <w:rFonts w:ascii="Arial" w:hAnsi="Arial" w:cs="Arial"/>
          <w:b/>
          <w:color w:val="000000"/>
          <w:sz w:val="20"/>
          <w:szCs w:val="20"/>
        </w:rPr>
        <w:t>Zamawiający wymaga.</w:t>
      </w:r>
    </w:p>
    <w:p w:rsidR="00051CB9" w:rsidRDefault="00051CB9" w:rsidP="005C472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51CB9">
        <w:rPr>
          <w:rFonts w:ascii="Arial" w:hAnsi="Arial" w:cs="Arial"/>
          <w:color w:val="000000"/>
          <w:sz w:val="20"/>
          <w:szCs w:val="20"/>
        </w:rPr>
        <w:t xml:space="preserve">7. Pakiet 7, Pozycja 9: Czy Zamawiający wymaga, aby </w:t>
      </w:r>
      <w:proofErr w:type="spellStart"/>
      <w:r w:rsidRPr="00051CB9">
        <w:rPr>
          <w:rFonts w:ascii="Arial" w:hAnsi="Arial" w:cs="Arial"/>
          <w:color w:val="000000"/>
          <w:sz w:val="20"/>
          <w:szCs w:val="20"/>
        </w:rPr>
        <w:t>Morphini</w:t>
      </w:r>
      <w:proofErr w:type="spellEnd"/>
      <w:r w:rsidRPr="00051CB9">
        <w:rPr>
          <w:rFonts w:ascii="Arial" w:hAnsi="Arial" w:cs="Arial"/>
          <w:color w:val="000000"/>
          <w:sz w:val="20"/>
          <w:szCs w:val="20"/>
        </w:rPr>
        <w:t xml:space="preserve"> była w postaci siarczanu?</w:t>
      </w:r>
    </w:p>
    <w:p w:rsidR="00051CB9" w:rsidRPr="00051CB9" w:rsidRDefault="00051CB9" w:rsidP="005C4722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51CB9">
        <w:rPr>
          <w:rFonts w:ascii="Arial" w:hAnsi="Arial" w:cs="Arial"/>
          <w:b/>
          <w:color w:val="000000"/>
          <w:sz w:val="20"/>
          <w:szCs w:val="20"/>
        </w:rPr>
        <w:t xml:space="preserve">Ad. 7 </w:t>
      </w:r>
      <w:r w:rsidR="00A47A38">
        <w:rPr>
          <w:rFonts w:ascii="Arial" w:hAnsi="Arial" w:cs="Arial"/>
          <w:b/>
          <w:color w:val="000000"/>
          <w:sz w:val="20"/>
          <w:szCs w:val="20"/>
        </w:rPr>
        <w:t>Zamawiający wymaga.</w:t>
      </w:r>
    </w:p>
    <w:p w:rsidR="00051CB9" w:rsidRDefault="00051CB9" w:rsidP="005C472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51CB9">
        <w:rPr>
          <w:rFonts w:ascii="Arial" w:hAnsi="Arial" w:cs="Arial"/>
          <w:color w:val="000000"/>
          <w:sz w:val="20"/>
          <w:szCs w:val="20"/>
        </w:rPr>
        <w:t xml:space="preserve">8. Pakiet 20, Pozycja 1: Czy Zamawiający wymaga, aby zgodnie z Charakterystyką Produktu Leczniczego </w:t>
      </w:r>
      <w:proofErr w:type="spellStart"/>
      <w:r w:rsidRPr="00051CB9">
        <w:rPr>
          <w:rFonts w:ascii="Arial" w:hAnsi="Arial" w:cs="Arial"/>
          <w:color w:val="000000"/>
          <w:sz w:val="20"/>
          <w:szCs w:val="20"/>
        </w:rPr>
        <w:t>Metamizolum</w:t>
      </w:r>
      <w:proofErr w:type="spellEnd"/>
      <w:r w:rsidRPr="00051CB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51CB9">
        <w:rPr>
          <w:rFonts w:ascii="Arial" w:hAnsi="Arial" w:cs="Arial"/>
          <w:color w:val="000000"/>
          <w:sz w:val="20"/>
          <w:szCs w:val="20"/>
        </w:rPr>
        <w:t>natricum</w:t>
      </w:r>
      <w:proofErr w:type="spellEnd"/>
      <w:r w:rsidRPr="00051CB9">
        <w:rPr>
          <w:rFonts w:ascii="Arial" w:hAnsi="Arial" w:cs="Arial"/>
          <w:color w:val="000000"/>
          <w:sz w:val="20"/>
          <w:szCs w:val="20"/>
        </w:rPr>
        <w:t xml:space="preserve">  0,5g/ml można było mieszać w jednej strzykawce z produktem </w:t>
      </w:r>
      <w:proofErr w:type="spellStart"/>
      <w:r w:rsidRPr="00051CB9">
        <w:rPr>
          <w:rFonts w:ascii="Arial" w:hAnsi="Arial" w:cs="Arial"/>
          <w:color w:val="000000"/>
          <w:sz w:val="20"/>
          <w:szCs w:val="20"/>
        </w:rPr>
        <w:t>Tramadolum</w:t>
      </w:r>
      <w:proofErr w:type="spellEnd"/>
      <w:r w:rsidRPr="00051CB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51CB9">
        <w:rPr>
          <w:rFonts w:ascii="Arial" w:hAnsi="Arial" w:cs="Arial"/>
          <w:color w:val="000000"/>
          <w:sz w:val="20"/>
          <w:szCs w:val="20"/>
        </w:rPr>
        <w:t>hydrochloricum</w:t>
      </w:r>
      <w:proofErr w:type="spellEnd"/>
      <w:r w:rsidRPr="00051CB9">
        <w:rPr>
          <w:rFonts w:ascii="Arial" w:hAnsi="Arial" w:cs="Arial"/>
          <w:color w:val="000000"/>
          <w:sz w:val="20"/>
          <w:szCs w:val="20"/>
        </w:rPr>
        <w:t xml:space="preserve">, roztwór do </w:t>
      </w:r>
      <w:proofErr w:type="spellStart"/>
      <w:r w:rsidRPr="00051CB9">
        <w:rPr>
          <w:rFonts w:ascii="Arial" w:hAnsi="Arial" w:cs="Arial"/>
          <w:color w:val="000000"/>
          <w:sz w:val="20"/>
          <w:szCs w:val="20"/>
        </w:rPr>
        <w:t>wstrzykiwań</w:t>
      </w:r>
      <w:proofErr w:type="spellEnd"/>
      <w:r w:rsidRPr="00051CB9">
        <w:rPr>
          <w:rFonts w:ascii="Arial" w:hAnsi="Arial" w:cs="Arial"/>
          <w:color w:val="000000"/>
          <w:sz w:val="20"/>
          <w:szCs w:val="20"/>
        </w:rPr>
        <w:t xml:space="preserve"> 50mgg/ml, przed podaniem pacjentowi?</w:t>
      </w:r>
    </w:p>
    <w:p w:rsidR="00051CB9" w:rsidRPr="00051CB9" w:rsidRDefault="00051CB9" w:rsidP="005C4722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51CB9">
        <w:rPr>
          <w:rFonts w:ascii="Arial" w:hAnsi="Arial" w:cs="Arial"/>
          <w:b/>
          <w:color w:val="000000"/>
          <w:sz w:val="20"/>
          <w:szCs w:val="20"/>
        </w:rPr>
        <w:t xml:space="preserve">Ad. 8 </w:t>
      </w:r>
      <w:r w:rsidR="00A47A38">
        <w:rPr>
          <w:rFonts w:ascii="Arial" w:hAnsi="Arial" w:cs="Arial"/>
          <w:b/>
          <w:color w:val="000000"/>
          <w:sz w:val="20"/>
          <w:szCs w:val="20"/>
        </w:rPr>
        <w:t>Zamawiający dopuszcza, nie wymaga.</w:t>
      </w:r>
    </w:p>
    <w:p w:rsidR="00051CB9" w:rsidRDefault="00051CB9" w:rsidP="005C472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51CB9">
        <w:rPr>
          <w:rFonts w:ascii="Arial" w:hAnsi="Arial" w:cs="Arial"/>
          <w:color w:val="000000"/>
          <w:sz w:val="20"/>
          <w:szCs w:val="20"/>
        </w:rPr>
        <w:lastRenderedPageBreak/>
        <w:t xml:space="preserve">9. Pakiet 20, Pozycja 2: Czy Zamawiający wymaga, aby zgodnie z Charakterystyką Produktu Leczniczego </w:t>
      </w:r>
      <w:proofErr w:type="spellStart"/>
      <w:r w:rsidRPr="00051CB9">
        <w:rPr>
          <w:rFonts w:ascii="Arial" w:hAnsi="Arial" w:cs="Arial"/>
          <w:color w:val="000000"/>
          <w:sz w:val="20"/>
          <w:szCs w:val="20"/>
        </w:rPr>
        <w:t>Tramadolum</w:t>
      </w:r>
      <w:proofErr w:type="spellEnd"/>
      <w:r w:rsidRPr="00051CB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51CB9">
        <w:rPr>
          <w:rFonts w:ascii="Arial" w:hAnsi="Arial" w:cs="Arial"/>
          <w:color w:val="000000"/>
          <w:sz w:val="20"/>
          <w:szCs w:val="20"/>
        </w:rPr>
        <w:t>hydrochloricum</w:t>
      </w:r>
      <w:proofErr w:type="spellEnd"/>
      <w:r w:rsidRPr="00051CB9">
        <w:rPr>
          <w:rFonts w:ascii="Arial" w:hAnsi="Arial" w:cs="Arial"/>
          <w:color w:val="000000"/>
          <w:sz w:val="20"/>
          <w:szCs w:val="20"/>
        </w:rPr>
        <w:t xml:space="preserve">, roztwór do </w:t>
      </w:r>
      <w:proofErr w:type="spellStart"/>
      <w:r w:rsidRPr="00051CB9">
        <w:rPr>
          <w:rFonts w:ascii="Arial" w:hAnsi="Arial" w:cs="Arial"/>
          <w:color w:val="000000"/>
          <w:sz w:val="20"/>
          <w:szCs w:val="20"/>
        </w:rPr>
        <w:t>wstrzykiwań</w:t>
      </w:r>
      <w:proofErr w:type="spellEnd"/>
      <w:r w:rsidRPr="00051CB9">
        <w:rPr>
          <w:rFonts w:ascii="Arial" w:hAnsi="Arial" w:cs="Arial"/>
          <w:color w:val="000000"/>
          <w:sz w:val="20"/>
          <w:szCs w:val="20"/>
        </w:rPr>
        <w:t xml:space="preserve"> 50mg/ml można było mieszać w jednej strzykawce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051CB9">
        <w:rPr>
          <w:rFonts w:ascii="Arial" w:hAnsi="Arial" w:cs="Arial"/>
          <w:color w:val="000000"/>
          <w:sz w:val="20"/>
          <w:szCs w:val="20"/>
        </w:rPr>
        <w:t xml:space="preserve">z produktem </w:t>
      </w:r>
      <w:proofErr w:type="spellStart"/>
      <w:r w:rsidRPr="00051CB9">
        <w:rPr>
          <w:rFonts w:ascii="Arial" w:hAnsi="Arial" w:cs="Arial"/>
          <w:color w:val="000000"/>
          <w:sz w:val="20"/>
          <w:szCs w:val="20"/>
        </w:rPr>
        <w:t>Metamizolum</w:t>
      </w:r>
      <w:proofErr w:type="spellEnd"/>
      <w:r w:rsidRPr="00051CB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51CB9">
        <w:rPr>
          <w:rFonts w:ascii="Arial" w:hAnsi="Arial" w:cs="Arial"/>
          <w:color w:val="000000"/>
          <w:sz w:val="20"/>
          <w:szCs w:val="20"/>
        </w:rPr>
        <w:t>natricum</w:t>
      </w:r>
      <w:proofErr w:type="spellEnd"/>
      <w:r w:rsidRPr="00051CB9">
        <w:rPr>
          <w:rFonts w:ascii="Arial" w:hAnsi="Arial" w:cs="Arial"/>
          <w:color w:val="000000"/>
          <w:sz w:val="20"/>
          <w:szCs w:val="20"/>
        </w:rPr>
        <w:t xml:space="preserve">  0,5g/ml, przed podaniem pacjentowi?</w:t>
      </w:r>
    </w:p>
    <w:p w:rsidR="00051CB9" w:rsidRPr="00051CB9" w:rsidRDefault="00051CB9" w:rsidP="005C4722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51CB9">
        <w:rPr>
          <w:rFonts w:ascii="Arial" w:hAnsi="Arial" w:cs="Arial"/>
          <w:b/>
          <w:color w:val="000000"/>
          <w:sz w:val="20"/>
          <w:szCs w:val="20"/>
        </w:rPr>
        <w:t xml:space="preserve">Ad. 9 </w:t>
      </w:r>
      <w:r w:rsidR="005567C1">
        <w:rPr>
          <w:rFonts w:ascii="Arial" w:hAnsi="Arial" w:cs="Arial"/>
          <w:b/>
          <w:color w:val="000000"/>
          <w:sz w:val="20"/>
          <w:szCs w:val="20"/>
        </w:rPr>
        <w:t>Zamawiający dopuszcza, nie wymaga.</w:t>
      </w:r>
    </w:p>
    <w:p w:rsidR="00051CB9" w:rsidRDefault="00051CB9" w:rsidP="005C472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51CB9">
        <w:rPr>
          <w:rFonts w:ascii="Arial" w:hAnsi="Arial" w:cs="Arial"/>
          <w:color w:val="000000"/>
          <w:sz w:val="20"/>
          <w:szCs w:val="20"/>
        </w:rPr>
        <w:t xml:space="preserve">10. Pakiet 21, Pozycja 1: Czy Zamawiający wyrazi zgodę na zaoferowanie preparatu </w:t>
      </w:r>
      <w:proofErr w:type="spellStart"/>
      <w:r w:rsidRPr="00051CB9">
        <w:rPr>
          <w:rFonts w:ascii="Arial" w:hAnsi="Arial" w:cs="Arial"/>
          <w:color w:val="000000"/>
          <w:sz w:val="20"/>
          <w:szCs w:val="20"/>
        </w:rPr>
        <w:t>Plofed</w:t>
      </w:r>
      <w:proofErr w:type="spellEnd"/>
      <w:r w:rsidRPr="00051CB9">
        <w:rPr>
          <w:rFonts w:ascii="Arial" w:hAnsi="Arial" w:cs="Arial"/>
          <w:color w:val="000000"/>
          <w:sz w:val="20"/>
          <w:szCs w:val="20"/>
        </w:rPr>
        <w:t xml:space="preserve"> 1% emulsja do </w:t>
      </w:r>
      <w:proofErr w:type="spellStart"/>
      <w:r w:rsidRPr="00051CB9">
        <w:rPr>
          <w:rFonts w:ascii="Arial" w:hAnsi="Arial" w:cs="Arial"/>
          <w:color w:val="000000"/>
          <w:sz w:val="20"/>
          <w:szCs w:val="20"/>
        </w:rPr>
        <w:t>wstrzykiwań</w:t>
      </w:r>
      <w:proofErr w:type="spellEnd"/>
      <w:r w:rsidRPr="00051CB9">
        <w:rPr>
          <w:rFonts w:ascii="Arial" w:hAnsi="Arial" w:cs="Arial"/>
          <w:color w:val="000000"/>
          <w:sz w:val="20"/>
          <w:szCs w:val="20"/>
        </w:rPr>
        <w:t xml:space="preserve"> dożylnych 10 mg/ml 5 fiolek x 20 ml?</w:t>
      </w:r>
    </w:p>
    <w:p w:rsidR="00051CB9" w:rsidRPr="00051CB9" w:rsidRDefault="00051CB9" w:rsidP="005C4722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51CB9">
        <w:rPr>
          <w:rFonts w:ascii="Arial" w:hAnsi="Arial" w:cs="Arial"/>
          <w:b/>
          <w:color w:val="000000"/>
          <w:sz w:val="20"/>
          <w:szCs w:val="20"/>
        </w:rPr>
        <w:t xml:space="preserve">Ad. 10 </w:t>
      </w:r>
      <w:r w:rsidR="005567C1">
        <w:rPr>
          <w:rFonts w:ascii="Arial" w:hAnsi="Arial" w:cs="Arial"/>
          <w:b/>
          <w:color w:val="000000"/>
          <w:sz w:val="20"/>
          <w:szCs w:val="20"/>
        </w:rPr>
        <w:t>Zamawiający dopuszcza.</w:t>
      </w:r>
    </w:p>
    <w:p w:rsidR="00051CB9" w:rsidRDefault="00051CB9" w:rsidP="005C472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51CB9">
        <w:rPr>
          <w:rFonts w:ascii="Arial" w:hAnsi="Arial" w:cs="Arial"/>
          <w:color w:val="000000"/>
          <w:sz w:val="20"/>
          <w:szCs w:val="20"/>
        </w:rPr>
        <w:t xml:space="preserve">11. Pakiet 21, Pozycja 1: Czy Zamawiający wymaga, aby </w:t>
      </w:r>
      <w:proofErr w:type="spellStart"/>
      <w:r w:rsidRPr="00051CB9">
        <w:rPr>
          <w:rFonts w:ascii="Arial" w:hAnsi="Arial" w:cs="Arial"/>
          <w:color w:val="000000"/>
          <w:sz w:val="20"/>
          <w:szCs w:val="20"/>
        </w:rPr>
        <w:t>Propofol</w:t>
      </w:r>
      <w:proofErr w:type="spellEnd"/>
      <w:r w:rsidRPr="00051CB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51CB9">
        <w:rPr>
          <w:rFonts w:ascii="Arial" w:hAnsi="Arial" w:cs="Arial"/>
          <w:color w:val="000000"/>
          <w:sz w:val="20"/>
          <w:szCs w:val="20"/>
        </w:rPr>
        <w:t>inj</w:t>
      </w:r>
      <w:proofErr w:type="spellEnd"/>
      <w:r w:rsidRPr="00051CB9">
        <w:rPr>
          <w:rFonts w:ascii="Arial" w:hAnsi="Arial" w:cs="Arial"/>
          <w:color w:val="000000"/>
          <w:sz w:val="20"/>
          <w:szCs w:val="20"/>
        </w:rPr>
        <w:t xml:space="preserve"> 1% 20 ml x 5, posiadał wymóg wskazania w celu wywołania uspokojenia z zachowaniem świadomości u pacjentów poddawanym zabiegom diagnostycznym i chirurgicznym w </w:t>
      </w:r>
      <w:proofErr w:type="spellStart"/>
      <w:r w:rsidRPr="00051CB9">
        <w:rPr>
          <w:rFonts w:ascii="Arial" w:hAnsi="Arial" w:cs="Arial"/>
          <w:color w:val="000000"/>
          <w:sz w:val="20"/>
          <w:szCs w:val="20"/>
        </w:rPr>
        <w:t>monoterapii</w:t>
      </w:r>
      <w:proofErr w:type="spellEnd"/>
      <w:r w:rsidRPr="00051CB9">
        <w:rPr>
          <w:rFonts w:ascii="Arial" w:hAnsi="Arial" w:cs="Arial"/>
          <w:color w:val="000000"/>
          <w:sz w:val="20"/>
          <w:szCs w:val="20"/>
        </w:rPr>
        <w:t xml:space="preserve">  lub w skojarzeniu ze znieczuleniem miejscowym lub regionalnym, u dorosłych i dzieci w wieku powyżej 1 miesiąca?</w:t>
      </w:r>
    </w:p>
    <w:p w:rsidR="00051CB9" w:rsidRPr="00051CB9" w:rsidRDefault="00051CB9" w:rsidP="005C4722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51CB9">
        <w:rPr>
          <w:rFonts w:ascii="Arial" w:hAnsi="Arial" w:cs="Arial"/>
          <w:b/>
          <w:color w:val="000000"/>
          <w:sz w:val="20"/>
          <w:szCs w:val="20"/>
        </w:rPr>
        <w:t xml:space="preserve">Ad. 11 </w:t>
      </w:r>
      <w:r w:rsidR="005567C1">
        <w:rPr>
          <w:rFonts w:ascii="Arial" w:hAnsi="Arial" w:cs="Arial"/>
          <w:b/>
          <w:color w:val="000000"/>
          <w:sz w:val="20"/>
          <w:szCs w:val="20"/>
        </w:rPr>
        <w:t>Zamawiający dopuszcza, nie wymaga.</w:t>
      </w:r>
    </w:p>
    <w:p w:rsidR="00051CB9" w:rsidRDefault="00051CB9" w:rsidP="005C472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51CB9">
        <w:rPr>
          <w:rFonts w:ascii="Arial" w:hAnsi="Arial" w:cs="Arial"/>
          <w:color w:val="000000"/>
          <w:sz w:val="20"/>
          <w:szCs w:val="20"/>
        </w:rPr>
        <w:t xml:space="preserve">12. Pakiet 21, Pozycja 1: Czy Zamawiający wymaga, aby </w:t>
      </w:r>
      <w:proofErr w:type="spellStart"/>
      <w:r w:rsidRPr="00051CB9">
        <w:rPr>
          <w:rFonts w:ascii="Arial" w:hAnsi="Arial" w:cs="Arial"/>
          <w:color w:val="000000"/>
          <w:sz w:val="20"/>
          <w:szCs w:val="20"/>
        </w:rPr>
        <w:t>Propofol</w:t>
      </w:r>
      <w:proofErr w:type="spellEnd"/>
      <w:r w:rsidRPr="00051CB9">
        <w:rPr>
          <w:rFonts w:ascii="Arial" w:hAnsi="Arial" w:cs="Arial"/>
          <w:color w:val="000000"/>
          <w:sz w:val="20"/>
          <w:szCs w:val="20"/>
        </w:rPr>
        <w:t xml:space="preserve"> po rozcieńczeniu wykazywał stabilność przez 12 godzin w temperaturze do 25 stopni Celsjusza?</w:t>
      </w:r>
    </w:p>
    <w:p w:rsidR="00051CB9" w:rsidRPr="00051CB9" w:rsidRDefault="00051CB9" w:rsidP="005C4722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51CB9">
        <w:rPr>
          <w:rFonts w:ascii="Arial" w:hAnsi="Arial" w:cs="Arial"/>
          <w:b/>
          <w:color w:val="000000"/>
          <w:sz w:val="20"/>
          <w:szCs w:val="20"/>
        </w:rPr>
        <w:t xml:space="preserve">Ad. 12 </w:t>
      </w:r>
      <w:r w:rsidR="005567C1">
        <w:rPr>
          <w:rFonts w:ascii="Arial" w:hAnsi="Arial" w:cs="Arial"/>
          <w:b/>
          <w:color w:val="000000"/>
          <w:sz w:val="20"/>
          <w:szCs w:val="20"/>
        </w:rPr>
        <w:t>Zamawiający dopuszcza, nie wymaga.</w:t>
      </w:r>
    </w:p>
    <w:p w:rsidR="00051CB9" w:rsidRPr="00051CB9" w:rsidRDefault="00051CB9" w:rsidP="005C472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51CB9">
        <w:rPr>
          <w:rFonts w:ascii="Arial" w:hAnsi="Arial" w:cs="Arial"/>
          <w:color w:val="000000"/>
          <w:sz w:val="20"/>
          <w:szCs w:val="20"/>
        </w:rPr>
        <w:t xml:space="preserve">13. Pakiet 21, Pozycja 1: Czy zamawiający ma na myśli, </w:t>
      </w:r>
      <w:proofErr w:type="spellStart"/>
      <w:r w:rsidRPr="00051CB9">
        <w:rPr>
          <w:rFonts w:ascii="Arial" w:hAnsi="Arial" w:cs="Arial"/>
          <w:color w:val="000000"/>
          <w:sz w:val="20"/>
          <w:szCs w:val="20"/>
        </w:rPr>
        <w:t>Propofol</w:t>
      </w:r>
      <w:proofErr w:type="spellEnd"/>
      <w:r w:rsidRPr="00051CB9">
        <w:rPr>
          <w:rFonts w:ascii="Arial" w:hAnsi="Arial" w:cs="Arial"/>
          <w:color w:val="000000"/>
          <w:sz w:val="20"/>
          <w:szCs w:val="20"/>
        </w:rPr>
        <w:t xml:space="preserve"> pakowany we fiolki, który ma możliwość rozcieńczania w 0,9%NaCl lub 5% glukozie oraz mieszaninie 0,18%NaCl z 4% glukozą i zachowuje stabilność </w:t>
      </w:r>
      <w:proofErr w:type="spellStart"/>
      <w:r w:rsidRPr="00051CB9">
        <w:rPr>
          <w:rFonts w:ascii="Arial" w:hAnsi="Arial" w:cs="Arial"/>
          <w:color w:val="000000"/>
          <w:sz w:val="20"/>
          <w:szCs w:val="20"/>
        </w:rPr>
        <w:t>w.w</w:t>
      </w:r>
      <w:proofErr w:type="spellEnd"/>
      <w:r w:rsidRPr="00051CB9">
        <w:rPr>
          <w:rFonts w:ascii="Arial" w:hAnsi="Arial" w:cs="Arial"/>
          <w:color w:val="000000"/>
          <w:sz w:val="20"/>
          <w:szCs w:val="20"/>
        </w:rPr>
        <w:t xml:space="preserve">. mieszaniny przez 12h co zapewni przewidywalne (bez nadmiernego zużycia) podawanie </w:t>
      </w:r>
      <w:proofErr w:type="spellStart"/>
      <w:r w:rsidRPr="00051CB9">
        <w:rPr>
          <w:rFonts w:ascii="Arial" w:hAnsi="Arial" w:cs="Arial"/>
          <w:color w:val="000000"/>
          <w:sz w:val="20"/>
          <w:szCs w:val="20"/>
        </w:rPr>
        <w:t>Propofolu</w:t>
      </w:r>
      <w:proofErr w:type="spellEnd"/>
      <w:r w:rsidRPr="00051CB9">
        <w:rPr>
          <w:rFonts w:ascii="Arial" w:hAnsi="Arial" w:cs="Arial"/>
          <w:color w:val="000000"/>
          <w:sz w:val="20"/>
          <w:szCs w:val="20"/>
        </w:rPr>
        <w:t xml:space="preserve"> wg potrzeb pacjenta?</w:t>
      </w:r>
    </w:p>
    <w:p w:rsidR="00051CB9" w:rsidRDefault="00051CB9" w:rsidP="005C4722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51CB9">
        <w:rPr>
          <w:rFonts w:ascii="Arial" w:hAnsi="Arial" w:cs="Arial"/>
          <w:b/>
          <w:color w:val="000000"/>
          <w:sz w:val="20"/>
          <w:szCs w:val="20"/>
        </w:rPr>
        <w:t xml:space="preserve">Ad. 13 </w:t>
      </w:r>
      <w:r w:rsidR="005567C1">
        <w:rPr>
          <w:rFonts w:ascii="Arial" w:hAnsi="Arial" w:cs="Arial"/>
          <w:b/>
          <w:color w:val="000000"/>
          <w:sz w:val="20"/>
          <w:szCs w:val="20"/>
        </w:rPr>
        <w:t>Zamawiający dopuszcza.</w:t>
      </w:r>
    </w:p>
    <w:p w:rsidR="00051CB9" w:rsidRPr="00EF4D8B" w:rsidRDefault="00051CB9" w:rsidP="005C4722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64DB6" w:rsidRDefault="00164DB6" w:rsidP="005C4722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865B92">
        <w:rPr>
          <w:rFonts w:ascii="Arial" w:hAnsi="Arial" w:cs="Arial"/>
          <w:iCs/>
          <w:color w:val="000000"/>
          <w:sz w:val="20"/>
          <w:szCs w:val="20"/>
        </w:rPr>
        <w:t>Zamawiający informuje, że pytania oraz odpowiedzi na nie stają się integralną częścią specyfikacji warunków zamówienia i będą wiążące przy składaniu ofert.</w:t>
      </w:r>
    </w:p>
    <w:p w:rsidR="009A42E8" w:rsidRPr="009A42E8" w:rsidRDefault="009A42E8" w:rsidP="005C4722">
      <w:pPr>
        <w:spacing w:line="360" w:lineRule="auto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5E2C20" w:rsidRDefault="005E2C20" w:rsidP="005C47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046FF" w:rsidRDefault="00D046FF" w:rsidP="005C47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029E8" w:rsidRPr="000029E8" w:rsidRDefault="000029E8" w:rsidP="000029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029E8">
        <w:rPr>
          <w:rFonts w:ascii="Arial" w:hAnsi="Arial" w:cs="Arial"/>
          <w:sz w:val="20"/>
          <w:szCs w:val="20"/>
        </w:rPr>
        <w:t xml:space="preserve">Z-ca Dyrektora ds. </w:t>
      </w:r>
    </w:p>
    <w:p w:rsidR="000029E8" w:rsidRPr="000029E8" w:rsidRDefault="000029E8" w:rsidP="000029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029E8">
        <w:rPr>
          <w:rFonts w:ascii="Arial" w:hAnsi="Arial" w:cs="Arial"/>
          <w:sz w:val="20"/>
          <w:szCs w:val="20"/>
        </w:rPr>
        <w:t>Ekonomiczno-Eksploatacyjnych</w:t>
      </w:r>
    </w:p>
    <w:p w:rsidR="000029E8" w:rsidRPr="000029E8" w:rsidRDefault="000029E8" w:rsidP="000029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029E8">
        <w:rPr>
          <w:rFonts w:ascii="Arial" w:hAnsi="Arial" w:cs="Arial"/>
          <w:sz w:val="20"/>
          <w:szCs w:val="20"/>
        </w:rPr>
        <w:t xml:space="preserve">Zbigniew </w:t>
      </w:r>
      <w:proofErr w:type="spellStart"/>
      <w:r w:rsidRPr="000029E8">
        <w:rPr>
          <w:rFonts w:ascii="Arial" w:hAnsi="Arial" w:cs="Arial"/>
          <w:sz w:val="20"/>
          <w:szCs w:val="20"/>
        </w:rPr>
        <w:t>Beneda</w:t>
      </w:r>
      <w:proofErr w:type="spellEnd"/>
    </w:p>
    <w:p w:rsidR="00D324F4" w:rsidRDefault="000029E8" w:rsidP="000029E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029E8">
        <w:rPr>
          <w:rFonts w:ascii="Arial" w:hAnsi="Arial" w:cs="Arial"/>
          <w:sz w:val="20"/>
          <w:szCs w:val="20"/>
        </w:rPr>
        <w:t>/podpis na oryginale/</w:t>
      </w:r>
    </w:p>
    <w:p w:rsidR="00EE7A4F" w:rsidRDefault="00EE7A4F" w:rsidP="005C472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029E8" w:rsidRDefault="000029E8" w:rsidP="005C472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029E8" w:rsidRDefault="000029E8" w:rsidP="005C472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67244" w:rsidRPr="00607E2C" w:rsidRDefault="00267244" w:rsidP="005C472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Do wiadomości:</w:t>
      </w:r>
    </w:p>
    <w:p w:rsidR="00267244" w:rsidRDefault="00267244" w:rsidP="005C472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- wszyscy uczestnicy</w:t>
      </w:r>
    </w:p>
    <w:p w:rsidR="00A659C2" w:rsidRPr="00267244" w:rsidRDefault="00A659C2" w:rsidP="005C4722">
      <w:pPr>
        <w:spacing w:line="360" w:lineRule="auto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a/a</w:t>
      </w:r>
    </w:p>
    <w:sectPr w:rsidR="00A659C2" w:rsidRPr="00267244" w:rsidSect="00554913">
      <w:headerReference w:type="default" r:id="rId8"/>
      <w:footerReference w:type="default" r:id="rId9"/>
      <w:pgSz w:w="11906" w:h="16838"/>
      <w:pgMar w:top="1985" w:right="1077" w:bottom="1276" w:left="1134" w:header="566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0A3" w:rsidRDefault="006910A3" w:rsidP="00DB56F5">
      <w:r>
        <w:separator/>
      </w:r>
    </w:p>
  </w:endnote>
  <w:endnote w:type="continuationSeparator" w:id="0">
    <w:p w:rsidR="006910A3" w:rsidRDefault="006910A3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ffr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mago">
    <w:altName w:val="Sitka Small"/>
    <w:charset w:val="EE"/>
    <w:family w:val="auto"/>
    <w:pitch w:val="variable"/>
    <w:sig w:usb0="00000001" w:usb1="500020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0A3" w:rsidRPr="00B42E8E" w:rsidRDefault="006910A3" w:rsidP="00554913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B42E8E">
      <w:rPr>
        <w:rFonts w:asciiTheme="majorHAnsi" w:hAnsiTheme="majorHAnsi" w:cstheme="majorHAnsi"/>
        <w:sz w:val="18"/>
      </w:rPr>
      <w:t xml:space="preserve">Strona </w:t>
    </w:r>
    <w:r w:rsidR="00872F14" w:rsidRPr="00B42E8E">
      <w:rPr>
        <w:rFonts w:asciiTheme="majorHAnsi" w:hAnsiTheme="majorHAnsi" w:cstheme="majorHAnsi"/>
        <w:b/>
        <w:bCs/>
        <w:sz w:val="18"/>
      </w:rPr>
      <w:fldChar w:fldCharType="begin"/>
    </w:r>
    <w:r w:rsidRPr="00B42E8E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872F14" w:rsidRPr="00B42E8E">
      <w:rPr>
        <w:rFonts w:asciiTheme="majorHAnsi" w:hAnsiTheme="majorHAnsi" w:cstheme="majorHAnsi"/>
        <w:b/>
        <w:bCs/>
        <w:sz w:val="18"/>
      </w:rPr>
      <w:fldChar w:fldCharType="separate"/>
    </w:r>
    <w:r w:rsidR="000029E8">
      <w:rPr>
        <w:rFonts w:asciiTheme="majorHAnsi" w:hAnsiTheme="majorHAnsi" w:cstheme="majorHAnsi"/>
        <w:b/>
        <w:bCs/>
        <w:noProof/>
        <w:sz w:val="18"/>
      </w:rPr>
      <w:t>7</w:t>
    </w:r>
    <w:r w:rsidR="00872F14" w:rsidRPr="00B42E8E">
      <w:rPr>
        <w:rFonts w:asciiTheme="majorHAnsi" w:hAnsiTheme="majorHAnsi" w:cstheme="majorHAnsi"/>
        <w:b/>
        <w:bCs/>
        <w:sz w:val="18"/>
      </w:rPr>
      <w:fldChar w:fldCharType="end"/>
    </w:r>
    <w:r w:rsidRPr="00B42E8E"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0029E8" w:rsidRPr="000029E8">
        <w:rPr>
          <w:rFonts w:asciiTheme="majorHAnsi" w:hAnsiTheme="majorHAnsi" w:cstheme="majorHAnsi"/>
          <w:b/>
          <w:bCs/>
          <w:noProof/>
          <w:sz w:val="18"/>
        </w:rPr>
        <w:t>7</w:t>
      </w:r>
    </w:fldSimple>
  </w:p>
  <w:p w:rsidR="006910A3" w:rsidRPr="00DD4A85" w:rsidRDefault="006910A3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:rsidR="006910A3" w:rsidRPr="00AB5933" w:rsidRDefault="006910A3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AB5933">
      <w:rPr>
        <w:rFonts w:asciiTheme="majorHAnsi" w:hAnsiTheme="majorHAnsi" w:cstheme="majorHAnsi"/>
        <w:sz w:val="16"/>
      </w:rPr>
      <w:t>Jana 9; 62-200 Gniezno</w:t>
    </w:r>
  </w:p>
  <w:p w:rsidR="006910A3" w:rsidRPr="00DD4A85" w:rsidRDefault="006910A3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</w:t>
    </w:r>
    <w:proofErr w:type="spellStart"/>
    <w:r>
      <w:rPr>
        <w:rFonts w:asciiTheme="majorHAnsi" w:hAnsiTheme="majorHAnsi" w:cstheme="majorHAnsi"/>
        <w:sz w:val="16"/>
        <w:lang w:val="de-DE"/>
      </w:rPr>
      <w:t>fax</w:t>
    </w:r>
    <w:proofErr w:type="spellEnd"/>
    <w:r>
      <w:rPr>
        <w:rFonts w:asciiTheme="majorHAnsi" w:hAnsiTheme="majorHAnsi" w:cstheme="majorHAnsi"/>
        <w:sz w:val="16"/>
        <w:lang w:val="de-DE"/>
      </w:rPr>
      <w:t xml:space="preserve">. +48 </w:t>
    </w:r>
    <w:r w:rsidRPr="00DD4A85">
      <w:rPr>
        <w:rFonts w:asciiTheme="majorHAnsi" w:hAnsiTheme="majorHAnsi" w:cstheme="majorHAnsi"/>
        <w:sz w:val="16"/>
        <w:lang w:val="de-DE"/>
      </w:rPr>
      <w:t>61-426-32-33</w:t>
    </w:r>
  </w:p>
  <w:p w:rsidR="006910A3" w:rsidRPr="00DD4A85" w:rsidRDefault="006910A3" w:rsidP="007B2E70">
    <w:pPr>
      <w:jc w:val="center"/>
      <w:rPr>
        <w:rFonts w:asciiTheme="majorHAnsi" w:hAnsiTheme="majorHAnsi" w:cstheme="majorHAnsi"/>
        <w:sz w:val="16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>e-</w:t>
    </w:r>
    <w:proofErr w:type="spellStart"/>
    <w:r w:rsidRPr="00DD4A85">
      <w:rPr>
        <w:rFonts w:asciiTheme="majorHAnsi" w:hAnsiTheme="majorHAnsi" w:cstheme="majorHAnsi"/>
        <w:sz w:val="16"/>
        <w:lang w:val="de-DE"/>
      </w:rPr>
      <w:t>mail</w:t>
    </w:r>
    <w:proofErr w:type="spellEnd"/>
    <w:r w:rsidRPr="00DD4A85">
      <w:rPr>
        <w:rFonts w:asciiTheme="majorHAnsi" w:hAnsiTheme="majorHAnsi" w:cstheme="majorHAnsi"/>
        <w:sz w:val="16"/>
        <w:lang w:val="de-DE"/>
      </w:rPr>
      <w:t xml:space="preserve">: </w:t>
    </w:r>
    <w:r w:rsidRPr="00FA51A3">
      <w:rPr>
        <w:rFonts w:asciiTheme="majorHAnsi" w:hAnsiTheme="majorHAnsi" w:cstheme="majorHAnsi"/>
        <w:sz w:val="16"/>
        <w:lang w:val="de-DE"/>
      </w:rPr>
      <w:t>poczta@szpitalpomnik.pl</w:t>
    </w:r>
    <w:r w:rsidRPr="00DD4A85">
      <w:rPr>
        <w:rFonts w:asciiTheme="majorHAnsi" w:hAnsiTheme="majorHAnsi" w:cstheme="majorHAnsi"/>
        <w:sz w:val="16"/>
        <w:lang w:val="de-DE"/>
      </w:rPr>
      <w:t xml:space="preserve">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</w:t>
    </w:r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ZOZ_Gniezno</w:t>
    </w:r>
    <w:proofErr w:type="spellEnd"/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6910A3" w:rsidRPr="00DD4A85" w:rsidRDefault="006910A3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0A3" w:rsidRDefault="006910A3" w:rsidP="00DB56F5">
      <w:r>
        <w:separator/>
      </w:r>
    </w:p>
  </w:footnote>
  <w:footnote w:type="continuationSeparator" w:id="0">
    <w:p w:rsidR="006910A3" w:rsidRDefault="006910A3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0A3" w:rsidRPr="00B42E8E" w:rsidRDefault="006910A3" w:rsidP="00CF36A1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4679932</wp:posOffset>
          </wp:positionH>
          <wp:positionV relativeFrom="paragraph">
            <wp:posOffset>20955</wp:posOffset>
          </wp:positionV>
          <wp:extent cx="1502410" cy="78295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5FFCC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53603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CDAA8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626D62"/>
    <w:multiLevelType w:val="hybridMultilevel"/>
    <w:tmpl w:val="F1EC836C"/>
    <w:lvl w:ilvl="0" w:tplc="A30A1E7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B193D"/>
    <w:multiLevelType w:val="hybridMultilevel"/>
    <w:tmpl w:val="F208DCC8"/>
    <w:lvl w:ilvl="0" w:tplc="BED6C3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376AE"/>
    <w:multiLevelType w:val="hybridMultilevel"/>
    <w:tmpl w:val="74EE3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0365C"/>
    <w:multiLevelType w:val="hybridMultilevel"/>
    <w:tmpl w:val="D0E0B132"/>
    <w:lvl w:ilvl="0" w:tplc="FD704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22BBB"/>
    <w:multiLevelType w:val="hybridMultilevel"/>
    <w:tmpl w:val="7E3AE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21840"/>
    <w:multiLevelType w:val="hybridMultilevel"/>
    <w:tmpl w:val="A89AA45E"/>
    <w:lvl w:ilvl="0" w:tplc="6CAA4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06ADA"/>
    <w:multiLevelType w:val="hybridMultilevel"/>
    <w:tmpl w:val="97480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33792"/>
    <w:multiLevelType w:val="hybridMultilevel"/>
    <w:tmpl w:val="2FA2A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55920FE"/>
    <w:multiLevelType w:val="hybridMultilevel"/>
    <w:tmpl w:val="4D1C9672"/>
    <w:lvl w:ilvl="0" w:tplc="A97EC9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F2BC8"/>
    <w:multiLevelType w:val="hybridMultilevel"/>
    <w:tmpl w:val="8362BC7E"/>
    <w:lvl w:ilvl="0" w:tplc="D50CAB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9">
    <w:nsid w:val="5450479E"/>
    <w:multiLevelType w:val="hybridMultilevel"/>
    <w:tmpl w:val="9E326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744395"/>
    <w:multiLevelType w:val="hybridMultilevel"/>
    <w:tmpl w:val="C13E0C9A"/>
    <w:lvl w:ilvl="0" w:tplc="96280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E5642"/>
    <w:multiLevelType w:val="hybridMultilevel"/>
    <w:tmpl w:val="936E7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5"/>
  </w:num>
  <w:num w:numId="4">
    <w:abstractNumId w:val="20"/>
  </w:num>
  <w:num w:numId="5">
    <w:abstractNumId w:val="18"/>
  </w:num>
  <w:num w:numId="6">
    <w:abstractNumId w:val="6"/>
  </w:num>
  <w:num w:numId="7">
    <w:abstractNumId w:val="21"/>
  </w:num>
  <w:num w:numId="8">
    <w:abstractNumId w:val="26"/>
  </w:num>
  <w:num w:numId="9">
    <w:abstractNumId w:val="8"/>
  </w:num>
  <w:num w:numId="10">
    <w:abstractNumId w:val="24"/>
  </w:num>
  <w:num w:numId="11">
    <w:abstractNumId w:val="12"/>
  </w:num>
  <w:num w:numId="12">
    <w:abstractNumId w:val="17"/>
  </w:num>
  <w:num w:numId="13">
    <w:abstractNumId w:val="11"/>
  </w:num>
  <w:num w:numId="14">
    <w:abstractNumId w:val="9"/>
  </w:num>
  <w:num w:numId="15">
    <w:abstractNumId w:val="23"/>
  </w:num>
  <w:num w:numId="16">
    <w:abstractNumId w:val="22"/>
  </w:num>
  <w:num w:numId="17">
    <w:abstractNumId w:val="5"/>
  </w:num>
  <w:num w:numId="18">
    <w:abstractNumId w:val="3"/>
  </w:num>
  <w:num w:numId="19">
    <w:abstractNumId w:val="10"/>
  </w:num>
  <w:num w:numId="20">
    <w:abstractNumId w:val="19"/>
  </w:num>
  <w:num w:numId="21">
    <w:abstractNumId w:val="15"/>
  </w:num>
  <w:num w:numId="22">
    <w:abstractNumId w:val="16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75809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19CE"/>
    <w:rsid w:val="00001BCA"/>
    <w:rsid w:val="000029E8"/>
    <w:rsid w:val="00005388"/>
    <w:rsid w:val="000117B7"/>
    <w:rsid w:val="000155F0"/>
    <w:rsid w:val="00020825"/>
    <w:rsid w:val="0002088B"/>
    <w:rsid w:val="00020DF7"/>
    <w:rsid w:val="00021B3A"/>
    <w:rsid w:val="00030E52"/>
    <w:rsid w:val="00035D17"/>
    <w:rsid w:val="00041602"/>
    <w:rsid w:val="0004432A"/>
    <w:rsid w:val="00046CB4"/>
    <w:rsid w:val="000471E4"/>
    <w:rsid w:val="000505D9"/>
    <w:rsid w:val="00050A69"/>
    <w:rsid w:val="00051CB9"/>
    <w:rsid w:val="00052D85"/>
    <w:rsid w:val="000546DB"/>
    <w:rsid w:val="00054AB6"/>
    <w:rsid w:val="00056D70"/>
    <w:rsid w:val="00061088"/>
    <w:rsid w:val="00065EA0"/>
    <w:rsid w:val="0006672C"/>
    <w:rsid w:val="00081AB8"/>
    <w:rsid w:val="00083823"/>
    <w:rsid w:val="00087E94"/>
    <w:rsid w:val="00093857"/>
    <w:rsid w:val="0009493B"/>
    <w:rsid w:val="00095236"/>
    <w:rsid w:val="000A0BED"/>
    <w:rsid w:val="000A1070"/>
    <w:rsid w:val="000A1B80"/>
    <w:rsid w:val="000A4540"/>
    <w:rsid w:val="000A6EAD"/>
    <w:rsid w:val="000B0136"/>
    <w:rsid w:val="000B0E53"/>
    <w:rsid w:val="000B150D"/>
    <w:rsid w:val="000B352E"/>
    <w:rsid w:val="000B4A51"/>
    <w:rsid w:val="000B5036"/>
    <w:rsid w:val="000B575D"/>
    <w:rsid w:val="000C4C15"/>
    <w:rsid w:val="000C778E"/>
    <w:rsid w:val="000D10BA"/>
    <w:rsid w:val="000D2652"/>
    <w:rsid w:val="000E125E"/>
    <w:rsid w:val="000E6478"/>
    <w:rsid w:val="000F1F1B"/>
    <w:rsid w:val="000F3301"/>
    <w:rsid w:val="000F7093"/>
    <w:rsid w:val="000F7909"/>
    <w:rsid w:val="000F7CD2"/>
    <w:rsid w:val="0010106B"/>
    <w:rsid w:val="001028AC"/>
    <w:rsid w:val="00102E64"/>
    <w:rsid w:val="00110C6E"/>
    <w:rsid w:val="00114E34"/>
    <w:rsid w:val="00124793"/>
    <w:rsid w:val="00124BBD"/>
    <w:rsid w:val="00125CCA"/>
    <w:rsid w:val="001260AA"/>
    <w:rsid w:val="00127D1F"/>
    <w:rsid w:val="00134F65"/>
    <w:rsid w:val="001350FC"/>
    <w:rsid w:val="00135DE2"/>
    <w:rsid w:val="001367D2"/>
    <w:rsid w:val="00140CE1"/>
    <w:rsid w:val="001416BE"/>
    <w:rsid w:val="00142470"/>
    <w:rsid w:val="00145DFB"/>
    <w:rsid w:val="001472EE"/>
    <w:rsid w:val="0015217B"/>
    <w:rsid w:val="0015318E"/>
    <w:rsid w:val="0015457E"/>
    <w:rsid w:val="001579FB"/>
    <w:rsid w:val="00164244"/>
    <w:rsid w:val="00164DB6"/>
    <w:rsid w:val="001715AE"/>
    <w:rsid w:val="001721BE"/>
    <w:rsid w:val="001728E9"/>
    <w:rsid w:val="00174236"/>
    <w:rsid w:val="00176054"/>
    <w:rsid w:val="00176AA8"/>
    <w:rsid w:val="00177029"/>
    <w:rsid w:val="0018208F"/>
    <w:rsid w:val="00187A1B"/>
    <w:rsid w:val="00187E82"/>
    <w:rsid w:val="00196795"/>
    <w:rsid w:val="00197FAE"/>
    <w:rsid w:val="001A069F"/>
    <w:rsid w:val="001A1AE9"/>
    <w:rsid w:val="001A1F26"/>
    <w:rsid w:val="001A3CDF"/>
    <w:rsid w:val="001A4101"/>
    <w:rsid w:val="001A4554"/>
    <w:rsid w:val="001A7584"/>
    <w:rsid w:val="001B07C3"/>
    <w:rsid w:val="001B2BF2"/>
    <w:rsid w:val="001B471D"/>
    <w:rsid w:val="001B7C2C"/>
    <w:rsid w:val="001C04AA"/>
    <w:rsid w:val="001C0F82"/>
    <w:rsid w:val="001C7363"/>
    <w:rsid w:val="001D25F4"/>
    <w:rsid w:val="001D4B84"/>
    <w:rsid w:val="001D5132"/>
    <w:rsid w:val="001E0E78"/>
    <w:rsid w:val="001E376B"/>
    <w:rsid w:val="001F6345"/>
    <w:rsid w:val="001F6D14"/>
    <w:rsid w:val="001F77E6"/>
    <w:rsid w:val="00200F97"/>
    <w:rsid w:val="00204A57"/>
    <w:rsid w:val="00210CCB"/>
    <w:rsid w:val="00210D7F"/>
    <w:rsid w:val="00214807"/>
    <w:rsid w:val="00220CE6"/>
    <w:rsid w:val="00223D05"/>
    <w:rsid w:val="00223F83"/>
    <w:rsid w:val="0022578A"/>
    <w:rsid w:val="00234E99"/>
    <w:rsid w:val="00236B27"/>
    <w:rsid w:val="002401C5"/>
    <w:rsid w:val="00240821"/>
    <w:rsid w:val="0024166A"/>
    <w:rsid w:val="0024293E"/>
    <w:rsid w:val="00245958"/>
    <w:rsid w:val="002468FC"/>
    <w:rsid w:val="00250131"/>
    <w:rsid w:val="00256FBB"/>
    <w:rsid w:val="00257C4E"/>
    <w:rsid w:val="00261FEA"/>
    <w:rsid w:val="00262591"/>
    <w:rsid w:val="00264710"/>
    <w:rsid w:val="00267244"/>
    <w:rsid w:val="0026761F"/>
    <w:rsid w:val="00267F81"/>
    <w:rsid w:val="002715C0"/>
    <w:rsid w:val="00281687"/>
    <w:rsid w:val="00282A4D"/>
    <w:rsid w:val="00285420"/>
    <w:rsid w:val="00287DA2"/>
    <w:rsid w:val="00293839"/>
    <w:rsid w:val="002A111E"/>
    <w:rsid w:val="002A3E91"/>
    <w:rsid w:val="002A5D97"/>
    <w:rsid w:val="002A658A"/>
    <w:rsid w:val="002B1B6F"/>
    <w:rsid w:val="002B1FBE"/>
    <w:rsid w:val="002B326C"/>
    <w:rsid w:val="002B4CF1"/>
    <w:rsid w:val="002B64A9"/>
    <w:rsid w:val="002B7CC2"/>
    <w:rsid w:val="002C00AC"/>
    <w:rsid w:val="002C3052"/>
    <w:rsid w:val="002C5677"/>
    <w:rsid w:val="002C57F5"/>
    <w:rsid w:val="002C5C1E"/>
    <w:rsid w:val="002D02E2"/>
    <w:rsid w:val="002D41B2"/>
    <w:rsid w:val="002D728F"/>
    <w:rsid w:val="002E2E89"/>
    <w:rsid w:val="002E3D02"/>
    <w:rsid w:val="002E69ED"/>
    <w:rsid w:val="002F13C7"/>
    <w:rsid w:val="002F33B2"/>
    <w:rsid w:val="002F7950"/>
    <w:rsid w:val="003003EF"/>
    <w:rsid w:val="00302ECA"/>
    <w:rsid w:val="0030373A"/>
    <w:rsid w:val="00303CE4"/>
    <w:rsid w:val="00313A2A"/>
    <w:rsid w:val="00320092"/>
    <w:rsid w:val="00320E58"/>
    <w:rsid w:val="00321C98"/>
    <w:rsid w:val="00330022"/>
    <w:rsid w:val="0033239B"/>
    <w:rsid w:val="003331C0"/>
    <w:rsid w:val="00334C15"/>
    <w:rsid w:val="00335A82"/>
    <w:rsid w:val="00350CE7"/>
    <w:rsid w:val="00353E82"/>
    <w:rsid w:val="00354B9E"/>
    <w:rsid w:val="00355C1B"/>
    <w:rsid w:val="003573B5"/>
    <w:rsid w:val="0036084D"/>
    <w:rsid w:val="00360FE1"/>
    <w:rsid w:val="00362054"/>
    <w:rsid w:val="003637EB"/>
    <w:rsid w:val="00366E36"/>
    <w:rsid w:val="00374E36"/>
    <w:rsid w:val="00375B66"/>
    <w:rsid w:val="00376447"/>
    <w:rsid w:val="00381650"/>
    <w:rsid w:val="00381DB6"/>
    <w:rsid w:val="00383072"/>
    <w:rsid w:val="00384DA2"/>
    <w:rsid w:val="00387608"/>
    <w:rsid w:val="00387CEA"/>
    <w:rsid w:val="00393045"/>
    <w:rsid w:val="00394B3B"/>
    <w:rsid w:val="00396875"/>
    <w:rsid w:val="003A2175"/>
    <w:rsid w:val="003A591D"/>
    <w:rsid w:val="003A713A"/>
    <w:rsid w:val="003B043E"/>
    <w:rsid w:val="003B370A"/>
    <w:rsid w:val="003B50CC"/>
    <w:rsid w:val="003B7411"/>
    <w:rsid w:val="003C0BDD"/>
    <w:rsid w:val="003D11F9"/>
    <w:rsid w:val="003D12EA"/>
    <w:rsid w:val="003D214A"/>
    <w:rsid w:val="003D37E8"/>
    <w:rsid w:val="003D6F9D"/>
    <w:rsid w:val="003E0CAE"/>
    <w:rsid w:val="003E1B85"/>
    <w:rsid w:val="003E3C81"/>
    <w:rsid w:val="003E6570"/>
    <w:rsid w:val="003F01F3"/>
    <w:rsid w:val="003F15FF"/>
    <w:rsid w:val="00403CB6"/>
    <w:rsid w:val="004056A6"/>
    <w:rsid w:val="00407007"/>
    <w:rsid w:val="00407A95"/>
    <w:rsid w:val="004104F6"/>
    <w:rsid w:val="00411FB2"/>
    <w:rsid w:val="0041234E"/>
    <w:rsid w:val="00412BE9"/>
    <w:rsid w:val="00412C5B"/>
    <w:rsid w:val="00413262"/>
    <w:rsid w:val="00423D9C"/>
    <w:rsid w:val="00423E44"/>
    <w:rsid w:val="00426773"/>
    <w:rsid w:val="00431071"/>
    <w:rsid w:val="004314BF"/>
    <w:rsid w:val="0043375B"/>
    <w:rsid w:val="00441805"/>
    <w:rsid w:val="004427A8"/>
    <w:rsid w:val="00444835"/>
    <w:rsid w:val="004515AE"/>
    <w:rsid w:val="00452A3F"/>
    <w:rsid w:val="004536CE"/>
    <w:rsid w:val="00455792"/>
    <w:rsid w:val="00456ADE"/>
    <w:rsid w:val="00456F99"/>
    <w:rsid w:val="004658AA"/>
    <w:rsid w:val="0047032B"/>
    <w:rsid w:val="00471DA7"/>
    <w:rsid w:val="00473211"/>
    <w:rsid w:val="00486357"/>
    <w:rsid w:val="004910FC"/>
    <w:rsid w:val="0049439B"/>
    <w:rsid w:val="004A1FB5"/>
    <w:rsid w:val="004B0E63"/>
    <w:rsid w:val="004B5558"/>
    <w:rsid w:val="004B7D1D"/>
    <w:rsid w:val="004C4C1D"/>
    <w:rsid w:val="004C7F42"/>
    <w:rsid w:val="004D0D84"/>
    <w:rsid w:val="004D137F"/>
    <w:rsid w:val="004D1985"/>
    <w:rsid w:val="004D2634"/>
    <w:rsid w:val="004D48D1"/>
    <w:rsid w:val="004D62AE"/>
    <w:rsid w:val="004D7509"/>
    <w:rsid w:val="004E59BB"/>
    <w:rsid w:val="004F356E"/>
    <w:rsid w:val="004F7906"/>
    <w:rsid w:val="005020B6"/>
    <w:rsid w:val="005020E5"/>
    <w:rsid w:val="005058BE"/>
    <w:rsid w:val="005100E0"/>
    <w:rsid w:val="00511662"/>
    <w:rsid w:val="00511E33"/>
    <w:rsid w:val="005122E3"/>
    <w:rsid w:val="00514695"/>
    <w:rsid w:val="00514987"/>
    <w:rsid w:val="00515ADF"/>
    <w:rsid w:val="005173AD"/>
    <w:rsid w:val="005214DD"/>
    <w:rsid w:val="00522AEF"/>
    <w:rsid w:val="00527D6A"/>
    <w:rsid w:val="005312A6"/>
    <w:rsid w:val="00532CB0"/>
    <w:rsid w:val="00532CED"/>
    <w:rsid w:val="005340E5"/>
    <w:rsid w:val="005349C0"/>
    <w:rsid w:val="005377E7"/>
    <w:rsid w:val="00540435"/>
    <w:rsid w:val="0054087C"/>
    <w:rsid w:val="00543234"/>
    <w:rsid w:val="005503D7"/>
    <w:rsid w:val="00554913"/>
    <w:rsid w:val="005567C1"/>
    <w:rsid w:val="005574D8"/>
    <w:rsid w:val="0056084B"/>
    <w:rsid w:val="00560DED"/>
    <w:rsid w:val="005616C3"/>
    <w:rsid w:val="00565CDA"/>
    <w:rsid w:val="005725F9"/>
    <w:rsid w:val="00580667"/>
    <w:rsid w:val="00581033"/>
    <w:rsid w:val="00584662"/>
    <w:rsid w:val="00591940"/>
    <w:rsid w:val="00594609"/>
    <w:rsid w:val="00594D19"/>
    <w:rsid w:val="00595C5E"/>
    <w:rsid w:val="00596566"/>
    <w:rsid w:val="0059788B"/>
    <w:rsid w:val="005A1242"/>
    <w:rsid w:val="005A760B"/>
    <w:rsid w:val="005A7FBB"/>
    <w:rsid w:val="005B284E"/>
    <w:rsid w:val="005B53BD"/>
    <w:rsid w:val="005C1959"/>
    <w:rsid w:val="005C19E1"/>
    <w:rsid w:val="005C4722"/>
    <w:rsid w:val="005C60D7"/>
    <w:rsid w:val="005C68CE"/>
    <w:rsid w:val="005C6D02"/>
    <w:rsid w:val="005C7D85"/>
    <w:rsid w:val="005D26E5"/>
    <w:rsid w:val="005D48AC"/>
    <w:rsid w:val="005D6466"/>
    <w:rsid w:val="005D7A1C"/>
    <w:rsid w:val="005E2C20"/>
    <w:rsid w:val="005E7B97"/>
    <w:rsid w:val="005E7CAA"/>
    <w:rsid w:val="005F2CA7"/>
    <w:rsid w:val="005F49EC"/>
    <w:rsid w:val="005F58C4"/>
    <w:rsid w:val="005F62BE"/>
    <w:rsid w:val="00603D9B"/>
    <w:rsid w:val="00604E6D"/>
    <w:rsid w:val="0061350A"/>
    <w:rsid w:val="006269BC"/>
    <w:rsid w:val="0062796F"/>
    <w:rsid w:val="00632794"/>
    <w:rsid w:val="00633906"/>
    <w:rsid w:val="0063697F"/>
    <w:rsid w:val="006377CA"/>
    <w:rsid w:val="00654643"/>
    <w:rsid w:val="006561C8"/>
    <w:rsid w:val="00667DE7"/>
    <w:rsid w:val="00671224"/>
    <w:rsid w:val="006742F3"/>
    <w:rsid w:val="00674834"/>
    <w:rsid w:val="00677162"/>
    <w:rsid w:val="00682CD7"/>
    <w:rsid w:val="00683190"/>
    <w:rsid w:val="00685D19"/>
    <w:rsid w:val="00687412"/>
    <w:rsid w:val="006910A3"/>
    <w:rsid w:val="00693A05"/>
    <w:rsid w:val="00697888"/>
    <w:rsid w:val="006A10B1"/>
    <w:rsid w:val="006B147A"/>
    <w:rsid w:val="006B7109"/>
    <w:rsid w:val="006C349A"/>
    <w:rsid w:val="006D2251"/>
    <w:rsid w:val="006D42EE"/>
    <w:rsid w:val="006D53FB"/>
    <w:rsid w:val="006D60B1"/>
    <w:rsid w:val="006D6F5C"/>
    <w:rsid w:val="006D764F"/>
    <w:rsid w:val="006E0D42"/>
    <w:rsid w:val="006E2A8A"/>
    <w:rsid w:val="006F188E"/>
    <w:rsid w:val="006F55B6"/>
    <w:rsid w:val="006F6AD7"/>
    <w:rsid w:val="007074B9"/>
    <w:rsid w:val="00712EE8"/>
    <w:rsid w:val="007138D0"/>
    <w:rsid w:val="00720642"/>
    <w:rsid w:val="007224AE"/>
    <w:rsid w:val="00724D13"/>
    <w:rsid w:val="00727D51"/>
    <w:rsid w:val="00735845"/>
    <w:rsid w:val="00737EDC"/>
    <w:rsid w:val="00740185"/>
    <w:rsid w:val="00743132"/>
    <w:rsid w:val="00747DDD"/>
    <w:rsid w:val="00754FCC"/>
    <w:rsid w:val="00762854"/>
    <w:rsid w:val="007661B4"/>
    <w:rsid w:val="007725C1"/>
    <w:rsid w:val="007726D2"/>
    <w:rsid w:val="007756FC"/>
    <w:rsid w:val="00777403"/>
    <w:rsid w:val="00781032"/>
    <w:rsid w:val="007838FC"/>
    <w:rsid w:val="00783BB5"/>
    <w:rsid w:val="00790A5F"/>
    <w:rsid w:val="00790DBB"/>
    <w:rsid w:val="00793124"/>
    <w:rsid w:val="00793A10"/>
    <w:rsid w:val="00793D4D"/>
    <w:rsid w:val="007968A1"/>
    <w:rsid w:val="0079697C"/>
    <w:rsid w:val="007A119D"/>
    <w:rsid w:val="007A466D"/>
    <w:rsid w:val="007A4EF3"/>
    <w:rsid w:val="007A693A"/>
    <w:rsid w:val="007A6D32"/>
    <w:rsid w:val="007A75C4"/>
    <w:rsid w:val="007B0EA4"/>
    <w:rsid w:val="007B116F"/>
    <w:rsid w:val="007B19A0"/>
    <w:rsid w:val="007B2E70"/>
    <w:rsid w:val="007B6123"/>
    <w:rsid w:val="007B6C43"/>
    <w:rsid w:val="007C1DC3"/>
    <w:rsid w:val="007C3B94"/>
    <w:rsid w:val="007C45FD"/>
    <w:rsid w:val="007C7509"/>
    <w:rsid w:val="007E01AE"/>
    <w:rsid w:val="007E1EC2"/>
    <w:rsid w:val="007E60C2"/>
    <w:rsid w:val="007E78B1"/>
    <w:rsid w:val="007F0572"/>
    <w:rsid w:val="007F13A5"/>
    <w:rsid w:val="007F235A"/>
    <w:rsid w:val="007F3A95"/>
    <w:rsid w:val="007F404F"/>
    <w:rsid w:val="008000AF"/>
    <w:rsid w:val="00806772"/>
    <w:rsid w:val="0081669E"/>
    <w:rsid w:val="00817190"/>
    <w:rsid w:val="00817795"/>
    <w:rsid w:val="0082250C"/>
    <w:rsid w:val="00826169"/>
    <w:rsid w:val="00833D9B"/>
    <w:rsid w:val="00835D69"/>
    <w:rsid w:val="008365AA"/>
    <w:rsid w:val="00837266"/>
    <w:rsid w:val="00840DF6"/>
    <w:rsid w:val="00843A06"/>
    <w:rsid w:val="00850F39"/>
    <w:rsid w:val="008513B1"/>
    <w:rsid w:val="0085215F"/>
    <w:rsid w:val="00852CF0"/>
    <w:rsid w:val="0085359A"/>
    <w:rsid w:val="00853E3D"/>
    <w:rsid w:val="0085598F"/>
    <w:rsid w:val="00855BA2"/>
    <w:rsid w:val="00856B48"/>
    <w:rsid w:val="00861F8D"/>
    <w:rsid w:val="00863B14"/>
    <w:rsid w:val="00865B92"/>
    <w:rsid w:val="00865BB9"/>
    <w:rsid w:val="00872F14"/>
    <w:rsid w:val="008900AF"/>
    <w:rsid w:val="00891426"/>
    <w:rsid w:val="008933A6"/>
    <w:rsid w:val="00893C16"/>
    <w:rsid w:val="008962AB"/>
    <w:rsid w:val="008A2407"/>
    <w:rsid w:val="008A7CF1"/>
    <w:rsid w:val="008B1000"/>
    <w:rsid w:val="008B1B86"/>
    <w:rsid w:val="008B6AAF"/>
    <w:rsid w:val="008C53D8"/>
    <w:rsid w:val="008C5780"/>
    <w:rsid w:val="008D6FD8"/>
    <w:rsid w:val="008E2F50"/>
    <w:rsid w:val="008E6DA4"/>
    <w:rsid w:val="008E72BF"/>
    <w:rsid w:val="008F1155"/>
    <w:rsid w:val="008F372E"/>
    <w:rsid w:val="008F40F5"/>
    <w:rsid w:val="008F5481"/>
    <w:rsid w:val="00900EC6"/>
    <w:rsid w:val="009018E3"/>
    <w:rsid w:val="009025FB"/>
    <w:rsid w:val="00906B25"/>
    <w:rsid w:val="00910A4C"/>
    <w:rsid w:val="00912A3E"/>
    <w:rsid w:val="00912A93"/>
    <w:rsid w:val="00915077"/>
    <w:rsid w:val="00917ECF"/>
    <w:rsid w:val="00920D7E"/>
    <w:rsid w:val="009216C5"/>
    <w:rsid w:val="00924D9F"/>
    <w:rsid w:val="00925341"/>
    <w:rsid w:val="0092552E"/>
    <w:rsid w:val="00932665"/>
    <w:rsid w:val="009344F3"/>
    <w:rsid w:val="00934B15"/>
    <w:rsid w:val="0093564C"/>
    <w:rsid w:val="009377AB"/>
    <w:rsid w:val="00943432"/>
    <w:rsid w:val="00945B02"/>
    <w:rsid w:val="009462E7"/>
    <w:rsid w:val="009516DE"/>
    <w:rsid w:val="00956044"/>
    <w:rsid w:val="00957E68"/>
    <w:rsid w:val="00964765"/>
    <w:rsid w:val="00964E1E"/>
    <w:rsid w:val="00966FAE"/>
    <w:rsid w:val="00971140"/>
    <w:rsid w:val="00980B59"/>
    <w:rsid w:val="009872DD"/>
    <w:rsid w:val="00987733"/>
    <w:rsid w:val="0098797D"/>
    <w:rsid w:val="0099552D"/>
    <w:rsid w:val="0099629A"/>
    <w:rsid w:val="00996A51"/>
    <w:rsid w:val="00996D9F"/>
    <w:rsid w:val="0099737C"/>
    <w:rsid w:val="009A299E"/>
    <w:rsid w:val="009A42E8"/>
    <w:rsid w:val="009A481B"/>
    <w:rsid w:val="009A55FF"/>
    <w:rsid w:val="009A572C"/>
    <w:rsid w:val="009B3076"/>
    <w:rsid w:val="009C0A22"/>
    <w:rsid w:val="009C41B7"/>
    <w:rsid w:val="009C5AE0"/>
    <w:rsid w:val="009E09BB"/>
    <w:rsid w:val="009E1B8A"/>
    <w:rsid w:val="009E3AEC"/>
    <w:rsid w:val="009E44B9"/>
    <w:rsid w:val="009E51CD"/>
    <w:rsid w:val="009F0B16"/>
    <w:rsid w:val="009F133C"/>
    <w:rsid w:val="009F1CBB"/>
    <w:rsid w:val="009F2EA0"/>
    <w:rsid w:val="009F2FDC"/>
    <w:rsid w:val="009F7DD8"/>
    <w:rsid w:val="00A03C63"/>
    <w:rsid w:val="00A1639D"/>
    <w:rsid w:val="00A20AE1"/>
    <w:rsid w:val="00A244A9"/>
    <w:rsid w:val="00A314E2"/>
    <w:rsid w:val="00A4274B"/>
    <w:rsid w:val="00A4595D"/>
    <w:rsid w:val="00A47A38"/>
    <w:rsid w:val="00A50401"/>
    <w:rsid w:val="00A51EE7"/>
    <w:rsid w:val="00A523F6"/>
    <w:rsid w:val="00A524FD"/>
    <w:rsid w:val="00A52E40"/>
    <w:rsid w:val="00A535BB"/>
    <w:rsid w:val="00A55D4B"/>
    <w:rsid w:val="00A6043C"/>
    <w:rsid w:val="00A60E74"/>
    <w:rsid w:val="00A640D5"/>
    <w:rsid w:val="00A659C2"/>
    <w:rsid w:val="00A7016F"/>
    <w:rsid w:val="00A70745"/>
    <w:rsid w:val="00A710AC"/>
    <w:rsid w:val="00A71569"/>
    <w:rsid w:val="00A75A7D"/>
    <w:rsid w:val="00A82DF7"/>
    <w:rsid w:val="00A861EA"/>
    <w:rsid w:val="00A871DB"/>
    <w:rsid w:val="00A873B4"/>
    <w:rsid w:val="00AA01B9"/>
    <w:rsid w:val="00AA4F7D"/>
    <w:rsid w:val="00AA583B"/>
    <w:rsid w:val="00AB2EF2"/>
    <w:rsid w:val="00AB5933"/>
    <w:rsid w:val="00AB62C3"/>
    <w:rsid w:val="00AC3F0F"/>
    <w:rsid w:val="00AC3F9C"/>
    <w:rsid w:val="00AC643F"/>
    <w:rsid w:val="00AC7239"/>
    <w:rsid w:val="00AD0162"/>
    <w:rsid w:val="00AD0F47"/>
    <w:rsid w:val="00AD21D8"/>
    <w:rsid w:val="00AD4AB1"/>
    <w:rsid w:val="00AD5599"/>
    <w:rsid w:val="00AD607C"/>
    <w:rsid w:val="00AD7734"/>
    <w:rsid w:val="00AE01D1"/>
    <w:rsid w:val="00AE2F2A"/>
    <w:rsid w:val="00AE5EEF"/>
    <w:rsid w:val="00AE6D18"/>
    <w:rsid w:val="00AE6ED3"/>
    <w:rsid w:val="00AE6F35"/>
    <w:rsid w:val="00AE749C"/>
    <w:rsid w:val="00B006D7"/>
    <w:rsid w:val="00B01A96"/>
    <w:rsid w:val="00B134B1"/>
    <w:rsid w:val="00B13D97"/>
    <w:rsid w:val="00B1685C"/>
    <w:rsid w:val="00B17587"/>
    <w:rsid w:val="00B22A07"/>
    <w:rsid w:val="00B25D1F"/>
    <w:rsid w:val="00B33D93"/>
    <w:rsid w:val="00B342ED"/>
    <w:rsid w:val="00B353AB"/>
    <w:rsid w:val="00B35AFE"/>
    <w:rsid w:val="00B368A2"/>
    <w:rsid w:val="00B4113A"/>
    <w:rsid w:val="00B42E8E"/>
    <w:rsid w:val="00B51BAE"/>
    <w:rsid w:val="00B56B15"/>
    <w:rsid w:val="00B61A48"/>
    <w:rsid w:val="00B6281F"/>
    <w:rsid w:val="00B65495"/>
    <w:rsid w:val="00B657EF"/>
    <w:rsid w:val="00B666FA"/>
    <w:rsid w:val="00B70139"/>
    <w:rsid w:val="00B744E3"/>
    <w:rsid w:val="00B751C4"/>
    <w:rsid w:val="00B756F1"/>
    <w:rsid w:val="00B76BEB"/>
    <w:rsid w:val="00B87F91"/>
    <w:rsid w:val="00B953F7"/>
    <w:rsid w:val="00BA0439"/>
    <w:rsid w:val="00BA1B24"/>
    <w:rsid w:val="00BA5154"/>
    <w:rsid w:val="00BA76ED"/>
    <w:rsid w:val="00BB13C6"/>
    <w:rsid w:val="00BB5768"/>
    <w:rsid w:val="00BB6D0D"/>
    <w:rsid w:val="00BB6DBD"/>
    <w:rsid w:val="00BC4CD0"/>
    <w:rsid w:val="00BC6C5B"/>
    <w:rsid w:val="00BC716E"/>
    <w:rsid w:val="00BD0806"/>
    <w:rsid w:val="00BD254E"/>
    <w:rsid w:val="00BD2A4B"/>
    <w:rsid w:val="00BD36DD"/>
    <w:rsid w:val="00BE5526"/>
    <w:rsid w:val="00BE68DA"/>
    <w:rsid w:val="00BF2C1B"/>
    <w:rsid w:val="00BF3933"/>
    <w:rsid w:val="00BF73B8"/>
    <w:rsid w:val="00C05677"/>
    <w:rsid w:val="00C06CE8"/>
    <w:rsid w:val="00C07592"/>
    <w:rsid w:val="00C1012D"/>
    <w:rsid w:val="00C1092F"/>
    <w:rsid w:val="00C14C9F"/>
    <w:rsid w:val="00C1589D"/>
    <w:rsid w:val="00C241CD"/>
    <w:rsid w:val="00C33F5E"/>
    <w:rsid w:val="00C36926"/>
    <w:rsid w:val="00C369B1"/>
    <w:rsid w:val="00C41FCF"/>
    <w:rsid w:val="00C440F6"/>
    <w:rsid w:val="00C45D6B"/>
    <w:rsid w:val="00C467AE"/>
    <w:rsid w:val="00C54941"/>
    <w:rsid w:val="00C5576D"/>
    <w:rsid w:val="00C56622"/>
    <w:rsid w:val="00C8419B"/>
    <w:rsid w:val="00C84214"/>
    <w:rsid w:val="00C8507D"/>
    <w:rsid w:val="00C852DE"/>
    <w:rsid w:val="00C90553"/>
    <w:rsid w:val="00C91BAB"/>
    <w:rsid w:val="00C92624"/>
    <w:rsid w:val="00C94D51"/>
    <w:rsid w:val="00CB0FA8"/>
    <w:rsid w:val="00CB4423"/>
    <w:rsid w:val="00CB5136"/>
    <w:rsid w:val="00CB6D58"/>
    <w:rsid w:val="00CB6F9D"/>
    <w:rsid w:val="00CB7F6C"/>
    <w:rsid w:val="00CC03C5"/>
    <w:rsid w:val="00CC394D"/>
    <w:rsid w:val="00CC3E8C"/>
    <w:rsid w:val="00CD0655"/>
    <w:rsid w:val="00CD0908"/>
    <w:rsid w:val="00CE0CEE"/>
    <w:rsid w:val="00CE1A08"/>
    <w:rsid w:val="00CE4D01"/>
    <w:rsid w:val="00CE65AB"/>
    <w:rsid w:val="00CF10F2"/>
    <w:rsid w:val="00CF2789"/>
    <w:rsid w:val="00CF36A1"/>
    <w:rsid w:val="00CF5B2C"/>
    <w:rsid w:val="00CF7E15"/>
    <w:rsid w:val="00D020CD"/>
    <w:rsid w:val="00D0276F"/>
    <w:rsid w:val="00D028D7"/>
    <w:rsid w:val="00D046FF"/>
    <w:rsid w:val="00D1095F"/>
    <w:rsid w:val="00D14931"/>
    <w:rsid w:val="00D1723F"/>
    <w:rsid w:val="00D20410"/>
    <w:rsid w:val="00D237FA"/>
    <w:rsid w:val="00D24BF3"/>
    <w:rsid w:val="00D3028D"/>
    <w:rsid w:val="00D323F2"/>
    <w:rsid w:val="00D324F4"/>
    <w:rsid w:val="00D32678"/>
    <w:rsid w:val="00D34002"/>
    <w:rsid w:val="00D34695"/>
    <w:rsid w:val="00D373BB"/>
    <w:rsid w:val="00D42BBC"/>
    <w:rsid w:val="00D431C6"/>
    <w:rsid w:val="00D47895"/>
    <w:rsid w:val="00D52246"/>
    <w:rsid w:val="00D56C03"/>
    <w:rsid w:val="00D577B6"/>
    <w:rsid w:val="00D6487F"/>
    <w:rsid w:val="00D668CF"/>
    <w:rsid w:val="00D66E3B"/>
    <w:rsid w:val="00D66FA1"/>
    <w:rsid w:val="00D71ACF"/>
    <w:rsid w:val="00D71D93"/>
    <w:rsid w:val="00D75521"/>
    <w:rsid w:val="00D80372"/>
    <w:rsid w:val="00D80D1D"/>
    <w:rsid w:val="00D8659F"/>
    <w:rsid w:val="00D8672B"/>
    <w:rsid w:val="00D86932"/>
    <w:rsid w:val="00D9037D"/>
    <w:rsid w:val="00D90A67"/>
    <w:rsid w:val="00D924D9"/>
    <w:rsid w:val="00D94339"/>
    <w:rsid w:val="00D95D4D"/>
    <w:rsid w:val="00DA50FE"/>
    <w:rsid w:val="00DA55DA"/>
    <w:rsid w:val="00DB56F5"/>
    <w:rsid w:val="00DB6929"/>
    <w:rsid w:val="00DC3879"/>
    <w:rsid w:val="00DC403E"/>
    <w:rsid w:val="00DC4C61"/>
    <w:rsid w:val="00DC571D"/>
    <w:rsid w:val="00DC6CD0"/>
    <w:rsid w:val="00DD04C6"/>
    <w:rsid w:val="00DD27E6"/>
    <w:rsid w:val="00DD2B67"/>
    <w:rsid w:val="00DD44D8"/>
    <w:rsid w:val="00DD4A85"/>
    <w:rsid w:val="00DD5205"/>
    <w:rsid w:val="00DD596F"/>
    <w:rsid w:val="00DD6543"/>
    <w:rsid w:val="00DD6CCB"/>
    <w:rsid w:val="00DE075F"/>
    <w:rsid w:val="00DE09E4"/>
    <w:rsid w:val="00DE2357"/>
    <w:rsid w:val="00DE2C4B"/>
    <w:rsid w:val="00DE4FEC"/>
    <w:rsid w:val="00DE62B9"/>
    <w:rsid w:val="00DE795B"/>
    <w:rsid w:val="00DF64EB"/>
    <w:rsid w:val="00DF694D"/>
    <w:rsid w:val="00DF6C16"/>
    <w:rsid w:val="00E01B83"/>
    <w:rsid w:val="00E02F8E"/>
    <w:rsid w:val="00E03CAA"/>
    <w:rsid w:val="00E0493C"/>
    <w:rsid w:val="00E05BB1"/>
    <w:rsid w:val="00E0712C"/>
    <w:rsid w:val="00E072E4"/>
    <w:rsid w:val="00E1666D"/>
    <w:rsid w:val="00E21ADA"/>
    <w:rsid w:val="00E27F82"/>
    <w:rsid w:val="00E3099F"/>
    <w:rsid w:val="00E33B05"/>
    <w:rsid w:val="00E3557D"/>
    <w:rsid w:val="00E35772"/>
    <w:rsid w:val="00E364B2"/>
    <w:rsid w:val="00E430B5"/>
    <w:rsid w:val="00E44420"/>
    <w:rsid w:val="00E45A99"/>
    <w:rsid w:val="00E54CD2"/>
    <w:rsid w:val="00E6018E"/>
    <w:rsid w:val="00E628E6"/>
    <w:rsid w:val="00E67437"/>
    <w:rsid w:val="00E703B0"/>
    <w:rsid w:val="00E77158"/>
    <w:rsid w:val="00E804C8"/>
    <w:rsid w:val="00E82330"/>
    <w:rsid w:val="00E82EA0"/>
    <w:rsid w:val="00E82FEC"/>
    <w:rsid w:val="00E83E4E"/>
    <w:rsid w:val="00E92025"/>
    <w:rsid w:val="00E92169"/>
    <w:rsid w:val="00E94538"/>
    <w:rsid w:val="00E97109"/>
    <w:rsid w:val="00EA50E0"/>
    <w:rsid w:val="00EA6E80"/>
    <w:rsid w:val="00EB245D"/>
    <w:rsid w:val="00EB25C5"/>
    <w:rsid w:val="00EB5BEA"/>
    <w:rsid w:val="00EC35BE"/>
    <w:rsid w:val="00EC3EDA"/>
    <w:rsid w:val="00EC4BB2"/>
    <w:rsid w:val="00EC5456"/>
    <w:rsid w:val="00EC69E3"/>
    <w:rsid w:val="00EC6ECB"/>
    <w:rsid w:val="00ED2DD7"/>
    <w:rsid w:val="00ED362C"/>
    <w:rsid w:val="00ED7DC7"/>
    <w:rsid w:val="00EE7A4F"/>
    <w:rsid w:val="00EF0E71"/>
    <w:rsid w:val="00EF3868"/>
    <w:rsid w:val="00EF4D8B"/>
    <w:rsid w:val="00F000EA"/>
    <w:rsid w:val="00F01364"/>
    <w:rsid w:val="00F023E1"/>
    <w:rsid w:val="00F03053"/>
    <w:rsid w:val="00F07266"/>
    <w:rsid w:val="00F10196"/>
    <w:rsid w:val="00F16BAA"/>
    <w:rsid w:val="00F200FA"/>
    <w:rsid w:val="00F20306"/>
    <w:rsid w:val="00F239A8"/>
    <w:rsid w:val="00F25CF1"/>
    <w:rsid w:val="00F266DB"/>
    <w:rsid w:val="00F304AD"/>
    <w:rsid w:val="00F33A3E"/>
    <w:rsid w:val="00F34542"/>
    <w:rsid w:val="00F35A7B"/>
    <w:rsid w:val="00F36E7E"/>
    <w:rsid w:val="00F37B15"/>
    <w:rsid w:val="00F43406"/>
    <w:rsid w:val="00F43940"/>
    <w:rsid w:val="00F443A8"/>
    <w:rsid w:val="00F45C4D"/>
    <w:rsid w:val="00F5090C"/>
    <w:rsid w:val="00F56D0E"/>
    <w:rsid w:val="00F5784C"/>
    <w:rsid w:val="00F61118"/>
    <w:rsid w:val="00F635FD"/>
    <w:rsid w:val="00F64500"/>
    <w:rsid w:val="00F64C0C"/>
    <w:rsid w:val="00F66C93"/>
    <w:rsid w:val="00F70F86"/>
    <w:rsid w:val="00F74780"/>
    <w:rsid w:val="00F75CD2"/>
    <w:rsid w:val="00F826DA"/>
    <w:rsid w:val="00F82D49"/>
    <w:rsid w:val="00F83097"/>
    <w:rsid w:val="00F83848"/>
    <w:rsid w:val="00F90C5B"/>
    <w:rsid w:val="00F93D77"/>
    <w:rsid w:val="00FA1CD1"/>
    <w:rsid w:val="00FA3ADB"/>
    <w:rsid w:val="00FA3D62"/>
    <w:rsid w:val="00FA51A3"/>
    <w:rsid w:val="00FA5234"/>
    <w:rsid w:val="00FA72B8"/>
    <w:rsid w:val="00FB4566"/>
    <w:rsid w:val="00FB517E"/>
    <w:rsid w:val="00FB6CCF"/>
    <w:rsid w:val="00FC3069"/>
    <w:rsid w:val="00FC3B5C"/>
    <w:rsid w:val="00FD195C"/>
    <w:rsid w:val="00FD19F0"/>
    <w:rsid w:val="00FD1A95"/>
    <w:rsid w:val="00FD539A"/>
    <w:rsid w:val="00FD5E40"/>
    <w:rsid w:val="00FD5E70"/>
    <w:rsid w:val="00FD6769"/>
    <w:rsid w:val="00FE06F9"/>
    <w:rsid w:val="00FE52B6"/>
    <w:rsid w:val="00FF445B"/>
    <w:rsid w:val="00FF6160"/>
    <w:rsid w:val="00FF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5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0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669E"/>
    <w:pPr>
      <w:autoSpaceDE w:val="0"/>
      <w:autoSpaceDN w:val="0"/>
      <w:adjustRightInd w:val="0"/>
    </w:pPr>
    <w:rPr>
      <w:rFonts w:ascii="Effra" w:hAnsi="Effra" w:cs="Effr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40E5"/>
    <w:rPr>
      <w:sz w:val="16"/>
      <w:szCs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unhideWhenUsed/>
    <w:rsid w:val="005340E5"/>
    <w:rPr>
      <w:rFonts w:ascii="Verdana" w:hAnsi="Verdana"/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0E5"/>
    <w:rPr>
      <w:rFonts w:ascii="Verdana" w:eastAsia="Times New Roman" w:hAnsi="Verdana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0E5"/>
    <w:rPr>
      <w:rFonts w:ascii="Verdana" w:eastAsia="Times New Roman" w:hAnsi="Verdana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84125-6B85-4526-9A6F-3EA4C06D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7</Pages>
  <Words>2472</Words>
  <Characters>14833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17271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iurbanska</cp:lastModifiedBy>
  <cp:revision>91</cp:revision>
  <cp:lastPrinted>2022-04-01T11:59:00Z</cp:lastPrinted>
  <dcterms:created xsi:type="dcterms:W3CDTF">2021-05-04T08:50:00Z</dcterms:created>
  <dcterms:modified xsi:type="dcterms:W3CDTF">2022-04-04T08:42:00Z</dcterms:modified>
</cp:coreProperties>
</file>