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1581" w14:textId="3091F5FD" w:rsidR="005D3076" w:rsidRPr="00A43F65" w:rsidRDefault="005D3076" w:rsidP="005D3076">
      <w:pPr>
        <w:spacing w:after="0" w:line="316" w:lineRule="auto"/>
        <w:jc w:val="right"/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</w:pPr>
      <w:r w:rsidRPr="00A43F65"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 xml:space="preserve">Dopiewo, dnia </w:t>
      </w:r>
      <w:r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>11.</w:t>
      </w:r>
      <w:r w:rsidRPr="00A43F65">
        <w:rPr>
          <w:rFonts w:asciiTheme="minorHAnsi" w:eastAsia="Times New Roman" w:hAnsiTheme="minorHAnsi"/>
          <w:bCs/>
          <w:kern w:val="0"/>
          <w:sz w:val="20"/>
          <w:szCs w:val="20"/>
          <w:lang w:val="pl" w:eastAsia="pl-PL"/>
        </w:rPr>
        <w:t>08.2022r.</w:t>
      </w:r>
    </w:p>
    <w:p w14:paraId="0AFDDFAA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b/>
          <w:kern w:val="0"/>
          <w:sz w:val="20"/>
          <w:szCs w:val="20"/>
          <w:lang w:eastAsia="pl-PL"/>
        </w:rPr>
      </w:pP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Nr sprawy ROA.271.</w:t>
      </w:r>
      <w:r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20</w:t>
      </w: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.2022</w:t>
      </w:r>
    </w:p>
    <w:p w14:paraId="487A4284" w14:textId="77777777" w:rsidR="005D3076" w:rsidRDefault="005D3076" w:rsidP="005D3076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/>
          <w:b/>
          <w:bCs/>
          <w:kern w:val="0"/>
          <w:sz w:val="20"/>
          <w:szCs w:val="20"/>
          <w:lang w:val="pl"/>
        </w:rPr>
      </w:pPr>
    </w:p>
    <w:p w14:paraId="15569FEB" w14:textId="77777777" w:rsidR="005D3076" w:rsidRPr="00D84F00" w:rsidRDefault="005D3076" w:rsidP="005D3076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  <w:t>Do wszystkich uczestników postępowania</w:t>
      </w:r>
    </w:p>
    <w:p w14:paraId="3741A54E" w14:textId="77777777" w:rsidR="005D3076" w:rsidRPr="00D84F00" w:rsidRDefault="005D3076" w:rsidP="005D3076">
      <w:pPr>
        <w:tabs>
          <w:tab w:val="center" w:pos="4536"/>
          <w:tab w:val="right" w:pos="9072"/>
        </w:tabs>
        <w:spacing w:after="0" w:line="316" w:lineRule="auto"/>
        <w:jc w:val="right"/>
        <w:rPr>
          <w:rFonts w:asciiTheme="minorHAnsi" w:eastAsia="Times New Roman" w:hAnsiTheme="minorHAnsi"/>
          <w:b/>
          <w:kern w:val="0"/>
          <w:sz w:val="20"/>
          <w:szCs w:val="20"/>
          <w:lang w:val="pl" w:eastAsia="pl-PL"/>
        </w:rPr>
      </w:pPr>
    </w:p>
    <w:p w14:paraId="6C6F7E3F" w14:textId="77777777" w:rsidR="005D3076" w:rsidRPr="00591235" w:rsidRDefault="005D3076" w:rsidP="005D3076">
      <w:pPr>
        <w:jc w:val="both"/>
        <w:rPr>
          <w:rFonts w:asciiTheme="minorHAnsi" w:hAnsiTheme="minorHAnsi" w:cstheme="minorHAnsi"/>
          <w:b/>
          <w:sz w:val="22"/>
        </w:rPr>
      </w:pPr>
      <w:r w:rsidRPr="00591235">
        <w:rPr>
          <w:rFonts w:asciiTheme="minorHAnsi" w:eastAsiaTheme="majorEastAsia" w:hAnsiTheme="minorHAnsi" w:cstheme="minorHAnsi"/>
          <w:bCs/>
          <w:kern w:val="0"/>
          <w:sz w:val="22"/>
        </w:rPr>
        <w:t xml:space="preserve">Dotyczy: postępowania o udzielenie zamówienia publicznego </w:t>
      </w:r>
      <w:r w:rsidRPr="00591235">
        <w:rPr>
          <w:rFonts w:asciiTheme="minorHAnsi" w:eastAsiaTheme="majorEastAsia" w:hAnsiTheme="minorHAnsi" w:cstheme="minorHAnsi"/>
          <w:b/>
          <w:kern w:val="0"/>
          <w:sz w:val="22"/>
        </w:rPr>
        <w:t xml:space="preserve">pn. </w:t>
      </w:r>
      <w:r w:rsidRPr="00591235">
        <w:rPr>
          <w:rFonts w:asciiTheme="minorHAnsi" w:hAnsiTheme="minorHAnsi" w:cstheme="minorHAnsi"/>
          <w:b/>
          <w:sz w:val="22"/>
        </w:rPr>
        <w:t>„Dowóz dzieci niepełnosprawnych do przedszkoli, szkół i placówek oświatowych w okresie od 01 września 2022 r. do 31 sierpnia 2023r.</w:t>
      </w:r>
      <w:r w:rsidRPr="00591235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0C4B19B8" w14:textId="77777777" w:rsidR="005D3076" w:rsidRPr="00D84F00" w:rsidRDefault="005D3076" w:rsidP="005D3076">
      <w:pPr>
        <w:spacing w:after="0" w:line="316" w:lineRule="auto"/>
        <w:jc w:val="center"/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br/>
        <w:t>Zawiadomienie o wyborze oferty najkorzystniejszej</w:t>
      </w:r>
    </w:p>
    <w:p w14:paraId="382671CC" w14:textId="77777777" w:rsidR="005D3076" w:rsidRPr="00D84F00" w:rsidRDefault="005D3076" w:rsidP="005D3076">
      <w:pPr>
        <w:tabs>
          <w:tab w:val="num" w:pos="709"/>
        </w:tabs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1.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2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ustawy z dnia 11 września 2019 roku Prawo zamówień publicznych, zwanej dalej „PZP”,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Zamawiający informuje, że w prowadzonym przez Gminę Dopiewo postępowaniu o udzielenie zamówienia publicznego w trybie podstawowym bez negocjacji, została wybrana oferta nr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1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złożona przez Wykonawcę:</w:t>
      </w:r>
    </w:p>
    <w:p w14:paraId="35E883AA" w14:textId="77777777" w:rsidR="005D3076" w:rsidRPr="00D84F00" w:rsidRDefault="005D3076" w:rsidP="005D3076">
      <w:pPr>
        <w:spacing w:after="0" w:line="319" w:lineRule="auto"/>
        <w:rPr>
          <w:rFonts w:asciiTheme="minorHAnsi" w:eastAsia="Calibri" w:hAnsiTheme="minorHAnsi" w:cstheme="minorHAnsi"/>
          <w:kern w:val="0"/>
        </w:rPr>
      </w:pPr>
      <w:r w:rsidRPr="00102DB0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Auto Service Andrzej </w:t>
      </w:r>
      <w:proofErr w:type="spellStart"/>
      <w:r w:rsidRPr="00102DB0">
        <w:rPr>
          <w:rFonts w:asciiTheme="minorHAnsi" w:eastAsia="Calibri" w:hAnsiTheme="minorHAnsi" w:cstheme="minorHAnsi"/>
          <w:b/>
          <w:bCs/>
          <w:kern w:val="0"/>
          <w:sz w:val="22"/>
        </w:rPr>
        <w:t>Politowicz</w:t>
      </w:r>
      <w:proofErr w:type="spellEnd"/>
      <w:r w:rsidRPr="00102DB0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 ul. Ostrowska 532, 61-324 Poznań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, 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z ceną: </w:t>
      </w:r>
      <w:r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 xml:space="preserve">616.623,84 </w:t>
      </w: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zł  brutto</w:t>
      </w:r>
      <w:r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.</w:t>
      </w:r>
    </w:p>
    <w:p w14:paraId="340FE175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60491108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Oferta </w:t>
      </w:r>
      <w:r w:rsidRPr="00102DB0">
        <w:rPr>
          <w:rFonts w:asciiTheme="minorHAnsi" w:eastAsia="Calibri" w:hAnsiTheme="minorHAnsi" w:cstheme="minorHAnsi"/>
          <w:kern w:val="0"/>
          <w:sz w:val="22"/>
        </w:rPr>
        <w:t xml:space="preserve">Auto Service Andrzej </w:t>
      </w:r>
      <w:proofErr w:type="spellStart"/>
      <w:r w:rsidRPr="00102DB0">
        <w:rPr>
          <w:rFonts w:asciiTheme="minorHAnsi" w:eastAsia="Calibri" w:hAnsiTheme="minorHAnsi" w:cstheme="minorHAnsi"/>
          <w:kern w:val="0"/>
          <w:sz w:val="22"/>
        </w:rPr>
        <w:t>Politowicz</w:t>
      </w:r>
      <w:proofErr w:type="spellEnd"/>
      <w:r w:rsidRPr="00102DB0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została uznana za najkorzystniejszą na podstawie kryteriów oceny ofert określonych w Specyfikacji warunków zamówienia.</w:t>
      </w:r>
    </w:p>
    <w:p w14:paraId="6E1F3D57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F811FDA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57AFC1BD" w14:textId="77777777" w:rsidR="005D3076" w:rsidRPr="00D84F00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b/>
          <w:bCs/>
          <w:kern w:val="0"/>
          <w:sz w:val="20"/>
          <w:szCs w:val="20"/>
          <w:lang w:val="pl" w:eastAsia="pl-PL"/>
        </w:rPr>
        <w:t>2.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W przedmiotowym postępowaniu złożono 2 niżej wskazane oferty: </w:t>
      </w:r>
    </w:p>
    <w:p w14:paraId="0CA85DCF" w14:textId="77777777" w:rsidR="005D3076" w:rsidRDefault="005D3076" w:rsidP="005D3076">
      <w:pPr>
        <w:spacing w:after="0" w:line="319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  <w:t>- Oferta Nr 1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</w:r>
      <w:r w:rsidRPr="00102DB0">
        <w:rPr>
          <w:rFonts w:asciiTheme="minorHAnsi" w:eastAsia="Calibri" w:hAnsiTheme="minorHAnsi" w:cstheme="minorHAnsi"/>
          <w:kern w:val="0"/>
          <w:sz w:val="22"/>
        </w:rPr>
        <w:t xml:space="preserve">Auto Service Andrzej </w:t>
      </w:r>
      <w:proofErr w:type="spellStart"/>
      <w:r w:rsidRPr="00102DB0">
        <w:rPr>
          <w:rFonts w:asciiTheme="minorHAnsi" w:eastAsia="Calibri" w:hAnsiTheme="minorHAnsi" w:cstheme="minorHAnsi"/>
          <w:kern w:val="0"/>
          <w:sz w:val="22"/>
        </w:rPr>
        <w:t>Politowicz</w:t>
      </w:r>
      <w:proofErr w:type="spellEnd"/>
      <w:r w:rsidRPr="00CC2F4A">
        <w:rPr>
          <w:rFonts w:asciiTheme="minorHAnsi" w:eastAsia="Calibri" w:hAnsiTheme="minorHAnsi" w:cstheme="minorHAnsi"/>
          <w:kern w:val="0"/>
          <w:sz w:val="22"/>
        </w:rPr>
        <w:t xml:space="preserve"> </w:t>
      </w:r>
      <w:r w:rsidRPr="00102DB0">
        <w:rPr>
          <w:rFonts w:asciiTheme="minorHAnsi" w:eastAsia="Calibri" w:hAnsiTheme="minorHAnsi" w:cstheme="minorHAnsi"/>
          <w:kern w:val="0"/>
          <w:sz w:val="22"/>
        </w:rPr>
        <w:t xml:space="preserve">ul. Ostrowska 532, </w:t>
      </w:r>
      <w:r w:rsidRPr="00CC2F4A">
        <w:rPr>
          <w:rFonts w:asciiTheme="minorHAnsi" w:eastAsia="Calibri" w:hAnsiTheme="minorHAnsi" w:cstheme="minorHAnsi"/>
          <w:kern w:val="0"/>
          <w:sz w:val="22"/>
        </w:rPr>
        <w:t>61-324 Poznań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</w:t>
      </w:r>
    </w:p>
    <w:p w14:paraId="32238220" w14:textId="77777777" w:rsidR="005D3076" w:rsidRPr="00D84F00" w:rsidRDefault="005D3076" w:rsidP="005D3076">
      <w:pPr>
        <w:spacing w:after="0" w:line="316" w:lineRule="auto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Ilość otrzymanych punktów w kryterium cena – 60,00</w:t>
      </w:r>
    </w:p>
    <w:p w14:paraId="1743DABF" w14:textId="77777777" w:rsidR="005D3076" w:rsidRPr="00D84F00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Ilość otrzymanych punktów w kryterium </w:t>
      </w:r>
      <w:r w:rsidRPr="006B6767">
        <w:rPr>
          <w:rFonts w:asciiTheme="minorHAnsi" w:eastAsia="Times New Roman" w:hAnsiTheme="minorHAnsi" w:cstheme="minorHAnsi"/>
          <w:bCs/>
          <w:sz w:val="22"/>
        </w:rPr>
        <w:t>czas podstawienia pojazdu zastępczego w przypadku awarii pojazdu właściwego</w:t>
      </w:r>
      <w:r w:rsidRPr="006B6767">
        <w:rPr>
          <w:rFonts w:asciiTheme="minorHAnsi" w:eastAsia="Times New Roman" w:hAnsiTheme="minorHAnsi"/>
          <w:kern w:val="0"/>
          <w:sz w:val="22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2"/>
          <w:lang w:val="pl" w:eastAsia="pl-PL"/>
        </w:rPr>
        <w:t>– 40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,00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  <w:t>Ilość otrzymanych punktów ogółem – 100,00</w:t>
      </w:r>
    </w:p>
    <w:p w14:paraId="212B920D" w14:textId="77777777" w:rsidR="005D3076" w:rsidRPr="00D84F00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1F8ECD33" w14:textId="77777777" w:rsidR="005D3076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  <w:t>- Oferta Nr 2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</w:r>
      <w:r w:rsidRPr="006B6767">
        <w:rPr>
          <w:rFonts w:asciiTheme="minorHAnsi" w:eastAsia="Calibri" w:hAnsiTheme="minorHAnsi" w:cstheme="minorHAnsi"/>
          <w:kern w:val="0"/>
          <w:sz w:val="22"/>
        </w:rPr>
        <w:t>WHITE&amp;BLACK BUS Spółka z o.o. Ul. Szkolna 46, 62-070 Dopiewiec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 </w:t>
      </w:r>
    </w:p>
    <w:p w14:paraId="4462D426" w14:textId="77777777" w:rsidR="005D3076" w:rsidRPr="00D84F00" w:rsidRDefault="005D3076" w:rsidP="005D3076">
      <w:pPr>
        <w:spacing w:after="0" w:line="316" w:lineRule="auto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Ilość otrzymanych punktów w kryterium cena –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46,33</w:t>
      </w:r>
    </w:p>
    <w:p w14:paraId="1E719F9B" w14:textId="77777777" w:rsidR="005D3076" w:rsidRPr="00D84F00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 xml:space="preserve">Ilość otrzymanych punktów w kryterium </w:t>
      </w:r>
      <w:r w:rsidRPr="006B6767">
        <w:rPr>
          <w:rFonts w:asciiTheme="minorHAnsi" w:eastAsia="Times New Roman" w:hAnsiTheme="minorHAnsi" w:cstheme="minorHAnsi"/>
          <w:bCs/>
          <w:sz w:val="22"/>
        </w:rPr>
        <w:t>czas podstawienia pojazdu zastępczego w przypadku awarii pojazdu właściwego</w:t>
      </w:r>
      <w:r w:rsidRPr="006B6767">
        <w:rPr>
          <w:rFonts w:asciiTheme="minorHAnsi" w:eastAsia="Times New Roman" w:hAnsiTheme="minorHAnsi"/>
          <w:kern w:val="0"/>
          <w:sz w:val="22"/>
          <w:lang w:val="pl" w:eastAsia="pl-PL"/>
        </w:rPr>
        <w:t xml:space="preserve"> </w:t>
      </w:r>
      <w:r w:rsidRPr="00D84F00">
        <w:rPr>
          <w:rFonts w:asciiTheme="minorHAnsi" w:eastAsia="Times New Roman" w:hAnsiTheme="minorHAnsi"/>
          <w:kern w:val="0"/>
          <w:sz w:val="22"/>
          <w:lang w:val="pl" w:eastAsia="pl-PL"/>
        </w:rPr>
        <w:t>– 40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,00</w:t>
      </w: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86,33</w:t>
      </w:r>
    </w:p>
    <w:p w14:paraId="0804C312" w14:textId="77777777" w:rsidR="005D3076" w:rsidRPr="00D84F00" w:rsidRDefault="005D3076" w:rsidP="005D3076">
      <w:pPr>
        <w:spacing w:after="0" w:line="316" w:lineRule="auto"/>
        <w:rPr>
          <w:rFonts w:asciiTheme="minorHAnsi" w:eastAsia="Times New Roman" w:hAnsiTheme="minorHAnsi"/>
          <w:kern w:val="0"/>
          <w:sz w:val="20"/>
          <w:szCs w:val="20"/>
          <w:u w:val="single"/>
          <w:lang w:val="pl" w:eastAsia="pl-PL"/>
        </w:rPr>
      </w:pPr>
    </w:p>
    <w:p w14:paraId="39BC4123" w14:textId="77777777" w:rsidR="005D3076" w:rsidRPr="00D84F00" w:rsidRDefault="005D3076" w:rsidP="005D3076">
      <w:pPr>
        <w:spacing w:after="0" w:line="312" w:lineRule="auto"/>
        <w:jc w:val="both"/>
        <w:rPr>
          <w:rFonts w:ascii="Calibri" w:eastAsia="Times New Roman" w:hAnsi="Calibri"/>
          <w:kern w:val="0"/>
          <w:sz w:val="20"/>
          <w:szCs w:val="20"/>
          <w:lang w:eastAsia="pl-PL"/>
        </w:rPr>
      </w:pPr>
      <w:r w:rsidRPr="00D84F00">
        <w:rPr>
          <w:rFonts w:ascii="Calibri" w:eastAsia="Times New Roman" w:hAnsi="Calibri"/>
          <w:b/>
          <w:bCs/>
          <w:kern w:val="0"/>
          <w:sz w:val="20"/>
          <w:szCs w:val="20"/>
          <w:lang w:eastAsia="pl-PL"/>
        </w:rPr>
        <w:t>3.</w:t>
      </w:r>
      <w:r w:rsidRPr="00D84F00">
        <w:rPr>
          <w:rFonts w:ascii="Calibri" w:eastAsia="Times New Roman" w:hAnsi="Calibri"/>
          <w:kern w:val="0"/>
          <w:sz w:val="20"/>
          <w:szCs w:val="20"/>
          <w:lang w:eastAsia="pl-PL"/>
        </w:rPr>
        <w:t xml:space="preserve"> Na podstawie art. 253 ust.1 pkt 2 PZP 2 PZP Zamawiający informuje, że z postępowania </w:t>
      </w:r>
      <w:r>
        <w:rPr>
          <w:rFonts w:ascii="Calibri" w:eastAsia="Times New Roman" w:hAnsi="Calibri"/>
          <w:kern w:val="0"/>
          <w:sz w:val="20"/>
          <w:szCs w:val="20"/>
          <w:lang w:eastAsia="pl-PL"/>
        </w:rPr>
        <w:t xml:space="preserve">nie </w:t>
      </w:r>
      <w:r w:rsidRPr="00D84F00">
        <w:rPr>
          <w:rFonts w:ascii="Calibri" w:eastAsia="Times New Roman" w:hAnsi="Calibri"/>
          <w:kern w:val="0"/>
          <w:sz w:val="20"/>
          <w:szCs w:val="20"/>
          <w:lang w:eastAsia="pl-PL"/>
        </w:rPr>
        <w:t xml:space="preserve">została odrzucona </w:t>
      </w:r>
      <w:r>
        <w:rPr>
          <w:rFonts w:ascii="Calibri" w:eastAsia="Times New Roman" w:hAnsi="Calibri"/>
          <w:kern w:val="0"/>
          <w:sz w:val="20"/>
          <w:szCs w:val="20"/>
          <w:lang w:eastAsia="pl-PL"/>
        </w:rPr>
        <w:t>żadna oferta.</w:t>
      </w:r>
      <w:r w:rsidRPr="00D84F00">
        <w:rPr>
          <w:rFonts w:ascii="Calibri" w:eastAsia="Times New Roman" w:hAnsi="Calibri"/>
          <w:kern w:val="0"/>
          <w:sz w:val="20"/>
          <w:szCs w:val="20"/>
          <w:lang w:eastAsia="pl-PL"/>
        </w:rPr>
        <w:t xml:space="preserve"> </w:t>
      </w:r>
    </w:p>
    <w:p w14:paraId="061BAD04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</w:p>
    <w:p w14:paraId="6EC92900" w14:textId="77777777" w:rsidR="005D3076" w:rsidRPr="00D84F00" w:rsidRDefault="005D3076" w:rsidP="005D3076">
      <w:pPr>
        <w:spacing w:after="0" w:line="316" w:lineRule="auto"/>
        <w:jc w:val="both"/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</w:pPr>
      <w:r w:rsidRPr="00D84F00">
        <w:rPr>
          <w:rFonts w:asciiTheme="minorHAnsi" w:eastAsia="Times New Roman" w:hAnsiTheme="minorHAnsi"/>
          <w:kern w:val="0"/>
          <w:sz w:val="20"/>
          <w:szCs w:val="20"/>
          <w:lang w:val="pl" w:eastAsia="pl-PL"/>
        </w:rPr>
        <w:t>Dziękujemy za złożenie ofert i udział w postępowaniu.</w:t>
      </w:r>
    </w:p>
    <w:p w14:paraId="3636C7D5" w14:textId="77777777" w:rsidR="005D3076" w:rsidRDefault="005D3076" w:rsidP="005D3076"/>
    <w:p w14:paraId="083BB949" w14:textId="77777777" w:rsidR="00001182" w:rsidRDefault="00001182"/>
    <w:sectPr w:rsidR="0000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76"/>
    <w:rsid w:val="00001182"/>
    <w:rsid w:val="005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DC9E"/>
  <w15:chartTrackingRefBased/>
  <w15:docId w15:val="{B849CD15-873F-4194-9505-93F6473E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76"/>
    <w:rPr>
      <w:rFonts w:ascii="Times New Roman" w:hAnsi="Times New Roman" w:cs="Calibri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2022-08-11T13:49:00Z</dcterms:created>
  <dcterms:modified xsi:type="dcterms:W3CDTF">2022-08-11T13:49:00Z</dcterms:modified>
</cp:coreProperties>
</file>