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2D6BDF50"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9757DE">
        <w:rPr>
          <w:rFonts w:ascii="Arial" w:eastAsiaTheme="majorEastAsia" w:hAnsi="Arial" w:cs="Arial"/>
          <w:caps/>
          <w:color w:val="632423" w:themeColor="accent2" w:themeShade="80"/>
          <w:spacing w:val="20"/>
          <w:sz w:val="22"/>
          <w:szCs w:val="22"/>
          <w:lang w:eastAsia="en-US"/>
        </w:rPr>
        <w:t>3.2024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5389D3E9" w14:textId="77777777" w:rsidR="00553963" w:rsidRPr="00E6564B" w:rsidRDefault="00553963" w:rsidP="00553963">
      <w:pPr>
        <w:jc w:val="center"/>
        <w:rPr>
          <w:rFonts w:ascii="Arial" w:hAnsi="Arial" w:cs="Arial"/>
          <w:b/>
          <w:bCs/>
          <w:strike/>
          <w:sz w:val="22"/>
          <w:szCs w:val="22"/>
        </w:rPr>
      </w:pPr>
      <w:r w:rsidRPr="00E6564B">
        <w:rPr>
          <w:rFonts w:ascii="Arial" w:hAnsi="Arial" w:cs="Arial"/>
          <w:b/>
          <w:sz w:val="22"/>
          <w:szCs w:val="22"/>
        </w:rPr>
        <w:t>Przebudowa DP Nr 4358W ul. Fieldorfa gm. Wołomin</w:t>
      </w:r>
    </w:p>
    <w:p w14:paraId="00EDC2F0" w14:textId="77777777" w:rsidR="0071246D" w:rsidRDefault="0071246D" w:rsidP="0071246D">
      <w:pPr>
        <w:spacing w:line="271" w:lineRule="auto"/>
        <w:rPr>
          <w:rFonts w:ascii="Arial" w:eastAsiaTheme="majorEastAsia" w:hAnsi="Arial" w:cs="Arial"/>
          <w:b/>
          <w:color w:val="002060"/>
          <w:sz w:val="22"/>
          <w:szCs w:val="22"/>
          <w:lang w:eastAsia="en-US"/>
        </w:rPr>
      </w:pPr>
    </w:p>
    <w:p w14:paraId="30258F6E" w14:textId="77777777" w:rsidR="0071246D" w:rsidRPr="003A65B1" w:rsidRDefault="0071246D" w:rsidP="0071246D">
      <w:pPr>
        <w:spacing w:line="271" w:lineRule="auto"/>
        <w:rPr>
          <w:rFonts w:ascii="Arial" w:eastAsiaTheme="majorEastAsia" w:hAnsi="Arial" w:cs="Arial"/>
          <w:b/>
          <w:color w:val="002060"/>
          <w:sz w:val="22"/>
          <w:szCs w:val="22"/>
          <w:lang w:eastAsia="en-US"/>
        </w:rPr>
      </w:pPr>
    </w:p>
    <w:p w14:paraId="5FE20231" w14:textId="53122F36"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3273B">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3273B">
        <w:rPr>
          <w:rFonts w:ascii="Arial" w:eastAsiaTheme="majorEastAsia" w:hAnsi="Arial" w:cs="Arial"/>
          <w:sz w:val="22"/>
          <w:szCs w:val="22"/>
          <w:lang w:eastAsia="en-US"/>
        </w:rPr>
        <w:t>1605</w:t>
      </w:r>
      <w:r w:rsidR="00E53168">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Default="00AB0104" w:rsidP="003A65B1">
      <w:pPr>
        <w:spacing w:line="271" w:lineRule="auto"/>
        <w:jc w:val="both"/>
        <w:rPr>
          <w:rFonts w:ascii="Arial" w:eastAsiaTheme="majorEastAsia" w:hAnsi="Arial" w:cs="Arial"/>
          <w:sz w:val="22"/>
          <w:szCs w:val="22"/>
          <w:lang w:eastAsia="en-US"/>
        </w:rPr>
      </w:pPr>
    </w:p>
    <w:p w14:paraId="62D81227" w14:textId="77777777" w:rsidR="00E6564B" w:rsidRPr="003A65B1" w:rsidRDefault="00E6564B"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Default="00AB0104" w:rsidP="003A65B1">
      <w:pPr>
        <w:spacing w:line="271" w:lineRule="auto"/>
        <w:jc w:val="both"/>
        <w:rPr>
          <w:rFonts w:ascii="Arial" w:eastAsiaTheme="majorEastAsia" w:hAnsi="Arial" w:cs="Arial"/>
          <w:sz w:val="22"/>
          <w:szCs w:val="22"/>
          <w:lang w:eastAsia="en-US"/>
        </w:rPr>
      </w:pPr>
    </w:p>
    <w:p w14:paraId="576498F2" w14:textId="77777777" w:rsidR="00FD753A" w:rsidRDefault="00FD753A" w:rsidP="003A65B1">
      <w:pPr>
        <w:spacing w:line="271" w:lineRule="auto"/>
        <w:jc w:val="both"/>
        <w:rPr>
          <w:rFonts w:ascii="Arial" w:eastAsiaTheme="majorEastAsia" w:hAnsi="Arial" w:cs="Arial"/>
          <w:sz w:val="22"/>
          <w:szCs w:val="22"/>
          <w:lang w:eastAsia="en-US"/>
        </w:rPr>
      </w:pPr>
    </w:p>
    <w:p w14:paraId="13E0F7FE" w14:textId="77777777" w:rsidR="00FD753A" w:rsidRDefault="00FD753A" w:rsidP="003A65B1">
      <w:pPr>
        <w:spacing w:line="271" w:lineRule="auto"/>
        <w:jc w:val="both"/>
        <w:rPr>
          <w:rFonts w:ascii="Arial" w:eastAsiaTheme="majorEastAsia" w:hAnsi="Arial" w:cs="Arial"/>
          <w:sz w:val="22"/>
          <w:szCs w:val="22"/>
          <w:lang w:eastAsia="en-US"/>
        </w:rPr>
      </w:pPr>
    </w:p>
    <w:p w14:paraId="7F2AAD32" w14:textId="77777777" w:rsidR="00FD753A" w:rsidRDefault="00FD753A" w:rsidP="003A65B1">
      <w:pPr>
        <w:spacing w:line="271" w:lineRule="auto"/>
        <w:jc w:val="both"/>
        <w:rPr>
          <w:rFonts w:ascii="Arial" w:eastAsiaTheme="majorEastAsia" w:hAnsi="Arial" w:cs="Arial"/>
          <w:sz w:val="22"/>
          <w:szCs w:val="22"/>
          <w:lang w:eastAsia="en-US"/>
        </w:rPr>
      </w:pPr>
    </w:p>
    <w:p w14:paraId="6A057CAF" w14:textId="77777777" w:rsidR="00FD753A" w:rsidRDefault="00FD753A" w:rsidP="003A65B1">
      <w:pPr>
        <w:spacing w:line="271" w:lineRule="auto"/>
        <w:jc w:val="both"/>
        <w:rPr>
          <w:rFonts w:ascii="Arial" w:eastAsiaTheme="majorEastAsia" w:hAnsi="Arial" w:cs="Arial"/>
          <w:sz w:val="22"/>
          <w:szCs w:val="22"/>
          <w:lang w:eastAsia="en-US"/>
        </w:rPr>
      </w:pPr>
    </w:p>
    <w:p w14:paraId="703A8A51" w14:textId="77777777" w:rsidR="00553963" w:rsidRPr="003A65B1" w:rsidRDefault="00553963"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Default="00AB0104" w:rsidP="003A65B1">
      <w:pPr>
        <w:spacing w:line="271" w:lineRule="auto"/>
        <w:jc w:val="both"/>
        <w:rPr>
          <w:rFonts w:ascii="Arial" w:eastAsiaTheme="majorEastAsia" w:hAnsi="Arial" w:cs="Arial"/>
          <w:sz w:val="22"/>
          <w:szCs w:val="22"/>
          <w:lang w:eastAsia="en-US"/>
        </w:rPr>
      </w:pPr>
    </w:p>
    <w:p w14:paraId="52585F9D" w14:textId="77777777" w:rsidR="000C4E55" w:rsidRPr="003A65B1" w:rsidRDefault="000C4E55" w:rsidP="003A65B1">
      <w:pPr>
        <w:spacing w:line="271" w:lineRule="auto"/>
        <w:jc w:val="both"/>
        <w:rPr>
          <w:rFonts w:ascii="Arial" w:eastAsiaTheme="majorEastAsia" w:hAnsi="Arial" w:cs="Arial"/>
          <w:sz w:val="22"/>
          <w:szCs w:val="22"/>
          <w:lang w:eastAsia="en-US"/>
        </w:rPr>
      </w:pPr>
    </w:p>
    <w:p w14:paraId="0FFD3234" w14:textId="77777777" w:rsidR="00350D8E" w:rsidRPr="003A65B1" w:rsidRDefault="00350D8E"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69D84717"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3273B">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E3273B">
        <w:rPr>
          <w:rFonts w:ascii="Arial" w:eastAsiaTheme="majorEastAsia" w:hAnsi="Arial" w:cs="Arial"/>
          <w:sz w:val="22"/>
          <w:szCs w:val="22"/>
          <w:lang w:eastAsia="en-US"/>
        </w:rPr>
        <w:t>1605</w:t>
      </w:r>
      <w:r w:rsidR="00E53168">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0B97798D" w14:textId="10D941CF" w:rsidR="00B174FF" w:rsidRPr="003A65B1" w:rsidRDefault="00A85EAD" w:rsidP="00553963">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33BE7A88" w14:textId="0C5E3AD3" w:rsidR="00DD0276" w:rsidRPr="003A65B1" w:rsidRDefault="00FE361A" w:rsidP="00C72DD7">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C72DD7">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DD7">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C72DD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C72DD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730CD8E" w14:textId="73DB37FD" w:rsidR="00807D40" w:rsidRPr="00807D40" w:rsidRDefault="00807D40" w:rsidP="00807D40">
      <w:pPr>
        <w:suppressAutoHyphens/>
        <w:spacing w:line="360" w:lineRule="auto"/>
        <w:contextualSpacing/>
        <w:rPr>
          <w:rFonts w:ascii="Arial" w:eastAsiaTheme="majorEastAsia" w:hAnsi="Arial" w:cs="Arial"/>
          <w:b/>
          <w:bCs/>
          <w:sz w:val="22"/>
          <w:szCs w:val="22"/>
        </w:rPr>
      </w:pPr>
      <w:r w:rsidRPr="00807D40">
        <w:rPr>
          <w:rFonts w:ascii="Arial" w:hAnsi="Arial" w:cs="Arial"/>
          <w:bCs/>
          <w:iCs/>
          <w:sz w:val="22"/>
          <w:szCs w:val="22"/>
        </w:rPr>
        <w:t>Zamawiający wymaga osobistego wykonani</w:t>
      </w:r>
      <w:r w:rsidR="00553963">
        <w:rPr>
          <w:rFonts w:ascii="Arial" w:hAnsi="Arial" w:cs="Arial"/>
          <w:bCs/>
          <w:iCs/>
          <w:sz w:val="22"/>
          <w:szCs w:val="22"/>
        </w:rPr>
        <w:t>a</w:t>
      </w:r>
      <w:r w:rsidRPr="00807D40">
        <w:rPr>
          <w:rFonts w:ascii="Arial" w:hAnsi="Arial" w:cs="Arial"/>
          <w:bCs/>
          <w:iCs/>
          <w:sz w:val="22"/>
          <w:szCs w:val="22"/>
        </w:rPr>
        <w:t xml:space="preserve"> przez Wykonawcę </w:t>
      </w:r>
      <w:r w:rsidR="00553963" w:rsidRPr="00553963">
        <w:rPr>
          <w:rFonts w:ascii="Arial" w:hAnsi="Arial" w:cs="Arial"/>
          <w:bCs/>
          <w:iCs/>
          <w:sz w:val="22"/>
          <w:szCs w:val="22"/>
        </w:rPr>
        <w:t>nowej geometrii drogi</w:t>
      </w:r>
      <w:r w:rsidRPr="00807D40">
        <w:rPr>
          <w:rFonts w:ascii="Arial" w:hAnsi="Arial" w:cs="Arial"/>
          <w:bCs/>
          <w:iCs/>
          <w:sz w:val="22"/>
          <w:szCs w:val="22"/>
        </w:rPr>
        <w:t>.</w:t>
      </w:r>
    </w:p>
    <w:p w14:paraId="42C4BD73" w14:textId="77777777" w:rsidR="00E3273B" w:rsidRPr="00807D40" w:rsidRDefault="00E3273B"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6906E368" w14:textId="630B3247" w:rsidR="0071246D" w:rsidRDefault="009B568A" w:rsidP="003A65B1">
      <w:pPr>
        <w:spacing w:after="200" w:line="271" w:lineRule="auto"/>
        <w:contextualSpacing/>
        <w:jc w:val="both"/>
        <w:rPr>
          <w:rFonts w:ascii="Arial" w:eastAsiaTheme="majorEastAsia" w:hAnsi="Arial" w:cs="Arial"/>
          <w:sz w:val="22"/>
          <w:szCs w:val="22"/>
        </w:rPr>
      </w:pPr>
      <w:r w:rsidRPr="009B568A">
        <w:rPr>
          <w:rFonts w:ascii="Arial" w:eastAsiaTheme="majorEastAsia" w:hAnsi="Arial" w:cs="Arial"/>
          <w:sz w:val="22"/>
          <w:szCs w:val="22"/>
        </w:rPr>
        <w:t xml:space="preserve">Przed złożeniem oferty Zamawiający wymaga dokonanie wizji lokalnej terenu w celu sprawdzenia zgodności załączonej do SWZ dokumentacji projektowej tj. projektu budowlanego i wykonawczego z faktycznym stanem i warunkami terenowymi. Określenie ostatecznych ilości materiałów budowlanych potrzebnych do zrealizowania tego zadania, jak również pracy niezbędnej do jego wykonania należy do Wykonawcy. </w:t>
      </w:r>
    </w:p>
    <w:p w14:paraId="4A57D54A" w14:textId="77777777" w:rsidR="009B568A" w:rsidRPr="003A65B1" w:rsidRDefault="009B568A"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085AC6">
      <w:pPr>
        <w:numPr>
          <w:ilvl w:val="0"/>
          <w:numId w:val="19"/>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567E1004" w14:textId="26E339C4" w:rsidR="00807D40" w:rsidRPr="00807D40" w:rsidRDefault="00807D40" w:rsidP="00807D40">
      <w:pPr>
        <w:jc w:val="both"/>
        <w:rPr>
          <w:rFonts w:ascii="Arial" w:hAnsi="Arial" w:cs="Arial"/>
          <w:sz w:val="22"/>
          <w:szCs w:val="22"/>
        </w:rPr>
      </w:pPr>
      <w:r w:rsidRPr="00807D40">
        <w:rPr>
          <w:rFonts w:ascii="Arial" w:hAnsi="Arial" w:cs="Arial"/>
          <w:sz w:val="22"/>
          <w:szCs w:val="22"/>
        </w:rPr>
        <w:t xml:space="preserve">Zamawiający, zgodnie z art. 214 ust. 1 pkt 7 ustawy Prawo Zamówień publicznych, przewiduje rozszerzenie przedmiotu zamówienia poprzez wykonanie robót polegających na powtórzeniu </w:t>
      </w:r>
      <w:r w:rsidRPr="00807D40">
        <w:rPr>
          <w:rFonts w:ascii="Arial" w:hAnsi="Arial" w:cs="Arial"/>
          <w:sz w:val="22"/>
          <w:szCs w:val="22"/>
        </w:rPr>
        <w:lastRenderedPageBreak/>
        <w:t>podobnych robót budowlanych zgodnych z przedmiotem zamówienia podstawowego, które zostaną zlecone na warunkach tożsamych z warunkami tego zamówienia.</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7293E8E" w14:textId="3637AE91" w:rsidR="00EB71B1" w:rsidRPr="00D73C5D" w:rsidRDefault="00AD13F0"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226FE7B8" w14:textId="0422AAE6" w:rsidR="00EB71B1" w:rsidRPr="00D73C5D" w:rsidRDefault="00AD13F0"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1C70C2A8" w14:textId="5A6F0CA1" w:rsidR="00E53168" w:rsidRPr="0071246D" w:rsidRDefault="00587F52" w:rsidP="0071246D">
      <w:pPr>
        <w:jc w:val="both"/>
        <w:rPr>
          <w:rFonts w:ascii="Arial" w:hAnsi="Arial" w:cs="Arial"/>
          <w:b/>
          <w:sz w:val="22"/>
          <w:szCs w:val="22"/>
          <w:lang w:eastAsia="en-US"/>
        </w:rPr>
      </w:pPr>
      <w:r w:rsidRPr="00D9655A">
        <w:rPr>
          <w:rFonts w:ascii="Arial" w:eastAsiaTheme="majorEastAsia" w:hAnsi="Arial" w:cs="Arial"/>
          <w:sz w:val="22"/>
          <w:szCs w:val="22"/>
          <w:lang w:eastAsia="en-US"/>
        </w:rPr>
        <w:t xml:space="preserve">Dane osobowe </w:t>
      </w:r>
      <w:r w:rsidR="00962CBB" w:rsidRPr="00D9655A">
        <w:rPr>
          <w:rFonts w:ascii="Arial" w:eastAsiaTheme="majorEastAsia" w:hAnsi="Arial" w:cs="Arial"/>
          <w:sz w:val="22"/>
          <w:szCs w:val="22"/>
          <w:lang w:eastAsia="en-US"/>
        </w:rPr>
        <w:t>w</w:t>
      </w:r>
      <w:r w:rsidRPr="00D9655A">
        <w:rPr>
          <w:rFonts w:ascii="Arial" w:eastAsiaTheme="majorEastAsia" w:hAnsi="Arial" w:cs="Arial"/>
          <w:sz w:val="22"/>
          <w:szCs w:val="22"/>
          <w:lang w:eastAsia="en-US"/>
        </w:rPr>
        <w:t xml:space="preserve">ykonawcy </w:t>
      </w:r>
      <w:r w:rsidR="00962CBB" w:rsidRPr="00D9655A">
        <w:rPr>
          <w:rFonts w:ascii="Arial" w:eastAsiaTheme="majorEastAsia" w:hAnsi="Arial" w:cs="Arial"/>
          <w:sz w:val="22"/>
          <w:szCs w:val="22"/>
          <w:lang w:eastAsia="en-US"/>
        </w:rPr>
        <w:t xml:space="preserve">będą </w:t>
      </w:r>
      <w:r w:rsidRPr="00D9655A">
        <w:rPr>
          <w:rFonts w:ascii="Arial" w:eastAsiaTheme="majorEastAsia" w:hAnsi="Arial" w:cs="Arial"/>
          <w:sz w:val="22"/>
          <w:szCs w:val="22"/>
          <w:lang w:eastAsia="en-US"/>
        </w:rPr>
        <w:t xml:space="preserve">przetwarzane na podstawie art. 6 ust. 1 lit. c RODO </w:t>
      </w:r>
      <w:r w:rsidRPr="00D9655A">
        <w:rPr>
          <w:rFonts w:ascii="Arial" w:eastAsiaTheme="majorEastAsia" w:hAnsi="Arial" w:cs="Arial"/>
          <w:sz w:val="22"/>
          <w:szCs w:val="22"/>
          <w:lang w:eastAsia="en-US"/>
        </w:rPr>
        <w:br/>
        <w:t xml:space="preserve">w celu związanym z przedmiotowym postępowaniem o udzielenie zamówienia publicznego </w:t>
      </w:r>
      <w:r w:rsidRPr="000C4E55">
        <w:rPr>
          <w:rFonts w:ascii="Arial" w:eastAsiaTheme="majorEastAsia" w:hAnsi="Arial" w:cs="Arial"/>
          <w:sz w:val="22"/>
          <w:szCs w:val="22"/>
          <w:lang w:eastAsia="en-US"/>
        </w:rPr>
        <w:t xml:space="preserve">pn. </w:t>
      </w:r>
      <w:r w:rsidR="00553963" w:rsidRPr="00553963">
        <w:rPr>
          <w:rFonts w:ascii="Arial" w:hAnsi="Arial" w:cs="Arial"/>
          <w:b/>
          <w:sz w:val="22"/>
          <w:szCs w:val="22"/>
          <w:lang w:eastAsia="en-US"/>
        </w:rPr>
        <w:t>Przebudowa DP Nr 4358W ul. Fieldorfa gm. Wołomin</w:t>
      </w:r>
      <w:r w:rsidR="00E53168" w:rsidRPr="00E53168">
        <w:rPr>
          <w:rFonts w:ascii="Arial" w:hAnsi="Arial" w:cs="Arial"/>
          <w:bCs/>
          <w:sz w:val="22"/>
          <w:szCs w:val="22"/>
          <w:lang w:eastAsia="en-US"/>
        </w:rPr>
        <w:t>.</w:t>
      </w:r>
    </w:p>
    <w:p w14:paraId="2D06D68E" w14:textId="41DED3D1" w:rsidR="00587F52" w:rsidRPr="003A65B1" w:rsidRDefault="00587F52" w:rsidP="00E53168">
      <w:pPr>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085AC6">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w:t>
      </w:r>
      <w:r w:rsidRPr="003A65B1">
        <w:rPr>
          <w:rFonts w:ascii="Arial" w:eastAsiaTheme="majorEastAsia" w:hAnsi="Arial" w:cs="Arial"/>
          <w:sz w:val="22"/>
          <w:szCs w:val="22"/>
          <w:lang w:eastAsia="en-US"/>
        </w:rPr>
        <w:lastRenderedPageBreak/>
        <w:t>dotyczą, o tym innym celu oraz udzieli jej wszelkich innych stosownych informacji, o których mowa w art. 13 ust. 2 RODO.</w:t>
      </w:r>
    </w:p>
    <w:p w14:paraId="2F095CC9" w14:textId="77777777"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085AC6">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6A7A168C"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proofErr w:type="spellStart"/>
      <w:r w:rsidR="00807D40">
        <w:rPr>
          <w:rFonts w:ascii="Arial" w:hAnsi="Arial" w:cs="Arial"/>
          <w:b/>
          <w:sz w:val="22"/>
          <w:szCs w:val="22"/>
          <w:highlight w:val="lightGray"/>
          <w:lang w:eastAsia="en-US"/>
        </w:rPr>
        <w:t>t.j</w:t>
      </w:r>
      <w:proofErr w:type="spellEnd"/>
      <w:r w:rsidR="00807D40">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 xml:space="preserve">Dz.U. </w:t>
      </w:r>
      <w:r w:rsidR="00D73C5D">
        <w:rPr>
          <w:rFonts w:ascii="Arial" w:hAnsi="Arial" w:cs="Arial"/>
          <w:b/>
          <w:sz w:val="22"/>
          <w:szCs w:val="22"/>
          <w:highlight w:val="lightGray"/>
          <w:lang w:eastAsia="en-US"/>
        </w:rPr>
        <w:t>z 202</w:t>
      </w:r>
      <w:r w:rsidR="00245FEE">
        <w:rPr>
          <w:rFonts w:ascii="Arial" w:hAnsi="Arial" w:cs="Arial"/>
          <w:b/>
          <w:sz w:val="22"/>
          <w:szCs w:val="22"/>
          <w:highlight w:val="lightGray"/>
          <w:lang w:eastAsia="en-US"/>
        </w:rPr>
        <w:t>3</w:t>
      </w:r>
      <w:r w:rsidR="00D73C5D">
        <w:rPr>
          <w:rFonts w:ascii="Arial" w:hAnsi="Arial" w:cs="Arial"/>
          <w:b/>
          <w:sz w:val="22"/>
          <w:szCs w:val="22"/>
          <w:highlight w:val="lightGray"/>
          <w:lang w:eastAsia="en-US"/>
        </w:rPr>
        <w:t xml:space="preserve"> r. </w:t>
      </w:r>
      <w:r w:rsidRPr="003A65B1">
        <w:rPr>
          <w:rFonts w:ascii="Arial" w:hAnsi="Arial" w:cs="Arial"/>
          <w:b/>
          <w:sz w:val="22"/>
          <w:szCs w:val="22"/>
          <w:highlight w:val="lightGray"/>
          <w:lang w:eastAsia="en-US"/>
        </w:rPr>
        <w:t xml:space="preserve">poz. </w:t>
      </w:r>
      <w:r w:rsidR="00245FEE">
        <w:rPr>
          <w:rFonts w:ascii="Arial" w:hAnsi="Arial" w:cs="Arial"/>
          <w:b/>
          <w:sz w:val="22"/>
          <w:szCs w:val="22"/>
          <w:highlight w:val="lightGray"/>
          <w:lang w:eastAsia="en-US"/>
        </w:rPr>
        <w:t>1605</w:t>
      </w:r>
      <w:r w:rsidR="005D1594">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4E3ED84" w:rsidR="001C6A9E" w:rsidRPr="00D73C5D" w:rsidRDefault="00FE361A"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69D3D63D" w14:textId="76F1811B" w:rsidR="0071246D" w:rsidRDefault="00553963" w:rsidP="0071246D">
      <w:pPr>
        <w:jc w:val="both"/>
        <w:rPr>
          <w:rFonts w:ascii="Arial" w:hAnsi="Arial" w:cs="Arial"/>
          <w:bCs/>
          <w:sz w:val="22"/>
          <w:szCs w:val="22"/>
        </w:rPr>
      </w:pPr>
      <w:r w:rsidRPr="00553963">
        <w:rPr>
          <w:rFonts w:ascii="Arial" w:hAnsi="Arial" w:cs="Arial"/>
          <w:bCs/>
          <w:sz w:val="22"/>
          <w:szCs w:val="22"/>
        </w:rPr>
        <w:t>Przebudowa DP Nr 4358W ul. Fieldorfa gm. Wołomin</w:t>
      </w:r>
    </w:p>
    <w:p w14:paraId="66B9ABA5" w14:textId="77777777" w:rsidR="00553963" w:rsidRPr="00807D40" w:rsidRDefault="00553963" w:rsidP="0071246D">
      <w:pPr>
        <w:jc w:val="both"/>
        <w:rPr>
          <w:rFonts w:ascii="Arial" w:hAnsi="Arial" w:cs="Arial"/>
          <w:b/>
          <w:bCs/>
          <w:sz w:val="22"/>
          <w:szCs w:val="22"/>
        </w:rPr>
      </w:pPr>
    </w:p>
    <w:p w14:paraId="0430E1C2" w14:textId="4A71EF55" w:rsidR="00807D40" w:rsidRDefault="00807D40" w:rsidP="00553963">
      <w:pPr>
        <w:jc w:val="both"/>
        <w:rPr>
          <w:rFonts w:ascii="Arial" w:hAnsi="Arial" w:cs="Arial"/>
          <w:b/>
          <w:bCs/>
          <w:sz w:val="22"/>
          <w:szCs w:val="22"/>
        </w:rPr>
      </w:pPr>
      <w:r w:rsidRPr="00807D40">
        <w:rPr>
          <w:rFonts w:ascii="Arial" w:hAnsi="Arial" w:cs="Arial"/>
          <w:b/>
          <w:bCs/>
          <w:sz w:val="22"/>
          <w:szCs w:val="22"/>
        </w:rPr>
        <w:t xml:space="preserve">Kod CPV: </w:t>
      </w:r>
      <w:r w:rsidRPr="00807D40">
        <w:rPr>
          <w:rFonts w:ascii="Arial" w:hAnsi="Arial" w:cs="Arial"/>
          <w:b/>
          <w:bCs/>
          <w:sz w:val="22"/>
          <w:szCs w:val="22"/>
        </w:rPr>
        <w:tab/>
      </w:r>
    </w:p>
    <w:p w14:paraId="576B5BD9" w14:textId="77777777" w:rsidR="00553963" w:rsidRPr="00553963" w:rsidRDefault="00553963" w:rsidP="00553963">
      <w:pPr>
        <w:jc w:val="both"/>
        <w:rPr>
          <w:rFonts w:ascii="Arial" w:hAnsi="Arial" w:cs="Arial"/>
          <w:sz w:val="22"/>
          <w:szCs w:val="22"/>
        </w:rPr>
      </w:pPr>
      <w:r w:rsidRPr="00553963">
        <w:rPr>
          <w:rFonts w:ascii="Arial" w:hAnsi="Arial" w:cs="Arial"/>
          <w:sz w:val="22"/>
          <w:szCs w:val="22"/>
        </w:rPr>
        <w:t>45111200-0 – Roboty w zakresie przygotowania terenu pod budowę i roboty ziemne</w:t>
      </w:r>
    </w:p>
    <w:p w14:paraId="4CAF72C4" w14:textId="77777777" w:rsidR="00553963" w:rsidRPr="00553963" w:rsidRDefault="00553963" w:rsidP="00553963">
      <w:pPr>
        <w:jc w:val="both"/>
        <w:rPr>
          <w:rFonts w:ascii="Arial" w:hAnsi="Arial" w:cs="Arial"/>
          <w:sz w:val="22"/>
          <w:szCs w:val="22"/>
        </w:rPr>
      </w:pPr>
      <w:r w:rsidRPr="00553963">
        <w:rPr>
          <w:rFonts w:ascii="Arial" w:hAnsi="Arial" w:cs="Arial"/>
          <w:sz w:val="22"/>
          <w:szCs w:val="22"/>
        </w:rPr>
        <w:t>45233000-9 – Roboty w zakresie konstruowania, fundamentowania oraz wykonania nawierzchni autostrad, dróg</w:t>
      </w:r>
    </w:p>
    <w:p w14:paraId="5A4787C2" w14:textId="01D2A85E" w:rsidR="00553963" w:rsidRPr="00553963" w:rsidRDefault="00553963" w:rsidP="00553963">
      <w:pPr>
        <w:jc w:val="both"/>
        <w:rPr>
          <w:rFonts w:ascii="Arial" w:hAnsi="Arial" w:cs="Arial"/>
          <w:sz w:val="22"/>
          <w:szCs w:val="22"/>
        </w:rPr>
      </w:pPr>
      <w:r w:rsidRPr="00553963">
        <w:rPr>
          <w:rFonts w:ascii="Arial" w:hAnsi="Arial" w:cs="Arial"/>
          <w:sz w:val="22"/>
          <w:szCs w:val="22"/>
        </w:rPr>
        <w:t>45233290-8 – Instalowanie znaków drogowych</w:t>
      </w:r>
    </w:p>
    <w:p w14:paraId="6C9B5270" w14:textId="77777777" w:rsidR="0071246D" w:rsidRPr="0014486B" w:rsidRDefault="0071246D" w:rsidP="008F713F">
      <w:pPr>
        <w:spacing w:line="276" w:lineRule="auto"/>
        <w:jc w:val="both"/>
        <w:rPr>
          <w:sz w:val="22"/>
          <w:szCs w:val="22"/>
        </w:rPr>
      </w:pPr>
    </w:p>
    <w:p w14:paraId="1DB67A3E" w14:textId="77777777" w:rsidR="0071246D" w:rsidRPr="0071246D" w:rsidRDefault="0071246D" w:rsidP="00C354FB">
      <w:pPr>
        <w:pStyle w:val="Nagwek3"/>
        <w:numPr>
          <w:ilvl w:val="0"/>
          <w:numId w:val="71"/>
        </w:numPr>
        <w:suppressAutoHyphens/>
        <w:spacing w:before="0" w:line="276" w:lineRule="auto"/>
        <w:ind w:left="426" w:hanging="426"/>
        <w:rPr>
          <w:rFonts w:ascii="Arial" w:hAnsi="Arial" w:cs="Arial"/>
          <w:b/>
          <w:bCs/>
          <w:color w:val="auto"/>
          <w:sz w:val="22"/>
          <w:szCs w:val="22"/>
        </w:rPr>
      </w:pPr>
      <w:r w:rsidRPr="0071246D">
        <w:rPr>
          <w:rFonts w:ascii="Arial" w:hAnsi="Arial" w:cs="Arial"/>
          <w:b/>
          <w:bCs/>
          <w:color w:val="auto"/>
          <w:sz w:val="22"/>
          <w:szCs w:val="22"/>
        </w:rPr>
        <w:t>Szczegółowy opis przedmiotu zamówienia:</w:t>
      </w:r>
    </w:p>
    <w:p w14:paraId="1D65F8E5"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Przedmiotem zamówienia jest realizacja robót budowlanych na podstawie decyzji o zezwoleniu na realizację inwestycji drogowej nr 5pz/2023 z dnia 01.03.2023 r. znak WAB.6740.14.49.2022 wydanej przez Starostę Wołomińskiego dotyczą inwestycji pn.: Przebudowa drogi powiatowej nr 4358W ul. Fieldorfa gm. Wołomin”.</w:t>
      </w:r>
    </w:p>
    <w:p w14:paraId="6C0A2668"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 xml:space="preserve">Długość przebudowywanego odcinka wynosi około 430 </w:t>
      </w:r>
      <w:proofErr w:type="spellStart"/>
      <w:r w:rsidRPr="00553963">
        <w:rPr>
          <w:rFonts w:ascii="Arial" w:hAnsi="Arial" w:cs="Arial"/>
          <w:sz w:val="22"/>
          <w:szCs w:val="22"/>
        </w:rPr>
        <w:t>mb</w:t>
      </w:r>
      <w:proofErr w:type="spellEnd"/>
      <w:r w:rsidRPr="00553963">
        <w:rPr>
          <w:rFonts w:ascii="Arial" w:hAnsi="Arial" w:cs="Arial"/>
          <w:sz w:val="22"/>
          <w:szCs w:val="22"/>
        </w:rPr>
        <w:t xml:space="preserve"> (od ul. Przejazd do ul. 1 Maja).</w:t>
      </w:r>
    </w:p>
    <w:p w14:paraId="5C704CFB"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2.1.</w:t>
      </w:r>
      <w:r w:rsidRPr="00553963">
        <w:rPr>
          <w:rFonts w:ascii="Arial" w:hAnsi="Arial" w:cs="Arial"/>
          <w:sz w:val="22"/>
          <w:szCs w:val="22"/>
        </w:rPr>
        <w:tab/>
        <w:t>Przedmiot zamówienia obejmuje:</w:t>
      </w:r>
    </w:p>
    <w:p w14:paraId="5B4613EC"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A) doświetlenie ścieżki rowerowej i pieszo-rowerowej w systemie „Zaprojektuj i wybuduj” (po stronie nieparzystej) w ramach której Wykonawca:</w:t>
      </w:r>
    </w:p>
    <w:p w14:paraId="2A771D4D"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wykona koncepcję budowy oświetlenia i uzyska jej akceptację przez Zamawiającego,</w:t>
      </w:r>
    </w:p>
    <w:p w14:paraId="36ABE146"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wykona dokumentację projektową na podstawie zaakceptowanej przez Zamawiającego koncepcji,</w:t>
      </w:r>
    </w:p>
    <w:p w14:paraId="7AEE0D26"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uzyska pozwolenia na budowę lub dokona zgłoszenia robót budowlanych (jeśli wymagane),</w:t>
      </w:r>
    </w:p>
    <w:p w14:paraId="197B5907"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wykona roboty budowlane polegające na doświetleniu ścieżki rowerowej i pieszo-rowerowej,</w:t>
      </w:r>
    </w:p>
    <w:p w14:paraId="2C131C83"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wykona dokumentację powykonawczą,</w:t>
      </w:r>
    </w:p>
    <w:p w14:paraId="7439A58E"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przeniesie na Zamawiającego majątkowe prawa autorskie do dokumentacji projektowej oraz do dokumentacji powykonawczej,</w:t>
      </w:r>
    </w:p>
    <w:p w14:paraId="62911BDD"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przeniesie na Zamawiającego własność egzemplarzy na których utrwalono dokumentację,</w:t>
      </w:r>
    </w:p>
    <w:p w14:paraId="73E6E10C"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udzieli gwarancji na wykonaną dokumentację projektową oraz na roboty budowlane,</w:t>
      </w:r>
    </w:p>
    <w:p w14:paraId="7B547B8C" w14:textId="77777777" w:rsidR="00553963" w:rsidRPr="00553963" w:rsidRDefault="00553963" w:rsidP="00553963">
      <w:pPr>
        <w:spacing w:after="200" w:line="271" w:lineRule="auto"/>
        <w:contextualSpacing/>
        <w:jc w:val="both"/>
        <w:rPr>
          <w:rFonts w:ascii="Arial" w:hAnsi="Arial" w:cs="Arial"/>
          <w:sz w:val="22"/>
          <w:szCs w:val="22"/>
        </w:rPr>
      </w:pPr>
    </w:p>
    <w:p w14:paraId="7314A32A"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B) przebudowę drogi:</w:t>
      </w:r>
    </w:p>
    <w:p w14:paraId="79C48574"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 zakresie robót branży drogowej:</w:t>
      </w:r>
    </w:p>
    <w:p w14:paraId="0340B572"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lastRenderedPageBreak/>
        <w:t></w:t>
      </w:r>
      <w:r w:rsidRPr="00553963">
        <w:rPr>
          <w:rFonts w:ascii="Arial" w:hAnsi="Arial" w:cs="Arial"/>
          <w:sz w:val="22"/>
          <w:szCs w:val="22"/>
        </w:rPr>
        <w:tab/>
        <w:t>budowa nawierzchni jezdni,</w:t>
      </w:r>
    </w:p>
    <w:p w14:paraId="647D8518"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budowa ścieżki rowerowej, ścieżki pieszo – rowerowej, chodnika,</w:t>
      </w:r>
    </w:p>
    <w:p w14:paraId="3E67C9C8"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budowa zatoki autobusowej,</w:t>
      </w:r>
    </w:p>
    <w:p w14:paraId="2EB4C2E4"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budowa parkingów,</w:t>
      </w:r>
    </w:p>
    <w:p w14:paraId="67A5785F"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przebudowa skrzyżowań z drogami bocznymi,</w:t>
      </w:r>
    </w:p>
    <w:p w14:paraId="5207C2A8"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przebudowa i budowa zjazdów,</w:t>
      </w:r>
    </w:p>
    <w:p w14:paraId="0EC38153"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wykonanie zieleńców oraz innych prac porządkowych,</w:t>
      </w:r>
    </w:p>
    <w:p w14:paraId="7D44FBE7"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rozbiórkę kolidujących elementów drogowych,</w:t>
      </w:r>
    </w:p>
    <w:p w14:paraId="5A80DA4E"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usunięcie krzewów kolidujących z inwestycją,</w:t>
      </w:r>
    </w:p>
    <w:p w14:paraId="1C43D940"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 xml:space="preserve">usunięcie drzew kolidujących z inwestycją poprzez ich przesadzenie w miejsce wskazane przez Zamawiającego (na teren Powiatu Wołomińskiego), </w:t>
      </w:r>
    </w:p>
    <w:p w14:paraId="71F229D7"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uzyskanie w imieniu Zamawiającego zgody na przesadzenie drzew (jeśli wymagane),</w:t>
      </w:r>
    </w:p>
    <w:p w14:paraId="723C02C8"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 zakresie branży elektrycznej:</w:t>
      </w:r>
    </w:p>
    <w:p w14:paraId="03439F3B"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przebudowa kolidujących sieci,</w:t>
      </w:r>
    </w:p>
    <w:p w14:paraId="5440558D"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budowa oświetlenia przejść dla pieszych,</w:t>
      </w:r>
    </w:p>
    <w:p w14:paraId="431EE821"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doświetlenia chodnika poprzez dowieszenie opraw na 4 istniejących latarniach (strona parzysta na odcinku od ul. 1 Maja do ul. Starowiejskiej),</w:t>
      </w:r>
    </w:p>
    <w:p w14:paraId="13BC05AB"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 zakresie branży telekomunikacyjnej:</w:t>
      </w:r>
    </w:p>
    <w:p w14:paraId="2F323622"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budowa kanału technologicznego,</w:t>
      </w:r>
    </w:p>
    <w:p w14:paraId="345374FE"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przebudowa kolidujących sieci,</w:t>
      </w:r>
    </w:p>
    <w:p w14:paraId="00BC086C"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 zakresie branży sanitarnej:</w:t>
      </w:r>
    </w:p>
    <w:p w14:paraId="489BCA09"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 xml:space="preserve">rozbiórka i budowa kanalizacji deszczowej wraz z </w:t>
      </w:r>
      <w:proofErr w:type="spellStart"/>
      <w:r w:rsidRPr="00553963">
        <w:rPr>
          <w:rFonts w:ascii="Arial" w:hAnsi="Arial" w:cs="Arial"/>
          <w:sz w:val="22"/>
          <w:szCs w:val="22"/>
        </w:rPr>
        <w:t>przykanalikami</w:t>
      </w:r>
      <w:proofErr w:type="spellEnd"/>
      <w:r w:rsidRPr="00553963">
        <w:rPr>
          <w:rFonts w:ascii="Arial" w:hAnsi="Arial" w:cs="Arial"/>
          <w:sz w:val="22"/>
          <w:szCs w:val="22"/>
        </w:rPr>
        <w:t>, wpustami krawężnikowo - jezdniowymi i studniami,</w:t>
      </w:r>
    </w:p>
    <w:p w14:paraId="1BA29AF5"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przebudowa hydrantu i przyłącza wodociągowego.</w:t>
      </w:r>
    </w:p>
    <w:p w14:paraId="481F6638" w14:textId="77777777" w:rsidR="00553963" w:rsidRPr="00553963" w:rsidRDefault="00553963" w:rsidP="00553963">
      <w:pPr>
        <w:spacing w:after="200" w:line="271" w:lineRule="auto"/>
        <w:contextualSpacing/>
        <w:jc w:val="both"/>
        <w:rPr>
          <w:rFonts w:ascii="Arial" w:hAnsi="Arial" w:cs="Arial"/>
          <w:sz w:val="22"/>
          <w:szCs w:val="22"/>
        </w:rPr>
      </w:pPr>
    </w:p>
    <w:p w14:paraId="77A15B8A"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oraz</w:t>
      </w:r>
    </w:p>
    <w:p w14:paraId="0441BE3D"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uporządkowanie terenu budowy,</w:t>
      </w:r>
    </w:p>
    <w:p w14:paraId="692BDC6F"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roboty wykończeniowe i wszelkie roboty towarzyszące,</w:t>
      </w:r>
    </w:p>
    <w:p w14:paraId="52B489F5"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wykonanie oznakowania poziomego i pionowego,</w:t>
      </w:r>
    </w:p>
    <w:p w14:paraId="731D4A9A"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wykonanie czasowej organizacji ruchu na czas prowadzenia robót,</w:t>
      </w:r>
    </w:p>
    <w:p w14:paraId="45C3E48A"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wykonanie inwentaryzacji powykonawczej geodezyjnej wraz z aktualizacją użytków dla działek objętych decyzją ZRID,</w:t>
      </w:r>
    </w:p>
    <w:p w14:paraId="07235FDF"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dokonanie w imieniu zamawiającego zgłoszenia zakończenia robót budowlanych / uzyskania decyzji na użytkowanie zgodnie z obowiązującymi przepisami ustawy o prawie budowlanym,</w:t>
      </w:r>
    </w:p>
    <w:p w14:paraId="7321AA67"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wykonanie dokumentacji powykonawczej wraz z operatem kolaudacyjnym.</w:t>
      </w:r>
    </w:p>
    <w:p w14:paraId="6D931AB1" w14:textId="77777777" w:rsidR="00553963" w:rsidRPr="00553963" w:rsidRDefault="00553963" w:rsidP="00553963">
      <w:pPr>
        <w:spacing w:after="200" w:line="271" w:lineRule="auto"/>
        <w:contextualSpacing/>
        <w:jc w:val="both"/>
        <w:rPr>
          <w:rFonts w:ascii="Arial" w:hAnsi="Arial" w:cs="Arial"/>
          <w:sz w:val="22"/>
          <w:szCs w:val="22"/>
        </w:rPr>
      </w:pPr>
    </w:p>
    <w:p w14:paraId="3F73DA15"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Zamawiający informuje, że należy zastosować następujące materiały:</w:t>
      </w:r>
    </w:p>
    <w:p w14:paraId="5A82331D"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 chodnika – płytki betonowe 50 x 50 cm</w:t>
      </w:r>
    </w:p>
    <w:p w14:paraId="4FEFD76B"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zjazdów poza ścieżką rowerową z kostki typu „</w:t>
      </w:r>
      <w:proofErr w:type="spellStart"/>
      <w:r w:rsidRPr="00553963">
        <w:rPr>
          <w:rFonts w:ascii="Arial" w:hAnsi="Arial" w:cs="Arial"/>
          <w:sz w:val="22"/>
          <w:szCs w:val="22"/>
        </w:rPr>
        <w:t>Behaton</w:t>
      </w:r>
      <w:proofErr w:type="spellEnd"/>
      <w:r w:rsidRPr="00553963">
        <w:rPr>
          <w:rFonts w:ascii="Arial" w:hAnsi="Arial" w:cs="Arial"/>
          <w:sz w:val="22"/>
          <w:szCs w:val="22"/>
        </w:rPr>
        <w:t>” gr. 8 cm kolor grafit.</w:t>
      </w:r>
    </w:p>
    <w:p w14:paraId="3F2815B0" w14:textId="77777777" w:rsidR="00553963" w:rsidRPr="00553963" w:rsidRDefault="00553963" w:rsidP="00553963">
      <w:pPr>
        <w:spacing w:after="200" w:line="271" w:lineRule="auto"/>
        <w:contextualSpacing/>
        <w:jc w:val="both"/>
        <w:rPr>
          <w:rFonts w:ascii="Arial" w:hAnsi="Arial" w:cs="Arial"/>
          <w:sz w:val="22"/>
          <w:szCs w:val="22"/>
        </w:rPr>
      </w:pPr>
    </w:p>
    <w:p w14:paraId="7FD4D767"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2.2.</w:t>
      </w:r>
      <w:r w:rsidRPr="00553963">
        <w:rPr>
          <w:rFonts w:ascii="Arial" w:hAnsi="Arial" w:cs="Arial"/>
          <w:sz w:val="22"/>
          <w:szCs w:val="22"/>
        </w:rPr>
        <w:tab/>
        <w:t>Wynagrodzenie ryczałtowe obejmować będzie:</w:t>
      </w:r>
    </w:p>
    <w:p w14:paraId="23587BC9"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robociznę bezpośrednią wraz z towarzyszącymi kosztami w tym min. z kosztami odwodnienia placu budowy, usuwania odpadów i śmieci w czasie trwania robót, własnym transportem i na własny koszt i ryzyko, wszelkich odpadów i zanieczyszczeń powstałych w czasie prowadzonych prac oraz unieszkodliwienie i zagospodarowanie tych odpadów, zgodnie z ustawą z dnia 14 grudnia 2013 r. o odpadach oraz innymi właściwymi przepisami,</w:t>
      </w:r>
    </w:p>
    <w:p w14:paraId="1491A11E"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koszt składowania materiałów rozbiórkowych nadających się do ponownego wbudowania do czasu odbioru przez Zamawiającego,</w:t>
      </w:r>
    </w:p>
    <w:p w14:paraId="31DEC03C"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lastRenderedPageBreak/>
        <w:t>-</w:t>
      </w:r>
      <w:r w:rsidRPr="00553963">
        <w:rPr>
          <w:rFonts w:ascii="Arial" w:hAnsi="Arial" w:cs="Arial"/>
          <w:sz w:val="22"/>
          <w:szCs w:val="22"/>
        </w:rPr>
        <w:tab/>
        <w:t>wartość zużytych materiałów wraz z kosztami zakupu, magazynowania, ewentualnych ubytków i transportu na teren budowy, wywozu materiałów rozbiórkowych, nadmiaru ziemi z urobku,</w:t>
      </w:r>
    </w:p>
    <w:p w14:paraId="49818A73"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wartość pracy sprzętu wraz z towarzyszącymi kosztami,</w:t>
      </w:r>
    </w:p>
    <w:p w14:paraId="09A930A7"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wykonanie czasowej organizacji ruchu wraz z jej wprowadzeniem,</w:t>
      </w:r>
    </w:p>
    <w:p w14:paraId="3ABC2619"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koszty pośrednie, zysk kalkulacyjny i ryzyko,</w:t>
      </w:r>
    </w:p>
    <w:p w14:paraId="5F0E6618"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podatki obliczone zgodnie z obowiązującymi przepisami</w:t>
      </w:r>
    </w:p>
    <w:p w14:paraId="466F9ED4"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zapewnienia pełnej obsługi geodezyjnej inwestycji zgodnie z obowiązującymi przepisami prawa;</w:t>
      </w:r>
    </w:p>
    <w:p w14:paraId="432D0B60"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zabezpieczenia robót na czas trwania przebudowy;</w:t>
      </w:r>
    </w:p>
    <w:p w14:paraId="321A2BFB"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wykonania dokumentacji powykonawczej,</w:t>
      </w:r>
    </w:p>
    <w:p w14:paraId="31160850"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wykonania geodezyjnej dokumentacji powykonawczej wraz z aktualizacją użytków dla działek objętych decyzją ZRID;</w:t>
      </w:r>
    </w:p>
    <w:p w14:paraId="3549AD85"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przeniesie na zamawiającego majątkowych praw autorskich do dokumentacji powykonawczej, o której mowa powyżej na warunkach określonych w §8 umowy,</w:t>
      </w:r>
    </w:p>
    <w:p w14:paraId="66929397"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 cenie oferty należy uwzględnić wszystkie koszty mogące wystąpić w trakcie realizacji robót, a które nie zostały wymienione powyżej.</w:t>
      </w:r>
    </w:p>
    <w:p w14:paraId="5C35B352" w14:textId="77777777" w:rsidR="000C4C02" w:rsidRPr="000C4C02" w:rsidRDefault="000C4C02" w:rsidP="000C4C02">
      <w:pPr>
        <w:spacing w:after="200" w:line="271" w:lineRule="auto"/>
        <w:contextualSpacing/>
        <w:jc w:val="both"/>
        <w:rPr>
          <w:rFonts w:ascii="Arial" w:hAnsi="Arial" w:cs="Arial"/>
          <w:sz w:val="22"/>
          <w:szCs w:val="22"/>
        </w:rPr>
      </w:pPr>
      <w:r w:rsidRPr="000C4C02">
        <w:rPr>
          <w:rFonts w:ascii="Arial" w:hAnsi="Arial" w:cs="Arial"/>
          <w:sz w:val="22"/>
          <w:szCs w:val="22"/>
        </w:rPr>
        <w:t>2.3.</w:t>
      </w:r>
      <w:r w:rsidRPr="000C4C02">
        <w:rPr>
          <w:rFonts w:ascii="Arial" w:hAnsi="Arial" w:cs="Arial"/>
          <w:sz w:val="22"/>
          <w:szCs w:val="22"/>
        </w:rPr>
        <w:tab/>
        <w:t>Przed podpisaniem umowy Wykonawca, którego oferta zostanie uznana za najkorzystniejszą, zobowiązany jest złożyć Zamawiającemu formularze cenowe poszczególnych robót określonych na podstawie dokumentacji projektowej z uwzględnieniem SST. Formularze cenowe zostaną sporządzone w oparciu o ceny jednostkowe brutto. W formularzach cenowych Wykonawca zobowiązany jest do wskazania cen jednostkowych dla poszczególnych robót. Ceny jednostkowe ujęte w ww. formularzach służą jedynie do obliczenia wysokości należnego wynagrodzenia Wykonawcy w  przypadku odstąpienia od umowy lub rezygnacji Zamawiającego z wykonania części przedmiotu umowy lub w przypadku wystąpienia robót zamiennych lub dodatkowych.</w:t>
      </w:r>
    </w:p>
    <w:p w14:paraId="2F858AF7" w14:textId="77777777" w:rsidR="000C4C02" w:rsidRDefault="000C4C02" w:rsidP="000C4C02">
      <w:pPr>
        <w:spacing w:after="200" w:line="271" w:lineRule="auto"/>
        <w:contextualSpacing/>
        <w:jc w:val="both"/>
        <w:rPr>
          <w:rFonts w:ascii="Arial" w:hAnsi="Arial" w:cs="Arial"/>
          <w:sz w:val="22"/>
          <w:szCs w:val="22"/>
        </w:rPr>
      </w:pPr>
      <w:r w:rsidRPr="000C4C02">
        <w:rPr>
          <w:rFonts w:ascii="Arial" w:hAnsi="Arial" w:cs="Arial"/>
          <w:sz w:val="22"/>
          <w:szCs w:val="22"/>
        </w:rPr>
        <w:t>Wykonawca nie ma obowiązku załączenia formularzy cenowych do oferty.</w:t>
      </w:r>
    </w:p>
    <w:p w14:paraId="43F4ECAE" w14:textId="48F9BAF1" w:rsidR="00553963" w:rsidRPr="00553963" w:rsidRDefault="00553963" w:rsidP="000C4C02">
      <w:pPr>
        <w:spacing w:after="200" w:line="271" w:lineRule="auto"/>
        <w:contextualSpacing/>
        <w:jc w:val="both"/>
        <w:rPr>
          <w:rFonts w:ascii="Arial" w:hAnsi="Arial" w:cs="Arial"/>
          <w:sz w:val="22"/>
          <w:szCs w:val="22"/>
        </w:rPr>
      </w:pPr>
      <w:r w:rsidRPr="00553963">
        <w:rPr>
          <w:rFonts w:ascii="Arial" w:hAnsi="Arial" w:cs="Arial"/>
          <w:sz w:val="22"/>
          <w:szCs w:val="22"/>
        </w:rPr>
        <w:t>2.4.</w:t>
      </w:r>
      <w:r w:rsidRPr="00553963">
        <w:rPr>
          <w:rFonts w:ascii="Arial" w:hAnsi="Arial" w:cs="Arial"/>
          <w:sz w:val="22"/>
          <w:szCs w:val="22"/>
        </w:rPr>
        <w:tab/>
        <w:t>Materiały rozbiórkowe nadające się do ponownego wbudowania (w tym elementy: kostka brukowa, krawężniki betonowe, obrzeża betonowe, itp.) składowane na paletach należy dostarczyć na wskazane przez Zamawiającego miejscu, tj. plac przy Budynku Wydziału Dróg Powiatowych w Zagościńcu przy ul. Asfaltowej 1. Frez nawierzchni jest przeznaczony do odkupu przez Wykonawcę. Pozostałe materiały rozbiórkowe (gruz, ziemia nieurodzajna, itp.) Wykonawca ma zutylizować we własnym zakresie.</w:t>
      </w:r>
    </w:p>
    <w:p w14:paraId="2628B291"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Wykonawca w ofercie zobowiązany jest do określenia w ofercie ceny odkupienia jednej tony materiału z frezowania.</w:t>
      </w:r>
    </w:p>
    <w:p w14:paraId="025738F9"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(proszę o dodanie pkt. w formularzu ofertowym pozycji przez oferenta)</w:t>
      </w:r>
    </w:p>
    <w:p w14:paraId="67316931"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2.5.</w:t>
      </w:r>
      <w:r w:rsidRPr="00553963">
        <w:rPr>
          <w:rFonts w:ascii="Arial" w:hAnsi="Arial" w:cs="Arial"/>
          <w:sz w:val="22"/>
          <w:szCs w:val="22"/>
        </w:rPr>
        <w:tab/>
        <w:t xml:space="preserve">Roboty należy prowadzić zgodnie ze sztuką budowlaną, projektem, umową oraz z obowiązującymi przepisami prawa i Normami Technicznymi. </w:t>
      </w:r>
    </w:p>
    <w:p w14:paraId="6D9D7A9B"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2.6.</w:t>
      </w:r>
      <w:r w:rsidRPr="00553963">
        <w:rPr>
          <w:rFonts w:ascii="Arial" w:hAnsi="Arial" w:cs="Arial"/>
          <w:sz w:val="22"/>
          <w:szCs w:val="22"/>
        </w:rPr>
        <w:tab/>
        <w:t xml:space="preserve">Nadzór nad prowadzonymi robotami ze strony Zamawiającego będzie sprawował wyłoniony w odrębnym postępowaniu Inspektor Nadzoru. Inspektor może w każdym momencie wydawać Wykonawcy polecenia, które mogą być konieczne do realizacji robót i usuwania wszelkich wad, wszystko zgodnie z umową. </w:t>
      </w:r>
    </w:p>
    <w:p w14:paraId="4D757C2D"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2.7.</w:t>
      </w:r>
      <w:r w:rsidRPr="00553963">
        <w:rPr>
          <w:rFonts w:ascii="Arial" w:hAnsi="Arial" w:cs="Arial"/>
          <w:sz w:val="22"/>
          <w:szCs w:val="22"/>
        </w:rPr>
        <w:tab/>
        <w:t>Przed rozpoczęciem robót Wykonawca uzgodni z właścicielami sieci poddawanych przebudowie sposób i terminy nadzoru nad tymi robotami. Wykonawca odpowiada za ochronę instalacji urządzeń podziemnych zlokalizowanych w pasie drogowym typu zawory, studnie, hydranty. O fakcie przypadkowego uszkodzenia tych instalacji Wykonawca bezzwłocznie powiadomi Zamawiającego i zainteresowanego eksploatatora tych urządzeń oraz dokona naprawy na własny koszt pod nadzorem eksploatatora.</w:t>
      </w:r>
    </w:p>
    <w:p w14:paraId="2F29AB88"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lastRenderedPageBreak/>
        <w:t>2.8.</w:t>
      </w:r>
      <w:r w:rsidRPr="00553963">
        <w:rPr>
          <w:rFonts w:ascii="Arial" w:hAnsi="Arial" w:cs="Arial"/>
          <w:sz w:val="22"/>
          <w:szCs w:val="22"/>
        </w:rPr>
        <w:tab/>
        <w:t>Przed rozpoczęciem robót Wykonawca wprowadzi zatwierdzony projekt czasowej organizacji ruchu na czas budowy drogi.</w:t>
      </w:r>
    </w:p>
    <w:p w14:paraId="6CA64A6F"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2.9.</w:t>
      </w:r>
      <w:r w:rsidRPr="00553963">
        <w:rPr>
          <w:rFonts w:ascii="Arial" w:hAnsi="Arial" w:cs="Arial"/>
          <w:sz w:val="22"/>
          <w:szCs w:val="22"/>
        </w:rPr>
        <w:tab/>
        <w:t xml:space="preserve">W czasie trwania robót budowlanych Wykonawca zobowiązany jest do udostępnienia Placu Budowy wszystkim gestorom sieci, którzy zgłoszą chęć wykonywania przebudowy urządzeń stanowiących ich własność. </w:t>
      </w:r>
    </w:p>
    <w:p w14:paraId="42826FD9"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2.10.</w:t>
      </w:r>
      <w:r w:rsidRPr="00553963">
        <w:rPr>
          <w:rFonts w:ascii="Arial" w:hAnsi="Arial" w:cs="Arial"/>
          <w:sz w:val="22"/>
          <w:szCs w:val="22"/>
        </w:rPr>
        <w:tab/>
        <w:t>Jeżeli w wyniku prowadzonych robót budowlanych zniszczeniu ulegnie część nawierzchni to odtworzenie konstrukcji w warstwie ścieralnej będzie wykonane z kostki betonowej. Ostateczną decyzję w tym zakresie każdorazowo podejmie Zamawiający.</w:t>
      </w:r>
    </w:p>
    <w:p w14:paraId="2109A47C"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2.11.</w:t>
      </w:r>
      <w:r w:rsidRPr="00553963">
        <w:rPr>
          <w:rFonts w:ascii="Arial" w:hAnsi="Arial" w:cs="Arial"/>
          <w:sz w:val="22"/>
          <w:szCs w:val="22"/>
        </w:rPr>
        <w:tab/>
        <w:t xml:space="preserve">Zamawiający może dopuścić do użycia tylko takie materiały, które posiadają: </w:t>
      </w:r>
    </w:p>
    <w:p w14:paraId="09F7FBEC"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a.</w:t>
      </w:r>
      <w:r w:rsidRPr="00553963">
        <w:rPr>
          <w:rFonts w:ascii="Arial" w:hAnsi="Arial" w:cs="Arial"/>
          <w:sz w:val="22"/>
          <w:szCs w:val="22"/>
        </w:rPr>
        <w:tab/>
        <w:t>certyfikat na znak bezpieczeństwa wykazujący, że zapewniono zgodność z kryteriami technicznymi określonymi na podstawie Polskich Norm, aprobat technicznych oraz właściwych przepisów i dokumentów technicznych,</w:t>
      </w:r>
    </w:p>
    <w:p w14:paraId="09883C2B"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b.</w:t>
      </w:r>
      <w:r w:rsidRPr="00553963">
        <w:rPr>
          <w:rFonts w:ascii="Arial" w:hAnsi="Arial" w:cs="Arial"/>
          <w:sz w:val="22"/>
          <w:szCs w:val="22"/>
        </w:rPr>
        <w:tab/>
        <w:t xml:space="preserve">deklarację zgodności lub certyfikat zgodności z Polską Normą lub aprobatą techniczną. </w:t>
      </w:r>
    </w:p>
    <w:p w14:paraId="4A78F046"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 xml:space="preserve">Przed wbudowaniem materiału należy przedstawić do akceptacji wszystkie wymagane dokumenty i uzyskać zgodę nadzoru inwestorskiego na jego wbudowanie. </w:t>
      </w:r>
    </w:p>
    <w:p w14:paraId="1CA67F2E"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2.12.</w:t>
      </w:r>
      <w:r w:rsidRPr="00553963">
        <w:rPr>
          <w:rFonts w:ascii="Arial" w:hAnsi="Arial" w:cs="Arial"/>
          <w:sz w:val="22"/>
          <w:szCs w:val="22"/>
        </w:rPr>
        <w:tab/>
        <w:t>Zamawiający zastrzega sobie prawo do zmiany zakresu rzeczowego prac w ramach zaplanowanych na ten cel środków finansowych.</w:t>
      </w:r>
    </w:p>
    <w:p w14:paraId="3A69C1B5"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2.13.</w:t>
      </w:r>
      <w:r w:rsidRPr="00553963">
        <w:rPr>
          <w:rFonts w:ascii="Arial" w:hAnsi="Arial" w:cs="Arial"/>
          <w:sz w:val="22"/>
          <w:szCs w:val="22"/>
        </w:rPr>
        <w:tab/>
        <w:t>Wykonawca zobowiązany jest do:</w:t>
      </w:r>
    </w:p>
    <w:p w14:paraId="063906DD"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a.</w:t>
      </w:r>
      <w:r w:rsidRPr="00553963">
        <w:rPr>
          <w:rFonts w:ascii="Arial" w:hAnsi="Arial" w:cs="Arial"/>
          <w:sz w:val="22"/>
          <w:szCs w:val="22"/>
        </w:rPr>
        <w:tab/>
        <w:t>Opracowania i dostarczenia koncepcji w terminie 1 miesiąca od daty podpisania umowy,</w:t>
      </w:r>
    </w:p>
    <w:p w14:paraId="54C8F20C"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b.</w:t>
      </w:r>
      <w:r w:rsidRPr="00553963">
        <w:rPr>
          <w:rFonts w:ascii="Arial" w:hAnsi="Arial" w:cs="Arial"/>
          <w:sz w:val="22"/>
          <w:szCs w:val="22"/>
        </w:rPr>
        <w:tab/>
        <w:t>opracowania i dostarczenia w terminie 7 dni od podpisania umowy harmonogramu rzeczowo – finansowego, z rozbiciem tygodniowym i miesięcznym, zawierającym terminy rozpoczęcia i zakończenia poszczególnych elementów robót wraz z ich wartościami oraz z podaną liczbą pracowników, którzy powinny wykonywać dany element robót włącznie z zapewnieniem aktualizacji harmonogramu na każdorazowe żądanie Zamawiającego w terminie 7 dni od pisemnego zgłoszenia Zamawiającego,</w:t>
      </w:r>
    </w:p>
    <w:p w14:paraId="73712B64" w14:textId="3BFAA52E" w:rsidR="005D1594"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c.</w:t>
      </w:r>
      <w:r w:rsidRPr="00553963">
        <w:rPr>
          <w:rFonts w:ascii="Arial" w:hAnsi="Arial" w:cs="Arial"/>
          <w:sz w:val="22"/>
          <w:szCs w:val="22"/>
        </w:rPr>
        <w:tab/>
        <w:t>uzyskania każdorazowo akceptacji harmonogramu rzeczowo – finansowego przez Inspektora Nadzoru Inwestorskiego. Inspektor Nadzoru Inwestorskiego dokonuje weryfikacji i akceptuje harmonogram rzeczowo – finansowy w terminie 7 dni od dnia przedłożenia harmonogramu przez Wykonawcę, a następnie przekazuje harmonogram do weryfikacji i akceptacji Zamawiającemu. Zamawiający dokonuje analizy i akceptacji harmonogramu w terminie 7 dni od dnia dostarczenia harmonogramu przez Inspektora Nadzoru</w:t>
      </w:r>
    </w:p>
    <w:p w14:paraId="1C163D4E" w14:textId="77777777" w:rsidR="00553963" w:rsidRDefault="00553963" w:rsidP="00553963">
      <w:pPr>
        <w:spacing w:after="200" w:line="271" w:lineRule="auto"/>
        <w:contextualSpacing/>
        <w:jc w:val="both"/>
        <w:rPr>
          <w:rFonts w:ascii="Arial" w:hAnsi="Arial" w:cs="Arial"/>
          <w:sz w:val="22"/>
          <w:szCs w:val="22"/>
        </w:rPr>
      </w:pPr>
    </w:p>
    <w:p w14:paraId="4037E302" w14:textId="65A11D1C"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F1306">
        <w:rPr>
          <w:rFonts w:ascii="Arial" w:hAnsi="Arial" w:cs="Arial"/>
          <w:sz w:val="22"/>
          <w:szCs w:val="22"/>
        </w:rPr>
        <w:t>Pzp</w:t>
      </w:r>
      <w:proofErr w:type="spellEnd"/>
      <w:r w:rsidRPr="002F1306">
        <w:rPr>
          <w:rFonts w:ascii="Arial" w:hAnsi="Arial" w:cs="Arial"/>
          <w:sz w:val="22"/>
          <w:szCs w:val="22"/>
        </w:rPr>
        <w:t>.</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4BEC46EE" w:rsidR="00AA4F20" w:rsidRPr="008F713F" w:rsidRDefault="00EC45FB" w:rsidP="00C354FB">
      <w:pPr>
        <w:pStyle w:val="Akapitzlist"/>
        <w:numPr>
          <w:ilvl w:val="0"/>
          <w:numId w:val="71"/>
        </w:numPr>
        <w:spacing w:after="200" w:line="271" w:lineRule="auto"/>
        <w:contextualSpacing/>
        <w:jc w:val="both"/>
        <w:rPr>
          <w:rFonts w:ascii="Arial" w:eastAsiaTheme="majorEastAsia" w:hAnsi="Arial" w:cs="Arial"/>
          <w:b/>
          <w:sz w:val="22"/>
          <w:szCs w:val="22"/>
          <w:lang w:eastAsia="en-US"/>
        </w:rPr>
      </w:pPr>
      <w:r w:rsidRPr="008F713F">
        <w:rPr>
          <w:rFonts w:ascii="Arial" w:eastAsiaTheme="majorEastAsia" w:hAnsi="Arial" w:cs="Arial"/>
          <w:b/>
          <w:sz w:val="22"/>
          <w:szCs w:val="22"/>
          <w:lang w:eastAsia="en-US"/>
        </w:rPr>
        <w:t>Gwarancja i rękojmia</w:t>
      </w:r>
    </w:p>
    <w:p w14:paraId="59AE7E28" w14:textId="7966D541" w:rsidR="00AA4F20" w:rsidRPr="00D73C5D" w:rsidRDefault="00D73C5D" w:rsidP="00C933D4">
      <w:pPr>
        <w:spacing w:line="271" w:lineRule="auto"/>
        <w:jc w:val="both"/>
        <w:rPr>
          <w:sz w:val="22"/>
          <w:szCs w:val="22"/>
        </w:rPr>
      </w:pPr>
      <w:r>
        <w:rPr>
          <w:rFonts w:ascii="Arial" w:eastAsiaTheme="majorEastAsia" w:hAnsi="Arial" w:cs="Arial"/>
          <w:sz w:val="22"/>
          <w:szCs w:val="22"/>
          <w:lang w:eastAsia="en-US"/>
        </w:rPr>
        <w:lastRenderedPageBreak/>
        <w:t xml:space="preserve">Okres gwarancji – stanowi kryterium oceny ofert. </w:t>
      </w:r>
      <w:r w:rsidRPr="00D73C5D">
        <w:rPr>
          <w:rFonts w:ascii="Arial" w:hAnsi="Arial" w:cs="Arial"/>
          <w:sz w:val="22"/>
          <w:szCs w:val="22"/>
        </w:rPr>
        <w:t>Najkrótszy możliwy okres gwarancji dopuszczony przez Zamawiającego to 3 lata od dnia kolejnego po dacie odbioru robót, a</w:t>
      </w:r>
      <w:r w:rsidRPr="00D73C5D">
        <w:rPr>
          <w:rFonts w:ascii="Arial" w:hAnsi="Arial" w:cs="Arial"/>
          <w:b/>
          <w:sz w:val="22"/>
          <w:szCs w:val="22"/>
        </w:rPr>
        <w:t> </w:t>
      </w:r>
      <w:r w:rsidRPr="00D73C5D">
        <w:rPr>
          <w:rFonts w:ascii="Arial" w:hAnsi="Arial" w:cs="Arial"/>
          <w:sz w:val="22"/>
          <w:szCs w:val="22"/>
        </w:rPr>
        <w:t>najdłuższy możliwy okres gwarancji przyjęty do oceny oferty przez Zamawiającego to 5 lat od dnia kolejnego po dacie odbioru robót.</w:t>
      </w:r>
    </w:p>
    <w:p w14:paraId="4F817042" w14:textId="77777777" w:rsidR="00447382" w:rsidRPr="003A65B1" w:rsidRDefault="00447382" w:rsidP="003A65B1">
      <w:pPr>
        <w:spacing w:line="271" w:lineRule="auto"/>
        <w:ind w:left="-142"/>
        <w:jc w:val="both"/>
        <w:rPr>
          <w:rFonts w:ascii="Arial" w:hAnsi="Arial" w:cs="Arial"/>
          <w:b/>
          <w:sz w:val="22"/>
          <w:szCs w:val="22"/>
        </w:rPr>
      </w:pPr>
    </w:p>
    <w:p w14:paraId="33BC7802" w14:textId="2B31541A" w:rsidR="00447382" w:rsidRPr="003A65B1" w:rsidRDefault="00447382"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BCB082E" w14:textId="6BC0C7FE" w:rsidR="00807D40" w:rsidRPr="008F713F" w:rsidRDefault="00C933D4" w:rsidP="00807D40">
      <w:pPr>
        <w:jc w:val="both"/>
        <w:rPr>
          <w:rFonts w:eastAsiaTheme="majorEastAsia"/>
          <w:b/>
          <w:bCs/>
          <w:sz w:val="22"/>
          <w:szCs w:val="22"/>
        </w:rPr>
      </w:pPr>
      <w:bookmarkStart w:id="0" w:name="_Hlk63159219"/>
      <w:r w:rsidRPr="00807D40">
        <w:rPr>
          <w:rFonts w:ascii="Arial" w:hAnsi="Arial" w:cs="Arial"/>
          <w:sz w:val="22"/>
          <w:szCs w:val="22"/>
        </w:rPr>
        <w:t xml:space="preserve">W związku z zastosowaniem klauzuli społecznej na podstawie art. 95 ustawy </w:t>
      </w:r>
      <w:proofErr w:type="spellStart"/>
      <w:r w:rsidRPr="00807D40">
        <w:rPr>
          <w:rFonts w:ascii="Arial" w:hAnsi="Arial" w:cs="Arial"/>
          <w:sz w:val="22"/>
          <w:szCs w:val="22"/>
        </w:rPr>
        <w:t>Pzp</w:t>
      </w:r>
      <w:proofErr w:type="spellEnd"/>
      <w:r w:rsidRPr="00807D40">
        <w:rPr>
          <w:rFonts w:ascii="Arial" w:hAnsi="Arial" w:cs="Arial"/>
          <w:sz w:val="22"/>
          <w:szCs w:val="22"/>
        </w:rPr>
        <w:t xml:space="preserve">, zamawiający wymaga zatrudnienia przez wykonawcę i podwykonawcę na podstawie umowy o pracę osób wykonujących czynności w zakresie realizacji zamówienia w części dotyczącej § 5 ust. 1 Umowy i w sposób określony w art. 22 § 1 ustawy z 26 czerwca 1974 r. – Kodeks pracy,  tj. </w:t>
      </w:r>
      <w:bookmarkEnd w:id="0"/>
      <w:r w:rsidR="00807D40" w:rsidRPr="00807D40">
        <w:rPr>
          <w:rFonts w:ascii="Arial" w:hAnsi="Arial" w:cs="Arial"/>
          <w:sz w:val="22"/>
          <w:szCs w:val="22"/>
        </w:rPr>
        <w:t xml:space="preserve">osób wykonujących czynności w zakresie realizacji zamówienia w części objętej wykonaniem kluczowej części zadania, którą jest </w:t>
      </w:r>
      <w:r w:rsidR="00807D40" w:rsidRPr="008F713F">
        <w:rPr>
          <w:rFonts w:ascii="Arial" w:hAnsi="Arial" w:cs="Arial"/>
          <w:b/>
          <w:bCs/>
          <w:sz w:val="22"/>
          <w:szCs w:val="22"/>
        </w:rPr>
        <w:t xml:space="preserve">wykonanie </w:t>
      </w:r>
      <w:r w:rsidR="00553963">
        <w:rPr>
          <w:rFonts w:ascii="Arial" w:hAnsi="Arial" w:cs="Arial"/>
          <w:b/>
          <w:bCs/>
          <w:iCs/>
          <w:sz w:val="22"/>
          <w:szCs w:val="22"/>
        </w:rPr>
        <w:t>nowej geometrii drogi</w:t>
      </w:r>
      <w:r w:rsidR="00807D40" w:rsidRPr="008F713F">
        <w:rPr>
          <w:rFonts w:ascii="Arial" w:hAnsi="Arial" w:cs="Arial"/>
          <w:b/>
          <w:bCs/>
          <w:sz w:val="22"/>
          <w:szCs w:val="22"/>
        </w:rPr>
        <w:t>.</w:t>
      </w:r>
      <w:r w:rsidR="00807D40" w:rsidRPr="008F713F">
        <w:rPr>
          <w:b/>
          <w:bCs/>
          <w:sz w:val="22"/>
          <w:szCs w:val="22"/>
        </w:rPr>
        <w:t xml:space="preserve"> </w:t>
      </w:r>
    </w:p>
    <w:p w14:paraId="385EE791" w14:textId="32F76379" w:rsidR="00F21913" w:rsidRPr="00B77EFA" w:rsidRDefault="00F21913" w:rsidP="00B77EFA">
      <w:pPr>
        <w:jc w:val="both"/>
        <w:rPr>
          <w:rFonts w:ascii="Arial" w:hAnsi="Arial" w:cs="Arial"/>
          <w:sz w:val="22"/>
          <w:szCs w:val="22"/>
        </w:rPr>
      </w:pPr>
      <w:r w:rsidRPr="00B77EFA">
        <w:rPr>
          <w:rFonts w:ascii="Arial" w:hAnsi="Arial" w:cs="Arial"/>
          <w:sz w:val="22"/>
          <w:szCs w:val="22"/>
        </w:rPr>
        <w:t>W odniesieniu do tych osób, Zamawiający wymaga udokumentowania przez wykonawcę, w terminie 5 dni od dnia zawarcia umowy faktu zatrudniania na podstawie umowy o pracę, poprzez przedłożenie Zamawiającemu:</w:t>
      </w:r>
    </w:p>
    <w:p w14:paraId="2BE67866" w14:textId="77777777" w:rsidR="00F21913" w:rsidRPr="00B77EFA" w:rsidRDefault="00F21913" w:rsidP="00C354FB">
      <w:pPr>
        <w:numPr>
          <w:ilvl w:val="0"/>
          <w:numId w:val="40"/>
        </w:numPr>
        <w:ind w:left="0" w:firstLine="0"/>
        <w:jc w:val="both"/>
        <w:rPr>
          <w:rFonts w:ascii="Arial" w:hAnsi="Arial" w:cs="Arial"/>
          <w:sz w:val="22"/>
          <w:szCs w:val="22"/>
        </w:rPr>
      </w:pPr>
      <w:r w:rsidRPr="00B77EFA">
        <w:rPr>
          <w:rFonts w:ascii="Arial" w:hAnsi="Arial" w:cs="Arial"/>
          <w:sz w:val="22"/>
          <w:szCs w:val="22"/>
        </w:rPr>
        <w:t>oświadczenia zatrudnionego pracownika, lub</w:t>
      </w:r>
    </w:p>
    <w:p w14:paraId="43A5A8E9" w14:textId="77777777" w:rsidR="00F21913" w:rsidRPr="00B77EFA" w:rsidRDefault="00F21913" w:rsidP="00C354FB">
      <w:pPr>
        <w:numPr>
          <w:ilvl w:val="0"/>
          <w:numId w:val="40"/>
        </w:numPr>
        <w:ind w:left="0" w:firstLine="0"/>
        <w:jc w:val="both"/>
        <w:rPr>
          <w:rFonts w:ascii="Arial" w:hAnsi="Arial" w:cs="Arial"/>
          <w:sz w:val="22"/>
          <w:szCs w:val="22"/>
        </w:rPr>
      </w:pPr>
      <w:r w:rsidRPr="00B77EFA">
        <w:rPr>
          <w:rFonts w:ascii="Arial" w:hAnsi="Arial" w:cs="Arial"/>
          <w:sz w:val="22"/>
          <w:szCs w:val="22"/>
        </w:rPr>
        <w:t xml:space="preserve">oświadczenia wykonawcy lub podwykonawcy o zatrudnieniu pracownika na podstawie umowy o pracę, lub </w:t>
      </w:r>
    </w:p>
    <w:p w14:paraId="454DD3E7" w14:textId="77777777" w:rsidR="00F21913" w:rsidRPr="00B77EFA" w:rsidRDefault="00F21913" w:rsidP="00C354FB">
      <w:pPr>
        <w:numPr>
          <w:ilvl w:val="0"/>
          <w:numId w:val="40"/>
        </w:numPr>
        <w:ind w:left="0" w:firstLine="0"/>
        <w:jc w:val="both"/>
        <w:rPr>
          <w:rFonts w:ascii="Arial" w:hAnsi="Arial" w:cs="Arial"/>
          <w:sz w:val="22"/>
          <w:szCs w:val="22"/>
        </w:rPr>
      </w:pPr>
      <w:r w:rsidRPr="00B77EFA">
        <w:rPr>
          <w:rFonts w:ascii="Arial" w:hAnsi="Arial" w:cs="Arial"/>
          <w:sz w:val="22"/>
          <w:szCs w:val="22"/>
        </w:rPr>
        <w:t>poświadczonej za zgodność z oryginałem kopii umowy o pracę zatrudnionego pracownika, lub</w:t>
      </w:r>
    </w:p>
    <w:p w14:paraId="55C715EA" w14:textId="77777777" w:rsidR="00F21913" w:rsidRPr="00B77EFA" w:rsidRDefault="00F21913" w:rsidP="00C354FB">
      <w:pPr>
        <w:numPr>
          <w:ilvl w:val="0"/>
          <w:numId w:val="40"/>
        </w:numPr>
        <w:ind w:left="0" w:firstLine="0"/>
        <w:jc w:val="both"/>
        <w:rPr>
          <w:rFonts w:ascii="Arial" w:hAnsi="Arial" w:cs="Arial"/>
          <w:sz w:val="22"/>
          <w:szCs w:val="22"/>
        </w:rPr>
      </w:pPr>
      <w:r w:rsidRPr="00B77EFA">
        <w:rPr>
          <w:rFonts w:ascii="Arial" w:hAnsi="Arial" w:cs="Arial"/>
          <w:sz w:val="22"/>
          <w:szCs w:val="22"/>
        </w:rPr>
        <w:t>innych dokumentów</w:t>
      </w:r>
    </w:p>
    <w:p w14:paraId="51A09968" w14:textId="77777777" w:rsidR="00F21913" w:rsidRPr="00B77EFA" w:rsidRDefault="00F21913" w:rsidP="00B77EFA">
      <w:pPr>
        <w:jc w:val="both"/>
        <w:rPr>
          <w:rFonts w:ascii="Arial" w:eastAsiaTheme="minorHAnsi" w:hAnsi="Arial" w:cs="Arial"/>
          <w:sz w:val="22"/>
          <w:szCs w:val="22"/>
        </w:rPr>
      </w:pPr>
      <w:r w:rsidRPr="00B77EFA">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192A1E19" w14:textId="00A9C8DD" w:rsidR="00F21913" w:rsidRPr="00B77EFA" w:rsidRDefault="00F21913" w:rsidP="00C354FB">
      <w:pPr>
        <w:numPr>
          <w:ilvl w:val="0"/>
          <w:numId w:val="39"/>
        </w:numPr>
        <w:ind w:left="0" w:firstLine="0"/>
        <w:jc w:val="both"/>
        <w:rPr>
          <w:rFonts w:ascii="Arial" w:hAnsi="Arial" w:cs="Arial"/>
          <w:sz w:val="22"/>
          <w:szCs w:val="22"/>
        </w:rPr>
      </w:pPr>
      <w:r w:rsidRPr="00B77EFA">
        <w:rPr>
          <w:rFonts w:ascii="Arial" w:hAnsi="Arial" w:cs="Arial"/>
          <w:sz w:val="22"/>
          <w:szCs w:val="22"/>
        </w:rPr>
        <w:t>W przypadku zmiany osób zatrudnionych przez wykonawcę do wykonywania czynności o których mowa w § 5 ust. 1 umowy, wykonawca jest zobowiązany do przedłożenia stosownych dokumentów, i dotyczących nowego pracownika, w terminie 5 dni od dnia rozpoczęcia wykonywania przez tę osobę czynności.</w:t>
      </w:r>
    </w:p>
    <w:p w14:paraId="160D4480" w14:textId="77777777" w:rsidR="00B77EFA" w:rsidRPr="00B77EFA" w:rsidRDefault="00B77EFA" w:rsidP="00C354FB">
      <w:pPr>
        <w:numPr>
          <w:ilvl w:val="1"/>
          <w:numId w:val="46"/>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t>w trakcie realizacji zamówienia Zamawiający uprawniony jest do wykonywania czynności kontrolnych wobec Wykonawcy odnośnie spełniania przez Wykonawcę wymogu zatrudnienia na podstawie umowy o pracę osób wykonujących wskazane w pkt. 32) czynności. Zamawiający uprawniony jest w szczególności do:</w:t>
      </w:r>
    </w:p>
    <w:p w14:paraId="1609AA0F" w14:textId="77777777" w:rsidR="00B77EFA" w:rsidRPr="00B77EFA" w:rsidRDefault="00B77EFA" w:rsidP="00C354FB">
      <w:pPr>
        <w:pStyle w:val="Akapitzlist"/>
        <w:numPr>
          <w:ilvl w:val="0"/>
          <w:numId w:val="73"/>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t>żądania wyjaśnień w przypadku wątpliwości w zakresie potwierdzenia spełniania ww.</w:t>
      </w:r>
      <w:r w:rsidRPr="00B77EFA">
        <w:rPr>
          <w:rFonts w:ascii="Arial" w:hAnsi="Arial" w:cs="Arial"/>
          <w:sz w:val="22"/>
          <w:szCs w:val="22"/>
        </w:rPr>
        <w:t> </w:t>
      </w:r>
      <w:r w:rsidRPr="00B77EFA">
        <w:rPr>
          <w:rFonts w:ascii="Arial" w:eastAsia="StarSymbol" w:hAnsi="Arial" w:cs="Arial"/>
          <w:sz w:val="22"/>
          <w:szCs w:val="22"/>
        </w:rPr>
        <w:t xml:space="preserve">wymogów, </w:t>
      </w:r>
    </w:p>
    <w:p w14:paraId="0BCDC6D6" w14:textId="77777777" w:rsidR="00B77EFA" w:rsidRPr="00B77EFA" w:rsidRDefault="00B77EFA" w:rsidP="00C354FB">
      <w:pPr>
        <w:pStyle w:val="Akapitzlist"/>
        <w:numPr>
          <w:ilvl w:val="0"/>
          <w:numId w:val="73"/>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t>przeprowadzania kontroli na miejscu wykonywania świadczenia,</w:t>
      </w:r>
    </w:p>
    <w:p w14:paraId="7051BADC" w14:textId="77777777" w:rsidR="00B77EFA" w:rsidRPr="00B77EFA" w:rsidRDefault="00B77EFA" w:rsidP="00C354FB">
      <w:pPr>
        <w:pStyle w:val="Akapitzlist"/>
        <w:numPr>
          <w:ilvl w:val="0"/>
          <w:numId w:val="73"/>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t>żądania oświadczeń i dokumentów w zakresie potwierdzenia spełniania ww. wymogów i ich oceny.</w:t>
      </w:r>
    </w:p>
    <w:p w14:paraId="0A7A6FD4" w14:textId="77777777" w:rsidR="00B77EFA" w:rsidRPr="00B77EFA" w:rsidRDefault="00B77EFA" w:rsidP="00C354FB">
      <w:pPr>
        <w:numPr>
          <w:ilvl w:val="1"/>
          <w:numId w:val="46"/>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t>W trakcie realizacji zamówienia na każde wezwanie Zamawiającego w wyznaczonym w</w:t>
      </w:r>
      <w:r w:rsidRPr="00B77EFA">
        <w:rPr>
          <w:rFonts w:ascii="Arial" w:hAnsi="Arial" w:cs="Arial"/>
          <w:sz w:val="22"/>
          <w:szCs w:val="22"/>
        </w:rPr>
        <w:t> </w:t>
      </w:r>
      <w:r w:rsidRPr="00B77EFA">
        <w:rPr>
          <w:rFonts w:ascii="Arial" w:eastAsia="StarSymbol" w:hAnsi="Arial" w:cs="Arial"/>
          <w:sz w:val="22"/>
          <w:szCs w:val="22"/>
        </w:rPr>
        <w:t>tym wezwaniu terminie Wykonawca przedłoży Zamawiającemu dokumenty zawierających informacje, w tym dane osobowe, niezbędne do weryfikacji zatrudnienia na podstawie umowy o pracę, w szczególności imię i nazwisko zatrudnionego pracownika, datę zawarcia umowy o pracę, rodzaj umowy o pracę i zakres obowiązków pracownika w</w:t>
      </w:r>
      <w:r w:rsidRPr="00B77EFA">
        <w:rPr>
          <w:rFonts w:ascii="Arial" w:hAnsi="Arial" w:cs="Arial"/>
          <w:sz w:val="22"/>
          <w:szCs w:val="22"/>
        </w:rPr>
        <w:t> </w:t>
      </w:r>
      <w:r w:rsidRPr="00B77EFA">
        <w:rPr>
          <w:rFonts w:ascii="Arial" w:eastAsia="StarSymbol" w:hAnsi="Arial" w:cs="Arial"/>
          <w:sz w:val="22"/>
          <w:szCs w:val="22"/>
        </w:rPr>
        <w:t>celu potwierdzenia spełnienia wymogu zatrudnienia na podstawie umowy o pracę osób wykonujących wskazane w pkt. 32) czynności. Zamawiający może żądać w szczególności:</w:t>
      </w:r>
    </w:p>
    <w:p w14:paraId="1620CCB1" w14:textId="77777777" w:rsidR="00B77EFA" w:rsidRPr="00B77EFA" w:rsidRDefault="00B77EFA" w:rsidP="00C354FB">
      <w:pPr>
        <w:pStyle w:val="Akapitzlist"/>
        <w:numPr>
          <w:ilvl w:val="0"/>
          <w:numId w:val="72"/>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t>oświadczenia zatrudnionego pracownika,</w:t>
      </w:r>
    </w:p>
    <w:p w14:paraId="03597061" w14:textId="77777777" w:rsidR="00B77EFA" w:rsidRPr="00B77EFA" w:rsidRDefault="00B77EFA" w:rsidP="00C354FB">
      <w:pPr>
        <w:pStyle w:val="Akapitzlist"/>
        <w:numPr>
          <w:ilvl w:val="0"/>
          <w:numId w:val="72"/>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lastRenderedPageBreak/>
        <w:t>oświadczenia Wykonawcy lub podwykonawcy o zatrudnieniu pracownika na podstawie umowy o pracę,</w:t>
      </w:r>
    </w:p>
    <w:p w14:paraId="1938F70F" w14:textId="77777777" w:rsidR="00B77EFA" w:rsidRPr="00B77EFA" w:rsidRDefault="00B77EFA" w:rsidP="00C354FB">
      <w:pPr>
        <w:pStyle w:val="Akapitzlist"/>
        <w:numPr>
          <w:ilvl w:val="0"/>
          <w:numId w:val="72"/>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t>poświadczonej za zgodność z oryginałem odpowiednio kopię umowy/umów o pracę osób wykonujących w trakcie realizacji zamówienia czynności, których dotyczy ww.</w:t>
      </w:r>
      <w:r w:rsidRPr="00B77EFA">
        <w:rPr>
          <w:rFonts w:ascii="Arial" w:hAnsi="Arial" w:cs="Arial"/>
          <w:sz w:val="22"/>
          <w:szCs w:val="22"/>
        </w:rPr>
        <w:t> </w:t>
      </w:r>
      <w:r w:rsidRPr="00B77EFA">
        <w:rPr>
          <w:rFonts w:ascii="Arial" w:eastAsia="StarSymbol" w:hAnsi="Arial" w:cs="Arial"/>
          <w:sz w:val="22"/>
          <w:szCs w:val="22"/>
        </w:rPr>
        <w:t>oświadczenie (wraz z dokumentem regulującym zakres obowiązków, jeżeli został sporządzony),</w:t>
      </w:r>
    </w:p>
    <w:p w14:paraId="396AA84E" w14:textId="77777777" w:rsidR="00B77EFA" w:rsidRPr="00B77EFA" w:rsidRDefault="00B77EFA" w:rsidP="00C354FB">
      <w:pPr>
        <w:pStyle w:val="Akapitzlist"/>
        <w:numPr>
          <w:ilvl w:val="0"/>
          <w:numId w:val="72"/>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t>zaświadczenie właściwego oddziału ZUS, potwierdzające opłacanie  przez Wykonawcę składek na ubezpieczenia społeczne i zdrowotne z tytułu zatrudnienia na podstawie umów o pracę za wskazany przez Zamawiającego okres rozliczeniowy,</w:t>
      </w:r>
    </w:p>
    <w:p w14:paraId="4BC79878" w14:textId="1383C7F0" w:rsidR="00B77EFA" w:rsidRPr="00B77EFA" w:rsidRDefault="00B77EFA" w:rsidP="00C354FB">
      <w:pPr>
        <w:pStyle w:val="Akapitzlist"/>
        <w:numPr>
          <w:ilvl w:val="0"/>
          <w:numId w:val="72"/>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t>poświadczoną za zgodność z oryginałem kopię dowodu potwierdzającego zgłoszenie pracownika przez pracodawcę do ubezpieczeń</w:t>
      </w:r>
      <w:r>
        <w:rPr>
          <w:rFonts w:ascii="Arial" w:eastAsia="StarSymbol" w:hAnsi="Arial" w:cs="Arial"/>
          <w:sz w:val="22"/>
          <w:szCs w:val="22"/>
        </w:rPr>
        <w:t>.</w:t>
      </w:r>
      <w:r w:rsidRPr="00B77EFA">
        <w:rPr>
          <w:rFonts w:ascii="Arial" w:eastAsia="StarSymbol" w:hAnsi="Arial" w:cs="Arial"/>
          <w:sz w:val="22"/>
          <w:szCs w:val="22"/>
        </w:rPr>
        <w:t xml:space="preserve"> </w:t>
      </w:r>
    </w:p>
    <w:p w14:paraId="35DA830D" w14:textId="2935AA86" w:rsidR="0000552B" w:rsidRDefault="00B77EFA" w:rsidP="00B77EFA">
      <w:pPr>
        <w:pStyle w:val="ppktwniosku"/>
        <w:keepNext w:val="0"/>
        <w:keepLines w:val="0"/>
        <w:numPr>
          <w:ilvl w:val="0"/>
          <w:numId w:val="0"/>
        </w:numPr>
        <w:spacing w:before="0" w:line="271" w:lineRule="auto"/>
        <w:rPr>
          <w:rFonts w:ascii="Arial" w:hAnsi="Arial" w:cs="Arial"/>
          <w:color w:val="auto"/>
          <w:sz w:val="22"/>
          <w:szCs w:val="22"/>
          <w:lang w:eastAsia="pl-PL"/>
        </w:rPr>
      </w:pPr>
      <w:r w:rsidRPr="00B77EFA">
        <w:rPr>
          <w:rFonts w:ascii="Arial" w:hAnsi="Arial" w:cs="Arial"/>
          <w:color w:val="auto"/>
          <w:sz w:val="22"/>
          <w:szCs w:val="22"/>
          <w:lang w:eastAsia="pl-PL"/>
        </w:rPr>
        <w:t>Za niedopełnienie wymogu zatrudnienia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w:t>
      </w:r>
    </w:p>
    <w:p w14:paraId="3F350A55" w14:textId="77777777" w:rsidR="00B77EFA" w:rsidRPr="003A65B1" w:rsidRDefault="00B77EFA" w:rsidP="00B77EFA">
      <w:pPr>
        <w:pStyle w:val="ppktwniosku"/>
        <w:keepNext w:val="0"/>
        <w:keepLines w:val="0"/>
        <w:numPr>
          <w:ilvl w:val="0"/>
          <w:numId w:val="0"/>
        </w:numPr>
        <w:spacing w:before="0" w:line="271" w:lineRule="auto"/>
        <w:rPr>
          <w:rFonts w:ascii="Arial" w:hAnsi="Arial" w:cs="Arial"/>
          <w:sz w:val="22"/>
          <w:szCs w:val="22"/>
        </w:rPr>
      </w:pPr>
    </w:p>
    <w:p w14:paraId="4ADABCF9" w14:textId="1B95E7CB" w:rsidR="007C0085" w:rsidRPr="0000552B" w:rsidRDefault="0089169E"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085AC6">
      <w:pPr>
        <w:numPr>
          <w:ilvl w:val="0"/>
          <w:numId w:val="22"/>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5FE41C02" w14:textId="77777777" w:rsidR="00590164" w:rsidRPr="00590164" w:rsidRDefault="00590164" w:rsidP="00590164">
      <w:pPr>
        <w:pStyle w:val="Nagwek3"/>
        <w:suppressAutoHyphens/>
        <w:spacing w:before="0"/>
        <w:jc w:val="both"/>
        <w:rPr>
          <w:rFonts w:ascii="Arial" w:hAnsi="Arial" w:cs="Arial"/>
          <w:color w:val="auto"/>
          <w:sz w:val="22"/>
          <w:szCs w:val="22"/>
        </w:rPr>
      </w:pPr>
      <w:r w:rsidRPr="00590164">
        <w:rPr>
          <w:rFonts w:ascii="Arial" w:hAnsi="Arial" w:cs="Arial"/>
          <w:color w:val="auto"/>
          <w:sz w:val="22"/>
          <w:szCs w:val="22"/>
        </w:rPr>
        <w:t>56 tygodni od dnia podpisania umowy, na który składają się :</w:t>
      </w:r>
    </w:p>
    <w:p w14:paraId="4D1360F4" w14:textId="77777777" w:rsidR="00590164" w:rsidRPr="00590164" w:rsidRDefault="00590164" w:rsidP="00C354FB">
      <w:pPr>
        <w:pStyle w:val="Akapitzlist"/>
        <w:numPr>
          <w:ilvl w:val="4"/>
          <w:numId w:val="74"/>
        </w:numPr>
        <w:tabs>
          <w:tab w:val="clear" w:pos="3600"/>
        </w:tabs>
        <w:suppressAutoHyphens/>
        <w:autoSpaceDE w:val="0"/>
        <w:autoSpaceDN w:val="0"/>
        <w:adjustRightInd w:val="0"/>
        <w:ind w:left="0" w:firstLine="0"/>
        <w:contextualSpacing/>
        <w:jc w:val="both"/>
        <w:rPr>
          <w:rFonts w:ascii="Arial" w:hAnsi="Arial" w:cs="Arial"/>
          <w:sz w:val="22"/>
          <w:szCs w:val="22"/>
        </w:rPr>
      </w:pPr>
      <w:r w:rsidRPr="00590164">
        <w:rPr>
          <w:rFonts w:ascii="Arial" w:hAnsi="Arial" w:cs="Arial"/>
          <w:sz w:val="22"/>
          <w:szCs w:val="22"/>
        </w:rPr>
        <w:t>Etap I do dnia 30.03.2024 r., w trakcie którego należy wykonać roboty budowlane o wartości nie mniejszej niż 5% wynagrodzenia wskazanego w umowie,</w:t>
      </w:r>
    </w:p>
    <w:p w14:paraId="7B7B3D84" w14:textId="77777777" w:rsidR="00590164" w:rsidRPr="00590164" w:rsidRDefault="00590164" w:rsidP="00C354FB">
      <w:pPr>
        <w:pStyle w:val="Akapitzlist"/>
        <w:numPr>
          <w:ilvl w:val="0"/>
          <w:numId w:val="74"/>
        </w:numPr>
        <w:tabs>
          <w:tab w:val="clear" w:pos="360"/>
        </w:tabs>
        <w:suppressAutoHyphens/>
        <w:autoSpaceDE w:val="0"/>
        <w:autoSpaceDN w:val="0"/>
        <w:adjustRightInd w:val="0"/>
        <w:ind w:left="0" w:firstLine="0"/>
        <w:contextualSpacing/>
        <w:jc w:val="both"/>
        <w:rPr>
          <w:rFonts w:ascii="Arial" w:hAnsi="Arial" w:cs="Arial"/>
          <w:sz w:val="22"/>
          <w:szCs w:val="22"/>
        </w:rPr>
      </w:pPr>
      <w:r w:rsidRPr="00590164">
        <w:rPr>
          <w:rFonts w:ascii="Arial" w:hAnsi="Arial" w:cs="Arial"/>
          <w:sz w:val="22"/>
          <w:szCs w:val="22"/>
        </w:rPr>
        <w:t>Etap II do 34 tygodni od dnia zawarcia umowy, w trakcie którego należy wykonać roboty budowlane o wartości nie mniejszej niż 50% wynagrodzenia wskazanego w umowie,</w:t>
      </w:r>
    </w:p>
    <w:p w14:paraId="41F3D8BB" w14:textId="77777777" w:rsidR="00590164" w:rsidRPr="00590164" w:rsidRDefault="00590164" w:rsidP="00C354FB">
      <w:pPr>
        <w:pStyle w:val="Akapitzlist"/>
        <w:numPr>
          <w:ilvl w:val="0"/>
          <w:numId w:val="74"/>
        </w:numPr>
        <w:tabs>
          <w:tab w:val="clear" w:pos="360"/>
        </w:tabs>
        <w:suppressAutoHyphens/>
        <w:ind w:left="0" w:firstLine="0"/>
        <w:contextualSpacing/>
        <w:jc w:val="both"/>
        <w:rPr>
          <w:rFonts w:ascii="Arial" w:hAnsi="Arial" w:cs="Arial"/>
          <w:sz w:val="22"/>
          <w:szCs w:val="22"/>
        </w:rPr>
      </w:pPr>
      <w:r w:rsidRPr="00590164">
        <w:rPr>
          <w:rFonts w:ascii="Arial" w:hAnsi="Arial" w:cs="Arial"/>
          <w:sz w:val="22"/>
          <w:szCs w:val="22"/>
        </w:rPr>
        <w:t>Etap III do 56 tygodni od dnia zawarcia umowy, w trakcie którego należy wykonać pozostała część robót oraz uzyskać pozwolenie na użytkowanie.</w:t>
      </w:r>
    </w:p>
    <w:p w14:paraId="2E363230" w14:textId="77777777" w:rsidR="00844A62" w:rsidRPr="003A65B1" w:rsidRDefault="00844A62" w:rsidP="00010718">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 xml:space="preserve">ustawy </w:t>
      </w:r>
      <w:proofErr w:type="spellStart"/>
      <w:r w:rsidR="00DB65A7" w:rsidRPr="006C0A57">
        <w:rPr>
          <w:rFonts w:ascii="Arial" w:eastAsiaTheme="majorEastAsia" w:hAnsi="Arial" w:cs="Arial"/>
          <w:sz w:val="22"/>
          <w:szCs w:val="22"/>
          <w:lang w:eastAsia="en-US"/>
        </w:rPr>
        <w:t>Pzp</w:t>
      </w:r>
      <w:proofErr w:type="spellEnd"/>
      <w:r w:rsidR="00DB65A7" w:rsidRPr="006C0A57">
        <w:rPr>
          <w:rFonts w:ascii="Arial" w:eastAsiaTheme="majorEastAsia" w:hAnsi="Arial" w:cs="Arial"/>
          <w:sz w:val="22"/>
          <w:szCs w:val="22"/>
          <w:lang w:eastAsia="en-US"/>
        </w:rPr>
        <w:t>,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lastRenderedPageBreak/>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07EAB647" w:rsidR="006C0A57" w:rsidRPr="00892A55" w:rsidRDefault="00844A62" w:rsidP="00844A62">
            <w:pPr>
              <w:jc w:val="center"/>
              <w:rPr>
                <w:rFonts w:ascii="Arial" w:hAnsi="Arial" w:cs="Arial"/>
                <w:sz w:val="22"/>
                <w:szCs w:val="22"/>
              </w:rPr>
            </w:pPr>
            <w:r>
              <w:rPr>
                <w:rFonts w:ascii="Arial" w:hAnsi="Arial" w:cs="Arial"/>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34E31590" w:rsidR="006C0A57" w:rsidRPr="006C0A57" w:rsidRDefault="00844A62" w:rsidP="00844A62">
            <w:pPr>
              <w:widowControl w:val="0"/>
              <w:suppressAutoHyphens/>
              <w:autoSpaceDE w:val="0"/>
              <w:spacing w:line="271" w:lineRule="auto"/>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031490FC" w14:textId="77777777" w:rsidR="00727BF7" w:rsidRPr="00727BF7" w:rsidRDefault="00727BF7" w:rsidP="00727BF7">
            <w:pPr>
              <w:ind w:left="66"/>
              <w:jc w:val="both"/>
              <w:rPr>
                <w:rFonts w:ascii="Arial" w:hAnsi="Arial" w:cs="Arial"/>
                <w:sz w:val="22"/>
                <w:szCs w:val="22"/>
              </w:rPr>
            </w:pPr>
            <w:r w:rsidRPr="00727BF7">
              <w:rPr>
                <w:rFonts w:ascii="Arial" w:hAnsi="Arial" w:cs="Arial"/>
                <w:sz w:val="22"/>
                <w:szCs w:val="22"/>
              </w:rPr>
              <w:t xml:space="preserve">Zamawiający zaprasza do udziału w postępowaniu tych Wykonawców, którzy spełniają łącznie poniższe wymagania: </w:t>
            </w:r>
          </w:p>
          <w:p w14:paraId="470AB69D" w14:textId="77777777" w:rsidR="00727BF7" w:rsidRPr="00727BF7" w:rsidRDefault="00727BF7" w:rsidP="00C354FB">
            <w:pPr>
              <w:pStyle w:val="Akapitzlist"/>
              <w:numPr>
                <w:ilvl w:val="0"/>
                <w:numId w:val="75"/>
              </w:numPr>
              <w:suppressAutoHyphens/>
              <w:ind w:left="66" w:hanging="283"/>
              <w:contextualSpacing/>
              <w:jc w:val="both"/>
              <w:rPr>
                <w:rFonts w:ascii="Arial" w:hAnsi="Arial" w:cs="Arial"/>
                <w:sz w:val="22"/>
                <w:szCs w:val="22"/>
              </w:rPr>
            </w:pPr>
            <w:r w:rsidRPr="00727BF7">
              <w:rPr>
                <w:rFonts w:ascii="Arial" w:hAnsi="Arial" w:cs="Arial"/>
                <w:sz w:val="22"/>
                <w:szCs w:val="22"/>
              </w:rPr>
              <w:t>Wykonawca w okresie ostatnich pięciu lat przed upływem terminu składania ofert, a jeżeli okres prowadzenia działalności jest krótszy – w tym okresie, wykonał minimum dwie roboty budowlane odpowiadające swoim rodzajem i zakresem robotom budowlanym wskazanym w przedmiocie zamówienia, które polegały na rozbudowie, budowie, przebudowie drogi publicznej klasy Z lub wyższej, których wartość była równa lub wyższa 5 000 000,00 zł każda.</w:t>
            </w:r>
          </w:p>
          <w:p w14:paraId="2C274EB9" w14:textId="322D3345" w:rsidR="006C0A57" w:rsidRPr="00727BF7" w:rsidRDefault="00727BF7" w:rsidP="00C354FB">
            <w:pPr>
              <w:pStyle w:val="Akapitzlist"/>
              <w:numPr>
                <w:ilvl w:val="0"/>
                <w:numId w:val="75"/>
              </w:numPr>
              <w:suppressAutoHyphens/>
              <w:ind w:left="66" w:hanging="283"/>
              <w:contextualSpacing/>
              <w:jc w:val="both"/>
              <w:rPr>
                <w:rFonts w:ascii="Arial" w:hAnsi="Arial" w:cs="Arial"/>
                <w:sz w:val="22"/>
                <w:szCs w:val="22"/>
              </w:rPr>
            </w:pPr>
            <w:r w:rsidRPr="00727BF7">
              <w:rPr>
                <w:rFonts w:ascii="Arial" w:hAnsi="Arial" w:cs="Arial"/>
                <w:sz w:val="22"/>
                <w:szCs w:val="22"/>
              </w:rPr>
              <w:t>Wykonawca dysponuje kierownikiem budowy, który legitymuje się uprawnieniami budowlanymi do kierowania robotami budowlanymi bez ograniczeń w specjalności drogowej – zgodnie z wymogiem ustawy Prawo budowlane, kierownik musi posiadać aktualne zaświadczenie o przynależności do Okręgowej Izby Inżynierów Budownictwa i posiadaniu ubezpieczenia od odpowiedzialności cywilnej.</w:t>
            </w:r>
          </w:p>
        </w:tc>
        <w:tc>
          <w:tcPr>
            <w:tcW w:w="4113" w:type="dxa"/>
            <w:tcBorders>
              <w:left w:val="single" w:sz="1" w:space="0" w:color="000000"/>
              <w:bottom w:val="single" w:sz="1" w:space="0" w:color="000000"/>
              <w:right w:val="single" w:sz="1" w:space="0" w:color="000000"/>
            </w:tcBorders>
            <w:shd w:val="clear" w:color="auto" w:fill="auto"/>
          </w:tcPr>
          <w:p w14:paraId="1649732C" w14:textId="77777777" w:rsidR="00892A55" w:rsidRPr="00BB3B08"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t>-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B03CE4B" w14:textId="1AD415C2" w:rsidR="006C0A57" w:rsidRPr="006C0A57"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t>-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t xml:space="preserve">brak podstaw </w:t>
            </w:r>
            <w:r w:rsidRPr="006C0A57">
              <w:rPr>
                <w:rFonts w:ascii="Arial" w:eastAsia="SimSun" w:hAnsi="Arial" w:cs="Arial"/>
                <w:b/>
                <w:bCs/>
                <w:kern w:val="1"/>
                <w:sz w:val="22"/>
                <w:szCs w:val="22"/>
                <w:lang w:eastAsia="hi-IN" w:bidi="hi-IN"/>
              </w:rPr>
              <w:lastRenderedPageBreak/>
              <w:t>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lastRenderedPageBreak/>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xml:space="preserve">- oświadczenie wykonawcy o braku przynależności do tej samej grupy </w:t>
            </w:r>
            <w:r w:rsidRPr="005D5D28">
              <w:rPr>
                <w:rFonts w:ascii="Arial" w:hAnsi="Arial" w:cs="Arial"/>
                <w:sz w:val="22"/>
                <w:szCs w:val="22"/>
              </w:rPr>
              <w:lastRenderedPageBreak/>
              <w:t>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lastRenderedPageBreak/>
        <w:t xml:space="preserve">Zgodnie z art. 274 ust. 1 ustawy </w:t>
      </w:r>
      <w:proofErr w:type="spellStart"/>
      <w:r w:rsidRPr="006C0A57">
        <w:rPr>
          <w:rFonts w:ascii="Arial" w:hAnsi="Arial" w:cs="Arial"/>
          <w:sz w:val="22"/>
          <w:szCs w:val="22"/>
        </w:rPr>
        <w:t>Pzp</w:t>
      </w:r>
      <w:proofErr w:type="spellEnd"/>
      <w:r w:rsidRPr="006C0A5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085AC6">
      <w:pPr>
        <w:numPr>
          <w:ilvl w:val="0"/>
          <w:numId w:val="10"/>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085AC6">
      <w:pPr>
        <w:numPr>
          <w:ilvl w:val="0"/>
          <w:numId w:val="24"/>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lastRenderedPageBreak/>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085AC6">
      <w:pPr>
        <w:numPr>
          <w:ilvl w:val="0"/>
          <w:numId w:val="24"/>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085AC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085AC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C72DD7">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lastRenderedPageBreak/>
        <w:t>postępowania o zamówienie publiczne, którego dotyczy,</w:t>
      </w:r>
    </w:p>
    <w:p w14:paraId="63B6701D" w14:textId="77777777" w:rsidR="00E72E22" w:rsidRPr="003A65B1" w:rsidRDefault="00E72E22" w:rsidP="00C72DD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C72DD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085AC6">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085AC6">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085AC6">
      <w:pPr>
        <w:pStyle w:val="Tekstpodstawowy"/>
        <w:numPr>
          <w:ilvl w:val="0"/>
          <w:numId w:val="11"/>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2D3D0D77" w:rsidR="00887365" w:rsidRPr="00F86FC0"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085AC6">
      <w:pPr>
        <w:numPr>
          <w:ilvl w:val="0"/>
          <w:numId w:val="25"/>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lastRenderedPageBreak/>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085AC6">
      <w:pPr>
        <w:numPr>
          <w:ilvl w:val="0"/>
          <w:numId w:val="25"/>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085AC6">
      <w:pPr>
        <w:numPr>
          <w:ilvl w:val="0"/>
          <w:numId w:val="25"/>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0162268" w14:textId="77777777" w:rsidR="00844A62" w:rsidRDefault="00844A62" w:rsidP="00AD7D53">
      <w:pPr>
        <w:pStyle w:val="Tekstpodstawowy"/>
        <w:spacing w:after="0" w:line="271" w:lineRule="auto"/>
        <w:ind w:right="20"/>
        <w:jc w:val="both"/>
        <w:rPr>
          <w:rFonts w:ascii="Arial" w:hAnsi="Arial" w:cs="Arial"/>
          <w:sz w:val="22"/>
          <w:szCs w:val="22"/>
        </w:rPr>
      </w:pPr>
    </w:p>
    <w:p w14:paraId="231D2E0F" w14:textId="4DB2F7C3" w:rsidR="00844A62" w:rsidRDefault="00844A62" w:rsidP="00085AC6">
      <w:pPr>
        <w:pStyle w:val="Tekstpodstawowy"/>
        <w:numPr>
          <w:ilvl w:val="0"/>
          <w:numId w:val="25"/>
        </w:numPr>
        <w:spacing w:after="0" w:line="271" w:lineRule="auto"/>
        <w:ind w:right="20"/>
        <w:jc w:val="both"/>
        <w:rPr>
          <w:rFonts w:ascii="Arial" w:hAnsi="Arial" w:cs="Arial"/>
          <w:b/>
          <w:bCs/>
          <w:sz w:val="22"/>
          <w:szCs w:val="22"/>
        </w:rPr>
      </w:pPr>
      <w:r w:rsidRPr="00A90876">
        <w:rPr>
          <w:rFonts w:ascii="Arial" w:hAnsi="Arial" w:cs="Arial"/>
          <w:b/>
          <w:bCs/>
          <w:sz w:val="22"/>
          <w:szCs w:val="22"/>
        </w:rPr>
        <w:t>Wadium</w:t>
      </w:r>
    </w:p>
    <w:p w14:paraId="69D742B6" w14:textId="77777777" w:rsidR="00A90876" w:rsidRPr="00A90876" w:rsidRDefault="00A90876" w:rsidP="00A90876">
      <w:pPr>
        <w:pStyle w:val="Tekstpodstawowy"/>
        <w:spacing w:line="271" w:lineRule="auto"/>
        <w:ind w:right="20"/>
        <w:jc w:val="both"/>
        <w:rPr>
          <w:rFonts w:ascii="Arial" w:hAnsi="Arial" w:cs="Arial"/>
          <w:sz w:val="22"/>
          <w:szCs w:val="22"/>
        </w:rPr>
      </w:pPr>
      <w:r w:rsidRPr="00A90876">
        <w:rPr>
          <w:rFonts w:ascii="Arial" w:hAnsi="Arial" w:cs="Arial"/>
          <w:sz w:val="22"/>
          <w:szCs w:val="22"/>
        </w:rPr>
        <w:t>Wymagana forma:</w:t>
      </w:r>
    </w:p>
    <w:p w14:paraId="0227275F" w14:textId="77777777" w:rsidR="00A90876" w:rsidRPr="00A90876" w:rsidRDefault="00A90876" w:rsidP="00A90876">
      <w:pPr>
        <w:pStyle w:val="Tekstpodstawowy"/>
        <w:spacing w:line="271" w:lineRule="auto"/>
        <w:ind w:right="20"/>
        <w:jc w:val="both"/>
        <w:rPr>
          <w:rFonts w:ascii="Arial" w:hAnsi="Arial" w:cs="Arial"/>
          <w:sz w:val="22"/>
          <w:szCs w:val="22"/>
        </w:rPr>
      </w:pPr>
      <w:r w:rsidRPr="00A90876">
        <w:rPr>
          <w:rFonts w:ascii="Arial" w:hAnsi="Arial" w:cs="Arial"/>
          <w:sz w:val="22"/>
          <w:szCs w:val="22"/>
        </w:rPr>
        <w:t>•</w:t>
      </w:r>
      <w:r w:rsidRPr="00A90876">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CE295C8" w14:textId="19D0A700" w:rsidR="00F86FC0" w:rsidRDefault="00A90876" w:rsidP="00A90876">
      <w:pPr>
        <w:pStyle w:val="Tekstpodstawowy"/>
        <w:spacing w:after="0" w:line="271" w:lineRule="auto"/>
        <w:ind w:right="20"/>
        <w:jc w:val="both"/>
        <w:rPr>
          <w:rFonts w:ascii="Arial" w:hAnsi="Arial" w:cs="Arial"/>
          <w:sz w:val="22"/>
          <w:szCs w:val="22"/>
        </w:rPr>
      </w:pPr>
      <w:r w:rsidRPr="00A90876">
        <w:rPr>
          <w:rFonts w:ascii="Arial" w:hAnsi="Arial" w:cs="Arial"/>
          <w:sz w:val="22"/>
          <w:szCs w:val="22"/>
        </w:rPr>
        <w:t>•</w:t>
      </w:r>
      <w:r w:rsidRPr="00A90876">
        <w:rPr>
          <w:rFonts w:ascii="Arial" w:hAnsi="Arial" w:cs="Arial"/>
          <w:sz w:val="22"/>
          <w:szCs w:val="22"/>
        </w:rPr>
        <w:tab/>
        <w:t xml:space="preserve">Zamawiający zaleca załączenie do oferty dokumentu potwierdzającego wniesienie wadium w pieniądzu na rachunek bankowy zamawiającego. </w:t>
      </w:r>
    </w:p>
    <w:p w14:paraId="5CADFD06" w14:textId="77777777" w:rsidR="00A90876" w:rsidRPr="00A90876" w:rsidRDefault="00A90876" w:rsidP="00A90876">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74A1E0E6" w14:textId="74FC8D6D"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1)</w:t>
      </w:r>
      <w:r w:rsidRPr="00844A62">
        <w:rPr>
          <w:rFonts w:ascii="Arial" w:hAnsi="Arial" w:cs="Arial"/>
          <w:sz w:val="22"/>
          <w:szCs w:val="22"/>
        </w:rPr>
        <w:tab/>
        <w:t xml:space="preserve">Wykonawca przystępujący do postępowania jest zobowiązany, przed upływem terminu składania ofert,  wnieść wadium w kwocie: </w:t>
      </w:r>
      <w:r w:rsidR="00727BF7">
        <w:rPr>
          <w:rFonts w:ascii="Arial" w:hAnsi="Arial" w:cs="Arial"/>
          <w:sz w:val="22"/>
          <w:szCs w:val="22"/>
        </w:rPr>
        <w:t>85</w:t>
      </w:r>
      <w:r w:rsidRPr="00844A62">
        <w:rPr>
          <w:rFonts w:ascii="Arial" w:hAnsi="Arial" w:cs="Arial"/>
          <w:sz w:val="22"/>
          <w:szCs w:val="22"/>
        </w:rPr>
        <w:t xml:space="preserve">.000,00 zł (słownie: </w:t>
      </w:r>
      <w:r w:rsidR="00727BF7">
        <w:rPr>
          <w:rFonts w:ascii="Arial" w:hAnsi="Arial" w:cs="Arial"/>
          <w:sz w:val="22"/>
          <w:szCs w:val="22"/>
        </w:rPr>
        <w:t>osiemdziesiąt pięć</w:t>
      </w:r>
      <w:r w:rsidRPr="00844A62">
        <w:rPr>
          <w:rFonts w:ascii="Arial" w:hAnsi="Arial" w:cs="Arial"/>
          <w:sz w:val="22"/>
          <w:szCs w:val="22"/>
        </w:rPr>
        <w:t xml:space="preserve"> tysięcy złotych).</w:t>
      </w:r>
    </w:p>
    <w:p w14:paraId="013DDAE8" w14:textId="48C4F0C0"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2)</w:t>
      </w:r>
      <w:r w:rsidRPr="00844A62">
        <w:rPr>
          <w:rFonts w:ascii="Arial" w:hAnsi="Arial" w:cs="Arial"/>
          <w:sz w:val="22"/>
          <w:szCs w:val="22"/>
        </w:rPr>
        <w:tab/>
        <w:t xml:space="preserve">Wadium musi obejmować pełen okres związania ofertą tj. do dnia </w:t>
      </w:r>
      <w:r w:rsidR="00810E01" w:rsidRPr="00810E01">
        <w:rPr>
          <w:rFonts w:ascii="Arial" w:hAnsi="Arial" w:cs="Arial"/>
          <w:color w:val="000000" w:themeColor="text1"/>
          <w:sz w:val="22"/>
          <w:szCs w:val="22"/>
        </w:rPr>
        <w:t>0</w:t>
      </w:r>
      <w:r w:rsidR="00B57B8E">
        <w:rPr>
          <w:rFonts w:ascii="Arial" w:hAnsi="Arial" w:cs="Arial"/>
          <w:color w:val="000000" w:themeColor="text1"/>
          <w:sz w:val="22"/>
          <w:szCs w:val="22"/>
        </w:rPr>
        <w:t>5</w:t>
      </w:r>
      <w:r w:rsidR="00810E01" w:rsidRPr="00810E01">
        <w:rPr>
          <w:rFonts w:ascii="Arial" w:hAnsi="Arial" w:cs="Arial"/>
          <w:color w:val="000000" w:themeColor="text1"/>
          <w:sz w:val="22"/>
          <w:szCs w:val="22"/>
        </w:rPr>
        <w:t>.03</w:t>
      </w:r>
      <w:r w:rsidR="00F21913" w:rsidRPr="00810E01">
        <w:rPr>
          <w:rFonts w:ascii="Arial" w:hAnsi="Arial" w:cs="Arial"/>
          <w:color w:val="000000" w:themeColor="text1"/>
          <w:sz w:val="22"/>
          <w:szCs w:val="22"/>
        </w:rPr>
        <w:t>.202</w:t>
      </w:r>
      <w:r w:rsidR="00727BF7" w:rsidRPr="00810E01">
        <w:rPr>
          <w:rFonts w:ascii="Arial" w:hAnsi="Arial" w:cs="Arial"/>
          <w:color w:val="000000" w:themeColor="text1"/>
          <w:sz w:val="22"/>
          <w:szCs w:val="22"/>
        </w:rPr>
        <w:t>4</w:t>
      </w:r>
      <w:r w:rsidRPr="00810E01">
        <w:rPr>
          <w:rFonts w:ascii="Arial" w:hAnsi="Arial" w:cs="Arial"/>
          <w:color w:val="000000" w:themeColor="text1"/>
          <w:sz w:val="22"/>
          <w:szCs w:val="22"/>
        </w:rPr>
        <w:t xml:space="preserve"> </w:t>
      </w:r>
      <w:r w:rsidRPr="00810E01">
        <w:rPr>
          <w:rFonts w:ascii="Arial" w:hAnsi="Arial" w:cs="Arial"/>
          <w:sz w:val="22"/>
          <w:szCs w:val="22"/>
        </w:rPr>
        <w:t>r.</w:t>
      </w:r>
      <w:r w:rsidRPr="00844A62">
        <w:rPr>
          <w:rFonts w:ascii="Arial" w:hAnsi="Arial" w:cs="Arial"/>
          <w:sz w:val="22"/>
          <w:szCs w:val="22"/>
        </w:rPr>
        <w:t xml:space="preserve"> </w:t>
      </w:r>
    </w:p>
    <w:p w14:paraId="3D03B9CB"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3)</w:t>
      </w:r>
      <w:r w:rsidRPr="00844A62">
        <w:rPr>
          <w:rFonts w:ascii="Arial" w:hAnsi="Arial" w:cs="Arial"/>
          <w:sz w:val="22"/>
          <w:szCs w:val="22"/>
        </w:rPr>
        <w:tab/>
        <w:t xml:space="preserve">Wadium może być wniesione w jednej lub kilku formach wskazanych w art. 97 ust. 7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52FB6D79"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4)</w:t>
      </w:r>
      <w:r w:rsidRPr="00844A62">
        <w:rPr>
          <w:rFonts w:ascii="Arial" w:hAnsi="Arial" w:cs="Arial"/>
          <w:sz w:val="22"/>
          <w:szCs w:val="22"/>
        </w:rPr>
        <w:tab/>
        <w:t xml:space="preserve">Wadium wnoszone w pieniądzu należy wpłacić przelewem na rachunek bankowy w banku PKO BP numer rachunku: 24 1020 1042 0000 8102 0016 6942. Wadium musi wpłynąć </w:t>
      </w:r>
      <w:r w:rsidRPr="00844A62">
        <w:rPr>
          <w:rFonts w:ascii="Arial" w:hAnsi="Arial" w:cs="Arial"/>
          <w:sz w:val="22"/>
          <w:szCs w:val="22"/>
        </w:rPr>
        <w:lastRenderedPageBreak/>
        <w:t>na wskazany rachunek bankowy zamawiającego najpóźniej przed upływem terminu składania ofert (decyduje data wpływu na rachunek bankowy zamawiającego).</w:t>
      </w:r>
    </w:p>
    <w:p w14:paraId="12A3A043"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5)</w:t>
      </w:r>
      <w:r w:rsidRPr="00844A62">
        <w:rPr>
          <w:rFonts w:ascii="Arial" w:hAnsi="Arial" w:cs="Arial"/>
          <w:sz w:val="22"/>
          <w:szCs w:val="22"/>
        </w:rPr>
        <w:tab/>
        <w:t>Wadium wnoszone w poręczeniach lub gwarancjach należy załączyć do oferty w oryginale w postaci dokumentu elektronicznego podpisanego kwalifikowanym podpisem elektronicznym przez wystawcę dokumentu i powinno zawierać następujące elementy:</w:t>
      </w:r>
    </w:p>
    <w:p w14:paraId="2A47F3FF"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nazwę dającego zlecenie (wykonawcy), beneficjenta gwarancji (zamawiającego), gwaranta/poręczyciela oraz wskazanie ich siedzib. Beneficjentem wskazanym w gwarancji lub poręczeniu musi być Powiat Wołomiński</w:t>
      </w:r>
    </w:p>
    <w:p w14:paraId="25684652"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określenie wierzytelności, która ma być zabezpieczona gwarancją/poręczeniem,</w:t>
      </w:r>
    </w:p>
    <w:p w14:paraId="2C5E729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kwotę gwarancji/poręczenia,</w:t>
      </w:r>
    </w:p>
    <w:p w14:paraId="3E5F94B4"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termin ważności gwarancji/poręczenia,</w:t>
      </w:r>
    </w:p>
    <w:p w14:paraId="73D8828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 xml:space="preserve">zobowiązanie gwaranta do zapłacenia kwoty gwarancji/poręczenia bezwarunkowo, na pierwsze pisemne żądanie zamawiającego, w sytuacjach określonych w art. 98 ust. 6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541527C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6)</w:t>
      </w:r>
      <w:r w:rsidRPr="00844A62">
        <w:rPr>
          <w:rFonts w:ascii="Arial" w:hAnsi="Arial" w:cs="Arial"/>
          <w:sz w:val="22"/>
          <w:szCs w:val="22"/>
        </w:rPr>
        <w:tab/>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44A62">
        <w:rPr>
          <w:rFonts w:ascii="Arial" w:hAnsi="Arial" w:cs="Arial"/>
          <w:sz w:val="22"/>
          <w:szCs w:val="22"/>
        </w:rPr>
        <w:t>Pzp</w:t>
      </w:r>
      <w:proofErr w:type="spellEnd"/>
      <w:r w:rsidRPr="00844A62">
        <w:rPr>
          <w:rFonts w:ascii="Arial" w:hAnsi="Arial" w:cs="Arial"/>
          <w:sz w:val="22"/>
          <w:szCs w:val="22"/>
        </w:rPr>
        <w:t xml:space="preserve">, zamawiający odrzuci ofertę na podstawie art. 226 ust. 1 pkt 14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4AA4AF86"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7)</w:t>
      </w:r>
      <w:r w:rsidRPr="00844A62">
        <w:rPr>
          <w:rFonts w:ascii="Arial" w:hAnsi="Arial" w:cs="Arial"/>
          <w:sz w:val="22"/>
          <w:szCs w:val="22"/>
        </w:rPr>
        <w:tab/>
        <w:t xml:space="preserve">Zamawiający dokona zwrotu wadium na zasadach określonych w art. 98 ust. 1–5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6AD02389" w14:textId="2AEE8F88" w:rsidR="007B72CA" w:rsidRDefault="00844A62" w:rsidP="00844A62">
      <w:pPr>
        <w:spacing w:line="271" w:lineRule="auto"/>
        <w:ind w:left="-142"/>
        <w:jc w:val="both"/>
        <w:rPr>
          <w:rFonts w:ascii="Arial" w:hAnsi="Arial" w:cs="Arial"/>
          <w:sz w:val="22"/>
          <w:szCs w:val="22"/>
        </w:rPr>
      </w:pPr>
      <w:r w:rsidRPr="00844A62">
        <w:rPr>
          <w:rFonts w:ascii="Arial" w:hAnsi="Arial" w:cs="Arial"/>
          <w:sz w:val="22"/>
          <w:szCs w:val="22"/>
        </w:rPr>
        <w:t>8)</w:t>
      </w:r>
      <w:r w:rsidRPr="00844A62">
        <w:rPr>
          <w:rFonts w:ascii="Arial" w:hAnsi="Arial" w:cs="Arial"/>
          <w:sz w:val="22"/>
          <w:szCs w:val="22"/>
        </w:rPr>
        <w:tab/>
        <w:t xml:space="preserve">Zamawiający zatrzymuje wadium wraz z odsetkami na podstawie art. 98 ust. 6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1F6F744A" w14:textId="77777777" w:rsidR="008F713F" w:rsidRPr="003A65B1" w:rsidRDefault="008F713F" w:rsidP="00844A62">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085AC6">
      <w:pPr>
        <w:numPr>
          <w:ilvl w:val="0"/>
          <w:numId w:val="22"/>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085AC6">
      <w:pPr>
        <w:numPr>
          <w:ilvl w:val="0"/>
          <w:numId w:val="27"/>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085AC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sporządzona na podstawie załączników niniejszej SWZ w języku polskim,</w:t>
      </w:r>
    </w:p>
    <w:p w14:paraId="437848B9" w14:textId="77777777" w:rsidR="000F0C2F" w:rsidRPr="004E4915" w:rsidRDefault="000F0C2F" w:rsidP="00085AC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085AC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E6564B"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W celu ewentualnej kompresji danych Zamawiający rekomenduje wykorzystanie jednego z formatów:</w:t>
      </w:r>
    </w:p>
    <w:p w14:paraId="548EEB46" w14:textId="77777777" w:rsidR="000F0C2F" w:rsidRPr="004E4915" w:rsidRDefault="000F0C2F" w:rsidP="00085AC6">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085AC6">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085AC6">
      <w:pPr>
        <w:pStyle w:val="Akapitzlist"/>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085AC6">
      <w:pPr>
        <w:numPr>
          <w:ilvl w:val="0"/>
          <w:numId w:val="22"/>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Wartości kwotowe ujęte jako wielkości matematyczne znajdujące się na trzecim i kolejnym miejscu po przecinku, w odniesieniu do nieistniejącej wielkości w polskim systemie </w:t>
      </w:r>
      <w:r w:rsidRPr="003A65B1">
        <w:rPr>
          <w:rFonts w:ascii="Arial" w:eastAsiaTheme="majorEastAsia" w:hAnsi="Arial" w:cs="Arial"/>
          <w:sz w:val="22"/>
          <w:szCs w:val="22"/>
          <w:lang w:eastAsia="en-US"/>
        </w:rPr>
        <w:lastRenderedPageBreak/>
        <w:t>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1"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1"/>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085AC6">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5119492E"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727BF7">
        <w:rPr>
          <w:rFonts w:ascii="Arial" w:eastAsia="Calibri" w:hAnsi="Arial" w:cs="Arial"/>
          <w:sz w:val="22"/>
          <w:szCs w:val="22"/>
        </w:rPr>
        <w:t>Sylwia Perzanowska</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lastRenderedPageBreak/>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w:t>
      </w:r>
      <w:r w:rsidRPr="004E4915">
        <w:rPr>
          <w:rFonts w:ascii="Arial" w:eastAsia="Calibri" w:hAnsi="Arial" w:cs="Arial"/>
          <w:sz w:val="22"/>
          <w:szCs w:val="22"/>
        </w:rPr>
        <w:lastRenderedPageBreak/>
        <w:t xml:space="preserve">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25D57C83" w:rsidR="006929D6" w:rsidRPr="00727BF7" w:rsidRDefault="00135E48" w:rsidP="00085AC6">
      <w:pPr>
        <w:numPr>
          <w:ilvl w:val="1"/>
          <w:numId w:val="12"/>
        </w:numPr>
        <w:spacing w:line="271" w:lineRule="auto"/>
        <w:ind w:left="431" w:right="-108"/>
        <w:jc w:val="both"/>
        <w:rPr>
          <w:rFonts w:ascii="Arial" w:hAnsi="Arial" w:cs="Arial"/>
          <w:color w:val="FF0000"/>
          <w:sz w:val="22"/>
          <w:szCs w:val="22"/>
        </w:rPr>
      </w:pPr>
      <w:r w:rsidRPr="003A65B1">
        <w:rPr>
          <w:rFonts w:ascii="Arial" w:hAnsi="Arial" w:cs="Arial"/>
          <w:sz w:val="22"/>
          <w:szCs w:val="22"/>
        </w:rPr>
        <w:t xml:space="preserve">Ofertę należy złożyć w terminie do dnia </w:t>
      </w:r>
      <w:r w:rsidR="00810E01" w:rsidRPr="00810E01">
        <w:rPr>
          <w:rFonts w:ascii="Arial" w:hAnsi="Arial" w:cs="Arial"/>
          <w:color w:val="000000" w:themeColor="text1"/>
          <w:sz w:val="22"/>
          <w:szCs w:val="22"/>
        </w:rPr>
        <w:t>0</w:t>
      </w:r>
      <w:r w:rsidR="00673B84">
        <w:rPr>
          <w:rFonts w:ascii="Arial" w:hAnsi="Arial" w:cs="Arial"/>
          <w:color w:val="000000" w:themeColor="text1"/>
          <w:sz w:val="22"/>
          <w:szCs w:val="22"/>
        </w:rPr>
        <w:t>5</w:t>
      </w:r>
      <w:r w:rsidR="00810E01" w:rsidRPr="00810E01">
        <w:rPr>
          <w:rFonts w:ascii="Arial" w:hAnsi="Arial" w:cs="Arial"/>
          <w:color w:val="000000" w:themeColor="text1"/>
          <w:sz w:val="22"/>
          <w:szCs w:val="22"/>
        </w:rPr>
        <w:t>.02</w:t>
      </w:r>
      <w:r w:rsidR="008C11E2" w:rsidRPr="00810E01">
        <w:rPr>
          <w:rFonts w:ascii="Arial" w:hAnsi="Arial" w:cs="Arial"/>
          <w:color w:val="000000" w:themeColor="text1"/>
          <w:sz w:val="22"/>
          <w:szCs w:val="22"/>
        </w:rPr>
        <w:t>.202</w:t>
      </w:r>
      <w:r w:rsidR="00727BF7" w:rsidRPr="00810E01">
        <w:rPr>
          <w:rFonts w:ascii="Arial" w:hAnsi="Arial" w:cs="Arial"/>
          <w:color w:val="000000" w:themeColor="text1"/>
          <w:sz w:val="22"/>
          <w:szCs w:val="22"/>
        </w:rPr>
        <w:t>4</w:t>
      </w:r>
      <w:r w:rsidR="00F63ED3" w:rsidRPr="00810E01">
        <w:rPr>
          <w:rFonts w:ascii="Arial" w:hAnsi="Arial" w:cs="Arial"/>
          <w:color w:val="000000" w:themeColor="text1"/>
          <w:sz w:val="22"/>
          <w:szCs w:val="22"/>
        </w:rPr>
        <w:t xml:space="preserve"> r.</w:t>
      </w:r>
      <w:r w:rsidRPr="00810E01">
        <w:rPr>
          <w:rFonts w:ascii="Arial" w:hAnsi="Arial" w:cs="Arial"/>
          <w:color w:val="000000" w:themeColor="text1"/>
          <w:sz w:val="22"/>
          <w:szCs w:val="22"/>
        </w:rPr>
        <w:t xml:space="preserve"> </w:t>
      </w:r>
      <w:r w:rsidRPr="00727BF7">
        <w:rPr>
          <w:rFonts w:ascii="Arial" w:hAnsi="Arial" w:cs="Arial"/>
          <w:sz w:val="22"/>
          <w:szCs w:val="22"/>
        </w:rPr>
        <w:t xml:space="preserve">do godz. </w:t>
      </w:r>
      <w:r w:rsidR="00F63ED3" w:rsidRPr="00727BF7">
        <w:rPr>
          <w:rFonts w:ascii="Arial" w:hAnsi="Arial" w:cs="Arial"/>
          <w:sz w:val="22"/>
          <w:szCs w:val="22"/>
        </w:rPr>
        <w:t>10:00</w:t>
      </w:r>
    </w:p>
    <w:p w14:paraId="194B087D" w14:textId="450F9688" w:rsidR="006929D6" w:rsidRPr="003A65B1" w:rsidRDefault="00545239" w:rsidP="00085AC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085AC6">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1C6D831C" w:rsidR="00135E48" w:rsidRPr="003A65B1" w:rsidRDefault="00135E48" w:rsidP="00085AC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810E01" w:rsidRPr="00810E01">
        <w:rPr>
          <w:rFonts w:ascii="Arial" w:hAnsi="Arial" w:cs="Arial"/>
          <w:color w:val="000000" w:themeColor="text1"/>
          <w:sz w:val="22"/>
          <w:szCs w:val="22"/>
        </w:rPr>
        <w:t>0</w:t>
      </w:r>
      <w:r w:rsidR="00673B84">
        <w:rPr>
          <w:rFonts w:ascii="Arial" w:hAnsi="Arial" w:cs="Arial"/>
          <w:color w:val="000000" w:themeColor="text1"/>
          <w:sz w:val="22"/>
          <w:szCs w:val="22"/>
        </w:rPr>
        <w:t>5</w:t>
      </w:r>
      <w:r w:rsidR="00810E01" w:rsidRPr="00810E01">
        <w:rPr>
          <w:rFonts w:ascii="Arial" w:hAnsi="Arial" w:cs="Arial"/>
          <w:color w:val="000000" w:themeColor="text1"/>
          <w:sz w:val="22"/>
          <w:szCs w:val="22"/>
        </w:rPr>
        <w:t>.02</w:t>
      </w:r>
      <w:r w:rsidR="008C11E2" w:rsidRPr="00810E01">
        <w:rPr>
          <w:rFonts w:ascii="Arial" w:hAnsi="Arial" w:cs="Arial"/>
          <w:color w:val="000000" w:themeColor="text1"/>
          <w:sz w:val="22"/>
          <w:szCs w:val="22"/>
        </w:rPr>
        <w:t>.202</w:t>
      </w:r>
      <w:r w:rsidR="00727BF7" w:rsidRPr="00810E01">
        <w:rPr>
          <w:rFonts w:ascii="Arial" w:hAnsi="Arial" w:cs="Arial"/>
          <w:color w:val="000000" w:themeColor="text1"/>
          <w:sz w:val="22"/>
          <w:szCs w:val="22"/>
        </w:rPr>
        <w:t>4</w:t>
      </w:r>
      <w:r w:rsidR="00F63ED3" w:rsidRPr="00810E01">
        <w:rPr>
          <w:rFonts w:ascii="Arial" w:hAnsi="Arial" w:cs="Arial"/>
          <w:color w:val="000000" w:themeColor="text1"/>
          <w:sz w:val="22"/>
          <w:szCs w:val="22"/>
        </w:rPr>
        <w:t xml:space="preserve"> r.</w:t>
      </w:r>
      <w:r w:rsidRPr="00810E01">
        <w:rPr>
          <w:rFonts w:ascii="Arial" w:hAnsi="Arial" w:cs="Arial"/>
          <w:color w:val="000000" w:themeColor="text1"/>
          <w:sz w:val="22"/>
          <w:szCs w:val="22"/>
        </w:rPr>
        <w:t xml:space="preserve"> </w:t>
      </w:r>
      <w:r w:rsidRPr="003A65B1">
        <w:rPr>
          <w:rFonts w:ascii="Arial" w:hAnsi="Arial" w:cs="Arial"/>
          <w:sz w:val="22"/>
          <w:szCs w:val="22"/>
        </w:rPr>
        <w:t xml:space="preserve">o godz. </w:t>
      </w:r>
      <w:r w:rsidR="00F63ED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085AC6">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085AC6">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5EF07053"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810E01">
        <w:rPr>
          <w:rFonts w:ascii="Arial" w:hAnsi="Arial" w:cs="Arial"/>
          <w:b/>
          <w:bCs/>
          <w:sz w:val="22"/>
          <w:szCs w:val="22"/>
        </w:rPr>
        <w:t>0</w:t>
      </w:r>
      <w:r w:rsidR="00673B84">
        <w:rPr>
          <w:rFonts w:ascii="Arial" w:hAnsi="Arial" w:cs="Arial"/>
          <w:b/>
          <w:bCs/>
          <w:sz w:val="22"/>
          <w:szCs w:val="22"/>
        </w:rPr>
        <w:t>5</w:t>
      </w:r>
      <w:r w:rsidR="00810E01">
        <w:rPr>
          <w:rFonts w:ascii="Arial" w:hAnsi="Arial" w:cs="Arial"/>
          <w:b/>
          <w:bCs/>
          <w:sz w:val="22"/>
          <w:szCs w:val="22"/>
        </w:rPr>
        <w:t>.03</w:t>
      </w:r>
      <w:r w:rsidR="008C11E2" w:rsidRPr="00515C5E">
        <w:rPr>
          <w:rFonts w:ascii="Arial" w:hAnsi="Arial" w:cs="Arial"/>
          <w:b/>
          <w:bCs/>
          <w:sz w:val="22"/>
          <w:szCs w:val="22"/>
        </w:rPr>
        <w:t>.</w:t>
      </w:r>
      <w:r w:rsidR="008C11E2">
        <w:rPr>
          <w:rFonts w:ascii="Arial" w:hAnsi="Arial" w:cs="Arial"/>
          <w:b/>
          <w:bCs/>
          <w:sz w:val="22"/>
          <w:szCs w:val="22"/>
        </w:rPr>
        <w:t>202</w:t>
      </w:r>
      <w:r w:rsidR="00727BF7">
        <w:rPr>
          <w:rFonts w:ascii="Arial" w:hAnsi="Arial" w:cs="Arial"/>
          <w:b/>
          <w:bCs/>
          <w:sz w:val="22"/>
          <w:szCs w:val="22"/>
        </w:rPr>
        <w:t>4</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612CDA26" w14:textId="0209A441" w:rsidR="00D54DC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p w14:paraId="5CF345E2" w14:textId="77777777" w:rsidR="005572B4" w:rsidRPr="003A65B1" w:rsidRDefault="005572B4" w:rsidP="003A65B1">
      <w:pPr>
        <w:spacing w:before="240" w:line="271" w:lineRule="auto"/>
        <w:ind w:right="-108"/>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DFAC07E" w:rsidR="00B06915" w:rsidRPr="003A65B1" w:rsidRDefault="00094096" w:rsidP="003A65B1">
            <w:pPr>
              <w:spacing w:line="271" w:lineRule="auto"/>
              <w:jc w:val="center"/>
              <w:rPr>
                <w:rFonts w:ascii="Arial" w:hAnsi="Arial" w:cs="Arial"/>
                <w:sz w:val="22"/>
                <w:szCs w:val="22"/>
              </w:rPr>
            </w:pPr>
            <w:r>
              <w:rPr>
                <w:rFonts w:ascii="Arial" w:hAnsi="Arial" w:cs="Arial"/>
                <w:sz w:val="22"/>
                <w:szCs w:val="22"/>
              </w:rPr>
              <w:t>2</w:t>
            </w:r>
            <w:r w:rsidR="00B06915">
              <w:rPr>
                <w:rFonts w:ascii="Arial" w:hAnsi="Arial" w:cs="Arial"/>
                <w:sz w:val="22"/>
                <w:szCs w:val="22"/>
              </w:rPr>
              <w:t>.</w:t>
            </w:r>
          </w:p>
        </w:tc>
        <w:tc>
          <w:tcPr>
            <w:tcW w:w="2796" w:type="pct"/>
            <w:tcBorders>
              <w:top w:val="single" w:sz="4" w:space="0" w:color="auto"/>
              <w:left w:val="single" w:sz="4" w:space="0" w:color="auto"/>
              <w:bottom w:val="single" w:sz="4" w:space="0" w:color="auto"/>
              <w:right w:val="single" w:sz="4" w:space="0" w:color="auto"/>
            </w:tcBorders>
          </w:tcPr>
          <w:p w14:paraId="61634336" w14:textId="22BC990A" w:rsidR="00B06915" w:rsidRPr="00B06915" w:rsidRDefault="001A00F7" w:rsidP="003A65B1">
            <w:pPr>
              <w:spacing w:line="271" w:lineRule="auto"/>
              <w:jc w:val="both"/>
              <w:rPr>
                <w:rFonts w:ascii="Arial" w:hAnsi="Arial" w:cs="Arial"/>
                <w:sz w:val="22"/>
                <w:szCs w:val="22"/>
              </w:rPr>
            </w:pPr>
            <w:r>
              <w:rPr>
                <w:rFonts w:ascii="Arial" w:eastAsia="Calibri" w:hAnsi="Arial" w:cs="Arial"/>
                <w:sz w:val="22"/>
                <w:szCs w:val="22"/>
              </w:rPr>
              <w:t>Gwarancja</w:t>
            </w:r>
          </w:p>
        </w:tc>
        <w:tc>
          <w:tcPr>
            <w:tcW w:w="1710" w:type="pct"/>
            <w:tcBorders>
              <w:top w:val="single" w:sz="4" w:space="0" w:color="auto"/>
              <w:left w:val="single" w:sz="4" w:space="0" w:color="auto"/>
              <w:bottom w:val="single" w:sz="4" w:space="0" w:color="auto"/>
              <w:right w:val="single" w:sz="4" w:space="0" w:color="auto"/>
            </w:tcBorders>
          </w:tcPr>
          <w:p w14:paraId="38165711" w14:textId="19DFBD93" w:rsidR="00B06915" w:rsidRPr="003A65B1" w:rsidRDefault="006C273E" w:rsidP="003A65B1">
            <w:pPr>
              <w:spacing w:line="271" w:lineRule="auto"/>
              <w:jc w:val="both"/>
              <w:rPr>
                <w:rFonts w:ascii="Arial" w:hAnsi="Arial" w:cs="Arial"/>
                <w:sz w:val="22"/>
                <w:szCs w:val="22"/>
              </w:rPr>
            </w:pPr>
            <w:r>
              <w:rPr>
                <w:rFonts w:ascii="Arial" w:hAnsi="Arial" w:cs="Arial"/>
                <w:sz w:val="22"/>
                <w:szCs w:val="22"/>
              </w:rPr>
              <w:t>3</w:t>
            </w:r>
            <w:r w:rsidR="00B06915" w:rsidRPr="003A65B1">
              <w:rPr>
                <w:rFonts w:ascii="Arial" w:hAnsi="Arial" w:cs="Arial"/>
                <w:sz w:val="22"/>
                <w:szCs w:val="22"/>
              </w:rPr>
              <w:t>0%</w:t>
            </w:r>
          </w:p>
        </w:tc>
      </w:tr>
      <w:tr w:rsidR="00727BF7" w:rsidRPr="003A65B1" w14:paraId="072ED695" w14:textId="77777777" w:rsidTr="00A87297">
        <w:tc>
          <w:tcPr>
            <w:tcW w:w="494" w:type="pct"/>
            <w:tcBorders>
              <w:top w:val="single" w:sz="4" w:space="0" w:color="auto"/>
              <w:left w:val="single" w:sz="4" w:space="0" w:color="auto"/>
              <w:bottom w:val="single" w:sz="4" w:space="0" w:color="auto"/>
              <w:right w:val="single" w:sz="4" w:space="0" w:color="auto"/>
            </w:tcBorders>
          </w:tcPr>
          <w:p w14:paraId="3209EC52" w14:textId="5B2E5466" w:rsidR="00727BF7" w:rsidRPr="00727BF7" w:rsidRDefault="00727BF7" w:rsidP="00727BF7">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41BBD942" w14:textId="23B25961" w:rsidR="00727BF7" w:rsidRDefault="006C273E" w:rsidP="003A65B1">
            <w:pPr>
              <w:spacing w:line="271" w:lineRule="auto"/>
              <w:jc w:val="both"/>
              <w:rPr>
                <w:rFonts w:ascii="Arial" w:eastAsia="Calibri" w:hAnsi="Arial" w:cs="Arial"/>
                <w:sz w:val="22"/>
                <w:szCs w:val="22"/>
              </w:rPr>
            </w:pPr>
            <w:r>
              <w:rPr>
                <w:rFonts w:ascii="Arial" w:eastAsia="Calibri" w:hAnsi="Arial" w:cs="Arial"/>
                <w:sz w:val="22"/>
                <w:szCs w:val="22"/>
              </w:rPr>
              <w:t>Cena za odkupienie materiału</w:t>
            </w:r>
          </w:p>
        </w:tc>
        <w:tc>
          <w:tcPr>
            <w:tcW w:w="1710" w:type="pct"/>
            <w:tcBorders>
              <w:top w:val="single" w:sz="4" w:space="0" w:color="auto"/>
              <w:left w:val="single" w:sz="4" w:space="0" w:color="auto"/>
              <w:bottom w:val="single" w:sz="4" w:space="0" w:color="auto"/>
              <w:right w:val="single" w:sz="4" w:space="0" w:color="auto"/>
            </w:tcBorders>
          </w:tcPr>
          <w:p w14:paraId="5E8AA027" w14:textId="0CCF3BD9" w:rsidR="00727BF7" w:rsidRDefault="006C273E" w:rsidP="003A65B1">
            <w:pPr>
              <w:spacing w:line="271" w:lineRule="auto"/>
              <w:jc w:val="both"/>
              <w:rPr>
                <w:rFonts w:ascii="Arial" w:hAnsi="Arial" w:cs="Arial"/>
                <w:sz w:val="22"/>
                <w:szCs w:val="22"/>
              </w:rPr>
            </w:pPr>
            <w:r>
              <w:rPr>
                <w:rFonts w:ascii="Arial" w:hAnsi="Arial" w:cs="Arial"/>
                <w:sz w:val="22"/>
                <w:szCs w:val="22"/>
              </w:rPr>
              <w:t>10%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43F48EDA" w14:textId="77777777" w:rsidR="00D54DC1" w:rsidRDefault="00D54DC1" w:rsidP="003A65B1">
      <w:pPr>
        <w:tabs>
          <w:tab w:val="left" w:pos="284"/>
        </w:tabs>
        <w:spacing w:line="271" w:lineRule="auto"/>
        <w:jc w:val="both"/>
        <w:rPr>
          <w:rFonts w:ascii="Arial" w:hAnsi="Arial" w:cs="Arial"/>
          <w:sz w:val="22"/>
          <w:szCs w:val="22"/>
        </w:rPr>
      </w:pPr>
    </w:p>
    <w:p w14:paraId="0930CBE8" w14:textId="77777777" w:rsidR="006C273E" w:rsidRPr="006C273E" w:rsidRDefault="006C273E" w:rsidP="006C273E">
      <w:pPr>
        <w:rPr>
          <w:rFonts w:ascii="Arial" w:hAnsi="Arial" w:cs="Arial"/>
          <w:sz w:val="22"/>
          <w:szCs w:val="22"/>
        </w:rPr>
      </w:pPr>
      <w:r w:rsidRPr="006C273E">
        <w:rPr>
          <w:rFonts w:ascii="Arial" w:hAnsi="Arial" w:cs="Arial"/>
          <w:sz w:val="22"/>
          <w:szCs w:val="22"/>
        </w:rPr>
        <w:t>Przy dokonywaniu wyboru najkorzystniejszej oferty Zamawiający stosować będzie następujące kryteria oceny ofert: ceny, jakości, ilości osób zatrudnionych w ramach przygotowania zawodowego i okresu gwarancji</w:t>
      </w:r>
    </w:p>
    <w:p w14:paraId="300B4119" w14:textId="77777777" w:rsidR="006C273E" w:rsidRPr="006C273E" w:rsidRDefault="006C273E" w:rsidP="006C273E">
      <w:pPr>
        <w:rPr>
          <w:rFonts w:ascii="Arial" w:hAnsi="Arial" w:cs="Arial"/>
          <w:sz w:val="22"/>
          <w:szCs w:val="22"/>
        </w:rPr>
      </w:pPr>
      <w:r w:rsidRPr="006C273E">
        <w:rPr>
          <w:rFonts w:ascii="Arial" w:hAnsi="Arial" w:cs="Arial"/>
          <w:sz w:val="22"/>
          <w:szCs w:val="22"/>
        </w:rPr>
        <w:lastRenderedPageBreak/>
        <w:t xml:space="preserve">Łącznie liczba punktów, które może uzyskać Wykonawca wynosi 100. Każdemu z kryteriów możliwe jest przyznanie następującej liczby punktów: </w:t>
      </w:r>
    </w:p>
    <w:p w14:paraId="3ACD304D" w14:textId="77777777" w:rsidR="006C273E" w:rsidRPr="006C273E" w:rsidRDefault="006C273E" w:rsidP="006C273E">
      <w:pPr>
        <w:rPr>
          <w:rFonts w:ascii="Arial" w:hAnsi="Arial" w:cs="Arial"/>
          <w:sz w:val="22"/>
          <w:szCs w:val="22"/>
        </w:rPr>
      </w:pPr>
      <w:r w:rsidRPr="006C273E">
        <w:rPr>
          <w:rFonts w:ascii="Arial" w:hAnsi="Arial" w:cs="Arial"/>
          <w:sz w:val="22"/>
          <w:szCs w:val="22"/>
        </w:rPr>
        <w:t>Cena – 60 punktów</w:t>
      </w:r>
    </w:p>
    <w:p w14:paraId="6CC2DA1A" w14:textId="77777777" w:rsidR="006C273E" w:rsidRPr="006C273E" w:rsidRDefault="006C273E" w:rsidP="006C273E">
      <w:pPr>
        <w:rPr>
          <w:rFonts w:ascii="Arial" w:hAnsi="Arial" w:cs="Arial"/>
          <w:sz w:val="22"/>
          <w:szCs w:val="22"/>
        </w:rPr>
      </w:pPr>
      <w:r w:rsidRPr="006C273E">
        <w:rPr>
          <w:rFonts w:ascii="Arial" w:hAnsi="Arial" w:cs="Arial"/>
          <w:sz w:val="22"/>
          <w:szCs w:val="22"/>
        </w:rPr>
        <w:t>Okres gwarancji – 30 punktów</w:t>
      </w:r>
    </w:p>
    <w:p w14:paraId="0A361960" w14:textId="77777777" w:rsidR="006C273E" w:rsidRPr="006C273E" w:rsidRDefault="006C273E" w:rsidP="006C273E">
      <w:pPr>
        <w:rPr>
          <w:rFonts w:ascii="Arial" w:hAnsi="Arial" w:cs="Arial"/>
          <w:sz w:val="22"/>
          <w:szCs w:val="22"/>
        </w:rPr>
      </w:pPr>
      <w:r w:rsidRPr="006C273E">
        <w:rPr>
          <w:rFonts w:ascii="Arial" w:hAnsi="Arial" w:cs="Arial"/>
          <w:sz w:val="22"/>
          <w:szCs w:val="22"/>
        </w:rPr>
        <w:t>Cena za odkupienie materiału – 10 punktów</w:t>
      </w:r>
    </w:p>
    <w:p w14:paraId="58782A27" w14:textId="77777777" w:rsidR="006C273E" w:rsidRPr="006C273E" w:rsidRDefault="006C273E" w:rsidP="006C273E">
      <w:pPr>
        <w:rPr>
          <w:rFonts w:ascii="Arial" w:hAnsi="Arial" w:cs="Arial"/>
          <w:sz w:val="22"/>
          <w:szCs w:val="22"/>
        </w:rPr>
      </w:pPr>
    </w:p>
    <w:p w14:paraId="14F5EF70" w14:textId="77777777" w:rsidR="006C273E" w:rsidRPr="006C273E" w:rsidRDefault="006C273E" w:rsidP="006C273E">
      <w:pPr>
        <w:rPr>
          <w:rFonts w:ascii="Arial" w:hAnsi="Arial" w:cs="Arial"/>
          <w:sz w:val="22"/>
          <w:szCs w:val="22"/>
        </w:rPr>
      </w:pPr>
      <w:r w:rsidRPr="006C273E">
        <w:rPr>
          <w:rFonts w:ascii="Arial" w:hAnsi="Arial" w:cs="Arial"/>
          <w:sz w:val="22"/>
          <w:szCs w:val="22"/>
        </w:rPr>
        <w:t xml:space="preserve">I kryterium: Cena za wykonanie zadania – 60 punktów </w:t>
      </w:r>
    </w:p>
    <w:p w14:paraId="39EF6A4A" w14:textId="77777777" w:rsidR="006C273E" w:rsidRPr="006C273E" w:rsidRDefault="006C273E" w:rsidP="006C273E">
      <w:pPr>
        <w:rPr>
          <w:rFonts w:ascii="Arial" w:hAnsi="Arial" w:cs="Arial"/>
          <w:sz w:val="22"/>
          <w:szCs w:val="22"/>
        </w:rPr>
      </w:pPr>
      <w:r w:rsidRPr="006C273E">
        <w:rPr>
          <w:rFonts w:ascii="Arial" w:hAnsi="Arial" w:cs="Arial"/>
          <w:sz w:val="22"/>
          <w:szCs w:val="22"/>
        </w:rPr>
        <w:t xml:space="preserve">Cenę należy ustalić, jako cenę brutto w oparciu o przedstawiony formularz ofertowy. </w:t>
      </w:r>
    </w:p>
    <w:p w14:paraId="30CD611D" w14:textId="77777777" w:rsidR="006C273E" w:rsidRPr="006C273E" w:rsidRDefault="006C273E" w:rsidP="006C273E">
      <w:pPr>
        <w:rPr>
          <w:rFonts w:ascii="Arial" w:hAnsi="Arial" w:cs="Arial"/>
          <w:sz w:val="22"/>
          <w:szCs w:val="22"/>
        </w:rPr>
      </w:pPr>
      <w:r w:rsidRPr="006C273E">
        <w:rPr>
          <w:rFonts w:ascii="Arial" w:hAnsi="Arial" w:cs="Arial"/>
          <w:sz w:val="22"/>
          <w:szCs w:val="22"/>
        </w:rPr>
        <w:t>Zamawiający ofercie o najniżej cenie przyzna 60 punktów, a każdej następnej zostanie przyporządkowana liczba punktów proporcjonalnie mniejsza, według wzoru:</w:t>
      </w:r>
    </w:p>
    <w:p w14:paraId="7FA17663" w14:textId="77777777" w:rsidR="006C273E" w:rsidRPr="00146DE8" w:rsidRDefault="006C273E" w:rsidP="006C273E">
      <w:pPr>
        <w:contextualSpacing/>
        <w:jc w:val="both"/>
      </w:pPr>
    </w:p>
    <w:p w14:paraId="7047B54A" w14:textId="7A0B0DA5" w:rsidR="006C273E" w:rsidRPr="006C273E" w:rsidRDefault="00E6564B" w:rsidP="006C273E">
      <w:pPr>
        <w:ind w:left="426"/>
        <w:contextualSpacing/>
        <w:jc w:val="both"/>
        <w:rPr>
          <w:rFonts w:ascii="Arial" w:hAnsi="Arial" w:cs="Arial"/>
          <w:iCs/>
          <w:sz w:val="22"/>
          <w:szCs w:val="22"/>
        </w:rPr>
      </w:pPr>
      <m:oMathPara>
        <m:oMath>
          <m:sSub>
            <m:sSubPr>
              <m:ctrlPr>
                <w:rPr>
                  <w:rFonts w:ascii="Cambria Math" w:eastAsiaTheme="minorEastAsia" w:hAnsi="Cambria Math" w:cs="Arial"/>
                  <w:iCs/>
                  <w:sz w:val="22"/>
                  <w:szCs w:val="22"/>
                  <w:lang w:eastAsia="en-US"/>
                </w:rPr>
              </m:ctrlPr>
            </m:sSubPr>
            <m:e>
              <m:r>
                <m:rPr>
                  <m:sty m:val="p"/>
                </m:rPr>
                <w:rPr>
                  <w:rFonts w:ascii="Cambria Math" w:eastAsiaTheme="minorEastAsia" w:hAnsi="Cambria Math" w:cs="Arial"/>
                  <w:sz w:val="22"/>
                  <w:szCs w:val="22"/>
                </w:rPr>
                <m:t>P</m:t>
              </m:r>
            </m:e>
            <m:sub>
              <m:r>
                <m:rPr>
                  <m:sty m:val="p"/>
                </m:rPr>
                <w:rPr>
                  <w:rFonts w:ascii="Cambria Math" w:eastAsiaTheme="minorEastAsia" w:hAnsi="Cambria Math" w:cs="Arial"/>
                  <w:sz w:val="22"/>
                  <w:szCs w:val="22"/>
                </w:rPr>
                <m:t>C</m:t>
              </m:r>
            </m:sub>
          </m:sSub>
          <m:r>
            <m:rPr>
              <m:sty m:val="p"/>
            </m:rPr>
            <w:rPr>
              <w:rFonts w:ascii="Cambria Math" w:eastAsiaTheme="minorEastAsia" w:hAnsi="Cambria Math" w:cs="Arial"/>
              <w:sz w:val="22"/>
              <w:szCs w:val="22"/>
            </w:rPr>
            <m:t>=</m:t>
          </m:r>
          <m:f>
            <m:fPr>
              <m:ctrlPr>
                <w:rPr>
                  <w:rFonts w:ascii="Cambria Math" w:eastAsiaTheme="minorEastAsia" w:hAnsi="Cambria Math" w:cs="Arial"/>
                  <w:iCs/>
                  <w:sz w:val="22"/>
                  <w:szCs w:val="22"/>
                  <w:lang w:eastAsia="en-US"/>
                </w:rPr>
              </m:ctrlPr>
            </m:fPr>
            <m:num>
              <m:r>
                <m:rPr>
                  <m:sty m:val="p"/>
                </m:rPr>
                <w:rPr>
                  <w:rFonts w:ascii="Cambria Math" w:eastAsiaTheme="minorEastAsia" w:hAnsi="Cambria Math" w:cs="Arial"/>
                  <w:sz w:val="22"/>
                  <w:szCs w:val="22"/>
                </w:rPr>
                <m:t>Najniższa cena oferty</m:t>
              </m:r>
            </m:num>
            <m:den>
              <m:r>
                <m:rPr>
                  <m:sty m:val="p"/>
                </m:rPr>
                <w:rPr>
                  <w:rFonts w:ascii="Cambria Math" w:eastAsiaTheme="minorEastAsia" w:hAnsi="Cambria Math" w:cs="Arial"/>
                  <w:sz w:val="22"/>
                  <w:szCs w:val="22"/>
                </w:rPr>
                <m:t>Cena badanej oferty</m:t>
              </m:r>
            </m:den>
          </m:f>
          <m:r>
            <m:rPr>
              <m:sty m:val="p"/>
            </m:rPr>
            <w:rPr>
              <w:rFonts w:ascii="Cambria Math" w:eastAsiaTheme="minorEastAsia" w:hAnsi="Cambria Math" w:cs="Arial"/>
              <w:sz w:val="22"/>
              <w:szCs w:val="22"/>
            </w:rPr>
            <m:t>*100*60%</m:t>
          </m:r>
        </m:oMath>
      </m:oMathPara>
    </w:p>
    <w:p w14:paraId="7F3E618F" w14:textId="77777777" w:rsidR="006C273E" w:rsidRPr="006C273E" w:rsidRDefault="006C273E" w:rsidP="006C273E">
      <w:pPr>
        <w:rPr>
          <w:rFonts w:ascii="Arial" w:hAnsi="Arial" w:cs="Arial"/>
          <w:sz w:val="22"/>
          <w:szCs w:val="22"/>
        </w:rPr>
      </w:pPr>
    </w:p>
    <w:p w14:paraId="1731B306" w14:textId="77777777" w:rsidR="006C273E" w:rsidRPr="006C273E" w:rsidRDefault="006C273E" w:rsidP="006C273E">
      <w:pPr>
        <w:rPr>
          <w:rFonts w:ascii="Arial" w:hAnsi="Arial" w:cs="Arial"/>
          <w:sz w:val="22"/>
          <w:szCs w:val="22"/>
        </w:rPr>
      </w:pPr>
      <w:r w:rsidRPr="006C273E">
        <w:rPr>
          <w:rFonts w:ascii="Arial" w:hAnsi="Arial" w:cs="Arial"/>
          <w:sz w:val="22"/>
          <w:szCs w:val="22"/>
        </w:rPr>
        <w:t>II kryterium: Gwarancja – 30 punktów</w:t>
      </w:r>
    </w:p>
    <w:p w14:paraId="68AD9B42" w14:textId="77777777" w:rsidR="006C273E" w:rsidRPr="006C273E" w:rsidRDefault="006C273E" w:rsidP="006C273E">
      <w:pPr>
        <w:rPr>
          <w:rFonts w:ascii="Arial" w:hAnsi="Arial" w:cs="Arial"/>
          <w:sz w:val="22"/>
          <w:szCs w:val="22"/>
        </w:rPr>
      </w:pPr>
      <w:r w:rsidRPr="006C273E">
        <w:rPr>
          <w:rFonts w:ascii="Arial" w:hAnsi="Arial" w:cs="Arial"/>
          <w:sz w:val="22"/>
          <w:szCs w:val="22"/>
        </w:rPr>
        <w:t>Kryterium „Okres gwarancji” będzie rozpatrywane na podstawie udzielonego okresu gwarancji podanego w latach – zadeklarowanego przez Wykonawcę w formularzu cenowym. Najkrótszy możliwy okres gwarancji dopuszczony przez Zamawiającego to 3 lata od dnia kolejnego po dacie odbioru robót, a najdłuższy możliwy okres gwarancji przyjęty do oceny oferty przez Zamawiającego to 5 lat od dnia kolejnego po dacie odbioru robót.</w:t>
      </w:r>
    </w:p>
    <w:p w14:paraId="672A2803" w14:textId="77777777" w:rsidR="006C273E" w:rsidRPr="006C273E" w:rsidRDefault="006C273E" w:rsidP="006C273E">
      <w:pPr>
        <w:rPr>
          <w:rFonts w:ascii="Arial" w:hAnsi="Arial" w:cs="Arial"/>
          <w:sz w:val="22"/>
          <w:szCs w:val="22"/>
        </w:rPr>
      </w:pPr>
      <w:r w:rsidRPr="006C273E">
        <w:rPr>
          <w:rFonts w:ascii="Arial" w:hAnsi="Arial" w:cs="Arial"/>
          <w:sz w:val="22"/>
          <w:szCs w:val="22"/>
        </w:rPr>
        <w:t>Wykonawca może zaproponować okres gwarancji jakości w latach tj. 3 lub 4 lub 5 lat.</w:t>
      </w:r>
    </w:p>
    <w:p w14:paraId="574DF0A7" w14:textId="77777777" w:rsidR="006C273E" w:rsidRPr="006C273E" w:rsidRDefault="006C273E" w:rsidP="006C273E">
      <w:pPr>
        <w:rPr>
          <w:rFonts w:ascii="Arial" w:hAnsi="Arial" w:cs="Arial"/>
          <w:sz w:val="22"/>
          <w:szCs w:val="22"/>
        </w:rPr>
      </w:pPr>
      <w:r w:rsidRPr="006C273E">
        <w:rPr>
          <w:rFonts w:ascii="Arial" w:hAnsi="Arial" w:cs="Arial"/>
          <w:sz w:val="22"/>
          <w:szCs w:val="22"/>
        </w:rPr>
        <w:t>W przypadku nie wskazania okresu oferowanej gwarancji jakości lub wskazania kilku okresów, Zamawiający przyjmie, iż Wykonawca oferuje najkrótszy okres gwarancji tj. 3 lata.</w:t>
      </w:r>
    </w:p>
    <w:p w14:paraId="64161048" w14:textId="77777777" w:rsidR="006C273E" w:rsidRPr="006C273E" w:rsidRDefault="006C273E" w:rsidP="006C273E">
      <w:pPr>
        <w:rPr>
          <w:rFonts w:ascii="Arial" w:hAnsi="Arial" w:cs="Arial"/>
          <w:sz w:val="22"/>
          <w:szCs w:val="22"/>
        </w:rPr>
      </w:pPr>
      <w:r w:rsidRPr="006C273E">
        <w:rPr>
          <w:rFonts w:ascii="Arial" w:hAnsi="Arial" w:cs="Arial"/>
          <w:sz w:val="22"/>
          <w:szCs w:val="22"/>
        </w:rPr>
        <w:t>Ilość punktów w tym kryterium zostanie przyznana następująco:</w:t>
      </w:r>
    </w:p>
    <w:p w14:paraId="3D7B7D49" w14:textId="77777777" w:rsidR="006C273E" w:rsidRPr="006C273E" w:rsidRDefault="006C273E" w:rsidP="006C273E">
      <w:pPr>
        <w:rPr>
          <w:rFonts w:ascii="Arial" w:hAnsi="Arial" w:cs="Arial"/>
          <w:sz w:val="22"/>
          <w:szCs w:val="22"/>
        </w:rPr>
      </w:pPr>
      <w:r w:rsidRPr="006C273E">
        <w:rPr>
          <w:rFonts w:ascii="Arial" w:hAnsi="Arial" w:cs="Arial"/>
          <w:sz w:val="22"/>
          <w:szCs w:val="22"/>
        </w:rPr>
        <w:t>Gwarancja 3 lata:   PG = 0 punktów</w:t>
      </w:r>
    </w:p>
    <w:p w14:paraId="45823F46" w14:textId="77777777" w:rsidR="006C273E" w:rsidRPr="006C273E" w:rsidRDefault="006C273E" w:rsidP="006C273E">
      <w:pPr>
        <w:rPr>
          <w:rFonts w:ascii="Arial" w:hAnsi="Arial" w:cs="Arial"/>
          <w:sz w:val="22"/>
          <w:szCs w:val="22"/>
        </w:rPr>
      </w:pPr>
      <w:r w:rsidRPr="006C273E">
        <w:rPr>
          <w:rFonts w:ascii="Arial" w:hAnsi="Arial" w:cs="Arial"/>
          <w:sz w:val="22"/>
          <w:szCs w:val="22"/>
        </w:rPr>
        <w:t>Gwarancja 4 lata:   PG = 15 punktów</w:t>
      </w:r>
    </w:p>
    <w:p w14:paraId="30C22D88" w14:textId="77777777" w:rsidR="006C273E" w:rsidRPr="006C273E" w:rsidRDefault="006C273E" w:rsidP="006C273E">
      <w:pPr>
        <w:rPr>
          <w:rFonts w:ascii="Arial" w:hAnsi="Arial" w:cs="Arial"/>
          <w:sz w:val="22"/>
          <w:szCs w:val="22"/>
        </w:rPr>
      </w:pPr>
      <w:r w:rsidRPr="006C273E">
        <w:rPr>
          <w:rFonts w:ascii="Arial" w:hAnsi="Arial" w:cs="Arial"/>
          <w:sz w:val="22"/>
          <w:szCs w:val="22"/>
        </w:rPr>
        <w:t>Gwarancja 5 lata:   PG = 30 punktów</w:t>
      </w:r>
    </w:p>
    <w:p w14:paraId="245990BA" w14:textId="77777777" w:rsidR="006C273E" w:rsidRPr="006C273E" w:rsidRDefault="006C273E" w:rsidP="006C273E">
      <w:pPr>
        <w:rPr>
          <w:rFonts w:ascii="Arial" w:hAnsi="Arial" w:cs="Arial"/>
          <w:sz w:val="22"/>
          <w:szCs w:val="22"/>
        </w:rPr>
      </w:pPr>
    </w:p>
    <w:p w14:paraId="1B11ECA4" w14:textId="77777777" w:rsidR="006C273E" w:rsidRPr="006C273E" w:rsidRDefault="006C273E" w:rsidP="006C273E">
      <w:pPr>
        <w:rPr>
          <w:rFonts w:ascii="Arial" w:hAnsi="Arial" w:cs="Arial"/>
          <w:sz w:val="22"/>
          <w:szCs w:val="22"/>
        </w:rPr>
      </w:pPr>
      <w:r w:rsidRPr="006C273E">
        <w:rPr>
          <w:rFonts w:ascii="Arial" w:hAnsi="Arial" w:cs="Arial"/>
          <w:sz w:val="22"/>
          <w:szCs w:val="22"/>
        </w:rPr>
        <w:t>III kryterium: Cena za odkupienie materiału – 10 punktów</w:t>
      </w:r>
    </w:p>
    <w:p w14:paraId="19B0047B" w14:textId="77777777" w:rsidR="006C273E" w:rsidRPr="006C273E" w:rsidRDefault="006C273E" w:rsidP="006C273E">
      <w:pPr>
        <w:rPr>
          <w:rFonts w:ascii="Arial" w:hAnsi="Arial" w:cs="Arial"/>
          <w:sz w:val="22"/>
          <w:szCs w:val="22"/>
        </w:rPr>
      </w:pPr>
      <w:r w:rsidRPr="006C273E">
        <w:rPr>
          <w:rFonts w:ascii="Arial" w:hAnsi="Arial" w:cs="Arial"/>
          <w:sz w:val="22"/>
          <w:szCs w:val="22"/>
        </w:rPr>
        <w:t>Cenę należy ustalić jako cenę brutto odkupienia frezowanego materiału mierzoną w tonach.</w:t>
      </w:r>
    </w:p>
    <w:p w14:paraId="10A89F4E" w14:textId="7090E8ED" w:rsidR="006C273E" w:rsidRPr="006C273E" w:rsidRDefault="006C273E" w:rsidP="006C273E">
      <w:pPr>
        <w:jc w:val="both"/>
        <w:rPr>
          <w:rFonts w:ascii="Arial" w:hAnsi="Arial" w:cs="Arial"/>
          <w:sz w:val="22"/>
          <w:szCs w:val="22"/>
        </w:rPr>
      </w:pPr>
      <w:r w:rsidRPr="006C273E">
        <w:rPr>
          <w:rFonts w:ascii="Arial" w:hAnsi="Arial" w:cs="Arial"/>
          <w:sz w:val="22"/>
          <w:szCs w:val="22"/>
        </w:rPr>
        <w:t>0</w:t>
      </w:r>
      <w:r>
        <w:rPr>
          <w:rFonts w:ascii="Arial" w:hAnsi="Arial" w:cs="Arial"/>
          <w:sz w:val="22"/>
          <w:szCs w:val="22"/>
        </w:rPr>
        <w:t>,00</w:t>
      </w:r>
      <w:r w:rsidRPr="006C273E">
        <w:rPr>
          <w:rFonts w:ascii="Arial" w:hAnsi="Arial" w:cs="Arial"/>
          <w:sz w:val="22"/>
          <w:szCs w:val="22"/>
        </w:rPr>
        <w:t>-0,99</w:t>
      </w:r>
      <w:r>
        <w:rPr>
          <w:rFonts w:ascii="Arial" w:hAnsi="Arial" w:cs="Arial"/>
          <w:sz w:val="22"/>
          <w:szCs w:val="22"/>
        </w:rPr>
        <w:t xml:space="preserve"> </w:t>
      </w:r>
      <w:r w:rsidRPr="006C273E">
        <w:rPr>
          <w:rFonts w:ascii="Arial" w:hAnsi="Arial" w:cs="Arial"/>
          <w:sz w:val="22"/>
          <w:szCs w:val="22"/>
        </w:rPr>
        <w:t xml:space="preserve">zł </w:t>
      </w:r>
      <w:r w:rsidRPr="006C273E">
        <w:rPr>
          <w:rFonts w:ascii="Arial" w:hAnsi="Arial" w:cs="Arial"/>
          <w:sz w:val="22"/>
          <w:szCs w:val="22"/>
        </w:rPr>
        <w:tab/>
      </w:r>
      <w:r>
        <w:rPr>
          <w:rFonts w:ascii="Arial" w:hAnsi="Arial" w:cs="Arial"/>
          <w:sz w:val="22"/>
          <w:szCs w:val="22"/>
        </w:rPr>
        <w:tab/>
      </w:r>
      <w:r w:rsidRPr="006C273E">
        <w:rPr>
          <w:rFonts w:ascii="Arial" w:hAnsi="Arial" w:cs="Arial"/>
          <w:sz w:val="22"/>
          <w:szCs w:val="22"/>
        </w:rPr>
        <w:t xml:space="preserve">– 0 pkt. </w:t>
      </w:r>
    </w:p>
    <w:p w14:paraId="2FF424CA" w14:textId="0244B84C" w:rsidR="006C273E" w:rsidRPr="006C273E" w:rsidRDefault="006C273E" w:rsidP="006C273E">
      <w:pPr>
        <w:jc w:val="both"/>
        <w:rPr>
          <w:rFonts w:ascii="Arial" w:hAnsi="Arial" w:cs="Arial"/>
          <w:sz w:val="22"/>
          <w:szCs w:val="22"/>
        </w:rPr>
      </w:pPr>
      <w:r w:rsidRPr="006C273E">
        <w:rPr>
          <w:rFonts w:ascii="Arial" w:hAnsi="Arial" w:cs="Arial"/>
          <w:sz w:val="22"/>
          <w:szCs w:val="22"/>
        </w:rPr>
        <w:t>1</w:t>
      </w:r>
      <w:r>
        <w:rPr>
          <w:rFonts w:ascii="Arial" w:hAnsi="Arial" w:cs="Arial"/>
          <w:sz w:val="22"/>
          <w:szCs w:val="22"/>
        </w:rPr>
        <w:t>,00</w:t>
      </w:r>
      <w:r w:rsidRPr="006C273E">
        <w:rPr>
          <w:rFonts w:ascii="Arial" w:hAnsi="Arial" w:cs="Arial"/>
          <w:sz w:val="22"/>
          <w:szCs w:val="22"/>
        </w:rPr>
        <w:t>-20,00</w:t>
      </w:r>
      <w:r>
        <w:rPr>
          <w:rFonts w:ascii="Arial" w:hAnsi="Arial" w:cs="Arial"/>
          <w:sz w:val="22"/>
          <w:szCs w:val="22"/>
        </w:rPr>
        <w:t xml:space="preserve"> </w:t>
      </w:r>
      <w:r w:rsidRPr="006C273E">
        <w:rPr>
          <w:rFonts w:ascii="Arial" w:hAnsi="Arial" w:cs="Arial"/>
          <w:sz w:val="22"/>
          <w:szCs w:val="22"/>
        </w:rPr>
        <w:t xml:space="preserve">zł </w:t>
      </w:r>
      <w:r w:rsidRPr="006C273E">
        <w:rPr>
          <w:rFonts w:ascii="Arial" w:hAnsi="Arial" w:cs="Arial"/>
          <w:sz w:val="22"/>
          <w:szCs w:val="22"/>
        </w:rPr>
        <w:tab/>
      </w:r>
      <w:r>
        <w:rPr>
          <w:rFonts w:ascii="Arial" w:hAnsi="Arial" w:cs="Arial"/>
          <w:sz w:val="22"/>
          <w:szCs w:val="22"/>
        </w:rPr>
        <w:tab/>
      </w:r>
      <w:r w:rsidRPr="006C273E">
        <w:rPr>
          <w:rFonts w:ascii="Arial" w:hAnsi="Arial" w:cs="Arial"/>
          <w:sz w:val="22"/>
          <w:szCs w:val="22"/>
        </w:rPr>
        <w:t>– 1pkt.,</w:t>
      </w:r>
    </w:p>
    <w:p w14:paraId="44342EBA" w14:textId="12BEB82D" w:rsidR="006C273E" w:rsidRPr="006C273E" w:rsidRDefault="006C273E" w:rsidP="006C273E">
      <w:pPr>
        <w:jc w:val="both"/>
        <w:rPr>
          <w:rFonts w:ascii="Arial" w:hAnsi="Arial" w:cs="Arial"/>
          <w:sz w:val="22"/>
          <w:szCs w:val="22"/>
        </w:rPr>
      </w:pPr>
      <w:r w:rsidRPr="006C273E">
        <w:rPr>
          <w:rFonts w:ascii="Arial" w:hAnsi="Arial" w:cs="Arial"/>
          <w:sz w:val="22"/>
          <w:szCs w:val="22"/>
        </w:rPr>
        <w:t>20,01-30</w:t>
      </w:r>
      <w:r>
        <w:rPr>
          <w:rFonts w:ascii="Arial" w:hAnsi="Arial" w:cs="Arial"/>
          <w:sz w:val="22"/>
          <w:szCs w:val="22"/>
        </w:rPr>
        <w:t xml:space="preserve">,00 </w:t>
      </w:r>
      <w:r w:rsidRPr="006C273E">
        <w:rPr>
          <w:rFonts w:ascii="Arial" w:hAnsi="Arial" w:cs="Arial"/>
          <w:sz w:val="22"/>
          <w:szCs w:val="22"/>
        </w:rPr>
        <w:t xml:space="preserve">zł </w:t>
      </w:r>
      <w:r w:rsidRPr="006C273E">
        <w:rPr>
          <w:rFonts w:ascii="Arial" w:hAnsi="Arial" w:cs="Arial"/>
          <w:sz w:val="22"/>
          <w:szCs w:val="22"/>
        </w:rPr>
        <w:tab/>
        <w:t>– 5pkt.,</w:t>
      </w:r>
    </w:p>
    <w:p w14:paraId="20F16B24" w14:textId="2234D8B5" w:rsidR="006C273E" w:rsidRPr="006C273E" w:rsidRDefault="006C273E" w:rsidP="006C273E">
      <w:pPr>
        <w:jc w:val="both"/>
        <w:rPr>
          <w:rFonts w:ascii="Arial" w:hAnsi="Arial" w:cs="Arial"/>
          <w:sz w:val="22"/>
          <w:szCs w:val="22"/>
        </w:rPr>
      </w:pPr>
      <w:r w:rsidRPr="006C273E">
        <w:rPr>
          <w:rFonts w:ascii="Arial" w:hAnsi="Arial" w:cs="Arial"/>
          <w:sz w:val="22"/>
          <w:szCs w:val="22"/>
        </w:rPr>
        <w:t>30,01-40</w:t>
      </w:r>
      <w:r>
        <w:rPr>
          <w:rFonts w:ascii="Arial" w:hAnsi="Arial" w:cs="Arial"/>
          <w:sz w:val="22"/>
          <w:szCs w:val="22"/>
        </w:rPr>
        <w:t xml:space="preserve">,00 </w:t>
      </w:r>
      <w:r w:rsidRPr="006C273E">
        <w:rPr>
          <w:rFonts w:ascii="Arial" w:hAnsi="Arial" w:cs="Arial"/>
          <w:sz w:val="22"/>
          <w:szCs w:val="22"/>
        </w:rPr>
        <w:t>zł</w:t>
      </w:r>
      <w:r w:rsidRPr="006C273E">
        <w:rPr>
          <w:rFonts w:ascii="Arial" w:hAnsi="Arial" w:cs="Arial"/>
          <w:sz w:val="22"/>
          <w:szCs w:val="22"/>
        </w:rPr>
        <w:tab/>
      </w:r>
      <w:r>
        <w:rPr>
          <w:rFonts w:ascii="Arial" w:hAnsi="Arial" w:cs="Arial"/>
          <w:sz w:val="22"/>
          <w:szCs w:val="22"/>
        </w:rPr>
        <w:tab/>
      </w:r>
      <w:r w:rsidRPr="006C273E">
        <w:rPr>
          <w:rFonts w:ascii="Arial" w:hAnsi="Arial" w:cs="Arial"/>
          <w:sz w:val="22"/>
          <w:szCs w:val="22"/>
        </w:rPr>
        <w:t>– 7pkt.,</w:t>
      </w:r>
    </w:p>
    <w:p w14:paraId="68A80830" w14:textId="7CB6FAC1" w:rsidR="006C273E" w:rsidRPr="006C273E" w:rsidRDefault="006C273E" w:rsidP="006C273E">
      <w:pPr>
        <w:jc w:val="both"/>
        <w:rPr>
          <w:rFonts w:ascii="Arial" w:hAnsi="Arial" w:cs="Arial"/>
          <w:sz w:val="22"/>
          <w:szCs w:val="22"/>
        </w:rPr>
      </w:pPr>
      <w:r w:rsidRPr="006C273E">
        <w:rPr>
          <w:rFonts w:ascii="Arial" w:hAnsi="Arial" w:cs="Arial"/>
          <w:sz w:val="22"/>
          <w:szCs w:val="22"/>
        </w:rPr>
        <w:t>40,01-50</w:t>
      </w:r>
      <w:r>
        <w:rPr>
          <w:rFonts w:ascii="Arial" w:hAnsi="Arial" w:cs="Arial"/>
          <w:sz w:val="22"/>
          <w:szCs w:val="22"/>
        </w:rPr>
        <w:t xml:space="preserve">,00 </w:t>
      </w:r>
      <w:r w:rsidRPr="006C273E">
        <w:rPr>
          <w:rFonts w:ascii="Arial" w:hAnsi="Arial" w:cs="Arial"/>
          <w:sz w:val="22"/>
          <w:szCs w:val="22"/>
        </w:rPr>
        <w:t>zł</w:t>
      </w:r>
      <w:r w:rsidRPr="006C273E">
        <w:rPr>
          <w:rFonts w:ascii="Arial" w:hAnsi="Arial" w:cs="Arial"/>
          <w:sz w:val="22"/>
          <w:szCs w:val="22"/>
        </w:rPr>
        <w:tab/>
      </w:r>
      <w:r>
        <w:rPr>
          <w:rFonts w:ascii="Arial" w:hAnsi="Arial" w:cs="Arial"/>
          <w:sz w:val="22"/>
          <w:szCs w:val="22"/>
        </w:rPr>
        <w:tab/>
      </w:r>
      <w:r w:rsidRPr="006C273E">
        <w:rPr>
          <w:rFonts w:ascii="Arial" w:hAnsi="Arial" w:cs="Arial"/>
          <w:sz w:val="22"/>
          <w:szCs w:val="22"/>
        </w:rPr>
        <w:t>– 9 pkt.,</w:t>
      </w:r>
    </w:p>
    <w:p w14:paraId="1D7B9518" w14:textId="39AC45C7" w:rsidR="006C273E" w:rsidRPr="006C273E" w:rsidRDefault="006C273E" w:rsidP="006C273E">
      <w:pPr>
        <w:jc w:val="both"/>
        <w:rPr>
          <w:rFonts w:ascii="Arial" w:hAnsi="Arial" w:cs="Arial"/>
          <w:sz w:val="22"/>
          <w:szCs w:val="22"/>
        </w:rPr>
      </w:pPr>
      <w:r w:rsidRPr="006C273E">
        <w:rPr>
          <w:rFonts w:ascii="Arial" w:hAnsi="Arial" w:cs="Arial"/>
          <w:sz w:val="22"/>
          <w:szCs w:val="22"/>
        </w:rPr>
        <w:t>Powyżej 50,01 zł</w:t>
      </w:r>
      <w:r>
        <w:rPr>
          <w:rFonts w:ascii="Arial" w:hAnsi="Arial" w:cs="Arial"/>
          <w:sz w:val="22"/>
          <w:szCs w:val="22"/>
        </w:rPr>
        <w:tab/>
      </w:r>
      <w:r w:rsidRPr="006C273E">
        <w:rPr>
          <w:rFonts w:ascii="Arial" w:hAnsi="Arial" w:cs="Arial"/>
          <w:sz w:val="22"/>
          <w:szCs w:val="22"/>
        </w:rPr>
        <w:t xml:space="preserve"> – 10 pkt.</w:t>
      </w:r>
    </w:p>
    <w:p w14:paraId="29138E64" w14:textId="77777777" w:rsidR="006C273E" w:rsidRPr="006C273E" w:rsidRDefault="006C273E" w:rsidP="006C273E">
      <w:pPr>
        <w:rPr>
          <w:rFonts w:ascii="Arial" w:hAnsi="Arial" w:cs="Arial"/>
          <w:sz w:val="22"/>
          <w:szCs w:val="22"/>
        </w:rPr>
      </w:pPr>
      <w:r w:rsidRPr="006C273E">
        <w:rPr>
          <w:rFonts w:ascii="Arial" w:hAnsi="Arial" w:cs="Arial"/>
          <w:sz w:val="22"/>
          <w:szCs w:val="22"/>
        </w:rPr>
        <w:t>W przypadku nie wskazania Zamawiający uzna, że cena wynosi 0,00 zł i przyzna 0 pkt.</w:t>
      </w:r>
    </w:p>
    <w:p w14:paraId="6E4A4F8B" w14:textId="77777777" w:rsidR="006C273E" w:rsidRPr="006C273E" w:rsidRDefault="006C273E" w:rsidP="006C273E">
      <w:pPr>
        <w:rPr>
          <w:rFonts w:ascii="Arial" w:hAnsi="Arial" w:cs="Arial"/>
          <w:sz w:val="22"/>
          <w:szCs w:val="22"/>
        </w:rPr>
      </w:pPr>
    </w:p>
    <w:p w14:paraId="33DA70B2" w14:textId="77777777" w:rsidR="006C273E" w:rsidRPr="006C273E" w:rsidRDefault="006C273E" w:rsidP="006C273E">
      <w:pPr>
        <w:rPr>
          <w:rFonts w:ascii="Arial" w:hAnsi="Arial" w:cs="Arial"/>
          <w:sz w:val="22"/>
          <w:szCs w:val="22"/>
        </w:rPr>
      </w:pPr>
      <w:r w:rsidRPr="006C273E">
        <w:rPr>
          <w:rFonts w:ascii="Arial" w:hAnsi="Arial" w:cs="Arial"/>
          <w:sz w:val="22"/>
          <w:szCs w:val="22"/>
        </w:rPr>
        <w:t>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14:paraId="5E223767" w14:textId="77777777" w:rsidR="006C273E" w:rsidRPr="006C273E" w:rsidRDefault="006C273E" w:rsidP="006C273E">
      <w:pPr>
        <w:rPr>
          <w:rFonts w:ascii="Arial" w:hAnsi="Arial" w:cs="Arial"/>
          <w:sz w:val="22"/>
          <w:szCs w:val="22"/>
        </w:rPr>
      </w:pPr>
      <w:r w:rsidRPr="006C273E">
        <w:rPr>
          <w:rFonts w:ascii="Arial" w:hAnsi="Arial" w:cs="Arial"/>
          <w:sz w:val="22"/>
          <w:szCs w:val="22"/>
        </w:rPr>
        <w:t>P = PC + PG +Po</w:t>
      </w:r>
    </w:p>
    <w:p w14:paraId="61B442FB" w14:textId="77777777" w:rsidR="006C273E" w:rsidRPr="006C273E" w:rsidRDefault="006C273E" w:rsidP="006C273E">
      <w:pPr>
        <w:rPr>
          <w:rFonts w:ascii="Arial" w:hAnsi="Arial" w:cs="Arial"/>
          <w:sz w:val="22"/>
          <w:szCs w:val="22"/>
        </w:rPr>
      </w:pPr>
      <w:r w:rsidRPr="006C273E">
        <w:rPr>
          <w:rFonts w:ascii="Arial" w:hAnsi="Arial" w:cs="Arial"/>
          <w:sz w:val="22"/>
          <w:szCs w:val="22"/>
        </w:rPr>
        <w:t xml:space="preserve">gdzie: </w:t>
      </w:r>
    </w:p>
    <w:p w14:paraId="5B7A8BD8" w14:textId="77777777" w:rsidR="006C273E" w:rsidRPr="006C273E" w:rsidRDefault="006C273E" w:rsidP="006C273E">
      <w:pPr>
        <w:rPr>
          <w:rFonts w:ascii="Arial" w:hAnsi="Arial" w:cs="Arial"/>
          <w:sz w:val="22"/>
          <w:szCs w:val="22"/>
        </w:rPr>
      </w:pPr>
      <w:r w:rsidRPr="006C273E">
        <w:rPr>
          <w:rFonts w:ascii="Arial" w:hAnsi="Arial" w:cs="Arial"/>
          <w:sz w:val="22"/>
          <w:szCs w:val="22"/>
        </w:rPr>
        <w:t>PC - liczba punktów przyznana ofercie ocenianej w kryterium „Cena”</w:t>
      </w:r>
    </w:p>
    <w:p w14:paraId="0753D68F" w14:textId="77777777" w:rsidR="006C273E" w:rsidRPr="006C273E" w:rsidRDefault="006C273E" w:rsidP="006C273E">
      <w:pPr>
        <w:rPr>
          <w:rFonts w:ascii="Arial" w:hAnsi="Arial" w:cs="Arial"/>
          <w:sz w:val="22"/>
          <w:szCs w:val="22"/>
        </w:rPr>
      </w:pPr>
      <w:r w:rsidRPr="006C273E">
        <w:rPr>
          <w:rFonts w:ascii="Arial" w:hAnsi="Arial" w:cs="Arial"/>
          <w:sz w:val="22"/>
          <w:szCs w:val="22"/>
        </w:rPr>
        <w:t>PG - liczba punktów przyznana ofercie ocenianej w kryterium „Gwarancja”</w:t>
      </w:r>
    </w:p>
    <w:p w14:paraId="1EFFEBD8" w14:textId="365ACD71" w:rsidR="00D54DC1" w:rsidRDefault="006C273E" w:rsidP="006C273E">
      <w:pPr>
        <w:rPr>
          <w:rFonts w:ascii="Arial" w:hAnsi="Arial" w:cs="Arial"/>
          <w:sz w:val="22"/>
          <w:szCs w:val="22"/>
        </w:rPr>
      </w:pPr>
      <w:r w:rsidRPr="006C273E">
        <w:rPr>
          <w:rFonts w:ascii="Arial" w:hAnsi="Arial" w:cs="Arial"/>
          <w:sz w:val="22"/>
          <w:szCs w:val="22"/>
        </w:rPr>
        <w:t>PO - liczba punktów przyznana ofercie ocenianej w kryterium „Odkupienie materiału”</w:t>
      </w:r>
    </w:p>
    <w:p w14:paraId="459943B5" w14:textId="77777777" w:rsidR="006C273E" w:rsidRPr="00AD7D53" w:rsidRDefault="006C273E" w:rsidP="006C273E">
      <w:pPr>
        <w:rPr>
          <w:rFonts w:ascii="Arial" w:hAnsi="Arial" w:cs="Arial"/>
        </w:rPr>
      </w:pPr>
    </w:p>
    <w:p w14:paraId="7A1AB5CD" w14:textId="2C1125E6" w:rsidR="009615B1" w:rsidRPr="003A65B1" w:rsidRDefault="00F03965"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Zabezpieczenie na</w:t>
      </w:r>
      <w:r w:rsidR="007D7898" w:rsidRPr="003A65B1">
        <w:rPr>
          <w:rFonts w:ascii="Arial" w:hAnsi="Arial" w:cs="Arial"/>
          <w:b/>
          <w:sz w:val="22"/>
          <w:szCs w:val="22"/>
          <w:lang w:eastAsia="en-US"/>
        </w:rPr>
        <w:t xml:space="preserve">leżytego wykonania umowy </w:t>
      </w:r>
    </w:p>
    <w:p w14:paraId="45100266" w14:textId="1EEA4DD8" w:rsidR="00660A68" w:rsidRPr="003A65B1" w:rsidRDefault="00660A68" w:rsidP="00085AC6">
      <w:pPr>
        <w:numPr>
          <w:ilvl w:val="0"/>
          <w:numId w:val="15"/>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10651AA6" w:rsidR="00DB1923" w:rsidRPr="003A65B1" w:rsidRDefault="00DB1923" w:rsidP="00085AC6">
      <w:pPr>
        <w:numPr>
          <w:ilvl w:val="0"/>
          <w:numId w:val="15"/>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Default="00660A68" w:rsidP="00085AC6">
      <w:pPr>
        <w:numPr>
          <w:ilvl w:val="0"/>
          <w:numId w:val="15"/>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proofErr w:type="spellStart"/>
      <w:r w:rsidR="00A23B70" w:rsidRPr="00826361">
        <w:rPr>
          <w:rFonts w:ascii="Arial" w:hAnsi="Arial" w:cs="Arial"/>
          <w:sz w:val="22"/>
          <w:szCs w:val="22"/>
        </w:rPr>
        <w:t>Pzp</w:t>
      </w:r>
      <w:proofErr w:type="spellEnd"/>
      <w:r w:rsidR="002C37E6" w:rsidRPr="00826361">
        <w:rPr>
          <w:rFonts w:ascii="Arial" w:hAnsi="Arial" w:cs="Arial"/>
          <w:sz w:val="22"/>
          <w:szCs w:val="22"/>
        </w:rPr>
        <w:t>.</w:t>
      </w:r>
    </w:p>
    <w:p w14:paraId="7EE2FA29" w14:textId="77777777" w:rsidR="001A00F7" w:rsidRPr="001A00F7" w:rsidRDefault="001A00F7" w:rsidP="00085AC6">
      <w:pPr>
        <w:numPr>
          <w:ilvl w:val="0"/>
          <w:numId w:val="15"/>
        </w:numPr>
        <w:ind w:left="357" w:right="-108" w:hanging="357"/>
        <w:jc w:val="both"/>
        <w:rPr>
          <w:rFonts w:ascii="Arial" w:hAnsi="Arial" w:cs="Arial"/>
          <w:sz w:val="22"/>
          <w:szCs w:val="22"/>
        </w:rPr>
      </w:pPr>
      <w:r w:rsidRPr="001A00F7">
        <w:rPr>
          <w:rFonts w:ascii="Arial" w:hAnsi="Arial" w:cs="Arial"/>
          <w:sz w:val="22"/>
          <w:szCs w:val="22"/>
        </w:rPr>
        <w:t>Zabezpieczenie należytego wykonania umowy zostanie zwrócone w następujących terminach:</w:t>
      </w:r>
    </w:p>
    <w:p w14:paraId="1547A7F1" w14:textId="57FA8843" w:rsidR="00094096" w:rsidRPr="00094096" w:rsidRDefault="00094096" w:rsidP="00C354FB">
      <w:pPr>
        <w:pStyle w:val="Akapitzlist"/>
        <w:numPr>
          <w:ilvl w:val="0"/>
          <w:numId w:val="38"/>
        </w:numPr>
        <w:suppressAutoHyphens/>
        <w:spacing w:line="271" w:lineRule="auto"/>
        <w:ind w:left="567" w:hanging="283"/>
        <w:contextualSpacing/>
        <w:jc w:val="both"/>
        <w:rPr>
          <w:rFonts w:ascii="Arial" w:hAnsi="Arial" w:cs="Arial"/>
          <w:sz w:val="22"/>
          <w:szCs w:val="22"/>
        </w:rPr>
      </w:pPr>
      <w:r w:rsidRPr="00094096">
        <w:rPr>
          <w:rFonts w:ascii="Arial" w:hAnsi="Arial" w:cs="Arial"/>
          <w:sz w:val="22"/>
          <w:szCs w:val="22"/>
        </w:rPr>
        <w:t>Zabezpieczenie należytego wykonania umowy zostanie zwrócone w następujących terminach:</w:t>
      </w:r>
    </w:p>
    <w:p w14:paraId="7F9C6C0E" w14:textId="77777777" w:rsidR="006C273E" w:rsidRPr="006C273E" w:rsidRDefault="006C273E" w:rsidP="006C273E">
      <w:pPr>
        <w:spacing w:line="271" w:lineRule="auto"/>
        <w:jc w:val="both"/>
        <w:rPr>
          <w:rFonts w:ascii="Arial" w:hAnsi="Arial" w:cs="Arial"/>
          <w:sz w:val="22"/>
          <w:szCs w:val="22"/>
        </w:rPr>
      </w:pPr>
      <w:r w:rsidRPr="006C273E">
        <w:rPr>
          <w:rFonts w:ascii="Arial" w:hAnsi="Arial" w:cs="Arial"/>
          <w:sz w:val="22"/>
          <w:szCs w:val="22"/>
        </w:rPr>
        <w:t>- 80% wniesionego zabezpieczenia wykonania zostanie zwrócone w terminie 30 dni od daty przekazania Zamawiającemu pozwolenia na użytkowanie lub skutecznego zgłoszenia robót;</w:t>
      </w:r>
    </w:p>
    <w:p w14:paraId="27E71CA7" w14:textId="77777777" w:rsidR="006C273E" w:rsidRDefault="006C273E" w:rsidP="006C273E">
      <w:pPr>
        <w:spacing w:line="271" w:lineRule="auto"/>
        <w:jc w:val="both"/>
        <w:rPr>
          <w:rFonts w:ascii="Arial" w:hAnsi="Arial" w:cs="Arial"/>
          <w:sz w:val="22"/>
          <w:szCs w:val="22"/>
        </w:rPr>
      </w:pPr>
      <w:r w:rsidRPr="006C273E">
        <w:rPr>
          <w:rFonts w:ascii="Arial" w:hAnsi="Arial" w:cs="Arial"/>
          <w:sz w:val="22"/>
          <w:szCs w:val="22"/>
        </w:rPr>
        <w:t xml:space="preserve">- 20 % wniesionego zabezpieczenia wykonania zostanie zwrócone w terminie 30 dni od dnia odbioru pogwarancyjnego </w:t>
      </w:r>
    </w:p>
    <w:p w14:paraId="49565ABC" w14:textId="786BDF62" w:rsidR="00660A68" w:rsidRPr="00C72DD7" w:rsidRDefault="00660A68" w:rsidP="006C273E">
      <w:pPr>
        <w:spacing w:line="271" w:lineRule="auto"/>
        <w:jc w:val="both"/>
        <w:rPr>
          <w:rFonts w:ascii="Arial" w:hAnsi="Arial" w:cs="Arial"/>
          <w:bCs/>
          <w:sz w:val="22"/>
          <w:szCs w:val="22"/>
          <w:lang w:eastAsia="en-US"/>
        </w:rPr>
      </w:pPr>
      <w:r w:rsidRPr="001A00F7">
        <w:rPr>
          <w:rFonts w:ascii="Arial" w:hAnsi="Arial" w:cs="Arial"/>
          <w:sz w:val="22"/>
          <w:szCs w:val="22"/>
        </w:rPr>
        <w:t>Zabezpieczenie wnoszone w pieniądzu powinno zostać wpłacone przelewe</w:t>
      </w:r>
      <w:r w:rsidR="00A23B70" w:rsidRPr="001A00F7">
        <w:rPr>
          <w:rFonts w:ascii="Arial" w:hAnsi="Arial" w:cs="Arial"/>
          <w:sz w:val="22"/>
          <w:szCs w:val="22"/>
        </w:rPr>
        <w:t>m na rachunek bankowy z</w:t>
      </w:r>
      <w:r w:rsidRPr="001A00F7">
        <w:rPr>
          <w:rFonts w:ascii="Arial" w:hAnsi="Arial" w:cs="Arial"/>
          <w:sz w:val="22"/>
          <w:szCs w:val="22"/>
        </w:rPr>
        <w:t>amawiającego w</w:t>
      </w:r>
      <w:r w:rsidR="002C37E6" w:rsidRPr="001A00F7">
        <w:rPr>
          <w:rFonts w:ascii="Arial" w:hAnsi="Arial" w:cs="Arial"/>
          <w:sz w:val="22"/>
          <w:szCs w:val="22"/>
        </w:rPr>
        <w:t xml:space="preserve"> b</w:t>
      </w:r>
      <w:r w:rsidRPr="001A00F7">
        <w:rPr>
          <w:rFonts w:ascii="Arial" w:hAnsi="Arial" w:cs="Arial"/>
          <w:sz w:val="22"/>
          <w:szCs w:val="22"/>
        </w:rPr>
        <w:t xml:space="preserve">anku </w:t>
      </w:r>
      <w:r w:rsidR="008A4795" w:rsidRPr="001A00F7">
        <w:rPr>
          <w:rFonts w:ascii="Arial" w:hAnsi="Arial" w:cs="Arial"/>
          <w:sz w:val="22"/>
          <w:szCs w:val="22"/>
        </w:rPr>
        <w:t>PKO BP</w:t>
      </w:r>
      <w:r w:rsidR="002C37E6" w:rsidRPr="001A00F7">
        <w:rPr>
          <w:rFonts w:ascii="Arial" w:hAnsi="Arial" w:cs="Arial"/>
          <w:sz w:val="22"/>
          <w:szCs w:val="22"/>
        </w:rPr>
        <w:t xml:space="preserve"> </w:t>
      </w:r>
      <w:r w:rsidR="00A23B70" w:rsidRPr="001A00F7">
        <w:rPr>
          <w:rFonts w:ascii="Arial" w:hAnsi="Arial" w:cs="Arial"/>
          <w:sz w:val="22"/>
          <w:szCs w:val="22"/>
        </w:rPr>
        <w:t>numer rachunku</w:t>
      </w:r>
      <w:r w:rsidR="008A4795" w:rsidRPr="001A00F7">
        <w:rPr>
          <w:rFonts w:ascii="Arial" w:hAnsi="Arial" w:cs="Arial"/>
          <w:sz w:val="22"/>
          <w:szCs w:val="22"/>
        </w:rPr>
        <w:t>: 24 1020 1042 0000 8102 0016 6942</w:t>
      </w:r>
      <w:r w:rsidR="00A23B70" w:rsidRPr="001A00F7">
        <w:rPr>
          <w:rFonts w:ascii="Arial" w:hAnsi="Arial" w:cs="Arial"/>
          <w:sz w:val="22"/>
          <w:szCs w:val="22"/>
        </w:rPr>
        <w:t xml:space="preserve"> tytuł przelewu</w:t>
      </w:r>
      <w:r w:rsidR="008A4795" w:rsidRPr="001A00F7">
        <w:rPr>
          <w:rFonts w:ascii="Arial" w:hAnsi="Arial" w:cs="Arial"/>
          <w:sz w:val="22"/>
          <w:szCs w:val="22"/>
        </w:rPr>
        <w:t>:</w:t>
      </w:r>
      <w:r w:rsidR="002C37E6" w:rsidRPr="001A00F7">
        <w:rPr>
          <w:rFonts w:ascii="Arial" w:hAnsi="Arial" w:cs="Arial"/>
          <w:sz w:val="22"/>
          <w:szCs w:val="22"/>
        </w:rPr>
        <w:t xml:space="preserve"> </w:t>
      </w:r>
      <w:r w:rsidR="006C273E" w:rsidRPr="006C273E">
        <w:rPr>
          <w:rFonts w:ascii="Arial" w:hAnsi="Arial" w:cs="Arial"/>
          <w:bCs/>
          <w:sz w:val="22"/>
          <w:szCs w:val="22"/>
          <w:lang w:eastAsia="en-US"/>
        </w:rPr>
        <w:t>Przebudowa DP Nr 4358W ul. Fieldorfa gm. Wołomin</w:t>
      </w:r>
      <w:r w:rsidR="00C72DD7">
        <w:rPr>
          <w:rFonts w:ascii="Arial" w:hAnsi="Arial" w:cs="Arial"/>
          <w:bCs/>
          <w:sz w:val="22"/>
          <w:szCs w:val="22"/>
          <w:lang w:eastAsia="en-US"/>
        </w:rPr>
        <w:t>, BZP.272.</w:t>
      </w:r>
      <w:r w:rsidR="006C273E">
        <w:rPr>
          <w:rFonts w:ascii="Arial" w:hAnsi="Arial" w:cs="Arial"/>
          <w:bCs/>
          <w:sz w:val="22"/>
          <w:szCs w:val="22"/>
          <w:lang w:eastAsia="en-US"/>
        </w:rPr>
        <w:t>3.2024</w:t>
      </w:r>
      <w:r w:rsidR="002266B7" w:rsidRPr="00C72DD7">
        <w:rPr>
          <w:rFonts w:ascii="Arial" w:hAnsi="Arial" w:cs="Arial"/>
          <w:bCs/>
          <w:sz w:val="22"/>
          <w:szCs w:val="22"/>
        </w:rPr>
        <w:t>.</w:t>
      </w:r>
    </w:p>
    <w:p w14:paraId="36E7014E" w14:textId="0EC38EF8" w:rsidR="007D7898" w:rsidRPr="008A4795"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Pr="003A65B1">
        <w:rPr>
          <w:rFonts w:ascii="Arial" w:hAnsi="Arial" w:cs="Arial"/>
          <w:sz w:val="22"/>
          <w:szCs w:val="22"/>
        </w:rPr>
        <w:t>mowy – do chwili jej podpisania.</w:t>
      </w:r>
    </w:p>
    <w:p w14:paraId="0C9A3731" w14:textId="7F1CBA0A" w:rsidR="00660A68"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lastRenderedPageBreak/>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085AC6">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2" w:name="_Toc42045493"/>
    </w:p>
    <w:p w14:paraId="11C18AE9" w14:textId="77777777" w:rsidR="00DB1A25" w:rsidRPr="003A65B1" w:rsidRDefault="00DB1A25" w:rsidP="00085AC6">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2"/>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135F9250" w14:textId="41B64EED" w:rsidR="00AD7D53" w:rsidRDefault="008A4795" w:rsidP="001A327D">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3DEC8FB5" w14:textId="77777777" w:rsidR="007E0C87" w:rsidRPr="007E0C87" w:rsidRDefault="007E0C87" w:rsidP="007E0C87">
      <w:pPr>
        <w:spacing w:line="276" w:lineRule="auto"/>
        <w:jc w:val="both"/>
        <w:rPr>
          <w:rFonts w:ascii="Arial" w:hAnsi="Arial" w:cs="Arial"/>
          <w:sz w:val="22"/>
          <w:szCs w:val="22"/>
        </w:rPr>
      </w:pPr>
      <w:r w:rsidRPr="007E0C87">
        <w:rPr>
          <w:rFonts w:ascii="Arial" w:hAnsi="Arial" w:cs="Arial"/>
          <w:sz w:val="22"/>
          <w:szCs w:val="22"/>
        </w:rPr>
        <w:t>Termin wykonania robót objętych niniejszą umową może ulec zmianie w przypadku:</w:t>
      </w:r>
    </w:p>
    <w:p w14:paraId="3751EB05" w14:textId="77777777" w:rsidR="007E0C87" w:rsidRPr="007E0C87" w:rsidRDefault="007E0C87" w:rsidP="007E0C87">
      <w:pPr>
        <w:spacing w:line="276" w:lineRule="auto"/>
        <w:jc w:val="both"/>
        <w:rPr>
          <w:rFonts w:ascii="Arial" w:hAnsi="Arial" w:cs="Arial"/>
          <w:sz w:val="22"/>
          <w:szCs w:val="22"/>
        </w:rPr>
      </w:pPr>
      <w:r w:rsidRPr="007E0C87">
        <w:rPr>
          <w:rFonts w:ascii="Arial" w:hAnsi="Arial" w:cs="Arial"/>
          <w:sz w:val="22"/>
          <w:szCs w:val="22"/>
        </w:rPr>
        <w:t>1)</w:t>
      </w:r>
      <w:r w:rsidRPr="007E0C87">
        <w:rPr>
          <w:rFonts w:ascii="Arial" w:hAnsi="Arial" w:cs="Arial"/>
          <w:sz w:val="22"/>
          <w:szCs w:val="22"/>
        </w:rPr>
        <w:tab/>
        <w:t>przerw w realizacji prac i robót, powstałych z przyczyn leżących po stronie Zamawiającego lub na jego pisemne żądanie,</w:t>
      </w:r>
    </w:p>
    <w:p w14:paraId="5CB1F79B" w14:textId="77777777" w:rsidR="007E0C87" w:rsidRPr="007E0C87" w:rsidRDefault="007E0C87" w:rsidP="007E0C87">
      <w:pPr>
        <w:spacing w:line="276" w:lineRule="auto"/>
        <w:jc w:val="both"/>
        <w:rPr>
          <w:rFonts w:ascii="Arial" w:hAnsi="Arial" w:cs="Arial"/>
          <w:sz w:val="22"/>
          <w:szCs w:val="22"/>
        </w:rPr>
      </w:pPr>
      <w:r w:rsidRPr="007E0C87">
        <w:rPr>
          <w:rFonts w:ascii="Arial" w:hAnsi="Arial" w:cs="Arial"/>
          <w:sz w:val="22"/>
          <w:szCs w:val="22"/>
        </w:rPr>
        <w:t>2)</w:t>
      </w:r>
      <w:r w:rsidRPr="007E0C87">
        <w:rPr>
          <w:rFonts w:ascii="Arial" w:hAnsi="Arial" w:cs="Arial"/>
          <w:sz w:val="22"/>
          <w:szCs w:val="22"/>
        </w:rPr>
        <w:tab/>
        <w:t>zlecenia przez Zamawiającego robót dodatkowych lub zamiennych, jeżeli terminy ich zlecenia, rodzaj lub zakres, uniemożliwiają dotrzymanie pierwotnego terminu umownego,</w:t>
      </w:r>
    </w:p>
    <w:p w14:paraId="3274D884" w14:textId="77777777" w:rsidR="007E0C87" w:rsidRPr="007E0C87" w:rsidRDefault="007E0C87" w:rsidP="007E0C87">
      <w:pPr>
        <w:spacing w:line="276" w:lineRule="auto"/>
        <w:jc w:val="both"/>
        <w:rPr>
          <w:rFonts w:ascii="Arial" w:hAnsi="Arial" w:cs="Arial"/>
          <w:sz w:val="22"/>
          <w:szCs w:val="22"/>
        </w:rPr>
      </w:pPr>
      <w:r w:rsidRPr="007E0C87">
        <w:rPr>
          <w:rFonts w:ascii="Arial" w:hAnsi="Arial" w:cs="Arial"/>
          <w:sz w:val="22"/>
          <w:szCs w:val="22"/>
        </w:rPr>
        <w:lastRenderedPageBreak/>
        <w:t>3)</w:t>
      </w:r>
      <w:r w:rsidRPr="007E0C87">
        <w:rPr>
          <w:rFonts w:ascii="Arial" w:hAnsi="Arial" w:cs="Arial"/>
          <w:sz w:val="22"/>
          <w:szCs w:val="22"/>
        </w:rPr>
        <w:tab/>
        <w:t xml:space="preserve">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47A30650" w14:textId="77777777" w:rsidR="007E0C87" w:rsidRPr="007E0C87" w:rsidRDefault="007E0C87" w:rsidP="007E0C87">
      <w:pPr>
        <w:spacing w:line="276" w:lineRule="auto"/>
        <w:jc w:val="both"/>
        <w:rPr>
          <w:rFonts w:ascii="Arial" w:hAnsi="Arial" w:cs="Arial"/>
          <w:sz w:val="22"/>
          <w:szCs w:val="22"/>
        </w:rPr>
      </w:pPr>
      <w:r w:rsidRPr="007E0C87">
        <w:rPr>
          <w:rFonts w:ascii="Arial" w:hAnsi="Arial" w:cs="Arial"/>
          <w:sz w:val="22"/>
          <w:szCs w:val="22"/>
        </w:rPr>
        <w:t>4)</w:t>
      </w:r>
      <w:r w:rsidRPr="007E0C87">
        <w:rPr>
          <w:rFonts w:ascii="Arial" w:hAnsi="Arial" w:cs="Arial"/>
          <w:sz w:val="22"/>
          <w:szCs w:val="22"/>
        </w:rPr>
        <w:tab/>
        <w:t>w przypadku wydłużającego się uzyskania zgody od gestorów sieci na rozpoczęcie robót związanych z przebudową urządzeń kolidujących z realizowaną przebudową drogi,</w:t>
      </w:r>
    </w:p>
    <w:p w14:paraId="5435F40B" w14:textId="77777777" w:rsidR="007E0C87" w:rsidRPr="007E0C87" w:rsidRDefault="007E0C87" w:rsidP="007E0C87">
      <w:pPr>
        <w:spacing w:line="276" w:lineRule="auto"/>
        <w:jc w:val="both"/>
        <w:rPr>
          <w:rFonts w:ascii="Arial" w:hAnsi="Arial" w:cs="Arial"/>
          <w:sz w:val="22"/>
          <w:szCs w:val="22"/>
        </w:rPr>
      </w:pPr>
      <w:r w:rsidRPr="007E0C87">
        <w:rPr>
          <w:rFonts w:ascii="Arial" w:hAnsi="Arial" w:cs="Arial"/>
          <w:sz w:val="22"/>
          <w:szCs w:val="22"/>
        </w:rPr>
        <w:t>5)</w:t>
      </w:r>
      <w:r w:rsidRPr="007E0C87">
        <w:rPr>
          <w:rFonts w:ascii="Arial" w:hAnsi="Arial" w:cs="Arial"/>
          <w:sz w:val="22"/>
          <w:szCs w:val="22"/>
        </w:rPr>
        <w:tab/>
        <w:t>w przypadku, gdy warunki atmosferyczne nie pozwolą na prowadzenie robót zgodnie z wymogami technologicznymi, termin realizacji może się przesunąć o czas niezbędny do poprawnego wykonania robót. Przerwy w robotach muszą wynikać z decyzji ustanowionego inspektora nadzoru w formie pisemnej.</w:t>
      </w:r>
    </w:p>
    <w:p w14:paraId="34E020B0" w14:textId="77777777" w:rsidR="007E0C87" w:rsidRPr="007E0C87" w:rsidRDefault="007E0C87" w:rsidP="007E0C87">
      <w:pPr>
        <w:spacing w:line="276" w:lineRule="auto"/>
        <w:jc w:val="both"/>
        <w:rPr>
          <w:rFonts w:ascii="Arial" w:hAnsi="Arial" w:cs="Arial"/>
          <w:sz w:val="22"/>
          <w:szCs w:val="22"/>
        </w:rPr>
      </w:pPr>
      <w:r w:rsidRPr="007E0C87">
        <w:rPr>
          <w:rFonts w:ascii="Arial" w:hAnsi="Arial" w:cs="Arial"/>
          <w:sz w:val="22"/>
          <w:szCs w:val="22"/>
        </w:rPr>
        <w:t>6)</w:t>
      </w:r>
      <w:r w:rsidRPr="007E0C87">
        <w:rPr>
          <w:rFonts w:ascii="Arial" w:hAnsi="Arial" w:cs="Arial"/>
          <w:sz w:val="22"/>
          <w:szCs w:val="22"/>
        </w:rPr>
        <w:tab/>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1552DFD9" w14:textId="77777777" w:rsidR="007E0C87" w:rsidRPr="007E0C87" w:rsidRDefault="007E0C87" w:rsidP="007E0C87">
      <w:pPr>
        <w:spacing w:line="276" w:lineRule="auto"/>
        <w:jc w:val="both"/>
        <w:rPr>
          <w:rFonts w:ascii="Arial" w:hAnsi="Arial" w:cs="Arial"/>
          <w:sz w:val="22"/>
          <w:szCs w:val="22"/>
        </w:rPr>
      </w:pPr>
      <w:r w:rsidRPr="007E0C87">
        <w:rPr>
          <w:rFonts w:ascii="Arial" w:hAnsi="Arial" w:cs="Arial"/>
          <w:sz w:val="22"/>
          <w:szCs w:val="22"/>
        </w:rPr>
        <w:t>7)</w:t>
      </w:r>
      <w:r w:rsidRPr="007E0C87">
        <w:rPr>
          <w:rFonts w:ascii="Arial" w:hAnsi="Arial" w:cs="Arial"/>
          <w:sz w:val="22"/>
          <w:szCs w:val="22"/>
        </w:rPr>
        <w:tab/>
        <w:t>zaistnienia „Siły Wyższej”, która oznacza wyjątkowe wydarzenie lub okoliczność:</w:t>
      </w:r>
    </w:p>
    <w:p w14:paraId="27624E7E" w14:textId="77777777" w:rsidR="007E0C87" w:rsidRPr="007E0C87" w:rsidRDefault="007E0C87" w:rsidP="007E0C87">
      <w:pPr>
        <w:spacing w:line="276" w:lineRule="auto"/>
        <w:jc w:val="both"/>
        <w:rPr>
          <w:rFonts w:ascii="Arial" w:hAnsi="Arial" w:cs="Arial"/>
          <w:sz w:val="22"/>
          <w:szCs w:val="22"/>
        </w:rPr>
      </w:pPr>
      <w:r w:rsidRPr="007E0C87">
        <w:rPr>
          <w:rFonts w:ascii="Arial" w:hAnsi="Arial" w:cs="Arial"/>
          <w:sz w:val="22"/>
          <w:szCs w:val="22"/>
        </w:rPr>
        <w:t>a)</w:t>
      </w:r>
      <w:r w:rsidRPr="007E0C87">
        <w:rPr>
          <w:rFonts w:ascii="Arial" w:hAnsi="Arial" w:cs="Arial"/>
          <w:sz w:val="22"/>
          <w:szCs w:val="22"/>
        </w:rPr>
        <w:tab/>
        <w:t>na którą Wykonawca nie ma wpływu,</w:t>
      </w:r>
    </w:p>
    <w:p w14:paraId="0169F645" w14:textId="77777777" w:rsidR="007E0C87" w:rsidRPr="007E0C87" w:rsidRDefault="007E0C87" w:rsidP="007E0C87">
      <w:pPr>
        <w:spacing w:line="276" w:lineRule="auto"/>
        <w:jc w:val="both"/>
        <w:rPr>
          <w:rFonts w:ascii="Arial" w:hAnsi="Arial" w:cs="Arial"/>
          <w:sz w:val="22"/>
          <w:szCs w:val="22"/>
        </w:rPr>
      </w:pPr>
      <w:r w:rsidRPr="007E0C87">
        <w:rPr>
          <w:rFonts w:ascii="Arial" w:hAnsi="Arial" w:cs="Arial"/>
          <w:sz w:val="22"/>
          <w:szCs w:val="22"/>
        </w:rPr>
        <w:t>b)</w:t>
      </w:r>
      <w:r w:rsidRPr="007E0C87">
        <w:rPr>
          <w:rFonts w:ascii="Arial" w:hAnsi="Arial" w:cs="Arial"/>
          <w:sz w:val="22"/>
          <w:szCs w:val="22"/>
        </w:rPr>
        <w:tab/>
        <w:t>przed którą Wykonawca nie mógłby się rozsądnie zabezpieczyć przed momentem zawarcia umowy,</w:t>
      </w:r>
    </w:p>
    <w:p w14:paraId="591954E9" w14:textId="77777777" w:rsidR="007E0C87" w:rsidRPr="007E0C87" w:rsidRDefault="007E0C87" w:rsidP="007E0C87">
      <w:pPr>
        <w:spacing w:line="276" w:lineRule="auto"/>
        <w:jc w:val="both"/>
        <w:rPr>
          <w:rFonts w:ascii="Arial" w:hAnsi="Arial" w:cs="Arial"/>
          <w:sz w:val="22"/>
          <w:szCs w:val="22"/>
        </w:rPr>
      </w:pPr>
      <w:r w:rsidRPr="007E0C87">
        <w:rPr>
          <w:rFonts w:ascii="Arial" w:hAnsi="Arial" w:cs="Arial"/>
          <w:sz w:val="22"/>
          <w:szCs w:val="22"/>
        </w:rPr>
        <w:t>c)</w:t>
      </w:r>
      <w:r w:rsidRPr="007E0C87">
        <w:rPr>
          <w:rFonts w:ascii="Arial" w:hAnsi="Arial" w:cs="Arial"/>
          <w:sz w:val="22"/>
          <w:szCs w:val="22"/>
        </w:rPr>
        <w:tab/>
        <w:t xml:space="preserve">której, gdyby wystąpiła, taki Wykonawca nie mógłby uniknąć lub przezwyciężyć, </w:t>
      </w:r>
    </w:p>
    <w:p w14:paraId="3BDB500E" w14:textId="77777777" w:rsidR="007E0C87" w:rsidRPr="007E0C87" w:rsidRDefault="007E0C87" w:rsidP="007E0C87">
      <w:pPr>
        <w:spacing w:line="276" w:lineRule="auto"/>
        <w:jc w:val="both"/>
        <w:rPr>
          <w:rFonts w:ascii="Arial" w:hAnsi="Arial" w:cs="Arial"/>
          <w:sz w:val="22"/>
          <w:szCs w:val="22"/>
        </w:rPr>
      </w:pPr>
      <w:r w:rsidRPr="007E0C87">
        <w:rPr>
          <w:rFonts w:ascii="Arial" w:hAnsi="Arial" w:cs="Arial"/>
          <w:sz w:val="22"/>
          <w:szCs w:val="22"/>
        </w:rPr>
        <w:t>d)</w:t>
      </w:r>
      <w:r w:rsidRPr="007E0C87">
        <w:rPr>
          <w:rFonts w:ascii="Arial" w:hAnsi="Arial" w:cs="Arial"/>
          <w:sz w:val="22"/>
          <w:szCs w:val="22"/>
        </w:rPr>
        <w:tab/>
        <w:t>której nie można w istocie przypisać Zamawiającemu.</w:t>
      </w:r>
    </w:p>
    <w:p w14:paraId="679AED1E" w14:textId="77777777" w:rsidR="007E0C87" w:rsidRPr="007E0C87" w:rsidRDefault="007E0C87" w:rsidP="007E0C87">
      <w:pPr>
        <w:spacing w:line="276" w:lineRule="auto"/>
        <w:jc w:val="both"/>
        <w:rPr>
          <w:rFonts w:ascii="Arial" w:hAnsi="Arial" w:cs="Arial"/>
          <w:sz w:val="22"/>
          <w:szCs w:val="22"/>
        </w:rPr>
      </w:pPr>
      <w:r w:rsidRPr="007E0C87">
        <w:rPr>
          <w:rFonts w:ascii="Arial" w:hAnsi="Arial" w:cs="Arial"/>
          <w:sz w:val="22"/>
          <w:szCs w:val="22"/>
        </w:rPr>
        <w:t>Siła Wyższa może obejmować wyjątkowe wydarzenia i okoliczności w rodzaju wyliczonych, poniżej, ale bez ograniczenia się do nich, jeśli tylko powyższe warunki (a) do (d) są spełnione:</w:t>
      </w:r>
    </w:p>
    <w:p w14:paraId="3D879567" w14:textId="77777777" w:rsidR="007E0C87" w:rsidRPr="007E0C87" w:rsidRDefault="007E0C87" w:rsidP="007E0C87">
      <w:pPr>
        <w:spacing w:line="276" w:lineRule="auto"/>
        <w:jc w:val="both"/>
        <w:rPr>
          <w:rFonts w:ascii="Arial" w:hAnsi="Arial" w:cs="Arial"/>
          <w:sz w:val="22"/>
          <w:szCs w:val="22"/>
        </w:rPr>
      </w:pPr>
      <w:r w:rsidRPr="007E0C87">
        <w:rPr>
          <w:rFonts w:ascii="Arial" w:hAnsi="Arial" w:cs="Arial"/>
          <w:sz w:val="22"/>
          <w:szCs w:val="22"/>
        </w:rPr>
        <w:t>-</w:t>
      </w:r>
      <w:r w:rsidRPr="007E0C87">
        <w:rPr>
          <w:rFonts w:ascii="Arial" w:hAnsi="Arial" w:cs="Arial"/>
          <w:sz w:val="22"/>
          <w:szCs w:val="22"/>
        </w:rPr>
        <w:tab/>
        <w:t>wojna, działania wojenne (niezależnie, czy wojna była wypowiedziana czy nie), inwazja, działanie wrogów zewnętrznych,</w:t>
      </w:r>
    </w:p>
    <w:p w14:paraId="157B73C7" w14:textId="77777777" w:rsidR="007E0C87" w:rsidRPr="007E0C87" w:rsidRDefault="007E0C87" w:rsidP="007E0C87">
      <w:pPr>
        <w:spacing w:line="276" w:lineRule="auto"/>
        <w:jc w:val="both"/>
        <w:rPr>
          <w:rFonts w:ascii="Arial" w:hAnsi="Arial" w:cs="Arial"/>
          <w:sz w:val="22"/>
          <w:szCs w:val="22"/>
        </w:rPr>
      </w:pPr>
      <w:r w:rsidRPr="007E0C87">
        <w:rPr>
          <w:rFonts w:ascii="Arial" w:hAnsi="Arial" w:cs="Arial"/>
          <w:sz w:val="22"/>
          <w:szCs w:val="22"/>
        </w:rPr>
        <w:t>-</w:t>
      </w:r>
      <w:r w:rsidRPr="007E0C87">
        <w:rPr>
          <w:rFonts w:ascii="Arial" w:hAnsi="Arial" w:cs="Arial"/>
          <w:sz w:val="22"/>
          <w:szCs w:val="22"/>
        </w:rPr>
        <w:tab/>
        <w:t>rebelia, terroryzm, rewolucja, powstanie, przewrót wojskowy lub cywilny lub wojna domowa,</w:t>
      </w:r>
    </w:p>
    <w:p w14:paraId="3C154739" w14:textId="77777777" w:rsidR="007E0C87" w:rsidRPr="007E0C87" w:rsidRDefault="007E0C87" w:rsidP="007E0C87">
      <w:pPr>
        <w:spacing w:line="276" w:lineRule="auto"/>
        <w:jc w:val="both"/>
        <w:rPr>
          <w:rFonts w:ascii="Arial" w:hAnsi="Arial" w:cs="Arial"/>
          <w:sz w:val="22"/>
          <w:szCs w:val="22"/>
        </w:rPr>
      </w:pPr>
      <w:r w:rsidRPr="007E0C87">
        <w:rPr>
          <w:rFonts w:ascii="Arial" w:hAnsi="Arial" w:cs="Arial"/>
          <w:sz w:val="22"/>
          <w:szCs w:val="22"/>
        </w:rPr>
        <w:t>-</w:t>
      </w:r>
      <w:r w:rsidRPr="007E0C87">
        <w:rPr>
          <w:rFonts w:ascii="Arial" w:hAnsi="Arial" w:cs="Arial"/>
          <w:sz w:val="22"/>
          <w:szCs w:val="22"/>
        </w:rPr>
        <w:tab/>
        <w:t>bunt, niepokoje, zamieszki, strajk lub lokaut spowodowany przez osoby inne, niż personel Wykonawcy lub inni pracownicy Wykonawcy i Podwykonawców,</w:t>
      </w:r>
    </w:p>
    <w:p w14:paraId="175A3CD0" w14:textId="77777777" w:rsidR="007E0C87" w:rsidRPr="007E0C87" w:rsidRDefault="007E0C87" w:rsidP="007E0C87">
      <w:pPr>
        <w:spacing w:line="276" w:lineRule="auto"/>
        <w:jc w:val="both"/>
        <w:rPr>
          <w:rFonts w:ascii="Arial" w:hAnsi="Arial" w:cs="Arial"/>
          <w:sz w:val="22"/>
          <w:szCs w:val="22"/>
        </w:rPr>
      </w:pPr>
      <w:r w:rsidRPr="007E0C87">
        <w:rPr>
          <w:rFonts w:ascii="Arial" w:hAnsi="Arial" w:cs="Arial"/>
          <w:sz w:val="22"/>
          <w:szCs w:val="22"/>
        </w:rPr>
        <w:t>-</w:t>
      </w:r>
      <w:r w:rsidRPr="007E0C87">
        <w:rPr>
          <w:rFonts w:ascii="Arial" w:hAnsi="Arial" w:cs="Arial"/>
          <w:sz w:val="22"/>
          <w:szCs w:val="22"/>
        </w:rPr>
        <w:tab/>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0376B480" w14:textId="34E17472" w:rsidR="00B53D4F" w:rsidRPr="00B53D4F" w:rsidRDefault="007E0C87" w:rsidP="007E0C87">
      <w:pPr>
        <w:spacing w:line="276" w:lineRule="auto"/>
        <w:jc w:val="both"/>
        <w:rPr>
          <w:rFonts w:ascii="Arial" w:hAnsi="Arial" w:cs="Arial"/>
          <w:sz w:val="22"/>
          <w:szCs w:val="22"/>
        </w:rPr>
      </w:pPr>
      <w:r w:rsidRPr="007E0C87">
        <w:rPr>
          <w:rFonts w:ascii="Arial" w:hAnsi="Arial" w:cs="Arial"/>
          <w:sz w:val="22"/>
          <w:szCs w:val="22"/>
        </w:rPr>
        <w:t>-</w:t>
      </w:r>
      <w:r w:rsidRPr="007E0C87">
        <w:rPr>
          <w:rFonts w:ascii="Arial" w:hAnsi="Arial" w:cs="Arial"/>
          <w:sz w:val="22"/>
          <w:szCs w:val="22"/>
        </w:rPr>
        <w:tab/>
        <w:t>klęski żywiołowe, takie jak trzęsienie ziemi, huragan, tajfun lub aktywność wulkaniczna</w:t>
      </w:r>
      <w:r w:rsidR="00B53D4F" w:rsidRPr="00B53D4F">
        <w:rPr>
          <w:rFonts w:ascii="Arial" w:hAnsi="Arial" w:cs="Arial"/>
          <w:sz w:val="22"/>
          <w:szCs w:val="22"/>
        </w:rPr>
        <w:t>.</w:t>
      </w:r>
    </w:p>
    <w:p w14:paraId="4F077D93" w14:textId="77777777" w:rsidR="00AD7D53" w:rsidRPr="00F21913" w:rsidRDefault="00AD7D53" w:rsidP="00F21913">
      <w:pPr>
        <w:pStyle w:val="pkt"/>
        <w:spacing w:before="0" w:after="0" w:line="240" w:lineRule="auto"/>
        <w:ind w:left="0" w:firstLine="0"/>
        <w:rPr>
          <w:rFonts w:ascii="Arial" w:hAnsi="Arial" w:cs="Arial"/>
          <w:sz w:val="22"/>
          <w:szCs w:val="22"/>
        </w:rPr>
      </w:pPr>
    </w:p>
    <w:p w14:paraId="7B9F4F5D" w14:textId="77777777" w:rsidR="001A327D" w:rsidRPr="00F21913" w:rsidRDefault="001A327D" w:rsidP="00F21913">
      <w:pPr>
        <w:pStyle w:val="pkt"/>
        <w:spacing w:before="0" w:after="0" w:line="240" w:lineRule="auto"/>
        <w:ind w:left="0" w:firstLine="0"/>
        <w:rPr>
          <w:rFonts w:ascii="Arial" w:hAnsi="Arial" w:cs="Arial"/>
          <w:sz w:val="22"/>
          <w:szCs w:val="22"/>
        </w:rPr>
      </w:pPr>
    </w:p>
    <w:p w14:paraId="11481C63" w14:textId="77777777" w:rsidR="001A327D" w:rsidRDefault="001A327D" w:rsidP="001A327D">
      <w:pPr>
        <w:pStyle w:val="pkt"/>
        <w:spacing w:before="0" w:after="0" w:line="271" w:lineRule="auto"/>
        <w:ind w:left="0" w:firstLine="0"/>
        <w:rPr>
          <w:rFonts w:ascii="Arial" w:hAnsi="Arial" w:cs="Arial"/>
          <w:sz w:val="22"/>
          <w:szCs w:val="22"/>
        </w:rPr>
      </w:pPr>
    </w:p>
    <w:p w14:paraId="3B5731E4" w14:textId="77777777" w:rsidR="001A327D" w:rsidRDefault="001A327D" w:rsidP="001A327D">
      <w:pPr>
        <w:pStyle w:val="pkt"/>
        <w:spacing w:before="0" w:after="0" w:line="271" w:lineRule="auto"/>
        <w:ind w:left="0" w:firstLine="0"/>
        <w:rPr>
          <w:rFonts w:ascii="Arial" w:hAnsi="Arial" w:cs="Arial"/>
          <w:sz w:val="22"/>
          <w:szCs w:val="22"/>
        </w:rPr>
      </w:pPr>
    </w:p>
    <w:p w14:paraId="3E68B291" w14:textId="547CB3B8"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0C58E655" w14:textId="498904A6" w:rsidR="00826361" w:rsidRDefault="00826361" w:rsidP="003A65B1">
      <w:pPr>
        <w:pStyle w:val="pkt"/>
        <w:spacing w:before="0" w:after="0" w:line="271" w:lineRule="auto"/>
        <w:ind w:left="0" w:firstLine="0"/>
        <w:rPr>
          <w:rFonts w:ascii="Arial" w:hAnsi="Arial" w:cs="Arial"/>
          <w:sz w:val="22"/>
          <w:szCs w:val="22"/>
        </w:rPr>
      </w:pPr>
    </w:p>
    <w:p w14:paraId="21185FDD" w14:textId="77777777" w:rsidR="001A1D18" w:rsidRDefault="001A1D18" w:rsidP="003A65B1">
      <w:pPr>
        <w:pStyle w:val="pkt"/>
        <w:spacing w:before="0" w:after="0" w:line="271" w:lineRule="auto"/>
        <w:ind w:left="0" w:firstLine="0"/>
        <w:rPr>
          <w:rFonts w:ascii="Arial" w:hAnsi="Arial" w:cs="Arial"/>
          <w:sz w:val="22"/>
          <w:szCs w:val="22"/>
        </w:rPr>
      </w:pPr>
    </w:p>
    <w:p w14:paraId="172CB385" w14:textId="77777777" w:rsidR="00FC2F9D" w:rsidRDefault="00FC2F9D" w:rsidP="003A65B1">
      <w:pPr>
        <w:pStyle w:val="pkt"/>
        <w:spacing w:before="0" w:after="0" w:line="271" w:lineRule="auto"/>
        <w:ind w:left="0" w:firstLine="0"/>
        <w:rPr>
          <w:rFonts w:ascii="Arial" w:hAnsi="Arial" w:cs="Arial"/>
          <w:sz w:val="22"/>
          <w:szCs w:val="22"/>
        </w:rPr>
      </w:pPr>
    </w:p>
    <w:p w14:paraId="5BF0C934" w14:textId="77777777" w:rsidR="002266B7" w:rsidRDefault="002266B7" w:rsidP="003A65B1">
      <w:pPr>
        <w:pStyle w:val="pkt"/>
        <w:spacing w:before="0" w:after="0" w:line="271" w:lineRule="auto"/>
        <w:ind w:left="0" w:firstLine="0"/>
        <w:rPr>
          <w:rFonts w:ascii="Arial" w:hAnsi="Arial" w:cs="Arial"/>
          <w:sz w:val="22"/>
          <w:szCs w:val="22"/>
        </w:rPr>
      </w:pPr>
    </w:p>
    <w:p w14:paraId="1B5A408E" w14:textId="77777777" w:rsidR="0050282E" w:rsidRDefault="0050282E" w:rsidP="003A65B1">
      <w:pPr>
        <w:pStyle w:val="pkt"/>
        <w:spacing w:before="0" w:after="0" w:line="271" w:lineRule="auto"/>
        <w:ind w:left="0" w:firstLine="0"/>
        <w:rPr>
          <w:rFonts w:ascii="Arial" w:hAnsi="Arial" w:cs="Arial"/>
          <w:sz w:val="22"/>
          <w:szCs w:val="22"/>
        </w:rPr>
      </w:pPr>
    </w:p>
    <w:p w14:paraId="610D2B12" w14:textId="77777777" w:rsidR="001A327D" w:rsidRDefault="001A327D" w:rsidP="003A65B1">
      <w:pPr>
        <w:pStyle w:val="pkt"/>
        <w:spacing w:before="0" w:after="0" w:line="271" w:lineRule="auto"/>
        <w:ind w:left="0" w:firstLine="0"/>
        <w:rPr>
          <w:rFonts w:ascii="Arial" w:hAnsi="Arial" w:cs="Arial"/>
          <w:sz w:val="22"/>
          <w:szCs w:val="22"/>
        </w:rPr>
      </w:pPr>
    </w:p>
    <w:p w14:paraId="7819E575" w14:textId="77777777" w:rsidR="001A327D" w:rsidRDefault="001A327D" w:rsidP="003A65B1">
      <w:pPr>
        <w:pStyle w:val="pkt"/>
        <w:spacing w:before="0" w:after="0" w:line="271" w:lineRule="auto"/>
        <w:ind w:left="0" w:firstLine="0"/>
        <w:rPr>
          <w:rFonts w:ascii="Arial" w:hAnsi="Arial" w:cs="Arial"/>
          <w:sz w:val="22"/>
          <w:szCs w:val="22"/>
        </w:rPr>
      </w:pPr>
    </w:p>
    <w:p w14:paraId="49463041" w14:textId="77777777" w:rsidR="00FC2F9D" w:rsidRDefault="00FC2F9D" w:rsidP="003A65B1">
      <w:pPr>
        <w:pStyle w:val="pkt"/>
        <w:spacing w:before="0" w:after="0" w:line="271" w:lineRule="auto"/>
        <w:ind w:left="0" w:firstLine="0"/>
        <w:rPr>
          <w:rFonts w:ascii="Arial" w:hAnsi="Arial" w:cs="Arial"/>
          <w:sz w:val="22"/>
          <w:szCs w:val="22"/>
        </w:rPr>
      </w:pPr>
    </w:p>
    <w:p w14:paraId="66D11C0C" w14:textId="77777777" w:rsidR="007E0C87" w:rsidRPr="008A4795" w:rsidRDefault="007E0C87"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427FFDF2"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3425FD">
        <w:rPr>
          <w:rFonts w:ascii="Arial" w:hAnsi="Arial" w:cs="Arial"/>
          <w:sz w:val="22"/>
          <w:szCs w:val="22"/>
        </w:rPr>
        <w:t>3.2024</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38B14CDD" w14:textId="73C72C61" w:rsidR="009104B1" w:rsidRDefault="008A4795" w:rsidP="003425FD">
      <w:pPr>
        <w:autoSpaceDE w:val="0"/>
        <w:autoSpaceDN w:val="0"/>
        <w:adjustRightInd w:val="0"/>
        <w:jc w:val="both"/>
        <w:rPr>
          <w:rFonts w:ascii="Arial" w:hAnsi="Arial" w:cs="Arial"/>
          <w:b/>
          <w:bCs/>
          <w:sz w:val="22"/>
          <w:szCs w:val="22"/>
        </w:rPr>
      </w:pPr>
      <w:r w:rsidRPr="004C12B5">
        <w:rPr>
          <w:rFonts w:ascii="Arial" w:hAnsi="Arial" w:cs="Arial"/>
          <w:bCs/>
          <w:sz w:val="22"/>
          <w:szCs w:val="22"/>
        </w:rPr>
        <w:t xml:space="preserve">Nawiązując do ogłoszenia o zamówieniu w postępowaniu prowadzonym w trybie podstawowym na: </w:t>
      </w:r>
      <w:r w:rsidR="003425FD" w:rsidRPr="003425FD">
        <w:rPr>
          <w:rFonts w:ascii="Arial" w:hAnsi="Arial" w:cs="Arial"/>
          <w:b/>
          <w:bCs/>
          <w:sz w:val="22"/>
          <w:szCs w:val="22"/>
        </w:rPr>
        <w:t>Przebudowa DP Nr 4358W ul. Fieldorfa gm. Wołomin</w:t>
      </w:r>
    </w:p>
    <w:p w14:paraId="498A0811" w14:textId="77777777" w:rsidR="0071246D" w:rsidRDefault="0071246D" w:rsidP="0071246D">
      <w:pPr>
        <w:autoSpaceDE w:val="0"/>
        <w:autoSpaceDN w:val="0"/>
        <w:adjustRightInd w:val="0"/>
        <w:jc w:val="both"/>
        <w:rPr>
          <w:rFonts w:ascii="Arial" w:hAnsi="Arial" w:cs="Arial"/>
          <w:bCs/>
          <w:sz w:val="22"/>
          <w:szCs w:val="22"/>
          <w:lang w:eastAsia="ar-SA"/>
        </w:rPr>
      </w:pPr>
    </w:p>
    <w:p w14:paraId="49EB3AAC" w14:textId="4B13264E" w:rsidR="008A4795" w:rsidRPr="00AD7D53" w:rsidRDefault="008A4795" w:rsidP="009104B1">
      <w:pPr>
        <w:spacing w:line="360" w:lineRule="auto"/>
        <w:jc w:val="both"/>
        <w:rPr>
          <w:rFonts w:ascii="Arial" w:hAnsi="Arial" w:cs="Arial"/>
          <w:b/>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77777777" w:rsidR="008A4795" w:rsidRDefault="008A4795" w:rsidP="00085AC6">
      <w:pPr>
        <w:numPr>
          <w:ilvl w:val="1"/>
          <w:numId w:val="32"/>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46B27924"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sidR="00E839C3">
        <w:rPr>
          <w:rFonts w:ascii="Arial" w:hAnsi="Arial" w:cs="Arial"/>
          <w:sz w:val="22"/>
          <w:szCs w:val="22"/>
        </w:rPr>
        <w:t>….</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5D2E54CC" w:rsidR="008A4795" w:rsidRPr="00C77D1B"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C5D56E1" w14:textId="77777777" w:rsidR="008A4795" w:rsidRPr="00122CDC" w:rsidRDefault="008A4795" w:rsidP="008A4795">
      <w:pPr>
        <w:tabs>
          <w:tab w:val="left" w:pos="360"/>
        </w:tabs>
        <w:suppressAutoHyphens/>
        <w:spacing w:line="271" w:lineRule="auto"/>
        <w:jc w:val="both"/>
        <w:rPr>
          <w:rFonts w:ascii="Arial" w:hAnsi="Arial" w:cs="Arial"/>
          <w:i/>
          <w:sz w:val="22"/>
          <w:szCs w:val="22"/>
          <w:lang w:eastAsia="ar-SA"/>
        </w:rPr>
      </w:pPr>
    </w:p>
    <w:p w14:paraId="73DAAE9B" w14:textId="01302CB3" w:rsidR="008A4795" w:rsidRDefault="008A4795" w:rsidP="00085AC6">
      <w:pPr>
        <w:numPr>
          <w:ilvl w:val="0"/>
          <w:numId w:val="32"/>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3160D5E7" w14:textId="77777777" w:rsidR="00E839C3" w:rsidRDefault="00E839C3" w:rsidP="00E839C3">
      <w:pPr>
        <w:suppressAutoHyphens/>
        <w:spacing w:line="271" w:lineRule="auto"/>
        <w:ind w:left="360"/>
        <w:jc w:val="both"/>
        <w:rPr>
          <w:rFonts w:ascii="Arial" w:hAnsi="Arial" w:cs="Arial"/>
          <w:sz w:val="22"/>
          <w:szCs w:val="22"/>
          <w:lang w:eastAsia="ar-SA"/>
        </w:rPr>
      </w:pPr>
    </w:p>
    <w:p w14:paraId="54A147CD" w14:textId="77777777" w:rsidR="00254F94" w:rsidRPr="0067189D" w:rsidRDefault="00254F94" w:rsidP="00085AC6">
      <w:pPr>
        <w:pStyle w:val="Akapitzlist"/>
        <w:numPr>
          <w:ilvl w:val="0"/>
          <w:numId w:val="32"/>
        </w:numPr>
        <w:tabs>
          <w:tab w:val="left" w:pos="360"/>
        </w:tabs>
        <w:spacing w:line="271" w:lineRule="auto"/>
        <w:jc w:val="both"/>
        <w:rPr>
          <w:rFonts w:ascii="Arial" w:hAnsi="Arial" w:cs="Arial"/>
          <w:color w:val="00B050"/>
          <w:sz w:val="22"/>
          <w:szCs w:val="22"/>
        </w:rPr>
      </w:pPr>
      <w:r w:rsidRPr="0067189D">
        <w:rPr>
          <w:rFonts w:ascii="Arial" w:hAnsi="Arial" w:cs="Arial"/>
          <w:color w:val="00B050"/>
          <w:sz w:val="22"/>
          <w:szCs w:val="22"/>
        </w:rPr>
        <w:t>Oświadczamy, że udzielamy …………….* lat gwarancji na przedmiot zamówienia.</w:t>
      </w:r>
    </w:p>
    <w:p w14:paraId="4A4C5AB0" w14:textId="77777777" w:rsidR="00254F94" w:rsidRDefault="00254F94" w:rsidP="00254F94">
      <w:pPr>
        <w:pStyle w:val="Akapitzlist"/>
        <w:tabs>
          <w:tab w:val="left" w:pos="360"/>
        </w:tabs>
        <w:spacing w:line="271" w:lineRule="auto"/>
        <w:ind w:left="360"/>
        <w:jc w:val="both"/>
        <w:rPr>
          <w:rFonts w:ascii="Arial" w:hAnsi="Arial" w:cs="Arial"/>
          <w:sz w:val="18"/>
          <w:szCs w:val="18"/>
        </w:rPr>
      </w:pPr>
      <w:r w:rsidRPr="0067189D">
        <w:rPr>
          <w:rFonts w:ascii="Arial" w:hAnsi="Arial" w:cs="Arial"/>
          <w:sz w:val="18"/>
          <w:szCs w:val="18"/>
        </w:rPr>
        <w:t>*Zamawiający wymaga wskazania 3,4 lub 5 lat gwarancji. W przypadku nie wskazania okresu Zamawiający uzna, że wynosi on 3 lata i przyzna 0 punktów.</w:t>
      </w:r>
    </w:p>
    <w:p w14:paraId="4E3E753B" w14:textId="77777777" w:rsidR="003425FD" w:rsidRDefault="003425FD" w:rsidP="00254F94">
      <w:pPr>
        <w:pStyle w:val="Akapitzlist"/>
        <w:tabs>
          <w:tab w:val="left" w:pos="360"/>
        </w:tabs>
        <w:spacing w:line="271" w:lineRule="auto"/>
        <w:ind w:left="360"/>
        <w:jc w:val="both"/>
        <w:rPr>
          <w:rFonts w:ascii="Arial" w:hAnsi="Arial" w:cs="Arial"/>
          <w:sz w:val="18"/>
          <w:szCs w:val="18"/>
        </w:rPr>
      </w:pPr>
    </w:p>
    <w:p w14:paraId="60C9C82E" w14:textId="5BFD673F" w:rsidR="00237620" w:rsidRPr="00237620" w:rsidRDefault="00237620" w:rsidP="00237620">
      <w:pPr>
        <w:pStyle w:val="Akapitzlist"/>
        <w:numPr>
          <w:ilvl w:val="0"/>
          <w:numId w:val="33"/>
        </w:numPr>
        <w:tabs>
          <w:tab w:val="left" w:pos="360"/>
        </w:tabs>
        <w:spacing w:line="271" w:lineRule="auto"/>
        <w:ind w:left="0" w:firstLine="0"/>
        <w:jc w:val="both"/>
        <w:rPr>
          <w:rFonts w:ascii="Arial" w:hAnsi="Arial" w:cs="Arial"/>
          <w:color w:val="00B050"/>
          <w:sz w:val="22"/>
          <w:szCs w:val="22"/>
        </w:rPr>
      </w:pPr>
      <w:r w:rsidRPr="00237620">
        <w:rPr>
          <w:rFonts w:ascii="Arial" w:hAnsi="Arial" w:cs="Arial"/>
          <w:color w:val="00B050"/>
          <w:sz w:val="22"/>
          <w:szCs w:val="22"/>
        </w:rPr>
        <w:t xml:space="preserve">Cena odkupienia jednej tony </w:t>
      </w:r>
      <w:r w:rsidR="00E839C3">
        <w:rPr>
          <w:rFonts w:ascii="Arial" w:hAnsi="Arial" w:cs="Arial"/>
          <w:color w:val="00B050"/>
          <w:sz w:val="22"/>
          <w:szCs w:val="22"/>
        </w:rPr>
        <w:t>frezowanego materiału</w:t>
      </w:r>
      <w:r w:rsidRPr="00237620">
        <w:rPr>
          <w:rFonts w:ascii="Arial" w:hAnsi="Arial" w:cs="Arial"/>
          <w:color w:val="00B050"/>
          <w:sz w:val="22"/>
          <w:szCs w:val="22"/>
        </w:rPr>
        <w:t xml:space="preserve"> wynosi ………..</w:t>
      </w:r>
      <w:r w:rsidR="00E839C3">
        <w:rPr>
          <w:rFonts w:ascii="Arial" w:hAnsi="Arial" w:cs="Arial"/>
          <w:color w:val="00B050"/>
          <w:sz w:val="22"/>
          <w:szCs w:val="22"/>
        </w:rPr>
        <w:t xml:space="preserve">* </w:t>
      </w:r>
      <w:r w:rsidRPr="00237620">
        <w:rPr>
          <w:rFonts w:ascii="Arial" w:hAnsi="Arial" w:cs="Arial"/>
          <w:color w:val="00B050"/>
          <w:sz w:val="22"/>
          <w:szCs w:val="22"/>
        </w:rPr>
        <w:t xml:space="preserve"> zł brutto</w:t>
      </w:r>
    </w:p>
    <w:p w14:paraId="0421B125" w14:textId="60579C8B" w:rsidR="003425FD" w:rsidRPr="00E839C3" w:rsidRDefault="00237620" w:rsidP="00237620">
      <w:pPr>
        <w:pStyle w:val="Akapitzlist"/>
        <w:tabs>
          <w:tab w:val="left" w:pos="360"/>
        </w:tabs>
        <w:spacing w:line="271" w:lineRule="auto"/>
        <w:ind w:left="0"/>
        <w:jc w:val="both"/>
        <w:rPr>
          <w:rFonts w:ascii="Arial" w:hAnsi="Arial" w:cs="Arial"/>
          <w:sz w:val="18"/>
          <w:szCs w:val="18"/>
        </w:rPr>
      </w:pPr>
      <w:r w:rsidRPr="00237620">
        <w:rPr>
          <w:rFonts w:ascii="Arial" w:hAnsi="Arial" w:cs="Arial"/>
          <w:sz w:val="22"/>
          <w:szCs w:val="22"/>
        </w:rPr>
        <w:t>*</w:t>
      </w:r>
      <w:r w:rsidRPr="00E839C3">
        <w:rPr>
          <w:rFonts w:ascii="Arial" w:hAnsi="Arial" w:cs="Arial"/>
          <w:sz w:val="18"/>
          <w:szCs w:val="18"/>
        </w:rPr>
        <w:t>w przypadku nie wskazania Zamawiający uzna, że cena wynosi 0,00 zł i przyzna 0 pkt.</w:t>
      </w:r>
    </w:p>
    <w:p w14:paraId="06C7CA8D" w14:textId="77777777" w:rsidR="00254F94" w:rsidRPr="0067189D" w:rsidRDefault="00254F94" w:rsidP="00254F94">
      <w:pPr>
        <w:pStyle w:val="Akapitzlist"/>
        <w:tabs>
          <w:tab w:val="left" w:pos="360"/>
        </w:tabs>
        <w:spacing w:line="271" w:lineRule="auto"/>
        <w:ind w:left="360"/>
        <w:jc w:val="both"/>
        <w:rPr>
          <w:rFonts w:ascii="Arial" w:hAnsi="Arial" w:cs="Arial"/>
          <w:sz w:val="18"/>
          <w:szCs w:val="18"/>
        </w:rPr>
      </w:pPr>
    </w:p>
    <w:p w14:paraId="0E54F87B" w14:textId="220FB7C7" w:rsidR="008A4795" w:rsidRDefault="008A4795" w:rsidP="00085AC6">
      <w:pPr>
        <w:pStyle w:val="Akapitzlist"/>
        <w:numPr>
          <w:ilvl w:val="0"/>
          <w:numId w:val="33"/>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5FE85A6" w14:textId="77777777" w:rsidR="009104B1" w:rsidRDefault="009104B1" w:rsidP="009104B1">
      <w:pPr>
        <w:pStyle w:val="Akapitzlist"/>
        <w:suppressAutoHyphens/>
        <w:spacing w:before="180" w:line="271" w:lineRule="auto"/>
        <w:ind w:left="720"/>
        <w:contextualSpacing/>
        <w:jc w:val="both"/>
        <w:rPr>
          <w:rFonts w:ascii="Arial" w:hAnsi="Arial" w:cs="Arial"/>
          <w:sz w:val="22"/>
          <w:szCs w:val="22"/>
          <w:lang w:eastAsia="ar-SA"/>
        </w:rPr>
      </w:pPr>
    </w:p>
    <w:p w14:paraId="031C66B6" w14:textId="77777777" w:rsidR="009104B1" w:rsidRPr="009104B1" w:rsidRDefault="009104B1" w:rsidP="00085AC6">
      <w:pPr>
        <w:pStyle w:val="Akapitzlist"/>
        <w:numPr>
          <w:ilvl w:val="0"/>
          <w:numId w:val="33"/>
        </w:numPr>
        <w:jc w:val="both"/>
        <w:rPr>
          <w:rFonts w:ascii="Arial" w:hAnsi="Arial" w:cs="Arial"/>
          <w:sz w:val="22"/>
          <w:szCs w:val="22"/>
          <w:lang w:eastAsia="ar-SA"/>
        </w:rPr>
      </w:pPr>
      <w:r w:rsidRPr="009104B1">
        <w:rPr>
          <w:rFonts w:ascii="Arial" w:hAnsi="Arial" w:cs="Arial"/>
          <w:sz w:val="22"/>
          <w:szCs w:val="22"/>
          <w:lang w:eastAsia="ar-SA"/>
        </w:rPr>
        <w:t>Oświadczamy, że odbyliśmy wizję lokalną w celu zapoznania się z przedmiotem zamówienia objętym niniejszym postępowaniem.</w:t>
      </w:r>
    </w:p>
    <w:p w14:paraId="76F46231" w14:textId="77777777" w:rsidR="009104B1" w:rsidRDefault="009104B1" w:rsidP="009104B1">
      <w:pPr>
        <w:pStyle w:val="Akapitzlist"/>
        <w:suppressAutoHyphens/>
        <w:spacing w:before="180" w:line="271" w:lineRule="auto"/>
        <w:ind w:left="720"/>
        <w:contextualSpacing/>
        <w:jc w:val="both"/>
        <w:rPr>
          <w:rFonts w:ascii="Arial" w:hAnsi="Arial" w:cs="Arial"/>
          <w:sz w:val="22"/>
          <w:szCs w:val="22"/>
          <w:lang w:eastAsia="ar-SA"/>
        </w:rPr>
      </w:pPr>
    </w:p>
    <w:p w14:paraId="6CCD3031" w14:textId="7300B0C7" w:rsidR="008A4795" w:rsidRPr="00254F94" w:rsidRDefault="008A4795" w:rsidP="00085AC6">
      <w:pPr>
        <w:pStyle w:val="Akapitzlist"/>
        <w:numPr>
          <w:ilvl w:val="0"/>
          <w:numId w:val="33"/>
        </w:numPr>
        <w:suppressAutoHyphens/>
        <w:spacing w:before="180" w:line="271" w:lineRule="auto"/>
        <w:contextualSpacing/>
        <w:jc w:val="both"/>
        <w:rPr>
          <w:rFonts w:ascii="Arial" w:hAnsi="Arial" w:cs="Arial"/>
          <w:sz w:val="22"/>
          <w:szCs w:val="22"/>
          <w:lang w:eastAsia="ar-SA"/>
        </w:rPr>
      </w:pPr>
      <w:r w:rsidRPr="00254F9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Default="008A4795" w:rsidP="00085AC6">
      <w:pPr>
        <w:numPr>
          <w:ilvl w:val="0"/>
          <w:numId w:val="33"/>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lastRenderedPageBreak/>
        <w:t>Uważamy się za związanych niniejszą ofertą na czas wskazany w specyfikacji.</w:t>
      </w:r>
    </w:p>
    <w:p w14:paraId="6B8E6375" w14:textId="451BF80B" w:rsidR="0031296E" w:rsidRPr="0031296E" w:rsidRDefault="0031296E" w:rsidP="00085AC6">
      <w:pPr>
        <w:numPr>
          <w:ilvl w:val="0"/>
          <w:numId w:val="33"/>
        </w:numPr>
        <w:suppressAutoHyphens/>
        <w:spacing w:before="180" w:line="271" w:lineRule="auto"/>
        <w:jc w:val="both"/>
        <w:rPr>
          <w:rFonts w:ascii="Arial" w:hAnsi="Arial" w:cs="Arial"/>
          <w:sz w:val="22"/>
          <w:szCs w:val="22"/>
          <w:lang w:eastAsia="ar-SA"/>
        </w:rPr>
      </w:pPr>
      <w:r w:rsidRPr="0031296E">
        <w:rPr>
          <w:rFonts w:ascii="Arial" w:hAnsi="Arial" w:cs="Arial"/>
          <w:sz w:val="22"/>
          <w:szCs w:val="22"/>
          <w:lang w:eastAsia="ar-SA"/>
        </w:rPr>
        <w:t xml:space="preserve">Oświadczamy,  że wadium o wartości </w:t>
      </w:r>
      <w:r w:rsidR="00E839C3">
        <w:rPr>
          <w:rFonts w:ascii="Arial" w:hAnsi="Arial" w:cs="Arial"/>
          <w:sz w:val="22"/>
          <w:szCs w:val="22"/>
          <w:lang w:eastAsia="ar-SA"/>
        </w:rPr>
        <w:t>85</w:t>
      </w:r>
      <w:r w:rsidRPr="0031296E">
        <w:rPr>
          <w:rFonts w:ascii="Arial" w:hAnsi="Arial" w:cs="Arial"/>
          <w:sz w:val="22"/>
          <w:szCs w:val="22"/>
          <w:lang w:eastAsia="ar-SA"/>
        </w:rPr>
        <w:t>.000,00 PLN wnieśliśmy w dniu............................. w formie ...........................................................................</w:t>
      </w:r>
    </w:p>
    <w:p w14:paraId="508A6C73" w14:textId="77777777" w:rsidR="0031296E" w:rsidRPr="0031296E" w:rsidRDefault="0031296E" w:rsidP="00085AC6">
      <w:pPr>
        <w:numPr>
          <w:ilvl w:val="0"/>
          <w:numId w:val="33"/>
        </w:numPr>
        <w:suppressAutoHyphens/>
        <w:spacing w:before="180" w:line="271" w:lineRule="auto"/>
        <w:jc w:val="both"/>
        <w:rPr>
          <w:rFonts w:ascii="Arial" w:hAnsi="Arial" w:cs="Arial"/>
          <w:sz w:val="22"/>
          <w:szCs w:val="22"/>
          <w:lang w:eastAsia="ar-SA"/>
        </w:rPr>
      </w:pPr>
      <w:r w:rsidRPr="0031296E">
        <w:rPr>
          <w:rFonts w:ascii="Arial" w:hAnsi="Arial" w:cs="Arial"/>
          <w:sz w:val="22"/>
          <w:szCs w:val="22"/>
          <w:lang w:eastAsia="ar-SA"/>
        </w:rPr>
        <w:t xml:space="preserve">Prosimy o zwrot wadium (wniesionego w pieniądzu), na zasadach określonych w art. 46 ustawy </w:t>
      </w:r>
      <w:proofErr w:type="spellStart"/>
      <w:r w:rsidRPr="0031296E">
        <w:rPr>
          <w:rFonts w:ascii="Arial" w:hAnsi="Arial" w:cs="Arial"/>
          <w:sz w:val="22"/>
          <w:szCs w:val="22"/>
          <w:lang w:eastAsia="ar-SA"/>
        </w:rPr>
        <w:t>Pzp</w:t>
      </w:r>
      <w:proofErr w:type="spellEnd"/>
      <w:r w:rsidRPr="0031296E">
        <w:rPr>
          <w:rFonts w:ascii="Arial" w:hAnsi="Arial" w:cs="Arial"/>
          <w:sz w:val="22"/>
          <w:szCs w:val="22"/>
          <w:lang w:eastAsia="ar-SA"/>
        </w:rPr>
        <w:t>, na następujący rachunek: ………………………………………………………………………………………………</w:t>
      </w:r>
    </w:p>
    <w:p w14:paraId="251A76AF" w14:textId="606A3859" w:rsidR="008A4795" w:rsidRPr="0031296E" w:rsidRDefault="0031296E" w:rsidP="00085AC6">
      <w:pPr>
        <w:numPr>
          <w:ilvl w:val="0"/>
          <w:numId w:val="33"/>
        </w:numPr>
        <w:suppressAutoHyphens/>
        <w:spacing w:before="180" w:line="271" w:lineRule="auto"/>
        <w:jc w:val="both"/>
        <w:rPr>
          <w:rFonts w:ascii="Arial" w:hAnsi="Arial" w:cs="Arial"/>
          <w:sz w:val="22"/>
          <w:szCs w:val="22"/>
          <w:lang w:eastAsia="ar-SA"/>
        </w:rPr>
      </w:pPr>
      <w:r w:rsidRPr="0031296E">
        <w:rPr>
          <w:rFonts w:ascii="Arial" w:hAnsi="Arial" w:cs="Arial"/>
          <w:sz w:val="22"/>
          <w:szCs w:val="22"/>
          <w:lang w:eastAsia="ar-SA"/>
        </w:rPr>
        <w:t>W przypadku złożenia wadium w formie elektronicznej, oświadczenie o zwolnieniu wadium należy przesłać na adres e-mail: ……………………………………………….</w:t>
      </w:r>
    </w:p>
    <w:p w14:paraId="0347E8F3" w14:textId="43F2D1A6" w:rsidR="008A4795" w:rsidRDefault="008A4795" w:rsidP="00085AC6">
      <w:pPr>
        <w:pStyle w:val="Akapitzlist"/>
        <w:numPr>
          <w:ilvl w:val="0"/>
          <w:numId w:val="33"/>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lang w:eastAsia="ar-SA"/>
        </w:rPr>
        <w:t>Deklarujemy wniesienie zabezpieczenia należytego wykonania umowy w wysokości 5% ceny oferty w następującej formie / formach: ……………………………………………………..</w:t>
      </w:r>
    </w:p>
    <w:p w14:paraId="49843AF3" w14:textId="77777777" w:rsidR="009104B1" w:rsidRPr="00C77D1B" w:rsidRDefault="009104B1" w:rsidP="009104B1">
      <w:pPr>
        <w:pStyle w:val="Akapitzlist"/>
        <w:tabs>
          <w:tab w:val="left" w:pos="142"/>
          <w:tab w:val="left" w:leader="dot" w:pos="9072"/>
        </w:tabs>
        <w:spacing w:line="271" w:lineRule="auto"/>
        <w:ind w:left="0"/>
        <w:jc w:val="both"/>
        <w:rPr>
          <w:rFonts w:ascii="Arial" w:hAnsi="Arial" w:cs="Arial"/>
          <w:sz w:val="22"/>
          <w:szCs w:val="22"/>
        </w:rPr>
      </w:pPr>
    </w:p>
    <w:p w14:paraId="78C06FCA" w14:textId="1747DA56" w:rsidR="008A4795" w:rsidRPr="00C77D1B" w:rsidRDefault="008A4795" w:rsidP="00085AC6">
      <w:pPr>
        <w:pStyle w:val="Akapitzlist"/>
        <w:numPr>
          <w:ilvl w:val="0"/>
          <w:numId w:val="33"/>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439D348C" w14:textId="06DA02B2" w:rsidR="009104B1" w:rsidRPr="00E84A5E"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73E02A08" w14:textId="16059B82" w:rsidR="008A4795" w:rsidRPr="001A1D18" w:rsidRDefault="008A4795" w:rsidP="00085AC6">
      <w:pPr>
        <w:pStyle w:val="Akapitzlist"/>
        <w:numPr>
          <w:ilvl w:val="0"/>
          <w:numId w:val="33"/>
        </w:numPr>
        <w:tabs>
          <w:tab w:val="left" w:pos="142"/>
          <w:tab w:val="left" w:leader="dot" w:pos="9072"/>
        </w:tabs>
        <w:spacing w:line="271" w:lineRule="auto"/>
        <w:ind w:left="0" w:hanging="284"/>
        <w:jc w:val="both"/>
        <w:rPr>
          <w:rFonts w:ascii="Arial" w:hAnsi="Arial" w:cs="Arial"/>
          <w:sz w:val="22"/>
          <w:szCs w:val="22"/>
        </w:rPr>
      </w:pPr>
      <w:r w:rsidRPr="001A1D18">
        <w:rPr>
          <w:rFonts w:ascii="Arial" w:hAnsi="Arial" w:cs="Arial"/>
          <w:sz w:val="22"/>
          <w:szCs w:val="22"/>
        </w:rPr>
        <w:t>Wykonawca oświadcza, że wyraża zgodę*/nie wyraża zgody* na bezpośrednią zapłatę podwykonawcy z wynagrodzenia należnego wykonawcy.</w:t>
      </w:r>
    </w:p>
    <w:p w14:paraId="09AC634C" w14:textId="37F0F219" w:rsidR="009104B1"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155288C8" w:rsidR="001A1D18" w:rsidRPr="001A1D18" w:rsidRDefault="008A4795" w:rsidP="00085AC6">
      <w:pPr>
        <w:numPr>
          <w:ilvl w:val="0"/>
          <w:numId w:val="33"/>
        </w:numPr>
        <w:suppressAutoHyphens/>
        <w:spacing w:before="180" w:line="271" w:lineRule="auto"/>
        <w:ind w:left="0" w:firstLine="0"/>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5DFC8935" w14:textId="3727A462" w:rsidR="009104B1" w:rsidRPr="0031296E" w:rsidRDefault="008A4795" w:rsidP="00085AC6">
      <w:pPr>
        <w:numPr>
          <w:ilvl w:val="0"/>
          <w:numId w:val="33"/>
        </w:numPr>
        <w:tabs>
          <w:tab w:val="left" w:leader="dot" w:pos="9072"/>
        </w:tabs>
        <w:suppressAutoHyphens/>
        <w:spacing w:line="271" w:lineRule="auto"/>
        <w:ind w:left="357"/>
        <w:jc w:val="both"/>
        <w:rPr>
          <w:rFonts w:ascii="Arial" w:hAnsi="Arial" w:cs="Arial"/>
          <w:sz w:val="22"/>
          <w:szCs w:val="22"/>
        </w:rPr>
      </w:pPr>
      <w:r w:rsidRPr="009104B1">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9104B1">
        <w:rPr>
          <w:rFonts w:ascii="Arial" w:hAnsi="Arial" w:cs="Arial"/>
          <w:sz w:val="22"/>
          <w:szCs w:val="22"/>
          <w:lang w:eastAsia="ar-SA"/>
        </w:rPr>
        <w:tab/>
      </w:r>
    </w:p>
    <w:p w14:paraId="00348075" w14:textId="4DA977E1" w:rsidR="009104B1" w:rsidRPr="0031296E" w:rsidRDefault="008A4795" w:rsidP="00085AC6">
      <w:pPr>
        <w:numPr>
          <w:ilvl w:val="0"/>
          <w:numId w:val="33"/>
        </w:numPr>
        <w:tabs>
          <w:tab w:val="left" w:leader="dot" w:pos="9072"/>
        </w:tabs>
        <w:suppressAutoHyphens/>
        <w:spacing w:line="271" w:lineRule="auto"/>
        <w:ind w:left="357"/>
        <w:jc w:val="both"/>
        <w:rPr>
          <w:rFonts w:ascii="Arial" w:hAnsi="Arial" w:cs="Arial"/>
          <w:sz w:val="22"/>
          <w:szCs w:val="22"/>
        </w:rPr>
      </w:pPr>
      <w:r w:rsidRPr="009104B1">
        <w:rPr>
          <w:rFonts w:ascii="Arial" w:hAnsi="Arial" w:cs="Arial"/>
          <w:color w:val="000000"/>
          <w:sz w:val="22"/>
          <w:szCs w:val="22"/>
        </w:rPr>
        <w:t>Oświadczam, że wypełniłem obowiązki informacyjne przewidziane w art. 13 lub art. 14 RODO</w:t>
      </w:r>
      <w:r w:rsidRPr="009104B1">
        <w:rPr>
          <w:rFonts w:ascii="Arial" w:hAnsi="Arial" w:cs="Arial"/>
          <w:color w:val="000000"/>
          <w:sz w:val="22"/>
          <w:szCs w:val="22"/>
          <w:vertAlign w:val="superscript"/>
        </w:rPr>
        <w:t>1)</w:t>
      </w:r>
      <w:r w:rsidRPr="009104B1">
        <w:rPr>
          <w:rFonts w:ascii="Arial" w:hAnsi="Arial" w:cs="Arial"/>
          <w:color w:val="000000"/>
          <w:sz w:val="22"/>
          <w:szCs w:val="22"/>
        </w:rPr>
        <w:t xml:space="preserve"> wobec osób fizycznych, </w:t>
      </w:r>
      <w:r w:rsidRPr="009104B1">
        <w:rPr>
          <w:rFonts w:ascii="Arial" w:hAnsi="Arial" w:cs="Arial"/>
          <w:sz w:val="22"/>
          <w:szCs w:val="22"/>
        </w:rPr>
        <w:t>od których dane osobowe bezpośrednio lub pośrednio pozyskałem</w:t>
      </w:r>
      <w:r w:rsidRPr="009104B1">
        <w:rPr>
          <w:rFonts w:ascii="Arial" w:hAnsi="Arial" w:cs="Arial"/>
          <w:color w:val="000000"/>
          <w:sz w:val="22"/>
          <w:szCs w:val="22"/>
        </w:rPr>
        <w:t xml:space="preserve"> w celu ubiegania się o udzielenie zamówienia publicznego w niniejszym postępowaniu</w:t>
      </w:r>
      <w:r w:rsidRPr="009104B1">
        <w:rPr>
          <w:rFonts w:ascii="Arial" w:hAnsi="Arial" w:cs="Arial"/>
          <w:sz w:val="22"/>
          <w:szCs w:val="22"/>
        </w:rPr>
        <w:t>.*</w:t>
      </w:r>
    </w:p>
    <w:p w14:paraId="0BB519D4" w14:textId="77777777" w:rsidR="008A4795" w:rsidRPr="00722C15" w:rsidRDefault="008A4795" w:rsidP="00085AC6">
      <w:pPr>
        <w:numPr>
          <w:ilvl w:val="0"/>
          <w:numId w:val="33"/>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4C047401" w14:textId="61E328D9" w:rsidR="009104B1"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1EC002ED" w14:textId="77777777" w:rsidR="009104B1" w:rsidRPr="00CA05F9" w:rsidRDefault="009104B1" w:rsidP="008A4795">
      <w:pPr>
        <w:spacing w:line="271" w:lineRule="auto"/>
        <w:jc w:val="both"/>
        <w:rPr>
          <w:rFonts w:ascii="Arial" w:hAnsi="Arial" w:cs="Arial"/>
          <w:sz w:val="18"/>
          <w:szCs w:val="18"/>
        </w:rPr>
      </w:pPr>
    </w:p>
    <w:p w14:paraId="7EE48A55" w14:textId="77777777" w:rsidR="008A4795" w:rsidRPr="00122CDC" w:rsidRDefault="008A4795" w:rsidP="00085AC6">
      <w:pPr>
        <w:numPr>
          <w:ilvl w:val="0"/>
          <w:numId w:val="33"/>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085AC6">
      <w:pPr>
        <w:numPr>
          <w:ilvl w:val="0"/>
          <w:numId w:val="33"/>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085AC6">
      <w:pPr>
        <w:numPr>
          <w:ilvl w:val="0"/>
          <w:numId w:val="31"/>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493CDC7A" w:rsidR="008A4795" w:rsidRPr="00E839C3" w:rsidRDefault="008A4795" w:rsidP="008A4795">
      <w:pPr>
        <w:numPr>
          <w:ilvl w:val="0"/>
          <w:numId w:val="31"/>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625716F9" w14:textId="3C0ACA21"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w:t>
      </w:r>
      <w:r w:rsidR="00515C5E">
        <w:rPr>
          <w:rFonts w:ascii="Arial" w:hAnsi="Arial" w:cs="Arial"/>
          <w:sz w:val="22"/>
          <w:szCs w:val="22"/>
          <w:lang w:eastAsia="ar-SA"/>
        </w:rPr>
        <w:t>...........</w:t>
      </w: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24DEF2F8" w14:textId="77777777" w:rsidR="009104B1" w:rsidRDefault="009104B1" w:rsidP="00C77D1B">
      <w:pPr>
        <w:tabs>
          <w:tab w:val="left" w:pos="708"/>
        </w:tabs>
        <w:spacing w:line="271" w:lineRule="auto"/>
        <w:rPr>
          <w:rFonts w:ascii="Arial" w:hAnsi="Arial" w:cs="Arial"/>
          <w:sz w:val="22"/>
          <w:szCs w:val="22"/>
        </w:rPr>
      </w:pPr>
    </w:p>
    <w:p w14:paraId="2632B83E" w14:textId="4595B743" w:rsidR="00DA7B0D" w:rsidRPr="00DA7B0D"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A7B0D" w:rsidRPr="00DA7B0D">
        <w:rPr>
          <w:rFonts w:ascii="Arial" w:hAnsi="Arial" w:cs="Arial"/>
          <w:sz w:val="22"/>
          <w:szCs w:val="22"/>
        </w:rPr>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6FB5D528" w14:textId="48892A7F" w:rsidR="00DA7B0D" w:rsidRPr="00254F94" w:rsidRDefault="001002CF" w:rsidP="00254F94">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E839C3">
        <w:rPr>
          <w:rFonts w:ascii="Arial" w:hAnsi="Arial" w:cs="Arial"/>
          <w:sz w:val="22"/>
          <w:szCs w:val="22"/>
        </w:rPr>
        <w:t>3.2024</w:t>
      </w: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066A34A4"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49800F9"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308CDC8A"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3080D3BC" w:rsidR="00DA7B0D" w:rsidRPr="00C77D1B" w:rsidRDefault="00DA7B0D" w:rsidP="0071246D">
      <w:pPr>
        <w:spacing w:line="360" w:lineRule="auto"/>
        <w:jc w:val="both"/>
        <w:rPr>
          <w:rFonts w:ascii="Arial" w:hAnsi="Arial" w:cs="Arial"/>
          <w:b/>
          <w:sz w:val="22"/>
          <w:szCs w:val="22"/>
          <w:lang w:eastAsia="en-US"/>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E839C3" w:rsidRPr="00E839C3">
        <w:rPr>
          <w:rFonts w:ascii="Arial" w:hAnsi="Arial" w:cs="Arial"/>
          <w:b/>
          <w:sz w:val="22"/>
          <w:szCs w:val="22"/>
          <w:lang w:eastAsia="en-US"/>
        </w:rPr>
        <w:t>Przebudowa DP Nr 4358W ul. Fieldorfa gm. Wołomin</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085AC6">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085AC6">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05031DAC" w14:textId="39A0C1E4" w:rsidR="00DA7B0D" w:rsidRPr="009104B1" w:rsidRDefault="00DA7B0D" w:rsidP="00085AC6">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13563298" w14:textId="77777777" w:rsidR="00515C5E" w:rsidRDefault="00515C5E" w:rsidP="00DA7B0D">
      <w:pPr>
        <w:spacing w:line="271" w:lineRule="auto"/>
        <w:jc w:val="both"/>
        <w:rPr>
          <w:rFonts w:ascii="Arial" w:hAnsi="Arial" w:cs="Arial"/>
          <w:sz w:val="22"/>
          <w:szCs w:val="22"/>
        </w:rPr>
      </w:pPr>
    </w:p>
    <w:p w14:paraId="639603A2" w14:textId="3B9662B9"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E35B4E8" w14:textId="59985D1D" w:rsidR="00DA7B0D" w:rsidRPr="00DA7B0D" w:rsidRDefault="00DA7B0D" w:rsidP="00497977">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4C66A273" w14:textId="77777777" w:rsidR="00DA7CD2" w:rsidRDefault="00DA7CD2" w:rsidP="00497977">
      <w:pPr>
        <w:tabs>
          <w:tab w:val="left" w:pos="708"/>
        </w:tabs>
        <w:spacing w:line="271" w:lineRule="auto"/>
        <w:jc w:val="right"/>
        <w:rPr>
          <w:rFonts w:ascii="Arial" w:hAnsi="Arial" w:cs="Arial"/>
          <w:sz w:val="22"/>
          <w:szCs w:val="22"/>
        </w:rPr>
      </w:pPr>
    </w:p>
    <w:p w14:paraId="0E6A7A89" w14:textId="77777777" w:rsidR="00DA7CD2" w:rsidRDefault="00DA7CD2" w:rsidP="00497977">
      <w:pPr>
        <w:tabs>
          <w:tab w:val="left" w:pos="708"/>
        </w:tabs>
        <w:spacing w:line="271" w:lineRule="auto"/>
        <w:jc w:val="right"/>
        <w:rPr>
          <w:rFonts w:ascii="Arial" w:hAnsi="Arial" w:cs="Arial"/>
          <w:sz w:val="22"/>
          <w:szCs w:val="22"/>
        </w:rPr>
      </w:pPr>
    </w:p>
    <w:p w14:paraId="5BD36340" w14:textId="77777777" w:rsidR="00DA7CD2" w:rsidRDefault="00DA7CD2" w:rsidP="00515C5E">
      <w:pPr>
        <w:tabs>
          <w:tab w:val="left" w:pos="708"/>
        </w:tabs>
        <w:spacing w:line="271" w:lineRule="auto"/>
        <w:rPr>
          <w:rFonts w:ascii="Arial" w:hAnsi="Arial" w:cs="Arial"/>
          <w:sz w:val="22"/>
          <w:szCs w:val="22"/>
        </w:rPr>
      </w:pPr>
    </w:p>
    <w:p w14:paraId="2923DEEE" w14:textId="77777777" w:rsidR="00E839C3" w:rsidRDefault="00E839C3" w:rsidP="00515C5E">
      <w:pPr>
        <w:tabs>
          <w:tab w:val="left" w:pos="708"/>
        </w:tabs>
        <w:spacing w:line="271" w:lineRule="auto"/>
        <w:rPr>
          <w:rFonts w:ascii="Arial" w:hAnsi="Arial" w:cs="Arial"/>
          <w:sz w:val="22"/>
          <w:szCs w:val="22"/>
        </w:rPr>
      </w:pPr>
    </w:p>
    <w:p w14:paraId="16464157" w14:textId="77777777" w:rsidR="00E839C3" w:rsidRDefault="00E839C3" w:rsidP="00515C5E">
      <w:pPr>
        <w:tabs>
          <w:tab w:val="left" w:pos="708"/>
        </w:tabs>
        <w:spacing w:line="271" w:lineRule="auto"/>
        <w:rPr>
          <w:rFonts w:ascii="Arial" w:hAnsi="Arial" w:cs="Arial"/>
          <w:sz w:val="22"/>
          <w:szCs w:val="22"/>
        </w:rPr>
      </w:pPr>
    </w:p>
    <w:p w14:paraId="2067D8AE" w14:textId="1DAB9DDA" w:rsidR="00497977" w:rsidRPr="00DA7B0D" w:rsidRDefault="00497977" w:rsidP="00497977">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4AF03CF7" w14:textId="4DAC6A6E" w:rsidR="00497977" w:rsidRPr="00DA7B0D" w:rsidRDefault="00497977" w:rsidP="00497977">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E839C3">
        <w:rPr>
          <w:rFonts w:ascii="Arial" w:hAnsi="Arial" w:cs="Arial"/>
          <w:sz w:val="22"/>
          <w:szCs w:val="22"/>
        </w:rPr>
        <w:t>3.2024</w:t>
      </w:r>
    </w:p>
    <w:p w14:paraId="70A41AB6" w14:textId="5EC30F62" w:rsidR="00497977" w:rsidRPr="00C354FB" w:rsidRDefault="00FC2F9D" w:rsidP="00C354FB">
      <w:pPr>
        <w:pStyle w:val="Nagwek3"/>
        <w:suppressAutoHyphens/>
        <w:jc w:val="center"/>
        <w:rPr>
          <w:rFonts w:ascii="Arial" w:hAnsi="Arial" w:cs="Arial"/>
          <w:b/>
          <w:bCs/>
          <w:color w:val="000000" w:themeColor="text1"/>
          <w:sz w:val="22"/>
          <w:szCs w:val="22"/>
        </w:rPr>
      </w:pPr>
      <w:r w:rsidRPr="00C354FB">
        <w:rPr>
          <w:rFonts w:ascii="Arial" w:hAnsi="Arial" w:cs="Arial"/>
          <w:b/>
          <w:bCs/>
          <w:color w:val="000000" w:themeColor="text1"/>
          <w:sz w:val="22"/>
          <w:szCs w:val="22"/>
        </w:rPr>
        <w:t>Projektowane</w:t>
      </w:r>
      <w:r w:rsidR="00497977" w:rsidRPr="00C354FB">
        <w:rPr>
          <w:rFonts w:ascii="Arial" w:hAnsi="Arial" w:cs="Arial"/>
          <w:b/>
          <w:bCs/>
          <w:color w:val="000000" w:themeColor="text1"/>
          <w:sz w:val="22"/>
          <w:szCs w:val="22"/>
        </w:rPr>
        <w:t xml:space="preserve"> postanowienia umowy</w:t>
      </w:r>
    </w:p>
    <w:p w14:paraId="29A404DA" w14:textId="145AEB2D" w:rsidR="00A74145" w:rsidRPr="00C354FB" w:rsidRDefault="00A74145" w:rsidP="00C354FB">
      <w:pPr>
        <w:jc w:val="both"/>
        <w:rPr>
          <w:rFonts w:ascii="Arial" w:hAnsi="Arial" w:cs="Arial"/>
          <w:color w:val="000000" w:themeColor="text1"/>
          <w:sz w:val="22"/>
          <w:szCs w:val="22"/>
        </w:rPr>
      </w:pPr>
    </w:p>
    <w:p w14:paraId="1CEF1D3C" w14:textId="77777777" w:rsidR="002266B7" w:rsidRPr="00C354FB" w:rsidRDefault="002266B7" w:rsidP="00C354FB">
      <w:pPr>
        <w:jc w:val="both"/>
        <w:rPr>
          <w:rFonts w:ascii="Arial" w:hAnsi="Arial" w:cs="Arial"/>
          <w:color w:val="000000" w:themeColor="text1"/>
          <w:sz w:val="22"/>
          <w:szCs w:val="22"/>
        </w:rPr>
      </w:pPr>
    </w:p>
    <w:p w14:paraId="4D27DE90" w14:textId="77777777" w:rsidR="009B568A" w:rsidRPr="009B568A" w:rsidRDefault="009B568A" w:rsidP="009B568A">
      <w:pPr>
        <w:pStyle w:val="Nagwek6"/>
        <w:keepNext w:val="0"/>
        <w:spacing w:before="0" w:line="271" w:lineRule="auto"/>
        <w:jc w:val="center"/>
        <w:rPr>
          <w:rFonts w:ascii="Arial" w:hAnsi="Arial" w:cs="Arial"/>
          <w:sz w:val="22"/>
          <w:szCs w:val="22"/>
        </w:rPr>
      </w:pPr>
      <w:r w:rsidRPr="009B568A">
        <w:rPr>
          <w:rFonts w:ascii="Arial" w:hAnsi="Arial" w:cs="Arial"/>
          <w:sz w:val="22"/>
          <w:szCs w:val="22"/>
        </w:rPr>
        <w:t>§1.</w:t>
      </w:r>
    </w:p>
    <w:p w14:paraId="0D92167A" w14:textId="77777777" w:rsidR="009B568A" w:rsidRPr="009B568A" w:rsidRDefault="009B568A" w:rsidP="009B568A">
      <w:pPr>
        <w:spacing w:line="271" w:lineRule="auto"/>
        <w:contextualSpacing/>
        <w:jc w:val="both"/>
        <w:rPr>
          <w:rFonts w:ascii="Arial" w:hAnsi="Arial" w:cs="Arial"/>
          <w:sz w:val="22"/>
          <w:szCs w:val="22"/>
        </w:rPr>
      </w:pPr>
      <w:r w:rsidRPr="009B568A">
        <w:rPr>
          <w:rFonts w:ascii="Arial" w:hAnsi="Arial" w:cs="Arial"/>
          <w:sz w:val="22"/>
          <w:szCs w:val="22"/>
        </w:rPr>
        <w:t xml:space="preserve">Podstawę zawartej umowy stanowi przeprowadzone postępowanie przetargowe </w:t>
      </w:r>
      <w:r w:rsidRPr="009B568A">
        <w:rPr>
          <w:rFonts w:ascii="Arial" w:hAnsi="Arial" w:cs="Arial"/>
          <w:b/>
          <w:sz w:val="22"/>
          <w:szCs w:val="22"/>
        </w:rPr>
        <w:t>SPW…………….2024</w:t>
      </w:r>
      <w:r w:rsidRPr="009B568A">
        <w:rPr>
          <w:rFonts w:ascii="Arial" w:hAnsi="Arial" w:cs="Arial"/>
          <w:sz w:val="22"/>
          <w:szCs w:val="22"/>
        </w:rPr>
        <w:t xml:space="preserve"> w trybie podstawowym.</w:t>
      </w:r>
    </w:p>
    <w:p w14:paraId="387509D5" w14:textId="77777777" w:rsidR="009B568A" w:rsidRPr="009B568A" w:rsidRDefault="009B568A" w:rsidP="009B568A">
      <w:pPr>
        <w:spacing w:line="271" w:lineRule="auto"/>
        <w:contextualSpacing/>
        <w:jc w:val="both"/>
        <w:rPr>
          <w:rFonts w:ascii="Arial" w:hAnsi="Arial" w:cs="Arial"/>
          <w:sz w:val="22"/>
          <w:szCs w:val="22"/>
        </w:rPr>
      </w:pPr>
    </w:p>
    <w:p w14:paraId="7D06FD1A" w14:textId="77777777" w:rsidR="009B568A" w:rsidRPr="009B568A" w:rsidRDefault="009B568A" w:rsidP="009B568A">
      <w:pPr>
        <w:pStyle w:val="Nagwek5"/>
        <w:keepNext w:val="0"/>
        <w:spacing w:line="271" w:lineRule="auto"/>
        <w:ind w:left="0"/>
        <w:jc w:val="center"/>
        <w:rPr>
          <w:rFonts w:ascii="Arial" w:hAnsi="Arial" w:cs="Arial"/>
          <w:sz w:val="22"/>
          <w:szCs w:val="22"/>
        </w:rPr>
      </w:pPr>
      <w:r w:rsidRPr="009B568A">
        <w:rPr>
          <w:rFonts w:ascii="Arial" w:hAnsi="Arial" w:cs="Arial"/>
          <w:sz w:val="22"/>
          <w:szCs w:val="22"/>
        </w:rPr>
        <w:t>I. POSTANOWIENIA OGÓLNE</w:t>
      </w:r>
    </w:p>
    <w:p w14:paraId="1028CEA7" w14:textId="77777777" w:rsidR="009B568A" w:rsidRPr="009B568A" w:rsidRDefault="009B568A" w:rsidP="009B568A">
      <w:pPr>
        <w:pStyle w:val="Nagwek6"/>
        <w:keepNext w:val="0"/>
        <w:spacing w:before="0" w:line="271" w:lineRule="auto"/>
        <w:jc w:val="center"/>
        <w:rPr>
          <w:rFonts w:ascii="Arial" w:hAnsi="Arial" w:cs="Arial"/>
          <w:i w:val="0"/>
          <w:sz w:val="22"/>
          <w:szCs w:val="22"/>
        </w:rPr>
      </w:pPr>
      <w:r w:rsidRPr="009B568A">
        <w:rPr>
          <w:rFonts w:ascii="Arial" w:hAnsi="Arial" w:cs="Arial"/>
          <w:sz w:val="22"/>
          <w:szCs w:val="22"/>
        </w:rPr>
        <w:t>§2.</w:t>
      </w:r>
    </w:p>
    <w:p w14:paraId="088C880E" w14:textId="77777777" w:rsidR="009B568A" w:rsidRPr="009B568A" w:rsidRDefault="009B568A" w:rsidP="009B568A">
      <w:pPr>
        <w:pStyle w:val="Tytu"/>
        <w:numPr>
          <w:ilvl w:val="0"/>
          <w:numId w:val="78"/>
        </w:numPr>
        <w:spacing w:line="271" w:lineRule="auto"/>
        <w:ind w:left="0" w:right="-108" w:firstLine="0"/>
        <w:jc w:val="both"/>
        <w:rPr>
          <w:rFonts w:cs="Arial"/>
          <w:sz w:val="22"/>
          <w:szCs w:val="22"/>
          <w:lang w:eastAsia="ar-SA"/>
        </w:rPr>
      </w:pPr>
      <w:bookmarkStart w:id="3" w:name="_Hlk87954412"/>
      <w:r w:rsidRPr="009B568A">
        <w:rPr>
          <w:rFonts w:cs="Arial"/>
          <w:sz w:val="22"/>
          <w:szCs w:val="22"/>
        </w:rPr>
        <w:t>Przedmiotem zamówienia jest realizacja robót budowlanych na podstawie decyzji o zezwoleniu na realizację inwestycji drogowej nr 5pz/2023 z dnia 01.03.2023 r. znak WAB.6740.14.49.2022 wydanej przez Starostę Wołomińskiego dotyczą inwestycji pn.: „Przebudowa drogi powiatowej nr 4358W ul. Fieldorfa gm. Wołomin”.</w:t>
      </w:r>
    </w:p>
    <w:p w14:paraId="124C3B15" w14:textId="77777777" w:rsidR="009B568A" w:rsidRPr="009B568A" w:rsidRDefault="009B568A" w:rsidP="009B568A">
      <w:pPr>
        <w:pStyle w:val="Tekstpodstawowy"/>
        <w:spacing w:line="271" w:lineRule="auto"/>
        <w:contextualSpacing/>
        <w:jc w:val="both"/>
        <w:rPr>
          <w:rFonts w:ascii="Arial" w:hAnsi="Arial" w:cs="Arial"/>
          <w:i/>
          <w:iCs/>
          <w:sz w:val="22"/>
          <w:szCs w:val="22"/>
        </w:rPr>
      </w:pPr>
      <w:r w:rsidRPr="009B568A">
        <w:rPr>
          <w:rFonts w:ascii="Arial" w:hAnsi="Arial" w:cs="Arial"/>
          <w:sz w:val="22"/>
          <w:szCs w:val="22"/>
        </w:rPr>
        <w:t xml:space="preserve">Długość przebudowywanego odcinka wynosi około 430 </w:t>
      </w:r>
      <w:proofErr w:type="spellStart"/>
      <w:r w:rsidRPr="009B568A">
        <w:rPr>
          <w:rFonts w:ascii="Arial" w:hAnsi="Arial" w:cs="Arial"/>
          <w:sz w:val="22"/>
          <w:szCs w:val="22"/>
        </w:rPr>
        <w:t>mb</w:t>
      </w:r>
      <w:proofErr w:type="spellEnd"/>
      <w:r w:rsidRPr="009B568A">
        <w:rPr>
          <w:rFonts w:ascii="Arial" w:hAnsi="Arial" w:cs="Arial"/>
          <w:sz w:val="22"/>
          <w:szCs w:val="22"/>
        </w:rPr>
        <w:t xml:space="preserve"> (od ul. Przejazd do ul. 1 Maja).</w:t>
      </w:r>
    </w:p>
    <w:p w14:paraId="11835EBC" w14:textId="77777777" w:rsidR="009B568A" w:rsidRPr="009B568A" w:rsidRDefault="009B568A" w:rsidP="009B568A">
      <w:pPr>
        <w:pStyle w:val="Tekstpodstawowy"/>
        <w:numPr>
          <w:ilvl w:val="0"/>
          <w:numId w:val="78"/>
        </w:numPr>
        <w:suppressAutoHyphens/>
        <w:spacing w:after="0" w:line="271" w:lineRule="auto"/>
        <w:ind w:left="0" w:firstLine="0"/>
        <w:contextualSpacing/>
        <w:jc w:val="both"/>
        <w:rPr>
          <w:rFonts w:ascii="Arial" w:hAnsi="Arial" w:cs="Arial"/>
          <w:sz w:val="22"/>
          <w:szCs w:val="22"/>
        </w:rPr>
      </w:pPr>
      <w:r w:rsidRPr="009B568A">
        <w:rPr>
          <w:rFonts w:ascii="Arial" w:hAnsi="Arial" w:cs="Arial"/>
          <w:sz w:val="22"/>
          <w:szCs w:val="22"/>
        </w:rPr>
        <w:t>Przedmiot zamówienia obejmuje:</w:t>
      </w:r>
    </w:p>
    <w:p w14:paraId="77D61E6C" w14:textId="77777777" w:rsidR="009B568A" w:rsidRPr="009B568A" w:rsidRDefault="009B568A" w:rsidP="009B568A">
      <w:pPr>
        <w:spacing w:line="271" w:lineRule="auto"/>
        <w:jc w:val="both"/>
        <w:rPr>
          <w:rFonts w:ascii="Arial" w:hAnsi="Arial" w:cs="Arial"/>
          <w:sz w:val="22"/>
          <w:szCs w:val="22"/>
        </w:rPr>
      </w:pPr>
      <w:r w:rsidRPr="009B568A">
        <w:rPr>
          <w:rFonts w:ascii="Arial" w:hAnsi="Arial" w:cs="Arial"/>
          <w:sz w:val="22"/>
          <w:szCs w:val="22"/>
        </w:rPr>
        <w:t>A) doświetlenie ścieżki rowerowej i pieszo-rowerowej w systemie „Zaprojektuj i wybuduj” (po stronie nieparzystej) w ramach której Wykonawca:</w:t>
      </w:r>
    </w:p>
    <w:p w14:paraId="6C5A040D" w14:textId="77777777" w:rsidR="009B568A" w:rsidRPr="009B568A" w:rsidRDefault="009B568A" w:rsidP="009B568A">
      <w:pPr>
        <w:pStyle w:val="Akapitzlist"/>
        <w:numPr>
          <w:ilvl w:val="0"/>
          <w:numId w:val="83"/>
        </w:numPr>
        <w:suppressAutoHyphens/>
        <w:autoSpaceDE w:val="0"/>
        <w:autoSpaceDN w:val="0"/>
        <w:adjustRightInd w:val="0"/>
        <w:spacing w:line="271" w:lineRule="auto"/>
        <w:ind w:left="0" w:firstLine="0"/>
        <w:contextualSpacing/>
        <w:jc w:val="both"/>
        <w:rPr>
          <w:rFonts w:ascii="Arial" w:hAnsi="Arial" w:cs="Arial"/>
          <w:sz w:val="22"/>
          <w:szCs w:val="22"/>
        </w:rPr>
      </w:pPr>
      <w:r w:rsidRPr="009B568A">
        <w:rPr>
          <w:rFonts w:ascii="Arial" w:hAnsi="Arial" w:cs="Arial"/>
          <w:sz w:val="22"/>
          <w:szCs w:val="22"/>
        </w:rPr>
        <w:t>wykona koncepcję budowy oświetlenia i uzyska jej akceptację przez Zamawiającego,</w:t>
      </w:r>
    </w:p>
    <w:p w14:paraId="545A5970" w14:textId="77777777" w:rsidR="009B568A" w:rsidRPr="009B568A" w:rsidRDefault="009B568A" w:rsidP="009B568A">
      <w:pPr>
        <w:pStyle w:val="Akapitzlist"/>
        <w:numPr>
          <w:ilvl w:val="0"/>
          <w:numId w:val="83"/>
        </w:numPr>
        <w:suppressAutoHyphens/>
        <w:autoSpaceDE w:val="0"/>
        <w:autoSpaceDN w:val="0"/>
        <w:adjustRightInd w:val="0"/>
        <w:spacing w:line="271" w:lineRule="auto"/>
        <w:ind w:left="0" w:firstLine="0"/>
        <w:contextualSpacing/>
        <w:jc w:val="both"/>
        <w:rPr>
          <w:rFonts w:ascii="Arial" w:hAnsi="Arial" w:cs="Arial"/>
          <w:sz w:val="22"/>
          <w:szCs w:val="22"/>
        </w:rPr>
      </w:pPr>
      <w:r w:rsidRPr="009B568A">
        <w:rPr>
          <w:rFonts w:ascii="Arial" w:hAnsi="Arial" w:cs="Arial"/>
          <w:sz w:val="22"/>
          <w:szCs w:val="22"/>
        </w:rPr>
        <w:t>wykona dokumentację projektową na podstawie zaakceptowanej przez Zamawiającego koncepcji,</w:t>
      </w:r>
    </w:p>
    <w:p w14:paraId="2925FB20" w14:textId="77777777" w:rsidR="009B568A" w:rsidRPr="009B568A" w:rsidRDefault="009B568A" w:rsidP="009B568A">
      <w:pPr>
        <w:pStyle w:val="Akapitzlist"/>
        <w:numPr>
          <w:ilvl w:val="0"/>
          <w:numId w:val="83"/>
        </w:numPr>
        <w:suppressAutoHyphens/>
        <w:autoSpaceDE w:val="0"/>
        <w:autoSpaceDN w:val="0"/>
        <w:adjustRightInd w:val="0"/>
        <w:spacing w:line="271" w:lineRule="auto"/>
        <w:ind w:left="0" w:firstLine="0"/>
        <w:contextualSpacing/>
        <w:jc w:val="both"/>
        <w:rPr>
          <w:rFonts w:ascii="Arial" w:hAnsi="Arial" w:cs="Arial"/>
          <w:sz w:val="22"/>
          <w:szCs w:val="22"/>
        </w:rPr>
      </w:pPr>
      <w:r w:rsidRPr="009B568A">
        <w:rPr>
          <w:rFonts w:ascii="Arial" w:hAnsi="Arial" w:cs="Arial"/>
          <w:sz w:val="22"/>
          <w:szCs w:val="22"/>
        </w:rPr>
        <w:t>uzyska pozwolenia na budowę lub dokona zgłoszenia robót budowlanych (jeśli wymagane),</w:t>
      </w:r>
    </w:p>
    <w:p w14:paraId="311FC182" w14:textId="77777777" w:rsidR="009B568A" w:rsidRPr="009B568A" w:rsidRDefault="009B568A" w:rsidP="009B568A">
      <w:pPr>
        <w:pStyle w:val="Akapitzlist"/>
        <w:numPr>
          <w:ilvl w:val="0"/>
          <w:numId w:val="83"/>
        </w:numPr>
        <w:suppressAutoHyphens/>
        <w:autoSpaceDE w:val="0"/>
        <w:autoSpaceDN w:val="0"/>
        <w:adjustRightInd w:val="0"/>
        <w:spacing w:line="271" w:lineRule="auto"/>
        <w:ind w:left="0" w:firstLine="0"/>
        <w:contextualSpacing/>
        <w:jc w:val="both"/>
        <w:rPr>
          <w:rFonts w:ascii="Arial" w:hAnsi="Arial" w:cs="Arial"/>
          <w:bCs/>
          <w:iCs/>
          <w:sz w:val="22"/>
          <w:szCs w:val="22"/>
        </w:rPr>
      </w:pPr>
      <w:r w:rsidRPr="009B568A">
        <w:rPr>
          <w:rFonts w:ascii="Arial" w:hAnsi="Arial" w:cs="Arial"/>
          <w:sz w:val="22"/>
          <w:szCs w:val="22"/>
        </w:rPr>
        <w:t>wykona roboty budowlane polegające na doświetleniu ścieżki rowerowej i pieszo-rowerowej,</w:t>
      </w:r>
    </w:p>
    <w:p w14:paraId="2A4F6BA0" w14:textId="77777777" w:rsidR="009B568A" w:rsidRPr="009B568A" w:rsidRDefault="009B568A" w:rsidP="009B568A">
      <w:pPr>
        <w:pStyle w:val="Akapitzlist"/>
        <w:numPr>
          <w:ilvl w:val="0"/>
          <w:numId w:val="83"/>
        </w:numPr>
        <w:spacing w:line="271" w:lineRule="auto"/>
        <w:ind w:left="0" w:firstLine="0"/>
        <w:contextualSpacing/>
        <w:jc w:val="both"/>
        <w:rPr>
          <w:rFonts w:ascii="Arial" w:hAnsi="Arial" w:cs="Arial"/>
          <w:sz w:val="22"/>
          <w:szCs w:val="22"/>
        </w:rPr>
      </w:pPr>
      <w:r w:rsidRPr="009B568A">
        <w:rPr>
          <w:rFonts w:ascii="Arial" w:hAnsi="Arial" w:cs="Arial"/>
          <w:sz w:val="22"/>
          <w:szCs w:val="22"/>
        </w:rPr>
        <w:t>wykona dokumentację powykonawczą,</w:t>
      </w:r>
    </w:p>
    <w:p w14:paraId="43E092F8" w14:textId="77777777" w:rsidR="009B568A" w:rsidRPr="009B568A" w:rsidRDefault="009B568A" w:rsidP="009B568A">
      <w:pPr>
        <w:pStyle w:val="Akapitzlist"/>
        <w:numPr>
          <w:ilvl w:val="0"/>
          <w:numId w:val="83"/>
        </w:numPr>
        <w:suppressAutoHyphens/>
        <w:autoSpaceDE w:val="0"/>
        <w:autoSpaceDN w:val="0"/>
        <w:adjustRightInd w:val="0"/>
        <w:spacing w:line="271" w:lineRule="auto"/>
        <w:ind w:left="0" w:firstLine="0"/>
        <w:contextualSpacing/>
        <w:jc w:val="both"/>
        <w:rPr>
          <w:rFonts w:ascii="Arial" w:hAnsi="Arial" w:cs="Arial"/>
          <w:sz w:val="22"/>
          <w:szCs w:val="22"/>
        </w:rPr>
      </w:pPr>
      <w:r w:rsidRPr="009B568A">
        <w:rPr>
          <w:rFonts w:ascii="Arial" w:hAnsi="Arial" w:cs="Arial"/>
          <w:sz w:val="22"/>
          <w:szCs w:val="22"/>
        </w:rPr>
        <w:t>przeniesie na Zamawiającego majątkowe prawa autorskie do dokumentacji projektowej oraz do dokumentacji powykonawczej,</w:t>
      </w:r>
    </w:p>
    <w:p w14:paraId="197316A1" w14:textId="77777777" w:rsidR="009B568A" w:rsidRPr="009B568A" w:rsidRDefault="009B568A" w:rsidP="009B568A">
      <w:pPr>
        <w:pStyle w:val="Akapitzlist"/>
        <w:numPr>
          <w:ilvl w:val="0"/>
          <w:numId w:val="83"/>
        </w:numPr>
        <w:spacing w:line="271" w:lineRule="auto"/>
        <w:ind w:left="0" w:firstLine="0"/>
        <w:contextualSpacing/>
        <w:jc w:val="both"/>
        <w:rPr>
          <w:rFonts w:ascii="Arial" w:hAnsi="Arial" w:cs="Arial"/>
          <w:sz w:val="22"/>
          <w:szCs w:val="22"/>
        </w:rPr>
      </w:pPr>
      <w:r w:rsidRPr="009B568A">
        <w:rPr>
          <w:rFonts w:ascii="Arial" w:hAnsi="Arial" w:cs="Arial"/>
          <w:sz w:val="22"/>
          <w:szCs w:val="22"/>
        </w:rPr>
        <w:t>przeniesie na Zamawiającego własność egzemplarzy na których utrwalono dokumentację,</w:t>
      </w:r>
    </w:p>
    <w:p w14:paraId="6F37CC7E" w14:textId="77777777" w:rsidR="009B568A" w:rsidRPr="009B568A" w:rsidRDefault="009B568A" w:rsidP="009B568A">
      <w:pPr>
        <w:pStyle w:val="Akapitzlist"/>
        <w:numPr>
          <w:ilvl w:val="0"/>
          <w:numId w:val="83"/>
        </w:numPr>
        <w:suppressAutoHyphens/>
        <w:autoSpaceDE w:val="0"/>
        <w:autoSpaceDN w:val="0"/>
        <w:adjustRightInd w:val="0"/>
        <w:spacing w:line="271" w:lineRule="auto"/>
        <w:ind w:left="0" w:firstLine="0"/>
        <w:contextualSpacing/>
        <w:jc w:val="both"/>
        <w:rPr>
          <w:rFonts w:ascii="Arial" w:hAnsi="Arial" w:cs="Arial"/>
          <w:sz w:val="22"/>
          <w:szCs w:val="22"/>
        </w:rPr>
      </w:pPr>
      <w:r w:rsidRPr="009B568A">
        <w:rPr>
          <w:rFonts w:ascii="Arial" w:hAnsi="Arial" w:cs="Arial"/>
          <w:sz w:val="22"/>
          <w:szCs w:val="22"/>
        </w:rPr>
        <w:t>udzieli gwarancji na wykonaną dokumentację projektową oraz na roboty budowlane,</w:t>
      </w:r>
    </w:p>
    <w:p w14:paraId="4AACEBD8" w14:textId="77777777" w:rsidR="009B568A" w:rsidRPr="009B568A" w:rsidRDefault="009B568A" w:rsidP="009B568A">
      <w:pPr>
        <w:pStyle w:val="Akapitzlist"/>
        <w:autoSpaceDE w:val="0"/>
        <w:autoSpaceDN w:val="0"/>
        <w:adjustRightInd w:val="0"/>
        <w:spacing w:line="271" w:lineRule="auto"/>
        <w:ind w:left="0"/>
        <w:jc w:val="both"/>
        <w:rPr>
          <w:rFonts w:ascii="Arial" w:hAnsi="Arial" w:cs="Arial"/>
          <w:sz w:val="22"/>
          <w:szCs w:val="22"/>
        </w:rPr>
      </w:pPr>
    </w:p>
    <w:p w14:paraId="66E090DD" w14:textId="77777777" w:rsidR="009B568A" w:rsidRPr="009B568A" w:rsidRDefault="009B568A" w:rsidP="009B568A">
      <w:pPr>
        <w:spacing w:line="271" w:lineRule="auto"/>
        <w:rPr>
          <w:rFonts w:ascii="Arial" w:hAnsi="Arial" w:cs="Arial"/>
          <w:sz w:val="22"/>
          <w:szCs w:val="22"/>
        </w:rPr>
      </w:pPr>
      <w:r w:rsidRPr="009B568A">
        <w:rPr>
          <w:rFonts w:ascii="Arial" w:hAnsi="Arial" w:cs="Arial"/>
          <w:sz w:val="22"/>
          <w:szCs w:val="22"/>
        </w:rPr>
        <w:t>B) przebudowę drogi:</w:t>
      </w:r>
    </w:p>
    <w:p w14:paraId="50224E7E" w14:textId="77777777" w:rsidR="009B568A" w:rsidRPr="009B568A" w:rsidRDefault="009B568A" w:rsidP="009B568A">
      <w:pPr>
        <w:spacing w:line="271" w:lineRule="auto"/>
        <w:rPr>
          <w:rFonts w:ascii="Arial" w:hAnsi="Arial" w:cs="Arial"/>
          <w:b/>
          <w:sz w:val="22"/>
          <w:szCs w:val="22"/>
        </w:rPr>
      </w:pPr>
      <w:r w:rsidRPr="009B568A">
        <w:rPr>
          <w:rFonts w:ascii="Arial" w:hAnsi="Arial" w:cs="Arial"/>
          <w:b/>
          <w:sz w:val="22"/>
          <w:szCs w:val="22"/>
        </w:rPr>
        <w:t>w zakresie robót branży drogowej:</w:t>
      </w:r>
    </w:p>
    <w:p w14:paraId="4F2A1A4E" w14:textId="77777777" w:rsidR="009B568A" w:rsidRPr="009B568A" w:rsidRDefault="009B568A" w:rsidP="009B568A">
      <w:pPr>
        <w:pStyle w:val="Akapitzlist"/>
        <w:numPr>
          <w:ilvl w:val="0"/>
          <w:numId w:val="82"/>
        </w:numPr>
        <w:suppressAutoHyphens/>
        <w:spacing w:line="271" w:lineRule="auto"/>
        <w:ind w:left="0" w:firstLine="0"/>
        <w:rPr>
          <w:rFonts w:ascii="Arial" w:hAnsi="Arial" w:cs="Arial"/>
          <w:sz w:val="22"/>
          <w:szCs w:val="22"/>
        </w:rPr>
      </w:pPr>
      <w:r w:rsidRPr="009B568A">
        <w:rPr>
          <w:rFonts w:ascii="Arial" w:hAnsi="Arial" w:cs="Arial"/>
          <w:sz w:val="22"/>
          <w:szCs w:val="22"/>
        </w:rPr>
        <w:t>budowa nawierzchni jezdni,</w:t>
      </w:r>
    </w:p>
    <w:p w14:paraId="1D3FF6B5" w14:textId="77777777" w:rsidR="009B568A" w:rsidRPr="009B568A" w:rsidRDefault="009B568A" w:rsidP="009B568A">
      <w:pPr>
        <w:pStyle w:val="Akapitzlist"/>
        <w:numPr>
          <w:ilvl w:val="0"/>
          <w:numId w:val="82"/>
        </w:numPr>
        <w:suppressAutoHyphens/>
        <w:spacing w:line="271" w:lineRule="auto"/>
        <w:ind w:left="0" w:firstLine="0"/>
        <w:rPr>
          <w:rFonts w:ascii="Arial" w:hAnsi="Arial" w:cs="Arial"/>
          <w:sz w:val="22"/>
          <w:szCs w:val="22"/>
        </w:rPr>
      </w:pPr>
      <w:r w:rsidRPr="009B568A">
        <w:rPr>
          <w:rFonts w:ascii="Arial" w:hAnsi="Arial" w:cs="Arial"/>
          <w:sz w:val="22"/>
          <w:szCs w:val="22"/>
        </w:rPr>
        <w:t>budowa ścieżki rowerowej, ścieżki pieszo – rowerowej, chodnika,</w:t>
      </w:r>
    </w:p>
    <w:p w14:paraId="39E84576" w14:textId="77777777" w:rsidR="009B568A" w:rsidRPr="009B568A" w:rsidRDefault="009B568A" w:rsidP="009B568A">
      <w:pPr>
        <w:pStyle w:val="Akapitzlist"/>
        <w:numPr>
          <w:ilvl w:val="0"/>
          <w:numId w:val="82"/>
        </w:numPr>
        <w:suppressAutoHyphens/>
        <w:spacing w:line="271" w:lineRule="auto"/>
        <w:ind w:left="0" w:firstLine="0"/>
        <w:rPr>
          <w:rFonts w:ascii="Arial" w:hAnsi="Arial" w:cs="Arial"/>
          <w:sz w:val="22"/>
          <w:szCs w:val="22"/>
        </w:rPr>
      </w:pPr>
      <w:r w:rsidRPr="009B568A">
        <w:rPr>
          <w:rFonts w:ascii="Arial" w:hAnsi="Arial" w:cs="Arial"/>
          <w:sz w:val="22"/>
          <w:szCs w:val="22"/>
        </w:rPr>
        <w:t>budowa zatoki autobusowej,</w:t>
      </w:r>
    </w:p>
    <w:p w14:paraId="1EBD9331" w14:textId="77777777" w:rsidR="009B568A" w:rsidRPr="009B568A" w:rsidRDefault="009B568A" w:rsidP="009B568A">
      <w:pPr>
        <w:pStyle w:val="Akapitzlist"/>
        <w:numPr>
          <w:ilvl w:val="0"/>
          <w:numId w:val="82"/>
        </w:numPr>
        <w:suppressAutoHyphens/>
        <w:spacing w:line="271" w:lineRule="auto"/>
        <w:ind w:left="0" w:firstLine="0"/>
        <w:rPr>
          <w:rFonts w:ascii="Arial" w:hAnsi="Arial" w:cs="Arial"/>
          <w:sz w:val="22"/>
          <w:szCs w:val="22"/>
        </w:rPr>
      </w:pPr>
      <w:r w:rsidRPr="009B568A">
        <w:rPr>
          <w:rFonts w:ascii="Arial" w:hAnsi="Arial" w:cs="Arial"/>
          <w:sz w:val="22"/>
          <w:szCs w:val="22"/>
        </w:rPr>
        <w:t>budowa parkingów,</w:t>
      </w:r>
    </w:p>
    <w:p w14:paraId="69C471AD" w14:textId="77777777" w:rsidR="009B568A" w:rsidRPr="009B568A" w:rsidRDefault="009B568A" w:rsidP="009B568A">
      <w:pPr>
        <w:pStyle w:val="Akapitzlist"/>
        <w:numPr>
          <w:ilvl w:val="0"/>
          <w:numId w:val="82"/>
        </w:numPr>
        <w:suppressAutoHyphens/>
        <w:spacing w:line="271" w:lineRule="auto"/>
        <w:ind w:left="0" w:firstLine="0"/>
        <w:rPr>
          <w:rFonts w:ascii="Arial" w:hAnsi="Arial" w:cs="Arial"/>
          <w:sz w:val="22"/>
          <w:szCs w:val="22"/>
        </w:rPr>
      </w:pPr>
      <w:r w:rsidRPr="009B568A">
        <w:rPr>
          <w:rFonts w:ascii="Arial" w:hAnsi="Arial" w:cs="Arial"/>
          <w:sz w:val="22"/>
          <w:szCs w:val="22"/>
        </w:rPr>
        <w:t>przebudowa skrzyżowań z drogami bocznymi,</w:t>
      </w:r>
    </w:p>
    <w:p w14:paraId="3049E080" w14:textId="77777777" w:rsidR="009B568A" w:rsidRPr="009B568A" w:rsidRDefault="009B568A" w:rsidP="009B568A">
      <w:pPr>
        <w:pStyle w:val="Akapitzlist"/>
        <w:numPr>
          <w:ilvl w:val="0"/>
          <w:numId w:val="82"/>
        </w:numPr>
        <w:suppressAutoHyphens/>
        <w:spacing w:line="271" w:lineRule="auto"/>
        <w:ind w:left="0" w:firstLine="0"/>
        <w:rPr>
          <w:rFonts w:ascii="Arial" w:hAnsi="Arial" w:cs="Arial"/>
          <w:sz w:val="22"/>
          <w:szCs w:val="22"/>
        </w:rPr>
      </w:pPr>
      <w:r w:rsidRPr="009B568A">
        <w:rPr>
          <w:rFonts w:ascii="Arial" w:hAnsi="Arial" w:cs="Arial"/>
          <w:sz w:val="22"/>
          <w:szCs w:val="22"/>
        </w:rPr>
        <w:t>przebudowa i budowa zjazdów,</w:t>
      </w:r>
    </w:p>
    <w:p w14:paraId="1D36627F" w14:textId="77777777" w:rsidR="009B568A" w:rsidRPr="009B568A" w:rsidRDefault="009B568A" w:rsidP="009B568A">
      <w:pPr>
        <w:pStyle w:val="Akapitzlist"/>
        <w:numPr>
          <w:ilvl w:val="0"/>
          <w:numId w:val="82"/>
        </w:numPr>
        <w:suppressAutoHyphens/>
        <w:spacing w:line="271" w:lineRule="auto"/>
        <w:ind w:left="0" w:firstLine="0"/>
        <w:rPr>
          <w:rFonts w:ascii="Arial" w:hAnsi="Arial" w:cs="Arial"/>
          <w:sz w:val="22"/>
          <w:szCs w:val="22"/>
        </w:rPr>
      </w:pPr>
      <w:r w:rsidRPr="009B568A">
        <w:rPr>
          <w:rFonts w:ascii="Arial" w:hAnsi="Arial" w:cs="Arial"/>
          <w:sz w:val="22"/>
          <w:szCs w:val="22"/>
        </w:rPr>
        <w:t>wykonanie zieleńców oraz innych prac porządkowych,</w:t>
      </w:r>
    </w:p>
    <w:p w14:paraId="4A6D6D5D" w14:textId="77777777" w:rsidR="009B568A" w:rsidRPr="009B568A" w:rsidRDefault="009B568A" w:rsidP="009B568A">
      <w:pPr>
        <w:pStyle w:val="Akapitzlist"/>
        <w:numPr>
          <w:ilvl w:val="0"/>
          <w:numId w:val="82"/>
        </w:numPr>
        <w:suppressAutoHyphens/>
        <w:spacing w:line="271" w:lineRule="auto"/>
        <w:ind w:left="0" w:firstLine="0"/>
        <w:rPr>
          <w:rFonts w:ascii="Arial" w:hAnsi="Arial" w:cs="Arial"/>
          <w:sz w:val="22"/>
          <w:szCs w:val="22"/>
        </w:rPr>
      </w:pPr>
      <w:r w:rsidRPr="009B568A">
        <w:rPr>
          <w:rFonts w:ascii="Arial" w:hAnsi="Arial" w:cs="Arial"/>
          <w:sz w:val="22"/>
          <w:szCs w:val="22"/>
        </w:rPr>
        <w:t>rozbiórkę kolidujących elementów drogowych,</w:t>
      </w:r>
    </w:p>
    <w:p w14:paraId="630970B5" w14:textId="77777777" w:rsidR="009B568A" w:rsidRPr="009B568A" w:rsidRDefault="009B568A" w:rsidP="009B568A">
      <w:pPr>
        <w:pStyle w:val="Akapitzlist"/>
        <w:numPr>
          <w:ilvl w:val="0"/>
          <w:numId w:val="82"/>
        </w:numPr>
        <w:suppressAutoHyphens/>
        <w:spacing w:line="271" w:lineRule="auto"/>
        <w:ind w:left="0" w:firstLine="0"/>
        <w:jc w:val="both"/>
        <w:rPr>
          <w:rFonts w:ascii="Arial" w:hAnsi="Arial" w:cs="Arial"/>
          <w:sz w:val="22"/>
          <w:szCs w:val="22"/>
        </w:rPr>
      </w:pPr>
      <w:r w:rsidRPr="009B568A">
        <w:rPr>
          <w:rFonts w:ascii="Arial" w:hAnsi="Arial" w:cs="Arial"/>
          <w:sz w:val="22"/>
          <w:szCs w:val="22"/>
        </w:rPr>
        <w:t>usunięcie krzewów kolidujących z inwestycją,</w:t>
      </w:r>
    </w:p>
    <w:p w14:paraId="7C35CD7B" w14:textId="77777777" w:rsidR="009B568A" w:rsidRPr="009B568A" w:rsidRDefault="009B568A" w:rsidP="009B568A">
      <w:pPr>
        <w:pStyle w:val="Akapitzlist"/>
        <w:numPr>
          <w:ilvl w:val="0"/>
          <w:numId w:val="82"/>
        </w:numPr>
        <w:suppressAutoHyphens/>
        <w:spacing w:line="271" w:lineRule="auto"/>
        <w:ind w:left="0" w:firstLine="0"/>
        <w:jc w:val="both"/>
        <w:rPr>
          <w:rFonts w:ascii="Arial" w:hAnsi="Arial" w:cs="Arial"/>
          <w:sz w:val="22"/>
          <w:szCs w:val="22"/>
        </w:rPr>
      </w:pPr>
      <w:r w:rsidRPr="009B568A">
        <w:rPr>
          <w:rFonts w:ascii="Arial" w:hAnsi="Arial" w:cs="Arial"/>
          <w:sz w:val="22"/>
          <w:szCs w:val="22"/>
        </w:rPr>
        <w:t xml:space="preserve">usunięcie drzew kolidujących z inwestycją poprzez ich przesadzenie w miejsce wskazane przez Zamawiającego (na teren Powiatu Wołomińskiego), </w:t>
      </w:r>
    </w:p>
    <w:p w14:paraId="3718DFF2" w14:textId="77777777" w:rsidR="009B568A" w:rsidRPr="009B568A" w:rsidRDefault="009B568A" w:rsidP="009B568A">
      <w:pPr>
        <w:pStyle w:val="Akapitzlist"/>
        <w:numPr>
          <w:ilvl w:val="0"/>
          <w:numId w:val="82"/>
        </w:numPr>
        <w:suppressAutoHyphens/>
        <w:spacing w:line="271" w:lineRule="auto"/>
        <w:ind w:left="0" w:firstLine="0"/>
        <w:jc w:val="both"/>
        <w:rPr>
          <w:rFonts w:ascii="Arial" w:hAnsi="Arial" w:cs="Arial"/>
          <w:sz w:val="22"/>
          <w:szCs w:val="22"/>
        </w:rPr>
      </w:pPr>
      <w:r w:rsidRPr="009B568A">
        <w:rPr>
          <w:rFonts w:ascii="Arial" w:hAnsi="Arial" w:cs="Arial"/>
          <w:sz w:val="22"/>
          <w:szCs w:val="22"/>
        </w:rPr>
        <w:t>uzyskanie w imieniu Zamawiającego zgody na przesadzenie drzew (jeśli wymagane),</w:t>
      </w:r>
    </w:p>
    <w:p w14:paraId="50540EEB" w14:textId="77777777" w:rsidR="009B568A" w:rsidRPr="009B568A" w:rsidRDefault="009B568A" w:rsidP="009B568A">
      <w:pPr>
        <w:spacing w:line="271" w:lineRule="auto"/>
        <w:rPr>
          <w:rFonts w:ascii="Arial" w:hAnsi="Arial" w:cs="Arial"/>
          <w:b/>
          <w:sz w:val="22"/>
          <w:szCs w:val="22"/>
        </w:rPr>
      </w:pPr>
      <w:r w:rsidRPr="009B568A">
        <w:rPr>
          <w:rFonts w:ascii="Arial" w:hAnsi="Arial" w:cs="Arial"/>
          <w:b/>
          <w:sz w:val="22"/>
          <w:szCs w:val="22"/>
          <w:u w:val="single"/>
        </w:rPr>
        <w:t>w zakresie branży elektrycznej:</w:t>
      </w:r>
    </w:p>
    <w:p w14:paraId="43CD3C91" w14:textId="77777777" w:rsidR="009B568A" w:rsidRPr="009B568A" w:rsidRDefault="009B568A" w:rsidP="009B568A">
      <w:pPr>
        <w:numPr>
          <w:ilvl w:val="0"/>
          <w:numId w:val="81"/>
        </w:numPr>
        <w:spacing w:line="271" w:lineRule="auto"/>
        <w:ind w:left="0" w:firstLine="0"/>
        <w:contextualSpacing/>
        <w:jc w:val="both"/>
        <w:rPr>
          <w:rFonts w:ascii="Arial" w:hAnsi="Arial" w:cs="Arial"/>
          <w:sz w:val="22"/>
          <w:szCs w:val="22"/>
        </w:rPr>
      </w:pPr>
      <w:r w:rsidRPr="009B568A">
        <w:rPr>
          <w:rFonts w:ascii="Arial" w:hAnsi="Arial" w:cs="Arial"/>
          <w:sz w:val="22"/>
          <w:szCs w:val="22"/>
        </w:rPr>
        <w:lastRenderedPageBreak/>
        <w:t>przebudowa kolidujących sieci,</w:t>
      </w:r>
    </w:p>
    <w:p w14:paraId="33994F6F" w14:textId="77777777" w:rsidR="009B568A" w:rsidRPr="009B568A" w:rsidRDefault="009B568A" w:rsidP="009B568A">
      <w:pPr>
        <w:numPr>
          <w:ilvl w:val="0"/>
          <w:numId w:val="81"/>
        </w:numPr>
        <w:spacing w:line="271" w:lineRule="auto"/>
        <w:ind w:left="0" w:firstLine="0"/>
        <w:contextualSpacing/>
        <w:jc w:val="both"/>
        <w:rPr>
          <w:rFonts w:ascii="Arial" w:hAnsi="Arial" w:cs="Arial"/>
          <w:sz w:val="22"/>
          <w:szCs w:val="22"/>
        </w:rPr>
      </w:pPr>
      <w:r w:rsidRPr="009B568A">
        <w:rPr>
          <w:rFonts w:ascii="Arial" w:hAnsi="Arial" w:cs="Arial"/>
          <w:sz w:val="22"/>
          <w:szCs w:val="22"/>
        </w:rPr>
        <w:t>budowa oświetlenia przejść dla pieszych,</w:t>
      </w:r>
    </w:p>
    <w:p w14:paraId="1B89171D" w14:textId="77777777" w:rsidR="009B568A" w:rsidRPr="009B568A" w:rsidRDefault="009B568A" w:rsidP="009B568A">
      <w:pPr>
        <w:pStyle w:val="Akapitzlist"/>
        <w:numPr>
          <w:ilvl w:val="0"/>
          <w:numId w:val="81"/>
        </w:numPr>
        <w:suppressAutoHyphens/>
        <w:autoSpaceDE w:val="0"/>
        <w:autoSpaceDN w:val="0"/>
        <w:adjustRightInd w:val="0"/>
        <w:spacing w:line="271" w:lineRule="auto"/>
        <w:ind w:left="0" w:firstLine="0"/>
        <w:contextualSpacing/>
        <w:jc w:val="both"/>
        <w:rPr>
          <w:rFonts w:ascii="Arial" w:hAnsi="Arial" w:cs="Arial"/>
          <w:sz w:val="22"/>
          <w:szCs w:val="22"/>
        </w:rPr>
      </w:pPr>
      <w:r w:rsidRPr="009B568A">
        <w:rPr>
          <w:rFonts w:ascii="Arial" w:hAnsi="Arial" w:cs="Arial"/>
          <w:sz w:val="22"/>
          <w:szCs w:val="22"/>
        </w:rPr>
        <w:t>doświetlenia chodnika poprzez dowieszenie opraw na 4 istniejących latarniach (strona parzysta na odcinku od ul. 1 Maja do ul. Starowiejskiej),</w:t>
      </w:r>
    </w:p>
    <w:p w14:paraId="75487971" w14:textId="77777777" w:rsidR="009B568A" w:rsidRPr="009B568A" w:rsidRDefault="009B568A" w:rsidP="009B568A">
      <w:pPr>
        <w:spacing w:line="271" w:lineRule="auto"/>
        <w:rPr>
          <w:rFonts w:ascii="Arial" w:hAnsi="Arial" w:cs="Arial"/>
          <w:b/>
          <w:sz w:val="22"/>
          <w:szCs w:val="22"/>
        </w:rPr>
      </w:pPr>
      <w:r w:rsidRPr="009B568A">
        <w:rPr>
          <w:rFonts w:ascii="Arial" w:hAnsi="Arial" w:cs="Arial"/>
          <w:b/>
          <w:sz w:val="22"/>
          <w:szCs w:val="22"/>
          <w:u w:val="single"/>
        </w:rPr>
        <w:t>w zakresie branży telekomunikacyjnej:</w:t>
      </w:r>
    </w:p>
    <w:p w14:paraId="7867CFF2" w14:textId="77777777" w:rsidR="009B568A" w:rsidRPr="009B568A" w:rsidRDefault="009B568A" w:rsidP="009B568A">
      <w:pPr>
        <w:numPr>
          <w:ilvl w:val="0"/>
          <w:numId w:val="81"/>
        </w:numPr>
        <w:spacing w:line="271" w:lineRule="auto"/>
        <w:ind w:left="0" w:firstLine="0"/>
        <w:contextualSpacing/>
        <w:jc w:val="both"/>
        <w:rPr>
          <w:rFonts w:ascii="Arial" w:hAnsi="Arial" w:cs="Arial"/>
          <w:sz w:val="22"/>
          <w:szCs w:val="22"/>
        </w:rPr>
      </w:pPr>
      <w:r w:rsidRPr="009B568A">
        <w:rPr>
          <w:rFonts w:ascii="Arial" w:hAnsi="Arial" w:cs="Arial"/>
          <w:sz w:val="22"/>
          <w:szCs w:val="22"/>
        </w:rPr>
        <w:t>budowa kanału technologicznego,</w:t>
      </w:r>
    </w:p>
    <w:p w14:paraId="41A16655" w14:textId="77777777" w:rsidR="009B568A" w:rsidRPr="009B568A" w:rsidRDefault="009B568A" w:rsidP="009B568A">
      <w:pPr>
        <w:numPr>
          <w:ilvl w:val="0"/>
          <w:numId w:val="81"/>
        </w:numPr>
        <w:spacing w:line="271" w:lineRule="auto"/>
        <w:ind w:left="0" w:firstLine="0"/>
        <w:contextualSpacing/>
        <w:jc w:val="both"/>
        <w:rPr>
          <w:rFonts w:ascii="Arial" w:hAnsi="Arial" w:cs="Arial"/>
          <w:sz w:val="22"/>
          <w:szCs w:val="22"/>
        </w:rPr>
      </w:pPr>
      <w:r w:rsidRPr="009B568A">
        <w:rPr>
          <w:rFonts w:ascii="Arial" w:hAnsi="Arial" w:cs="Arial"/>
          <w:sz w:val="22"/>
          <w:szCs w:val="22"/>
        </w:rPr>
        <w:t>przebudowa kolidujących sieci,</w:t>
      </w:r>
    </w:p>
    <w:p w14:paraId="67DFA89D" w14:textId="77777777" w:rsidR="009B568A" w:rsidRPr="009B568A" w:rsidRDefault="009B568A" w:rsidP="009B568A">
      <w:pPr>
        <w:spacing w:line="271" w:lineRule="auto"/>
        <w:rPr>
          <w:rFonts w:ascii="Arial" w:hAnsi="Arial" w:cs="Arial"/>
          <w:b/>
          <w:sz w:val="22"/>
          <w:szCs w:val="22"/>
        </w:rPr>
      </w:pPr>
      <w:r w:rsidRPr="009B568A">
        <w:rPr>
          <w:rFonts w:ascii="Arial" w:hAnsi="Arial" w:cs="Arial"/>
          <w:b/>
          <w:sz w:val="22"/>
          <w:szCs w:val="22"/>
          <w:u w:val="single"/>
        </w:rPr>
        <w:t>w zakresie branży sanitarnej:</w:t>
      </w:r>
    </w:p>
    <w:p w14:paraId="0A5471CB" w14:textId="77777777" w:rsidR="009B568A" w:rsidRPr="009B568A" w:rsidRDefault="009B568A" w:rsidP="009B568A">
      <w:pPr>
        <w:numPr>
          <w:ilvl w:val="0"/>
          <w:numId w:val="81"/>
        </w:numPr>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rozbiórka i budowa kanalizacji deszczowej wraz z </w:t>
      </w:r>
      <w:proofErr w:type="spellStart"/>
      <w:r w:rsidRPr="009B568A">
        <w:rPr>
          <w:rFonts w:ascii="Arial" w:hAnsi="Arial" w:cs="Arial"/>
          <w:sz w:val="22"/>
          <w:szCs w:val="22"/>
        </w:rPr>
        <w:t>przykanalikami</w:t>
      </w:r>
      <w:proofErr w:type="spellEnd"/>
      <w:r w:rsidRPr="009B568A">
        <w:rPr>
          <w:rFonts w:ascii="Arial" w:hAnsi="Arial" w:cs="Arial"/>
          <w:sz w:val="22"/>
          <w:szCs w:val="22"/>
        </w:rPr>
        <w:t>, wpustami krawężnikowo - jezdniowymi i studniami,</w:t>
      </w:r>
    </w:p>
    <w:p w14:paraId="25637DBD" w14:textId="3F20D77D" w:rsidR="009B568A" w:rsidRPr="009B568A" w:rsidRDefault="009B568A" w:rsidP="009B568A">
      <w:pPr>
        <w:numPr>
          <w:ilvl w:val="0"/>
          <w:numId w:val="81"/>
        </w:numPr>
        <w:spacing w:line="271" w:lineRule="auto"/>
        <w:ind w:left="0" w:firstLine="0"/>
        <w:contextualSpacing/>
        <w:jc w:val="both"/>
        <w:rPr>
          <w:rFonts w:ascii="Arial" w:hAnsi="Arial" w:cs="Arial"/>
          <w:sz w:val="22"/>
          <w:szCs w:val="22"/>
        </w:rPr>
      </w:pPr>
      <w:r w:rsidRPr="009B568A">
        <w:rPr>
          <w:rFonts w:ascii="Arial" w:hAnsi="Arial" w:cs="Arial"/>
          <w:sz w:val="22"/>
          <w:szCs w:val="22"/>
        </w:rPr>
        <w:t>przebudowa hydrantu i przyłącza wodociągowego.</w:t>
      </w:r>
    </w:p>
    <w:p w14:paraId="74DB901A" w14:textId="77777777" w:rsidR="009B568A" w:rsidRPr="009B568A" w:rsidRDefault="009B568A" w:rsidP="009B568A">
      <w:pPr>
        <w:spacing w:line="271" w:lineRule="auto"/>
        <w:contextualSpacing/>
        <w:rPr>
          <w:rFonts w:ascii="Arial" w:hAnsi="Arial" w:cs="Arial"/>
          <w:sz w:val="22"/>
          <w:szCs w:val="22"/>
        </w:rPr>
      </w:pPr>
      <w:r w:rsidRPr="009B568A">
        <w:rPr>
          <w:rFonts w:ascii="Arial" w:hAnsi="Arial" w:cs="Arial"/>
          <w:sz w:val="22"/>
          <w:szCs w:val="22"/>
        </w:rPr>
        <w:t>oraz</w:t>
      </w:r>
    </w:p>
    <w:p w14:paraId="26342A7C" w14:textId="77777777" w:rsidR="009B568A" w:rsidRPr="009B568A" w:rsidRDefault="009B568A" w:rsidP="009B568A">
      <w:pPr>
        <w:pStyle w:val="Akapitzlist"/>
        <w:numPr>
          <w:ilvl w:val="0"/>
          <w:numId w:val="79"/>
        </w:numPr>
        <w:suppressAutoHyphens/>
        <w:autoSpaceDE w:val="0"/>
        <w:autoSpaceDN w:val="0"/>
        <w:adjustRightInd w:val="0"/>
        <w:spacing w:line="271" w:lineRule="auto"/>
        <w:ind w:left="0" w:firstLine="0"/>
        <w:contextualSpacing/>
        <w:jc w:val="both"/>
        <w:rPr>
          <w:rFonts w:ascii="Arial" w:hAnsi="Arial" w:cs="Arial"/>
          <w:sz w:val="22"/>
          <w:szCs w:val="22"/>
        </w:rPr>
      </w:pPr>
      <w:r w:rsidRPr="009B568A">
        <w:rPr>
          <w:rFonts w:ascii="Arial" w:hAnsi="Arial" w:cs="Arial"/>
          <w:sz w:val="22"/>
          <w:szCs w:val="22"/>
        </w:rPr>
        <w:t>uporządkowanie terenu budowy,</w:t>
      </w:r>
    </w:p>
    <w:p w14:paraId="3A4EA666" w14:textId="77777777" w:rsidR="009B568A" w:rsidRPr="009B568A" w:rsidRDefault="009B568A" w:rsidP="009B568A">
      <w:pPr>
        <w:pStyle w:val="Akapitzlist"/>
        <w:numPr>
          <w:ilvl w:val="0"/>
          <w:numId w:val="79"/>
        </w:numPr>
        <w:suppressAutoHyphens/>
        <w:autoSpaceDE w:val="0"/>
        <w:autoSpaceDN w:val="0"/>
        <w:adjustRightInd w:val="0"/>
        <w:spacing w:line="271" w:lineRule="auto"/>
        <w:ind w:left="0" w:firstLine="0"/>
        <w:contextualSpacing/>
        <w:jc w:val="both"/>
        <w:rPr>
          <w:rFonts w:ascii="Arial" w:hAnsi="Arial" w:cs="Arial"/>
          <w:sz w:val="22"/>
          <w:szCs w:val="22"/>
        </w:rPr>
      </w:pPr>
      <w:r w:rsidRPr="009B568A">
        <w:rPr>
          <w:rFonts w:ascii="Arial" w:hAnsi="Arial" w:cs="Arial"/>
          <w:sz w:val="22"/>
          <w:szCs w:val="22"/>
        </w:rPr>
        <w:t>roboty wykończeniowe i wszelkie roboty towarzyszące,</w:t>
      </w:r>
    </w:p>
    <w:p w14:paraId="7652583D" w14:textId="77777777" w:rsidR="009B568A" w:rsidRPr="009B568A" w:rsidRDefault="009B568A" w:rsidP="009B568A">
      <w:pPr>
        <w:pStyle w:val="Akapitzlist"/>
        <w:numPr>
          <w:ilvl w:val="0"/>
          <w:numId w:val="79"/>
        </w:numPr>
        <w:suppressAutoHyphens/>
        <w:autoSpaceDE w:val="0"/>
        <w:autoSpaceDN w:val="0"/>
        <w:adjustRightInd w:val="0"/>
        <w:spacing w:line="271" w:lineRule="auto"/>
        <w:ind w:left="0" w:firstLine="0"/>
        <w:contextualSpacing/>
        <w:jc w:val="both"/>
        <w:rPr>
          <w:rFonts w:ascii="Arial" w:hAnsi="Arial" w:cs="Arial"/>
          <w:sz w:val="22"/>
          <w:szCs w:val="22"/>
        </w:rPr>
      </w:pPr>
      <w:r w:rsidRPr="009B568A">
        <w:rPr>
          <w:rFonts w:ascii="Arial" w:hAnsi="Arial" w:cs="Arial"/>
          <w:sz w:val="22"/>
          <w:szCs w:val="22"/>
        </w:rPr>
        <w:t>wykonanie oznakowania poziomego i pionowego,</w:t>
      </w:r>
    </w:p>
    <w:p w14:paraId="50101D69" w14:textId="77777777" w:rsidR="009B568A" w:rsidRPr="009B568A" w:rsidRDefault="009B568A" w:rsidP="009B568A">
      <w:pPr>
        <w:pStyle w:val="Akapitzlist"/>
        <w:numPr>
          <w:ilvl w:val="0"/>
          <w:numId w:val="79"/>
        </w:numPr>
        <w:suppressAutoHyphens/>
        <w:autoSpaceDE w:val="0"/>
        <w:autoSpaceDN w:val="0"/>
        <w:adjustRightInd w:val="0"/>
        <w:spacing w:line="271" w:lineRule="auto"/>
        <w:ind w:left="0" w:firstLine="0"/>
        <w:contextualSpacing/>
        <w:jc w:val="both"/>
        <w:rPr>
          <w:rFonts w:ascii="Arial" w:hAnsi="Arial" w:cs="Arial"/>
          <w:sz w:val="22"/>
          <w:szCs w:val="22"/>
        </w:rPr>
      </w:pPr>
      <w:r w:rsidRPr="009B568A">
        <w:rPr>
          <w:rFonts w:ascii="Arial" w:hAnsi="Arial" w:cs="Arial"/>
          <w:sz w:val="22"/>
          <w:szCs w:val="22"/>
        </w:rPr>
        <w:t>wykonanie czasowej organizacji ruchu na czas prowadzenia robót,</w:t>
      </w:r>
    </w:p>
    <w:p w14:paraId="15452BB9" w14:textId="77777777" w:rsidR="009B568A" w:rsidRPr="009B568A" w:rsidRDefault="009B568A" w:rsidP="009B568A">
      <w:pPr>
        <w:pStyle w:val="Akapitzlist"/>
        <w:numPr>
          <w:ilvl w:val="0"/>
          <w:numId w:val="79"/>
        </w:numPr>
        <w:suppressAutoHyphens/>
        <w:autoSpaceDE w:val="0"/>
        <w:autoSpaceDN w:val="0"/>
        <w:adjustRightInd w:val="0"/>
        <w:spacing w:line="271" w:lineRule="auto"/>
        <w:ind w:left="0" w:firstLine="0"/>
        <w:contextualSpacing/>
        <w:jc w:val="both"/>
        <w:rPr>
          <w:rFonts w:ascii="Arial" w:hAnsi="Arial" w:cs="Arial"/>
          <w:sz w:val="22"/>
          <w:szCs w:val="22"/>
        </w:rPr>
      </w:pPr>
      <w:r w:rsidRPr="009B568A">
        <w:rPr>
          <w:rFonts w:ascii="Arial" w:hAnsi="Arial" w:cs="Arial"/>
          <w:sz w:val="22"/>
          <w:szCs w:val="22"/>
        </w:rPr>
        <w:t>wykonanie inwentaryzacji powykonawczej geodezyjnej wraz z aktualizacją użytków dla działek objętych decyzją ZRID,</w:t>
      </w:r>
    </w:p>
    <w:p w14:paraId="19AB253C" w14:textId="77777777" w:rsidR="009B568A" w:rsidRPr="009B568A" w:rsidRDefault="009B568A" w:rsidP="009B568A">
      <w:pPr>
        <w:pStyle w:val="Akapitzlist"/>
        <w:numPr>
          <w:ilvl w:val="0"/>
          <w:numId w:val="79"/>
        </w:numPr>
        <w:suppressAutoHyphens/>
        <w:autoSpaceDE w:val="0"/>
        <w:autoSpaceDN w:val="0"/>
        <w:adjustRightInd w:val="0"/>
        <w:spacing w:line="271" w:lineRule="auto"/>
        <w:ind w:left="0" w:firstLine="0"/>
        <w:contextualSpacing/>
        <w:jc w:val="both"/>
        <w:rPr>
          <w:rFonts w:ascii="Arial" w:hAnsi="Arial" w:cs="Arial"/>
          <w:sz w:val="22"/>
          <w:szCs w:val="22"/>
        </w:rPr>
      </w:pPr>
      <w:r w:rsidRPr="009B568A">
        <w:rPr>
          <w:rFonts w:ascii="Arial" w:hAnsi="Arial" w:cs="Arial"/>
          <w:sz w:val="22"/>
          <w:szCs w:val="22"/>
        </w:rPr>
        <w:t>dokonanie w imieniu zamawiającego zgłoszenia zakończenia robót budowlanych / uzyskania decyzji na użytkowanie zgodnie z obowiązującymi przepisami ustawy o prawie budowlanym,</w:t>
      </w:r>
    </w:p>
    <w:p w14:paraId="55C03E25" w14:textId="77777777" w:rsidR="009B568A" w:rsidRPr="009B568A" w:rsidRDefault="009B568A" w:rsidP="009B568A">
      <w:pPr>
        <w:pStyle w:val="Akapitzlist"/>
        <w:numPr>
          <w:ilvl w:val="0"/>
          <w:numId w:val="79"/>
        </w:numPr>
        <w:suppressAutoHyphens/>
        <w:autoSpaceDE w:val="0"/>
        <w:autoSpaceDN w:val="0"/>
        <w:adjustRightInd w:val="0"/>
        <w:spacing w:line="271" w:lineRule="auto"/>
        <w:ind w:left="0" w:firstLine="0"/>
        <w:contextualSpacing/>
        <w:jc w:val="both"/>
        <w:rPr>
          <w:rFonts w:ascii="Arial" w:hAnsi="Arial" w:cs="Arial"/>
          <w:sz w:val="22"/>
          <w:szCs w:val="22"/>
        </w:rPr>
      </w:pPr>
      <w:r w:rsidRPr="009B568A">
        <w:rPr>
          <w:rFonts w:ascii="Arial" w:hAnsi="Arial" w:cs="Arial"/>
          <w:sz w:val="22"/>
          <w:szCs w:val="22"/>
        </w:rPr>
        <w:t>wykonanie dokumentacji powykonawczej wraz z operatem kolaudacyjnym.</w:t>
      </w:r>
    </w:p>
    <w:p w14:paraId="4B1CF8FE" w14:textId="77777777" w:rsidR="009B568A" w:rsidRPr="009B568A" w:rsidRDefault="009B568A" w:rsidP="009B568A">
      <w:pPr>
        <w:pStyle w:val="Tekstpodstawowy"/>
        <w:numPr>
          <w:ilvl w:val="0"/>
          <w:numId w:val="78"/>
        </w:numPr>
        <w:suppressAutoHyphens/>
        <w:spacing w:after="0" w:line="271" w:lineRule="auto"/>
        <w:ind w:left="0" w:firstLine="0"/>
        <w:contextualSpacing/>
        <w:jc w:val="both"/>
        <w:rPr>
          <w:rFonts w:ascii="Arial" w:hAnsi="Arial" w:cs="Arial"/>
          <w:sz w:val="22"/>
          <w:szCs w:val="22"/>
        </w:rPr>
      </w:pPr>
      <w:r w:rsidRPr="009B568A">
        <w:rPr>
          <w:rFonts w:ascii="Arial" w:hAnsi="Arial" w:cs="Arial"/>
          <w:sz w:val="22"/>
          <w:szCs w:val="22"/>
        </w:rPr>
        <w:t xml:space="preserve">Zakres i sposób wykonania przedmiotu umowy określają następujące dokumenty stanowiące jednocześnie integralną część niniejszej umowy: </w:t>
      </w:r>
    </w:p>
    <w:p w14:paraId="3189032A" w14:textId="77777777" w:rsidR="009B568A" w:rsidRPr="009B568A" w:rsidRDefault="009B568A" w:rsidP="009B568A">
      <w:pPr>
        <w:pStyle w:val="Akapitzlist"/>
        <w:numPr>
          <w:ilvl w:val="0"/>
          <w:numId w:val="62"/>
        </w:numPr>
        <w:suppressAutoHyphens/>
        <w:spacing w:line="271" w:lineRule="auto"/>
        <w:ind w:left="0" w:firstLine="0"/>
        <w:contextualSpacing/>
        <w:jc w:val="both"/>
        <w:rPr>
          <w:rFonts w:ascii="Arial" w:hAnsi="Arial" w:cs="Arial"/>
          <w:sz w:val="22"/>
          <w:szCs w:val="22"/>
        </w:rPr>
      </w:pPr>
      <w:bookmarkStart w:id="4" w:name="_Hlk496772590"/>
      <w:r w:rsidRPr="009B568A">
        <w:rPr>
          <w:rFonts w:ascii="Arial" w:hAnsi="Arial" w:cs="Arial"/>
          <w:sz w:val="22"/>
          <w:szCs w:val="22"/>
        </w:rPr>
        <w:t>projekt budowlany wraz z decyzją 5pz/2023 z dnia 01.03.2023 r.,</w:t>
      </w:r>
    </w:p>
    <w:p w14:paraId="704B2265" w14:textId="77777777" w:rsidR="009B568A" w:rsidRPr="009B568A" w:rsidRDefault="009B568A" w:rsidP="009B568A">
      <w:pPr>
        <w:pStyle w:val="Akapitzlist"/>
        <w:numPr>
          <w:ilvl w:val="0"/>
          <w:numId w:val="62"/>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projekt wykonawczy,</w:t>
      </w:r>
    </w:p>
    <w:p w14:paraId="0D73691E" w14:textId="77777777" w:rsidR="009B568A" w:rsidRPr="009B568A" w:rsidRDefault="009B568A" w:rsidP="009B568A">
      <w:pPr>
        <w:pStyle w:val="Akapitzlist"/>
        <w:numPr>
          <w:ilvl w:val="0"/>
          <w:numId w:val="62"/>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Szczegółowe Specyfikacje Techniczne Wykonania i Odbioru Robót Budowlanych,</w:t>
      </w:r>
    </w:p>
    <w:p w14:paraId="1F945115" w14:textId="77777777" w:rsidR="009B568A" w:rsidRPr="009B568A" w:rsidRDefault="009B568A" w:rsidP="009B568A">
      <w:pPr>
        <w:pStyle w:val="Akapitzlist"/>
        <w:numPr>
          <w:ilvl w:val="0"/>
          <w:numId w:val="62"/>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Specyfikacja Warunków Zamówienia,</w:t>
      </w:r>
    </w:p>
    <w:bookmarkEnd w:id="4"/>
    <w:p w14:paraId="17F75A6A" w14:textId="77777777" w:rsidR="009B568A" w:rsidRPr="009B568A" w:rsidRDefault="009B568A" w:rsidP="009B568A">
      <w:pPr>
        <w:pStyle w:val="Akapitzlist"/>
        <w:numPr>
          <w:ilvl w:val="0"/>
          <w:numId w:val="62"/>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oferta wraz z formularzem cenowym.</w:t>
      </w:r>
    </w:p>
    <w:bookmarkEnd w:id="3"/>
    <w:p w14:paraId="07544870" w14:textId="77777777" w:rsidR="009B568A" w:rsidRPr="009B568A" w:rsidRDefault="009B568A" w:rsidP="009B568A">
      <w:pPr>
        <w:pStyle w:val="Nagwek6"/>
        <w:keepNext w:val="0"/>
        <w:spacing w:before="0" w:line="271" w:lineRule="auto"/>
        <w:rPr>
          <w:rFonts w:ascii="Arial" w:hAnsi="Arial" w:cs="Arial"/>
          <w:sz w:val="22"/>
          <w:szCs w:val="22"/>
        </w:rPr>
      </w:pPr>
    </w:p>
    <w:p w14:paraId="476B9F71" w14:textId="77777777" w:rsidR="009B568A" w:rsidRPr="009B568A" w:rsidRDefault="009B568A" w:rsidP="009B568A">
      <w:pPr>
        <w:pStyle w:val="Nagwek6"/>
        <w:keepNext w:val="0"/>
        <w:spacing w:before="0" w:line="271" w:lineRule="auto"/>
        <w:jc w:val="center"/>
        <w:rPr>
          <w:rFonts w:ascii="Arial" w:hAnsi="Arial" w:cs="Arial"/>
          <w:i w:val="0"/>
          <w:sz w:val="22"/>
          <w:szCs w:val="22"/>
        </w:rPr>
      </w:pPr>
      <w:r w:rsidRPr="009B568A">
        <w:rPr>
          <w:rFonts w:ascii="Arial" w:hAnsi="Arial" w:cs="Arial"/>
          <w:sz w:val="22"/>
          <w:szCs w:val="22"/>
        </w:rPr>
        <w:t>§3.</w:t>
      </w:r>
    </w:p>
    <w:p w14:paraId="06D09915" w14:textId="77777777" w:rsidR="009B568A" w:rsidRPr="009B568A" w:rsidRDefault="009B568A" w:rsidP="009B568A">
      <w:pPr>
        <w:numPr>
          <w:ilvl w:val="0"/>
          <w:numId w:val="42"/>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Przedmiot umowy musi zostać wykonany zgodnie ze sztuką budowlaną, zasadami wiedzy technicznej, etyką zawodową, Polskimi i Europejskimi normami, obowiązującymi przepisami prawa, w tym przepisami bhp i p.poż a także postanowieniami niniejszej Umowy oraz wytycznymi Zamawiającego.</w:t>
      </w:r>
    </w:p>
    <w:p w14:paraId="0B8D64BE" w14:textId="77777777" w:rsidR="009B568A" w:rsidRPr="009B568A" w:rsidRDefault="009B568A" w:rsidP="009B568A">
      <w:pPr>
        <w:numPr>
          <w:ilvl w:val="0"/>
          <w:numId w:val="42"/>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Wykonawca zobowiązuje się przestrzegać polecenia osób sprawujących nadzór ze strony Zamawiającego.</w:t>
      </w:r>
    </w:p>
    <w:p w14:paraId="4A5E83A5" w14:textId="77777777" w:rsidR="009B568A" w:rsidRPr="009B568A" w:rsidRDefault="009B568A" w:rsidP="009B568A">
      <w:pPr>
        <w:spacing w:line="271" w:lineRule="auto"/>
        <w:contextualSpacing/>
        <w:jc w:val="both"/>
        <w:rPr>
          <w:rFonts w:ascii="Arial" w:hAnsi="Arial" w:cs="Arial"/>
          <w:sz w:val="22"/>
          <w:szCs w:val="22"/>
        </w:rPr>
      </w:pPr>
    </w:p>
    <w:p w14:paraId="26ED3ABE" w14:textId="77777777" w:rsidR="009B568A" w:rsidRPr="009B568A" w:rsidRDefault="009B568A" w:rsidP="009B568A">
      <w:pPr>
        <w:pStyle w:val="Nagwek6"/>
        <w:keepNext w:val="0"/>
        <w:spacing w:before="0" w:line="271" w:lineRule="auto"/>
        <w:jc w:val="center"/>
        <w:rPr>
          <w:rFonts w:ascii="Arial" w:hAnsi="Arial" w:cs="Arial"/>
          <w:i w:val="0"/>
          <w:sz w:val="22"/>
          <w:szCs w:val="22"/>
        </w:rPr>
      </w:pPr>
      <w:r w:rsidRPr="009B568A">
        <w:rPr>
          <w:rFonts w:ascii="Arial" w:hAnsi="Arial" w:cs="Arial"/>
          <w:sz w:val="22"/>
          <w:szCs w:val="22"/>
        </w:rPr>
        <w:t>§4.</w:t>
      </w:r>
    </w:p>
    <w:p w14:paraId="75F350C7" w14:textId="77777777" w:rsidR="009B568A" w:rsidRPr="009B568A" w:rsidRDefault="009B568A" w:rsidP="009B568A">
      <w:pPr>
        <w:numPr>
          <w:ilvl w:val="0"/>
          <w:numId w:val="43"/>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Przedstawicielem Zamawiającego na budowie będzie inspektor nadzoru ................................................................................................................................................................................................................................................</w:t>
      </w:r>
    </w:p>
    <w:p w14:paraId="126EE69F" w14:textId="77777777" w:rsidR="009B568A" w:rsidRPr="009B568A" w:rsidRDefault="009B568A" w:rsidP="009B568A">
      <w:pPr>
        <w:numPr>
          <w:ilvl w:val="0"/>
          <w:numId w:val="43"/>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Przedstawicielem Wykonawcy na budowie będzie kierownik budowy ……………………………………………………………………………………………………………………………………………………………………….……………………..............................................................................</w:t>
      </w:r>
    </w:p>
    <w:p w14:paraId="43920CD8" w14:textId="77777777" w:rsidR="009B568A" w:rsidRPr="009B568A" w:rsidRDefault="009B568A" w:rsidP="009B568A">
      <w:pPr>
        <w:numPr>
          <w:ilvl w:val="0"/>
          <w:numId w:val="43"/>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Jako osoby odpowiedzialne w zakresie wykonywania obowiązków umowy, działające rozdzielnie lub łącznie, Zamawiający wyznacza:</w:t>
      </w:r>
    </w:p>
    <w:p w14:paraId="5503A551" w14:textId="77777777" w:rsidR="009B568A" w:rsidRPr="009B568A" w:rsidRDefault="009B568A" w:rsidP="009B568A">
      <w:pPr>
        <w:spacing w:line="271" w:lineRule="auto"/>
        <w:contextualSpacing/>
        <w:jc w:val="both"/>
        <w:rPr>
          <w:rFonts w:ascii="Arial" w:hAnsi="Arial" w:cs="Arial"/>
          <w:sz w:val="22"/>
          <w:szCs w:val="22"/>
        </w:rPr>
      </w:pPr>
      <w:r w:rsidRPr="009B568A">
        <w:rPr>
          <w:rFonts w:ascii="Arial" w:hAnsi="Arial" w:cs="Arial"/>
          <w:sz w:val="22"/>
          <w:szCs w:val="22"/>
        </w:rPr>
        <w:lastRenderedPageBreak/>
        <w:t>Rafała Urbaniaka - Naczelnika Wydziału Dróg Powiatowych</w:t>
      </w:r>
    </w:p>
    <w:p w14:paraId="07E9EF05" w14:textId="77777777" w:rsidR="009B568A" w:rsidRPr="009B568A" w:rsidRDefault="009B568A" w:rsidP="009B568A">
      <w:pPr>
        <w:spacing w:line="271" w:lineRule="auto"/>
        <w:contextualSpacing/>
        <w:jc w:val="both"/>
        <w:rPr>
          <w:rFonts w:ascii="Arial" w:hAnsi="Arial" w:cs="Arial"/>
          <w:sz w:val="22"/>
          <w:szCs w:val="22"/>
        </w:rPr>
      </w:pPr>
      <w:r w:rsidRPr="009B568A">
        <w:rPr>
          <w:rFonts w:ascii="Arial" w:hAnsi="Arial" w:cs="Arial"/>
          <w:sz w:val="22"/>
          <w:szCs w:val="22"/>
        </w:rPr>
        <w:t xml:space="preserve">Magdalenę </w:t>
      </w:r>
      <w:proofErr w:type="spellStart"/>
      <w:r w:rsidRPr="009B568A">
        <w:rPr>
          <w:rFonts w:ascii="Arial" w:hAnsi="Arial" w:cs="Arial"/>
          <w:sz w:val="22"/>
          <w:szCs w:val="22"/>
        </w:rPr>
        <w:t>Wachłaczenko</w:t>
      </w:r>
      <w:proofErr w:type="spellEnd"/>
      <w:r w:rsidRPr="009B568A">
        <w:rPr>
          <w:rFonts w:ascii="Arial" w:hAnsi="Arial" w:cs="Arial"/>
          <w:sz w:val="22"/>
          <w:szCs w:val="22"/>
        </w:rPr>
        <w:t xml:space="preserve"> – Głównego Specjalistę Wydziału Dróg Powiatowych,</w:t>
      </w:r>
    </w:p>
    <w:p w14:paraId="34833715" w14:textId="77777777" w:rsidR="009B568A" w:rsidRPr="009B568A" w:rsidRDefault="00E6564B" w:rsidP="009B568A">
      <w:pPr>
        <w:spacing w:line="271" w:lineRule="auto"/>
        <w:contextualSpacing/>
        <w:jc w:val="both"/>
        <w:rPr>
          <w:rFonts w:ascii="Arial" w:hAnsi="Arial" w:cs="Arial"/>
          <w:sz w:val="22"/>
          <w:szCs w:val="22"/>
        </w:rPr>
      </w:pPr>
      <w:hyperlink r:id="rId33" w:history="1">
        <w:r w:rsidR="009B568A" w:rsidRPr="009B568A">
          <w:rPr>
            <w:rStyle w:val="Hipercze"/>
            <w:rFonts w:ascii="Arial" w:hAnsi="Arial" w:cs="Arial"/>
            <w:sz w:val="22"/>
            <w:szCs w:val="22"/>
          </w:rPr>
          <w:t>tel.: 22-777-47-79</w:t>
        </w:r>
      </w:hyperlink>
      <w:r w:rsidR="009B568A" w:rsidRPr="009B568A">
        <w:rPr>
          <w:rFonts w:ascii="Arial" w:hAnsi="Arial" w:cs="Arial"/>
          <w:sz w:val="22"/>
          <w:szCs w:val="22"/>
        </w:rPr>
        <w:t xml:space="preserve"> , e</w:t>
      </w:r>
      <w:r w:rsidR="009B568A" w:rsidRPr="009B568A">
        <w:rPr>
          <w:rFonts w:ascii="Arial" w:hAnsi="Arial" w:cs="Arial"/>
          <w:sz w:val="22"/>
          <w:szCs w:val="22"/>
        </w:rPr>
        <w:noBreakHyphen/>
        <w:t>mail:</w:t>
      </w:r>
      <w:r w:rsidR="009B568A" w:rsidRPr="009B568A">
        <w:rPr>
          <w:rStyle w:val="Hipercze"/>
          <w:rFonts w:ascii="Arial" w:hAnsi="Arial" w:cs="Arial"/>
          <w:sz w:val="22"/>
          <w:szCs w:val="22"/>
        </w:rPr>
        <w:t>m.wachlaczenko@powiat-wolominski.pl</w:t>
      </w:r>
    </w:p>
    <w:p w14:paraId="28E4F72C" w14:textId="77777777" w:rsidR="009B568A" w:rsidRPr="009B568A" w:rsidRDefault="009B568A" w:rsidP="009B568A">
      <w:pPr>
        <w:numPr>
          <w:ilvl w:val="0"/>
          <w:numId w:val="43"/>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Zmiana osób wskazanych powyżej nie wymaga aneksu, a jedynie pisemnego poinformowania Wykonawcy.</w:t>
      </w:r>
    </w:p>
    <w:p w14:paraId="72EB24F4" w14:textId="77777777" w:rsidR="009B568A" w:rsidRPr="009B568A" w:rsidRDefault="009B568A" w:rsidP="009B568A">
      <w:pPr>
        <w:numPr>
          <w:ilvl w:val="0"/>
          <w:numId w:val="43"/>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Wykonawca oświadcza, że: </w:t>
      </w:r>
    </w:p>
    <w:p w14:paraId="41F599E7" w14:textId="77777777" w:rsidR="009B568A" w:rsidRPr="009B568A" w:rsidRDefault="009B568A" w:rsidP="009B568A">
      <w:pPr>
        <w:numPr>
          <w:ilvl w:val="1"/>
          <w:numId w:val="76"/>
        </w:numPr>
        <w:suppressAutoHyphens/>
        <w:autoSpaceDE w:val="0"/>
        <w:autoSpaceDN w:val="0"/>
        <w:adjustRightInd w:val="0"/>
        <w:spacing w:line="271" w:lineRule="auto"/>
        <w:ind w:left="0" w:firstLine="0"/>
        <w:contextualSpacing/>
        <w:jc w:val="both"/>
        <w:rPr>
          <w:rFonts w:ascii="Arial" w:hAnsi="Arial" w:cs="Arial"/>
          <w:sz w:val="22"/>
          <w:szCs w:val="22"/>
        </w:rPr>
      </w:pPr>
      <w:r w:rsidRPr="009B568A">
        <w:rPr>
          <w:rFonts w:ascii="Arial" w:hAnsi="Arial" w:cs="Arial"/>
          <w:sz w:val="22"/>
          <w:szCs w:val="22"/>
        </w:rPr>
        <w:t>posiada niezbędną wiedzę, doświadczenie, wymagane uprawnienia oraz środki techniczne niezbędne do prawidłowego i terminowego  wykonania Umowy,</w:t>
      </w:r>
    </w:p>
    <w:p w14:paraId="061E171A" w14:textId="77777777" w:rsidR="009B568A" w:rsidRPr="009B568A" w:rsidRDefault="009B568A" w:rsidP="009B568A">
      <w:pPr>
        <w:numPr>
          <w:ilvl w:val="1"/>
          <w:numId w:val="76"/>
        </w:numPr>
        <w:suppressAutoHyphens/>
        <w:autoSpaceDE w:val="0"/>
        <w:autoSpaceDN w:val="0"/>
        <w:adjustRightInd w:val="0"/>
        <w:spacing w:line="271" w:lineRule="auto"/>
        <w:ind w:left="0" w:firstLine="0"/>
        <w:contextualSpacing/>
        <w:jc w:val="both"/>
        <w:rPr>
          <w:rFonts w:ascii="Arial" w:hAnsi="Arial" w:cs="Arial"/>
          <w:sz w:val="22"/>
          <w:szCs w:val="22"/>
        </w:rPr>
      </w:pPr>
      <w:r w:rsidRPr="009B568A">
        <w:rPr>
          <w:rFonts w:ascii="Arial" w:hAnsi="Arial" w:cs="Arial"/>
          <w:sz w:val="22"/>
          <w:szCs w:val="22"/>
        </w:rPr>
        <w:t>zapoznał się z terenem realizacji robót i jego otoczeniem oraz nie zgłasza żadnych zastrzeżeń.</w:t>
      </w:r>
    </w:p>
    <w:p w14:paraId="4B68EE4D" w14:textId="77777777" w:rsidR="009B568A" w:rsidRPr="009B568A" w:rsidRDefault="009B568A" w:rsidP="009B568A">
      <w:pPr>
        <w:autoSpaceDE w:val="0"/>
        <w:autoSpaceDN w:val="0"/>
        <w:adjustRightInd w:val="0"/>
        <w:spacing w:line="271" w:lineRule="auto"/>
        <w:contextualSpacing/>
        <w:jc w:val="both"/>
        <w:rPr>
          <w:rFonts w:ascii="Arial" w:hAnsi="Arial" w:cs="Arial"/>
          <w:sz w:val="22"/>
          <w:szCs w:val="22"/>
        </w:rPr>
      </w:pPr>
    </w:p>
    <w:p w14:paraId="138AE01C" w14:textId="77777777" w:rsidR="009B568A" w:rsidRPr="009B568A" w:rsidRDefault="009B568A" w:rsidP="009B568A">
      <w:pPr>
        <w:pStyle w:val="Nagwek6"/>
        <w:keepNext w:val="0"/>
        <w:spacing w:before="0" w:line="271" w:lineRule="auto"/>
        <w:jc w:val="center"/>
        <w:rPr>
          <w:rFonts w:ascii="Arial" w:hAnsi="Arial" w:cs="Arial"/>
          <w:i w:val="0"/>
          <w:sz w:val="22"/>
          <w:szCs w:val="22"/>
        </w:rPr>
      </w:pPr>
      <w:r w:rsidRPr="009B568A">
        <w:rPr>
          <w:rFonts w:ascii="Arial" w:hAnsi="Arial" w:cs="Arial"/>
          <w:sz w:val="22"/>
          <w:szCs w:val="22"/>
        </w:rPr>
        <w:t>§5.</w:t>
      </w:r>
    </w:p>
    <w:p w14:paraId="51C4475F" w14:textId="77777777" w:rsidR="009B568A" w:rsidRPr="009B568A" w:rsidRDefault="009B568A" w:rsidP="009B568A">
      <w:pPr>
        <w:numPr>
          <w:ilvl w:val="0"/>
          <w:numId w:val="45"/>
        </w:numPr>
        <w:suppressAutoHyphens/>
        <w:spacing w:line="271" w:lineRule="auto"/>
        <w:ind w:left="0" w:firstLine="0"/>
        <w:contextualSpacing/>
        <w:jc w:val="both"/>
        <w:rPr>
          <w:rFonts w:ascii="Arial" w:eastAsia="StarSymbol" w:hAnsi="Arial" w:cs="Arial"/>
          <w:sz w:val="22"/>
          <w:szCs w:val="22"/>
        </w:rPr>
      </w:pPr>
      <w:r w:rsidRPr="009B568A">
        <w:rPr>
          <w:rFonts w:ascii="Arial" w:hAnsi="Arial" w:cs="Arial"/>
          <w:sz w:val="22"/>
          <w:szCs w:val="22"/>
        </w:rPr>
        <w:t xml:space="preserve">Zamawiający zastrzega obowiązek osobistego wykonania przez Wykonawcę kluczowych  elementów zamówienia jakim jest wykonanie nowej geometrii drogi. </w:t>
      </w:r>
    </w:p>
    <w:p w14:paraId="71F2E000" w14:textId="77777777" w:rsidR="009B568A" w:rsidRPr="009B568A" w:rsidRDefault="009B568A" w:rsidP="009B568A">
      <w:pPr>
        <w:numPr>
          <w:ilvl w:val="0"/>
          <w:numId w:val="45"/>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Wykonawca oświadcza, że niżej wymienieni Podwykonawcy: ................................................................................................................................................................................................................................................</w:t>
      </w:r>
    </w:p>
    <w:p w14:paraId="0D884DB3" w14:textId="77777777" w:rsidR="009B568A" w:rsidRPr="009B568A" w:rsidRDefault="009B568A" w:rsidP="009B568A">
      <w:pPr>
        <w:spacing w:line="271" w:lineRule="auto"/>
        <w:contextualSpacing/>
        <w:jc w:val="both"/>
        <w:rPr>
          <w:rFonts w:ascii="Arial" w:eastAsia="StarSymbol" w:hAnsi="Arial" w:cs="Arial"/>
          <w:sz w:val="22"/>
          <w:szCs w:val="22"/>
        </w:rPr>
      </w:pPr>
      <w:r w:rsidRPr="009B568A">
        <w:rPr>
          <w:rFonts w:ascii="Arial" w:eastAsia="StarSymbol" w:hAnsi="Arial" w:cs="Arial"/>
          <w:sz w:val="22"/>
          <w:szCs w:val="22"/>
        </w:rPr>
        <w:t>będą wykonywać prace wchodzące w zakres przedmiot umowy w następującym zakresie: ………………………………………………………………………………………………</w:t>
      </w:r>
    </w:p>
    <w:p w14:paraId="41197C82" w14:textId="77777777" w:rsidR="009B568A" w:rsidRPr="009B568A" w:rsidRDefault="009B568A" w:rsidP="009B568A">
      <w:pPr>
        <w:numPr>
          <w:ilvl w:val="0"/>
          <w:numId w:val="45"/>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Wykonawca ponosi pełną odpowiedzialność, za jakość, terminowość oraz bezpieczeństwo robót wykonywanych przez podwykonawców, a także za wszelkie ich działania, jak i zaniechania.</w:t>
      </w:r>
    </w:p>
    <w:p w14:paraId="09CA4EB6" w14:textId="77777777" w:rsidR="009B568A" w:rsidRPr="009B568A" w:rsidRDefault="009B568A" w:rsidP="009B568A">
      <w:pPr>
        <w:numPr>
          <w:ilvl w:val="0"/>
          <w:numId w:val="45"/>
        </w:numPr>
        <w:suppressAutoHyphens/>
        <w:spacing w:line="271" w:lineRule="auto"/>
        <w:ind w:left="0" w:firstLine="0"/>
        <w:contextualSpacing/>
        <w:jc w:val="both"/>
        <w:rPr>
          <w:rFonts w:ascii="Arial" w:hAnsi="Arial" w:cs="Arial"/>
          <w:sz w:val="22"/>
          <w:szCs w:val="22"/>
        </w:rPr>
      </w:pPr>
      <w:r w:rsidRPr="009B568A">
        <w:rPr>
          <w:rFonts w:ascii="Arial" w:eastAsia="StarSymbol" w:hAnsi="Arial" w:cs="Arial"/>
          <w:sz w:val="22"/>
          <w:szCs w:val="22"/>
        </w:rPr>
        <w:t>Wykonawca, wyłącznie po uzyskaniu pisemnej zgody Zamawiającego, może zlecić roboty wskazane w ust. 1 innym podwykonawcom niż wskazani w ust. 2</w:t>
      </w:r>
      <w:r w:rsidRPr="009B568A">
        <w:rPr>
          <w:rFonts w:ascii="Arial" w:hAnsi="Arial" w:cs="Arial"/>
          <w:sz w:val="22"/>
          <w:szCs w:val="22"/>
        </w:rPr>
        <w:t>.</w:t>
      </w:r>
    </w:p>
    <w:p w14:paraId="313A5A89" w14:textId="77777777" w:rsidR="009B568A" w:rsidRPr="009B568A" w:rsidRDefault="009B568A" w:rsidP="009B568A">
      <w:pPr>
        <w:numPr>
          <w:ilvl w:val="0"/>
          <w:numId w:val="4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Wykonawca, podwykonawca lub dalszy podwykonawca zamówienia, zamierzający zawrzeć umowę o podwykonawstwo, której przedmiotem są w/w roboty, jest obowiązany, w trakcie realizacji zamówienia, do przełożenia zamawiającemu projektu tej umowy, przy czym podwykonawca lub dalszy podwykonawca jest obowiązany dołączyć zgodę Wykonawcy na zawarcie umowy o podwykonawstwo o treści zgodnej z projektem umowy.</w:t>
      </w:r>
    </w:p>
    <w:p w14:paraId="26AFF903" w14:textId="77777777" w:rsidR="009B568A" w:rsidRPr="009B568A" w:rsidRDefault="009B568A" w:rsidP="009B568A">
      <w:pPr>
        <w:numPr>
          <w:ilvl w:val="0"/>
          <w:numId w:val="4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Zamawiający zastrzega sobie 14 dniowy termin na zgłoszenie zastrzeżeń do projektu umowy o podwykonawstwo, której przedmiotem są przewidziane umową roboty, i do projektu jej zmiany lub sprzeciwu do umowy o podwykonawstwo, której przedmiotem są roboty, i do jej zmian.</w:t>
      </w:r>
    </w:p>
    <w:p w14:paraId="47F0A741" w14:textId="77777777" w:rsidR="009B568A" w:rsidRPr="009B568A" w:rsidRDefault="009B568A" w:rsidP="009B568A">
      <w:pPr>
        <w:numPr>
          <w:ilvl w:val="0"/>
          <w:numId w:val="4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Wykonawca przedłoży w ciągu 7 dni Zamawiającemu, poświadczoną za zgodność z oryginałem kopię zawartych umów o podwykonawstwo, których przedmiotem są przewidziane roboty.</w:t>
      </w:r>
    </w:p>
    <w:p w14:paraId="764D472B" w14:textId="77777777" w:rsidR="009B568A" w:rsidRPr="009B568A" w:rsidRDefault="009B568A" w:rsidP="009B568A">
      <w:pPr>
        <w:numPr>
          <w:ilvl w:val="0"/>
          <w:numId w:val="4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Wartość wszystkich umów o podwykonawstwo nie może przekraczać wartości niniejszej umowy określonej w §7 ust. 1. Postanowienia dotyczące podwykonawcy odnoszą się wprost również do dalszego podwykonawcy oraz umów zawieranych między podwykonawcą i dalszym podwykonawcą lub między dalszymi podwykonawcami.</w:t>
      </w:r>
    </w:p>
    <w:p w14:paraId="0DB045AB" w14:textId="77777777" w:rsidR="009B568A" w:rsidRPr="009B568A" w:rsidRDefault="009B568A" w:rsidP="009B568A">
      <w:pPr>
        <w:numPr>
          <w:ilvl w:val="0"/>
          <w:numId w:val="4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Zapłata wynagrodzenia wykonawcy za realizację przedmiotu zamówienia uwarunkowana jest przedstawieniem przez Wykonawcę oświadczenia podpisanego przez podwykonawcę stwierdzającego uregulowanie pomiędzy stronami wymagalnego wynagrodzenia.</w:t>
      </w:r>
    </w:p>
    <w:p w14:paraId="3E6D6D24" w14:textId="77777777" w:rsidR="009B568A" w:rsidRPr="009B568A" w:rsidRDefault="009B568A" w:rsidP="009B568A">
      <w:pPr>
        <w:numPr>
          <w:ilvl w:val="0"/>
          <w:numId w:val="4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prac będących elementem niniejszej umowy.</w:t>
      </w:r>
    </w:p>
    <w:p w14:paraId="0700C484" w14:textId="77777777" w:rsidR="009B568A" w:rsidRPr="009B568A" w:rsidRDefault="009B568A" w:rsidP="009B568A">
      <w:pPr>
        <w:numPr>
          <w:ilvl w:val="0"/>
          <w:numId w:val="4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lastRenderedPageBreak/>
        <w:t>Zawieranie umów o podwykonawstwo z dalszymi podwykonawcami wymaga zgody Zamawiającego.</w:t>
      </w:r>
    </w:p>
    <w:p w14:paraId="437FA58A" w14:textId="77777777" w:rsidR="009B568A" w:rsidRPr="009B568A" w:rsidRDefault="009B568A" w:rsidP="009B568A">
      <w:pPr>
        <w:pStyle w:val="Zwykytekst"/>
        <w:spacing w:line="271" w:lineRule="auto"/>
        <w:rPr>
          <w:rFonts w:ascii="Arial" w:hAnsi="Arial" w:cs="Arial"/>
          <w:sz w:val="22"/>
          <w:szCs w:val="22"/>
        </w:rPr>
      </w:pPr>
    </w:p>
    <w:p w14:paraId="12FE71B5" w14:textId="77777777" w:rsidR="009B568A" w:rsidRPr="009B568A" w:rsidRDefault="009B568A" w:rsidP="009B568A">
      <w:pPr>
        <w:pStyle w:val="Nagwek5"/>
        <w:keepNext w:val="0"/>
        <w:spacing w:line="271" w:lineRule="auto"/>
        <w:ind w:left="0"/>
        <w:jc w:val="center"/>
        <w:rPr>
          <w:rFonts w:ascii="Arial" w:hAnsi="Arial" w:cs="Arial"/>
          <w:sz w:val="22"/>
          <w:szCs w:val="22"/>
        </w:rPr>
      </w:pPr>
      <w:r w:rsidRPr="009B568A">
        <w:rPr>
          <w:rFonts w:ascii="Arial" w:hAnsi="Arial" w:cs="Arial"/>
          <w:sz w:val="22"/>
          <w:szCs w:val="22"/>
        </w:rPr>
        <w:t>II. TERMINY</w:t>
      </w:r>
    </w:p>
    <w:p w14:paraId="465CE6AC" w14:textId="77777777" w:rsidR="009B568A" w:rsidRPr="009B568A" w:rsidRDefault="009B568A" w:rsidP="009B568A">
      <w:pPr>
        <w:pStyle w:val="Nagwek6"/>
        <w:keepNext w:val="0"/>
        <w:spacing w:before="0" w:line="271" w:lineRule="auto"/>
        <w:jc w:val="center"/>
        <w:rPr>
          <w:rFonts w:ascii="Arial" w:hAnsi="Arial" w:cs="Arial"/>
          <w:i w:val="0"/>
          <w:color w:val="000000" w:themeColor="text1"/>
          <w:sz w:val="22"/>
          <w:szCs w:val="22"/>
        </w:rPr>
      </w:pPr>
      <w:r w:rsidRPr="009B568A">
        <w:rPr>
          <w:rFonts w:ascii="Arial" w:hAnsi="Arial" w:cs="Arial"/>
          <w:color w:val="000000" w:themeColor="text1"/>
          <w:sz w:val="22"/>
          <w:szCs w:val="22"/>
        </w:rPr>
        <w:t>§6.</w:t>
      </w:r>
    </w:p>
    <w:p w14:paraId="750A3DFB" w14:textId="77777777" w:rsidR="009B568A" w:rsidRPr="009B568A" w:rsidRDefault="009B568A" w:rsidP="009B568A">
      <w:pPr>
        <w:pStyle w:val="Nagwek3"/>
        <w:numPr>
          <w:ilvl w:val="3"/>
          <w:numId w:val="76"/>
        </w:numPr>
        <w:suppressAutoHyphens/>
        <w:spacing w:before="0" w:line="271" w:lineRule="auto"/>
        <w:ind w:left="0" w:firstLine="0"/>
        <w:jc w:val="both"/>
        <w:rPr>
          <w:rFonts w:ascii="Arial" w:hAnsi="Arial" w:cs="Arial"/>
          <w:color w:val="000000" w:themeColor="text1"/>
          <w:sz w:val="22"/>
          <w:szCs w:val="22"/>
        </w:rPr>
      </w:pPr>
      <w:r w:rsidRPr="009B568A">
        <w:rPr>
          <w:rFonts w:ascii="Arial" w:eastAsia="SimSun" w:hAnsi="Arial" w:cs="Arial"/>
          <w:color w:val="000000" w:themeColor="text1"/>
          <w:sz w:val="22"/>
          <w:szCs w:val="22"/>
        </w:rPr>
        <w:t xml:space="preserve">Roboty budowlane należy wykonać w terminie 56 tygodni od daty podpisania umowy, </w:t>
      </w:r>
      <w:r w:rsidRPr="009B568A">
        <w:rPr>
          <w:rFonts w:ascii="Arial" w:hAnsi="Arial" w:cs="Arial"/>
          <w:color w:val="000000" w:themeColor="text1"/>
          <w:sz w:val="22"/>
          <w:szCs w:val="22"/>
        </w:rPr>
        <w:t>na który składają się:</w:t>
      </w:r>
    </w:p>
    <w:p w14:paraId="24F8BCCC" w14:textId="77777777" w:rsidR="009B568A" w:rsidRPr="009B568A" w:rsidRDefault="009B568A" w:rsidP="009B568A">
      <w:pPr>
        <w:pStyle w:val="Akapitzlist"/>
        <w:numPr>
          <w:ilvl w:val="0"/>
          <w:numId w:val="84"/>
        </w:numPr>
        <w:suppressAutoHyphens/>
        <w:autoSpaceDE w:val="0"/>
        <w:autoSpaceDN w:val="0"/>
        <w:adjustRightInd w:val="0"/>
        <w:spacing w:line="271" w:lineRule="auto"/>
        <w:ind w:left="0" w:firstLine="0"/>
        <w:contextualSpacing/>
        <w:jc w:val="both"/>
        <w:rPr>
          <w:rFonts w:ascii="Arial" w:hAnsi="Arial" w:cs="Arial"/>
          <w:sz w:val="22"/>
          <w:szCs w:val="22"/>
        </w:rPr>
      </w:pPr>
      <w:r w:rsidRPr="009B568A">
        <w:rPr>
          <w:rFonts w:ascii="Arial" w:hAnsi="Arial" w:cs="Arial"/>
          <w:sz w:val="22"/>
          <w:szCs w:val="22"/>
        </w:rPr>
        <w:t>Etap I do dnia 30.03.2024 r., w trakcie którego należy wykonać roboty budowlane o wartości nie mniejszej niż 5% wynagrodzenia wskazanego w umowie,</w:t>
      </w:r>
    </w:p>
    <w:p w14:paraId="756FA643" w14:textId="77777777" w:rsidR="009B568A" w:rsidRPr="009B568A" w:rsidRDefault="009B568A" w:rsidP="009B568A">
      <w:pPr>
        <w:pStyle w:val="Akapitzlist"/>
        <w:numPr>
          <w:ilvl w:val="0"/>
          <w:numId w:val="84"/>
        </w:numPr>
        <w:suppressAutoHyphens/>
        <w:autoSpaceDE w:val="0"/>
        <w:autoSpaceDN w:val="0"/>
        <w:adjustRightInd w:val="0"/>
        <w:spacing w:line="271" w:lineRule="auto"/>
        <w:ind w:left="0" w:firstLine="0"/>
        <w:contextualSpacing/>
        <w:jc w:val="both"/>
        <w:rPr>
          <w:rFonts w:ascii="Arial" w:hAnsi="Arial" w:cs="Arial"/>
          <w:sz w:val="22"/>
          <w:szCs w:val="22"/>
        </w:rPr>
      </w:pPr>
      <w:r w:rsidRPr="009B568A">
        <w:rPr>
          <w:rFonts w:ascii="Arial" w:hAnsi="Arial" w:cs="Arial"/>
          <w:sz w:val="22"/>
          <w:szCs w:val="22"/>
        </w:rPr>
        <w:t>Etap II do 34 tygodni od dnia zawarcia umowy, w trakcie którego należy wykonać roboty budowlane o wartości nie mniejszej niż 60% wynagrodzenia wskazanego w umowie,</w:t>
      </w:r>
    </w:p>
    <w:p w14:paraId="574A5578" w14:textId="77777777" w:rsidR="009B568A" w:rsidRPr="009B568A" w:rsidRDefault="009B568A" w:rsidP="009B568A">
      <w:pPr>
        <w:spacing w:line="271" w:lineRule="auto"/>
        <w:jc w:val="both"/>
        <w:rPr>
          <w:rFonts w:ascii="Arial" w:hAnsi="Arial" w:cs="Arial"/>
          <w:sz w:val="22"/>
          <w:szCs w:val="22"/>
        </w:rPr>
      </w:pPr>
      <w:r w:rsidRPr="009B568A">
        <w:rPr>
          <w:rFonts w:ascii="Arial" w:hAnsi="Arial" w:cs="Arial"/>
          <w:sz w:val="22"/>
          <w:szCs w:val="22"/>
        </w:rPr>
        <w:t>2)</w:t>
      </w:r>
      <w:r w:rsidRPr="009B568A">
        <w:rPr>
          <w:rFonts w:ascii="Arial" w:hAnsi="Arial" w:cs="Arial"/>
          <w:sz w:val="22"/>
          <w:szCs w:val="22"/>
        </w:rPr>
        <w:tab/>
        <w:t>Etap III do 56 tygodni od dnia zawarcia umowy, w trakcie którego należy wykonać pozostała część robót oraz uzyskać pozwolenie na użytkowanie.</w:t>
      </w:r>
    </w:p>
    <w:p w14:paraId="59BDC39E" w14:textId="77777777" w:rsidR="009B568A" w:rsidRPr="009B568A" w:rsidRDefault="009B568A" w:rsidP="009B568A">
      <w:pPr>
        <w:pStyle w:val="Akapitzlist"/>
        <w:numPr>
          <w:ilvl w:val="3"/>
          <w:numId w:val="76"/>
        </w:numPr>
        <w:suppressAutoHyphens/>
        <w:autoSpaceDE w:val="0"/>
        <w:autoSpaceDN w:val="0"/>
        <w:adjustRightInd w:val="0"/>
        <w:spacing w:line="271" w:lineRule="auto"/>
        <w:ind w:left="0" w:firstLine="0"/>
        <w:contextualSpacing/>
        <w:jc w:val="both"/>
        <w:rPr>
          <w:rFonts w:ascii="Arial" w:hAnsi="Arial" w:cs="Arial"/>
          <w:sz w:val="22"/>
          <w:szCs w:val="22"/>
        </w:rPr>
      </w:pPr>
      <w:r w:rsidRPr="009B568A">
        <w:rPr>
          <w:rFonts w:ascii="Arial" w:hAnsi="Arial" w:cs="Arial"/>
          <w:bCs/>
          <w:sz w:val="22"/>
          <w:szCs w:val="22"/>
        </w:rPr>
        <w:t>Wykonawca wprowadzi czasową organizację ruchu w terminie 30 dni od dnia zawarcia umowy.</w:t>
      </w:r>
    </w:p>
    <w:p w14:paraId="60067B3C" w14:textId="77777777" w:rsidR="009B568A" w:rsidRPr="009B568A" w:rsidRDefault="009B568A" w:rsidP="009B568A">
      <w:pPr>
        <w:pStyle w:val="Akapitzlist"/>
        <w:numPr>
          <w:ilvl w:val="3"/>
          <w:numId w:val="76"/>
        </w:numPr>
        <w:suppressAutoHyphens/>
        <w:autoSpaceDE w:val="0"/>
        <w:autoSpaceDN w:val="0"/>
        <w:adjustRightInd w:val="0"/>
        <w:spacing w:line="271" w:lineRule="auto"/>
        <w:ind w:left="0" w:firstLine="0"/>
        <w:contextualSpacing/>
        <w:jc w:val="both"/>
        <w:rPr>
          <w:rFonts w:ascii="Arial" w:hAnsi="Arial" w:cs="Arial"/>
          <w:sz w:val="22"/>
          <w:szCs w:val="22"/>
        </w:rPr>
      </w:pPr>
      <w:r w:rsidRPr="009B568A">
        <w:rPr>
          <w:rFonts w:ascii="Arial" w:hAnsi="Arial" w:cs="Arial"/>
          <w:bCs/>
          <w:sz w:val="22"/>
          <w:szCs w:val="22"/>
        </w:rPr>
        <w:t xml:space="preserve">Zamawiający przekaże Wykonawcy teren budowy w terminie do 7 dni </w:t>
      </w:r>
      <w:r w:rsidRPr="009B568A">
        <w:rPr>
          <w:rFonts w:ascii="Arial" w:hAnsi="Arial" w:cs="Arial"/>
          <w:sz w:val="22"/>
          <w:szCs w:val="22"/>
        </w:rPr>
        <w:t>od daty podpisania umowy</w:t>
      </w:r>
      <w:r w:rsidRPr="009B568A">
        <w:rPr>
          <w:rFonts w:ascii="Arial" w:hAnsi="Arial" w:cs="Arial"/>
          <w:bCs/>
          <w:sz w:val="22"/>
          <w:szCs w:val="22"/>
        </w:rPr>
        <w:t>.</w:t>
      </w:r>
    </w:p>
    <w:p w14:paraId="73B289C8" w14:textId="77777777" w:rsidR="009B568A" w:rsidRPr="009B568A" w:rsidRDefault="009B568A" w:rsidP="009B568A">
      <w:pPr>
        <w:pStyle w:val="Akapitzlist"/>
        <w:numPr>
          <w:ilvl w:val="3"/>
          <w:numId w:val="76"/>
        </w:numPr>
        <w:suppressAutoHyphens/>
        <w:spacing w:line="271" w:lineRule="auto"/>
        <w:ind w:left="0" w:firstLine="0"/>
        <w:contextualSpacing/>
        <w:jc w:val="both"/>
        <w:rPr>
          <w:rFonts w:ascii="Arial" w:eastAsia="StarSymbol" w:hAnsi="Arial" w:cs="Arial"/>
          <w:sz w:val="22"/>
          <w:szCs w:val="22"/>
        </w:rPr>
      </w:pPr>
      <w:r w:rsidRPr="009B568A">
        <w:rPr>
          <w:rFonts w:ascii="Arial" w:hAnsi="Arial" w:cs="Arial"/>
          <w:bCs/>
          <w:sz w:val="22"/>
          <w:szCs w:val="22"/>
        </w:rPr>
        <w:t>Wykonawca</w:t>
      </w:r>
      <w:r w:rsidRPr="009B568A">
        <w:rPr>
          <w:rFonts w:ascii="Arial" w:eastAsia="StarSymbol" w:hAnsi="Arial" w:cs="Arial"/>
          <w:sz w:val="22"/>
          <w:szCs w:val="22"/>
        </w:rPr>
        <w:t xml:space="preserve"> przedłoży koncepcję doświetlenia ścieżki rowerowej </w:t>
      </w:r>
      <w:r w:rsidRPr="009B568A">
        <w:rPr>
          <w:rFonts w:ascii="Arial" w:hAnsi="Arial" w:cs="Arial"/>
          <w:sz w:val="22"/>
          <w:szCs w:val="22"/>
        </w:rPr>
        <w:t xml:space="preserve">i pieszo-rowerowej </w:t>
      </w:r>
      <w:r w:rsidRPr="009B568A">
        <w:rPr>
          <w:rFonts w:ascii="Arial" w:eastAsia="StarSymbol" w:hAnsi="Arial" w:cs="Arial"/>
          <w:sz w:val="22"/>
          <w:szCs w:val="22"/>
        </w:rPr>
        <w:t>w</w:t>
      </w:r>
      <w:r w:rsidRPr="009B568A">
        <w:rPr>
          <w:rFonts w:ascii="Arial" w:hAnsi="Arial" w:cs="Arial"/>
          <w:sz w:val="22"/>
          <w:szCs w:val="22"/>
        </w:rPr>
        <w:t> </w:t>
      </w:r>
      <w:r w:rsidRPr="009B568A">
        <w:rPr>
          <w:rFonts w:ascii="Arial" w:eastAsia="StarSymbol" w:hAnsi="Arial" w:cs="Arial"/>
          <w:sz w:val="22"/>
          <w:szCs w:val="22"/>
        </w:rPr>
        <w:t>terminie 1 miesiąca od daty podpisania umowy.</w:t>
      </w:r>
    </w:p>
    <w:p w14:paraId="235CA775" w14:textId="77777777" w:rsidR="009B568A" w:rsidRPr="009B568A" w:rsidRDefault="009B568A" w:rsidP="009B568A">
      <w:pPr>
        <w:pStyle w:val="Akapitzlist"/>
        <w:numPr>
          <w:ilvl w:val="3"/>
          <w:numId w:val="7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Termin wykonania robót objętych niniejszą umową może ulec zmianie w przypadku:</w:t>
      </w:r>
    </w:p>
    <w:p w14:paraId="3490F943" w14:textId="77777777" w:rsidR="009B568A" w:rsidRPr="009B568A" w:rsidRDefault="009B568A" w:rsidP="009B568A">
      <w:pPr>
        <w:numPr>
          <w:ilvl w:val="1"/>
          <w:numId w:val="77"/>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przerw w realizacji prac i robót, powstałych z przyczyn leżących po stronie Zamawiającego lub na jego pisemne żądanie,</w:t>
      </w:r>
    </w:p>
    <w:p w14:paraId="38B75D4D" w14:textId="77777777" w:rsidR="009B568A" w:rsidRPr="009B568A" w:rsidRDefault="009B568A" w:rsidP="009B568A">
      <w:pPr>
        <w:numPr>
          <w:ilvl w:val="1"/>
          <w:numId w:val="77"/>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zlecenia przez Zamawiającego robót dodatkowych lub zamiennych, jeżeli terminy ich zlecenia, rodzaj lub zakres, uniemożliwiają dotrzymanie pierwotnego terminu umownego,</w:t>
      </w:r>
    </w:p>
    <w:p w14:paraId="6D832444" w14:textId="77777777" w:rsidR="009B568A" w:rsidRPr="009B568A" w:rsidRDefault="009B568A" w:rsidP="009B568A">
      <w:pPr>
        <w:numPr>
          <w:ilvl w:val="1"/>
          <w:numId w:val="77"/>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w:t>
      </w:r>
    </w:p>
    <w:p w14:paraId="5B1347FA" w14:textId="77777777" w:rsidR="009B568A" w:rsidRPr="009B568A" w:rsidRDefault="009B568A" w:rsidP="009B568A">
      <w:pPr>
        <w:numPr>
          <w:ilvl w:val="1"/>
          <w:numId w:val="77"/>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w przypadku wydłużającego się uzyskania zgody od gestorów sieci na rozpoczęcie robót związanych z przebudową urządzeń kolidujących z realizowaną przebudową drogi,</w:t>
      </w:r>
    </w:p>
    <w:p w14:paraId="0DBD24A7" w14:textId="77777777" w:rsidR="009B568A" w:rsidRPr="009B568A" w:rsidRDefault="009B568A" w:rsidP="009B568A">
      <w:pPr>
        <w:numPr>
          <w:ilvl w:val="1"/>
          <w:numId w:val="77"/>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w przypadku, gdy warunki atmosferyczne</w:t>
      </w:r>
      <w:r w:rsidRPr="009B568A">
        <w:rPr>
          <w:rFonts w:ascii="Arial" w:hAnsi="Arial" w:cs="Arial"/>
          <w:sz w:val="22"/>
          <w:szCs w:val="22"/>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9B568A">
        <w:rPr>
          <w:rFonts w:ascii="Arial" w:eastAsia="StarSymbol" w:hAnsi="Arial" w:cs="Arial"/>
          <w:sz w:val="22"/>
          <w:szCs w:val="22"/>
        </w:rPr>
        <w:t>.</w:t>
      </w:r>
    </w:p>
    <w:p w14:paraId="2C33E48C" w14:textId="77777777" w:rsidR="009B568A" w:rsidRPr="009B568A" w:rsidRDefault="009B568A" w:rsidP="009B568A">
      <w:pPr>
        <w:numPr>
          <w:ilvl w:val="1"/>
          <w:numId w:val="77"/>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5DD3AC71" w14:textId="77777777" w:rsidR="009B568A" w:rsidRPr="009B568A" w:rsidRDefault="009B568A" w:rsidP="009B568A">
      <w:pPr>
        <w:numPr>
          <w:ilvl w:val="1"/>
          <w:numId w:val="77"/>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zaistnienia „Siły Wyższej”, która oznacza wyjątkowe wydarzenie lub okoliczność:</w:t>
      </w:r>
    </w:p>
    <w:p w14:paraId="1C8B663C" w14:textId="77777777" w:rsidR="009B568A" w:rsidRPr="009B568A" w:rsidRDefault="009B568A" w:rsidP="009B568A">
      <w:pPr>
        <w:pStyle w:val="Akapitzlist"/>
        <w:numPr>
          <w:ilvl w:val="1"/>
          <w:numId w:val="6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na którą Wykonawca nie ma wpływu,</w:t>
      </w:r>
    </w:p>
    <w:p w14:paraId="2ADDD6F4" w14:textId="77777777" w:rsidR="009B568A" w:rsidRPr="009B568A" w:rsidRDefault="009B568A" w:rsidP="009B568A">
      <w:pPr>
        <w:pStyle w:val="Akapitzlist"/>
        <w:numPr>
          <w:ilvl w:val="1"/>
          <w:numId w:val="6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przed którą Wykonawca nie mógłby się rozsądnie zabezpieczyć przed momentem zawarcia umowy,</w:t>
      </w:r>
    </w:p>
    <w:p w14:paraId="1B8C093D" w14:textId="77777777" w:rsidR="009B568A" w:rsidRPr="009B568A" w:rsidRDefault="009B568A" w:rsidP="009B568A">
      <w:pPr>
        <w:pStyle w:val="Akapitzlist"/>
        <w:numPr>
          <w:ilvl w:val="1"/>
          <w:numId w:val="6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 xml:space="preserve">której, gdyby wystąpiła, taki Wykonawca nie mógłby uniknąć lub przezwyciężyć, </w:t>
      </w:r>
    </w:p>
    <w:p w14:paraId="664B1E48" w14:textId="77777777" w:rsidR="009B568A" w:rsidRPr="009B568A" w:rsidRDefault="009B568A" w:rsidP="009B568A">
      <w:pPr>
        <w:pStyle w:val="Akapitzlist"/>
        <w:numPr>
          <w:ilvl w:val="1"/>
          <w:numId w:val="6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której nie można w istocie przypisać Zamawiającemu.</w:t>
      </w:r>
    </w:p>
    <w:p w14:paraId="6AD5A80A" w14:textId="77777777" w:rsidR="009B568A" w:rsidRPr="009B568A" w:rsidRDefault="009B568A" w:rsidP="009B568A">
      <w:pPr>
        <w:spacing w:line="271" w:lineRule="auto"/>
        <w:contextualSpacing/>
        <w:jc w:val="both"/>
        <w:rPr>
          <w:rFonts w:ascii="Arial" w:eastAsia="StarSymbol" w:hAnsi="Arial" w:cs="Arial"/>
          <w:sz w:val="22"/>
          <w:szCs w:val="22"/>
        </w:rPr>
      </w:pPr>
      <w:r w:rsidRPr="009B568A">
        <w:rPr>
          <w:rFonts w:ascii="Arial" w:eastAsia="StarSymbol" w:hAnsi="Arial" w:cs="Arial"/>
          <w:sz w:val="22"/>
          <w:szCs w:val="22"/>
        </w:rPr>
        <w:t>Siła Wyższa może obejmować wyjątkowe wydarzenia i okoliczności w rodzaju wyliczonych, poniżej, ale bez ograniczenia się do nich, jeśli tylko powyższe warunki (a) do (d) są spełnione:</w:t>
      </w:r>
    </w:p>
    <w:p w14:paraId="219C7973" w14:textId="77777777" w:rsidR="009B568A" w:rsidRPr="009B568A" w:rsidRDefault="009B568A" w:rsidP="009B568A">
      <w:pPr>
        <w:pStyle w:val="Akapitzlist"/>
        <w:numPr>
          <w:ilvl w:val="0"/>
          <w:numId w:val="67"/>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lastRenderedPageBreak/>
        <w:t>wojna, działania wojenne (niezależnie, czy wojna była wypowiedziana czy nie), inwazja, działanie wrogów zewnętrznych,</w:t>
      </w:r>
    </w:p>
    <w:p w14:paraId="0AEC0753" w14:textId="77777777" w:rsidR="009B568A" w:rsidRPr="009B568A" w:rsidRDefault="009B568A" w:rsidP="009B568A">
      <w:pPr>
        <w:pStyle w:val="Akapitzlist"/>
        <w:numPr>
          <w:ilvl w:val="0"/>
          <w:numId w:val="67"/>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rebelia, terroryzm, rewolucja, powstanie, przewrót wojskowy lub cywilny lub wojna domowa,</w:t>
      </w:r>
    </w:p>
    <w:p w14:paraId="1BE1A6C3" w14:textId="77777777" w:rsidR="009B568A" w:rsidRPr="009B568A" w:rsidRDefault="009B568A" w:rsidP="009B568A">
      <w:pPr>
        <w:pStyle w:val="Akapitzlist"/>
        <w:numPr>
          <w:ilvl w:val="0"/>
          <w:numId w:val="67"/>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bunt, niepokoje, zamieszki, strajk lub lokaut spowodowany przez osoby inne, niż personel Wykonawcy lub inni pracownicy Wykonawcy i Podwykonawców,</w:t>
      </w:r>
    </w:p>
    <w:p w14:paraId="3AC755BD" w14:textId="77777777" w:rsidR="009B568A" w:rsidRPr="009B568A" w:rsidRDefault="009B568A" w:rsidP="009B568A">
      <w:pPr>
        <w:pStyle w:val="Akapitzlist"/>
        <w:numPr>
          <w:ilvl w:val="0"/>
          <w:numId w:val="67"/>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0C3117C5" w14:textId="77777777" w:rsidR="009B568A" w:rsidRPr="009B568A" w:rsidRDefault="009B568A" w:rsidP="009B568A">
      <w:pPr>
        <w:pStyle w:val="Akapitzlist"/>
        <w:numPr>
          <w:ilvl w:val="0"/>
          <w:numId w:val="67"/>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klęski żywiołowe, takie jak trzęsienie ziemi, huragan, tajfun lub aktywność wulkaniczna.</w:t>
      </w:r>
    </w:p>
    <w:p w14:paraId="52698774" w14:textId="77777777" w:rsidR="009B568A" w:rsidRPr="009B568A" w:rsidRDefault="009B568A" w:rsidP="009B568A">
      <w:pPr>
        <w:pStyle w:val="Akapitzlist"/>
        <w:numPr>
          <w:ilvl w:val="3"/>
          <w:numId w:val="7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Wszelkie przerwy w robotach oraz przedłużenie terminu robót musi potwierdzić inspektor nadzoru pisemnym uzasadnieniem.</w:t>
      </w:r>
    </w:p>
    <w:p w14:paraId="357E5165" w14:textId="77777777" w:rsidR="009B568A" w:rsidRPr="009B568A" w:rsidRDefault="009B568A" w:rsidP="009B568A">
      <w:pPr>
        <w:pStyle w:val="Akapitzlist"/>
        <w:numPr>
          <w:ilvl w:val="3"/>
          <w:numId w:val="7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W przypadku przedłużenia terminu realizacji umowy Strony sporządzą stosowny Aneks do niniejszej umowy.</w:t>
      </w:r>
    </w:p>
    <w:p w14:paraId="4A056AE1" w14:textId="77777777" w:rsidR="009B568A" w:rsidRPr="009B568A" w:rsidRDefault="009B568A" w:rsidP="009B568A">
      <w:pPr>
        <w:spacing w:line="271" w:lineRule="auto"/>
        <w:contextualSpacing/>
        <w:jc w:val="center"/>
        <w:rPr>
          <w:rFonts w:ascii="Arial" w:eastAsia="StarSymbol" w:hAnsi="Arial" w:cs="Arial"/>
          <w:sz w:val="22"/>
          <w:szCs w:val="22"/>
        </w:rPr>
      </w:pPr>
    </w:p>
    <w:p w14:paraId="186942B1" w14:textId="5CA45EBF" w:rsidR="009B568A" w:rsidRPr="009B568A" w:rsidRDefault="009B568A" w:rsidP="009B568A">
      <w:pPr>
        <w:pStyle w:val="Nagwek5"/>
        <w:keepNext w:val="0"/>
        <w:spacing w:line="271" w:lineRule="auto"/>
        <w:ind w:left="0"/>
        <w:jc w:val="center"/>
        <w:rPr>
          <w:rFonts w:ascii="Arial" w:hAnsi="Arial" w:cs="Arial"/>
          <w:sz w:val="22"/>
          <w:szCs w:val="22"/>
        </w:rPr>
      </w:pPr>
      <w:r w:rsidRPr="009B568A">
        <w:rPr>
          <w:rFonts w:ascii="Arial" w:hAnsi="Arial" w:cs="Arial"/>
          <w:sz w:val="22"/>
          <w:szCs w:val="22"/>
        </w:rPr>
        <w:t>III. WYNAGRODZENIA I WARUNKI PŁATNOŚCI</w:t>
      </w:r>
    </w:p>
    <w:p w14:paraId="19302EE9" w14:textId="77777777" w:rsidR="009B568A" w:rsidRPr="009B568A" w:rsidRDefault="009B568A" w:rsidP="009B568A">
      <w:pPr>
        <w:pStyle w:val="Nagwek6"/>
        <w:keepNext w:val="0"/>
        <w:spacing w:before="0" w:line="271" w:lineRule="auto"/>
        <w:jc w:val="center"/>
        <w:rPr>
          <w:rFonts w:ascii="Arial" w:hAnsi="Arial" w:cs="Arial"/>
          <w:i w:val="0"/>
          <w:sz w:val="22"/>
          <w:szCs w:val="22"/>
        </w:rPr>
      </w:pPr>
      <w:r w:rsidRPr="009B568A">
        <w:rPr>
          <w:rFonts w:ascii="Arial" w:hAnsi="Arial" w:cs="Arial"/>
          <w:sz w:val="22"/>
          <w:szCs w:val="22"/>
        </w:rPr>
        <w:t>§7.</w:t>
      </w:r>
    </w:p>
    <w:p w14:paraId="6884535E"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Wynagrodzenie ryczałtowe za wykonanie przedmiotu umowy ustalone zostało na podstawie oferty Wykonawcy z dnia ……………….……… i wynosi ………………………………. zł netto + podatek VAT w kwocie ………………….. co łącznie daje kwotę ...................................................zł brutto (słownie: ……………………………………………………..……………………………………...zł).</w:t>
      </w:r>
    </w:p>
    <w:p w14:paraId="377F3C3A"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Wynagrodzenie wskazane w ust. 1 zawiera wszelkie koszty niezbędne do prawidłowego i bezusterkowego wykonania przedmiotu umowy, w szczególności robocizny, mobilizacji i demobilizacji, sprzętu, transportu oraz materiałów niezbędnych do wykonania przedmiotu umowy.</w:t>
      </w:r>
    </w:p>
    <w:p w14:paraId="2736594F"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Wykonawca zapewni finansowanie inwestycji ze środków własnych do dnia zapłaty za wykonane roboty.</w:t>
      </w:r>
    </w:p>
    <w:p w14:paraId="6B0CF62D" w14:textId="77777777" w:rsidR="009B568A" w:rsidRPr="009B568A" w:rsidRDefault="009B568A" w:rsidP="009B568A">
      <w:pPr>
        <w:pStyle w:val="Akapitzlist"/>
        <w:numPr>
          <w:ilvl w:val="0"/>
          <w:numId w:val="59"/>
        </w:numPr>
        <w:tabs>
          <w:tab w:val="clear" w:pos="720"/>
        </w:tabs>
        <w:spacing w:line="271" w:lineRule="auto"/>
        <w:ind w:left="0" w:firstLine="0"/>
        <w:contextualSpacing/>
        <w:jc w:val="both"/>
        <w:rPr>
          <w:rFonts w:ascii="Arial" w:hAnsi="Arial" w:cs="Arial"/>
          <w:sz w:val="22"/>
          <w:szCs w:val="22"/>
        </w:rPr>
      </w:pPr>
      <w:r w:rsidRPr="009B568A">
        <w:rPr>
          <w:rFonts w:ascii="Arial" w:hAnsi="Arial" w:cs="Arial"/>
          <w:sz w:val="22"/>
          <w:szCs w:val="22"/>
        </w:rPr>
        <w:t>Zamawiający oświadcza, że będzie dokonywał płatności za przedmiot umowy z zastosowaniem mechanizmu podzielonej płatności.</w:t>
      </w:r>
    </w:p>
    <w:p w14:paraId="6B4D0B50" w14:textId="77777777" w:rsidR="009B568A" w:rsidRPr="009B568A" w:rsidRDefault="009B568A" w:rsidP="009B568A">
      <w:pPr>
        <w:pStyle w:val="Akapitzlist"/>
        <w:numPr>
          <w:ilvl w:val="0"/>
          <w:numId w:val="59"/>
        </w:numPr>
        <w:tabs>
          <w:tab w:val="clear" w:pos="720"/>
        </w:tabs>
        <w:spacing w:line="271" w:lineRule="auto"/>
        <w:ind w:left="0" w:firstLine="0"/>
        <w:contextualSpacing/>
        <w:jc w:val="both"/>
        <w:rPr>
          <w:rFonts w:ascii="Arial" w:hAnsi="Arial" w:cs="Arial"/>
          <w:sz w:val="22"/>
          <w:szCs w:val="22"/>
        </w:rPr>
      </w:pPr>
      <w:r w:rsidRPr="009B568A">
        <w:rPr>
          <w:rFonts w:ascii="Arial" w:hAnsi="Arial" w:cs="Arial"/>
          <w:sz w:val="22"/>
          <w:szCs w:val="22"/>
        </w:rPr>
        <w:t>Wykonawca wyraża zgodę na pomniejszenie wynagrodzenia wskazanego w ust. 1 umowy o wartość odebranego destruktu.</w:t>
      </w:r>
    </w:p>
    <w:p w14:paraId="05B7FCB8"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Wykonawca oświadcza, że wypłata wynagrodzenia za przedmiot zamówienia powinna zostać dokonana na następujący rachunek bankowy……………………………………………….. który jest rachunkiem rozliczeniowym służącym wyłącznie do celów rozliczeń z tytułu prowadzonej przez niego działalności gospodarczej.</w:t>
      </w:r>
    </w:p>
    <w:p w14:paraId="7E66CDAC"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Wykonawca oświadcza, że wskazany powyżej rachunek bankowy znajduje się na tzw. białej liście podatników Vat w rozumieniu art. 96b ust. 3 pkt 13 ustawy z dn. 11 marca 2004 r. o podatku od towarów i usług.</w:t>
      </w:r>
    </w:p>
    <w:p w14:paraId="48ED2D7B"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color w:val="000000" w:themeColor="text1"/>
          <w:sz w:val="22"/>
          <w:szCs w:val="22"/>
        </w:rPr>
      </w:pPr>
      <w:r w:rsidRPr="009B568A">
        <w:rPr>
          <w:rFonts w:ascii="Arial" w:hAnsi="Arial" w:cs="Arial"/>
          <w:color w:val="000000" w:themeColor="text1"/>
          <w:sz w:val="22"/>
          <w:szCs w:val="22"/>
        </w:rPr>
        <w:t>Zamawiający dopuszcza płatności częściowe, na podstawie ustalonego procentu zaangażowania prac. Maksymalna wartość płatności częściowych nie może przekroczyć 70% kwoty, o której mowa w ust. 1</w:t>
      </w:r>
    </w:p>
    <w:p w14:paraId="4DF69409"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Wypłata wynagrodzenia w 2024 r. nie może przekroczyć ………………………………….. zł brutto, a 2025 r. - pozostała kwota umowy.</w:t>
      </w:r>
    </w:p>
    <w:p w14:paraId="0799FAA2"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Podstawą wystawienia faktury będzie:</w:t>
      </w:r>
    </w:p>
    <w:p w14:paraId="3930D8C4" w14:textId="77777777" w:rsidR="009B568A" w:rsidRPr="009B568A" w:rsidRDefault="009B568A" w:rsidP="009B568A">
      <w:pPr>
        <w:pStyle w:val="Akapitzlist"/>
        <w:numPr>
          <w:ilvl w:val="0"/>
          <w:numId w:val="68"/>
        </w:numPr>
        <w:tabs>
          <w:tab w:val="clear" w:pos="644"/>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dla płatności częściowych - protokół częściowego odbioru robót (PCO), </w:t>
      </w:r>
      <w:bookmarkStart w:id="5" w:name="_Hlk114565584"/>
      <w:r w:rsidRPr="009B568A">
        <w:rPr>
          <w:rFonts w:ascii="Arial" w:hAnsi="Arial" w:cs="Arial"/>
          <w:sz w:val="22"/>
          <w:szCs w:val="22"/>
        </w:rPr>
        <w:t>zatwierdzony przez Inspektora Nadzoru i Zamawiającego</w:t>
      </w:r>
      <w:bookmarkEnd w:id="5"/>
      <w:r w:rsidRPr="009B568A">
        <w:rPr>
          <w:rFonts w:ascii="Arial" w:hAnsi="Arial" w:cs="Arial"/>
          <w:sz w:val="22"/>
          <w:szCs w:val="22"/>
        </w:rPr>
        <w:t>, potwierdzający wykonanie robót,</w:t>
      </w:r>
    </w:p>
    <w:p w14:paraId="21F8AEB9" w14:textId="77777777" w:rsidR="009B568A" w:rsidRPr="009B568A" w:rsidRDefault="009B568A" w:rsidP="009B568A">
      <w:pPr>
        <w:pStyle w:val="Akapitzlist"/>
        <w:numPr>
          <w:ilvl w:val="0"/>
          <w:numId w:val="68"/>
        </w:numPr>
        <w:tabs>
          <w:tab w:val="clear" w:pos="644"/>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lastRenderedPageBreak/>
        <w:t>dla płatności końcowej - protokół końcowego odbioru robót zatwierdzony przez Inspektora Nadzoru i Zamawiającego.</w:t>
      </w:r>
    </w:p>
    <w:p w14:paraId="5C53A8AD"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Do faktury za wykonane roboty budowlane Wykonawca zobowiązany jest dołączyć oświadczenie, że wykonał zadanie własnymi siłami bez udziału podwykonawców (zarówno w zakresie robót budowlanych jak i usług oraz dostaw) lub wykaz wszystkich podwykonawców wykonujących na rzecz Wykonawcy roboty, usługi lub dostawy związane z realizacją przedmiotowego zamówienia.</w:t>
      </w:r>
    </w:p>
    <w:p w14:paraId="107ADAE7"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 przypadku zawarcia umowy/ umów z podwykonawcą/ podwykonawcami na zasadach określonych w §5 umowy, zapłata wynagrodzenia Wykonawcy nastąpi w terminie 30 dni od daty doręczenia Zamawiającemu faktury wraz z oświadczeniem/oświadczeniami podwykonawcy/podwykonawców o braku zaległych płatności od Wykonawcy, albo oświadczenie Wykonawcy wyjaśniające dlaczego podwykonawca odmówił złożenia oświadczenia.</w:t>
      </w:r>
    </w:p>
    <w:p w14:paraId="542C9287"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w:t>
      </w:r>
    </w:p>
    <w:p w14:paraId="4CFE313D"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 </w:t>
      </w:r>
    </w:p>
    <w:p w14:paraId="4EB3D617"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color w:val="000000" w:themeColor="text1"/>
          <w:sz w:val="22"/>
          <w:szCs w:val="22"/>
        </w:rPr>
      </w:pPr>
      <w:r w:rsidRPr="009B568A">
        <w:rPr>
          <w:rFonts w:ascii="Arial" w:hAnsi="Arial" w:cs="Arial"/>
          <w:sz w:val="22"/>
          <w:szCs w:val="22"/>
        </w:rPr>
        <w:t xml:space="preserve">Wynagrodzenie, o którym mowa </w:t>
      </w:r>
      <w:r w:rsidRPr="009B568A">
        <w:rPr>
          <w:rFonts w:ascii="Arial" w:hAnsi="Arial" w:cs="Arial"/>
          <w:color w:val="000000" w:themeColor="text1"/>
          <w:sz w:val="22"/>
          <w:szCs w:val="22"/>
        </w:rPr>
        <w:t xml:space="preserve">w ust. 14, dotyczy wyłącznie należności powstałych po zaakceptowaniu przez Zamawiającego umowy o podwykonawstwo, której przedmiotem są roboty budowlane. </w:t>
      </w:r>
    </w:p>
    <w:p w14:paraId="6428FD88"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color w:val="000000" w:themeColor="text1"/>
          <w:sz w:val="22"/>
          <w:szCs w:val="22"/>
        </w:rPr>
      </w:pPr>
      <w:r w:rsidRPr="009B568A">
        <w:rPr>
          <w:rFonts w:ascii="Arial" w:hAnsi="Arial" w:cs="Arial"/>
          <w:color w:val="000000" w:themeColor="text1"/>
          <w:sz w:val="22"/>
          <w:szCs w:val="22"/>
        </w:rPr>
        <w:t xml:space="preserve">Bezpośrednia zapłata obejmuje wyłącznie należne wynagrodzenie, bez odsetek należnych podwykonawcy lub dalszemu podwykonawcy. </w:t>
      </w:r>
    </w:p>
    <w:p w14:paraId="139327B2"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color w:val="000000" w:themeColor="text1"/>
          <w:sz w:val="22"/>
          <w:szCs w:val="22"/>
        </w:rPr>
      </w:pPr>
      <w:r w:rsidRPr="009B568A">
        <w:rPr>
          <w:rFonts w:ascii="Arial" w:hAnsi="Arial" w:cs="Arial"/>
          <w:color w:val="000000" w:themeColor="text1"/>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12. Zamawiający informuje o terminie zgłaszania uwag, nie krótszym niż 7 dni od dnia doręczenia tej informacji. </w:t>
      </w:r>
    </w:p>
    <w:p w14:paraId="0F66909D"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color w:val="000000" w:themeColor="text1"/>
          <w:sz w:val="22"/>
          <w:szCs w:val="22"/>
        </w:rPr>
        <w:t xml:space="preserve">W przypadku zgłoszenia uwag, o których mowa w ust. 17, w </w:t>
      </w:r>
      <w:r w:rsidRPr="009B568A">
        <w:rPr>
          <w:rFonts w:ascii="Arial" w:hAnsi="Arial" w:cs="Arial"/>
          <w:sz w:val="22"/>
          <w:szCs w:val="22"/>
        </w:rPr>
        <w:t xml:space="preserve">terminie wskazanym przez Zamawiającego, Zamawiający może: </w:t>
      </w:r>
    </w:p>
    <w:p w14:paraId="6CC68C4F" w14:textId="77777777" w:rsidR="009B568A" w:rsidRPr="009B568A" w:rsidRDefault="009B568A" w:rsidP="009B568A">
      <w:pPr>
        <w:pStyle w:val="Akapitzlist"/>
        <w:numPr>
          <w:ilvl w:val="2"/>
          <w:numId w:val="66"/>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nie dokonać bezpośredniej zapłaty wynagrodzenia podwykonawcy lub dalszemu podwykonawcy, jeżeli Wykonawca wykaże niezasadność takiej zapłaty albo </w:t>
      </w:r>
    </w:p>
    <w:p w14:paraId="18019229" w14:textId="77777777" w:rsidR="009B568A" w:rsidRPr="009B568A" w:rsidRDefault="009B568A" w:rsidP="009B568A">
      <w:pPr>
        <w:pStyle w:val="Akapitzlist"/>
        <w:numPr>
          <w:ilvl w:val="2"/>
          <w:numId w:val="66"/>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złożyć do depozytu sadowego kwotę potrzebną na pokrycie wynagrodzenia podwykonawcy lub dalszego podwykonawcy w przypadku istnienia zasadniczej wątpliwości Zamawiającego, co do wysokości należnej zapłaty lub podmiotu, któremu płatność się należy, albo </w:t>
      </w:r>
    </w:p>
    <w:p w14:paraId="0F50F242" w14:textId="77777777" w:rsidR="009B568A" w:rsidRPr="009B568A" w:rsidRDefault="009B568A" w:rsidP="009B568A">
      <w:pPr>
        <w:pStyle w:val="Akapitzlist"/>
        <w:numPr>
          <w:ilvl w:val="2"/>
          <w:numId w:val="66"/>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dokonać bezpośredniej zapłaty wynagrodzenia podwykonawcy lub dalszemu podwykonawcy, jeżeli podwykonawca lub dalszy podwykonawca wykaże zasadność takiej zapłaty. </w:t>
      </w:r>
    </w:p>
    <w:p w14:paraId="2F6A8CC5"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 przypadku dokonania bezpośredniej zapłaty Podwykonawcy lub dalszemu Podwykonawcy, o których mowa w §5 ust. 2, Zamawiający potrąca kwotę wypłaconego wynagrodzenia z wynagrodzenia należnego Wykonawcy, na co Wykonawca wyraża zgodę.</w:t>
      </w:r>
    </w:p>
    <w:p w14:paraId="25A71D49"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Zatrzymana kwota stanowić będzie zabezpieczenie roszczenia podwykonawcy Zamawiającego mimo nie przedstawienia oświadczenia podwykonawcy (dalszego </w:t>
      </w:r>
      <w:r w:rsidRPr="009B568A">
        <w:rPr>
          <w:rFonts w:ascii="Arial" w:hAnsi="Arial" w:cs="Arial"/>
          <w:sz w:val="22"/>
          <w:szCs w:val="22"/>
        </w:rPr>
        <w:lastRenderedPageBreak/>
        <w:t>podwykonawcy), jeśli ten bezpodstawnie odmawia jego podpisania, a Wykonawca bezspornie udowodni poprzez przedstawienie stosownych dokumentów, że należne płatności zostały wykonane.</w:t>
      </w:r>
    </w:p>
    <w:p w14:paraId="171B4A72"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Za dzień zapłaty Strony uznają dzień przyjęcia przez bank Zamawiającego dyspozycji obciążenia rachunku.</w:t>
      </w:r>
    </w:p>
    <w:p w14:paraId="0D03B17D"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Fakturę należy wystawić na:</w:t>
      </w:r>
    </w:p>
    <w:p w14:paraId="61BCB31E" w14:textId="77777777" w:rsidR="009B568A" w:rsidRPr="009B568A" w:rsidRDefault="009B568A" w:rsidP="009B568A">
      <w:pPr>
        <w:pStyle w:val="Akapitzlist"/>
        <w:spacing w:line="271" w:lineRule="auto"/>
        <w:ind w:left="0"/>
        <w:jc w:val="both"/>
        <w:rPr>
          <w:rFonts w:ascii="Arial" w:hAnsi="Arial" w:cs="Arial"/>
          <w:sz w:val="22"/>
          <w:szCs w:val="22"/>
        </w:rPr>
      </w:pPr>
      <w:r w:rsidRPr="009B568A">
        <w:rPr>
          <w:rFonts w:ascii="Arial" w:hAnsi="Arial" w:cs="Arial"/>
          <w:sz w:val="22"/>
          <w:szCs w:val="22"/>
        </w:rPr>
        <w:t>Powiat Wołomiński,</w:t>
      </w:r>
    </w:p>
    <w:p w14:paraId="1F307445" w14:textId="77777777" w:rsidR="009B568A" w:rsidRPr="009B568A" w:rsidRDefault="009B568A" w:rsidP="009B568A">
      <w:pPr>
        <w:pStyle w:val="Akapitzlist"/>
        <w:spacing w:line="271" w:lineRule="auto"/>
        <w:ind w:left="0"/>
        <w:jc w:val="both"/>
        <w:rPr>
          <w:rFonts w:ascii="Arial" w:hAnsi="Arial" w:cs="Arial"/>
          <w:sz w:val="22"/>
          <w:szCs w:val="22"/>
        </w:rPr>
      </w:pPr>
      <w:r w:rsidRPr="009B568A">
        <w:rPr>
          <w:rFonts w:ascii="Arial" w:hAnsi="Arial" w:cs="Arial"/>
          <w:sz w:val="22"/>
          <w:szCs w:val="22"/>
        </w:rPr>
        <w:t xml:space="preserve">adres: 05-200 Wołomin, ul. Prądzyńskiego 3, </w:t>
      </w:r>
    </w:p>
    <w:p w14:paraId="20E943E6" w14:textId="77777777" w:rsidR="009B568A" w:rsidRPr="009B568A" w:rsidRDefault="009B568A" w:rsidP="009B568A">
      <w:pPr>
        <w:pStyle w:val="Akapitzlist"/>
        <w:spacing w:line="271" w:lineRule="auto"/>
        <w:ind w:left="0"/>
        <w:jc w:val="both"/>
        <w:rPr>
          <w:rFonts w:ascii="Arial" w:hAnsi="Arial" w:cs="Arial"/>
          <w:sz w:val="22"/>
          <w:szCs w:val="22"/>
        </w:rPr>
      </w:pPr>
      <w:r w:rsidRPr="009B568A">
        <w:rPr>
          <w:rFonts w:ascii="Arial" w:hAnsi="Arial" w:cs="Arial"/>
          <w:sz w:val="22"/>
          <w:szCs w:val="22"/>
        </w:rPr>
        <w:t>NIP: 125-094-06-09, Regon: 01-32-69-344.</w:t>
      </w:r>
    </w:p>
    <w:p w14:paraId="2FDE9750"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Faktury/ faktury korygujące mogą być dostarczane:</w:t>
      </w:r>
    </w:p>
    <w:p w14:paraId="095F99DA" w14:textId="77777777" w:rsidR="009B568A" w:rsidRPr="009B568A" w:rsidRDefault="009B568A" w:rsidP="009B568A">
      <w:pPr>
        <w:pStyle w:val="Akapitzlist"/>
        <w:numPr>
          <w:ilvl w:val="0"/>
          <w:numId w:val="63"/>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w sposób tradycyjny – w formie papierowej do kancelarii Starostwa Powiatowego w Wołominie lub </w:t>
      </w:r>
    </w:p>
    <w:p w14:paraId="339E061B" w14:textId="77777777" w:rsidR="009B568A" w:rsidRPr="009B568A" w:rsidRDefault="009B568A" w:rsidP="009B568A">
      <w:pPr>
        <w:pStyle w:val="Akapitzlist"/>
        <w:numPr>
          <w:ilvl w:val="0"/>
          <w:numId w:val="63"/>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za pośrednictwem poczty elektronicznej - w formacie PDF na adres e-mail kancelaria@powiat-wolominski.pl</w:t>
      </w:r>
    </w:p>
    <w:p w14:paraId="505CFF57" w14:textId="77777777" w:rsidR="009B568A" w:rsidRPr="009B568A" w:rsidRDefault="009B568A" w:rsidP="009B568A">
      <w:pPr>
        <w:pStyle w:val="Akapitzlist"/>
        <w:numPr>
          <w:ilvl w:val="0"/>
          <w:numId w:val="63"/>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1ABC9C07" w14:textId="77777777" w:rsidR="009B568A" w:rsidRPr="009B568A" w:rsidRDefault="009B568A" w:rsidP="009B568A">
      <w:pPr>
        <w:pStyle w:val="Akapitzlist"/>
        <w:numPr>
          <w:ilvl w:val="0"/>
          <w:numId w:val="63"/>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50BA6FD7" w14:textId="77777777" w:rsidR="009B568A" w:rsidRPr="009B568A" w:rsidRDefault="009B568A" w:rsidP="009B568A">
      <w:pPr>
        <w:pStyle w:val="Akapitzlist"/>
        <w:numPr>
          <w:ilvl w:val="0"/>
          <w:numId w:val="63"/>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za datę dostarczenia faktury w formie papierowej przyjmuje się datę wpływu faktury do kancelarii Starostwa Powiatowego w Wołominie;</w:t>
      </w:r>
    </w:p>
    <w:p w14:paraId="1B6166E5" w14:textId="77777777" w:rsidR="009B568A" w:rsidRPr="009B568A" w:rsidRDefault="009B568A" w:rsidP="009B568A">
      <w:pPr>
        <w:pStyle w:val="Akapitzlist"/>
        <w:numPr>
          <w:ilvl w:val="0"/>
          <w:numId w:val="63"/>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za moment dostarczenia faktury za pośrednictwem poczty elektronicznej uznaje się moment zarejestrowania wysyłki na serwerze Starostwa.</w:t>
      </w:r>
    </w:p>
    <w:p w14:paraId="02B5263A"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Wykonawca nie może dokonać cesji żadnych praw i roszczeń, ani przeniesienia obowiązków wynikających z umowy na rzecz osoby trzeciej bez uprzedniej pisemnej zgody Zamawiającego. </w:t>
      </w:r>
    </w:p>
    <w:p w14:paraId="7A883A09"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Dopuszcza się możliwość podwyższenia lub obniżenia wynagrodzenia w przypadku mającej wpływ na koszt wykonania Przedmiotu umowy zmiany:</w:t>
      </w:r>
    </w:p>
    <w:p w14:paraId="5727699A" w14:textId="77777777" w:rsidR="009B568A" w:rsidRPr="009B568A" w:rsidRDefault="009B568A" w:rsidP="009B568A">
      <w:pPr>
        <w:pStyle w:val="Akapitzlist"/>
        <w:numPr>
          <w:ilvl w:val="0"/>
          <w:numId w:val="6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stawki podatku od towarów i usług oraz podatku akcyzowego. Wynagrodzenie zostanie odpowiednio obniżone lub podwyższone o wartość o jaką ulegnie zmianie stawka podatku od towarów i usług lub podatku akcyzowego;</w:t>
      </w:r>
    </w:p>
    <w:p w14:paraId="1E0B0CF1" w14:textId="77777777" w:rsidR="009B568A" w:rsidRPr="009B568A" w:rsidRDefault="009B568A" w:rsidP="009B568A">
      <w:pPr>
        <w:pStyle w:val="Akapitzlist"/>
        <w:numPr>
          <w:ilvl w:val="0"/>
          <w:numId w:val="6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wysokość minimalnego wynagrodzenia za pracę albo wysokość minimalnej stawki 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wynikającego ze zwiększenia wynagrodzenia osób bezpośrednio wykonujących zamówienie do wysokości aktualnie obowiązującego minimalnego wynagrodzenia lub minimalnej stawki godzinowej z uwzględnieniem wszystkich obciążeń publicznoprawnych od kwoty wzrostu minimalnego wynagrodzenia lub minimalnej stawki godzinowej;</w:t>
      </w:r>
    </w:p>
    <w:p w14:paraId="28FC44C8" w14:textId="77777777" w:rsidR="009B568A" w:rsidRPr="009B568A" w:rsidRDefault="009B568A" w:rsidP="009B568A">
      <w:pPr>
        <w:pStyle w:val="Akapitzlist"/>
        <w:numPr>
          <w:ilvl w:val="0"/>
          <w:numId w:val="6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zasad podlegania ubezpieczeniom społecznym lub ubezpieczeniu zdrowotnemu lub wysokości stawki składki na ubezpieczenie społeczne lub zdrowotne. W takim przypadku strona wnioskująca o zmianę zobowiązana jest przedstawić wraz z wnioskiem, dowody potwierdzające zmianę powyższych zasad oraz dokumenty świadczące o wpływie tych zmian </w:t>
      </w:r>
      <w:r w:rsidRPr="009B568A">
        <w:rPr>
          <w:rFonts w:ascii="Arial" w:hAnsi="Arial" w:cs="Arial"/>
          <w:sz w:val="22"/>
          <w:szCs w:val="22"/>
        </w:rPr>
        <w:lastRenderedPageBreak/>
        <w:t>na koszty wykonania zamówienia przez Wykonawcę. Wynagrodzenie Wykonawcy ulegnie zmianie o wartość wzrostu całkowitego kosztu Wykonawcy, jaką będzie on zobowiązany dodatkowo ponieść w celu w celu uwzględnienia zmiany, przy zachowaniu dotychczasowej kwoty netto wynagrodzenia osób bezpośrednio wykonujących zamówienie na rzecz Zamawiającego;</w:t>
      </w:r>
    </w:p>
    <w:p w14:paraId="70E76E37" w14:textId="77777777" w:rsidR="009B568A" w:rsidRPr="009B568A" w:rsidRDefault="009B568A" w:rsidP="009B568A">
      <w:pPr>
        <w:pStyle w:val="Akapitzlist"/>
        <w:numPr>
          <w:ilvl w:val="0"/>
          <w:numId w:val="6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zasad gromadzenia i wysokości wpłat do pracowniczych planów kapitałowych, o których mowa w ustawie z dnia 4 października 2018 r. o pracowniczych planach kapitałowych. Wynagrodzenie Wykonawcy ulegnie zmianie o wartość kosztu wykonawcy, jaką będzie on zobowiązany ponieść w przypadku zmiany przepisów dotyczących zasad gromadzenia lub wpłat  podstawowych finansowanych przez podmiot zatrudniający do pracowniczych planów kapitałowych w odniesieniu do osób bezpośrednio wykonujących niniejsze zamówienie.</w:t>
      </w:r>
    </w:p>
    <w:p w14:paraId="797C31B5"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 razie wystąpienia okoliczności opisanych powyżej w ust. 24 każda ze stron uprawniona będzie do żądania odpowiedniej zmiany wynagrodzenia Wykonawcy. Żądanie zostanie sporządzone w formie pisemnej wraz z uzasadnieniem oraz precyzyjnym wyliczeniem wskazującym wpływ zmiany na koszty wykonania usług będących Przedmiotem Umowy. W przypadku akceptacji żądania przez drugą Stronę, zwaloryzowane wynagrodzenie będzie obowiązywać od dnia doręczenia żądania, z uwzględnieniem pozostałych zapisów §7 Umowy.</w:t>
      </w:r>
    </w:p>
    <w:p w14:paraId="2C8BE52A"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bookmarkStart w:id="6" w:name="_Hlk133494367"/>
      <w:r w:rsidRPr="009B568A">
        <w:rPr>
          <w:rFonts w:ascii="Arial" w:hAnsi="Arial" w:cs="Arial"/>
          <w:sz w:val="22"/>
          <w:szCs w:val="22"/>
        </w:rPr>
        <w:t>Strony dopuszczają waloryzację wynagrodzenia należnego Wykonawcy, w przypadku zmiany ceny materiałów lub kosztów związanych z realizacją przedmiotu umowy z uwzględnieniem następujących reguł:</w:t>
      </w:r>
    </w:p>
    <w:p w14:paraId="0DE35234" w14:textId="77777777" w:rsidR="009B568A" w:rsidRPr="009B568A" w:rsidRDefault="009B568A" w:rsidP="009B568A">
      <w:pPr>
        <w:pStyle w:val="Akapitzlist"/>
        <w:numPr>
          <w:ilvl w:val="0"/>
          <w:numId w:val="80"/>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podstawą do ustalenia poziomu zmiany ceny materiałów lub kosztów związanych z realizacją zamówienia jest wskaźnik cen towarów i usług konsumpcyjnych ogłaszany w komunikacie Prezesa Głównego Urzędu Statycznego obowiązujący w miesiącu, w którym upłynął termin składania ofert, </w:t>
      </w:r>
    </w:p>
    <w:p w14:paraId="64D5557A" w14:textId="77777777" w:rsidR="009B568A" w:rsidRPr="009B568A" w:rsidRDefault="009B568A" w:rsidP="009B568A">
      <w:pPr>
        <w:pStyle w:val="Akapitzlist"/>
        <w:numPr>
          <w:ilvl w:val="0"/>
          <w:numId w:val="80"/>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minimalny poziom zmiany ceny materiałów lub kosztów wyliczony w oparciu o wskaźnik cen towarów i usług konsumpcyjnych wskazany w ust. 27 pkt 1), uprawniający strony umowy do żądania zmiany wynagrodzenia wynosi 10 punktów procentowych; </w:t>
      </w:r>
    </w:p>
    <w:p w14:paraId="673D1930"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Maksymalna wartość zmiany wynagrodzenia, jaką dopuszcza Zamawiający wynosi 20% wartości netto wynagrodzenia określonego w §7 ust. 1 Umowy.</w:t>
      </w:r>
    </w:p>
    <w:p w14:paraId="2DFC278C"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 przypadku wystąpienia okoliczności uprawniających Wykonawcę do dodatkowej płatności z tytułu zmiany ceny materiałów lub kosztów związanych z realizacją przedmiotu umowy, Wykonawca -nie wcześniej niż po upływie 6 miesięcy od podpisania umowy- może wystąpić do Zamawiającego z pisemnym wnioskiem o waloryzację wynagrodzenia, przedkładając odpowiednie dokumenty potwierdzające zasadność złożenia takiego wniosku. Wykonawca powinien wykazać ponad wszelką wątpliwość, że zaistniała zmiana ma bezpośredni wpływ na koszty wykonania zamówienia oraz przedstawić stosowne obliczenia zgodne z poniższymi zapisami.</w:t>
      </w:r>
    </w:p>
    <w:p w14:paraId="3D85E8EC"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Waloryzacja będzie odbywać się w oparciu o wskaźnik cen produkcji budowlano-montażowej : „Budowa obiektów inżynierii lądowej i wodnej”, pozycja </w:t>
      </w:r>
      <w:r w:rsidRPr="009B568A">
        <w:rPr>
          <w:rFonts w:ascii="Arial" w:hAnsi="Arial" w:cs="Arial"/>
          <w:i/>
          <w:iCs/>
          <w:sz w:val="22"/>
          <w:szCs w:val="22"/>
        </w:rPr>
        <w:t>Budowa obiektów inżynierii lądowej i wodne</w:t>
      </w:r>
      <w:r w:rsidRPr="009B568A">
        <w:rPr>
          <w:rFonts w:ascii="Arial" w:hAnsi="Arial" w:cs="Arial"/>
          <w:sz w:val="22"/>
          <w:szCs w:val="22"/>
        </w:rPr>
        <w:t xml:space="preserve">j publikowany przez Główny Urząd Statystyczny (zwany dalej GUS), dostępny w Dziedzinowej Bazie Wiedzy pod linkiem: </w:t>
      </w:r>
      <w:hyperlink r:id="rId34" w:history="1">
        <w:r w:rsidRPr="009B568A">
          <w:rPr>
            <w:rStyle w:val="Hipercze"/>
            <w:rFonts w:ascii="Arial" w:hAnsi="Arial" w:cs="Arial"/>
            <w:sz w:val="22"/>
            <w:szCs w:val="22"/>
          </w:rPr>
          <w:t>http://swaid.stat.gov.pl/Ceny_dashboards/Raporty_predefiniowane/RAP_DBD_CEN_30.aspx</w:t>
        </w:r>
      </w:hyperlink>
      <w:r w:rsidRPr="009B568A">
        <w:rPr>
          <w:rFonts w:ascii="Arial" w:hAnsi="Arial" w:cs="Arial"/>
          <w:sz w:val="22"/>
          <w:szCs w:val="22"/>
        </w:rPr>
        <w:t>, lub w Biuletynie Statystycznym, w układzie miesiąc poprzedni = 100, dotyczący kolejnych miesięcy kalendarzowych począwszy od miesiąca otwarcia oferty, do końca okresu rozliczeniowego, którego dotyczy protokół częściowego odbioru (PCO) wystawiony po okresie nie krótszym niż 6 miesięcy od podpisania umowy. W przypadku, gdyby w/w wskaźnik przestał być dostępny, strony uzgodnią inny, najbardziej zbliżony wskaźnik publikowany przez GUS.</w:t>
      </w:r>
    </w:p>
    <w:p w14:paraId="55456F03"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lastRenderedPageBreak/>
        <w:t xml:space="preserve">Wskaźnik waloryzacji </w:t>
      </w:r>
      <w:proofErr w:type="spellStart"/>
      <w:r w:rsidRPr="009B568A">
        <w:rPr>
          <w:rFonts w:ascii="Arial" w:hAnsi="Arial" w:cs="Arial"/>
          <w:sz w:val="22"/>
          <w:szCs w:val="22"/>
        </w:rPr>
        <w:t>W</w:t>
      </w:r>
      <w:r w:rsidRPr="009B568A">
        <w:rPr>
          <w:rFonts w:ascii="Arial" w:hAnsi="Arial" w:cs="Arial"/>
          <w:sz w:val="22"/>
          <w:szCs w:val="22"/>
          <w:vertAlign w:val="subscript"/>
        </w:rPr>
        <w:t>w</w:t>
      </w:r>
      <w:proofErr w:type="spellEnd"/>
      <w:r w:rsidRPr="009B568A">
        <w:rPr>
          <w:rFonts w:ascii="Arial" w:hAnsi="Arial" w:cs="Arial"/>
          <w:sz w:val="22"/>
          <w:szCs w:val="22"/>
          <w:vertAlign w:val="subscript"/>
        </w:rPr>
        <w:t>(N)</w:t>
      </w:r>
      <w:r w:rsidRPr="009B568A">
        <w:rPr>
          <w:rFonts w:ascii="Arial" w:hAnsi="Arial" w:cs="Arial"/>
          <w:sz w:val="22"/>
          <w:szCs w:val="22"/>
        </w:rPr>
        <w:t>, przez który należy każdorazowo przemnożyć wartość netto PCO dla danego okresu rozliczeniowego powstaje, jako średnia arytmetyczna ze wskaźników waloryzacji wyliczonych dla kolejnych N miesięcy, które upłynęły od miesiąca otwarcia oferty do końca okresu rozliczeniowego:</w:t>
      </w:r>
    </w:p>
    <w:p w14:paraId="63C0B8A7" w14:textId="77777777" w:rsidR="009B568A" w:rsidRPr="009B568A" w:rsidRDefault="00E6564B" w:rsidP="009B568A">
      <w:pPr>
        <w:pStyle w:val="Akapitzlist"/>
        <w:spacing w:line="271" w:lineRule="auto"/>
        <w:ind w:left="0"/>
        <w:jc w:val="both"/>
        <w:rPr>
          <w:rFonts w:ascii="Arial" w:hAnsi="Arial" w:cs="Arial"/>
          <w:sz w:val="22"/>
          <w:szCs w:val="22"/>
          <w:lang w:eastAsia="en-US"/>
        </w:rPr>
      </w:pPr>
      <m:oMathPara>
        <m:oMath>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W</m:t>
              </m:r>
            </m:e>
            <m:sub>
              <m:r>
                <w:rPr>
                  <w:rFonts w:ascii="Cambria Math" w:eastAsiaTheme="minorEastAsia" w:hAnsi="Cambria Math" w:cs="Arial"/>
                  <w:sz w:val="22"/>
                  <w:szCs w:val="22"/>
                </w:rPr>
                <m:t>w(N)</m:t>
              </m:r>
            </m:sub>
          </m:sSub>
          <m:r>
            <w:rPr>
              <w:rFonts w:ascii="Cambria Math" w:eastAsiaTheme="minorEastAsia" w:hAnsi="Cambria Math" w:cs="Arial"/>
              <w:sz w:val="22"/>
              <w:szCs w:val="22"/>
            </w:rPr>
            <m:t>=</m:t>
          </m:r>
          <m:f>
            <m:fPr>
              <m:ctrlPr>
                <w:rPr>
                  <w:rFonts w:ascii="Cambria Math" w:eastAsiaTheme="minorEastAsia" w:hAnsi="Cambria Math" w:cs="Arial"/>
                  <w:i/>
                  <w:sz w:val="22"/>
                  <w:szCs w:val="22"/>
                  <w:lang w:eastAsia="en-US"/>
                </w:rPr>
              </m:ctrlPr>
            </m:fPr>
            <m:num>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W</m:t>
                  </m:r>
                </m:e>
                <m:sub>
                  <m:r>
                    <w:rPr>
                      <w:rFonts w:ascii="Cambria Math" w:eastAsiaTheme="minorEastAsia" w:hAnsi="Cambria Math" w:cs="Arial"/>
                      <w:sz w:val="22"/>
                      <w:szCs w:val="22"/>
                    </w:rPr>
                    <m:t>W(0)</m:t>
                  </m:r>
                </m:sub>
              </m:sSub>
              <m:r>
                <w:rPr>
                  <w:rFonts w:ascii="Cambria Math" w:eastAsiaTheme="minorEastAsia" w:hAnsi="Cambria Math" w:cs="Arial"/>
                  <w:sz w:val="22"/>
                  <w:szCs w:val="22"/>
                  <w:lang w:eastAsia="en-US"/>
                </w:rPr>
                <m:t>+</m:t>
              </m:r>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W</m:t>
                  </m:r>
                </m:e>
                <m:sub>
                  <m:r>
                    <w:rPr>
                      <w:rFonts w:ascii="Cambria Math" w:eastAsiaTheme="minorEastAsia" w:hAnsi="Cambria Math" w:cs="Arial"/>
                      <w:sz w:val="22"/>
                      <w:szCs w:val="22"/>
                    </w:rPr>
                    <m:t>W(1)</m:t>
                  </m:r>
                </m:sub>
              </m:sSub>
              <m:r>
                <w:rPr>
                  <w:rFonts w:ascii="Cambria Math" w:eastAsiaTheme="minorEastAsia" w:hAnsi="Cambria Math" w:cs="Arial"/>
                  <w:sz w:val="22"/>
                  <w:szCs w:val="22"/>
                  <w:lang w:eastAsia="en-US"/>
                </w:rPr>
                <m:t>+</m:t>
              </m:r>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W</m:t>
                  </m:r>
                </m:e>
                <m:sub>
                  <m:r>
                    <w:rPr>
                      <w:rFonts w:ascii="Cambria Math" w:eastAsiaTheme="minorEastAsia" w:hAnsi="Cambria Math" w:cs="Arial"/>
                      <w:sz w:val="22"/>
                      <w:szCs w:val="22"/>
                    </w:rPr>
                    <m:t>W(2)</m:t>
                  </m:r>
                </m:sub>
              </m:sSub>
              <m:r>
                <w:rPr>
                  <w:rFonts w:ascii="Cambria Math" w:eastAsiaTheme="minorEastAsia" w:hAnsi="Cambria Math" w:cs="Arial"/>
                  <w:sz w:val="22"/>
                  <w:szCs w:val="22"/>
                  <w:lang w:eastAsia="en-US"/>
                </w:rPr>
                <m:t>……</m:t>
              </m:r>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W</m:t>
                  </m:r>
                </m:e>
                <m:sub>
                  <m:r>
                    <w:rPr>
                      <w:rFonts w:ascii="Cambria Math" w:eastAsiaTheme="minorEastAsia" w:hAnsi="Cambria Math" w:cs="Arial"/>
                      <w:sz w:val="22"/>
                      <w:szCs w:val="22"/>
                    </w:rPr>
                    <m:t>W</m:t>
                  </m:r>
                  <m:d>
                    <m:dPr>
                      <m:ctrlPr>
                        <w:rPr>
                          <w:rFonts w:ascii="Cambria Math" w:eastAsiaTheme="minorEastAsia" w:hAnsi="Cambria Math" w:cs="Arial"/>
                          <w:i/>
                          <w:sz w:val="22"/>
                          <w:szCs w:val="22"/>
                        </w:rPr>
                      </m:ctrlPr>
                    </m:dPr>
                    <m:e>
                      <m:r>
                        <w:rPr>
                          <w:rFonts w:ascii="Cambria Math" w:eastAsiaTheme="minorEastAsia" w:hAnsi="Cambria Math" w:cs="Arial"/>
                          <w:sz w:val="22"/>
                          <w:szCs w:val="22"/>
                        </w:rPr>
                        <m:t>n-1</m:t>
                      </m:r>
                    </m:e>
                  </m:d>
                </m:sub>
              </m:sSub>
              <m:r>
                <w:rPr>
                  <w:rFonts w:ascii="Cambria Math" w:eastAsiaTheme="minorEastAsia" w:hAnsi="Cambria Math" w:cs="Arial"/>
                  <w:sz w:val="22"/>
                  <w:szCs w:val="22"/>
                  <w:lang w:eastAsia="en-US"/>
                </w:rPr>
                <m:t>.+</m:t>
              </m:r>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W</m:t>
                  </m:r>
                </m:e>
                <m:sub>
                  <m:r>
                    <w:rPr>
                      <w:rFonts w:ascii="Cambria Math" w:eastAsiaTheme="minorEastAsia" w:hAnsi="Cambria Math" w:cs="Arial"/>
                      <w:sz w:val="22"/>
                      <w:szCs w:val="22"/>
                    </w:rPr>
                    <m:t>w(n)</m:t>
                  </m:r>
                </m:sub>
              </m:sSub>
            </m:num>
            <m:den>
              <m:r>
                <w:rPr>
                  <w:rFonts w:ascii="Cambria Math" w:eastAsiaTheme="minorEastAsia" w:hAnsi="Cambria Math" w:cs="Arial"/>
                  <w:sz w:val="22"/>
                  <w:szCs w:val="22"/>
                  <w:lang w:eastAsia="en-US"/>
                </w:rPr>
                <m:t>N</m:t>
              </m:r>
            </m:den>
          </m:f>
        </m:oMath>
      </m:oMathPara>
    </w:p>
    <w:p w14:paraId="7378D474" w14:textId="77777777" w:rsidR="009B568A" w:rsidRPr="009B568A" w:rsidRDefault="009B568A" w:rsidP="009B568A">
      <w:pPr>
        <w:pStyle w:val="Akapitzlist"/>
        <w:spacing w:line="271" w:lineRule="auto"/>
        <w:ind w:left="0"/>
        <w:jc w:val="both"/>
        <w:rPr>
          <w:rFonts w:ascii="Arial" w:hAnsi="Arial" w:cs="Arial"/>
          <w:sz w:val="22"/>
          <w:szCs w:val="22"/>
        </w:rPr>
      </w:pPr>
      <w:r w:rsidRPr="009B568A">
        <w:rPr>
          <w:rFonts w:ascii="Arial" w:hAnsi="Arial" w:cs="Arial"/>
          <w:sz w:val="22"/>
          <w:szCs w:val="22"/>
        </w:rPr>
        <w:t>gdzie:</w:t>
      </w:r>
    </w:p>
    <w:p w14:paraId="7D7B54A8" w14:textId="77777777" w:rsidR="009B568A" w:rsidRPr="009B568A" w:rsidRDefault="009B568A" w:rsidP="009B568A">
      <w:pPr>
        <w:pStyle w:val="Akapitzlist"/>
        <w:spacing w:line="271" w:lineRule="auto"/>
        <w:ind w:left="0"/>
        <w:jc w:val="both"/>
        <w:rPr>
          <w:rFonts w:ascii="Arial" w:hAnsi="Arial" w:cs="Arial"/>
          <w:sz w:val="22"/>
          <w:szCs w:val="22"/>
        </w:rPr>
      </w:pPr>
      <w:proofErr w:type="spellStart"/>
      <w:r w:rsidRPr="009B568A">
        <w:rPr>
          <w:rFonts w:ascii="Arial" w:hAnsi="Arial" w:cs="Arial"/>
          <w:sz w:val="22"/>
          <w:szCs w:val="22"/>
        </w:rPr>
        <w:t>W</w:t>
      </w:r>
      <w:r w:rsidRPr="009B568A">
        <w:rPr>
          <w:rFonts w:ascii="Arial" w:hAnsi="Arial" w:cs="Arial"/>
          <w:sz w:val="22"/>
          <w:szCs w:val="22"/>
          <w:vertAlign w:val="subscript"/>
        </w:rPr>
        <w:t>w</w:t>
      </w:r>
      <w:proofErr w:type="spellEnd"/>
      <w:r w:rsidRPr="009B568A">
        <w:rPr>
          <w:rFonts w:ascii="Arial" w:hAnsi="Arial" w:cs="Arial"/>
          <w:sz w:val="22"/>
          <w:szCs w:val="22"/>
          <w:vertAlign w:val="subscript"/>
        </w:rPr>
        <w:t>(N)</w:t>
      </w:r>
      <w:r w:rsidRPr="009B568A">
        <w:rPr>
          <w:rFonts w:ascii="Arial" w:hAnsi="Arial" w:cs="Arial"/>
          <w:sz w:val="22"/>
          <w:szCs w:val="22"/>
        </w:rPr>
        <w:t xml:space="preserve"> – wskaźnik waloryzacji dla N miesięcy</w:t>
      </w:r>
    </w:p>
    <w:p w14:paraId="7F6BAE3C" w14:textId="77777777" w:rsidR="009B568A" w:rsidRPr="009B568A" w:rsidRDefault="009B568A" w:rsidP="009B568A">
      <w:pPr>
        <w:pStyle w:val="Akapitzlist"/>
        <w:spacing w:line="271" w:lineRule="auto"/>
        <w:ind w:left="0"/>
        <w:jc w:val="both"/>
        <w:rPr>
          <w:rFonts w:ascii="Arial" w:hAnsi="Arial" w:cs="Arial"/>
          <w:sz w:val="22"/>
          <w:szCs w:val="22"/>
        </w:rPr>
      </w:pPr>
      <w:r w:rsidRPr="009B568A">
        <w:rPr>
          <w:rFonts w:ascii="Arial" w:hAnsi="Arial" w:cs="Arial"/>
          <w:sz w:val="22"/>
          <w:szCs w:val="22"/>
        </w:rPr>
        <w:t>W</w:t>
      </w:r>
      <w:r w:rsidRPr="009B568A">
        <w:rPr>
          <w:rFonts w:ascii="Arial" w:hAnsi="Arial" w:cs="Arial"/>
          <w:sz w:val="22"/>
          <w:szCs w:val="22"/>
          <w:vertAlign w:val="subscript"/>
        </w:rPr>
        <w:t>W(0)</w:t>
      </w:r>
      <w:r w:rsidRPr="009B568A">
        <w:rPr>
          <w:rFonts w:ascii="Arial" w:hAnsi="Arial" w:cs="Arial"/>
          <w:sz w:val="22"/>
          <w:szCs w:val="22"/>
        </w:rPr>
        <w:t xml:space="preserve"> - wskaźnik waloryzacji z miesiąca otwarcia oferty = 100</w:t>
      </w:r>
    </w:p>
    <w:p w14:paraId="610821B7" w14:textId="77777777" w:rsidR="009B568A" w:rsidRPr="009B568A" w:rsidRDefault="009B568A" w:rsidP="009B568A">
      <w:pPr>
        <w:pStyle w:val="Akapitzlist"/>
        <w:spacing w:line="271" w:lineRule="auto"/>
        <w:ind w:left="0"/>
        <w:jc w:val="both"/>
        <w:rPr>
          <w:rFonts w:ascii="Arial" w:hAnsi="Arial" w:cs="Arial"/>
          <w:sz w:val="22"/>
          <w:szCs w:val="22"/>
        </w:rPr>
      </w:pPr>
      <w:r w:rsidRPr="009B568A">
        <w:rPr>
          <w:rFonts w:ascii="Arial" w:hAnsi="Arial" w:cs="Arial"/>
          <w:sz w:val="22"/>
          <w:szCs w:val="22"/>
        </w:rPr>
        <w:t>W</w:t>
      </w:r>
      <w:r w:rsidRPr="009B568A">
        <w:rPr>
          <w:rFonts w:ascii="Arial" w:hAnsi="Arial" w:cs="Arial"/>
          <w:sz w:val="22"/>
          <w:szCs w:val="22"/>
          <w:vertAlign w:val="subscript"/>
        </w:rPr>
        <w:t>W(1)</w:t>
      </w:r>
      <w:r w:rsidRPr="009B568A">
        <w:rPr>
          <w:rFonts w:ascii="Arial" w:hAnsi="Arial" w:cs="Arial"/>
          <w:sz w:val="22"/>
          <w:szCs w:val="22"/>
        </w:rPr>
        <w:t>, W</w:t>
      </w:r>
      <w:r w:rsidRPr="009B568A">
        <w:rPr>
          <w:rFonts w:ascii="Arial" w:hAnsi="Arial" w:cs="Arial"/>
          <w:sz w:val="22"/>
          <w:szCs w:val="22"/>
          <w:vertAlign w:val="subscript"/>
        </w:rPr>
        <w:t>W(2)</w:t>
      </w:r>
      <w:r w:rsidRPr="009B568A">
        <w:rPr>
          <w:rFonts w:ascii="Arial" w:hAnsi="Arial" w:cs="Arial"/>
          <w:sz w:val="22"/>
          <w:szCs w:val="22"/>
        </w:rPr>
        <w:t>,</w:t>
      </w:r>
      <w:r w:rsidRPr="009B568A">
        <w:rPr>
          <w:rFonts w:ascii="Arial" w:hAnsi="Arial" w:cs="Arial"/>
          <w:sz w:val="22"/>
          <w:szCs w:val="22"/>
          <w:vertAlign w:val="subscript"/>
        </w:rPr>
        <w:t xml:space="preserve"> </w:t>
      </w:r>
      <w:r w:rsidRPr="009B568A">
        <w:rPr>
          <w:rFonts w:ascii="Arial" w:hAnsi="Arial" w:cs="Arial"/>
          <w:sz w:val="22"/>
          <w:szCs w:val="22"/>
        </w:rPr>
        <w:t>…</w:t>
      </w:r>
      <w:proofErr w:type="spellStart"/>
      <w:r w:rsidRPr="009B568A">
        <w:rPr>
          <w:rFonts w:ascii="Arial" w:hAnsi="Arial" w:cs="Arial"/>
          <w:sz w:val="22"/>
          <w:szCs w:val="22"/>
        </w:rPr>
        <w:t>W</w:t>
      </w:r>
      <w:r w:rsidRPr="009B568A">
        <w:rPr>
          <w:rFonts w:ascii="Arial" w:hAnsi="Arial" w:cs="Arial"/>
          <w:sz w:val="22"/>
          <w:szCs w:val="22"/>
          <w:vertAlign w:val="subscript"/>
        </w:rPr>
        <w:t>w</w:t>
      </w:r>
      <w:proofErr w:type="spellEnd"/>
      <w:r w:rsidRPr="009B568A">
        <w:rPr>
          <w:rFonts w:ascii="Arial" w:hAnsi="Arial" w:cs="Arial"/>
          <w:sz w:val="22"/>
          <w:szCs w:val="22"/>
          <w:vertAlign w:val="subscript"/>
        </w:rPr>
        <w:t>(n)</w:t>
      </w:r>
      <w:r w:rsidRPr="009B568A">
        <w:rPr>
          <w:rFonts w:ascii="Arial" w:hAnsi="Arial" w:cs="Arial"/>
          <w:sz w:val="22"/>
          <w:szCs w:val="22"/>
        </w:rPr>
        <w:t xml:space="preserve"> – wskaźnik za n-ty miesiąc od miesiąca otwarcia oferty do końca okresu rozliczeniowego</w:t>
      </w:r>
    </w:p>
    <w:p w14:paraId="1002554E"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Wartość wskaźnika waloryzacji </w:t>
      </w:r>
      <w:proofErr w:type="spellStart"/>
      <w:r w:rsidRPr="009B568A">
        <w:rPr>
          <w:rFonts w:ascii="Arial" w:hAnsi="Arial" w:cs="Arial"/>
          <w:sz w:val="22"/>
          <w:szCs w:val="22"/>
        </w:rPr>
        <w:t>W</w:t>
      </w:r>
      <w:r w:rsidRPr="009B568A">
        <w:rPr>
          <w:rFonts w:ascii="Arial" w:hAnsi="Arial" w:cs="Arial"/>
          <w:sz w:val="22"/>
          <w:szCs w:val="22"/>
          <w:vertAlign w:val="subscript"/>
        </w:rPr>
        <w:t>w</w:t>
      </w:r>
      <w:proofErr w:type="spellEnd"/>
      <w:r w:rsidRPr="009B568A">
        <w:rPr>
          <w:rFonts w:ascii="Arial" w:hAnsi="Arial" w:cs="Arial"/>
          <w:sz w:val="22"/>
          <w:szCs w:val="22"/>
          <w:vertAlign w:val="subscript"/>
        </w:rPr>
        <w:t xml:space="preserve">(n) </w:t>
      </w:r>
      <w:r w:rsidRPr="009B568A">
        <w:rPr>
          <w:rFonts w:ascii="Arial" w:hAnsi="Arial" w:cs="Arial"/>
          <w:sz w:val="22"/>
          <w:szCs w:val="22"/>
        </w:rPr>
        <w:t>dla poszczególnych miesięcy powstaje poprzez przemnożenie przez siebie wskaźników cen produkcji budowlano-montażowej dla kolejnych miesięcy począwszy od miesiąca w którym nastąpiło otwarcie oferty (miesiąc 0 gdy wskaźnik jest równy 100) do miesiąca dla którego obliczany zostaje wskaźnik wg poniższego wzoru:</w:t>
      </w:r>
    </w:p>
    <w:p w14:paraId="448F536C" w14:textId="77777777" w:rsidR="009B568A" w:rsidRPr="009B568A" w:rsidRDefault="009B568A" w:rsidP="009B568A">
      <w:pPr>
        <w:pStyle w:val="Default"/>
        <w:spacing w:line="271" w:lineRule="auto"/>
        <w:jc w:val="both"/>
        <w:rPr>
          <w:color w:val="auto"/>
          <w:sz w:val="22"/>
          <w:szCs w:val="22"/>
        </w:rPr>
      </w:pPr>
      <w:bookmarkStart w:id="7" w:name="_Hlk133584396"/>
      <m:oMathPara>
        <m:oMath>
          <m:r>
            <w:rPr>
              <w:rFonts w:ascii="Cambria Math" w:hAnsi="Cambria Math"/>
              <w:color w:val="auto"/>
              <w:sz w:val="22"/>
              <w:szCs w:val="22"/>
            </w:rPr>
            <m:t>W</m:t>
          </m:r>
          <m:r>
            <w:rPr>
              <w:rFonts w:ascii="Cambria Math" w:hAnsi="Cambria Math"/>
              <w:color w:val="auto"/>
              <w:sz w:val="22"/>
              <w:szCs w:val="22"/>
              <w:vertAlign w:val="subscript"/>
            </w:rPr>
            <m:t>w(n)</m:t>
          </m:r>
          <m:r>
            <w:rPr>
              <w:rFonts w:ascii="Cambria Math" w:hAnsi="Cambria Math"/>
              <w:color w:val="auto"/>
              <w:sz w:val="22"/>
              <w:szCs w:val="22"/>
            </w:rPr>
            <m:t>=a+(1-a)(</m:t>
          </m:r>
          <m:f>
            <m:fPr>
              <m:ctrlPr>
                <w:rPr>
                  <w:rFonts w:ascii="Cambria Math" w:hAnsi="Cambria Math"/>
                  <w:i/>
                  <w:color w:val="auto"/>
                  <w:sz w:val="22"/>
                  <w:szCs w:val="22"/>
                </w:rPr>
              </m:ctrlPr>
            </m:fPr>
            <m:num>
              <m:sSub>
                <m:sSubPr>
                  <m:ctrlPr>
                    <w:rPr>
                      <w:rFonts w:ascii="Cambria Math" w:eastAsiaTheme="minorEastAsia" w:hAnsi="Cambria Math"/>
                      <w:i/>
                      <w:color w:val="auto"/>
                      <w:sz w:val="22"/>
                      <w:szCs w:val="22"/>
                    </w:rPr>
                  </m:ctrlPr>
                </m:sSubPr>
                <m:e>
                  <m:r>
                    <w:rPr>
                      <w:rFonts w:ascii="Cambria Math" w:eastAsiaTheme="minorEastAsia" w:hAnsi="Cambria Math"/>
                      <w:color w:val="auto"/>
                      <w:sz w:val="22"/>
                      <w:szCs w:val="22"/>
                    </w:rPr>
                    <m:t>W</m:t>
                  </m:r>
                </m:e>
                <m:sub>
                  <m:r>
                    <w:rPr>
                      <w:rFonts w:ascii="Cambria Math" w:eastAsiaTheme="minorEastAsia" w:hAnsi="Cambria Math"/>
                      <w:color w:val="auto"/>
                      <w:sz w:val="22"/>
                      <w:szCs w:val="22"/>
                    </w:rPr>
                    <m:t>0</m:t>
                  </m:r>
                </m:sub>
              </m:sSub>
            </m:num>
            <m:den>
              <m:r>
                <w:rPr>
                  <w:rFonts w:ascii="Cambria Math" w:hAnsi="Cambria Math"/>
                  <w:color w:val="auto"/>
                  <w:sz w:val="22"/>
                  <w:szCs w:val="22"/>
                </w:rPr>
                <m:t>100</m:t>
              </m:r>
            </m:den>
          </m:f>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eastAsiaTheme="minorEastAsia" w:hAnsi="Cambria Math"/>
                      <w:i/>
                      <w:color w:val="auto"/>
                      <w:sz w:val="22"/>
                      <w:szCs w:val="22"/>
                    </w:rPr>
                  </m:ctrlPr>
                </m:sSubPr>
                <m:e>
                  <m:r>
                    <w:rPr>
                      <w:rFonts w:ascii="Cambria Math" w:eastAsiaTheme="minorEastAsia" w:hAnsi="Cambria Math"/>
                      <w:color w:val="auto"/>
                      <w:sz w:val="22"/>
                      <w:szCs w:val="22"/>
                    </w:rPr>
                    <m:t>W</m:t>
                  </m:r>
                </m:e>
                <m:sub>
                  <m:r>
                    <w:rPr>
                      <w:rFonts w:ascii="Cambria Math" w:eastAsiaTheme="minorEastAsia" w:hAnsi="Cambria Math"/>
                      <w:color w:val="auto"/>
                      <w:sz w:val="22"/>
                      <w:szCs w:val="22"/>
                    </w:rPr>
                    <m:t>1</m:t>
                  </m:r>
                </m:sub>
              </m:sSub>
            </m:num>
            <m:den>
              <m:r>
                <w:rPr>
                  <w:rFonts w:ascii="Cambria Math" w:hAnsi="Cambria Math"/>
                  <w:color w:val="auto"/>
                  <w:sz w:val="22"/>
                  <w:szCs w:val="22"/>
                </w:rPr>
                <m:t>100</m:t>
              </m:r>
            </m:den>
          </m:f>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eastAsiaTheme="minorEastAsia" w:hAnsi="Cambria Math"/>
                      <w:i/>
                      <w:color w:val="auto"/>
                      <w:sz w:val="22"/>
                      <w:szCs w:val="22"/>
                    </w:rPr>
                  </m:ctrlPr>
                </m:sSubPr>
                <m:e>
                  <m:r>
                    <w:rPr>
                      <w:rFonts w:ascii="Cambria Math" w:eastAsiaTheme="minorEastAsia" w:hAnsi="Cambria Math"/>
                      <w:color w:val="auto"/>
                      <w:sz w:val="22"/>
                      <w:szCs w:val="22"/>
                    </w:rPr>
                    <m:t>W</m:t>
                  </m:r>
                </m:e>
                <m:sub>
                  <m:r>
                    <w:rPr>
                      <w:rFonts w:ascii="Cambria Math" w:eastAsiaTheme="minorEastAsia" w:hAnsi="Cambria Math"/>
                      <w:color w:val="auto"/>
                      <w:sz w:val="22"/>
                      <w:szCs w:val="22"/>
                    </w:rPr>
                    <m:t>2</m:t>
                  </m:r>
                </m:sub>
              </m:sSub>
            </m:num>
            <m:den>
              <m:r>
                <w:rPr>
                  <w:rFonts w:ascii="Cambria Math" w:hAnsi="Cambria Math"/>
                  <w:color w:val="auto"/>
                  <w:sz w:val="22"/>
                  <w:szCs w:val="22"/>
                </w:rPr>
                <m:t>100</m:t>
              </m:r>
            </m:den>
          </m:f>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eastAsiaTheme="minorEastAsia" w:hAnsi="Cambria Math"/>
                      <w:i/>
                      <w:color w:val="auto"/>
                      <w:sz w:val="22"/>
                      <w:szCs w:val="22"/>
                    </w:rPr>
                  </m:ctrlPr>
                </m:sSubPr>
                <m:e>
                  <m:r>
                    <w:rPr>
                      <w:rFonts w:ascii="Cambria Math" w:eastAsiaTheme="minorEastAsia" w:hAnsi="Cambria Math"/>
                      <w:color w:val="auto"/>
                      <w:sz w:val="22"/>
                      <w:szCs w:val="22"/>
                    </w:rPr>
                    <m:t>W</m:t>
                  </m:r>
                </m:e>
                <m:sub>
                  <m:d>
                    <m:dPr>
                      <m:ctrlPr>
                        <w:rPr>
                          <w:rFonts w:ascii="Cambria Math" w:eastAsiaTheme="minorEastAsia" w:hAnsi="Cambria Math"/>
                          <w:i/>
                          <w:color w:val="auto"/>
                          <w:sz w:val="22"/>
                          <w:szCs w:val="22"/>
                        </w:rPr>
                      </m:ctrlPr>
                    </m:dPr>
                    <m:e>
                      <m:r>
                        <w:rPr>
                          <w:rFonts w:ascii="Cambria Math" w:eastAsiaTheme="minorEastAsia" w:hAnsi="Cambria Math"/>
                          <w:color w:val="auto"/>
                          <w:sz w:val="22"/>
                          <w:szCs w:val="22"/>
                        </w:rPr>
                        <m:t>n-1</m:t>
                      </m:r>
                    </m:e>
                  </m:d>
                </m:sub>
              </m:sSub>
            </m:num>
            <m:den>
              <m:r>
                <w:rPr>
                  <w:rFonts w:ascii="Cambria Math" w:hAnsi="Cambria Math"/>
                  <w:color w:val="auto"/>
                  <w:sz w:val="22"/>
                  <w:szCs w:val="22"/>
                </w:rPr>
                <m:t>100</m:t>
              </m:r>
            </m:den>
          </m:f>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eastAsiaTheme="minorEastAsia" w:hAnsi="Cambria Math"/>
                      <w:i/>
                      <w:color w:val="auto"/>
                      <w:sz w:val="22"/>
                      <w:szCs w:val="22"/>
                    </w:rPr>
                  </m:ctrlPr>
                </m:sSubPr>
                <m:e>
                  <m:r>
                    <w:rPr>
                      <w:rFonts w:ascii="Cambria Math" w:eastAsiaTheme="minorEastAsia" w:hAnsi="Cambria Math"/>
                      <w:color w:val="auto"/>
                      <w:sz w:val="22"/>
                      <w:szCs w:val="22"/>
                    </w:rPr>
                    <m:t>W</m:t>
                  </m:r>
                </m:e>
                <m:sub>
                  <m:r>
                    <w:rPr>
                      <w:rFonts w:ascii="Cambria Math" w:eastAsiaTheme="minorEastAsia" w:hAnsi="Cambria Math"/>
                      <w:color w:val="auto"/>
                      <w:sz w:val="22"/>
                      <w:szCs w:val="22"/>
                    </w:rPr>
                    <m:t>n</m:t>
                  </m:r>
                </m:sub>
              </m:sSub>
            </m:num>
            <m:den>
              <m:r>
                <w:rPr>
                  <w:rFonts w:ascii="Cambria Math" w:hAnsi="Cambria Math"/>
                  <w:color w:val="auto"/>
                  <w:sz w:val="22"/>
                  <w:szCs w:val="22"/>
                </w:rPr>
                <m:t>100</m:t>
              </m:r>
            </m:den>
          </m:f>
          <m:r>
            <w:rPr>
              <w:rFonts w:ascii="Cambria Math" w:hAnsi="Cambria Math"/>
              <w:color w:val="auto"/>
              <w:sz w:val="22"/>
              <w:szCs w:val="22"/>
            </w:rPr>
            <m:t>)</m:t>
          </m:r>
        </m:oMath>
      </m:oMathPara>
    </w:p>
    <w:bookmarkEnd w:id="7"/>
    <w:p w14:paraId="49803804" w14:textId="77777777" w:rsidR="009B568A" w:rsidRPr="009B568A" w:rsidRDefault="009B568A" w:rsidP="009B568A">
      <w:pPr>
        <w:pStyle w:val="Akapitzlist"/>
        <w:spacing w:line="271" w:lineRule="auto"/>
        <w:ind w:left="0"/>
        <w:jc w:val="both"/>
        <w:rPr>
          <w:rFonts w:ascii="Arial" w:hAnsi="Arial" w:cs="Arial"/>
          <w:sz w:val="22"/>
          <w:szCs w:val="22"/>
        </w:rPr>
      </w:pPr>
      <w:r w:rsidRPr="009B568A">
        <w:rPr>
          <w:rFonts w:ascii="Arial" w:hAnsi="Arial" w:cs="Arial"/>
          <w:sz w:val="22"/>
          <w:szCs w:val="22"/>
        </w:rPr>
        <w:t xml:space="preserve">gdzie: </w:t>
      </w:r>
    </w:p>
    <w:p w14:paraId="56F1CCDD" w14:textId="77777777" w:rsidR="009B568A" w:rsidRPr="009B568A" w:rsidRDefault="009B568A" w:rsidP="009B568A">
      <w:pPr>
        <w:pStyle w:val="Akapitzlist"/>
        <w:spacing w:line="271" w:lineRule="auto"/>
        <w:ind w:left="0"/>
        <w:jc w:val="both"/>
        <w:rPr>
          <w:rFonts w:ascii="Arial" w:hAnsi="Arial" w:cs="Arial"/>
          <w:sz w:val="22"/>
          <w:szCs w:val="22"/>
        </w:rPr>
      </w:pPr>
      <w:proofErr w:type="spellStart"/>
      <w:r w:rsidRPr="009B568A">
        <w:rPr>
          <w:rFonts w:ascii="Arial" w:hAnsi="Arial" w:cs="Arial"/>
          <w:sz w:val="22"/>
          <w:szCs w:val="22"/>
        </w:rPr>
        <w:t>W</w:t>
      </w:r>
      <w:r w:rsidRPr="009B568A">
        <w:rPr>
          <w:rFonts w:ascii="Arial" w:hAnsi="Arial" w:cs="Arial"/>
          <w:sz w:val="22"/>
          <w:szCs w:val="22"/>
          <w:vertAlign w:val="subscript"/>
        </w:rPr>
        <w:t>w</w:t>
      </w:r>
      <w:proofErr w:type="spellEnd"/>
      <w:r w:rsidRPr="009B568A">
        <w:rPr>
          <w:rFonts w:ascii="Arial" w:hAnsi="Arial" w:cs="Arial"/>
          <w:sz w:val="22"/>
          <w:szCs w:val="22"/>
          <w:vertAlign w:val="subscript"/>
        </w:rPr>
        <w:t>(n)</w:t>
      </w:r>
      <w:r w:rsidRPr="009B568A">
        <w:rPr>
          <w:rFonts w:ascii="Arial" w:hAnsi="Arial" w:cs="Arial"/>
          <w:sz w:val="22"/>
          <w:szCs w:val="22"/>
        </w:rPr>
        <w:t xml:space="preserve"> –wskaźnik waloryzacji dla n-tego miesiąca; </w:t>
      </w:r>
    </w:p>
    <w:p w14:paraId="154D2B34" w14:textId="77777777" w:rsidR="009B568A" w:rsidRPr="009B568A" w:rsidRDefault="009B568A" w:rsidP="009B568A">
      <w:pPr>
        <w:pStyle w:val="Akapitzlist"/>
        <w:spacing w:line="271" w:lineRule="auto"/>
        <w:ind w:left="0"/>
        <w:jc w:val="both"/>
        <w:rPr>
          <w:rFonts w:ascii="Arial" w:hAnsi="Arial" w:cs="Arial"/>
          <w:sz w:val="22"/>
          <w:szCs w:val="22"/>
        </w:rPr>
      </w:pPr>
      <w:r w:rsidRPr="009B568A">
        <w:rPr>
          <w:rFonts w:ascii="Arial" w:hAnsi="Arial" w:cs="Arial"/>
          <w:sz w:val="22"/>
          <w:szCs w:val="22"/>
        </w:rPr>
        <w:t xml:space="preserve">a - stały współczynnik o wartości 0,00 obrazujący część wynagrodzenia, które nie podlega waloryzacji (element niewaloryzowany). </w:t>
      </w:r>
    </w:p>
    <w:p w14:paraId="4C7F3977" w14:textId="77777777" w:rsidR="009B568A" w:rsidRPr="009B568A" w:rsidRDefault="009B568A" w:rsidP="009B568A">
      <w:pPr>
        <w:pStyle w:val="Akapitzlist"/>
        <w:spacing w:line="271" w:lineRule="auto"/>
        <w:ind w:left="0"/>
        <w:jc w:val="both"/>
        <w:rPr>
          <w:rFonts w:ascii="Arial" w:hAnsi="Arial" w:cs="Arial"/>
          <w:sz w:val="22"/>
          <w:szCs w:val="22"/>
        </w:rPr>
      </w:pPr>
      <w:r w:rsidRPr="009B568A">
        <w:rPr>
          <w:rFonts w:ascii="Arial" w:hAnsi="Arial" w:cs="Arial"/>
          <w:sz w:val="22"/>
          <w:szCs w:val="22"/>
        </w:rPr>
        <w:t>W</w:t>
      </w:r>
      <w:r w:rsidRPr="009B568A">
        <w:rPr>
          <w:rFonts w:ascii="Arial" w:hAnsi="Arial" w:cs="Arial"/>
          <w:sz w:val="22"/>
          <w:szCs w:val="22"/>
          <w:vertAlign w:val="subscript"/>
        </w:rPr>
        <w:t>0</w:t>
      </w:r>
      <w:r w:rsidRPr="009B568A">
        <w:rPr>
          <w:rFonts w:ascii="Arial" w:hAnsi="Arial" w:cs="Arial"/>
          <w:sz w:val="22"/>
          <w:szCs w:val="22"/>
        </w:rPr>
        <w:t xml:space="preserve"> – wskaźnik waloryzacji z miesiąca otwarcia oferty = 100</w:t>
      </w:r>
    </w:p>
    <w:p w14:paraId="47CC6053" w14:textId="77777777" w:rsidR="009B568A" w:rsidRPr="009B568A" w:rsidRDefault="009B568A" w:rsidP="009B568A">
      <w:pPr>
        <w:pStyle w:val="Akapitzlist"/>
        <w:spacing w:line="271" w:lineRule="auto"/>
        <w:ind w:left="0"/>
        <w:jc w:val="both"/>
        <w:rPr>
          <w:rFonts w:ascii="Arial" w:hAnsi="Arial" w:cs="Arial"/>
          <w:sz w:val="22"/>
          <w:szCs w:val="22"/>
        </w:rPr>
      </w:pPr>
      <w:r w:rsidRPr="009B568A">
        <w:rPr>
          <w:rFonts w:ascii="Arial" w:hAnsi="Arial" w:cs="Arial"/>
          <w:sz w:val="22"/>
          <w:szCs w:val="22"/>
        </w:rPr>
        <w:t>W</w:t>
      </w:r>
      <w:r w:rsidRPr="009B568A">
        <w:rPr>
          <w:rFonts w:ascii="Arial" w:hAnsi="Arial" w:cs="Arial"/>
          <w:sz w:val="22"/>
          <w:szCs w:val="22"/>
          <w:vertAlign w:val="subscript"/>
        </w:rPr>
        <w:t>1</w:t>
      </w:r>
      <w:r w:rsidRPr="009B568A">
        <w:rPr>
          <w:rFonts w:ascii="Arial" w:hAnsi="Arial" w:cs="Arial"/>
          <w:sz w:val="22"/>
          <w:szCs w:val="22"/>
        </w:rPr>
        <w:t>, W</w:t>
      </w:r>
      <w:r w:rsidRPr="009B568A">
        <w:rPr>
          <w:rFonts w:ascii="Arial" w:hAnsi="Arial" w:cs="Arial"/>
          <w:sz w:val="22"/>
          <w:szCs w:val="22"/>
          <w:vertAlign w:val="subscript"/>
        </w:rPr>
        <w:t>2</w:t>
      </w:r>
      <w:r w:rsidRPr="009B568A">
        <w:rPr>
          <w:rFonts w:ascii="Arial" w:hAnsi="Arial" w:cs="Arial"/>
          <w:sz w:val="22"/>
          <w:szCs w:val="22"/>
        </w:rPr>
        <w:t xml:space="preserve"> - wskaźniki „1”, „2”, … z kolejnych miesięcy po miesiącu otwarcia oferty (wskaźnik cen produkcji budowlano-montażowej publikowany przez GUS, w układzie miesiąc poprzedni = 100)</w:t>
      </w:r>
    </w:p>
    <w:p w14:paraId="06981EAE" w14:textId="77777777" w:rsidR="009B568A" w:rsidRPr="009B568A" w:rsidRDefault="009B568A" w:rsidP="009B568A">
      <w:pPr>
        <w:pStyle w:val="Akapitzlist"/>
        <w:spacing w:line="271" w:lineRule="auto"/>
        <w:ind w:left="0"/>
        <w:jc w:val="both"/>
        <w:rPr>
          <w:rFonts w:ascii="Arial" w:hAnsi="Arial" w:cs="Arial"/>
          <w:sz w:val="22"/>
          <w:szCs w:val="22"/>
        </w:rPr>
      </w:pPr>
      <w:r w:rsidRPr="009B568A">
        <w:rPr>
          <w:rFonts w:ascii="Arial" w:hAnsi="Arial" w:cs="Arial"/>
          <w:sz w:val="22"/>
          <w:szCs w:val="22"/>
        </w:rPr>
        <w:t>W</w:t>
      </w:r>
      <w:r w:rsidRPr="009B568A">
        <w:rPr>
          <w:rFonts w:ascii="Arial" w:hAnsi="Arial" w:cs="Arial"/>
          <w:sz w:val="22"/>
          <w:szCs w:val="22"/>
          <w:vertAlign w:val="subscript"/>
        </w:rPr>
        <w:t>(n-1)</w:t>
      </w:r>
      <w:r w:rsidRPr="009B568A">
        <w:rPr>
          <w:rFonts w:ascii="Arial" w:hAnsi="Arial" w:cs="Arial"/>
          <w:sz w:val="22"/>
          <w:szCs w:val="22"/>
        </w:rPr>
        <w:t xml:space="preserve"> - wskaźnik waloryzacji z przedostatniego miesiąca okresu rozliczeniowego (wskaźnik cen produkcji budowlano-montażowej publikowany przez GUS, w układzie miesiąc poprzedni = 100)</w:t>
      </w:r>
    </w:p>
    <w:p w14:paraId="14DDBA7A" w14:textId="77777777" w:rsidR="009B568A" w:rsidRPr="009B568A" w:rsidRDefault="009B568A" w:rsidP="009B568A">
      <w:pPr>
        <w:pStyle w:val="Akapitzlist"/>
        <w:spacing w:line="271" w:lineRule="auto"/>
        <w:ind w:left="0"/>
        <w:jc w:val="both"/>
        <w:rPr>
          <w:rFonts w:ascii="Arial" w:hAnsi="Arial" w:cs="Arial"/>
          <w:sz w:val="22"/>
          <w:szCs w:val="22"/>
        </w:rPr>
      </w:pPr>
      <w:proofErr w:type="spellStart"/>
      <w:r w:rsidRPr="009B568A">
        <w:rPr>
          <w:rFonts w:ascii="Arial" w:hAnsi="Arial" w:cs="Arial"/>
          <w:sz w:val="22"/>
          <w:szCs w:val="22"/>
        </w:rPr>
        <w:t>W</w:t>
      </w:r>
      <w:r w:rsidRPr="009B568A">
        <w:rPr>
          <w:rFonts w:ascii="Arial" w:hAnsi="Arial" w:cs="Arial"/>
          <w:sz w:val="22"/>
          <w:szCs w:val="22"/>
          <w:vertAlign w:val="subscript"/>
        </w:rPr>
        <w:t>n</w:t>
      </w:r>
      <w:proofErr w:type="spellEnd"/>
      <w:r w:rsidRPr="009B568A">
        <w:rPr>
          <w:rFonts w:ascii="Arial" w:hAnsi="Arial" w:cs="Arial"/>
          <w:sz w:val="22"/>
          <w:szCs w:val="22"/>
        </w:rPr>
        <w:t xml:space="preserve"> – wskaźnik „n” z ostatniego miesiąca okresu rozliczeniowego (wskaźnik cen produkcji budowlano-montażowej publikowany przez GUS, w układzie miesiąc poprzedni = 100) </w:t>
      </w:r>
    </w:p>
    <w:p w14:paraId="194795D1" w14:textId="77777777" w:rsidR="009B568A" w:rsidRPr="009B568A" w:rsidRDefault="009B568A" w:rsidP="009B568A">
      <w:pPr>
        <w:pStyle w:val="Akapitzlist"/>
        <w:spacing w:line="271" w:lineRule="auto"/>
        <w:ind w:left="0"/>
        <w:jc w:val="both"/>
        <w:rPr>
          <w:rFonts w:ascii="Arial" w:hAnsi="Arial" w:cs="Arial"/>
          <w:sz w:val="22"/>
          <w:szCs w:val="22"/>
        </w:rPr>
      </w:pPr>
      <w:r w:rsidRPr="009B568A">
        <w:rPr>
          <w:rFonts w:ascii="Arial" w:hAnsi="Arial" w:cs="Arial"/>
          <w:sz w:val="22"/>
          <w:szCs w:val="22"/>
        </w:rPr>
        <w:t>Ilorazy wskaźników cen (np.</w:t>
      </w:r>
      <m:oMath>
        <m:f>
          <m:fPr>
            <m:ctrlPr>
              <w:rPr>
                <w:rFonts w:ascii="Cambria Math" w:hAnsi="Cambria Math" w:cs="Arial"/>
                <w:i/>
                <w:sz w:val="22"/>
                <w:szCs w:val="22"/>
              </w:rPr>
            </m:ctrlPr>
          </m:fPr>
          <m:num>
            <m:r>
              <m:rPr>
                <m:sty m:val="p"/>
              </m:rPr>
              <w:rPr>
                <w:rFonts w:ascii="Cambria Math" w:hAnsi="Cambria Math" w:cs="Arial"/>
                <w:sz w:val="22"/>
                <w:szCs w:val="22"/>
              </w:rPr>
              <m:t>W</m:t>
            </m:r>
            <m:r>
              <m:rPr>
                <m:sty m:val="p"/>
              </m:rPr>
              <w:rPr>
                <w:rFonts w:ascii="Cambria Math" w:hAnsi="Cambria Math" w:cs="Arial"/>
                <w:sz w:val="22"/>
                <w:szCs w:val="22"/>
                <w:vertAlign w:val="subscript"/>
              </w:rPr>
              <m:t>1</m:t>
            </m:r>
          </m:num>
          <m:den>
            <m:r>
              <w:rPr>
                <w:rFonts w:ascii="Cambria Math" w:hAnsi="Cambria Math" w:cs="Arial"/>
                <w:sz w:val="22"/>
                <w:szCs w:val="22"/>
              </w:rPr>
              <m:t>100</m:t>
            </m:r>
          </m:den>
        </m:f>
      </m:oMath>
      <w:r w:rsidRPr="009B568A">
        <w:rPr>
          <w:rFonts w:ascii="Arial" w:hAnsi="Arial" w:cs="Arial"/>
          <w:sz w:val="22"/>
          <w:szCs w:val="22"/>
        </w:rPr>
        <w:t>) należy obliczać z dokładnością do trzech miejsc po przecinku. Natomiast wynik iloczynów tj. wskaźnik waloryzacji W</w:t>
      </w:r>
      <w:r w:rsidRPr="009B568A">
        <w:rPr>
          <w:rFonts w:ascii="Arial" w:hAnsi="Arial" w:cs="Arial"/>
          <w:sz w:val="22"/>
          <w:szCs w:val="22"/>
          <w:vertAlign w:val="subscript"/>
        </w:rPr>
        <w:t xml:space="preserve">w (n) </w:t>
      </w:r>
      <w:r w:rsidRPr="009B568A">
        <w:rPr>
          <w:rFonts w:ascii="Arial" w:hAnsi="Arial" w:cs="Arial"/>
          <w:sz w:val="22"/>
          <w:szCs w:val="22"/>
        </w:rPr>
        <w:t>należy obliczać z dokładnością do 4 miejsc po przecinku.</w:t>
      </w:r>
    </w:p>
    <w:p w14:paraId="6A4B2EF1"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Zamawiający w ciągu 21 dni określi czy uznaje wniosek Wykonawcy za zasadny lub wezwie go do dalszych wyjaśnień. W przypadku uzgodnienia przez Strony wartości wzrostu wynagrodzenia zostanie podpisany aneks do umowy.</w:t>
      </w:r>
    </w:p>
    <w:p w14:paraId="6154C058"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 przypadku braku aktualnego wskaźnika (publikacja wskaźników w biuletynach GUS odbywa się z opóźnieniem) waloryzacja z bieżącego okresu rozliczeniowego zostanie wyliczona ostatecznie, gdy GUS opublikuje wskaźnik dla danego miesiąca objętego rozliczeniem.</w:t>
      </w:r>
    </w:p>
    <w:p w14:paraId="0B63E649"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Jeżeli wynagrodzenie Wykonawcy zostanie zwaloryzowane zgodnie z art. 439 ust. 1-3 ustawy </w:t>
      </w:r>
      <w:proofErr w:type="spellStart"/>
      <w:r w:rsidRPr="009B568A">
        <w:rPr>
          <w:rFonts w:ascii="Arial" w:hAnsi="Arial" w:cs="Arial"/>
          <w:sz w:val="22"/>
          <w:szCs w:val="22"/>
        </w:rPr>
        <w:t>Pzp</w:t>
      </w:r>
      <w:proofErr w:type="spellEnd"/>
      <w:r w:rsidRPr="009B568A">
        <w:rPr>
          <w:rFonts w:ascii="Arial" w:hAnsi="Arial" w:cs="Arial"/>
          <w:sz w:val="22"/>
          <w:szCs w:val="22"/>
        </w:rPr>
        <w:t xml:space="preserve">,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w:t>
      </w:r>
      <w:r w:rsidRPr="009B568A">
        <w:rPr>
          <w:rFonts w:ascii="Arial" w:hAnsi="Arial" w:cs="Arial"/>
          <w:sz w:val="22"/>
          <w:szCs w:val="22"/>
        </w:rPr>
        <w:lastRenderedPageBreak/>
        <w:t>kalkulowane w odniesieniu do dnia zawarcia umowy pomiędzy Wykonawcą a Podwykonawcą, lub Podwykonawcą, a dalszym Podwykonawcą.</w:t>
      </w:r>
    </w:p>
    <w:p w14:paraId="12862ABB"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Poprzez zmianę cen materiałów lub kosztów, o których mowa w ust. 26 powyżej należy rozumieć wzrost odpowiednio cen lub kosztów, jak i ich obniżenie, względem cen lub kosztu przyjętego w celu ustalenia wynagrodzenia zawartego w ofercie, zatem uprawnienie do zmiany wynagrodzenia przysługuje zarówno Wykonawcy, jak i Zamawiającemu. W przypadku obniżenia cen lub kosztu w stosunku do cen lub kosztu przyjętego w celu ustalenia wynagrodzenia zawartego w ofercie zapisy ust. 27, 28 i 29 powyżej stosuje się odpowiednio do Zamawiającego.</w:t>
      </w:r>
    </w:p>
    <w:bookmarkEnd w:id="6"/>
    <w:p w14:paraId="402201DA"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Wynagrodzenie będzie Waloryzowane do wysokości 10 % wynagrodzenia określonego w §7 ust. 1, co oznacza, że zmiana wynagrodzenia w skutek zastosowania Waloryzacji (tj. maksymalne podwyższenie lub obniżenie wynagrodzenia) nie może przekroczyć tego progu. </w:t>
      </w:r>
    </w:p>
    <w:p w14:paraId="73ADF1B1" w14:textId="77777777" w:rsidR="009B568A" w:rsidRPr="009B568A" w:rsidRDefault="009B568A" w:rsidP="009B568A">
      <w:pPr>
        <w:pStyle w:val="Nagwek5"/>
        <w:keepNext w:val="0"/>
        <w:spacing w:line="271" w:lineRule="auto"/>
        <w:ind w:left="0"/>
        <w:rPr>
          <w:rFonts w:ascii="Arial" w:hAnsi="Arial" w:cs="Arial"/>
          <w:sz w:val="22"/>
          <w:szCs w:val="22"/>
        </w:rPr>
      </w:pPr>
    </w:p>
    <w:p w14:paraId="731E09E9" w14:textId="77777777" w:rsidR="009B568A" w:rsidRPr="009B568A" w:rsidRDefault="009B568A" w:rsidP="009B568A">
      <w:pPr>
        <w:pStyle w:val="Nagwek5"/>
        <w:keepNext w:val="0"/>
        <w:spacing w:line="271" w:lineRule="auto"/>
        <w:ind w:left="0"/>
        <w:jc w:val="center"/>
        <w:rPr>
          <w:rFonts w:ascii="Arial" w:hAnsi="Arial" w:cs="Arial"/>
          <w:sz w:val="22"/>
          <w:szCs w:val="22"/>
        </w:rPr>
      </w:pPr>
      <w:r w:rsidRPr="009B568A">
        <w:rPr>
          <w:rFonts w:ascii="Arial" w:hAnsi="Arial" w:cs="Arial"/>
          <w:sz w:val="22"/>
          <w:szCs w:val="22"/>
        </w:rPr>
        <w:t>IV. OBOWIĄZKI WYKONAWCY</w:t>
      </w:r>
    </w:p>
    <w:p w14:paraId="626F1E29" w14:textId="77777777" w:rsidR="009B568A" w:rsidRPr="009B568A" w:rsidRDefault="009B568A" w:rsidP="009B568A">
      <w:pPr>
        <w:pStyle w:val="Nagwek6"/>
        <w:keepNext w:val="0"/>
        <w:spacing w:before="0" w:line="271" w:lineRule="auto"/>
        <w:jc w:val="center"/>
        <w:rPr>
          <w:rFonts w:ascii="Arial" w:hAnsi="Arial" w:cs="Arial"/>
          <w:sz w:val="22"/>
          <w:szCs w:val="22"/>
        </w:rPr>
      </w:pPr>
      <w:r w:rsidRPr="009B568A">
        <w:rPr>
          <w:rFonts w:ascii="Arial" w:hAnsi="Arial" w:cs="Arial"/>
          <w:sz w:val="22"/>
          <w:szCs w:val="22"/>
        </w:rPr>
        <w:t>§8.</w:t>
      </w:r>
    </w:p>
    <w:p w14:paraId="5BE50819" w14:textId="77777777" w:rsidR="009B568A" w:rsidRPr="009B568A" w:rsidRDefault="009B568A" w:rsidP="009B568A">
      <w:pPr>
        <w:pStyle w:val="Akapitzlist"/>
        <w:numPr>
          <w:ilvl w:val="0"/>
          <w:numId w:val="60"/>
        </w:numPr>
        <w:suppressAutoHyphens/>
        <w:spacing w:line="271" w:lineRule="auto"/>
        <w:ind w:left="0" w:firstLine="0"/>
        <w:contextualSpacing/>
        <w:jc w:val="both"/>
        <w:rPr>
          <w:rFonts w:ascii="Arial" w:eastAsia="StarSymbol" w:hAnsi="Arial" w:cs="Arial"/>
          <w:sz w:val="22"/>
          <w:szCs w:val="22"/>
        </w:rPr>
      </w:pPr>
      <w:bookmarkStart w:id="8" w:name="_Hlk68860950"/>
      <w:r w:rsidRPr="009B568A">
        <w:rPr>
          <w:rFonts w:ascii="Arial" w:eastAsia="StarSymbol" w:hAnsi="Arial" w:cs="Arial"/>
          <w:sz w:val="22"/>
          <w:szCs w:val="22"/>
        </w:rPr>
        <w:t>Wykonawca w ramach niniejszej umowy i wynagrodzenia ryczałtowego zobowiązany jest do</w:t>
      </w:r>
      <w:bookmarkEnd w:id="8"/>
      <w:r w:rsidRPr="009B568A">
        <w:rPr>
          <w:rFonts w:ascii="Arial" w:eastAsia="StarSymbol" w:hAnsi="Arial" w:cs="Arial"/>
          <w:sz w:val="22"/>
          <w:szCs w:val="22"/>
        </w:rPr>
        <w:t>:</w:t>
      </w:r>
    </w:p>
    <w:p w14:paraId="7C7494EC"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przekazania w terminie 7 dni, licząc od dnia zawarcia umowy, harmonogramu rzeczowo – finansowego sporządzonego w oparciu o przedstawiony przed zawarciem umowy formularz cenowy, stanowiący szczegółową wycenę robót budowlanych. Przedmiotowa wycena ma charakter pomocniczy z uwagi na ryczałtowy charakter wynagrodzenia przy czym musi obejmować ilości, cenę jednostkową oraz wartość robót.</w:t>
      </w:r>
    </w:p>
    <w:p w14:paraId="1F822CE1"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Zamawiający w terminie 7 dni licząc od dnia złożenia harmonogramu rzeczowo-finansowego może zgłosić do nich uwagi. W przypadku zgłoszenia uwag, Wykonawca zobowiązany jest do korekty harmonogramu uwzględniającego uwagi Zamawiającego oraz do ponownego przedłożenia go Zamawiającemu w terminie kolejnych do 7 dni. Zamawiający zatwierdzi poprawiony harmonogram rzeczowo-finansowy w terminie do 7 dni licząc od dnia jego złożenia, jeśli Wykonawca uwzględni w nim wszystkie wcześniej zgłoszone przez Zamawiającego uwagi i zastrzeżenia;</w:t>
      </w:r>
    </w:p>
    <w:p w14:paraId="6000730D"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Wprowadzanie zmian w zatwierdzonym harmonogramie rzeczowo-finansowym, w szczególności zmian terminów realizacji, wymaga pisemnej zgody Zamawiającego,</w:t>
      </w:r>
    </w:p>
    <w:p w14:paraId="0C4AA639"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Zamawiający zastrzega sobie prawo do wprowadzania zmian do harmonogramu rzeczowo – finansowego w przypadku zmiany warunków finansowania lub zaistnienia innych niezależnych od Stron umowy czynników</w:t>
      </w:r>
    </w:p>
    <w:p w14:paraId="26D78CC9"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W przypadku, gdy Strony umowy uzgodnią, iż zaistniały przesłanki do zmiany harmonogramu rzeczowo - finansowego, Wykonawca zobowiązany będzie do jego zmiany w terminie 7 dni od dnia otrzymania od Zamawiającego stosownego wezwania. Zapisy pkt. 3) niniejszego paragrafu stosuje się odpowiednio;</w:t>
      </w:r>
    </w:p>
    <w:p w14:paraId="3640B7B6"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przedstawienia polisy odpowiedzialności cywilnej</w:t>
      </w:r>
    </w:p>
    <w:p w14:paraId="6BD49FE6"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zapewnienia pełnej obsługi geodezyjnej inwestycji;</w:t>
      </w:r>
    </w:p>
    <w:p w14:paraId="57073224"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color w:val="000000" w:themeColor="text1"/>
          <w:sz w:val="22"/>
          <w:szCs w:val="22"/>
        </w:rPr>
      </w:pPr>
      <w:r w:rsidRPr="009B568A">
        <w:rPr>
          <w:rFonts w:ascii="Arial" w:eastAsia="StarSymbol" w:hAnsi="Arial" w:cs="Arial"/>
          <w:color w:val="000000" w:themeColor="text1"/>
          <w:sz w:val="22"/>
          <w:szCs w:val="22"/>
        </w:rPr>
        <w:t>dokonania wizji lokalnej terenu oraz sprawdzenia zgodności załączonej dokumentacji projektowej tj. projektu budowlanego z faktycznym stanem i warunkami terenowymi przed wejściem na Plac Budowy;</w:t>
      </w:r>
    </w:p>
    <w:p w14:paraId="4A1B6505"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dostarczenia w ciągu 7 dni od poinformowania Zamawiającego o gotowości przystąpienia do robót oświadczenia kierownika robót o przejęciu obowiązku prowadzenia robót budowlanych wraz z kopią uprawnień i zaświadczenia o przynależności do odpowiedniej izby;</w:t>
      </w:r>
    </w:p>
    <w:p w14:paraId="17FF57C5"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prowadzenia prawidłowo dokumentacji budowy;</w:t>
      </w:r>
    </w:p>
    <w:p w14:paraId="39D6EA12"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lastRenderedPageBreak/>
        <w:t>prowadzenia robót w sposób umożliwiający dojazd do posesji mieszkańcom, służbom miejskim i ratunkowym;</w:t>
      </w:r>
    </w:p>
    <w:p w14:paraId="04DE95A6"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umożliwienia wstępu na teren budowy pracownikom organów państwowego nadzoru budowlanego oraz do udostępnienia im danych i informacji wymaganych obowiązującymi przepisami prawa, w szczególności ustawą – Prawo budowlane;</w:t>
      </w:r>
    </w:p>
    <w:p w14:paraId="6A1FC45D"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zgłaszania wszelkich niezgodności, jakie wystąpią pomiędzy sytuacją terenową, a dokumentacją projektową w terminie 2 dni roboczych od ich stwierdzenia;</w:t>
      </w:r>
    </w:p>
    <w:p w14:paraId="5FBD136D"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zabezpieczenia terenu budowy z zachowaniem najwyższej staranności, w tym m.in. ustawienia na terenie budowy przed rozpoczęciem robót – ogrodzenia, barierek, znaków ostrzegawczych oraz czasowej organizacji ruchu, odpowiadających wymogom określonym w przepisach prawa budowlanego;</w:t>
      </w:r>
    </w:p>
    <w:p w14:paraId="739F2F29"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zorganizowania, a po zakończeniu robót likwidacji zaplecza budowy, w tym zapewnienia stosownych pomieszczeń magazynowych do składowania materiałów, urządzeń i narzędzi;</w:t>
      </w:r>
    </w:p>
    <w:p w14:paraId="3CE12DAF"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zainstalowania dla własnych potrzeb dodatkowego licznika zużycia wody i energii oraz ponoszenia kosztów ich zużycia w okresie realizacji robót;</w:t>
      </w:r>
    </w:p>
    <w:p w14:paraId="25A25ABB"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zapewnienia i przestrzegania wymogów w zakresie bezpieczeństwa osób przebywających na terenie budowy;</w:t>
      </w:r>
    </w:p>
    <w:p w14:paraId="607F8EB3"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zapewnienia odpowiednich środków ochronnych, celem zabezpieczenia terenu budowy przed szkodami spowodowanymi czynnikami zewnętrznymi w tym m.in. czynnikami pogodowymi, zalaniem, pożarem, kradzieżą, wandalizmem, oraz innymi zdarzeniami losowymi, a także do niezwłocznego usuwania tych szkód;</w:t>
      </w:r>
    </w:p>
    <w:p w14:paraId="18924FE8"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składowania wszelkich materiałów i urządzeń zgodnie ze sztuką budowlaną i wymogami wynikającymi z obowiązujących przepisów prawa, w szczególności dotyczących ochrony p.poż. oraz przepisów bhp;</w:t>
      </w:r>
    </w:p>
    <w:p w14:paraId="401039D1"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utrzymywania terenu budowy (wraz z przyległym otoczeniem) przez cały okres trwania robót w należytym porządku, w stanie wolnym od przeszkód komunikacyjnych i w stanie zgodnym z przepisami bhp i p.poż., z uwzględnieniem zaleceń udzielonych przez Zamawiającego, a po zakończeniu realizacji przedmiotu umowy, przed dokonaniem odbioru robót, do uprzątnięcia terenu budowy wraz z przyległym otoczeniem;</w:t>
      </w:r>
    </w:p>
    <w:p w14:paraId="4986EC27"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postępowania z materiałami z odzysku w sposób podany w SWZ;</w:t>
      </w:r>
    </w:p>
    <w:p w14:paraId="581E7D37"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systematycznego usuwania odpadów i śmieci w czasie trwania robót;</w:t>
      </w:r>
    </w:p>
    <w:p w14:paraId="24B69A26"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uzgodnienia z właścicielami sieci poddawanych przebudowie sposobu i terminów nadzoru nad tymi robotami;</w:t>
      </w:r>
    </w:p>
    <w:p w14:paraId="0C445E41"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ponoszenia odpowiedzialności za uzbrojenie znajdujące się na terenie budowy, w tym:</w:t>
      </w:r>
    </w:p>
    <w:p w14:paraId="35E08ACD" w14:textId="77777777" w:rsidR="009B568A" w:rsidRPr="009B568A" w:rsidRDefault="009B568A" w:rsidP="009B568A">
      <w:pPr>
        <w:pStyle w:val="Akapitzlist"/>
        <w:numPr>
          <w:ilvl w:val="0"/>
          <w:numId w:val="69"/>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wszelkie uszkodzenia, jakie Wykonawca spowoduje podczas prowadzenia prac,</w:t>
      </w:r>
    </w:p>
    <w:p w14:paraId="0239B43E" w14:textId="77777777" w:rsidR="009B568A" w:rsidRPr="009B568A" w:rsidRDefault="009B568A" w:rsidP="009B568A">
      <w:pPr>
        <w:pStyle w:val="Akapitzlist"/>
        <w:numPr>
          <w:ilvl w:val="0"/>
          <w:numId w:val="69"/>
        </w:numPr>
        <w:suppressAutoHyphens/>
        <w:spacing w:line="271" w:lineRule="auto"/>
        <w:ind w:left="0" w:firstLine="0"/>
        <w:contextualSpacing/>
        <w:jc w:val="both"/>
        <w:rPr>
          <w:rFonts w:ascii="Arial" w:hAnsi="Arial" w:cs="Arial"/>
          <w:sz w:val="22"/>
          <w:szCs w:val="22"/>
        </w:rPr>
      </w:pPr>
      <w:r w:rsidRPr="009B568A">
        <w:rPr>
          <w:rFonts w:ascii="Arial" w:eastAsia="StarSymbol" w:hAnsi="Arial" w:cs="Arial"/>
          <w:sz w:val="22"/>
          <w:szCs w:val="22"/>
        </w:rPr>
        <w:t>w przypadku, gdy na pisemne wezwanie Zamawiającego, Wykonawca nie dokona napraw</w:t>
      </w:r>
      <w:r w:rsidRPr="009B568A">
        <w:rPr>
          <w:rFonts w:ascii="Arial" w:hAnsi="Arial" w:cs="Arial"/>
          <w:sz w:val="22"/>
          <w:szCs w:val="22"/>
        </w:rPr>
        <w:t>, Zamawiający ma prawo do zlecenia tych prac innemu podmiotowi i obciążenia kosztami Wykonawcę, nie wyłączając potrącenia należności za naprawę z wynagrodzenia Wykonawcy;</w:t>
      </w:r>
    </w:p>
    <w:p w14:paraId="7AC452DC"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użycia materiałów dopuszczonych do obrotu i stosowania na rynku polskim;</w:t>
      </w:r>
    </w:p>
    <w:p w14:paraId="58ABC5CC"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udziału w naradach koordynacyjnych;</w:t>
      </w:r>
    </w:p>
    <w:p w14:paraId="50D00809"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opracowania i wprowadzenia czasowej organizacji ruchu na czas budowy zgodnie z wymogami prawa w tym zakresie oraz poinformowanie odpowiednich służb o tym fakcie;</w:t>
      </w:r>
    </w:p>
    <w:p w14:paraId="57D134CF"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wykonania dokumentacji powykonawczej</w:t>
      </w:r>
    </w:p>
    <w:p w14:paraId="0FE3C67D"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hAnsi="Arial" w:cs="Arial"/>
          <w:sz w:val="22"/>
          <w:szCs w:val="22"/>
        </w:rPr>
        <w:t>wykonania inwentaryzacji powykonawczej geodezyjnej wraz z aktualizacją użytków dla działek objętych decyzją ZRID</w:t>
      </w:r>
      <w:r w:rsidRPr="009B568A">
        <w:rPr>
          <w:rFonts w:ascii="Arial" w:eastAsia="StarSymbol" w:hAnsi="Arial" w:cs="Arial"/>
          <w:sz w:val="22"/>
          <w:szCs w:val="22"/>
        </w:rPr>
        <w:t>;</w:t>
      </w:r>
    </w:p>
    <w:p w14:paraId="3042625B"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wykonania innych czynności i prac niezbędnych do prawidłowego wykonania przedmiotu umowy;</w:t>
      </w:r>
    </w:p>
    <w:p w14:paraId="7DC418B1"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lastRenderedPageBreak/>
        <w:t>uzyskania pozwolenia na użytkowanie lub skutecznego zgłoszenia zakończenia robót do właściwego organu;</w:t>
      </w:r>
    </w:p>
    <w:p w14:paraId="66F4441F"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Wykonawca zobowiązuje się, że pracownicy wykonujący zamówienie w zakresie wykonania nowej geometrii drogi będą zatrudnieni na umowę o pracę w rozumieniu przepisów ustawy z dnia 26 czerwca 1974 r. Kodeks pracy;</w:t>
      </w:r>
    </w:p>
    <w:p w14:paraId="43E642FC"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w trakcie realizacji zamówienia Zamawiający uprawniony jest do wykonywania czynności kontrolnych wobec Wykonawcy odnośnie spełniania przez Wykonawcę wymogu zatrudnienia na podstawie umowy o pracę osób wykonujących wskazane w pkt. 32) czynności. Zamawiający uprawniony jest w szczególności do:</w:t>
      </w:r>
    </w:p>
    <w:p w14:paraId="73A4A2B2" w14:textId="77777777" w:rsidR="009B568A" w:rsidRPr="009B568A" w:rsidRDefault="009B568A" w:rsidP="009B568A">
      <w:pPr>
        <w:pStyle w:val="Akapitzlist"/>
        <w:numPr>
          <w:ilvl w:val="0"/>
          <w:numId w:val="73"/>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żądania wyjaśnień w przypadku wątpliwości w zakresie potwierdzenia spełniania ww.</w:t>
      </w:r>
      <w:r w:rsidRPr="009B568A">
        <w:rPr>
          <w:rFonts w:ascii="Arial" w:hAnsi="Arial" w:cs="Arial"/>
          <w:sz w:val="22"/>
          <w:szCs w:val="22"/>
        </w:rPr>
        <w:t> </w:t>
      </w:r>
      <w:r w:rsidRPr="009B568A">
        <w:rPr>
          <w:rFonts w:ascii="Arial" w:eastAsia="StarSymbol" w:hAnsi="Arial" w:cs="Arial"/>
          <w:sz w:val="22"/>
          <w:szCs w:val="22"/>
        </w:rPr>
        <w:t xml:space="preserve">wymogów, </w:t>
      </w:r>
    </w:p>
    <w:p w14:paraId="0E028F1D" w14:textId="77777777" w:rsidR="009B568A" w:rsidRPr="009B568A" w:rsidRDefault="009B568A" w:rsidP="009B568A">
      <w:pPr>
        <w:pStyle w:val="Akapitzlist"/>
        <w:numPr>
          <w:ilvl w:val="0"/>
          <w:numId w:val="73"/>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przeprowadzania kontroli na miejscu wykonywania świadczenia,</w:t>
      </w:r>
    </w:p>
    <w:p w14:paraId="1338F62C" w14:textId="77777777" w:rsidR="009B568A" w:rsidRPr="009B568A" w:rsidRDefault="009B568A" w:rsidP="009B568A">
      <w:pPr>
        <w:pStyle w:val="Akapitzlist"/>
        <w:numPr>
          <w:ilvl w:val="0"/>
          <w:numId w:val="73"/>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żądania oświadczeń i dokumentów w zakresie potwierdzenia spełniania ww. wymogów i ich oceny.</w:t>
      </w:r>
    </w:p>
    <w:p w14:paraId="0B48B707"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W trakcie realizacji zamówienia na każde wezwanie Zamawiającego w wyznaczonym w</w:t>
      </w:r>
      <w:r w:rsidRPr="009B568A">
        <w:rPr>
          <w:rFonts w:ascii="Arial" w:hAnsi="Arial" w:cs="Arial"/>
          <w:sz w:val="22"/>
          <w:szCs w:val="22"/>
        </w:rPr>
        <w:t> </w:t>
      </w:r>
      <w:r w:rsidRPr="009B568A">
        <w:rPr>
          <w:rFonts w:ascii="Arial" w:eastAsia="StarSymbol" w:hAnsi="Arial" w:cs="Arial"/>
          <w:sz w:val="22"/>
          <w:szCs w:val="22"/>
        </w:rPr>
        <w:t>tym wezwaniu terminie Wykonawca przedłoży Zamawiającemu dokumenty zawierających informacje, w tym dane osobowe, niezbędne do weryfikacji zatrudnienia na podstawie umowy o pracę, w szczególności imię i nazwisko zatrudnionego pracownika, datę zawarcia umowy o pracę, rodzaj umowy o pracę i zakres obowiązków pracownika w</w:t>
      </w:r>
      <w:r w:rsidRPr="009B568A">
        <w:rPr>
          <w:rFonts w:ascii="Arial" w:hAnsi="Arial" w:cs="Arial"/>
          <w:sz w:val="22"/>
          <w:szCs w:val="22"/>
        </w:rPr>
        <w:t> </w:t>
      </w:r>
      <w:r w:rsidRPr="009B568A">
        <w:rPr>
          <w:rFonts w:ascii="Arial" w:eastAsia="StarSymbol" w:hAnsi="Arial" w:cs="Arial"/>
          <w:sz w:val="22"/>
          <w:szCs w:val="22"/>
        </w:rPr>
        <w:t>celu potwierdzenia spełnienia wymogu zatrudnienia na podstawie umowy o pracę osób wykonujących wskazane w pkt. 32) czynności. Zamawiający może żądać w szczególności:</w:t>
      </w:r>
    </w:p>
    <w:p w14:paraId="7FA22E21" w14:textId="77777777" w:rsidR="009B568A" w:rsidRPr="009B568A" w:rsidRDefault="009B568A" w:rsidP="009B568A">
      <w:pPr>
        <w:pStyle w:val="Akapitzlist"/>
        <w:numPr>
          <w:ilvl w:val="0"/>
          <w:numId w:val="72"/>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oświadczenia zatrudnionego pracownika,</w:t>
      </w:r>
    </w:p>
    <w:p w14:paraId="0BD096BC" w14:textId="77777777" w:rsidR="009B568A" w:rsidRPr="009B568A" w:rsidRDefault="009B568A" w:rsidP="009B568A">
      <w:pPr>
        <w:pStyle w:val="Akapitzlist"/>
        <w:numPr>
          <w:ilvl w:val="0"/>
          <w:numId w:val="72"/>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oświadczenia Wykonawcy lub podwykonawcy o zatrudnieniu pracownika na podstawie umowy o pracę,</w:t>
      </w:r>
    </w:p>
    <w:p w14:paraId="5C336FC1" w14:textId="77777777" w:rsidR="009B568A" w:rsidRPr="009B568A" w:rsidRDefault="009B568A" w:rsidP="009B568A">
      <w:pPr>
        <w:pStyle w:val="Akapitzlist"/>
        <w:numPr>
          <w:ilvl w:val="0"/>
          <w:numId w:val="72"/>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poświadczonej za zgodność z oryginałem odpowiednio kopię umowy/umów o pracę osób wykonujących w trakcie realizacji zamówienia czynności, których dotyczy ww.</w:t>
      </w:r>
      <w:r w:rsidRPr="009B568A">
        <w:rPr>
          <w:rFonts w:ascii="Arial" w:hAnsi="Arial" w:cs="Arial"/>
          <w:sz w:val="22"/>
          <w:szCs w:val="22"/>
        </w:rPr>
        <w:t> </w:t>
      </w:r>
      <w:r w:rsidRPr="009B568A">
        <w:rPr>
          <w:rFonts w:ascii="Arial" w:eastAsia="StarSymbol" w:hAnsi="Arial" w:cs="Arial"/>
          <w:sz w:val="22"/>
          <w:szCs w:val="22"/>
        </w:rPr>
        <w:t>oświadczenie (wraz z dokumentem regulującym zakres obowiązków, jeżeli został sporządzony),</w:t>
      </w:r>
    </w:p>
    <w:p w14:paraId="3C532790" w14:textId="77777777" w:rsidR="009B568A" w:rsidRPr="009B568A" w:rsidRDefault="009B568A" w:rsidP="009B568A">
      <w:pPr>
        <w:pStyle w:val="Akapitzlist"/>
        <w:numPr>
          <w:ilvl w:val="0"/>
          <w:numId w:val="72"/>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zaświadczenie właściwego oddziału ZUS, potwierdzające opłacanie  przez Wykonawcę składek na ubezpieczenia społeczne i zdrowotne z tytułu zatrudnienia na podstawie umów o pracę za wskazany przez Zamawiającego okres rozliczeniowy,</w:t>
      </w:r>
    </w:p>
    <w:p w14:paraId="5D21A118" w14:textId="77777777" w:rsidR="009B568A" w:rsidRPr="009B568A" w:rsidRDefault="009B568A" w:rsidP="009B568A">
      <w:pPr>
        <w:pStyle w:val="Akapitzlist"/>
        <w:numPr>
          <w:ilvl w:val="0"/>
          <w:numId w:val="72"/>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 xml:space="preserve">poświadczoną za zgodność z oryginałem kopię dowodu potwierdzającego zgłoszenie pracownika przez pracodawcę do ubezpieczeń, </w:t>
      </w:r>
    </w:p>
    <w:p w14:paraId="6E2DF121" w14:textId="77777777" w:rsidR="009B568A" w:rsidRPr="009B568A" w:rsidRDefault="009B568A" w:rsidP="009B568A">
      <w:pPr>
        <w:numPr>
          <w:ilvl w:val="1"/>
          <w:numId w:val="46"/>
        </w:numPr>
        <w:suppressAutoHyphens/>
        <w:spacing w:line="271" w:lineRule="auto"/>
        <w:ind w:left="0" w:firstLine="0"/>
        <w:contextualSpacing/>
        <w:jc w:val="both"/>
        <w:rPr>
          <w:rFonts w:ascii="Arial" w:hAnsi="Arial" w:cs="Arial"/>
          <w:sz w:val="22"/>
          <w:szCs w:val="22"/>
        </w:rPr>
      </w:pPr>
      <w:r w:rsidRPr="009B568A">
        <w:rPr>
          <w:rFonts w:ascii="Arial" w:eastAsia="StarSymbol" w:hAnsi="Arial" w:cs="Arial"/>
          <w:sz w:val="22"/>
          <w:szCs w:val="22"/>
        </w:rPr>
        <w:t>Wykonawca zobowiązuje się zatrudnić ….... osób w celu przygotowania zawodowego</w:t>
      </w:r>
      <w:r w:rsidRPr="009B568A">
        <w:rPr>
          <w:rFonts w:ascii="Arial" w:hAnsi="Arial" w:cs="Arial"/>
          <w:sz w:val="22"/>
          <w:szCs w:val="22"/>
        </w:rPr>
        <w:t>.</w:t>
      </w:r>
    </w:p>
    <w:p w14:paraId="73886FE7" w14:textId="77777777" w:rsidR="009B568A" w:rsidRPr="009B568A" w:rsidRDefault="009B568A" w:rsidP="009B568A">
      <w:pPr>
        <w:pStyle w:val="Akapitzlist"/>
        <w:numPr>
          <w:ilvl w:val="0"/>
          <w:numId w:val="60"/>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Dokumentacja powykonawcza, o której mowa w §8 ust. 1 pkt. 28 umowy obejmuje:</w:t>
      </w:r>
    </w:p>
    <w:p w14:paraId="5439E6EE" w14:textId="77777777" w:rsidR="009B568A" w:rsidRPr="009B568A" w:rsidRDefault="009B568A" w:rsidP="009B568A">
      <w:pPr>
        <w:numPr>
          <w:ilvl w:val="0"/>
          <w:numId w:val="64"/>
        </w:numPr>
        <w:spacing w:line="271" w:lineRule="auto"/>
        <w:ind w:left="0" w:firstLine="0"/>
        <w:jc w:val="both"/>
        <w:rPr>
          <w:rFonts w:ascii="Arial" w:hAnsi="Arial" w:cs="Arial"/>
          <w:sz w:val="22"/>
          <w:szCs w:val="22"/>
        </w:rPr>
      </w:pPr>
      <w:r w:rsidRPr="009B568A">
        <w:rPr>
          <w:rFonts w:ascii="Arial" w:hAnsi="Arial" w:cs="Arial"/>
          <w:sz w:val="22"/>
          <w:szCs w:val="22"/>
        </w:rPr>
        <w:t xml:space="preserve">dokumentację budowy z naniesionymi zmianami dokonanymi w toku wykonywania robót oraz geodezyjnymi pomiarami powykonawczymi, w tym geodezyjną inwentaryzację powykonawczą oraz dokumentację geodezyjno-kartograficzną; </w:t>
      </w:r>
    </w:p>
    <w:p w14:paraId="4C5D1599" w14:textId="77777777" w:rsidR="009B568A" w:rsidRPr="009B568A" w:rsidRDefault="009B568A" w:rsidP="009B568A">
      <w:pPr>
        <w:numPr>
          <w:ilvl w:val="0"/>
          <w:numId w:val="64"/>
        </w:numPr>
        <w:spacing w:line="271" w:lineRule="auto"/>
        <w:ind w:left="0" w:firstLine="0"/>
        <w:jc w:val="both"/>
        <w:rPr>
          <w:rFonts w:ascii="Arial" w:hAnsi="Arial" w:cs="Arial"/>
          <w:sz w:val="22"/>
          <w:szCs w:val="22"/>
        </w:rPr>
      </w:pPr>
      <w:r w:rsidRPr="009B568A">
        <w:rPr>
          <w:rFonts w:ascii="Arial" w:hAnsi="Arial" w:cs="Arial"/>
          <w:sz w:val="22"/>
          <w:szCs w:val="22"/>
        </w:rPr>
        <w:t>oryginalne atesty i świadectwa potwierdzające dopuszczenie do stosowania użytych przy realizacji zamówienia materiałów budowlanych, elementów wykończenia stałego wyposażenia i technologii;</w:t>
      </w:r>
    </w:p>
    <w:p w14:paraId="2A125FF5" w14:textId="77777777" w:rsidR="009B568A" w:rsidRPr="009B568A" w:rsidRDefault="009B568A" w:rsidP="009B568A">
      <w:pPr>
        <w:numPr>
          <w:ilvl w:val="0"/>
          <w:numId w:val="64"/>
        </w:numPr>
        <w:spacing w:line="271" w:lineRule="auto"/>
        <w:ind w:left="0" w:firstLine="0"/>
        <w:jc w:val="both"/>
        <w:rPr>
          <w:rFonts w:ascii="Arial" w:hAnsi="Arial" w:cs="Arial"/>
          <w:sz w:val="22"/>
          <w:szCs w:val="22"/>
        </w:rPr>
      </w:pPr>
      <w:r w:rsidRPr="009B568A">
        <w:rPr>
          <w:rFonts w:ascii="Arial" w:hAnsi="Arial" w:cs="Arial"/>
          <w:sz w:val="22"/>
          <w:szCs w:val="22"/>
        </w:rPr>
        <w:t>karty materiałowe z materiałami zatwierdzonymi do wbudowania;</w:t>
      </w:r>
    </w:p>
    <w:p w14:paraId="1DF7F786" w14:textId="77777777" w:rsidR="009B568A" w:rsidRPr="009B568A" w:rsidRDefault="009B568A" w:rsidP="009B568A">
      <w:pPr>
        <w:numPr>
          <w:ilvl w:val="0"/>
          <w:numId w:val="64"/>
        </w:numPr>
        <w:spacing w:line="271" w:lineRule="auto"/>
        <w:ind w:left="0" w:firstLine="0"/>
        <w:jc w:val="both"/>
        <w:rPr>
          <w:rFonts w:ascii="Arial" w:hAnsi="Arial" w:cs="Arial"/>
          <w:sz w:val="22"/>
          <w:szCs w:val="22"/>
        </w:rPr>
      </w:pPr>
      <w:r w:rsidRPr="009B568A">
        <w:rPr>
          <w:rFonts w:ascii="Arial" w:hAnsi="Arial" w:cs="Arial"/>
          <w:sz w:val="22"/>
          <w:szCs w:val="22"/>
        </w:rPr>
        <w:t>receptury mieszanek betonowych i bitumicznych;</w:t>
      </w:r>
    </w:p>
    <w:p w14:paraId="4CDF8806" w14:textId="77777777" w:rsidR="009B568A" w:rsidRPr="009B568A" w:rsidRDefault="009B568A" w:rsidP="009B568A">
      <w:pPr>
        <w:numPr>
          <w:ilvl w:val="0"/>
          <w:numId w:val="64"/>
        </w:numPr>
        <w:spacing w:line="271" w:lineRule="auto"/>
        <w:ind w:left="0" w:firstLine="0"/>
        <w:jc w:val="both"/>
        <w:rPr>
          <w:rFonts w:ascii="Arial" w:hAnsi="Arial" w:cs="Arial"/>
          <w:sz w:val="22"/>
          <w:szCs w:val="22"/>
        </w:rPr>
      </w:pPr>
      <w:r w:rsidRPr="009B568A">
        <w:rPr>
          <w:rFonts w:ascii="Arial" w:hAnsi="Arial" w:cs="Arial"/>
          <w:sz w:val="22"/>
          <w:szCs w:val="22"/>
        </w:rPr>
        <w:t>instrukcje, opisy i kopie kart gwarancyjnych urządzeń zamontowanych w wyniku realizacji robót.</w:t>
      </w:r>
    </w:p>
    <w:p w14:paraId="36723ECC" w14:textId="77777777" w:rsidR="009B568A" w:rsidRPr="009B568A" w:rsidRDefault="009B568A" w:rsidP="009B568A">
      <w:pPr>
        <w:pStyle w:val="Akapitzlist"/>
        <w:numPr>
          <w:ilvl w:val="0"/>
          <w:numId w:val="60"/>
        </w:numPr>
        <w:suppressAutoHyphens/>
        <w:spacing w:line="271" w:lineRule="auto"/>
        <w:ind w:left="0" w:firstLine="0"/>
        <w:contextualSpacing/>
        <w:jc w:val="both"/>
        <w:rPr>
          <w:rFonts w:ascii="Arial" w:hAnsi="Arial" w:cs="Arial"/>
          <w:i/>
          <w:sz w:val="22"/>
          <w:szCs w:val="22"/>
        </w:rPr>
      </w:pPr>
      <w:r w:rsidRPr="009B568A">
        <w:rPr>
          <w:rFonts w:ascii="Arial" w:hAnsi="Arial" w:cs="Arial"/>
          <w:sz w:val="22"/>
          <w:szCs w:val="22"/>
        </w:rPr>
        <w:t xml:space="preserve">Dokumentacja powykonawcza, o której mowa w §8 ust. 1 pkt. 28 umowy, powinna zawierać dane umożliwiające wniesienie zmian na mapę zasadniczą, do ewidencji gruntów oraz do ewidencji sieci uzbrojenia terenu – zgodnie z rozporządzeniem ministra gospodarki </w:t>
      </w:r>
      <w:r w:rsidRPr="009B568A">
        <w:rPr>
          <w:rFonts w:ascii="Arial" w:hAnsi="Arial" w:cs="Arial"/>
          <w:sz w:val="22"/>
          <w:szCs w:val="22"/>
        </w:rPr>
        <w:lastRenderedPageBreak/>
        <w:t>przestrzennej i budownictwa z 21 lutego 1995 r. w sprawie rodzaju i zakresu opracowań geodezyjno-kartograficznych oraz czynności geodezyjnych obowiązujących w budownictwie.</w:t>
      </w:r>
    </w:p>
    <w:p w14:paraId="57DFF22C" w14:textId="77777777" w:rsidR="009B568A" w:rsidRPr="009B568A" w:rsidRDefault="009B568A" w:rsidP="009B568A">
      <w:pPr>
        <w:pStyle w:val="Akapitzlist"/>
        <w:numPr>
          <w:ilvl w:val="0"/>
          <w:numId w:val="60"/>
        </w:numPr>
        <w:spacing w:line="271" w:lineRule="auto"/>
        <w:ind w:left="0" w:firstLine="0"/>
        <w:contextualSpacing/>
        <w:jc w:val="both"/>
        <w:rPr>
          <w:rFonts w:ascii="Arial" w:hAnsi="Arial" w:cs="Arial"/>
          <w:sz w:val="22"/>
          <w:szCs w:val="22"/>
        </w:rPr>
      </w:pPr>
      <w:r w:rsidRPr="009B568A">
        <w:rPr>
          <w:rFonts w:ascii="Arial" w:hAnsi="Arial" w:cs="Arial"/>
          <w:sz w:val="22"/>
          <w:szCs w:val="22"/>
        </w:rPr>
        <w:t>Każdy samochód odbierający materiał z frezowania musi zostać zważony przed odbiorem materiału oraz z materiałem (destruktem), co jest niezbędne do ustalenia ceny destruktu.</w:t>
      </w:r>
    </w:p>
    <w:p w14:paraId="455A6890" w14:textId="77777777" w:rsidR="009B568A" w:rsidRPr="009B568A" w:rsidRDefault="009B568A" w:rsidP="009B568A">
      <w:pPr>
        <w:pStyle w:val="Nagwek6"/>
        <w:keepNext w:val="0"/>
        <w:spacing w:before="0" w:line="271" w:lineRule="auto"/>
        <w:rPr>
          <w:rFonts w:ascii="Arial" w:hAnsi="Arial" w:cs="Arial"/>
          <w:sz w:val="22"/>
          <w:szCs w:val="22"/>
        </w:rPr>
      </w:pPr>
    </w:p>
    <w:p w14:paraId="386A2957" w14:textId="77777777" w:rsidR="009B568A" w:rsidRPr="009B568A" w:rsidRDefault="009B568A" w:rsidP="009B568A">
      <w:pPr>
        <w:pStyle w:val="Nagwek6"/>
        <w:keepNext w:val="0"/>
        <w:spacing w:before="0" w:line="271" w:lineRule="auto"/>
        <w:jc w:val="center"/>
        <w:rPr>
          <w:rFonts w:ascii="Arial" w:hAnsi="Arial" w:cs="Arial"/>
          <w:i w:val="0"/>
          <w:sz w:val="22"/>
          <w:szCs w:val="22"/>
        </w:rPr>
      </w:pPr>
      <w:r w:rsidRPr="009B568A">
        <w:rPr>
          <w:rFonts w:ascii="Arial" w:hAnsi="Arial" w:cs="Arial"/>
          <w:sz w:val="22"/>
          <w:szCs w:val="22"/>
        </w:rPr>
        <w:t>§9.</w:t>
      </w:r>
    </w:p>
    <w:p w14:paraId="5BC0BDF4" w14:textId="77777777" w:rsidR="009B568A" w:rsidRPr="009B568A" w:rsidRDefault="009B568A" w:rsidP="009B568A">
      <w:pPr>
        <w:numPr>
          <w:ilvl w:val="0"/>
          <w:numId w:val="47"/>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Wykonawca zobowiązuje się wykonać przedmiot umowy z materiałów własnych.</w:t>
      </w:r>
    </w:p>
    <w:p w14:paraId="0C442132" w14:textId="77777777" w:rsidR="009B568A" w:rsidRPr="009B568A" w:rsidRDefault="009B568A" w:rsidP="009B568A">
      <w:pPr>
        <w:numPr>
          <w:ilvl w:val="0"/>
          <w:numId w:val="47"/>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Na wbudowywane materiały Wykonawca obowiązany jest posiadać wszelkie certyfikaty, znaki bezpieczeństwa, deklaracje zgodności oraz aprobaty techniczne zgodnie z obowiązującymi w</w:t>
      </w:r>
      <w:r w:rsidRPr="009B568A">
        <w:rPr>
          <w:rFonts w:ascii="Arial" w:hAnsi="Arial" w:cs="Arial"/>
          <w:sz w:val="22"/>
          <w:szCs w:val="22"/>
        </w:rPr>
        <w:t> </w:t>
      </w:r>
      <w:r w:rsidRPr="009B568A">
        <w:rPr>
          <w:rFonts w:ascii="Arial" w:eastAsia="StarSymbol" w:hAnsi="Arial" w:cs="Arial"/>
          <w:sz w:val="22"/>
          <w:szCs w:val="22"/>
        </w:rPr>
        <w:t>tym zakresie przepisami.</w:t>
      </w:r>
    </w:p>
    <w:p w14:paraId="2CBA2FB1" w14:textId="77777777" w:rsidR="009B568A" w:rsidRPr="009B568A" w:rsidRDefault="009B568A" w:rsidP="009B568A">
      <w:pPr>
        <w:numPr>
          <w:ilvl w:val="0"/>
          <w:numId w:val="47"/>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Wykonawca w terminie 7 dni roboczych przed planowanym zastosowaniem materiału do robót, przedstawi do akceptacji Inspektora Nadzoru próbki powyższych materiałów.</w:t>
      </w:r>
    </w:p>
    <w:p w14:paraId="7DC45970" w14:textId="77777777" w:rsidR="009B568A" w:rsidRPr="009B568A" w:rsidRDefault="009B568A" w:rsidP="009B568A">
      <w:pPr>
        <w:pStyle w:val="Nagwek6"/>
        <w:keepNext w:val="0"/>
        <w:spacing w:before="0" w:line="271" w:lineRule="auto"/>
        <w:rPr>
          <w:rFonts w:ascii="Arial" w:hAnsi="Arial" w:cs="Arial"/>
          <w:sz w:val="22"/>
          <w:szCs w:val="22"/>
        </w:rPr>
      </w:pPr>
    </w:p>
    <w:p w14:paraId="70A80A1B" w14:textId="77777777" w:rsidR="009B568A" w:rsidRPr="009B568A" w:rsidRDefault="009B568A" w:rsidP="009B568A">
      <w:pPr>
        <w:pStyle w:val="Nagwek6"/>
        <w:keepNext w:val="0"/>
        <w:spacing w:before="0" w:line="271" w:lineRule="auto"/>
        <w:jc w:val="center"/>
        <w:rPr>
          <w:rFonts w:ascii="Arial" w:hAnsi="Arial" w:cs="Arial"/>
          <w:sz w:val="22"/>
          <w:szCs w:val="22"/>
        </w:rPr>
      </w:pPr>
      <w:r w:rsidRPr="009B568A">
        <w:rPr>
          <w:rFonts w:ascii="Arial" w:hAnsi="Arial" w:cs="Arial"/>
          <w:sz w:val="22"/>
          <w:szCs w:val="22"/>
        </w:rPr>
        <w:t>§10.</w:t>
      </w:r>
    </w:p>
    <w:p w14:paraId="7998A7B7" w14:textId="77777777" w:rsidR="009B568A" w:rsidRPr="009B568A" w:rsidRDefault="009B568A" w:rsidP="009B568A">
      <w:pPr>
        <w:spacing w:line="271" w:lineRule="auto"/>
        <w:contextualSpacing/>
        <w:jc w:val="both"/>
        <w:rPr>
          <w:rFonts w:ascii="Arial" w:eastAsia="StarSymbol" w:hAnsi="Arial" w:cs="Arial"/>
          <w:sz w:val="22"/>
          <w:szCs w:val="22"/>
        </w:rPr>
      </w:pPr>
      <w:r w:rsidRPr="009B568A">
        <w:rPr>
          <w:rFonts w:ascii="Arial" w:eastAsia="StarSymbol" w:hAnsi="Arial" w:cs="Arial"/>
          <w:sz w:val="22"/>
          <w:szCs w:val="22"/>
        </w:rPr>
        <w:t>Wykonawca oświadcza, że posiada ubezpieczenie od odpowiedzialności cywilnej na prowadzenie robót w zakresie przewidzianym umową do kwoty 5 000 000 zł. Wykonawca zobowiązuje się utrzymywać przedmiotowe ubezpieczenie, co najmniej do wskazanej wyżej kwoty aż do zakończeniu prac stanowiących przedmiot niniejszej umowy.</w:t>
      </w:r>
    </w:p>
    <w:p w14:paraId="706705B3" w14:textId="77777777" w:rsidR="009B568A" w:rsidRPr="009B568A" w:rsidRDefault="009B568A" w:rsidP="009B568A">
      <w:pPr>
        <w:pStyle w:val="Nagwek6"/>
        <w:keepNext w:val="0"/>
        <w:spacing w:before="0" w:line="271" w:lineRule="auto"/>
        <w:rPr>
          <w:rFonts w:ascii="Arial" w:hAnsi="Arial" w:cs="Arial"/>
          <w:sz w:val="22"/>
          <w:szCs w:val="22"/>
        </w:rPr>
      </w:pPr>
    </w:p>
    <w:p w14:paraId="3B52855C" w14:textId="77777777" w:rsidR="009B568A" w:rsidRPr="009B568A" w:rsidRDefault="009B568A" w:rsidP="009B568A">
      <w:pPr>
        <w:pStyle w:val="Nagwek6"/>
        <w:keepNext w:val="0"/>
        <w:spacing w:before="0" w:line="271" w:lineRule="auto"/>
        <w:jc w:val="center"/>
        <w:rPr>
          <w:rFonts w:ascii="Arial" w:hAnsi="Arial" w:cs="Arial"/>
          <w:i w:val="0"/>
          <w:sz w:val="22"/>
          <w:szCs w:val="22"/>
        </w:rPr>
      </w:pPr>
      <w:r w:rsidRPr="009B568A">
        <w:rPr>
          <w:rFonts w:ascii="Arial" w:hAnsi="Arial" w:cs="Arial"/>
          <w:sz w:val="22"/>
          <w:szCs w:val="22"/>
        </w:rPr>
        <w:t>§11.</w:t>
      </w:r>
    </w:p>
    <w:p w14:paraId="67D2F276" w14:textId="77777777" w:rsidR="009B568A" w:rsidRPr="009B568A" w:rsidRDefault="009B568A" w:rsidP="009B568A">
      <w:pPr>
        <w:pStyle w:val="Akapitzlist"/>
        <w:numPr>
          <w:ilvl w:val="0"/>
          <w:numId w:val="70"/>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Wykonawca przyjmuje na siebie ponadto następujące obowiązki szczegółowe:</w:t>
      </w:r>
    </w:p>
    <w:p w14:paraId="22AC831E" w14:textId="77777777" w:rsidR="009B568A" w:rsidRPr="009B568A" w:rsidRDefault="009B568A" w:rsidP="009B568A">
      <w:pPr>
        <w:numPr>
          <w:ilvl w:val="1"/>
          <w:numId w:val="48"/>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informowania Inspektora Nadzoru o konieczności wykonania robót dodatkowych lub zamiennych w terminie 2 dni roboczych od daty stwierdzenia konieczności ich wykonania;</w:t>
      </w:r>
    </w:p>
    <w:p w14:paraId="4F2EDF1A" w14:textId="77777777" w:rsidR="009B568A" w:rsidRPr="009B568A" w:rsidRDefault="009B568A" w:rsidP="009B568A">
      <w:pPr>
        <w:numPr>
          <w:ilvl w:val="1"/>
          <w:numId w:val="48"/>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informowania Inspektora Nadzoru o terminie zakrycia robót zanikających w terminie 3 dni roboczych przed zamiarem ich zakrycia. Jeżeli Wykonawca nie poinformował o zakryciu robót zanikających Inspektora Nadzoru, zobowiązany jest odkryć roboty lub wykonać otwory niezbędne do zbadania robót, a następnie przywrócić roboty do stanu poprzedniego na własny koszt i ryzyko.</w:t>
      </w:r>
    </w:p>
    <w:p w14:paraId="5431D40B" w14:textId="77777777" w:rsidR="009B568A" w:rsidRPr="009B568A" w:rsidRDefault="009B568A" w:rsidP="009B568A">
      <w:pPr>
        <w:pStyle w:val="Nagwek6"/>
        <w:keepNext w:val="0"/>
        <w:spacing w:before="0" w:line="271" w:lineRule="auto"/>
        <w:rPr>
          <w:rFonts w:ascii="Arial" w:hAnsi="Arial" w:cs="Arial"/>
          <w:sz w:val="22"/>
          <w:szCs w:val="22"/>
        </w:rPr>
      </w:pPr>
    </w:p>
    <w:p w14:paraId="16A07D8B" w14:textId="77777777" w:rsidR="009B568A" w:rsidRPr="009B568A" w:rsidRDefault="009B568A" w:rsidP="009B568A">
      <w:pPr>
        <w:pStyle w:val="Nagwek6"/>
        <w:keepNext w:val="0"/>
        <w:spacing w:before="0" w:line="271" w:lineRule="auto"/>
        <w:jc w:val="center"/>
        <w:rPr>
          <w:rFonts w:ascii="Arial" w:hAnsi="Arial" w:cs="Arial"/>
          <w:i w:val="0"/>
          <w:sz w:val="22"/>
          <w:szCs w:val="22"/>
        </w:rPr>
      </w:pPr>
      <w:r w:rsidRPr="009B568A">
        <w:rPr>
          <w:rFonts w:ascii="Arial" w:hAnsi="Arial" w:cs="Arial"/>
          <w:sz w:val="22"/>
          <w:szCs w:val="22"/>
        </w:rPr>
        <w:t>§12.</w:t>
      </w:r>
    </w:p>
    <w:p w14:paraId="25FD0548" w14:textId="77777777" w:rsidR="009B568A" w:rsidRPr="009B568A" w:rsidRDefault="009B568A" w:rsidP="009B568A">
      <w:pPr>
        <w:numPr>
          <w:ilvl w:val="0"/>
          <w:numId w:val="3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Wykonawca zgłosi rozpoczęcie przebudowy właścicielom urządzeń obcych w przejętym pasie drogowym oraz na własny koszt i własnym staraniem (tj. w ramach wynagrodzenia umownego) zapewni nadzór nad przebudową urządzeń i robotami w bezpośrednim sąsiedztwie tych urządzeń.</w:t>
      </w:r>
    </w:p>
    <w:p w14:paraId="76C04F14" w14:textId="77777777" w:rsidR="009B568A" w:rsidRPr="009B568A" w:rsidRDefault="009B568A" w:rsidP="009B568A">
      <w:pPr>
        <w:numPr>
          <w:ilvl w:val="0"/>
          <w:numId w:val="3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Wykonawca zgłosi Zamawiającemu gotowość przedmiotu umowy do odbioru końcowego, będzie uczestniczył w czynnościach odbioru i zapewnieni usunięcia stwierdzonych wad w wyznaczonym terminie.</w:t>
      </w:r>
    </w:p>
    <w:p w14:paraId="4AA6ADBF" w14:textId="77777777" w:rsidR="009B568A" w:rsidRPr="009B568A" w:rsidRDefault="009B568A" w:rsidP="009B568A">
      <w:pPr>
        <w:spacing w:line="271" w:lineRule="auto"/>
        <w:contextualSpacing/>
        <w:jc w:val="both"/>
        <w:rPr>
          <w:rFonts w:ascii="Arial" w:hAnsi="Arial" w:cs="Arial"/>
          <w:sz w:val="22"/>
          <w:szCs w:val="22"/>
        </w:rPr>
      </w:pPr>
    </w:p>
    <w:p w14:paraId="77645F69" w14:textId="6BDC3088" w:rsidR="009B568A" w:rsidRPr="009B568A" w:rsidRDefault="009B568A" w:rsidP="009B568A">
      <w:pPr>
        <w:pStyle w:val="Nagwek5"/>
        <w:keepNext w:val="0"/>
        <w:spacing w:line="271" w:lineRule="auto"/>
        <w:ind w:left="0"/>
        <w:jc w:val="center"/>
        <w:rPr>
          <w:rFonts w:ascii="Arial" w:eastAsia="StarSymbol" w:hAnsi="Arial" w:cs="Arial"/>
          <w:sz w:val="22"/>
          <w:szCs w:val="22"/>
        </w:rPr>
      </w:pPr>
      <w:r w:rsidRPr="009B568A">
        <w:rPr>
          <w:rFonts w:ascii="Arial" w:eastAsia="StarSymbol" w:hAnsi="Arial" w:cs="Arial"/>
          <w:sz w:val="22"/>
          <w:szCs w:val="22"/>
        </w:rPr>
        <w:t>V. PRZEKAZANIE TERENU BUDOWY</w:t>
      </w:r>
    </w:p>
    <w:p w14:paraId="60AD35FB" w14:textId="77777777" w:rsidR="009B568A" w:rsidRPr="009B568A" w:rsidRDefault="009B568A" w:rsidP="009B568A">
      <w:pPr>
        <w:pStyle w:val="Nagwek6"/>
        <w:keepNext w:val="0"/>
        <w:spacing w:before="0" w:line="271" w:lineRule="auto"/>
        <w:jc w:val="center"/>
        <w:rPr>
          <w:rFonts w:ascii="Arial" w:hAnsi="Arial" w:cs="Arial"/>
          <w:i w:val="0"/>
          <w:sz w:val="22"/>
          <w:szCs w:val="22"/>
        </w:rPr>
      </w:pPr>
      <w:r w:rsidRPr="009B568A">
        <w:rPr>
          <w:rFonts w:ascii="Arial" w:hAnsi="Arial" w:cs="Arial"/>
          <w:sz w:val="22"/>
          <w:szCs w:val="22"/>
        </w:rPr>
        <w:t>§13.</w:t>
      </w:r>
    </w:p>
    <w:p w14:paraId="6FFCBB51" w14:textId="77777777" w:rsidR="009B568A" w:rsidRPr="009B568A" w:rsidRDefault="009B568A" w:rsidP="009B568A">
      <w:pPr>
        <w:numPr>
          <w:ilvl w:val="0"/>
          <w:numId w:val="49"/>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Wykonawca wprowadzi czasową organizację ruchu, najpóźniej w terminie 30 dni od dnia zawarcia umowy. </w:t>
      </w:r>
    </w:p>
    <w:p w14:paraId="4DAB0A29" w14:textId="77777777" w:rsidR="009B568A" w:rsidRPr="009B568A" w:rsidRDefault="009B568A" w:rsidP="009B568A">
      <w:pPr>
        <w:numPr>
          <w:ilvl w:val="0"/>
          <w:numId w:val="49"/>
        </w:numPr>
        <w:suppressAutoHyphens/>
        <w:spacing w:line="271" w:lineRule="auto"/>
        <w:ind w:left="0" w:firstLine="0"/>
        <w:contextualSpacing/>
        <w:jc w:val="both"/>
        <w:rPr>
          <w:rFonts w:ascii="Arial" w:hAnsi="Arial" w:cs="Arial"/>
          <w:sz w:val="22"/>
          <w:szCs w:val="22"/>
        </w:rPr>
      </w:pPr>
      <w:r w:rsidRPr="009B568A">
        <w:rPr>
          <w:rFonts w:ascii="Arial" w:hAnsi="Arial" w:cs="Arial"/>
          <w:bCs/>
          <w:sz w:val="22"/>
          <w:szCs w:val="22"/>
        </w:rPr>
        <w:t xml:space="preserve">Zamawiający przekaże Wykonawcy teren budowy w terminie do 7 dni </w:t>
      </w:r>
      <w:r w:rsidRPr="009B568A">
        <w:rPr>
          <w:rFonts w:ascii="Arial" w:hAnsi="Arial" w:cs="Arial"/>
          <w:sz w:val="22"/>
          <w:szCs w:val="22"/>
        </w:rPr>
        <w:t>od daty podpisania umowy</w:t>
      </w:r>
      <w:r w:rsidRPr="009B568A">
        <w:rPr>
          <w:rFonts w:ascii="Arial" w:hAnsi="Arial" w:cs="Arial"/>
          <w:bCs/>
          <w:sz w:val="22"/>
          <w:szCs w:val="22"/>
        </w:rPr>
        <w:t xml:space="preserve">. </w:t>
      </w:r>
    </w:p>
    <w:p w14:paraId="35B1AAED" w14:textId="77777777" w:rsidR="009B568A" w:rsidRPr="009B568A" w:rsidRDefault="009B568A" w:rsidP="009B568A">
      <w:pPr>
        <w:numPr>
          <w:ilvl w:val="0"/>
          <w:numId w:val="49"/>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Dokumentem potwierdzającym przekazanie terenu robót będzie protokół wprowadzenia podpisany przez przedstawicieli Wykonawcy i Zamawiającego.</w:t>
      </w:r>
    </w:p>
    <w:p w14:paraId="7BF70C61" w14:textId="77777777" w:rsidR="009B568A" w:rsidRPr="009B568A" w:rsidRDefault="009B568A" w:rsidP="009B568A">
      <w:pPr>
        <w:numPr>
          <w:ilvl w:val="0"/>
          <w:numId w:val="49"/>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W terminie 7 dni od podpisania umowy Zamawiający przekaże Wykonawcy dokumentację projektową, zgłoszenie wykonywania robót oraz dziennik budowy.</w:t>
      </w:r>
    </w:p>
    <w:p w14:paraId="4FA2CD9D" w14:textId="77777777" w:rsidR="009B568A" w:rsidRPr="009B568A" w:rsidRDefault="009B568A" w:rsidP="009B568A">
      <w:pPr>
        <w:numPr>
          <w:ilvl w:val="0"/>
          <w:numId w:val="49"/>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lastRenderedPageBreak/>
        <w:t>Przed przystąpieniem do wykonywania robót Wykonawca sporządzi dokumentację fotograficzną terenu robót oraz terenów przyległych, którą przekaże Zamawiającemu.</w:t>
      </w:r>
    </w:p>
    <w:p w14:paraId="33B6DAED" w14:textId="77777777" w:rsidR="009B568A" w:rsidRPr="009B568A" w:rsidRDefault="009B568A" w:rsidP="009B568A">
      <w:pPr>
        <w:numPr>
          <w:ilvl w:val="0"/>
          <w:numId w:val="49"/>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Przed rozpoczęciem wykonywania robót Wykonawca ma obowiązek przekazać Zamawiającemu uzgodnioną czasową organizację ruchu na czas budowy.</w:t>
      </w:r>
    </w:p>
    <w:p w14:paraId="08F9763D" w14:textId="77777777" w:rsidR="009B568A" w:rsidRPr="009B568A" w:rsidRDefault="009B568A" w:rsidP="009B568A">
      <w:pPr>
        <w:spacing w:line="271" w:lineRule="auto"/>
        <w:contextualSpacing/>
        <w:jc w:val="both"/>
        <w:rPr>
          <w:rFonts w:ascii="Arial" w:eastAsia="StarSymbol" w:hAnsi="Arial" w:cs="Arial"/>
          <w:sz w:val="22"/>
          <w:szCs w:val="22"/>
        </w:rPr>
      </w:pPr>
    </w:p>
    <w:p w14:paraId="6539C837" w14:textId="77777777" w:rsidR="009B568A" w:rsidRPr="009B568A" w:rsidRDefault="009B568A" w:rsidP="009B568A">
      <w:pPr>
        <w:pStyle w:val="Nagwek5"/>
        <w:keepNext w:val="0"/>
        <w:spacing w:line="271" w:lineRule="auto"/>
        <w:ind w:left="0"/>
        <w:jc w:val="center"/>
        <w:rPr>
          <w:rFonts w:ascii="Arial" w:eastAsia="StarSymbol" w:hAnsi="Arial" w:cs="Arial"/>
          <w:sz w:val="22"/>
          <w:szCs w:val="22"/>
        </w:rPr>
      </w:pPr>
      <w:r w:rsidRPr="009B568A">
        <w:rPr>
          <w:rFonts w:ascii="Arial" w:eastAsia="StarSymbol" w:hAnsi="Arial" w:cs="Arial"/>
          <w:sz w:val="22"/>
          <w:szCs w:val="22"/>
        </w:rPr>
        <w:t>VI. ODBIÓR ROBÓT</w:t>
      </w:r>
    </w:p>
    <w:p w14:paraId="74C2DFD0" w14:textId="77777777" w:rsidR="009B568A" w:rsidRPr="009B568A" w:rsidRDefault="009B568A" w:rsidP="009B568A">
      <w:pPr>
        <w:pStyle w:val="Nagwek6"/>
        <w:keepNext w:val="0"/>
        <w:spacing w:before="0" w:line="271" w:lineRule="auto"/>
        <w:jc w:val="center"/>
        <w:rPr>
          <w:rFonts w:ascii="Arial" w:hAnsi="Arial" w:cs="Arial"/>
          <w:i w:val="0"/>
          <w:sz w:val="22"/>
          <w:szCs w:val="22"/>
        </w:rPr>
      </w:pPr>
      <w:r w:rsidRPr="009B568A">
        <w:rPr>
          <w:rFonts w:ascii="Arial" w:hAnsi="Arial" w:cs="Arial"/>
          <w:sz w:val="22"/>
          <w:szCs w:val="22"/>
        </w:rPr>
        <w:t>§14.</w:t>
      </w:r>
    </w:p>
    <w:p w14:paraId="731115BC" w14:textId="77777777" w:rsidR="009B568A" w:rsidRPr="009B568A" w:rsidRDefault="009B568A" w:rsidP="009B568A">
      <w:pPr>
        <w:numPr>
          <w:ilvl w:val="0"/>
          <w:numId w:val="50"/>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 xml:space="preserve">Wykonane roboty zostaną odebrane na podstawie protokołu odbioru, zawierającego wszelkie ustalenia dokonane w toku odbioru, jak też terminy wyznaczone na usunięcie ewentualnych wad i usterek stwierdzonych przy odbiorze. </w:t>
      </w:r>
    </w:p>
    <w:p w14:paraId="717BD224" w14:textId="77777777" w:rsidR="009B568A" w:rsidRPr="009B568A" w:rsidRDefault="009B568A" w:rsidP="009B568A">
      <w:pPr>
        <w:numPr>
          <w:ilvl w:val="0"/>
          <w:numId w:val="50"/>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Przed odbiorem robót Wykonawca przedstawi Inspektorowi Nadzoru do sprawdzenia i zatwierdzenia operat kolaudacyjny.</w:t>
      </w:r>
    </w:p>
    <w:p w14:paraId="3639B13B" w14:textId="77777777" w:rsidR="009B568A" w:rsidRPr="009B568A" w:rsidRDefault="009B568A" w:rsidP="009B568A">
      <w:pPr>
        <w:numPr>
          <w:ilvl w:val="0"/>
          <w:numId w:val="50"/>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Przed odbiorem robót Wykonawca dostarczy Zamawiającemu geodezyjną dokumentację powykonawczą.</w:t>
      </w:r>
    </w:p>
    <w:p w14:paraId="5E50EB8A" w14:textId="77777777" w:rsidR="009B568A" w:rsidRPr="009B568A" w:rsidRDefault="009B568A" w:rsidP="009B568A">
      <w:pPr>
        <w:numPr>
          <w:ilvl w:val="0"/>
          <w:numId w:val="50"/>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Przed odbiorem robót Wykonawca zobowiązuje się doprowadzić teren przyległy, na którym nie są prowadzone roboty, do stanu nie gorszego niż stan przed wprowadzeniem Wykonawcy na roboty.</w:t>
      </w:r>
    </w:p>
    <w:p w14:paraId="6168F56E" w14:textId="77777777" w:rsidR="009B568A" w:rsidRPr="009B568A" w:rsidRDefault="009B568A" w:rsidP="009B568A">
      <w:pPr>
        <w:numPr>
          <w:ilvl w:val="0"/>
          <w:numId w:val="50"/>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Zamawiający dokona:</w:t>
      </w:r>
    </w:p>
    <w:p w14:paraId="129C772C" w14:textId="77777777" w:rsidR="009B568A" w:rsidRPr="009B568A" w:rsidRDefault="009B568A" w:rsidP="009B568A">
      <w:pPr>
        <w:numPr>
          <w:ilvl w:val="1"/>
          <w:numId w:val="51"/>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odbioru robót podlegających zakryciu w ciągu 3 dni roboczych od daty zgłoszenia Inspektorowi Nadzoru potwierdzony wpisem do dziennika budowy;</w:t>
      </w:r>
    </w:p>
    <w:p w14:paraId="17949047" w14:textId="77777777" w:rsidR="009B568A" w:rsidRPr="009B568A" w:rsidRDefault="009B568A" w:rsidP="009B568A">
      <w:pPr>
        <w:numPr>
          <w:ilvl w:val="1"/>
          <w:numId w:val="51"/>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odbioru częściowego i końcowego robót w ciągu 14 dni od daty powiadomienia przez Wykonawcę o ich gotowości do odbioru, po wcześniejszym uzyskaniu przez Wykonawcę akceptacji Inspektora Nadzoru z wpisem do dziennika budowy;</w:t>
      </w:r>
    </w:p>
    <w:p w14:paraId="396FBD99" w14:textId="77777777" w:rsidR="009B568A" w:rsidRPr="009B568A" w:rsidRDefault="009B568A" w:rsidP="009B568A">
      <w:pPr>
        <w:numPr>
          <w:ilvl w:val="1"/>
          <w:numId w:val="51"/>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co najmniej jednego przeglądu gwarancyjnego w okresie wiosennym w czasie obowiązywania gwarancji;</w:t>
      </w:r>
    </w:p>
    <w:p w14:paraId="0EC96D34" w14:textId="77777777" w:rsidR="009B568A" w:rsidRPr="009B568A" w:rsidRDefault="009B568A" w:rsidP="009B568A">
      <w:pPr>
        <w:numPr>
          <w:ilvl w:val="1"/>
          <w:numId w:val="51"/>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odbioru pogwarancyjnego w ciągu 14 dni przed upływem terminu gwarancji.</w:t>
      </w:r>
    </w:p>
    <w:p w14:paraId="606F1677" w14:textId="77777777" w:rsidR="009B568A" w:rsidRPr="009B568A" w:rsidRDefault="009B568A" w:rsidP="009B568A">
      <w:pPr>
        <w:numPr>
          <w:ilvl w:val="0"/>
          <w:numId w:val="50"/>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Niewykonanie lub nienależyte wykonanie przez Wykonawcę obowiązków wskazanych w ust.</w:t>
      </w:r>
      <w:r w:rsidRPr="009B568A">
        <w:rPr>
          <w:rFonts w:ascii="Arial" w:hAnsi="Arial" w:cs="Arial"/>
          <w:sz w:val="22"/>
          <w:szCs w:val="22"/>
        </w:rPr>
        <w:t> </w:t>
      </w:r>
      <w:r w:rsidRPr="009B568A">
        <w:rPr>
          <w:rFonts w:ascii="Arial" w:eastAsia="StarSymbol" w:hAnsi="Arial" w:cs="Arial"/>
          <w:sz w:val="22"/>
          <w:szCs w:val="22"/>
        </w:rPr>
        <w:t xml:space="preserve">od 2 do 5 skutkować będzie nie odebraniem przez Zamawiającego całości robót. </w:t>
      </w:r>
    </w:p>
    <w:p w14:paraId="20BDC460" w14:textId="77777777" w:rsidR="009B568A" w:rsidRPr="009B568A" w:rsidRDefault="009B568A" w:rsidP="009B568A">
      <w:pPr>
        <w:numPr>
          <w:ilvl w:val="0"/>
          <w:numId w:val="50"/>
        </w:numPr>
        <w:suppressAutoHyphens/>
        <w:spacing w:line="271" w:lineRule="auto"/>
        <w:ind w:left="0" w:firstLine="0"/>
        <w:contextualSpacing/>
        <w:jc w:val="both"/>
        <w:rPr>
          <w:rFonts w:ascii="Arial" w:eastAsia="StarSymbol" w:hAnsi="Arial" w:cs="Arial"/>
          <w:b/>
          <w:sz w:val="22"/>
          <w:szCs w:val="22"/>
        </w:rPr>
      </w:pPr>
      <w:r w:rsidRPr="009B568A">
        <w:rPr>
          <w:rFonts w:ascii="Arial" w:eastAsia="StarSymbol" w:hAnsi="Arial" w:cs="Arial"/>
          <w:sz w:val="22"/>
          <w:szCs w:val="22"/>
        </w:rPr>
        <w:t xml:space="preserve">Jeżeli przedstawiciel Wykonawcy nie stawi się na przegląd gwarancyjny lub pogwarancyjny odbioru dokona jednostronnie Zamawiający a ustalenie zawarte w tak sporządzonym protokole będą dla Wykonawcy wiążące. Absencja Wykonawcy nie zwalnia go z obowiązku wykonania napraw i usunięcia stwierdzonych przez Zamawiającego usterek , a postanowienia §21 stosuje się odpowiednio. </w:t>
      </w:r>
    </w:p>
    <w:p w14:paraId="2B2354FE" w14:textId="77777777" w:rsidR="009B568A" w:rsidRPr="009B568A" w:rsidRDefault="009B568A" w:rsidP="009B568A">
      <w:pPr>
        <w:pStyle w:val="Nagwek6"/>
        <w:keepNext w:val="0"/>
        <w:spacing w:before="0" w:line="271" w:lineRule="auto"/>
        <w:rPr>
          <w:rFonts w:ascii="Arial" w:hAnsi="Arial" w:cs="Arial"/>
          <w:sz w:val="22"/>
          <w:szCs w:val="22"/>
        </w:rPr>
      </w:pPr>
    </w:p>
    <w:p w14:paraId="05805E02" w14:textId="77777777" w:rsidR="009B568A" w:rsidRPr="009B568A" w:rsidRDefault="009B568A" w:rsidP="009B568A">
      <w:pPr>
        <w:pStyle w:val="Nagwek6"/>
        <w:keepNext w:val="0"/>
        <w:spacing w:before="0" w:line="271" w:lineRule="auto"/>
        <w:jc w:val="center"/>
        <w:rPr>
          <w:rFonts w:ascii="Arial" w:eastAsia="StarSymbol" w:hAnsi="Arial" w:cs="Arial"/>
          <w:sz w:val="22"/>
          <w:szCs w:val="22"/>
        </w:rPr>
      </w:pPr>
      <w:r w:rsidRPr="009B568A">
        <w:rPr>
          <w:rFonts w:ascii="Arial" w:hAnsi="Arial" w:cs="Arial"/>
          <w:sz w:val="22"/>
          <w:szCs w:val="22"/>
        </w:rPr>
        <w:t>§15.</w:t>
      </w:r>
    </w:p>
    <w:p w14:paraId="28A31C04" w14:textId="77777777" w:rsidR="009B568A" w:rsidRPr="009B568A" w:rsidRDefault="009B568A" w:rsidP="009B568A">
      <w:pPr>
        <w:numPr>
          <w:ilvl w:val="0"/>
          <w:numId w:val="52"/>
        </w:numPr>
        <w:suppressAutoHyphens/>
        <w:autoSpaceDE w:val="0"/>
        <w:spacing w:line="271" w:lineRule="auto"/>
        <w:ind w:left="0" w:firstLine="0"/>
        <w:contextualSpacing/>
        <w:jc w:val="both"/>
        <w:rPr>
          <w:rFonts w:ascii="Arial" w:hAnsi="Arial" w:cs="Arial"/>
          <w:sz w:val="22"/>
          <w:szCs w:val="22"/>
        </w:rPr>
      </w:pPr>
      <w:r w:rsidRPr="009B568A">
        <w:rPr>
          <w:rFonts w:ascii="Arial" w:eastAsia="StarSymbol" w:hAnsi="Arial" w:cs="Arial"/>
          <w:sz w:val="22"/>
          <w:szCs w:val="22"/>
        </w:rPr>
        <w:t>W przypadku wystąpienia w trakcie odbioru usterek, które nie uniemożliwiają dokonania odbioru końcowego, Strony ustalą termin usunięcia usterek oraz kwotę, która zostanie zatrzymana z wynagrodzenia umownego, jako zabezpieczenie usunięcia usterek.</w:t>
      </w:r>
      <w:r w:rsidRPr="009B568A">
        <w:rPr>
          <w:rFonts w:ascii="Arial" w:hAnsi="Arial" w:cs="Arial"/>
          <w:sz w:val="22"/>
          <w:szCs w:val="22"/>
        </w:rPr>
        <w:t xml:space="preserve"> </w:t>
      </w:r>
    </w:p>
    <w:p w14:paraId="14767C27" w14:textId="77777777" w:rsidR="009B568A" w:rsidRPr="009B568A" w:rsidRDefault="009B568A" w:rsidP="009B568A">
      <w:pPr>
        <w:numPr>
          <w:ilvl w:val="0"/>
          <w:numId w:val="52"/>
        </w:numPr>
        <w:suppressAutoHyphens/>
        <w:autoSpaceDE w:val="0"/>
        <w:spacing w:line="271" w:lineRule="auto"/>
        <w:ind w:left="0" w:firstLine="0"/>
        <w:contextualSpacing/>
        <w:jc w:val="both"/>
        <w:rPr>
          <w:rFonts w:ascii="Arial" w:hAnsi="Arial" w:cs="Arial"/>
          <w:sz w:val="22"/>
          <w:szCs w:val="22"/>
        </w:rPr>
      </w:pPr>
      <w:r w:rsidRPr="009B568A">
        <w:rPr>
          <w:rFonts w:ascii="Arial" w:hAnsi="Arial" w:cs="Arial"/>
          <w:sz w:val="22"/>
          <w:szCs w:val="22"/>
        </w:rPr>
        <w:t>Wysokość zatrzymanej kwoty nie może być mniejsza niż wartość robót usterkowych powiększona o podatek VAT.</w:t>
      </w:r>
    </w:p>
    <w:p w14:paraId="2085AE93" w14:textId="77777777" w:rsidR="009B568A" w:rsidRPr="009B568A" w:rsidRDefault="009B568A" w:rsidP="009B568A">
      <w:pPr>
        <w:numPr>
          <w:ilvl w:val="0"/>
          <w:numId w:val="52"/>
        </w:numPr>
        <w:suppressAutoHyphens/>
        <w:autoSpaceDE w:val="0"/>
        <w:spacing w:line="271" w:lineRule="auto"/>
        <w:ind w:left="0" w:firstLine="0"/>
        <w:contextualSpacing/>
        <w:jc w:val="both"/>
        <w:rPr>
          <w:rFonts w:ascii="Arial" w:hAnsi="Arial" w:cs="Arial"/>
          <w:sz w:val="22"/>
          <w:szCs w:val="22"/>
        </w:rPr>
      </w:pPr>
      <w:r w:rsidRPr="009B568A">
        <w:rPr>
          <w:rFonts w:ascii="Arial" w:hAnsi="Arial" w:cs="Arial"/>
          <w:sz w:val="22"/>
          <w:szCs w:val="22"/>
        </w:rPr>
        <w:t>Wypłata zatrzymanej kwoty nastąpi po usunięciu usterek, co zostanie potwierdzone w protokole odbioru usunięcia usterek, w terminie 30 dni po podpisaniu przez Zamawiającego protokołu odbioru robót usterkowych.</w:t>
      </w:r>
    </w:p>
    <w:p w14:paraId="4386FF0A" w14:textId="77777777" w:rsidR="009B568A" w:rsidRPr="009B568A" w:rsidRDefault="009B568A" w:rsidP="009B568A">
      <w:pPr>
        <w:pStyle w:val="Nagwek6"/>
        <w:keepNext w:val="0"/>
        <w:spacing w:before="0" w:line="271" w:lineRule="auto"/>
        <w:rPr>
          <w:rFonts w:ascii="Arial" w:hAnsi="Arial" w:cs="Arial"/>
          <w:sz w:val="22"/>
          <w:szCs w:val="22"/>
        </w:rPr>
      </w:pPr>
    </w:p>
    <w:p w14:paraId="2CF300F8" w14:textId="77777777" w:rsidR="009B568A" w:rsidRPr="009B568A" w:rsidRDefault="009B568A" w:rsidP="009B568A">
      <w:pPr>
        <w:pStyle w:val="Nagwek6"/>
        <w:keepNext w:val="0"/>
        <w:spacing w:before="0" w:line="271" w:lineRule="auto"/>
        <w:jc w:val="center"/>
        <w:rPr>
          <w:rFonts w:ascii="Arial" w:hAnsi="Arial" w:cs="Arial"/>
          <w:i w:val="0"/>
          <w:sz w:val="22"/>
          <w:szCs w:val="22"/>
        </w:rPr>
      </w:pPr>
      <w:r w:rsidRPr="009B568A">
        <w:rPr>
          <w:rFonts w:ascii="Arial" w:hAnsi="Arial" w:cs="Arial"/>
          <w:sz w:val="22"/>
          <w:szCs w:val="22"/>
        </w:rPr>
        <w:t>§16.</w:t>
      </w:r>
    </w:p>
    <w:p w14:paraId="0178F7E0" w14:textId="77777777" w:rsidR="009B568A" w:rsidRPr="009B568A" w:rsidRDefault="009B568A" w:rsidP="009B568A">
      <w:pPr>
        <w:numPr>
          <w:ilvl w:val="0"/>
          <w:numId w:val="53"/>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O wykryciu wad Zamawiający zobowiązany jest zawiadomić Wykonawcę pisemnie, faxem lub mailem. Sposób zawiadomienia Zamawiający wybierze według własnego uznania. Zawiadomienie, o którym mowa w zdaniu poprzedzającym jest jednocześnie wezwaniem do </w:t>
      </w:r>
      <w:r w:rsidRPr="009B568A">
        <w:rPr>
          <w:rFonts w:ascii="Arial" w:hAnsi="Arial" w:cs="Arial"/>
          <w:sz w:val="22"/>
          <w:szCs w:val="22"/>
        </w:rPr>
        <w:lastRenderedPageBreak/>
        <w:t>niezwłocznego usunięcia wad i usterek. Wykonawca zobowiązany jest niezwłocznie poświadczyć otrzymanie zawiadomienia.</w:t>
      </w:r>
    </w:p>
    <w:p w14:paraId="18C9EE52" w14:textId="77777777" w:rsidR="009B568A" w:rsidRPr="009B568A" w:rsidRDefault="009B568A" w:rsidP="009B568A">
      <w:pPr>
        <w:numPr>
          <w:ilvl w:val="0"/>
          <w:numId w:val="53"/>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Jeżeli w toku wykonywania robót Zamawiający stwierdzi wady, to wyznaczy termin w którym Wykonawca będzie zobowiązany do ich usunięcia oraz do wskazania przyczyny ich powstania. </w:t>
      </w:r>
    </w:p>
    <w:p w14:paraId="15C87E22" w14:textId="77777777" w:rsidR="009B568A" w:rsidRPr="009B568A" w:rsidRDefault="009B568A" w:rsidP="009B568A">
      <w:pPr>
        <w:spacing w:line="271" w:lineRule="auto"/>
        <w:contextualSpacing/>
        <w:jc w:val="both"/>
        <w:rPr>
          <w:rFonts w:ascii="Arial" w:hAnsi="Arial" w:cs="Arial"/>
          <w:sz w:val="22"/>
          <w:szCs w:val="22"/>
        </w:rPr>
      </w:pPr>
    </w:p>
    <w:p w14:paraId="479BA220" w14:textId="77777777" w:rsidR="009B568A" w:rsidRPr="009B568A" w:rsidRDefault="009B568A" w:rsidP="009B568A">
      <w:pPr>
        <w:pStyle w:val="Nagwek6"/>
        <w:keepNext w:val="0"/>
        <w:spacing w:before="0" w:line="271" w:lineRule="auto"/>
        <w:jc w:val="center"/>
        <w:rPr>
          <w:rFonts w:ascii="Arial" w:hAnsi="Arial" w:cs="Arial"/>
          <w:i w:val="0"/>
          <w:sz w:val="22"/>
          <w:szCs w:val="22"/>
        </w:rPr>
      </w:pPr>
      <w:r w:rsidRPr="009B568A">
        <w:rPr>
          <w:rFonts w:ascii="Arial" w:hAnsi="Arial" w:cs="Arial"/>
          <w:sz w:val="22"/>
          <w:szCs w:val="22"/>
        </w:rPr>
        <w:t>§17.</w:t>
      </w:r>
    </w:p>
    <w:p w14:paraId="38A7778F" w14:textId="77777777" w:rsidR="009B568A" w:rsidRPr="009B568A" w:rsidRDefault="009B568A" w:rsidP="009B568A">
      <w:pPr>
        <w:numPr>
          <w:ilvl w:val="0"/>
          <w:numId w:val="54"/>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Wykonawca przekaże Inspektorowi Nadzoru dokumentację pozwalającą na ocenę prawidłowego wykonania robót zgłaszanych do odbioru</w:t>
      </w:r>
      <w:r w:rsidRPr="009B568A">
        <w:rPr>
          <w:rFonts w:ascii="Arial" w:hAnsi="Arial" w:cs="Arial"/>
          <w:b/>
          <w:sz w:val="22"/>
          <w:szCs w:val="22"/>
        </w:rPr>
        <w:t xml:space="preserve"> </w:t>
      </w:r>
      <w:r w:rsidRPr="009B568A">
        <w:rPr>
          <w:rFonts w:ascii="Arial" w:hAnsi="Arial" w:cs="Arial"/>
          <w:sz w:val="22"/>
          <w:szCs w:val="22"/>
        </w:rPr>
        <w:t>końcowego w terminie co najmniej 7 dni roboczych przed przewidzianym dniem podpisania protokołu odbioru końcowego.</w:t>
      </w:r>
    </w:p>
    <w:p w14:paraId="0BA28783" w14:textId="77777777" w:rsidR="009B568A" w:rsidRPr="009B568A" w:rsidRDefault="009B568A" w:rsidP="009B568A">
      <w:pPr>
        <w:numPr>
          <w:ilvl w:val="0"/>
          <w:numId w:val="54"/>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Wykonawca na własny koszt i ryzyko (tj. w ramach wynagrodzenia umownego) wykona wszelkie konieczne próby i badania, w tym także związane z odbiorem końcowym.</w:t>
      </w:r>
    </w:p>
    <w:p w14:paraId="753568E7" w14:textId="77777777" w:rsidR="009B568A" w:rsidRPr="009B568A" w:rsidRDefault="009B568A" w:rsidP="009B568A">
      <w:pPr>
        <w:spacing w:line="271" w:lineRule="auto"/>
        <w:contextualSpacing/>
        <w:jc w:val="both"/>
        <w:rPr>
          <w:rFonts w:ascii="Arial" w:hAnsi="Arial" w:cs="Arial"/>
          <w:sz w:val="22"/>
          <w:szCs w:val="22"/>
        </w:rPr>
      </w:pPr>
    </w:p>
    <w:p w14:paraId="1D066E97" w14:textId="77777777" w:rsidR="009B568A" w:rsidRPr="009B568A" w:rsidRDefault="009B568A" w:rsidP="009B568A">
      <w:pPr>
        <w:pStyle w:val="Nagwek5"/>
        <w:keepNext w:val="0"/>
        <w:spacing w:line="271" w:lineRule="auto"/>
        <w:ind w:left="0"/>
        <w:jc w:val="center"/>
        <w:rPr>
          <w:rFonts w:ascii="Arial" w:hAnsi="Arial" w:cs="Arial"/>
          <w:sz w:val="22"/>
          <w:szCs w:val="22"/>
        </w:rPr>
      </w:pPr>
      <w:r w:rsidRPr="009B568A">
        <w:rPr>
          <w:rFonts w:ascii="Arial" w:hAnsi="Arial" w:cs="Arial"/>
          <w:sz w:val="22"/>
          <w:szCs w:val="22"/>
        </w:rPr>
        <w:t>VII. KARY UMOWNE</w:t>
      </w:r>
    </w:p>
    <w:p w14:paraId="1ACD5653" w14:textId="77777777" w:rsidR="009B568A" w:rsidRPr="009B568A" w:rsidRDefault="009B568A" w:rsidP="009B568A">
      <w:pPr>
        <w:pStyle w:val="Nagwek6"/>
        <w:keepNext w:val="0"/>
        <w:spacing w:before="0" w:line="271" w:lineRule="auto"/>
        <w:jc w:val="center"/>
        <w:rPr>
          <w:rFonts w:ascii="Arial" w:hAnsi="Arial" w:cs="Arial"/>
          <w:sz w:val="22"/>
          <w:szCs w:val="22"/>
        </w:rPr>
      </w:pPr>
      <w:r w:rsidRPr="009B568A">
        <w:rPr>
          <w:rFonts w:ascii="Arial" w:hAnsi="Arial" w:cs="Arial"/>
          <w:sz w:val="22"/>
          <w:szCs w:val="22"/>
        </w:rPr>
        <w:t>§18.</w:t>
      </w:r>
    </w:p>
    <w:p w14:paraId="52755BDC" w14:textId="77777777" w:rsidR="009B568A" w:rsidRPr="009B568A" w:rsidRDefault="009B568A" w:rsidP="009B568A">
      <w:pPr>
        <w:numPr>
          <w:ilvl w:val="0"/>
          <w:numId w:val="56"/>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Wykonawca zapłaci Zamawiającemu następujące kary umowne:</w:t>
      </w:r>
    </w:p>
    <w:p w14:paraId="7B51D91D" w14:textId="77777777" w:rsidR="009B568A" w:rsidRPr="009B568A" w:rsidRDefault="009B568A" w:rsidP="009B568A">
      <w:pPr>
        <w:numPr>
          <w:ilvl w:val="0"/>
          <w:numId w:val="5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 przypadku odstąpienia przez Zamawiającego od umowy w całości z przyczyn, za które ponosi odpowiedzialność Wykonawca - w wysokości 10% wynagrodzenia umownego brutto za przedmiot umowy, o którym mowa w §7 ust. 1 umowy;</w:t>
      </w:r>
    </w:p>
    <w:p w14:paraId="0E0337B5" w14:textId="77777777" w:rsidR="009B568A" w:rsidRPr="009B568A" w:rsidRDefault="009B568A" w:rsidP="009B568A">
      <w:pPr>
        <w:numPr>
          <w:ilvl w:val="0"/>
          <w:numId w:val="5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 przypadku odstąpienia przez Zamawiającego od umowy w części z przyczyn, za które ponosi odpowiedzialność Wykonawca - w wysokości 10% wynagrodzenia umownego brutto za część umowy, której dotyczy odstąpienie;</w:t>
      </w:r>
    </w:p>
    <w:p w14:paraId="2C7CCC22" w14:textId="77777777" w:rsidR="009B568A" w:rsidRPr="009B568A" w:rsidRDefault="009B568A" w:rsidP="009B568A">
      <w:pPr>
        <w:numPr>
          <w:ilvl w:val="0"/>
          <w:numId w:val="5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za zwłokę w odbiorze terenu robót w wysokości 0,2% wynagrodzenia umownego brutto, o którym mowa w §7 ust. 1, za każdy dzień zwłoki;</w:t>
      </w:r>
    </w:p>
    <w:p w14:paraId="4AB002BA" w14:textId="77777777" w:rsidR="009B568A" w:rsidRPr="009B568A" w:rsidRDefault="009B568A" w:rsidP="009B568A">
      <w:pPr>
        <w:numPr>
          <w:ilvl w:val="0"/>
          <w:numId w:val="5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za zwłokę w rozpoczęciu wykonywania robót budowlanych w wysokości 0,2% wynagrodzenia umownego brutto, o którym mowa w §7 ust. 1, za każdy dzień zwłoki;</w:t>
      </w:r>
    </w:p>
    <w:p w14:paraId="5D657342" w14:textId="77777777" w:rsidR="009B568A" w:rsidRPr="009B568A" w:rsidRDefault="009B568A" w:rsidP="009B568A">
      <w:pPr>
        <w:numPr>
          <w:ilvl w:val="0"/>
          <w:numId w:val="5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za zwłokę w zakończeniu robót w wysokości 0,2% wynagrodzenia umownego brutto, o którym mowa w §7 ust. 1, za każdy dzień zwłoki;</w:t>
      </w:r>
    </w:p>
    <w:p w14:paraId="18039514" w14:textId="77777777" w:rsidR="009B568A" w:rsidRPr="009B568A" w:rsidRDefault="009B568A" w:rsidP="009B568A">
      <w:pPr>
        <w:numPr>
          <w:ilvl w:val="0"/>
          <w:numId w:val="5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za zwłokę w usunięciu wad lub usterek stwierdzonych przy odbiorze końcowym, okresie gwarancji lub rękojmi - w wysokości 0,2% wynagrodzenia umownego brutto, o którym mowa w §7 ust. 1, za każdy dzień zwłoki, liczony od upływu terminu wyznaczonego przez Zamawiającego na usunięcie wad;</w:t>
      </w:r>
    </w:p>
    <w:p w14:paraId="5C7ADB88" w14:textId="77777777" w:rsidR="009B568A" w:rsidRPr="009B568A" w:rsidRDefault="009B568A" w:rsidP="009B568A">
      <w:pPr>
        <w:numPr>
          <w:ilvl w:val="0"/>
          <w:numId w:val="5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 przypadku braku zapłaty lub nieterminowej zapłaty wynagrodzenia należnego podwykonawcom lub dalszym podwykonawcom w wysokości 0,2% wynagrodzenia umownego brutto, o którym mowa w §7 ust. 1, za każdy dzień zwłoki;</w:t>
      </w:r>
    </w:p>
    <w:p w14:paraId="7044E43E" w14:textId="77777777" w:rsidR="009B568A" w:rsidRPr="009B568A" w:rsidRDefault="009B568A" w:rsidP="009B568A">
      <w:pPr>
        <w:numPr>
          <w:ilvl w:val="0"/>
          <w:numId w:val="5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5 000 zł brutto;</w:t>
      </w:r>
    </w:p>
    <w:p w14:paraId="1DF517AF" w14:textId="77777777" w:rsidR="009B568A" w:rsidRPr="009B568A" w:rsidRDefault="009B568A" w:rsidP="009B568A">
      <w:pPr>
        <w:numPr>
          <w:ilvl w:val="0"/>
          <w:numId w:val="5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 przypadku nieprzedłożenia Zamawiającemu poświadczonej za zgodność z oryginałem kopii umowy o podwykonawstwo lub jej zmiany w wysokości – 5 000 zł brutto;</w:t>
      </w:r>
    </w:p>
    <w:p w14:paraId="5E9A6379" w14:textId="77777777" w:rsidR="009B568A" w:rsidRPr="009B568A" w:rsidRDefault="009B568A" w:rsidP="009B568A">
      <w:pPr>
        <w:numPr>
          <w:ilvl w:val="0"/>
          <w:numId w:val="5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 przypadku braku zmiany umowy o podwykonawstwo w zakresie wskazanym przez Zamawiającego – w wysokości 1000 zł brutto,</w:t>
      </w:r>
    </w:p>
    <w:p w14:paraId="63E6FD0F" w14:textId="77777777" w:rsidR="009B568A" w:rsidRPr="009B568A" w:rsidRDefault="009B568A" w:rsidP="009B568A">
      <w:pPr>
        <w:numPr>
          <w:ilvl w:val="0"/>
          <w:numId w:val="5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za zwłokę w osiągnięciu 5% zaawansowania robót budowlanych w terminie wskazanym w §6 ust. 1 pkt. 1 w wysokości 3 000 zł brutto, za każdy dzień zwłoki,</w:t>
      </w:r>
    </w:p>
    <w:p w14:paraId="2F871C11" w14:textId="77777777" w:rsidR="009B568A" w:rsidRPr="009B568A" w:rsidRDefault="009B568A" w:rsidP="009B568A">
      <w:pPr>
        <w:pStyle w:val="Bezodstpw"/>
        <w:numPr>
          <w:ilvl w:val="0"/>
          <w:numId w:val="55"/>
        </w:numPr>
        <w:suppressAutoHyphens w:val="0"/>
        <w:spacing w:line="271" w:lineRule="auto"/>
        <w:ind w:left="0" w:firstLine="0"/>
        <w:jc w:val="both"/>
        <w:rPr>
          <w:rFonts w:ascii="Arial" w:hAnsi="Arial" w:cs="Arial"/>
          <w:sz w:val="22"/>
          <w:szCs w:val="22"/>
          <w:lang w:eastAsia="en-US"/>
        </w:rPr>
      </w:pPr>
      <w:r w:rsidRPr="009B568A">
        <w:rPr>
          <w:rFonts w:ascii="Arial" w:hAnsi="Arial" w:cs="Arial"/>
          <w:sz w:val="22"/>
          <w:szCs w:val="22"/>
        </w:rPr>
        <w:t>za każdy niezważony pojazd odbierający destrukt w wysokości 500 zł,</w:t>
      </w:r>
    </w:p>
    <w:p w14:paraId="6D4C7610" w14:textId="77777777" w:rsidR="009B568A" w:rsidRPr="009B568A" w:rsidRDefault="009B568A" w:rsidP="009B568A">
      <w:pPr>
        <w:numPr>
          <w:ilvl w:val="0"/>
          <w:numId w:val="55"/>
        </w:numPr>
        <w:spacing w:line="271" w:lineRule="auto"/>
        <w:ind w:left="0" w:firstLine="0"/>
        <w:contextualSpacing/>
        <w:jc w:val="both"/>
        <w:rPr>
          <w:rFonts w:ascii="Arial" w:hAnsi="Arial" w:cs="Arial"/>
          <w:sz w:val="22"/>
          <w:szCs w:val="22"/>
          <w:lang w:eastAsia="en-US"/>
        </w:rPr>
      </w:pPr>
      <w:r w:rsidRPr="009B568A">
        <w:rPr>
          <w:rFonts w:ascii="Arial" w:hAnsi="Arial" w:cs="Arial"/>
          <w:sz w:val="22"/>
          <w:szCs w:val="22"/>
        </w:rPr>
        <w:t>za zwłokę w dostarczeniu koncepcji w terminie wskazanym w §6 ust. 4 w wysokości 200 zł brutto, za każdy dzień zwłoki.</w:t>
      </w:r>
    </w:p>
    <w:p w14:paraId="295A455D" w14:textId="77777777" w:rsidR="009B568A" w:rsidRPr="009B568A" w:rsidRDefault="009B568A" w:rsidP="009B568A">
      <w:pPr>
        <w:numPr>
          <w:ilvl w:val="0"/>
          <w:numId w:val="56"/>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lastRenderedPageBreak/>
        <w:t xml:space="preserve">Wykonawca wyraża zgodę na potrącenie kar umownych z wynagrodzenia umownego, a jeżeli potrącenie nie będzie możliwe to Wykonawca zobowiązuje się do zapłaty kar na wezwanie Zamawiającego w terminie 14 dni od otrzymania wezwania. </w:t>
      </w:r>
    </w:p>
    <w:p w14:paraId="0723DCE0" w14:textId="77777777" w:rsidR="009B568A" w:rsidRPr="009B568A" w:rsidRDefault="009B568A" w:rsidP="009B568A">
      <w:pPr>
        <w:numPr>
          <w:ilvl w:val="0"/>
          <w:numId w:val="56"/>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Kary umowne z tytułu zwłoki, o których mowa w ust. 1 Zamawiający nalicza za każdy rozpoczęty dzień zwłoki.</w:t>
      </w:r>
    </w:p>
    <w:p w14:paraId="05DD39EC" w14:textId="77777777" w:rsidR="009B568A" w:rsidRPr="009B568A" w:rsidRDefault="009B568A" w:rsidP="009B568A">
      <w:pPr>
        <w:numPr>
          <w:ilvl w:val="0"/>
          <w:numId w:val="56"/>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Za niedopełnienie wymogu zatrudnienia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w:t>
      </w:r>
    </w:p>
    <w:p w14:paraId="1303BD39" w14:textId="77777777" w:rsidR="009B568A" w:rsidRPr="009B568A" w:rsidRDefault="009B568A" w:rsidP="009B568A">
      <w:pPr>
        <w:numPr>
          <w:ilvl w:val="0"/>
          <w:numId w:val="56"/>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Łączna maksymalna wysokość kar umownych nie może przekroczyć 30% wartości wynagrodzenia brutto określonego w §7 ust. 1 umowy.</w:t>
      </w:r>
    </w:p>
    <w:p w14:paraId="117EE6D0" w14:textId="77777777" w:rsidR="009B568A" w:rsidRPr="009B568A" w:rsidRDefault="009B568A" w:rsidP="009B568A">
      <w:pPr>
        <w:pStyle w:val="Nagwek6"/>
        <w:keepNext w:val="0"/>
        <w:spacing w:before="0" w:line="271" w:lineRule="auto"/>
        <w:rPr>
          <w:rFonts w:ascii="Arial" w:hAnsi="Arial" w:cs="Arial"/>
          <w:sz w:val="22"/>
          <w:szCs w:val="22"/>
        </w:rPr>
      </w:pPr>
    </w:p>
    <w:p w14:paraId="4C696864" w14:textId="77777777" w:rsidR="009B568A" w:rsidRPr="009B568A" w:rsidRDefault="009B568A" w:rsidP="009B568A">
      <w:pPr>
        <w:pStyle w:val="Nagwek6"/>
        <w:keepNext w:val="0"/>
        <w:spacing w:before="0" w:line="271" w:lineRule="auto"/>
        <w:jc w:val="center"/>
        <w:rPr>
          <w:rFonts w:ascii="Arial" w:hAnsi="Arial" w:cs="Arial"/>
          <w:i w:val="0"/>
          <w:sz w:val="22"/>
          <w:szCs w:val="22"/>
        </w:rPr>
      </w:pPr>
      <w:r w:rsidRPr="009B568A">
        <w:rPr>
          <w:rFonts w:ascii="Arial" w:hAnsi="Arial" w:cs="Arial"/>
          <w:sz w:val="22"/>
          <w:szCs w:val="22"/>
        </w:rPr>
        <w:t>§19.</w:t>
      </w:r>
    </w:p>
    <w:p w14:paraId="02D6B254" w14:textId="77777777" w:rsidR="009B568A" w:rsidRPr="009B568A" w:rsidRDefault="009B568A" w:rsidP="009B568A">
      <w:pPr>
        <w:numPr>
          <w:ilvl w:val="1"/>
          <w:numId w:val="44"/>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Zamawiający może dochodzić odszkodowania uzupełniającego na zasadach ogólnych, jeśli wysokość poniesionej szkody przenosi wysokość zastrzeżonych kar umownych do wysokości rzeczywiście poniesionej szkody.</w:t>
      </w:r>
    </w:p>
    <w:p w14:paraId="0183E682" w14:textId="77777777" w:rsidR="009B568A" w:rsidRPr="009B568A" w:rsidRDefault="009B568A" w:rsidP="009B568A">
      <w:pPr>
        <w:numPr>
          <w:ilvl w:val="1"/>
          <w:numId w:val="44"/>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 przypadku wyrządzenia przez Wykonawcę, lub osoby za które ponosi on odpowiedzialność, jakiejkolwiek szkody podczas prowadzenia robót i jej nie usunięcia w wyznaczonym przez Zamawiającego terminie, Zamawiający jest uprawniony do zlecenia usunięcia szkody podmiotowi trzeciemu na koszt i ryzyko Wykonawcy oraz obciążenia Wykonawcy wszelkimi kosztami usunięcia szkód i przywrócenia stanu poprzedniego. Zamawiającemu przysługuje uprawnienie do potrącenia kosztów, o których mowa w zdaniu poprzedzającym, z przysługującego Wykonawcy wynagrodzenia.</w:t>
      </w:r>
    </w:p>
    <w:p w14:paraId="3C2EC03A" w14:textId="77777777" w:rsidR="009B568A" w:rsidRPr="009B568A" w:rsidRDefault="009B568A" w:rsidP="009B568A">
      <w:pPr>
        <w:pStyle w:val="Nagwek6"/>
        <w:keepNext w:val="0"/>
        <w:spacing w:before="0" w:line="271" w:lineRule="auto"/>
        <w:rPr>
          <w:rFonts w:ascii="Arial" w:hAnsi="Arial" w:cs="Arial"/>
          <w:sz w:val="22"/>
          <w:szCs w:val="22"/>
        </w:rPr>
      </w:pPr>
    </w:p>
    <w:p w14:paraId="689147FB" w14:textId="77777777" w:rsidR="009B568A" w:rsidRPr="009B568A" w:rsidRDefault="009B568A" w:rsidP="009B568A">
      <w:pPr>
        <w:pStyle w:val="Nagwek6"/>
        <w:keepNext w:val="0"/>
        <w:spacing w:before="0" w:line="271" w:lineRule="auto"/>
        <w:jc w:val="center"/>
        <w:rPr>
          <w:rFonts w:ascii="Arial" w:hAnsi="Arial" w:cs="Arial"/>
          <w:i w:val="0"/>
          <w:sz w:val="22"/>
          <w:szCs w:val="22"/>
        </w:rPr>
      </w:pPr>
      <w:r w:rsidRPr="009B568A">
        <w:rPr>
          <w:rFonts w:ascii="Arial" w:hAnsi="Arial" w:cs="Arial"/>
          <w:sz w:val="22"/>
          <w:szCs w:val="22"/>
        </w:rPr>
        <w:t>§20.</w:t>
      </w:r>
    </w:p>
    <w:p w14:paraId="288349E4" w14:textId="77777777" w:rsidR="009B568A" w:rsidRPr="009B568A" w:rsidRDefault="009B568A" w:rsidP="009B568A">
      <w:pPr>
        <w:spacing w:line="271" w:lineRule="auto"/>
        <w:contextualSpacing/>
        <w:jc w:val="both"/>
        <w:rPr>
          <w:rFonts w:ascii="Arial" w:hAnsi="Arial" w:cs="Arial"/>
          <w:sz w:val="22"/>
          <w:szCs w:val="22"/>
        </w:rPr>
      </w:pPr>
      <w:r w:rsidRPr="009B568A">
        <w:rPr>
          <w:rFonts w:ascii="Arial" w:hAnsi="Arial" w:cs="Arial"/>
          <w:sz w:val="22"/>
          <w:szCs w:val="22"/>
        </w:rPr>
        <w:t>Zamawiający zapłaci Wykonawcy karę umowną w przypadku odstąpienia od umowy z winy Zamawiającego - w wysokości 10% wynagrodzenia umownego brutto, o którym mowa w §7 ust. 1, za przedmiot umowy.</w:t>
      </w:r>
    </w:p>
    <w:p w14:paraId="4FB68446" w14:textId="77777777" w:rsidR="009B568A" w:rsidRPr="009B568A" w:rsidRDefault="009B568A" w:rsidP="009B568A">
      <w:pPr>
        <w:spacing w:line="271" w:lineRule="auto"/>
        <w:contextualSpacing/>
        <w:jc w:val="both"/>
        <w:rPr>
          <w:rFonts w:ascii="Arial" w:hAnsi="Arial" w:cs="Arial"/>
          <w:sz w:val="22"/>
          <w:szCs w:val="22"/>
        </w:rPr>
      </w:pPr>
    </w:p>
    <w:p w14:paraId="27FD401B" w14:textId="77777777" w:rsidR="009B568A" w:rsidRPr="009B568A" w:rsidRDefault="009B568A" w:rsidP="009B568A">
      <w:pPr>
        <w:pStyle w:val="Nagwek5"/>
        <w:keepNext w:val="0"/>
        <w:spacing w:line="271" w:lineRule="auto"/>
        <w:ind w:left="0"/>
        <w:jc w:val="center"/>
        <w:rPr>
          <w:rFonts w:ascii="Arial" w:hAnsi="Arial" w:cs="Arial"/>
          <w:sz w:val="22"/>
          <w:szCs w:val="22"/>
        </w:rPr>
      </w:pPr>
      <w:r w:rsidRPr="009B568A">
        <w:rPr>
          <w:rFonts w:ascii="Arial" w:hAnsi="Arial" w:cs="Arial"/>
          <w:sz w:val="22"/>
          <w:szCs w:val="22"/>
        </w:rPr>
        <w:t>VIII. GWARANCJE</w:t>
      </w:r>
    </w:p>
    <w:p w14:paraId="39911B02" w14:textId="77777777" w:rsidR="009B568A" w:rsidRPr="009B568A" w:rsidRDefault="009B568A" w:rsidP="009B568A">
      <w:pPr>
        <w:pStyle w:val="Nagwek6"/>
        <w:keepNext w:val="0"/>
        <w:spacing w:before="0" w:line="271" w:lineRule="auto"/>
        <w:jc w:val="center"/>
        <w:rPr>
          <w:rFonts w:ascii="Arial" w:hAnsi="Arial" w:cs="Arial"/>
          <w:sz w:val="22"/>
          <w:szCs w:val="22"/>
        </w:rPr>
      </w:pPr>
      <w:r w:rsidRPr="009B568A">
        <w:rPr>
          <w:rFonts w:ascii="Arial" w:hAnsi="Arial" w:cs="Arial"/>
          <w:sz w:val="22"/>
          <w:szCs w:val="22"/>
        </w:rPr>
        <w:t>§21.</w:t>
      </w:r>
    </w:p>
    <w:p w14:paraId="0EC5F558" w14:textId="77777777" w:rsidR="009B568A" w:rsidRPr="009B568A" w:rsidRDefault="009B568A" w:rsidP="009B568A">
      <w:pPr>
        <w:pStyle w:val="Akapitzlist"/>
        <w:numPr>
          <w:ilvl w:val="0"/>
          <w:numId w:val="61"/>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Wykonawca udziela gwarancji i rękojmi na okres ………. lat na wykonane roboty i wbudowane materiały, które zapewnią w szczególności korzystanie z budowli lub obiektu w tymże okresie bez konieczności jakiejkolwiek jego naprawy, z zastrzeżeniem że dla materiałów i urządzeń okres ten nie będzie krótszy niż gwarancja udzielana przez producenta. Wykonawca przeniesie na Zamawiającego warunki gwarancji producentów użytych materiałów w ramach wykonania przedmiotu zamówienia określonego w </w:t>
      </w:r>
      <w:r w:rsidRPr="009B568A">
        <w:rPr>
          <w:rFonts w:ascii="Arial" w:hAnsi="Arial" w:cs="Arial"/>
          <w:spacing w:val="3"/>
          <w:w w:val="101"/>
          <w:sz w:val="22"/>
          <w:szCs w:val="22"/>
        </w:rPr>
        <w:t>§2.</w:t>
      </w:r>
    </w:p>
    <w:p w14:paraId="5B61EDBC" w14:textId="77777777" w:rsidR="009B568A" w:rsidRPr="009B568A" w:rsidRDefault="009B568A" w:rsidP="009B568A">
      <w:pPr>
        <w:pStyle w:val="Akapitzlist"/>
        <w:numPr>
          <w:ilvl w:val="0"/>
          <w:numId w:val="61"/>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Bieg terminu gwarancji i rękojmi za wady rozpoczyna się następnego dnia po protokolarnym odbiorze robót.</w:t>
      </w:r>
    </w:p>
    <w:p w14:paraId="56EA2B0C" w14:textId="77777777" w:rsidR="009B568A" w:rsidRPr="009B568A" w:rsidRDefault="009B568A" w:rsidP="009B568A">
      <w:pPr>
        <w:pStyle w:val="Akapitzlist"/>
        <w:numPr>
          <w:ilvl w:val="0"/>
          <w:numId w:val="61"/>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O wykryciu wad gwarancyjnych Zamawiający zobowiązany jest zawiadomić Wykonawcę, wedle własnego wyboru, pisemnie, faxem lub mailem i to zawiadomienie jest dniem wezwania do wywiązania się ze zobowiązań gwarancyjnych.</w:t>
      </w:r>
    </w:p>
    <w:p w14:paraId="70825ED2" w14:textId="77777777" w:rsidR="009B568A" w:rsidRPr="009B568A" w:rsidRDefault="009B568A" w:rsidP="009B568A">
      <w:pPr>
        <w:pStyle w:val="Akapitzlist"/>
        <w:numPr>
          <w:ilvl w:val="0"/>
          <w:numId w:val="61"/>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Usunięcie wad gwarancyjnych nastąpi w terminie wyznaczonym przez Zamawiającego.</w:t>
      </w:r>
    </w:p>
    <w:p w14:paraId="547C9AF8" w14:textId="77777777" w:rsidR="009B568A" w:rsidRPr="009B568A" w:rsidRDefault="009B568A" w:rsidP="009B568A">
      <w:pPr>
        <w:pStyle w:val="Akapitzlist"/>
        <w:numPr>
          <w:ilvl w:val="0"/>
          <w:numId w:val="61"/>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lastRenderedPageBreak/>
        <w:t>Nie usunięcie wad stwierdzonych w okresie rękojmi lub gwarancji w wyznaczonym terminie uprawnia Zamawiającego do zlecenia naprawy wad na koszt i ryzyko Wykonawcy.</w:t>
      </w:r>
    </w:p>
    <w:p w14:paraId="4B51FF86" w14:textId="77777777" w:rsidR="009B568A" w:rsidRPr="009B568A" w:rsidRDefault="009B568A" w:rsidP="009B568A">
      <w:pPr>
        <w:pStyle w:val="Akapitzlist"/>
        <w:numPr>
          <w:ilvl w:val="0"/>
          <w:numId w:val="61"/>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 przypadku, o którym mowa w ust. 5 Zamawiający obciąży wykonawcę poniesionymi kosztami napraw.</w:t>
      </w:r>
    </w:p>
    <w:p w14:paraId="23C492F2" w14:textId="77777777" w:rsidR="009B568A" w:rsidRPr="009B568A" w:rsidRDefault="009B568A" w:rsidP="009B568A">
      <w:pPr>
        <w:pStyle w:val="Nagwek6"/>
        <w:keepNext w:val="0"/>
        <w:spacing w:before="0" w:line="271" w:lineRule="auto"/>
        <w:rPr>
          <w:rFonts w:ascii="Arial" w:hAnsi="Arial" w:cs="Arial"/>
          <w:sz w:val="22"/>
          <w:szCs w:val="22"/>
        </w:rPr>
      </w:pPr>
    </w:p>
    <w:p w14:paraId="47460A88" w14:textId="77777777" w:rsidR="009B568A" w:rsidRPr="009B568A" w:rsidRDefault="009B568A" w:rsidP="009B568A">
      <w:pPr>
        <w:pStyle w:val="Nagwek6"/>
        <w:keepNext w:val="0"/>
        <w:spacing w:before="0" w:line="271" w:lineRule="auto"/>
        <w:jc w:val="center"/>
        <w:rPr>
          <w:rFonts w:ascii="Arial" w:hAnsi="Arial" w:cs="Arial"/>
          <w:sz w:val="22"/>
          <w:szCs w:val="22"/>
        </w:rPr>
      </w:pPr>
      <w:r w:rsidRPr="009B568A">
        <w:rPr>
          <w:rFonts w:ascii="Arial" w:hAnsi="Arial" w:cs="Arial"/>
          <w:sz w:val="22"/>
          <w:szCs w:val="22"/>
        </w:rPr>
        <w:t>§22.</w:t>
      </w:r>
    </w:p>
    <w:p w14:paraId="650EDB38" w14:textId="77777777" w:rsidR="009B568A" w:rsidRPr="009B568A" w:rsidRDefault="009B568A" w:rsidP="009B568A">
      <w:pPr>
        <w:numPr>
          <w:ilvl w:val="0"/>
          <w:numId w:val="58"/>
        </w:numPr>
        <w:spacing w:line="271" w:lineRule="auto"/>
        <w:ind w:left="0" w:firstLine="0"/>
        <w:jc w:val="both"/>
        <w:rPr>
          <w:rFonts w:ascii="Arial" w:hAnsi="Arial" w:cs="Arial"/>
          <w:sz w:val="22"/>
          <w:szCs w:val="22"/>
        </w:rPr>
      </w:pPr>
      <w:r w:rsidRPr="009B568A">
        <w:rPr>
          <w:rFonts w:ascii="Arial" w:hAnsi="Arial" w:cs="Arial"/>
          <w:sz w:val="22"/>
          <w:szCs w:val="22"/>
        </w:rPr>
        <w:t xml:space="preserve">Wykonawca wniesie najpóźniej w dniu podpisania umowy zabezpieczenie należytego wykonania umowy w kwocie ……………….co stanowi 5% ceny brutto określonej w </w:t>
      </w:r>
      <w:r w:rsidRPr="009B568A">
        <w:rPr>
          <w:rStyle w:val="FontStyle13"/>
          <w:rFonts w:ascii="Arial" w:eastAsia="StarSymbol" w:hAnsi="Arial" w:cs="Arial"/>
          <w:sz w:val="22"/>
          <w:szCs w:val="22"/>
        </w:rPr>
        <w:t>§7 ust. 1</w:t>
      </w:r>
      <w:r w:rsidRPr="009B568A">
        <w:rPr>
          <w:rFonts w:ascii="Arial" w:hAnsi="Arial" w:cs="Arial"/>
          <w:sz w:val="22"/>
          <w:szCs w:val="22"/>
        </w:rPr>
        <w:t xml:space="preserve">, na czas wykonywania przedmiotu umowy. Dokument potwierdzający wniesienie zabezpieczenia należytego wykonania umowy należy przedłożyć Zamawiającemu podczas podpisania umowy. </w:t>
      </w:r>
    </w:p>
    <w:p w14:paraId="05FCEF0E" w14:textId="77777777" w:rsidR="009B568A" w:rsidRPr="009B568A" w:rsidRDefault="009B568A" w:rsidP="009B568A">
      <w:pPr>
        <w:numPr>
          <w:ilvl w:val="0"/>
          <w:numId w:val="58"/>
        </w:numPr>
        <w:spacing w:line="271" w:lineRule="auto"/>
        <w:ind w:left="0" w:firstLine="0"/>
        <w:jc w:val="both"/>
        <w:rPr>
          <w:rFonts w:ascii="Arial" w:hAnsi="Arial" w:cs="Arial"/>
          <w:sz w:val="22"/>
          <w:szCs w:val="22"/>
        </w:rPr>
      </w:pPr>
      <w:r w:rsidRPr="009B568A">
        <w:rPr>
          <w:rFonts w:ascii="Arial" w:hAnsi="Arial" w:cs="Arial"/>
          <w:sz w:val="22"/>
          <w:szCs w:val="22"/>
        </w:rPr>
        <w:t xml:space="preserve">Zwrot zabezpieczenia w kwocie ……..….….. w wysokości 80% ceny określonej w </w:t>
      </w:r>
      <w:r w:rsidRPr="009B568A">
        <w:rPr>
          <w:rStyle w:val="FontStyle13"/>
          <w:rFonts w:ascii="Arial" w:eastAsia="StarSymbol" w:hAnsi="Arial" w:cs="Arial"/>
          <w:sz w:val="22"/>
          <w:szCs w:val="22"/>
        </w:rPr>
        <w:t>ust. 1</w:t>
      </w:r>
      <w:r w:rsidRPr="009B568A">
        <w:rPr>
          <w:rFonts w:ascii="Arial" w:hAnsi="Arial" w:cs="Arial"/>
          <w:sz w:val="22"/>
          <w:szCs w:val="22"/>
        </w:rPr>
        <w:t xml:space="preserve"> nastąpi nie później niż 30 dni od płatności końcowej.</w:t>
      </w:r>
    </w:p>
    <w:p w14:paraId="536B9B4A" w14:textId="77777777" w:rsidR="009B568A" w:rsidRPr="009B568A" w:rsidRDefault="009B568A" w:rsidP="009B568A">
      <w:pPr>
        <w:numPr>
          <w:ilvl w:val="0"/>
          <w:numId w:val="58"/>
        </w:numPr>
        <w:autoSpaceDE w:val="0"/>
        <w:autoSpaceDN w:val="0"/>
        <w:adjustRightInd w:val="0"/>
        <w:spacing w:line="271" w:lineRule="auto"/>
        <w:ind w:left="0" w:firstLine="0"/>
        <w:jc w:val="both"/>
        <w:rPr>
          <w:rFonts w:ascii="Arial" w:hAnsi="Arial" w:cs="Arial"/>
          <w:sz w:val="22"/>
          <w:szCs w:val="22"/>
        </w:rPr>
      </w:pPr>
      <w:r w:rsidRPr="009B568A">
        <w:rPr>
          <w:rFonts w:ascii="Arial" w:hAnsi="Arial" w:cs="Arial"/>
          <w:sz w:val="22"/>
          <w:szCs w:val="22"/>
        </w:rPr>
        <w:t>Zwrot pozostałej kwoty w wysokości ……………… stanowiącej 20% kwoty określonej w </w:t>
      </w:r>
      <w:r w:rsidRPr="009B568A">
        <w:rPr>
          <w:rStyle w:val="FontStyle13"/>
          <w:rFonts w:ascii="Arial" w:eastAsia="StarSymbol" w:hAnsi="Arial" w:cs="Arial"/>
          <w:sz w:val="22"/>
          <w:szCs w:val="22"/>
        </w:rPr>
        <w:t xml:space="preserve">ust. 1 </w:t>
      </w:r>
      <w:r w:rsidRPr="009B568A">
        <w:rPr>
          <w:rFonts w:ascii="Arial" w:hAnsi="Arial" w:cs="Arial"/>
          <w:sz w:val="22"/>
          <w:szCs w:val="22"/>
        </w:rPr>
        <w:t xml:space="preserve">nastąpi nie później niż 30 dni od dnia odbioru pogwarancyjnego. </w:t>
      </w:r>
    </w:p>
    <w:p w14:paraId="6231505B" w14:textId="77777777" w:rsidR="009B568A" w:rsidRPr="009B568A" w:rsidRDefault="009B568A" w:rsidP="009B568A">
      <w:pPr>
        <w:pStyle w:val="Nagwek5"/>
        <w:keepNext w:val="0"/>
        <w:spacing w:line="271" w:lineRule="auto"/>
        <w:ind w:left="0"/>
        <w:rPr>
          <w:rFonts w:ascii="Arial" w:hAnsi="Arial" w:cs="Arial"/>
          <w:sz w:val="22"/>
          <w:szCs w:val="22"/>
        </w:rPr>
      </w:pPr>
    </w:p>
    <w:p w14:paraId="18E4912C" w14:textId="77777777" w:rsidR="009B568A" w:rsidRPr="009B568A" w:rsidRDefault="009B568A" w:rsidP="009B568A">
      <w:pPr>
        <w:pStyle w:val="Nagwek5"/>
        <w:keepNext w:val="0"/>
        <w:spacing w:line="271" w:lineRule="auto"/>
        <w:ind w:left="0"/>
        <w:jc w:val="center"/>
        <w:rPr>
          <w:rFonts w:ascii="Arial" w:hAnsi="Arial" w:cs="Arial"/>
          <w:sz w:val="22"/>
          <w:szCs w:val="22"/>
        </w:rPr>
      </w:pPr>
      <w:r w:rsidRPr="009B568A">
        <w:rPr>
          <w:rFonts w:ascii="Arial" w:hAnsi="Arial" w:cs="Arial"/>
          <w:sz w:val="22"/>
          <w:szCs w:val="22"/>
        </w:rPr>
        <w:t>IX. ODSTĄPIENIE OD UMOWY</w:t>
      </w:r>
    </w:p>
    <w:p w14:paraId="13A1FDDC" w14:textId="77777777" w:rsidR="009B568A" w:rsidRPr="009B568A" w:rsidRDefault="009B568A" w:rsidP="009B568A">
      <w:pPr>
        <w:pStyle w:val="Nagwek6"/>
        <w:keepNext w:val="0"/>
        <w:spacing w:before="0" w:line="271" w:lineRule="auto"/>
        <w:jc w:val="center"/>
        <w:rPr>
          <w:rFonts w:ascii="Arial" w:hAnsi="Arial" w:cs="Arial"/>
          <w:sz w:val="22"/>
          <w:szCs w:val="22"/>
        </w:rPr>
      </w:pPr>
      <w:r w:rsidRPr="009B568A">
        <w:rPr>
          <w:rFonts w:ascii="Arial" w:hAnsi="Arial" w:cs="Arial"/>
          <w:sz w:val="22"/>
          <w:szCs w:val="22"/>
        </w:rPr>
        <w:t>§23.</w:t>
      </w:r>
    </w:p>
    <w:p w14:paraId="48948F3A" w14:textId="77777777" w:rsidR="009B568A" w:rsidRPr="009B568A" w:rsidRDefault="009B568A" w:rsidP="009B568A">
      <w:pPr>
        <w:numPr>
          <w:ilvl w:val="0"/>
          <w:numId w:val="36"/>
        </w:numPr>
        <w:suppressAutoHyphens/>
        <w:autoSpaceDE w:val="0"/>
        <w:autoSpaceDN w:val="0"/>
        <w:adjustRightInd w:val="0"/>
        <w:spacing w:line="271" w:lineRule="auto"/>
        <w:ind w:left="0" w:firstLine="0"/>
        <w:contextualSpacing/>
        <w:jc w:val="both"/>
        <w:rPr>
          <w:rFonts w:ascii="Arial" w:hAnsi="Arial" w:cs="Arial"/>
          <w:sz w:val="22"/>
          <w:szCs w:val="22"/>
        </w:rPr>
      </w:pPr>
      <w:r w:rsidRPr="009B568A">
        <w:rPr>
          <w:rFonts w:ascii="Arial" w:eastAsia="StarSymbol" w:hAnsi="Arial" w:cs="Arial"/>
          <w:sz w:val="22"/>
          <w:szCs w:val="22"/>
        </w:rPr>
        <w:t>Zamawiającemu przysługuje prawo odstąpienia od umowy (w całości lub w części) w przypadku zaistnienia którekolwiek z poniższych zdarzeń:</w:t>
      </w:r>
    </w:p>
    <w:p w14:paraId="064787A7" w14:textId="77777777" w:rsidR="009B568A" w:rsidRPr="009B568A" w:rsidRDefault="009B568A" w:rsidP="009B568A">
      <w:pPr>
        <w:numPr>
          <w:ilvl w:val="0"/>
          <w:numId w:val="37"/>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rozwiązania lub likwidacji Wykonawcy;</w:t>
      </w:r>
    </w:p>
    <w:p w14:paraId="012BD482" w14:textId="77777777" w:rsidR="009B568A" w:rsidRPr="009B568A" w:rsidRDefault="009B568A" w:rsidP="009B568A">
      <w:pPr>
        <w:numPr>
          <w:ilvl w:val="0"/>
          <w:numId w:val="37"/>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wydania sądowego nakazu zajęcia majątku Wykonawcy;</w:t>
      </w:r>
    </w:p>
    <w:p w14:paraId="0984339B" w14:textId="77777777" w:rsidR="009B568A" w:rsidRPr="009B568A" w:rsidRDefault="009B568A" w:rsidP="009B568A">
      <w:pPr>
        <w:numPr>
          <w:ilvl w:val="0"/>
          <w:numId w:val="37"/>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gdy Wykonawca nie wykonuje robót zgodnie z umową lub nienależycie wykonuje swoje zobowiązania umowne;</w:t>
      </w:r>
    </w:p>
    <w:p w14:paraId="2FBC7383" w14:textId="77777777" w:rsidR="009B568A" w:rsidRPr="009B568A" w:rsidRDefault="009B568A" w:rsidP="009B568A">
      <w:pPr>
        <w:numPr>
          <w:ilvl w:val="0"/>
          <w:numId w:val="37"/>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niepodjęcia przez Wykonawcę robót przez okres co najmniej 10 dni roboczych od daty wprowadzenia na teren budowy;</w:t>
      </w:r>
    </w:p>
    <w:p w14:paraId="6BA84264" w14:textId="77777777" w:rsidR="009B568A" w:rsidRPr="009B568A" w:rsidRDefault="009B568A" w:rsidP="009B568A">
      <w:pPr>
        <w:numPr>
          <w:ilvl w:val="0"/>
          <w:numId w:val="37"/>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zwłoki w przejęciu placu budowy wynoszącego co najmniej 10 dni;</w:t>
      </w:r>
    </w:p>
    <w:p w14:paraId="3107D7B3" w14:textId="77777777" w:rsidR="009B568A" w:rsidRPr="009B568A" w:rsidRDefault="009B568A" w:rsidP="009B568A">
      <w:pPr>
        <w:numPr>
          <w:ilvl w:val="0"/>
          <w:numId w:val="37"/>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 przypadku przerwy w robotach przez okres dłuższy niż 10 dni roboczych z przyczyn leżących po stronie Wykonawcy;</w:t>
      </w:r>
    </w:p>
    <w:p w14:paraId="14EAB656" w14:textId="77777777" w:rsidR="009B568A" w:rsidRPr="009B568A" w:rsidRDefault="009B568A" w:rsidP="009B568A">
      <w:pPr>
        <w:numPr>
          <w:ilvl w:val="0"/>
          <w:numId w:val="37"/>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zwłoki w zakończeniu realizacji przedmiotu umowy wynoszącego co najmniej 1 miesiąc;</w:t>
      </w:r>
    </w:p>
    <w:p w14:paraId="0B61BF96" w14:textId="77777777" w:rsidR="009B568A" w:rsidRPr="009B568A" w:rsidRDefault="009B568A" w:rsidP="009B568A">
      <w:pPr>
        <w:numPr>
          <w:ilvl w:val="0"/>
          <w:numId w:val="37"/>
        </w:numPr>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 jeżeli realizacja umowy nie leży w interesie publicznym, czego nie można było przewidzieć w chwili zawarcia umowy;</w:t>
      </w:r>
    </w:p>
    <w:p w14:paraId="3FFF95C3" w14:textId="77777777" w:rsidR="009B568A" w:rsidRPr="009B568A" w:rsidRDefault="009B568A" w:rsidP="009B568A">
      <w:pPr>
        <w:numPr>
          <w:ilvl w:val="0"/>
          <w:numId w:val="37"/>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nie zgłoszenie Inspektorowi Nadzoru do odbioru robót zanikających;</w:t>
      </w:r>
    </w:p>
    <w:p w14:paraId="4B21437D" w14:textId="77777777" w:rsidR="009B568A" w:rsidRPr="009B568A" w:rsidRDefault="009B568A" w:rsidP="009B568A">
      <w:pPr>
        <w:numPr>
          <w:ilvl w:val="0"/>
          <w:numId w:val="37"/>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zlecenia wykonania jakichkolwiek prac objętych przedmiotem niniejszej umowy Podwykonawcom wbrew ustaleniom wskazanym w §5.</w:t>
      </w:r>
    </w:p>
    <w:p w14:paraId="5626F098" w14:textId="77777777" w:rsidR="009B568A" w:rsidRPr="009B568A" w:rsidRDefault="009B568A" w:rsidP="009B568A">
      <w:pPr>
        <w:numPr>
          <w:ilvl w:val="0"/>
          <w:numId w:val="36"/>
        </w:numPr>
        <w:suppressAutoHyphens/>
        <w:autoSpaceDE w:val="0"/>
        <w:autoSpaceDN w:val="0"/>
        <w:adjustRightInd w:val="0"/>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Odstąpienie od umowy przez Zamawiającego na podstawie którejkolwiek z przyczyn wskazanych w ust. 1, z wyjątkiem przypadku, gdy realizacja umowy nie leży w interesie publicznym, uznawane będzie za odstąpienia z przyczyn zależnych od Wykonawcy.</w:t>
      </w:r>
    </w:p>
    <w:p w14:paraId="2EE8DD6C" w14:textId="77777777" w:rsidR="009B568A" w:rsidRPr="009B568A" w:rsidRDefault="009B568A" w:rsidP="009B568A">
      <w:pPr>
        <w:numPr>
          <w:ilvl w:val="0"/>
          <w:numId w:val="36"/>
        </w:numPr>
        <w:suppressAutoHyphens/>
        <w:autoSpaceDE w:val="0"/>
        <w:autoSpaceDN w:val="0"/>
        <w:adjustRightInd w:val="0"/>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368348C8" w14:textId="77777777" w:rsidR="009B568A" w:rsidRPr="009B568A" w:rsidRDefault="009B568A" w:rsidP="009B568A">
      <w:pPr>
        <w:pStyle w:val="Nagwek6"/>
        <w:keepNext w:val="0"/>
        <w:spacing w:before="0" w:line="271" w:lineRule="auto"/>
        <w:rPr>
          <w:rFonts w:ascii="Arial" w:hAnsi="Arial" w:cs="Arial"/>
          <w:sz w:val="22"/>
          <w:szCs w:val="22"/>
        </w:rPr>
      </w:pPr>
    </w:p>
    <w:p w14:paraId="658C049C" w14:textId="77777777" w:rsidR="009B568A" w:rsidRPr="009B568A" w:rsidRDefault="009B568A" w:rsidP="009B568A">
      <w:pPr>
        <w:pStyle w:val="Nagwek6"/>
        <w:keepNext w:val="0"/>
        <w:spacing w:before="0" w:line="271" w:lineRule="auto"/>
        <w:jc w:val="center"/>
        <w:rPr>
          <w:rFonts w:ascii="Arial" w:hAnsi="Arial" w:cs="Arial"/>
          <w:sz w:val="22"/>
          <w:szCs w:val="22"/>
        </w:rPr>
      </w:pPr>
      <w:r w:rsidRPr="009B568A">
        <w:rPr>
          <w:rFonts w:ascii="Arial" w:hAnsi="Arial" w:cs="Arial"/>
          <w:sz w:val="22"/>
          <w:szCs w:val="22"/>
        </w:rPr>
        <w:t>§24.</w:t>
      </w:r>
    </w:p>
    <w:p w14:paraId="4799BA59" w14:textId="77777777" w:rsidR="009B568A" w:rsidRPr="009B568A" w:rsidRDefault="009B568A" w:rsidP="009B568A">
      <w:pPr>
        <w:numPr>
          <w:ilvl w:val="0"/>
          <w:numId w:val="57"/>
        </w:numPr>
        <w:suppressAutoHyphens/>
        <w:autoSpaceDE w:val="0"/>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Odstąpienie od umowy powinno nastąpić, pod rygorem nieważności, w formie pisemnego oświadczenia wraz z uzasadnieniem. </w:t>
      </w:r>
    </w:p>
    <w:p w14:paraId="6F8ED4D3" w14:textId="77777777" w:rsidR="009B568A" w:rsidRPr="009B568A" w:rsidRDefault="009B568A" w:rsidP="009B568A">
      <w:pPr>
        <w:numPr>
          <w:ilvl w:val="0"/>
          <w:numId w:val="57"/>
        </w:numPr>
        <w:suppressAutoHyphens/>
        <w:autoSpaceDE w:val="0"/>
        <w:spacing w:line="271" w:lineRule="auto"/>
        <w:ind w:left="0" w:firstLine="0"/>
        <w:contextualSpacing/>
        <w:jc w:val="both"/>
        <w:rPr>
          <w:rFonts w:ascii="Arial" w:hAnsi="Arial" w:cs="Arial"/>
          <w:sz w:val="22"/>
          <w:szCs w:val="22"/>
        </w:rPr>
      </w:pPr>
      <w:r w:rsidRPr="009B568A">
        <w:rPr>
          <w:rFonts w:ascii="Arial" w:hAnsi="Arial" w:cs="Arial"/>
          <w:sz w:val="22"/>
          <w:szCs w:val="22"/>
        </w:rPr>
        <w:t>W przypadkach określonych w §23 ust. 1 Zamawiający może odstąpić od umowy w terminie 60 dni od powzięcia wiadomości o danej okoliczności uzasadniającej odstąpienie.</w:t>
      </w:r>
    </w:p>
    <w:p w14:paraId="5587A374" w14:textId="77777777" w:rsidR="009B568A" w:rsidRPr="009B568A" w:rsidRDefault="009B568A" w:rsidP="009B568A">
      <w:pPr>
        <w:pStyle w:val="Nagwek6"/>
        <w:keepNext w:val="0"/>
        <w:spacing w:before="0" w:line="271" w:lineRule="auto"/>
        <w:rPr>
          <w:rFonts w:ascii="Arial" w:hAnsi="Arial" w:cs="Arial"/>
          <w:sz w:val="22"/>
          <w:szCs w:val="22"/>
        </w:rPr>
      </w:pPr>
    </w:p>
    <w:p w14:paraId="4F967C45" w14:textId="77777777" w:rsidR="009B568A" w:rsidRPr="009B568A" w:rsidRDefault="009B568A" w:rsidP="009B568A">
      <w:pPr>
        <w:pStyle w:val="Nagwek6"/>
        <w:keepNext w:val="0"/>
        <w:spacing w:before="0" w:line="271" w:lineRule="auto"/>
        <w:jc w:val="center"/>
        <w:rPr>
          <w:rFonts w:ascii="Arial" w:hAnsi="Arial" w:cs="Arial"/>
          <w:sz w:val="22"/>
          <w:szCs w:val="22"/>
        </w:rPr>
      </w:pPr>
      <w:r w:rsidRPr="009B568A">
        <w:rPr>
          <w:rFonts w:ascii="Arial" w:hAnsi="Arial" w:cs="Arial"/>
          <w:sz w:val="22"/>
          <w:szCs w:val="22"/>
        </w:rPr>
        <w:t>§25.</w:t>
      </w:r>
    </w:p>
    <w:p w14:paraId="5B2A48D1" w14:textId="77777777" w:rsidR="009B568A" w:rsidRPr="009B568A" w:rsidRDefault="009B568A" w:rsidP="009B568A">
      <w:pPr>
        <w:spacing w:line="271" w:lineRule="auto"/>
        <w:contextualSpacing/>
        <w:jc w:val="both"/>
        <w:rPr>
          <w:rFonts w:ascii="Arial" w:hAnsi="Arial" w:cs="Arial"/>
          <w:sz w:val="22"/>
          <w:szCs w:val="22"/>
        </w:rPr>
      </w:pPr>
      <w:r w:rsidRPr="009B568A">
        <w:rPr>
          <w:rFonts w:ascii="Arial" w:hAnsi="Arial" w:cs="Arial"/>
          <w:sz w:val="22"/>
          <w:szCs w:val="22"/>
        </w:rPr>
        <w:t>W przypadku odstąpienia od umowy w części przez którąkolwiek ze Stron Wykonawca może żądać wyłącznie wynagrodzenia należnego z tytułu faktycznie wykonanych i odebranych robót.</w:t>
      </w:r>
    </w:p>
    <w:p w14:paraId="00386D65" w14:textId="77777777" w:rsidR="009B568A" w:rsidRPr="009B568A" w:rsidRDefault="009B568A" w:rsidP="009B568A">
      <w:pPr>
        <w:spacing w:line="271" w:lineRule="auto"/>
        <w:contextualSpacing/>
        <w:jc w:val="both"/>
        <w:rPr>
          <w:rFonts w:ascii="Arial" w:hAnsi="Arial" w:cs="Arial"/>
          <w:b/>
          <w:sz w:val="22"/>
          <w:szCs w:val="22"/>
        </w:rPr>
      </w:pPr>
    </w:p>
    <w:p w14:paraId="0FC96BA6" w14:textId="77777777" w:rsidR="009B568A" w:rsidRPr="009B568A" w:rsidRDefault="009B568A" w:rsidP="009B568A">
      <w:pPr>
        <w:pStyle w:val="Nagwek5"/>
        <w:keepNext w:val="0"/>
        <w:spacing w:line="271" w:lineRule="auto"/>
        <w:ind w:left="0"/>
        <w:jc w:val="center"/>
        <w:rPr>
          <w:rFonts w:ascii="Arial" w:hAnsi="Arial" w:cs="Arial"/>
          <w:sz w:val="22"/>
          <w:szCs w:val="22"/>
        </w:rPr>
      </w:pPr>
      <w:r w:rsidRPr="009B568A">
        <w:rPr>
          <w:rFonts w:ascii="Arial" w:hAnsi="Arial" w:cs="Arial"/>
          <w:sz w:val="22"/>
          <w:szCs w:val="22"/>
        </w:rPr>
        <w:t>X. PRAWA AUTORSKIE</w:t>
      </w:r>
    </w:p>
    <w:p w14:paraId="3D337C60" w14:textId="77777777" w:rsidR="009B568A" w:rsidRPr="009B568A" w:rsidRDefault="009B568A" w:rsidP="009B568A">
      <w:pPr>
        <w:pStyle w:val="Nagwek6"/>
        <w:keepNext w:val="0"/>
        <w:spacing w:before="0" w:line="271" w:lineRule="auto"/>
        <w:jc w:val="center"/>
        <w:rPr>
          <w:rFonts w:ascii="Arial" w:hAnsi="Arial" w:cs="Arial"/>
          <w:sz w:val="22"/>
          <w:szCs w:val="22"/>
        </w:rPr>
      </w:pPr>
      <w:r w:rsidRPr="009B568A">
        <w:rPr>
          <w:rFonts w:ascii="Arial" w:hAnsi="Arial" w:cs="Arial"/>
          <w:sz w:val="22"/>
          <w:szCs w:val="22"/>
        </w:rPr>
        <w:t>§26.</w:t>
      </w:r>
    </w:p>
    <w:p w14:paraId="7B373223" w14:textId="77777777" w:rsidR="009B568A" w:rsidRPr="009B568A" w:rsidRDefault="009B568A" w:rsidP="009B568A">
      <w:pPr>
        <w:spacing w:line="271" w:lineRule="auto"/>
        <w:jc w:val="both"/>
        <w:rPr>
          <w:rFonts w:ascii="Arial" w:hAnsi="Arial" w:cs="Arial"/>
          <w:sz w:val="22"/>
          <w:szCs w:val="22"/>
        </w:rPr>
      </w:pPr>
      <w:r w:rsidRPr="009B568A">
        <w:rPr>
          <w:rFonts w:ascii="Arial" w:hAnsi="Arial" w:cs="Arial"/>
          <w:sz w:val="22"/>
          <w:szCs w:val="22"/>
        </w:rPr>
        <w:t>1.</w:t>
      </w:r>
      <w:r w:rsidRPr="009B568A">
        <w:rPr>
          <w:rFonts w:ascii="Arial" w:hAnsi="Arial" w:cs="Arial"/>
          <w:sz w:val="22"/>
          <w:szCs w:val="22"/>
        </w:rPr>
        <w:tab/>
        <w:t xml:space="preserve">Wykonawca przenosi na zamawiającego, w ramach wynagrodzenia określonego w §7 ust. 1 umowy, autorskie prawa majątkowe do utworów w rozumieniu ustawy z 4 lutego 1994 r. o prawie autorskim i prawach pokrewnych, powstałych w wyniku wykonania niniejszej umowy. </w:t>
      </w:r>
    </w:p>
    <w:p w14:paraId="0F8B7522" w14:textId="77777777" w:rsidR="009B568A" w:rsidRPr="009B568A" w:rsidRDefault="009B568A" w:rsidP="009B568A">
      <w:pPr>
        <w:spacing w:line="271" w:lineRule="auto"/>
        <w:jc w:val="both"/>
        <w:rPr>
          <w:rFonts w:ascii="Arial" w:hAnsi="Arial" w:cs="Arial"/>
          <w:sz w:val="22"/>
          <w:szCs w:val="22"/>
        </w:rPr>
      </w:pPr>
      <w:r w:rsidRPr="009B568A">
        <w:rPr>
          <w:rFonts w:ascii="Arial" w:hAnsi="Arial" w:cs="Arial"/>
          <w:sz w:val="22"/>
          <w:szCs w:val="22"/>
        </w:rPr>
        <w:t>2.</w:t>
      </w:r>
      <w:r w:rsidRPr="009B568A">
        <w:rPr>
          <w:rFonts w:ascii="Arial" w:hAnsi="Arial" w:cs="Arial"/>
          <w:sz w:val="22"/>
          <w:szCs w:val="22"/>
        </w:rPr>
        <w:tab/>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14:paraId="74195C1C" w14:textId="77777777" w:rsidR="009B568A" w:rsidRPr="009B568A" w:rsidRDefault="009B568A" w:rsidP="009B568A">
      <w:pPr>
        <w:spacing w:line="271" w:lineRule="auto"/>
        <w:jc w:val="both"/>
        <w:rPr>
          <w:rFonts w:ascii="Arial" w:hAnsi="Arial" w:cs="Arial"/>
          <w:sz w:val="22"/>
          <w:szCs w:val="22"/>
        </w:rPr>
      </w:pPr>
      <w:r w:rsidRPr="009B568A">
        <w:rPr>
          <w:rFonts w:ascii="Arial" w:hAnsi="Arial" w:cs="Arial"/>
          <w:sz w:val="22"/>
          <w:szCs w:val="22"/>
        </w:rPr>
        <w:t>1)</w:t>
      </w:r>
      <w:r w:rsidRPr="009B568A">
        <w:rPr>
          <w:rFonts w:ascii="Arial" w:hAnsi="Arial" w:cs="Arial"/>
          <w:sz w:val="22"/>
          <w:szCs w:val="22"/>
        </w:rPr>
        <w:tab/>
        <w:t>w zakresie utrwalania i zwielokrotniania utworu – wytwarzanie egzemplarzy utworu, w całości lub części, bez ograniczeń ilościowych, dowolną znaną w dacie zawierania umowy techniką;</w:t>
      </w:r>
    </w:p>
    <w:p w14:paraId="0BEF984F" w14:textId="77777777" w:rsidR="009B568A" w:rsidRPr="009B568A" w:rsidRDefault="009B568A" w:rsidP="009B568A">
      <w:pPr>
        <w:spacing w:line="271" w:lineRule="auto"/>
        <w:jc w:val="both"/>
        <w:rPr>
          <w:rFonts w:ascii="Arial" w:hAnsi="Arial" w:cs="Arial"/>
          <w:sz w:val="22"/>
          <w:szCs w:val="22"/>
        </w:rPr>
      </w:pPr>
      <w:r w:rsidRPr="009B568A">
        <w:rPr>
          <w:rFonts w:ascii="Arial" w:hAnsi="Arial" w:cs="Arial"/>
          <w:sz w:val="22"/>
          <w:szCs w:val="22"/>
        </w:rPr>
        <w:t>2)</w:t>
      </w:r>
      <w:r w:rsidRPr="009B568A">
        <w:rPr>
          <w:rFonts w:ascii="Arial" w:hAnsi="Arial" w:cs="Arial"/>
          <w:sz w:val="22"/>
          <w:szCs w:val="22"/>
        </w:rPr>
        <w:tab/>
        <w:t>w zakresie obrotu oryginałem lub egzemplarzami, na których utrwalono – wprowadzenie do obrotu, użyczenie lub najem oryginału lub egzemplarzy;</w:t>
      </w:r>
    </w:p>
    <w:p w14:paraId="01B2C52D" w14:textId="77777777" w:rsidR="009B568A" w:rsidRPr="009B568A" w:rsidRDefault="009B568A" w:rsidP="009B568A">
      <w:pPr>
        <w:spacing w:line="271" w:lineRule="auto"/>
        <w:jc w:val="both"/>
        <w:rPr>
          <w:rFonts w:ascii="Arial" w:hAnsi="Arial" w:cs="Arial"/>
          <w:sz w:val="22"/>
          <w:szCs w:val="22"/>
        </w:rPr>
      </w:pPr>
      <w:r w:rsidRPr="009B568A">
        <w:rPr>
          <w:rFonts w:ascii="Arial" w:hAnsi="Arial" w:cs="Arial"/>
          <w:sz w:val="22"/>
          <w:szCs w:val="22"/>
        </w:rPr>
        <w:t>3)</w:t>
      </w:r>
      <w:r w:rsidRPr="009B568A">
        <w:rPr>
          <w:rFonts w:ascii="Arial" w:hAnsi="Arial" w:cs="Arial"/>
          <w:sz w:val="22"/>
          <w:szCs w:val="22"/>
        </w:rPr>
        <w:tab/>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9B568A">
        <w:rPr>
          <w:rFonts w:ascii="Arial" w:hAnsi="Arial" w:cs="Arial"/>
          <w:sz w:val="22"/>
          <w:szCs w:val="22"/>
        </w:rPr>
        <w:t>flash</w:t>
      </w:r>
      <w:proofErr w:type="spellEnd"/>
      <w:r w:rsidRPr="009B568A">
        <w:rPr>
          <w:rFonts w:ascii="Arial" w:hAnsi="Arial" w:cs="Arial"/>
          <w:sz w:val="22"/>
          <w:szCs w:val="22"/>
        </w:rPr>
        <w:t>, zapisu cyfrowego, magnetycznego, w sieciach multimedialnych w tym typu Internet lub Intranet), a także publiczne udostępnienie utworu w taki sposób, aby każdy mógł mieć do niego dostęp w miejscu i czasie przez siebie wybranym;</w:t>
      </w:r>
    </w:p>
    <w:p w14:paraId="424304D9" w14:textId="77777777" w:rsidR="009B568A" w:rsidRPr="009B568A" w:rsidRDefault="009B568A" w:rsidP="009B568A">
      <w:pPr>
        <w:spacing w:line="271" w:lineRule="auto"/>
        <w:jc w:val="both"/>
        <w:rPr>
          <w:rFonts w:ascii="Arial" w:hAnsi="Arial" w:cs="Arial"/>
          <w:sz w:val="22"/>
          <w:szCs w:val="22"/>
        </w:rPr>
      </w:pPr>
      <w:r w:rsidRPr="009B568A">
        <w:rPr>
          <w:rFonts w:ascii="Arial" w:hAnsi="Arial" w:cs="Arial"/>
          <w:sz w:val="22"/>
          <w:szCs w:val="22"/>
        </w:rPr>
        <w:t>4)</w:t>
      </w:r>
      <w:r w:rsidRPr="009B568A">
        <w:rPr>
          <w:rFonts w:ascii="Arial" w:hAnsi="Arial" w:cs="Arial"/>
          <w:sz w:val="22"/>
          <w:szCs w:val="22"/>
        </w:rPr>
        <w:tab/>
        <w:t>korzystanie poprzez nanoszenie zmian (bez ograniczeń);</w:t>
      </w:r>
    </w:p>
    <w:p w14:paraId="201DC6D6" w14:textId="77777777" w:rsidR="009B568A" w:rsidRPr="009B568A" w:rsidRDefault="009B568A" w:rsidP="009B568A">
      <w:pPr>
        <w:spacing w:line="271" w:lineRule="auto"/>
        <w:jc w:val="both"/>
        <w:rPr>
          <w:rFonts w:ascii="Arial" w:hAnsi="Arial" w:cs="Arial"/>
          <w:sz w:val="22"/>
          <w:szCs w:val="22"/>
        </w:rPr>
      </w:pPr>
      <w:r w:rsidRPr="009B568A">
        <w:rPr>
          <w:rFonts w:ascii="Arial" w:hAnsi="Arial" w:cs="Arial"/>
          <w:sz w:val="22"/>
          <w:szCs w:val="22"/>
        </w:rPr>
        <w:t>5)</w:t>
      </w:r>
      <w:r w:rsidRPr="009B568A">
        <w:rPr>
          <w:rFonts w:ascii="Arial" w:hAnsi="Arial" w:cs="Arial"/>
          <w:sz w:val="22"/>
          <w:szCs w:val="22"/>
        </w:rPr>
        <w:tab/>
        <w:t>udostępnienie odpowiednim organom na potrzeby wydania lub zmiany decyzji administracyjnych lub na potrzeby kontroli, a także innym podmiotom w razie konieczności powierzenia im wykonania przedmiotu umowy lub usunięcia usterek i wad.</w:t>
      </w:r>
    </w:p>
    <w:p w14:paraId="3161CD98" w14:textId="77777777" w:rsidR="009B568A" w:rsidRPr="009B568A" w:rsidRDefault="009B568A" w:rsidP="009B568A">
      <w:pPr>
        <w:spacing w:line="271" w:lineRule="auto"/>
        <w:jc w:val="both"/>
        <w:rPr>
          <w:rFonts w:ascii="Arial" w:hAnsi="Arial" w:cs="Arial"/>
          <w:sz w:val="22"/>
          <w:szCs w:val="22"/>
        </w:rPr>
      </w:pPr>
      <w:r w:rsidRPr="009B568A">
        <w:rPr>
          <w:rFonts w:ascii="Arial" w:hAnsi="Arial" w:cs="Arial"/>
          <w:sz w:val="22"/>
          <w:szCs w:val="22"/>
        </w:rPr>
        <w:t>3.</w:t>
      </w:r>
      <w:r w:rsidRPr="009B568A">
        <w:rPr>
          <w:rFonts w:ascii="Arial" w:hAnsi="Arial" w:cs="Arial"/>
          <w:sz w:val="22"/>
          <w:szCs w:val="22"/>
        </w:rPr>
        <w:tab/>
        <w:t xml:space="preserve">Przeniesienie autorskich praw majątkowych w zakresie dokumentacji powykonawczej, o której mowa w §8 ust.1 pkt. 28) umowy, następuje z dniem podpisania bez uwag i zastrzeżeń protokołu odbioru końcowego przez upoważnionych przedstawicieli zamawiającego i wykonawcy. </w:t>
      </w:r>
    </w:p>
    <w:p w14:paraId="10190F7F" w14:textId="77777777" w:rsidR="009B568A" w:rsidRPr="009B568A" w:rsidRDefault="009B568A" w:rsidP="009B568A">
      <w:pPr>
        <w:spacing w:line="271" w:lineRule="auto"/>
        <w:jc w:val="both"/>
        <w:rPr>
          <w:rFonts w:ascii="Arial" w:hAnsi="Arial" w:cs="Arial"/>
          <w:sz w:val="22"/>
          <w:szCs w:val="22"/>
        </w:rPr>
      </w:pPr>
      <w:r w:rsidRPr="009B568A">
        <w:rPr>
          <w:rFonts w:ascii="Arial" w:hAnsi="Arial" w:cs="Arial"/>
          <w:sz w:val="22"/>
          <w:szCs w:val="22"/>
        </w:rPr>
        <w:t>4.</w:t>
      </w:r>
      <w:r w:rsidRPr="009B568A">
        <w:rPr>
          <w:rFonts w:ascii="Arial" w:hAnsi="Arial" w:cs="Arial"/>
          <w:sz w:val="22"/>
          <w:szCs w:val="22"/>
        </w:rPr>
        <w:tab/>
        <w:t xml:space="preserve">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2C74355C" w14:textId="77777777" w:rsidR="009B568A" w:rsidRPr="009B568A" w:rsidRDefault="009B568A" w:rsidP="009B568A">
      <w:pPr>
        <w:spacing w:line="271" w:lineRule="auto"/>
        <w:jc w:val="both"/>
        <w:rPr>
          <w:rFonts w:ascii="Arial" w:hAnsi="Arial" w:cs="Arial"/>
          <w:sz w:val="22"/>
          <w:szCs w:val="22"/>
        </w:rPr>
      </w:pPr>
      <w:r w:rsidRPr="009B568A">
        <w:rPr>
          <w:rFonts w:ascii="Arial" w:hAnsi="Arial" w:cs="Arial"/>
          <w:sz w:val="22"/>
          <w:szCs w:val="22"/>
        </w:rPr>
        <w:t>5.</w:t>
      </w:r>
      <w:r w:rsidRPr="009B568A">
        <w:rPr>
          <w:rFonts w:ascii="Arial" w:hAnsi="Arial" w:cs="Arial"/>
          <w:sz w:val="22"/>
          <w:szCs w:val="22"/>
        </w:rPr>
        <w:tab/>
        <w:t>Decyzja o zakresie, sposobie, warunkach korzystania z utworów należy do wyłącznej kompetencji zamawiającego.</w:t>
      </w:r>
    </w:p>
    <w:p w14:paraId="012FC312" w14:textId="77777777" w:rsidR="009B568A" w:rsidRPr="009B568A" w:rsidRDefault="009B568A" w:rsidP="009B568A">
      <w:pPr>
        <w:spacing w:line="271" w:lineRule="auto"/>
        <w:jc w:val="both"/>
        <w:rPr>
          <w:rFonts w:ascii="Arial" w:hAnsi="Arial" w:cs="Arial"/>
          <w:sz w:val="22"/>
          <w:szCs w:val="22"/>
        </w:rPr>
      </w:pPr>
    </w:p>
    <w:p w14:paraId="205B494E" w14:textId="77777777" w:rsidR="009B568A" w:rsidRPr="009B568A" w:rsidRDefault="009B568A" w:rsidP="009B568A">
      <w:pPr>
        <w:pStyle w:val="Nagwek5"/>
        <w:keepNext w:val="0"/>
        <w:spacing w:line="271" w:lineRule="auto"/>
        <w:ind w:left="0"/>
        <w:jc w:val="center"/>
        <w:rPr>
          <w:rFonts w:ascii="Arial" w:hAnsi="Arial" w:cs="Arial"/>
          <w:sz w:val="22"/>
          <w:szCs w:val="22"/>
        </w:rPr>
      </w:pPr>
      <w:r w:rsidRPr="009B568A">
        <w:rPr>
          <w:rFonts w:ascii="Arial" w:hAnsi="Arial" w:cs="Arial"/>
          <w:sz w:val="22"/>
          <w:szCs w:val="22"/>
        </w:rPr>
        <w:t>XI. POSTANOWIENIA KOŃCOWE</w:t>
      </w:r>
    </w:p>
    <w:p w14:paraId="6917FEEA" w14:textId="77777777" w:rsidR="009B568A" w:rsidRPr="009B568A" w:rsidRDefault="009B568A" w:rsidP="009B568A">
      <w:pPr>
        <w:pStyle w:val="Nagwek6"/>
        <w:keepNext w:val="0"/>
        <w:spacing w:before="0" w:line="271" w:lineRule="auto"/>
        <w:jc w:val="center"/>
        <w:rPr>
          <w:rFonts w:ascii="Arial" w:hAnsi="Arial" w:cs="Arial"/>
          <w:sz w:val="22"/>
          <w:szCs w:val="22"/>
        </w:rPr>
      </w:pPr>
      <w:r w:rsidRPr="009B568A">
        <w:rPr>
          <w:rFonts w:ascii="Arial" w:hAnsi="Arial" w:cs="Arial"/>
          <w:sz w:val="22"/>
          <w:szCs w:val="22"/>
        </w:rPr>
        <w:t>§27.</w:t>
      </w:r>
    </w:p>
    <w:p w14:paraId="589B4A95" w14:textId="77777777" w:rsidR="009B568A" w:rsidRPr="009B568A" w:rsidRDefault="009B568A" w:rsidP="009B568A">
      <w:pPr>
        <w:autoSpaceDE w:val="0"/>
        <w:spacing w:line="271" w:lineRule="auto"/>
        <w:contextualSpacing/>
        <w:jc w:val="both"/>
        <w:rPr>
          <w:rFonts w:ascii="Arial" w:hAnsi="Arial" w:cs="Arial"/>
          <w:sz w:val="22"/>
          <w:szCs w:val="22"/>
        </w:rPr>
      </w:pPr>
      <w:r w:rsidRPr="009B568A">
        <w:rPr>
          <w:rFonts w:ascii="Arial" w:hAnsi="Arial" w:cs="Arial"/>
          <w:sz w:val="22"/>
          <w:szCs w:val="22"/>
        </w:rPr>
        <w:t xml:space="preserve">W przypadku wystąpienia okoliczności, których Zamawiający nie mógł przewidzieć przed zawarciem umowy, Zamawiający dopuszcza możliwość zamiany elementów wchodzących </w:t>
      </w:r>
      <w:r w:rsidRPr="009B568A">
        <w:rPr>
          <w:rFonts w:ascii="Arial" w:hAnsi="Arial" w:cs="Arial"/>
          <w:sz w:val="22"/>
          <w:szCs w:val="22"/>
        </w:rPr>
        <w:lastRenderedPageBreak/>
        <w:t>w zakres przedmiotu zamówienia na inne dotyczące planowanej budowy lub rezygnacji z niektórych elementów zamówienia, a wartość umowy zostanie pomniejszona o wartość niewykonanych elementów zamówienia.</w:t>
      </w:r>
    </w:p>
    <w:p w14:paraId="58892A1E" w14:textId="77777777" w:rsidR="009B568A" w:rsidRPr="009B568A" w:rsidRDefault="009B568A" w:rsidP="009B568A">
      <w:pPr>
        <w:pStyle w:val="Nagwek6"/>
        <w:keepNext w:val="0"/>
        <w:spacing w:before="0" w:line="271" w:lineRule="auto"/>
        <w:rPr>
          <w:rFonts w:ascii="Arial" w:hAnsi="Arial" w:cs="Arial"/>
          <w:sz w:val="22"/>
          <w:szCs w:val="22"/>
        </w:rPr>
      </w:pPr>
      <w:bookmarkStart w:id="9" w:name="_Hlk7520606"/>
    </w:p>
    <w:p w14:paraId="2121A1A2" w14:textId="77777777" w:rsidR="009B568A" w:rsidRPr="009B568A" w:rsidRDefault="009B568A" w:rsidP="009B568A">
      <w:pPr>
        <w:pStyle w:val="Nagwek6"/>
        <w:keepNext w:val="0"/>
        <w:spacing w:before="0" w:line="271" w:lineRule="auto"/>
        <w:jc w:val="center"/>
        <w:rPr>
          <w:rFonts w:ascii="Arial" w:hAnsi="Arial" w:cs="Arial"/>
          <w:i w:val="0"/>
          <w:sz w:val="22"/>
          <w:szCs w:val="22"/>
        </w:rPr>
      </w:pPr>
      <w:r w:rsidRPr="009B568A">
        <w:rPr>
          <w:rFonts w:ascii="Arial" w:hAnsi="Arial" w:cs="Arial"/>
          <w:sz w:val="22"/>
          <w:szCs w:val="22"/>
        </w:rPr>
        <w:t>§28.</w:t>
      </w:r>
    </w:p>
    <w:bookmarkEnd w:id="9"/>
    <w:p w14:paraId="22428A70" w14:textId="77777777" w:rsidR="009B568A" w:rsidRPr="009B568A" w:rsidRDefault="009B568A" w:rsidP="009B568A">
      <w:pPr>
        <w:numPr>
          <w:ilvl w:val="0"/>
          <w:numId w:val="41"/>
        </w:numPr>
        <w:suppressAutoHyphens/>
        <w:spacing w:line="271" w:lineRule="auto"/>
        <w:ind w:left="0" w:firstLine="0"/>
        <w:contextualSpacing/>
        <w:jc w:val="both"/>
        <w:rPr>
          <w:rFonts w:ascii="Arial" w:eastAsia="StarSymbol" w:hAnsi="Arial" w:cs="Arial"/>
          <w:sz w:val="22"/>
          <w:szCs w:val="22"/>
        </w:rPr>
      </w:pPr>
      <w:r w:rsidRPr="009B568A">
        <w:rPr>
          <w:rFonts w:ascii="Arial" w:hAnsi="Arial" w:cs="Arial"/>
          <w:iCs/>
          <w:sz w:val="22"/>
          <w:szCs w:val="22"/>
        </w:rPr>
        <w:t>Wszelkie zmiany niniejszej umowy nastąpić mogą jedynie w formie pisemnej pod rygorem nieważności, na podstawie aneksu podpisanego przez każdą ze stron.</w:t>
      </w:r>
      <w:r w:rsidRPr="009B568A">
        <w:rPr>
          <w:rFonts w:ascii="Arial" w:eastAsia="StarSymbol" w:hAnsi="Arial" w:cs="Arial"/>
          <w:i/>
          <w:sz w:val="22"/>
          <w:szCs w:val="22"/>
        </w:rPr>
        <w:t xml:space="preserve"> </w:t>
      </w:r>
      <w:r w:rsidRPr="009B568A">
        <w:rPr>
          <w:rFonts w:ascii="Arial" w:eastAsia="StarSymbol" w:hAnsi="Arial" w:cs="Arial"/>
          <w:sz w:val="22"/>
          <w:szCs w:val="22"/>
        </w:rPr>
        <w:t>Niedopuszczalna jest zmiana postanowień zawartej umowy oraz wprowadzenie nowych postanowień do umowy, niekorzystnych dla Zamawiającego oraz wprowadzanie takich zmian w skutek, których należałoby zmienić treść oferty, na podstawie, której dokonano wyboru Wykonawcy. Wyjątek stanowią takie sytuacje, w których konieczność wprowadzenia takich zmian wynika z okoliczności, których nie można było przewidzieć w chwili zawarcia umowy.</w:t>
      </w:r>
    </w:p>
    <w:p w14:paraId="6DC5A235" w14:textId="77777777" w:rsidR="009B568A" w:rsidRPr="009B568A" w:rsidRDefault="009B568A" w:rsidP="009B568A">
      <w:pPr>
        <w:numPr>
          <w:ilvl w:val="0"/>
          <w:numId w:val="41"/>
        </w:numPr>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 xml:space="preserve">Zamówienia określone w art. </w:t>
      </w:r>
      <w:r w:rsidRPr="009B568A">
        <w:rPr>
          <w:rFonts w:ascii="Arial" w:hAnsi="Arial" w:cs="Arial"/>
          <w:sz w:val="22"/>
          <w:szCs w:val="22"/>
        </w:rPr>
        <w:t>214 ust. 1 pkt 7 ustawy Prawo Zamówień publicznych</w:t>
      </w:r>
      <w:r w:rsidRPr="009B568A">
        <w:rPr>
          <w:rFonts w:ascii="Arial" w:eastAsia="StarSymbol" w:hAnsi="Arial" w:cs="Arial"/>
          <w:sz w:val="22"/>
          <w:szCs w:val="22"/>
        </w:rPr>
        <w:t>, których potwierdzona przez Zamawiającego i Inspektora Nadzoru konieczność wykonania wystąpi w toku realizacji przedmiotu umowy, Wykonawca zobowiązany jest wykonać na dodatkowe pisemne zlecenie Zamawiającego, przy zachowaniu tych samych norm, parametrów i standardów oraz cen określonych w formularzu cenowym.</w:t>
      </w:r>
    </w:p>
    <w:p w14:paraId="51ECBBF2" w14:textId="77777777" w:rsidR="009B568A" w:rsidRPr="009B568A" w:rsidRDefault="009B568A" w:rsidP="009B568A">
      <w:pPr>
        <w:numPr>
          <w:ilvl w:val="0"/>
          <w:numId w:val="41"/>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Dniami roboczymi w rozumieniu niniejszej umowy są dni od poniedziałku do piątku z  wyłączeniem dni ustawowo wolnych na terytorium Rzeczypospolitej Polskiej.</w:t>
      </w:r>
    </w:p>
    <w:p w14:paraId="01F313F3" w14:textId="77777777" w:rsidR="009B568A" w:rsidRPr="009B568A" w:rsidRDefault="009B568A" w:rsidP="009B568A">
      <w:pPr>
        <w:numPr>
          <w:ilvl w:val="0"/>
          <w:numId w:val="41"/>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Wykonawca</w:t>
      </w:r>
      <w:r w:rsidRPr="009B568A">
        <w:rPr>
          <w:rFonts w:ascii="Arial" w:hAnsi="Arial" w:cs="Arial"/>
          <w:b/>
          <w:sz w:val="22"/>
          <w:szCs w:val="22"/>
        </w:rPr>
        <w:t xml:space="preserve"> </w:t>
      </w:r>
      <w:r w:rsidRPr="009B568A">
        <w:rPr>
          <w:rFonts w:ascii="Arial" w:hAnsi="Arial" w:cs="Arial"/>
          <w:sz w:val="22"/>
          <w:szCs w:val="22"/>
        </w:rPr>
        <w:t>nie może przenosić wierzytelności przysługujących mu wobec Zamawiającego na osoby trzecie bez uzyskania uprzedniej pisemnej zgody Zamawiającego.</w:t>
      </w:r>
    </w:p>
    <w:p w14:paraId="65510D5E" w14:textId="77777777" w:rsidR="009B568A" w:rsidRPr="009B568A" w:rsidRDefault="009B568A" w:rsidP="009B568A">
      <w:pPr>
        <w:numPr>
          <w:ilvl w:val="0"/>
          <w:numId w:val="41"/>
        </w:numPr>
        <w:suppressAutoHyphens/>
        <w:spacing w:line="271" w:lineRule="auto"/>
        <w:ind w:left="0" w:firstLine="0"/>
        <w:contextualSpacing/>
        <w:jc w:val="both"/>
        <w:rPr>
          <w:rFonts w:ascii="Arial" w:hAnsi="Arial" w:cs="Arial"/>
          <w:iCs/>
          <w:sz w:val="22"/>
          <w:szCs w:val="22"/>
        </w:rPr>
      </w:pPr>
      <w:r w:rsidRPr="009B568A">
        <w:rPr>
          <w:rFonts w:ascii="Arial" w:hAnsi="Arial" w:cs="Arial"/>
          <w:iCs/>
          <w:sz w:val="22"/>
          <w:szCs w:val="22"/>
        </w:rPr>
        <w:t>Wszelkie spory pomiędzy Zamawiającym a Wykonawcą o roszczenia cywilnoprawne w sprawach wynikających z Umowy, w których zawarcie ugody jest dopuszczalne, Strony poddają polubownemu rozwiązaniu przed Sądem Polubownym przy Prokuratorii Generalnej Rzeczypospolitej Polskiej.</w:t>
      </w:r>
    </w:p>
    <w:p w14:paraId="717AC2EA" w14:textId="77777777" w:rsidR="009B568A" w:rsidRPr="009B568A" w:rsidRDefault="009B568A" w:rsidP="009B568A">
      <w:pPr>
        <w:numPr>
          <w:ilvl w:val="0"/>
          <w:numId w:val="41"/>
        </w:numPr>
        <w:suppressAutoHyphens/>
        <w:spacing w:line="271" w:lineRule="auto"/>
        <w:ind w:left="0" w:firstLine="0"/>
        <w:contextualSpacing/>
        <w:jc w:val="both"/>
        <w:rPr>
          <w:rFonts w:ascii="Arial" w:eastAsia="StarSymbol" w:hAnsi="Arial" w:cs="Arial"/>
          <w:sz w:val="22"/>
          <w:szCs w:val="22"/>
        </w:rPr>
      </w:pPr>
      <w:r w:rsidRPr="009B568A">
        <w:rPr>
          <w:rFonts w:ascii="Arial" w:hAnsi="Arial" w:cs="Arial"/>
          <w:iCs/>
          <w:sz w:val="22"/>
          <w:szCs w:val="22"/>
        </w:rPr>
        <w:t>Ewentualne spory mogące wyniknąć między stronami rozstrzygać będzie sąd właściwy miejscowo dla siedziby Zamawiającego.</w:t>
      </w:r>
    </w:p>
    <w:p w14:paraId="0D946DD7" w14:textId="77777777" w:rsidR="009B568A" w:rsidRPr="009B568A" w:rsidRDefault="009B568A" w:rsidP="009B568A">
      <w:pPr>
        <w:numPr>
          <w:ilvl w:val="0"/>
          <w:numId w:val="41"/>
        </w:numPr>
        <w:suppressAutoHyphens/>
        <w:spacing w:line="271" w:lineRule="auto"/>
        <w:ind w:left="0" w:firstLine="0"/>
        <w:contextualSpacing/>
        <w:jc w:val="both"/>
        <w:rPr>
          <w:rFonts w:ascii="Arial" w:eastAsia="StarSymbol" w:hAnsi="Arial" w:cs="Arial"/>
          <w:i/>
          <w:sz w:val="22"/>
          <w:szCs w:val="22"/>
        </w:rPr>
      </w:pPr>
      <w:r w:rsidRPr="009B568A">
        <w:rPr>
          <w:rFonts w:ascii="Arial" w:hAnsi="Arial" w:cs="Arial"/>
          <w:iCs/>
          <w:sz w:val="22"/>
          <w:szCs w:val="22"/>
        </w:rPr>
        <w:t>Niniejsza umowa zastała sporządzona w trzech jednakowo brzmiących egzemplarzach, z czego dwa egzemplarze przeznaczane są dla Zamawiającego, a jeden dla Wykonawcy.</w:t>
      </w:r>
    </w:p>
    <w:p w14:paraId="12469B10" w14:textId="77777777" w:rsidR="009B568A" w:rsidRPr="009B568A" w:rsidRDefault="009B568A" w:rsidP="009B568A">
      <w:pPr>
        <w:pStyle w:val="Nagwek6"/>
        <w:keepNext w:val="0"/>
        <w:spacing w:before="0" w:line="271" w:lineRule="auto"/>
        <w:rPr>
          <w:rFonts w:ascii="Arial" w:hAnsi="Arial" w:cs="Arial"/>
          <w:sz w:val="22"/>
          <w:szCs w:val="22"/>
        </w:rPr>
      </w:pPr>
    </w:p>
    <w:p w14:paraId="39B77301" w14:textId="77777777" w:rsidR="009B568A" w:rsidRPr="009B568A" w:rsidRDefault="009B568A" w:rsidP="009B568A">
      <w:pPr>
        <w:pStyle w:val="Nagwek6"/>
        <w:keepNext w:val="0"/>
        <w:spacing w:before="0" w:line="271" w:lineRule="auto"/>
        <w:jc w:val="center"/>
        <w:rPr>
          <w:rFonts w:ascii="Arial" w:hAnsi="Arial" w:cs="Arial"/>
          <w:i w:val="0"/>
          <w:sz w:val="22"/>
          <w:szCs w:val="22"/>
        </w:rPr>
      </w:pPr>
      <w:r w:rsidRPr="009B568A">
        <w:rPr>
          <w:rFonts w:ascii="Arial" w:hAnsi="Arial" w:cs="Arial"/>
          <w:sz w:val="22"/>
          <w:szCs w:val="22"/>
        </w:rPr>
        <w:t>§29.</w:t>
      </w:r>
    </w:p>
    <w:p w14:paraId="4DC3BE0F" w14:textId="77777777" w:rsidR="009B568A" w:rsidRPr="009B568A" w:rsidRDefault="009B568A" w:rsidP="009B568A">
      <w:pPr>
        <w:pStyle w:val="Akapitzlist"/>
        <w:numPr>
          <w:ilvl w:val="3"/>
          <w:numId w:val="41"/>
        </w:numPr>
        <w:suppressAutoHyphens/>
        <w:spacing w:line="271" w:lineRule="auto"/>
        <w:ind w:left="0" w:firstLine="0"/>
        <w:contextualSpacing/>
        <w:jc w:val="both"/>
        <w:rPr>
          <w:rFonts w:ascii="Arial" w:hAnsi="Arial" w:cs="Arial"/>
          <w:iCs/>
          <w:sz w:val="22"/>
          <w:szCs w:val="22"/>
        </w:rPr>
      </w:pPr>
      <w:r w:rsidRPr="009B568A">
        <w:rPr>
          <w:rFonts w:ascii="Arial" w:hAnsi="Arial" w:cs="Arial"/>
          <w:iCs/>
          <w:sz w:val="22"/>
          <w:szCs w:val="22"/>
        </w:rPr>
        <w:t>Wykonawca oświadcza, że znany jest mu fakt, iż treść niniejszej umowy, a w szczególności dane go identyfikujące, przedmiot umowy i wysokość wynagrodzenia, stanowią informację publiczną w rozumieniu art. 1 ust. 1 ustawy z dnia 6 września 2001r. o dostępie do informacji publicznej, która podlega udostępnieniu w trybie przedmiotowej ustawy.</w:t>
      </w:r>
    </w:p>
    <w:p w14:paraId="695F3757" w14:textId="77777777" w:rsidR="009B568A" w:rsidRPr="009B568A" w:rsidRDefault="009B568A" w:rsidP="009B568A">
      <w:pPr>
        <w:pStyle w:val="Akapitzlist"/>
        <w:numPr>
          <w:ilvl w:val="3"/>
          <w:numId w:val="41"/>
        </w:numPr>
        <w:suppressAutoHyphens/>
        <w:spacing w:line="271" w:lineRule="auto"/>
        <w:ind w:left="0" w:firstLine="0"/>
        <w:contextualSpacing/>
        <w:jc w:val="both"/>
        <w:rPr>
          <w:rFonts w:ascii="Arial" w:hAnsi="Arial" w:cs="Arial"/>
          <w:sz w:val="22"/>
          <w:szCs w:val="22"/>
        </w:rPr>
      </w:pPr>
      <w:r w:rsidRPr="009B568A">
        <w:rPr>
          <w:rFonts w:ascii="Arial" w:hAnsi="Arial" w:cs="Arial"/>
          <w:iCs/>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182D13FE" w14:textId="77777777" w:rsidR="00E839C3" w:rsidRPr="00C354FB" w:rsidRDefault="00E839C3" w:rsidP="00C354FB">
      <w:pPr>
        <w:rPr>
          <w:rFonts w:ascii="Arial" w:hAnsi="Arial" w:cs="Arial"/>
          <w:color w:val="000000" w:themeColor="text1"/>
          <w:sz w:val="22"/>
          <w:szCs w:val="22"/>
        </w:rPr>
      </w:pPr>
      <w:r w:rsidRPr="00C354FB">
        <w:rPr>
          <w:rFonts w:ascii="Arial" w:hAnsi="Arial" w:cs="Arial"/>
          <w:color w:val="000000" w:themeColor="text1"/>
          <w:sz w:val="22"/>
          <w:szCs w:val="22"/>
        </w:rPr>
        <w:br w:type="page"/>
      </w:r>
    </w:p>
    <w:p w14:paraId="3B8C3E09" w14:textId="77777777" w:rsidR="00085AC6" w:rsidRDefault="00085AC6" w:rsidP="00630D84">
      <w:pPr>
        <w:pStyle w:val="Tytu"/>
        <w:spacing w:line="312" w:lineRule="auto"/>
        <w:jc w:val="right"/>
        <w:rPr>
          <w:rFonts w:cs="Arial"/>
          <w:b w:val="0"/>
          <w:bCs/>
          <w:sz w:val="22"/>
          <w:szCs w:val="22"/>
        </w:rPr>
      </w:pPr>
    </w:p>
    <w:p w14:paraId="302B4852" w14:textId="35E73A6D"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t>Załącznik Nr 4</w:t>
      </w:r>
    </w:p>
    <w:p w14:paraId="07824A6F" w14:textId="5B4ACE0F"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2C321F">
        <w:rPr>
          <w:rFonts w:cs="Arial"/>
          <w:b w:val="0"/>
          <w:bCs/>
          <w:sz w:val="22"/>
          <w:szCs w:val="22"/>
        </w:rPr>
        <w:t>3.2024</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58D58B32" w14:textId="77777777" w:rsidR="00E71EC1" w:rsidRDefault="00E71EC1" w:rsidP="00D036A0">
      <w:pPr>
        <w:tabs>
          <w:tab w:val="left" w:pos="708"/>
        </w:tabs>
        <w:spacing w:line="271" w:lineRule="auto"/>
        <w:jc w:val="right"/>
        <w:rPr>
          <w:rFonts w:ascii="Arial" w:hAnsi="Arial" w:cs="Arial"/>
          <w:sz w:val="22"/>
          <w:szCs w:val="22"/>
        </w:rPr>
      </w:pPr>
    </w:p>
    <w:p w14:paraId="5521E233" w14:textId="77777777" w:rsidR="00BA08F8" w:rsidRDefault="00BA08F8" w:rsidP="00D036A0">
      <w:pPr>
        <w:tabs>
          <w:tab w:val="left" w:pos="708"/>
        </w:tabs>
        <w:spacing w:line="271" w:lineRule="auto"/>
        <w:jc w:val="right"/>
        <w:rPr>
          <w:rFonts w:ascii="Arial" w:hAnsi="Arial" w:cs="Arial"/>
          <w:sz w:val="22"/>
          <w:szCs w:val="22"/>
        </w:rPr>
      </w:pP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t xml:space="preserve">Załącznik Nr </w:t>
      </w:r>
      <w:r>
        <w:rPr>
          <w:rFonts w:ascii="Arial" w:hAnsi="Arial" w:cs="Arial"/>
          <w:sz w:val="22"/>
          <w:szCs w:val="22"/>
        </w:rPr>
        <w:t>5</w:t>
      </w:r>
    </w:p>
    <w:p w14:paraId="790C14BB" w14:textId="61B49197"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2C321F">
        <w:rPr>
          <w:rFonts w:ascii="Arial" w:hAnsi="Arial" w:cs="Arial"/>
          <w:sz w:val="22"/>
          <w:szCs w:val="22"/>
        </w:rPr>
        <w:t>3.2024</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1431C17D"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 xml:space="preserve">WYKAZ </w:t>
      </w:r>
      <w:r w:rsidR="00ED4F52">
        <w:rPr>
          <w:rFonts w:ascii="Arial" w:hAnsi="Arial" w:cs="Arial"/>
          <w:b/>
          <w:sz w:val="22"/>
          <w:szCs w:val="22"/>
          <w:lang w:eastAsia="ar-SA"/>
        </w:rPr>
        <w:t>ROBÓT</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69DAB606"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Przedmiot wyk. </w:t>
            </w:r>
          </w:p>
        </w:tc>
        <w:tc>
          <w:tcPr>
            <w:tcW w:w="2316" w:type="dxa"/>
            <w:tcBorders>
              <w:top w:val="single" w:sz="6" w:space="0" w:color="auto"/>
              <w:left w:val="single" w:sz="6" w:space="0" w:color="auto"/>
              <w:bottom w:val="single" w:sz="6" w:space="0" w:color="auto"/>
              <w:right w:val="single" w:sz="6" w:space="0" w:color="auto"/>
            </w:tcBorders>
          </w:tcPr>
          <w:p w14:paraId="6290AB16" w14:textId="0685E4C4"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Data </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24336BAD"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2C321F">
        <w:rPr>
          <w:rFonts w:ascii="Arial" w:hAnsi="Arial" w:cs="Arial"/>
          <w:sz w:val="22"/>
          <w:szCs w:val="22"/>
        </w:rPr>
        <w:t>3.2024</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Default="00A74145" w:rsidP="00D036A0">
      <w:pPr>
        <w:tabs>
          <w:tab w:val="left" w:pos="-142"/>
        </w:tabs>
        <w:spacing w:line="271" w:lineRule="auto"/>
        <w:jc w:val="both"/>
        <w:rPr>
          <w:rFonts w:ascii="Arial" w:hAnsi="Arial" w:cs="Arial"/>
          <w:sz w:val="22"/>
          <w:szCs w:val="22"/>
        </w:rPr>
      </w:pPr>
    </w:p>
    <w:p w14:paraId="01715A60" w14:textId="77777777" w:rsidR="002266B7" w:rsidRPr="00B6514E" w:rsidRDefault="002266B7"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619D74B8"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2C321F">
        <w:rPr>
          <w:rFonts w:ascii="Arial" w:hAnsi="Arial" w:cs="Arial"/>
          <w:sz w:val="22"/>
          <w:szCs w:val="22"/>
        </w:rPr>
        <w:t>3.2024</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27621D35">
                <wp:simplePos x="0" y="0"/>
                <wp:positionH relativeFrom="column">
                  <wp:posOffset>-71120</wp:posOffset>
                </wp:positionH>
                <wp:positionV relativeFrom="paragraph">
                  <wp:posOffset>64771</wp:posOffset>
                </wp:positionV>
                <wp:extent cx="6037580" cy="41910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419100"/>
                        </a:xfrm>
                        <a:prstGeom prst="rect">
                          <a:avLst/>
                        </a:prstGeom>
                        <a:solidFill>
                          <a:srgbClr val="FFFFFF"/>
                        </a:solidFill>
                        <a:ln w="9525">
                          <a:solidFill>
                            <a:srgbClr val="000000"/>
                          </a:solidFill>
                          <a:miter lim="800000"/>
                          <a:headEnd/>
                          <a:tailEnd/>
                        </a:ln>
                      </wps:spPr>
                      <wps:txbx>
                        <w:txbxContent>
                          <w:p w14:paraId="68AD911F" w14:textId="3FA15460" w:rsidR="00D036A0" w:rsidRPr="0068225D" w:rsidRDefault="002C321F" w:rsidP="0071246D">
                            <w:pPr>
                              <w:pStyle w:val="Tytu"/>
                              <w:rPr>
                                <w:sz w:val="22"/>
                                <w:szCs w:val="22"/>
                              </w:rPr>
                            </w:pPr>
                            <w:r w:rsidRPr="002C321F">
                              <w:rPr>
                                <w:sz w:val="22"/>
                                <w:szCs w:val="22"/>
                              </w:rPr>
                              <w:t>Przebudowa DP Nr 4358W ul. Fieldorfa gm. Wołomin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5.1pt;width:475.4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">
                <v:textbox>
                  <w:txbxContent>
                    <w:p w14:paraId="68AD911F" w14:textId="3FA15460" w:rsidR="00D036A0" w:rsidRPr="0068225D" w:rsidRDefault="002C321F" w:rsidP="0071246D">
                      <w:pPr>
                        <w:pStyle w:val="Tytu"/>
                        <w:rPr>
                          <w:sz w:val="22"/>
                          <w:szCs w:val="22"/>
                        </w:rPr>
                      </w:pPr>
                      <w:r w:rsidRPr="002C321F">
                        <w:rPr>
                          <w:sz w:val="22"/>
                          <w:szCs w:val="22"/>
                        </w:rPr>
                        <w:t>Przebudowa DP Nr 4358W ul. Fieldorfa gm. Wołomin</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Yu Gothic"/>
    <w:charset w:val="80"/>
    <w:family w:val="auto"/>
    <w:pitch w:val="default"/>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15:restartNumberingAfterBreak="0">
    <w:nsid w:val="00000020"/>
    <w:multiLevelType w:val="multilevel"/>
    <w:tmpl w:val="B1EE78C0"/>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27"/>
    <w:multiLevelType w:val="multilevel"/>
    <w:tmpl w:val="B42A368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ind w:left="2880"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6846F1"/>
    <w:multiLevelType w:val="hybridMultilevel"/>
    <w:tmpl w:val="6CC652B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1CE5B7D"/>
    <w:multiLevelType w:val="hybridMultilevel"/>
    <w:tmpl w:val="8758C0AE"/>
    <w:lvl w:ilvl="0" w:tplc="3F54EFCE">
      <w:start w:val="1"/>
      <w:numFmt w:val="decimal"/>
      <w:lvlText w:val="%1."/>
      <w:lvlJc w:val="left"/>
      <w:pPr>
        <w:ind w:left="1305"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01EE421E"/>
    <w:multiLevelType w:val="multilevel"/>
    <w:tmpl w:val="D25464A0"/>
    <w:lvl w:ilvl="0">
      <w:start w:val="1"/>
      <w:numFmt w:val="decimal"/>
      <w:lvlText w:val="%1)"/>
      <w:lvlJc w:val="left"/>
      <w:pPr>
        <w:tabs>
          <w:tab w:val="num" w:pos="644"/>
        </w:tabs>
        <w:ind w:left="644" w:hanging="360"/>
      </w:pPr>
      <w:rPr>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20659B4"/>
    <w:multiLevelType w:val="hybridMultilevel"/>
    <w:tmpl w:val="2C947E80"/>
    <w:lvl w:ilvl="0" w:tplc="58B6D9B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6F2107C"/>
    <w:multiLevelType w:val="hybridMultilevel"/>
    <w:tmpl w:val="A7088076"/>
    <w:lvl w:ilvl="0" w:tplc="04150017">
      <w:start w:val="1"/>
      <w:numFmt w:val="lowerLetter"/>
      <w:lvlText w:val="%1)"/>
      <w:lvlJc w:val="left"/>
      <w:pPr>
        <w:ind w:left="786"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9" w15:restartNumberingAfterBreak="0">
    <w:nsid w:val="073B02D0"/>
    <w:multiLevelType w:val="hybridMultilevel"/>
    <w:tmpl w:val="F3849DF8"/>
    <w:lvl w:ilvl="0" w:tplc="3CB68E0C">
      <w:start w:val="1"/>
      <w:numFmt w:val="decimal"/>
      <w:lvlText w:val="%1."/>
      <w:lvlJc w:val="left"/>
      <w:pPr>
        <w:tabs>
          <w:tab w:val="num" w:pos="502"/>
        </w:tabs>
        <w:ind w:left="502" w:hanging="360"/>
      </w:pPr>
      <w:rPr>
        <w:strike w:val="0"/>
        <w:dstrike w:val="0"/>
        <w:color w:val="auto"/>
        <w:u w:val="none"/>
        <w:effect w:val="none"/>
      </w:rPr>
    </w:lvl>
    <w:lvl w:ilvl="1" w:tplc="04150001">
      <w:start w:val="1"/>
      <w:numFmt w:val="bullet"/>
      <w:lvlText w:val=""/>
      <w:lvlJc w:val="left"/>
      <w:pPr>
        <w:tabs>
          <w:tab w:val="num" w:pos="1222"/>
        </w:tabs>
        <w:ind w:left="1222" w:hanging="360"/>
      </w:pPr>
      <w:rPr>
        <w:rFonts w:ascii="Symbol" w:hAnsi="Symbol" w:hint="default"/>
        <w:strike w:val="0"/>
        <w:dstrike w:val="0"/>
        <w:u w:val="none"/>
        <w:effect w:val="none"/>
      </w:rPr>
    </w:lvl>
    <w:lvl w:ilvl="2" w:tplc="04150005">
      <w:start w:val="1"/>
      <w:numFmt w:val="lowerRoman"/>
      <w:lvlText w:val="%3."/>
      <w:lvlJc w:val="right"/>
      <w:pPr>
        <w:tabs>
          <w:tab w:val="num" w:pos="1942"/>
        </w:tabs>
        <w:ind w:left="1942" w:hanging="180"/>
      </w:pPr>
      <w:rPr>
        <w:rFonts w:cs="Times New Roman"/>
      </w:rPr>
    </w:lvl>
    <w:lvl w:ilvl="3" w:tplc="04150001">
      <w:start w:val="1"/>
      <w:numFmt w:val="decimal"/>
      <w:lvlText w:val="%4."/>
      <w:lvlJc w:val="left"/>
      <w:pPr>
        <w:tabs>
          <w:tab w:val="num" w:pos="2662"/>
        </w:tabs>
        <w:ind w:left="2662" w:hanging="360"/>
      </w:pPr>
      <w:rPr>
        <w:rFonts w:cs="Times New Roman"/>
      </w:rPr>
    </w:lvl>
    <w:lvl w:ilvl="4" w:tplc="04150003">
      <w:start w:val="1"/>
      <w:numFmt w:val="lowerLetter"/>
      <w:lvlText w:val="%5."/>
      <w:lvlJc w:val="left"/>
      <w:pPr>
        <w:tabs>
          <w:tab w:val="num" w:pos="3382"/>
        </w:tabs>
        <w:ind w:left="3382" w:hanging="360"/>
      </w:pPr>
      <w:rPr>
        <w:rFonts w:cs="Times New Roman"/>
      </w:rPr>
    </w:lvl>
    <w:lvl w:ilvl="5" w:tplc="04150005">
      <w:start w:val="1"/>
      <w:numFmt w:val="lowerRoman"/>
      <w:lvlText w:val="%6."/>
      <w:lvlJc w:val="right"/>
      <w:pPr>
        <w:tabs>
          <w:tab w:val="num" w:pos="4102"/>
        </w:tabs>
        <w:ind w:left="4102" w:hanging="180"/>
      </w:pPr>
      <w:rPr>
        <w:rFonts w:cs="Times New Roman"/>
      </w:rPr>
    </w:lvl>
    <w:lvl w:ilvl="6" w:tplc="04150001">
      <w:start w:val="1"/>
      <w:numFmt w:val="decimal"/>
      <w:lvlText w:val="%7."/>
      <w:lvlJc w:val="left"/>
      <w:pPr>
        <w:tabs>
          <w:tab w:val="num" w:pos="4822"/>
        </w:tabs>
        <w:ind w:left="4822" w:hanging="360"/>
      </w:pPr>
      <w:rPr>
        <w:rFonts w:cs="Times New Roman"/>
      </w:rPr>
    </w:lvl>
    <w:lvl w:ilvl="7" w:tplc="04150003">
      <w:start w:val="1"/>
      <w:numFmt w:val="lowerLetter"/>
      <w:lvlText w:val="%8."/>
      <w:lvlJc w:val="left"/>
      <w:pPr>
        <w:tabs>
          <w:tab w:val="num" w:pos="5542"/>
        </w:tabs>
        <w:ind w:left="5542" w:hanging="360"/>
      </w:pPr>
      <w:rPr>
        <w:rFonts w:cs="Times New Roman"/>
      </w:rPr>
    </w:lvl>
    <w:lvl w:ilvl="8" w:tplc="04150005">
      <w:start w:val="1"/>
      <w:numFmt w:val="lowerRoman"/>
      <w:lvlText w:val="%9."/>
      <w:lvlJc w:val="right"/>
      <w:pPr>
        <w:tabs>
          <w:tab w:val="num" w:pos="6262"/>
        </w:tabs>
        <w:ind w:left="6262" w:hanging="180"/>
      </w:pPr>
      <w:rPr>
        <w:rFonts w:cs="Times New Roman"/>
      </w:rPr>
    </w:lvl>
  </w:abstractNum>
  <w:abstractNum w:abstractNumId="10" w15:restartNumberingAfterBreak="0">
    <w:nsid w:val="0C7F1D78"/>
    <w:multiLevelType w:val="hybridMultilevel"/>
    <w:tmpl w:val="DF2C58A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1" w15:restartNumberingAfterBreak="0">
    <w:nsid w:val="0E086FDD"/>
    <w:multiLevelType w:val="hybridMultilevel"/>
    <w:tmpl w:val="6434A27E"/>
    <w:lvl w:ilvl="0" w:tplc="3F54EFC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0E0B6BC8"/>
    <w:multiLevelType w:val="hybridMultilevel"/>
    <w:tmpl w:val="7968EF4E"/>
    <w:lvl w:ilvl="0" w:tplc="0B7AA6E4">
      <w:start w:val="1"/>
      <w:numFmt w:val="decimal"/>
      <w:pStyle w:val="ppktwniosku"/>
      <w:lvlText w:val="2.%1"/>
      <w:lvlJc w:val="left"/>
      <w:pPr>
        <w:ind w:left="360" w:hanging="360"/>
      </w:pPr>
      <w:rPr>
        <w:rFonts w:hint="default"/>
        <w:b w:val="0"/>
        <w:bCs/>
        <w:i w:val="0"/>
        <w:iCs/>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5E645DD"/>
    <w:multiLevelType w:val="hybridMultilevel"/>
    <w:tmpl w:val="9CB68D0C"/>
    <w:lvl w:ilvl="0" w:tplc="A1DE61F0">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6BC70FB"/>
    <w:multiLevelType w:val="multilevel"/>
    <w:tmpl w:val="04E8B8C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8301877"/>
    <w:multiLevelType w:val="hybridMultilevel"/>
    <w:tmpl w:val="67D4C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F61563"/>
    <w:multiLevelType w:val="hybridMultilevel"/>
    <w:tmpl w:val="330CB5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2E85192"/>
    <w:multiLevelType w:val="hybridMultilevel"/>
    <w:tmpl w:val="7C14763A"/>
    <w:lvl w:ilvl="0" w:tplc="3F54EFCE">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3B51A09"/>
    <w:multiLevelType w:val="hybridMultilevel"/>
    <w:tmpl w:val="30D23AFE"/>
    <w:lvl w:ilvl="0" w:tplc="0415000F">
      <w:start w:val="1"/>
      <w:numFmt w:val="decimal"/>
      <w:lvlText w:val="%1."/>
      <w:lvlJc w:val="left"/>
      <w:pPr>
        <w:ind w:left="720" w:hanging="360"/>
      </w:pPr>
      <w:rPr>
        <w:color w:val="auto"/>
      </w:r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2945727C"/>
    <w:multiLevelType w:val="multilevel"/>
    <w:tmpl w:val="2720817A"/>
    <w:lvl w:ilvl="0">
      <w:start w:val="1"/>
      <w:numFmt w:val="decimal"/>
      <w:lvlText w:val="%1."/>
      <w:lvlJc w:val="left"/>
      <w:pPr>
        <w:ind w:left="360" w:hanging="360"/>
      </w:pPr>
      <w:rPr>
        <w:b/>
        <w:bCs/>
      </w:rPr>
    </w:lvl>
    <w:lvl w:ilvl="1">
      <w:start w:val="1"/>
      <w:numFmt w:val="decimal"/>
      <w:lvlText w:val="%1.%2."/>
      <w:lvlJc w:val="left"/>
      <w:pPr>
        <w:ind w:left="432" w:hanging="432"/>
      </w:pPr>
      <w:rPr>
        <w:rFonts w:ascii="Arial" w:hAnsi="Arial" w:cs="Arial" w:hint="default"/>
        <w:b w:val="0"/>
        <w:bCs/>
        <w:i w:val="0"/>
        <w:i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CC00D68"/>
    <w:multiLevelType w:val="hybridMultilevel"/>
    <w:tmpl w:val="9ACC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7806DF2"/>
    <w:multiLevelType w:val="hybridMultilevel"/>
    <w:tmpl w:val="EFFE6558"/>
    <w:lvl w:ilvl="0" w:tplc="DEC277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1B9065D"/>
    <w:multiLevelType w:val="hybridMultilevel"/>
    <w:tmpl w:val="C1544D5A"/>
    <w:lvl w:ilvl="0" w:tplc="0488534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052E25"/>
    <w:multiLevelType w:val="hybridMultilevel"/>
    <w:tmpl w:val="E54C301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1"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6E219EF"/>
    <w:multiLevelType w:val="hybridMultilevel"/>
    <w:tmpl w:val="3F04E054"/>
    <w:lvl w:ilvl="0" w:tplc="0415000F">
      <w:start w:val="1"/>
      <w:numFmt w:val="decimal"/>
      <w:lvlText w:val="%1."/>
      <w:lvlJc w:val="left"/>
      <w:pPr>
        <w:ind w:left="720" w:hanging="360"/>
      </w:pPr>
    </w:lvl>
    <w:lvl w:ilvl="1" w:tplc="8A92AD9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ABA02A3"/>
    <w:multiLevelType w:val="hybridMultilevel"/>
    <w:tmpl w:val="65D633CC"/>
    <w:lvl w:ilvl="0" w:tplc="04150011">
      <w:start w:val="1"/>
      <w:numFmt w:val="decimal"/>
      <w:lvlText w:val="%1)"/>
      <w:lvlJc w:val="left"/>
      <w:pPr>
        <w:ind w:left="1440" w:hanging="360"/>
      </w:pPr>
    </w:lvl>
    <w:lvl w:ilvl="1" w:tplc="61440B10">
      <w:start w:val="1"/>
      <w:numFmt w:val="decimal"/>
      <w:lvlText w:val="%2)"/>
      <w:lvlJc w:val="left"/>
      <w:pPr>
        <w:ind w:left="2160" w:hanging="360"/>
      </w:pPr>
      <w:rPr>
        <w:color w:val="auto"/>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15:restartNumberingAfterBreak="0">
    <w:nsid w:val="4BD57435"/>
    <w:multiLevelType w:val="hybridMultilevel"/>
    <w:tmpl w:val="49DCD42C"/>
    <w:lvl w:ilvl="0" w:tplc="5816D62C">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E085840"/>
    <w:multiLevelType w:val="hybridMultilevel"/>
    <w:tmpl w:val="72CA3FE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8" w15:restartNumberingAfterBreak="0">
    <w:nsid w:val="4E990937"/>
    <w:multiLevelType w:val="hybridMultilevel"/>
    <w:tmpl w:val="3466BC5E"/>
    <w:lvl w:ilvl="0" w:tplc="04150017">
      <w:start w:val="1"/>
      <w:numFmt w:val="lowerLetter"/>
      <w:lvlText w:val="%1)"/>
      <w:lvlJc w:val="left"/>
      <w:pPr>
        <w:ind w:left="1440" w:hanging="360"/>
      </w:pPr>
    </w:lvl>
    <w:lvl w:ilvl="1" w:tplc="04150017">
      <w:start w:val="1"/>
      <w:numFmt w:val="lowerLetter"/>
      <w:lvlText w:val="%2)"/>
      <w:lvlJc w:val="left"/>
      <w:pPr>
        <w:ind w:left="72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ED6328B"/>
    <w:multiLevelType w:val="hybridMultilevel"/>
    <w:tmpl w:val="1560505E"/>
    <w:lvl w:ilvl="0" w:tplc="0415000F">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4D7847"/>
    <w:multiLevelType w:val="hybridMultilevel"/>
    <w:tmpl w:val="C1544D5A"/>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F665270"/>
    <w:multiLevelType w:val="hybridMultilevel"/>
    <w:tmpl w:val="B7C4680E"/>
    <w:lvl w:ilvl="0" w:tplc="DEC2776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6C340AD"/>
    <w:multiLevelType w:val="hybridMultilevel"/>
    <w:tmpl w:val="502C0554"/>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7EC3365"/>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58416FB2"/>
    <w:multiLevelType w:val="hybridMultilevel"/>
    <w:tmpl w:val="12826E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D1359ED"/>
    <w:multiLevelType w:val="hybridMultilevel"/>
    <w:tmpl w:val="57689936"/>
    <w:lvl w:ilvl="0" w:tplc="DEC2776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15:restartNumberingAfterBreak="0">
    <w:nsid w:val="5D415015"/>
    <w:multiLevelType w:val="hybridMultilevel"/>
    <w:tmpl w:val="080CEF04"/>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DF9523C"/>
    <w:multiLevelType w:val="hybridMultilevel"/>
    <w:tmpl w:val="063C7BB8"/>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39175CD"/>
    <w:multiLevelType w:val="hybridMultilevel"/>
    <w:tmpl w:val="6CC652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4456A1D"/>
    <w:multiLevelType w:val="hybridMultilevel"/>
    <w:tmpl w:val="67D4CDA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66A3490F"/>
    <w:multiLevelType w:val="hybridMultilevel"/>
    <w:tmpl w:val="8FA4EEF0"/>
    <w:lvl w:ilvl="0" w:tplc="F662B04E">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85E203F"/>
    <w:multiLevelType w:val="hybridMultilevel"/>
    <w:tmpl w:val="0EC4EE8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6" w15:restartNumberingAfterBreak="0">
    <w:nsid w:val="6ACC6E02"/>
    <w:multiLevelType w:val="hybridMultilevel"/>
    <w:tmpl w:val="8BC808BA"/>
    <w:lvl w:ilvl="0" w:tplc="1B642700">
      <w:start w:val="1"/>
      <w:numFmt w:val="bullet"/>
      <w:lvlText w:val="-"/>
      <w:lvlJc w:val="left"/>
      <w:pPr>
        <w:ind w:left="1080" w:hanging="360"/>
      </w:pPr>
      <w:rPr>
        <w:rFonts w:ascii="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7" w15:restartNumberingAfterBreak="0">
    <w:nsid w:val="6B50297C"/>
    <w:multiLevelType w:val="hybridMultilevel"/>
    <w:tmpl w:val="DDBAD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944980"/>
    <w:multiLevelType w:val="hybridMultilevel"/>
    <w:tmpl w:val="F4B0BDC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FAB3A5F"/>
    <w:multiLevelType w:val="hybridMultilevel"/>
    <w:tmpl w:val="20803D0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6FFB4E24"/>
    <w:multiLevelType w:val="hybridMultilevel"/>
    <w:tmpl w:val="3502FA1C"/>
    <w:lvl w:ilvl="0" w:tplc="023E8510">
      <w:start w:val="1"/>
      <w:numFmt w:val="decimal"/>
      <w:lvlText w:val="%1)"/>
      <w:lvlJc w:val="left"/>
      <w:pPr>
        <w:ind w:left="786" w:hanging="360"/>
      </w:pPr>
      <w:rPr>
        <w:rFonts w:ascii="Times New Roman" w:hAnsi="Times New Roman" w:hint="default"/>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71010BA9"/>
    <w:multiLevelType w:val="hybridMultilevel"/>
    <w:tmpl w:val="D3A29C82"/>
    <w:lvl w:ilvl="0" w:tplc="345AED08">
      <w:start w:val="1"/>
      <w:numFmt w:val="decimal"/>
      <w:lvlText w:val="%1)"/>
      <w:lvlJc w:val="left"/>
      <w:pPr>
        <w:ind w:left="585" w:hanging="360"/>
      </w:pPr>
    </w:lvl>
    <w:lvl w:ilvl="1" w:tplc="7212C03C">
      <w:start w:val="1"/>
      <w:numFmt w:val="decimal"/>
      <w:lvlText w:val="%2."/>
      <w:lvlJc w:val="left"/>
      <w:pPr>
        <w:ind w:left="1305" w:hanging="360"/>
      </w:pPr>
    </w:lvl>
    <w:lvl w:ilvl="2" w:tplc="0415001B">
      <w:start w:val="1"/>
      <w:numFmt w:val="lowerRoman"/>
      <w:lvlText w:val="%3."/>
      <w:lvlJc w:val="right"/>
      <w:pPr>
        <w:ind w:left="2025" w:hanging="180"/>
      </w:pPr>
    </w:lvl>
    <w:lvl w:ilvl="3" w:tplc="0415000F">
      <w:start w:val="1"/>
      <w:numFmt w:val="decimal"/>
      <w:lvlText w:val="%4."/>
      <w:lvlJc w:val="left"/>
      <w:pPr>
        <w:ind w:left="2745" w:hanging="360"/>
      </w:pPr>
    </w:lvl>
    <w:lvl w:ilvl="4" w:tplc="04150019">
      <w:start w:val="1"/>
      <w:numFmt w:val="lowerLetter"/>
      <w:lvlText w:val="%5."/>
      <w:lvlJc w:val="left"/>
      <w:pPr>
        <w:ind w:left="3465" w:hanging="360"/>
      </w:pPr>
    </w:lvl>
    <w:lvl w:ilvl="5" w:tplc="0415001B">
      <w:start w:val="1"/>
      <w:numFmt w:val="lowerRoman"/>
      <w:lvlText w:val="%6."/>
      <w:lvlJc w:val="right"/>
      <w:pPr>
        <w:ind w:left="4185" w:hanging="180"/>
      </w:pPr>
    </w:lvl>
    <w:lvl w:ilvl="6" w:tplc="0415000F">
      <w:start w:val="1"/>
      <w:numFmt w:val="decimal"/>
      <w:lvlText w:val="%7."/>
      <w:lvlJc w:val="left"/>
      <w:pPr>
        <w:ind w:left="4905" w:hanging="360"/>
      </w:pPr>
    </w:lvl>
    <w:lvl w:ilvl="7" w:tplc="04150019">
      <w:start w:val="1"/>
      <w:numFmt w:val="lowerLetter"/>
      <w:lvlText w:val="%8."/>
      <w:lvlJc w:val="left"/>
      <w:pPr>
        <w:ind w:left="5625" w:hanging="360"/>
      </w:pPr>
    </w:lvl>
    <w:lvl w:ilvl="8" w:tplc="0415001B">
      <w:start w:val="1"/>
      <w:numFmt w:val="lowerRoman"/>
      <w:lvlText w:val="%9."/>
      <w:lvlJc w:val="right"/>
      <w:pPr>
        <w:ind w:left="6345" w:hanging="180"/>
      </w:pPr>
    </w:lvl>
  </w:abstractNum>
  <w:abstractNum w:abstractNumId="74" w15:restartNumberingAfterBreak="0">
    <w:nsid w:val="71324F17"/>
    <w:multiLevelType w:val="hybridMultilevel"/>
    <w:tmpl w:val="EFC635A8"/>
    <w:lvl w:ilvl="0" w:tplc="04150017">
      <w:start w:val="1"/>
      <w:numFmt w:val="lowerLetter"/>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75"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72A16D2C"/>
    <w:multiLevelType w:val="hybridMultilevel"/>
    <w:tmpl w:val="E0024F5C"/>
    <w:lvl w:ilvl="0" w:tplc="2A905B8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76735B38"/>
    <w:multiLevelType w:val="hybridMultilevel"/>
    <w:tmpl w:val="62281786"/>
    <w:lvl w:ilvl="0" w:tplc="E5D4A452">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6767182"/>
    <w:multiLevelType w:val="hybridMultilevel"/>
    <w:tmpl w:val="B8F62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8923D32"/>
    <w:multiLevelType w:val="hybridMultilevel"/>
    <w:tmpl w:val="E5DEFA30"/>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A0B3B85"/>
    <w:multiLevelType w:val="hybridMultilevel"/>
    <w:tmpl w:val="7AACB7C2"/>
    <w:lvl w:ilvl="0" w:tplc="0F06C456">
      <w:start w:val="1"/>
      <w:numFmt w:val="decimal"/>
      <w:lvlText w:val="%1."/>
      <w:lvlJc w:val="left"/>
      <w:pPr>
        <w:ind w:left="1305"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68283386">
    <w:abstractNumId w:val="30"/>
  </w:num>
  <w:num w:numId="2" w16cid:durableId="1873570089">
    <w:abstractNumId w:val="46"/>
  </w:num>
  <w:num w:numId="3" w16cid:durableId="328757498">
    <w:abstractNumId w:val="75"/>
  </w:num>
  <w:num w:numId="4" w16cid:durableId="241717998">
    <w:abstractNumId w:val="78"/>
  </w:num>
  <w:num w:numId="5" w16cid:durableId="523634606">
    <w:abstractNumId w:val="13"/>
  </w:num>
  <w:num w:numId="6" w16cid:durableId="596404592">
    <w:abstractNumId w:val="31"/>
  </w:num>
  <w:num w:numId="7" w16cid:durableId="819348436">
    <w:abstractNumId w:val="41"/>
  </w:num>
  <w:num w:numId="8" w16cid:durableId="981740761">
    <w:abstractNumId w:val="27"/>
  </w:num>
  <w:num w:numId="9" w16cid:durableId="683942603">
    <w:abstractNumId w:val="55"/>
  </w:num>
  <w:num w:numId="10" w16cid:durableId="2001155863">
    <w:abstractNumId w:val="35"/>
  </w:num>
  <w:num w:numId="11" w16cid:durableId="1559709792">
    <w:abstractNumId w:val="70"/>
  </w:num>
  <w:num w:numId="12" w16cid:durableId="1082407542">
    <w:abstractNumId w:val="56"/>
  </w:num>
  <w:num w:numId="13" w16cid:durableId="286742304">
    <w:abstractNumId w:val="33"/>
  </w:num>
  <w:num w:numId="14" w16cid:durableId="320037382">
    <w:abstractNumId w:val="43"/>
  </w:num>
  <w:num w:numId="15" w16cid:durableId="2034839814">
    <w:abstractNumId w:val="45"/>
  </w:num>
  <w:num w:numId="16" w16cid:durableId="468744484">
    <w:abstractNumId w:val="24"/>
  </w:num>
  <w:num w:numId="17" w16cid:durableId="1210606939">
    <w:abstractNumId w:val="63"/>
  </w:num>
  <w:num w:numId="18" w16cid:durableId="588852316">
    <w:abstractNumId w:val="21"/>
  </w:num>
  <w:num w:numId="19" w16cid:durableId="1367563608">
    <w:abstractNumId w:val="32"/>
  </w:num>
  <w:num w:numId="20" w16cid:durableId="438724938">
    <w:abstractNumId w:val="19"/>
  </w:num>
  <w:num w:numId="21" w16cid:durableId="1341590687">
    <w:abstractNumId w:val="20"/>
  </w:num>
  <w:num w:numId="22" w16cid:durableId="1919052759">
    <w:abstractNumId w:val="38"/>
  </w:num>
  <w:num w:numId="23" w16cid:durableId="1593974756">
    <w:abstractNumId w:val="61"/>
  </w:num>
  <w:num w:numId="24" w16cid:durableId="1613780096">
    <w:abstractNumId w:val="26"/>
  </w:num>
  <w:num w:numId="25" w16cid:durableId="2094037722">
    <w:abstractNumId w:val="37"/>
  </w:num>
  <w:num w:numId="26" w16cid:durableId="1464277069">
    <w:abstractNumId w:val="14"/>
  </w:num>
  <w:num w:numId="27" w16cid:durableId="1556308201">
    <w:abstractNumId w:val="7"/>
  </w:num>
  <w:num w:numId="28" w16cid:durableId="1492988296">
    <w:abstractNumId w:val="79"/>
  </w:num>
  <w:num w:numId="29" w16cid:durableId="1265575484">
    <w:abstractNumId w:val="29"/>
  </w:num>
  <w:num w:numId="30" w16cid:durableId="1735347278">
    <w:abstractNumId w:val="76"/>
  </w:num>
  <w:num w:numId="31" w16cid:durableId="614559140">
    <w:abstractNumId w:val="0"/>
  </w:num>
  <w:num w:numId="32" w16cid:durableId="2107652401">
    <w:abstractNumId w:val="2"/>
  </w:num>
  <w:num w:numId="33" w16cid:durableId="1119684948">
    <w:abstractNumId w:val="49"/>
  </w:num>
  <w:num w:numId="34" w16cid:durableId="930158194">
    <w:abstractNumId w:val="12"/>
  </w:num>
  <w:num w:numId="35" w16cid:durableId="20377770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90241971">
    <w:abstractNumId w:val="47"/>
  </w:num>
  <w:num w:numId="37" w16cid:durableId="18063122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20026940">
    <w:abstractNumId w:val="67"/>
  </w:num>
  <w:num w:numId="39" w16cid:durableId="184839708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1700387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369477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638336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5706030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3157224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139587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33027208">
    <w:abstractNumId w:val="23"/>
  </w:num>
  <w:num w:numId="47" w16cid:durableId="170898560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92369077">
    <w:abstractNumId w:val="52"/>
  </w:num>
  <w:num w:numId="49" w16cid:durableId="15134933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763400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23330823">
    <w:abstractNumId w:val="54"/>
  </w:num>
  <w:num w:numId="52" w16cid:durableId="43301346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7726093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676927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03664417">
    <w:abstractNumId w:val="65"/>
  </w:num>
  <w:num w:numId="56" w16cid:durableId="1521897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364243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55885513">
    <w:abstractNumId w:val="53"/>
  </w:num>
  <w:num w:numId="59" w16cid:durableId="404763134">
    <w:abstractNumId w:val="16"/>
  </w:num>
  <w:num w:numId="60" w16cid:durableId="271130133">
    <w:abstractNumId w:val="39"/>
  </w:num>
  <w:num w:numId="61" w16cid:durableId="1262451088">
    <w:abstractNumId w:val="81"/>
  </w:num>
  <w:num w:numId="62" w16cid:durableId="33044695">
    <w:abstractNumId w:val="71"/>
  </w:num>
  <w:num w:numId="63" w16cid:durableId="1452748462">
    <w:abstractNumId w:val="18"/>
  </w:num>
  <w:num w:numId="64" w16cid:durableId="410808177">
    <w:abstractNumId w:val="36"/>
  </w:num>
  <w:num w:numId="65" w16cid:durableId="1324158901">
    <w:abstractNumId w:val="3"/>
  </w:num>
  <w:num w:numId="66" w16cid:durableId="718825286">
    <w:abstractNumId w:val="48"/>
  </w:num>
  <w:num w:numId="67" w16cid:durableId="679697056">
    <w:abstractNumId w:val="66"/>
  </w:num>
  <w:num w:numId="68" w16cid:durableId="2039119669">
    <w:abstractNumId w:val="5"/>
  </w:num>
  <w:num w:numId="69" w16cid:durableId="1633248705">
    <w:abstractNumId w:val="17"/>
  </w:num>
  <w:num w:numId="70" w16cid:durableId="164630587">
    <w:abstractNumId w:val="50"/>
  </w:num>
  <w:num w:numId="71" w16cid:durableId="1076316925">
    <w:abstractNumId w:val="25"/>
  </w:num>
  <w:num w:numId="72" w16cid:durableId="2026858208">
    <w:abstractNumId w:val="62"/>
  </w:num>
  <w:num w:numId="73" w16cid:durableId="1125468368">
    <w:abstractNumId w:val="40"/>
  </w:num>
  <w:num w:numId="74" w16cid:durableId="847325704">
    <w:abstractNumId w:val="1"/>
  </w:num>
  <w:num w:numId="75" w16cid:durableId="1789157244">
    <w:abstractNumId w:val="8"/>
  </w:num>
  <w:num w:numId="76" w16cid:durableId="402607228">
    <w:abstractNumId w:val="44"/>
  </w:num>
  <w:num w:numId="77" w16cid:durableId="1347443352">
    <w:abstractNumId w:val="68"/>
  </w:num>
  <w:num w:numId="78" w16cid:durableId="277378456">
    <w:abstractNumId w:val="64"/>
  </w:num>
  <w:num w:numId="79" w16cid:durableId="646475455">
    <w:abstractNumId w:val="15"/>
  </w:num>
  <w:num w:numId="80" w16cid:durableId="1726485675">
    <w:abstractNumId w:val="60"/>
  </w:num>
  <w:num w:numId="81" w16cid:durableId="1341542645">
    <w:abstractNumId w:val="34"/>
  </w:num>
  <w:num w:numId="82" w16cid:durableId="30306564">
    <w:abstractNumId w:val="51"/>
  </w:num>
  <w:num w:numId="83" w16cid:durableId="348457058">
    <w:abstractNumId w:val="57"/>
  </w:num>
  <w:num w:numId="84" w16cid:durableId="1889688042">
    <w:abstractNumId w:val="7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1FE1"/>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5AC6"/>
    <w:rsid w:val="00086526"/>
    <w:rsid w:val="00087C7A"/>
    <w:rsid w:val="000910CE"/>
    <w:rsid w:val="00094096"/>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4E52"/>
    <w:rsid w:val="000B608D"/>
    <w:rsid w:val="000B7C6C"/>
    <w:rsid w:val="000C0411"/>
    <w:rsid w:val="000C08A0"/>
    <w:rsid w:val="000C2BD1"/>
    <w:rsid w:val="000C2C21"/>
    <w:rsid w:val="000C3885"/>
    <w:rsid w:val="000C4C02"/>
    <w:rsid w:val="000C4E5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17F93"/>
    <w:rsid w:val="00121AAD"/>
    <w:rsid w:val="00121ECB"/>
    <w:rsid w:val="00122345"/>
    <w:rsid w:val="001223CB"/>
    <w:rsid w:val="001235BC"/>
    <w:rsid w:val="00123A83"/>
    <w:rsid w:val="00123E96"/>
    <w:rsid w:val="001244A1"/>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15D1"/>
    <w:rsid w:val="0018257D"/>
    <w:rsid w:val="0018285D"/>
    <w:rsid w:val="00187357"/>
    <w:rsid w:val="00187847"/>
    <w:rsid w:val="00190571"/>
    <w:rsid w:val="00192868"/>
    <w:rsid w:val="00194316"/>
    <w:rsid w:val="001946EA"/>
    <w:rsid w:val="001974AB"/>
    <w:rsid w:val="00197764"/>
    <w:rsid w:val="00197BFB"/>
    <w:rsid w:val="001A009D"/>
    <w:rsid w:val="001A00F7"/>
    <w:rsid w:val="001A025A"/>
    <w:rsid w:val="001A11AD"/>
    <w:rsid w:val="001A131C"/>
    <w:rsid w:val="001A1D18"/>
    <w:rsid w:val="001A2B99"/>
    <w:rsid w:val="001A327D"/>
    <w:rsid w:val="001A33C6"/>
    <w:rsid w:val="001A50A7"/>
    <w:rsid w:val="001A5B3C"/>
    <w:rsid w:val="001A6F87"/>
    <w:rsid w:val="001B01D0"/>
    <w:rsid w:val="001B069A"/>
    <w:rsid w:val="001B1B61"/>
    <w:rsid w:val="001B1C4E"/>
    <w:rsid w:val="001B30C5"/>
    <w:rsid w:val="001B42DA"/>
    <w:rsid w:val="001B46AE"/>
    <w:rsid w:val="001B4F32"/>
    <w:rsid w:val="001B543A"/>
    <w:rsid w:val="001B573D"/>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6B7"/>
    <w:rsid w:val="00226C79"/>
    <w:rsid w:val="00226DBE"/>
    <w:rsid w:val="00230F21"/>
    <w:rsid w:val="00232A4E"/>
    <w:rsid w:val="0023371F"/>
    <w:rsid w:val="00233A98"/>
    <w:rsid w:val="00233ED3"/>
    <w:rsid w:val="0023658A"/>
    <w:rsid w:val="00236611"/>
    <w:rsid w:val="00236739"/>
    <w:rsid w:val="00237620"/>
    <w:rsid w:val="00242490"/>
    <w:rsid w:val="002431BA"/>
    <w:rsid w:val="00245825"/>
    <w:rsid w:val="00245FEE"/>
    <w:rsid w:val="002469EF"/>
    <w:rsid w:val="00246F8D"/>
    <w:rsid w:val="00247911"/>
    <w:rsid w:val="00247D6B"/>
    <w:rsid w:val="00250EE5"/>
    <w:rsid w:val="00251531"/>
    <w:rsid w:val="00253B05"/>
    <w:rsid w:val="00254F94"/>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21F"/>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96E"/>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25FD"/>
    <w:rsid w:val="0034391A"/>
    <w:rsid w:val="00343BA6"/>
    <w:rsid w:val="00344669"/>
    <w:rsid w:val="00344A5D"/>
    <w:rsid w:val="0035012D"/>
    <w:rsid w:val="00350D8E"/>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7C0"/>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B7B"/>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43F"/>
    <w:rsid w:val="004F7D01"/>
    <w:rsid w:val="00500770"/>
    <w:rsid w:val="00501957"/>
    <w:rsid w:val="0050282E"/>
    <w:rsid w:val="00503361"/>
    <w:rsid w:val="005057B5"/>
    <w:rsid w:val="00506D4A"/>
    <w:rsid w:val="00507788"/>
    <w:rsid w:val="005110E1"/>
    <w:rsid w:val="00511B8B"/>
    <w:rsid w:val="00512AAF"/>
    <w:rsid w:val="00513159"/>
    <w:rsid w:val="005137AD"/>
    <w:rsid w:val="00514BAF"/>
    <w:rsid w:val="00515767"/>
    <w:rsid w:val="00515C5E"/>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96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0164"/>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676A"/>
    <w:rsid w:val="005C68C0"/>
    <w:rsid w:val="005C7357"/>
    <w:rsid w:val="005C799E"/>
    <w:rsid w:val="005D0167"/>
    <w:rsid w:val="005D03FD"/>
    <w:rsid w:val="005D05AE"/>
    <w:rsid w:val="005D1594"/>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574E"/>
    <w:rsid w:val="005E65E2"/>
    <w:rsid w:val="005F2F1F"/>
    <w:rsid w:val="005F2F41"/>
    <w:rsid w:val="005F441B"/>
    <w:rsid w:val="005F621F"/>
    <w:rsid w:val="005F7442"/>
    <w:rsid w:val="005F74F8"/>
    <w:rsid w:val="00600234"/>
    <w:rsid w:val="00600D37"/>
    <w:rsid w:val="00601087"/>
    <w:rsid w:val="006013BE"/>
    <w:rsid w:val="00601FF8"/>
    <w:rsid w:val="00605A89"/>
    <w:rsid w:val="00606657"/>
    <w:rsid w:val="00607D2C"/>
    <w:rsid w:val="00607D4C"/>
    <w:rsid w:val="0061324C"/>
    <w:rsid w:val="00614B79"/>
    <w:rsid w:val="00615A58"/>
    <w:rsid w:val="006169DA"/>
    <w:rsid w:val="00617C7C"/>
    <w:rsid w:val="00621336"/>
    <w:rsid w:val="00625125"/>
    <w:rsid w:val="00625D61"/>
    <w:rsid w:val="006268D9"/>
    <w:rsid w:val="00630D84"/>
    <w:rsid w:val="006320D5"/>
    <w:rsid w:val="00632588"/>
    <w:rsid w:val="006359EA"/>
    <w:rsid w:val="006374A7"/>
    <w:rsid w:val="00640D74"/>
    <w:rsid w:val="006430FD"/>
    <w:rsid w:val="0064330E"/>
    <w:rsid w:val="006469BD"/>
    <w:rsid w:val="006470AB"/>
    <w:rsid w:val="00647D03"/>
    <w:rsid w:val="006500EA"/>
    <w:rsid w:val="00651A3B"/>
    <w:rsid w:val="00653870"/>
    <w:rsid w:val="00653F27"/>
    <w:rsid w:val="00654295"/>
    <w:rsid w:val="00654B01"/>
    <w:rsid w:val="00655463"/>
    <w:rsid w:val="00660A68"/>
    <w:rsid w:val="00662A29"/>
    <w:rsid w:val="0066344E"/>
    <w:rsid w:val="00666F41"/>
    <w:rsid w:val="00667596"/>
    <w:rsid w:val="00670DB0"/>
    <w:rsid w:val="0067144D"/>
    <w:rsid w:val="00671598"/>
    <w:rsid w:val="00672ADF"/>
    <w:rsid w:val="00672F29"/>
    <w:rsid w:val="00673144"/>
    <w:rsid w:val="0067328D"/>
    <w:rsid w:val="00673AD8"/>
    <w:rsid w:val="00673B84"/>
    <w:rsid w:val="00673C8F"/>
    <w:rsid w:val="00675246"/>
    <w:rsid w:val="00676A96"/>
    <w:rsid w:val="00677D7B"/>
    <w:rsid w:val="0068225D"/>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0B60"/>
    <w:rsid w:val="006B1ED3"/>
    <w:rsid w:val="006B2C8A"/>
    <w:rsid w:val="006B7695"/>
    <w:rsid w:val="006B79A3"/>
    <w:rsid w:val="006B7C5D"/>
    <w:rsid w:val="006B7E11"/>
    <w:rsid w:val="006C0A57"/>
    <w:rsid w:val="006C24DA"/>
    <w:rsid w:val="006C273E"/>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246D"/>
    <w:rsid w:val="0071485B"/>
    <w:rsid w:val="00714A06"/>
    <w:rsid w:val="007155DA"/>
    <w:rsid w:val="00716461"/>
    <w:rsid w:val="0072017F"/>
    <w:rsid w:val="007212CC"/>
    <w:rsid w:val="007244E6"/>
    <w:rsid w:val="00724A0F"/>
    <w:rsid w:val="007260C5"/>
    <w:rsid w:val="00727B78"/>
    <w:rsid w:val="00727BF7"/>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0E8"/>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0C87"/>
    <w:rsid w:val="007E0EA1"/>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07D40"/>
    <w:rsid w:val="0081096A"/>
    <w:rsid w:val="00810E01"/>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4A62"/>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2A55"/>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4229"/>
    <w:rsid w:val="008B54D5"/>
    <w:rsid w:val="008B58DE"/>
    <w:rsid w:val="008B722E"/>
    <w:rsid w:val="008B7355"/>
    <w:rsid w:val="008B7F69"/>
    <w:rsid w:val="008C0B40"/>
    <w:rsid w:val="008C110D"/>
    <w:rsid w:val="008C11E2"/>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13F"/>
    <w:rsid w:val="008F73F2"/>
    <w:rsid w:val="009050E2"/>
    <w:rsid w:val="00907000"/>
    <w:rsid w:val="009104B1"/>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52B8"/>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57D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68A"/>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15B8A"/>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1AC3"/>
    <w:rsid w:val="00A85EAD"/>
    <w:rsid w:val="00A87297"/>
    <w:rsid w:val="00A87478"/>
    <w:rsid w:val="00A8759C"/>
    <w:rsid w:val="00A90876"/>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F0B91"/>
    <w:rsid w:val="00AF173C"/>
    <w:rsid w:val="00AF25E9"/>
    <w:rsid w:val="00AF34E8"/>
    <w:rsid w:val="00AF4790"/>
    <w:rsid w:val="00AF4E87"/>
    <w:rsid w:val="00AF52F0"/>
    <w:rsid w:val="00AF6134"/>
    <w:rsid w:val="00AF73D2"/>
    <w:rsid w:val="00B001C0"/>
    <w:rsid w:val="00B00FE9"/>
    <w:rsid w:val="00B0169E"/>
    <w:rsid w:val="00B01BAC"/>
    <w:rsid w:val="00B023CD"/>
    <w:rsid w:val="00B04DA9"/>
    <w:rsid w:val="00B05193"/>
    <w:rsid w:val="00B06915"/>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3D4F"/>
    <w:rsid w:val="00B55087"/>
    <w:rsid w:val="00B5535E"/>
    <w:rsid w:val="00B554DD"/>
    <w:rsid w:val="00B5619D"/>
    <w:rsid w:val="00B56419"/>
    <w:rsid w:val="00B57B8E"/>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77EFA"/>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2358"/>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767"/>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54FB"/>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DD7"/>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3D4"/>
    <w:rsid w:val="00C93666"/>
    <w:rsid w:val="00C938B8"/>
    <w:rsid w:val="00C9532A"/>
    <w:rsid w:val="00C968E1"/>
    <w:rsid w:val="00C975D5"/>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5E8D"/>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5F2D"/>
    <w:rsid w:val="00CE66F3"/>
    <w:rsid w:val="00CE6A27"/>
    <w:rsid w:val="00CF07EC"/>
    <w:rsid w:val="00CF0BF3"/>
    <w:rsid w:val="00CF2987"/>
    <w:rsid w:val="00CF3FB9"/>
    <w:rsid w:val="00CF47B6"/>
    <w:rsid w:val="00CF5944"/>
    <w:rsid w:val="00CF5EF6"/>
    <w:rsid w:val="00D0214A"/>
    <w:rsid w:val="00D03518"/>
    <w:rsid w:val="00D036A0"/>
    <w:rsid w:val="00D03EED"/>
    <w:rsid w:val="00D03FFA"/>
    <w:rsid w:val="00D0442D"/>
    <w:rsid w:val="00D048A0"/>
    <w:rsid w:val="00D04D3F"/>
    <w:rsid w:val="00D04DEB"/>
    <w:rsid w:val="00D062E1"/>
    <w:rsid w:val="00D06791"/>
    <w:rsid w:val="00D10A57"/>
    <w:rsid w:val="00D11994"/>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4D14"/>
    <w:rsid w:val="00D66DAB"/>
    <w:rsid w:val="00D67304"/>
    <w:rsid w:val="00D67A20"/>
    <w:rsid w:val="00D70085"/>
    <w:rsid w:val="00D708DA"/>
    <w:rsid w:val="00D7389E"/>
    <w:rsid w:val="00D73C5D"/>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A7CD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66C"/>
    <w:rsid w:val="00E26763"/>
    <w:rsid w:val="00E27D90"/>
    <w:rsid w:val="00E27DE6"/>
    <w:rsid w:val="00E310D2"/>
    <w:rsid w:val="00E3273B"/>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168"/>
    <w:rsid w:val="00E53FDF"/>
    <w:rsid w:val="00E547B9"/>
    <w:rsid w:val="00E5559D"/>
    <w:rsid w:val="00E55A9C"/>
    <w:rsid w:val="00E56A9C"/>
    <w:rsid w:val="00E57296"/>
    <w:rsid w:val="00E57723"/>
    <w:rsid w:val="00E57E3A"/>
    <w:rsid w:val="00E60454"/>
    <w:rsid w:val="00E6218F"/>
    <w:rsid w:val="00E6564B"/>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39C3"/>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4F52"/>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1913"/>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59E3"/>
    <w:rsid w:val="00F86111"/>
    <w:rsid w:val="00F86B4E"/>
    <w:rsid w:val="00F86FC0"/>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2F9D"/>
    <w:rsid w:val="00FC3886"/>
    <w:rsid w:val="00FC4779"/>
    <w:rsid w:val="00FC5B7A"/>
    <w:rsid w:val="00FC5C74"/>
    <w:rsid w:val="00FC751F"/>
    <w:rsid w:val="00FC7BE5"/>
    <w:rsid w:val="00FD00D3"/>
    <w:rsid w:val="00FD1676"/>
    <w:rsid w:val="00FD2A85"/>
    <w:rsid w:val="00FD2C3B"/>
    <w:rsid w:val="00FD2EBF"/>
    <w:rsid w:val="00FD4AD1"/>
    <w:rsid w:val="00FD4B74"/>
    <w:rsid w:val="00FD5C35"/>
    <w:rsid w:val="00FD753A"/>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iPriority w:val="9"/>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normalny tekst,L1,Numerowanie,Akapit z listą5,Bullet Number,List Paragraph1,lp1,List Paragraph2,ISCG Numerowanie,lp11,List Paragraph11,Bullet 1,Use Case List Paragraph,Body MS Bullet"/>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uiPriority w:val="9"/>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normalny tekst Znak,L1 Znak,Numerowanie Znak,Akapit z listą5 Znak,Bullet Number Znak,List Paragraph1 Znak,lp1 Znak,List Paragraph2 Znak,ISCG Numerowanie Znak,lp11 Znak,List Paragraph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uiPriority w:val="9"/>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link w:val="BezodstpwZnak"/>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paragraph" w:customStyle="1" w:styleId="ppktwniosku">
    <w:name w:val="ppkt. wniosku"/>
    <w:basedOn w:val="Normalny"/>
    <w:link w:val="ppktwnioskuZnak"/>
    <w:qFormat/>
    <w:rsid w:val="00CB5E8D"/>
    <w:pPr>
      <w:keepNext/>
      <w:keepLines/>
      <w:numPr>
        <w:numId w:val="34"/>
      </w:numPr>
      <w:suppressAutoHyphens/>
      <w:spacing w:before="40"/>
      <w:outlineLvl w:val="1"/>
    </w:pPr>
    <w:rPr>
      <w:color w:val="2F5496"/>
      <w:szCs w:val="26"/>
      <w:lang w:eastAsia="ar-SA"/>
    </w:rPr>
  </w:style>
  <w:style w:type="character" w:customStyle="1" w:styleId="ppktwnioskuZnak">
    <w:name w:val="ppkt. wniosku Znak"/>
    <w:basedOn w:val="Domylnaczcionkaakapitu"/>
    <w:link w:val="ppktwniosku"/>
    <w:rsid w:val="00CB5E8D"/>
    <w:rPr>
      <w:color w:val="2F5496"/>
      <w:sz w:val="24"/>
      <w:szCs w:val="26"/>
      <w:lang w:eastAsia="ar-SA"/>
    </w:rPr>
  </w:style>
  <w:style w:type="paragraph" w:styleId="Zwykytekst">
    <w:name w:val="Plain Text"/>
    <w:basedOn w:val="Normalny"/>
    <w:link w:val="ZwykytekstZnak"/>
    <w:rsid w:val="00254F94"/>
    <w:rPr>
      <w:rFonts w:ascii="Courier New" w:eastAsia="Calibri" w:hAnsi="Courier New"/>
      <w:sz w:val="20"/>
      <w:szCs w:val="20"/>
    </w:rPr>
  </w:style>
  <w:style w:type="character" w:customStyle="1" w:styleId="ZwykytekstZnak">
    <w:name w:val="Zwykły tekst Znak"/>
    <w:basedOn w:val="Domylnaczcionkaakapitu"/>
    <w:link w:val="Zwykytekst"/>
    <w:rsid w:val="00254F94"/>
    <w:rPr>
      <w:rFonts w:ascii="Courier New" w:eastAsia="Calibri" w:hAnsi="Courier New"/>
    </w:rPr>
  </w:style>
  <w:style w:type="paragraph" w:customStyle="1" w:styleId="Default">
    <w:name w:val="Default"/>
    <w:rsid w:val="00FC4779"/>
    <w:pPr>
      <w:autoSpaceDE w:val="0"/>
      <w:autoSpaceDN w:val="0"/>
      <w:adjustRightInd w:val="0"/>
    </w:pPr>
    <w:rPr>
      <w:rFonts w:ascii="Arial" w:eastAsiaTheme="minorHAnsi" w:hAnsi="Arial" w:cs="Arial"/>
      <w:color w:val="000000"/>
      <w:sz w:val="24"/>
      <w:szCs w:val="24"/>
      <w:lang w:eastAsia="en-US"/>
      <w14:ligatures w14:val="standardContextual"/>
    </w:rPr>
  </w:style>
  <w:style w:type="character" w:customStyle="1" w:styleId="Nagwek7Znak">
    <w:name w:val="Nagłówek 7 Znak"/>
    <w:basedOn w:val="Domylnaczcionkaakapitu"/>
    <w:link w:val="Nagwek7"/>
    <w:uiPriority w:val="9"/>
    <w:rsid w:val="00E839C3"/>
    <w:rPr>
      <w:sz w:val="24"/>
      <w:szCs w:val="24"/>
    </w:rPr>
  </w:style>
  <w:style w:type="paragraph" w:customStyle="1" w:styleId="BodyText210">
    <w:name w:val="Body Text 21"/>
    <w:basedOn w:val="Normalny"/>
    <w:rsid w:val="00E839C3"/>
    <w:pPr>
      <w:widowControl w:val="0"/>
      <w:tabs>
        <w:tab w:val="left" w:pos="7797"/>
      </w:tabs>
      <w:suppressAutoHyphens/>
      <w:snapToGrid w:val="0"/>
      <w:jc w:val="both"/>
    </w:pPr>
    <w:rPr>
      <w:szCs w:val="20"/>
      <w:lang w:eastAsia="ar-SA"/>
    </w:rPr>
  </w:style>
  <w:style w:type="character" w:customStyle="1" w:styleId="Nierozpoznanawzmianka1">
    <w:name w:val="Nierozpoznana wzmianka1"/>
    <w:basedOn w:val="Domylnaczcionkaakapitu"/>
    <w:uiPriority w:val="99"/>
    <w:semiHidden/>
    <w:unhideWhenUsed/>
    <w:rsid w:val="00E839C3"/>
    <w:rPr>
      <w:color w:val="605E5C"/>
      <w:shd w:val="clear" w:color="auto" w:fill="E1DFDD"/>
    </w:rPr>
  </w:style>
  <w:style w:type="paragraph" w:customStyle="1" w:styleId="Tekstpodstawowywcity21">
    <w:name w:val="Tekst podstawowy wcięty 21"/>
    <w:basedOn w:val="Normalny"/>
    <w:rsid w:val="00E839C3"/>
    <w:pPr>
      <w:suppressAutoHyphens/>
      <w:spacing w:after="120" w:line="480" w:lineRule="auto"/>
      <w:ind w:left="283"/>
    </w:pPr>
    <w:rPr>
      <w:lang w:eastAsia="ar-SA"/>
    </w:rPr>
  </w:style>
  <w:style w:type="character" w:styleId="Tekstzastpczy">
    <w:name w:val="Placeholder Text"/>
    <w:basedOn w:val="Domylnaczcionkaakapitu"/>
    <w:uiPriority w:val="99"/>
    <w:semiHidden/>
    <w:rsid w:val="00E839C3"/>
    <w:rPr>
      <w:color w:val="808080"/>
    </w:rPr>
  </w:style>
  <w:style w:type="character" w:customStyle="1" w:styleId="BezodstpwZnak">
    <w:name w:val="Bez odstępów Znak"/>
    <w:basedOn w:val="Domylnaczcionkaakapitu"/>
    <w:link w:val="Bezodstpw"/>
    <w:uiPriority w:val="1"/>
    <w:locked/>
    <w:rsid w:val="00E839C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aid.stat.gov.pl/Ceny_dashboards/Raporty_predefiniowane/RAP_DBD_CEN_30.aspx"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7-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53</Pages>
  <Words>18278</Words>
  <Characters>124689</Characters>
  <Application>Microsoft Office Word</Application>
  <DocSecurity>0</DocSecurity>
  <Lines>1039</Lines>
  <Paragraphs>285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142682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15</cp:revision>
  <cp:lastPrinted>2023-11-03T10:11:00Z</cp:lastPrinted>
  <dcterms:created xsi:type="dcterms:W3CDTF">2024-01-15T10:59:00Z</dcterms:created>
  <dcterms:modified xsi:type="dcterms:W3CDTF">2024-01-18T12:19:00Z</dcterms:modified>
</cp:coreProperties>
</file>