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B735E" w14:textId="5AC779B1" w:rsidR="003C0B34" w:rsidRPr="003A1204" w:rsidRDefault="00E314AC" w:rsidP="00E314AC">
      <w:pPr>
        <w:pStyle w:val="Tekstpodstawowy"/>
        <w:spacing w:before="10"/>
        <w:ind w:left="0" w:firstLine="0"/>
        <w:jc w:val="right"/>
        <w:rPr>
          <w:rFonts w:ascii="Arial" w:hAnsi="Arial" w:cs="Arial"/>
          <w:sz w:val="24"/>
          <w:szCs w:val="24"/>
        </w:rPr>
      </w:pPr>
      <w:r w:rsidRPr="003A1204">
        <w:rPr>
          <w:rFonts w:ascii="Arial" w:hAnsi="Arial" w:cs="Arial"/>
          <w:sz w:val="24"/>
          <w:szCs w:val="24"/>
        </w:rPr>
        <w:t xml:space="preserve">Załącznik nr </w:t>
      </w:r>
      <w:r w:rsidR="00DA1B09" w:rsidRPr="003A1204">
        <w:rPr>
          <w:rFonts w:ascii="Arial" w:hAnsi="Arial" w:cs="Arial"/>
          <w:sz w:val="24"/>
          <w:szCs w:val="24"/>
        </w:rPr>
        <w:t>6</w:t>
      </w:r>
    </w:p>
    <w:p w14:paraId="34D78040" w14:textId="77777777" w:rsidR="00E314AC" w:rsidRPr="003A1204" w:rsidRDefault="00E314AC" w:rsidP="00E314AC">
      <w:pPr>
        <w:pStyle w:val="Tekstpodstawowy"/>
        <w:spacing w:before="10"/>
        <w:ind w:left="0" w:firstLine="0"/>
        <w:jc w:val="right"/>
        <w:rPr>
          <w:rFonts w:ascii="Arial" w:hAnsi="Arial" w:cs="Arial"/>
          <w:sz w:val="24"/>
          <w:szCs w:val="24"/>
        </w:rPr>
      </w:pPr>
    </w:p>
    <w:p w14:paraId="2314F16E" w14:textId="77777777" w:rsidR="00422307" w:rsidRPr="003A1204" w:rsidRDefault="008027B4" w:rsidP="001D3BA9">
      <w:pPr>
        <w:pStyle w:val="Nagwek1"/>
        <w:spacing w:before="1"/>
        <w:ind w:left="885"/>
        <w:rPr>
          <w:sz w:val="24"/>
          <w:szCs w:val="24"/>
        </w:rPr>
      </w:pPr>
      <w:r w:rsidRPr="003A1204">
        <w:rPr>
          <w:sz w:val="24"/>
          <w:szCs w:val="24"/>
        </w:rPr>
        <w:t xml:space="preserve">Projektowane postanowienia umowy w sprawie zamówienia publicznego </w:t>
      </w:r>
    </w:p>
    <w:p w14:paraId="4385B9D6" w14:textId="6158B497" w:rsidR="003C0B34" w:rsidRPr="003A1204" w:rsidRDefault="008027B4" w:rsidP="001D3BA9">
      <w:pPr>
        <w:pStyle w:val="Nagwek1"/>
        <w:spacing w:before="1"/>
        <w:ind w:left="885"/>
        <w:rPr>
          <w:sz w:val="24"/>
          <w:szCs w:val="24"/>
        </w:rPr>
      </w:pPr>
      <w:r w:rsidRPr="003A1204">
        <w:rPr>
          <w:sz w:val="24"/>
          <w:szCs w:val="24"/>
        </w:rPr>
        <w:t>WZÓR UMOWY W SPRAWIE ZAMÓWIENIA PUBLICZNEGO</w:t>
      </w:r>
    </w:p>
    <w:p w14:paraId="7C3714AA" w14:textId="77777777" w:rsidR="003C0B34" w:rsidRPr="003A1204" w:rsidRDefault="003C0B34">
      <w:pPr>
        <w:pStyle w:val="Tekstpodstawowy"/>
        <w:spacing w:before="3"/>
        <w:ind w:left="0" w:firstLine="0"/>
        <w:jc w:val="left"/>
        <w:rPr>
          <w:rFonts w:ascii="Arial" w:hAnsi="Arial" w:cs="Arial"/>
          <w:b/>
          <w:sz w:val="24"/>
          <w:szCs w:val="24"/>
        </w:rPr>
      </w:pPr>
    </w:p>
    <w:p w14:paraId="1AA17B96" w14:textId="77777777" w:rsidR="00D22728" w:rsidRPr="003A1204" w:rsidRDefault="00D22728" w:rsidP="00D22728">
      <w:pPr>
        <w:pStyle w:val="Tekstpodstawowy"/>
        <w:spacing w:before="5"/>
        <w:jc w:val="center"/>
        <w:rPr>
          <w:rFonts w:ascii="Arial" w:hAnsi="Arial" w:cs="Arial"/>
          <w:b/>
          <w:sz w:val="24"/>
          <w:szCs w:val="24"/>
        </w:rPr>
      </w:pPr>
      <w:r w:rsidRPr="003A1204">
        <w:rPr>
          <w:rFonts w:ascii="Arial" w:hAnsi="Arial" w:cs="Arial"/>
          <w:b/>
          <w:sz w:val="24"/>
          <w:szCs w:val="24"/>
        </w:rPr>
        <w:t>Umowa nr IZ. 272.1…..</w:t>
      </w:r>
    </w:p>
    <w:p w14:paraId="744F1047" w14:textId="77777777" w:rsidR="007F079E" w:rsidRDefault="007F079E" w:rsidP="005E667C">
      <w:pPr>
        <w:pStyle w:val="Tekstpodstawowy"/>
        <w:spacing w:before="5"/>
        <w:jc w:val="center"/>
        <w:rPr>
          <w:rFonts w:ascii="Arial" w:hAnsi="Arial" w:cs="Arial"/>
          <w:b/>
          <w:sz w:val="24"/>
          <w:szCs w:val="24"/>
        </w:rPr>
      </w:pPr>
      <w:r w:rsidRPr="007F079E">
        <w:rPr>
          <w:rFonts w:ascii="Arial" w:hAnsi="Arial" w:cs="Arial"/>
          <w:b/>
          <w:sz w:val="24"/>
          <w:szCs w:val="24"/>
        </w:rPr>
        <w:t>Budowa zadaszenia o stałej konstrukcji istniejącego boiska wielofunkcyjnego przy Szkole Podstawowej w Lińsku</w:t>
      </w:r>
    </w:p>
    <w:p w14:paraId="61B90DED" w14:textId="7FE000B7" w:rsidR="009B4DC7" w:rsidRPr="003A1204" w:rsidRDefault="009B4DC7" w:rsidP="005E667C">
      <w:pPr>
        <w:pStyle w:val="Tekstpodstawowy"/>
        <w:spacing w:before="5"/>
        <w:jc w:val="center"/>
        <w:rPr>
          <w:rFonts w:ascii="Arial" w:hAnsi="Arial" w:cs="Arial"/>
          <w:b/>
          <w:sz w:val="24"/>
          <w:szCs w:val="24"/>
        </w:rPr>
      </w:pPr>
      <w:r w:rsidRPr="003A1204">
        <w:rPr>
          <w:rFonts w:ascii="Arial" w:hAnsi="Arial" w:cs="Arial"/>
          <w:b/>
          <w:sz w:val="24"/>
          <w:szCs w:val="24"/>
        </w:rPr>
        <w:t>IZ.271.1.</w:t>
      </w:r>
      <w:r w:rsidR="00CD06C4">
        <w:rPr>
          <w:rFonts w:ascii="Arial" w:hAnsi="Arial" w:cs="Arial"/>
          <w:b/>
          <w:sz w:val="24"/>
          <w:szCs w:val="24"/>
        </w:rPr>
        <w:t>6</w:t>
      </w:r>
      <w:r w:rsidRPr="003A1204">
        <w:rPr>
          <w:rFonts w:ascii="Arial" w:hAnsi="Arial" w:cs="Arial"/>
          <w:b/>
          <w:sz w:val="24"/>
          <w:szCs w:val="24"/>
        </w:rPr>
        <w:t>.202</w:t>
      </w:r>
      <w:r w:rsidR="00E77B23">
        <w:rPr>
          <w:rFonts w:ascii="Arial" w:hAnsi="Arial" w:cs="Arial"/>
          <w:b/>
          <w:sz w:val="24"/>
          <w:szCs w:val="24"/>
        </w:rPr>
        <w:t>4</w:t>
      </w:r>
    </w:p>
    <w:p w14:paraId="03A15E6A" w14:textId="77777777" w:rsidR="007D1F01" w:rsidRPr="003A1204" w:rsidRDefault="007D1F01" w:rsidP="007D1F01">
      <w:pPr>
        <w:pStyle w:val="Tekstpodstawowy"/>
        <w:spacing w:before="5"/>
        <w:ind w:left="426" w:hanging="426"/>
        <w:rPr>
          <w:rFonts w:ascii="Arial" w:hAnsi="Arial" w:cs="Arial"/>
          <w:b/>
          <w:sz w:val="24"/>
          <w:szCs w:val="24"/>
        </w:rPr>
      </w:pPr>
    </w:p>
    <w:p w14:paraId="60AFAFB2" w14:textId="7F70534C" w:rsidR="007D1F01" w:rsidRPr="003A1204" w:rsidRDefault="00276D72" w:rsidP="007D1F01">
      <w:pPr>
        <w:pStyle w:val="Tekstpodstawowy"/>
        <w:spacing w:before="5"/>
        <w:ind w:left="426" w:hanging="426"/>
        <w:rPr>
          <w:rFonts w:ascii="Arial" w:hAnsi="Arial" w:cs="Arial"/>
          <w:bCs/>
          <w:sz w:val="24"/>
          <w:szCs w:val="24"/>
        </w:rPr>
      </w:pPr>
      <w:r>
        <w:rPr>
          <w:rFonts w:ascii="Arial" w:hAnsi="Arial" w:cs="Arial"/>
          <w:bCs/>
          <w:sz w:val="24"/>
          <w:szCs w:val="24"/>
        </w:rPr>
        <w:t>z</w:t>
      </w:r>
      <w:r w:rsidR="007D1F01" w:rsidRPr="003A1204">
        <w:rPr>
          <w:rFonts w:ascii="Arial" w:hAnsi="Arial" w:cs="Arial"/>
          <w:bCs/>
          <w:sz w:val="24"/>
          <w:szCs w:val="24"/>
        </w:rPr>
        <w:t xml:space="preserve">awarta w dniu ………………….. r. w Śliwicach pomiędzy: </w:t>
      </w:r>
    </w:p>
    <w:p w14:paraId="4EF4196D"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Gminą Śliwice, ul. Ks. dr St. Sychowskiego 30, 89-530 Śliwice  </w:t>
      </w:r>
    </w:p>
    <w:p w14:paraId="05805BA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Wójta Gminy Śliwice Daniela Kożucha  </w:t>
      </w:r>
    </w:p>
    <w:p w14:paraId="28496645" w14:textId="669A88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przy kontrasygnacie Skarbnika Gminy – </w:t>
      </w:r>
    </w:p>
    <w:p w14:paraId="22E532E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"Zamawiającym", </w:t>
      </w:r>
    </w:p>
    <w:p w14:paraId="4DDF30A5"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a </w:t>
      </w:r>
    </w:p>
    <w:p w14:paraId="065A0A87" w14:textId="77777777" w:rsidR="007D1F01" w:rsidRPr="003A1204" w:rsidRDefault="007D1F01" w:rsidP="007D1F01">
      <w:pPr>
        <w:pStyle w:val="Tekstpodstawowy"/>
        <w:spacing w:before="5"/>
        <w:ind w:left="426" w:hanging="426"/>
        <w:rPr>
          <w:rFonts w:ascii="Arial" w:hAnsi="Arial" w:cs="Arial"/>
          <w:bCs/>
          <w:sz w:val="24"/>
          <w:szCs w:val="24"/>
        </w:rPr>
      </w:pPr>
    </w:p>
    <w:p w14:paraId="475295B0"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t>
      </w:r>
    </w:p>
    <w:p w14:paraId="4645671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w:t>
      </w:r>
    </w:p>
    <w:p w14:paraId="6F8FC0C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"Wykonawcą" </w:t>
      </w:r>
    </w:p>
    <w:p w14:paraId="78E2942F"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została zawarta umowa następującej treści: </w:t>
      </w:r>
    </w:p>
    <w:p w14:paraId="275BDAD1" w14:textId="77777777" w:rsidR="007D1F01" w:rsidRPr="003A1204" w:rsidRDefault="007D1F01" w:rsidP="007D1F01">
      <w:pPr>
        <w:pStyle w:val="Tekstpodstawowy"/>
        <w:spacing w:before="5"/>
        <w:rPr>
          <w:rFonts w:ascii="Arial" w:hAnsi="Arial" w:cs="Arial"/>
          <w:bCs/>
          <w:sz w:val="24"/>
          <w:szCs w:val="24"/>
        </w:rPr>
      </w:pPr>
    </w:p>
    <w:p w14:paraId="242D55EC" w14:textId="492C7856" w:rsidR="003C0B34" w:rsidRPr="003A1204" w:rsidRDefault="007D1F01" w:rsidP="005E667C">
      <w:pPr>
        <w:pStyle w:val="Tekstpodstawowy"/>
        <w:spacing w:before="5"/>
        <w:ind w:left="0" w:firstLine="0"/>
        <w:rPr>
          <w:rFonts w:ascii="Arial" w:hAnsi="Arial" w:cs="Arial"/>
          <w:bCs/>
          <w:sz w:val="24"/>
          <w:szCs w:val="24"/>
        </w:rPr>
      </w:pPr>
      <w:r w:rsidRPr="003A1204">
        <w:rPr>
          <w:rFonts w:ascii="Arial" w:hAnsi="Arial" w:cs="Arial"/>
          <w:bCs/>
          <w:sz w:val="24"/>
          <w:szCs w:val="24"/>
        </w:rPr>
        <w:t xml:space="preserve">W wyniku wyboru oferty na realizację zadania pn.: </w:t>
      </w:r>
      <w:r w:rsidR="00DA1B09" w:rsidRPr="003A1204">
        <w:rPr>
          <w:rFonts w:ascii="Arial" w:hAnsi="Arial" w:cs="Arial"/>
          <w:bCs/>
          <w:sz w:val="24"/>
          <w:szCs w:val="24"/>
        </w:rPr>
        <w:t>„</w:t>
      </w:r>
      <w:r w:rsidR="007F079E" w:rsidRPr="007F079E">
        <w:rPr>
          <w:rFonts w:ascii="Arial" w:hAnsi="Arial" w:cs="Arial"/>
          <w:bCs/>
          <w:sz w:val="24"/>
          <w:szCs w:val="24"/>
        </w:rPr>
        <w:t>Budowa zadaszenia o stałej konstrukcji istniejącego boiska wielofunkcyjnego przy Szkole Podstawowej w Lińsku</w:t>
      </w:r>
      <w:r w:rsidR="002D2B99">
        <w:rPr>
          <w:rFonts w:ascii="Arial" w:hAnsi="Arial" w:cs="Arial"/>
          <w:bCs/>
          <w:sz w:val="24"/>
          <w:szCs w:val="24"/>
        </w:rPr>
        <w:t>”</w:t>
      </w:r>
      <w:r w:rsidR="003D2F47" w:rsidRPr="003A1204">
        <w:rPr>
          <w:rFonts w:ascii="Arial" w:hAnsi="Arial" w:cs="Arial"/>
          <w:bCs/>
          <w:sz w:val="24"/>
          <w:szCs w:val="24"/>
        </w:rPr>
        <w:t xml:space="preserve"> </w:t>
      </w:r>
      <w:r w:rsidRPr="003A1204">
        <w:rPr>
          <w:rFonts w:ascii="Arial" w:hAnsi="Arial" w:cs="Arial"/>
          <w:bCs/>
          <w:sz w:val="24"/>
          <w:szCs w:val="24"/>
        </w:rPr>
        <w:t xml:space="preserve">w postępowaniu o udzielenie zamówienia prowadzonym </w:t>
      </w:r>
      <w:r w:rsidR="00BB3F3B" w:rsidRPr="00BB3F3B">
        <w:rPr>
          <w:rFonts w:ascii="Arial" w:hAnsi="Arial" w:cs="Arial"/>
          <w:bCs/>
          <w:sz w:val="24"/>
          <w:szCs w:val="24"/>
        </w:rPr>
        <w:t xml:space="preserve">w trybie podstawowym z możliwością przeprowadzenia negocjacji, na podstawie art. 275 pkt 2 </w:t>
      </w:r>
      <w:r w:rsidRPr="003A1204">
        <w:rPr>
          <w:rFonts w:ascii="Arial" w:hAnsi="Arial" w:cs="Arial"/>
          <w:bCs/>
          <w:sz w:val="24"/>
          <w:szCs w:val="24"/>
        </w:rPr>
        <w:t xml:space="preserve"> ustawy z dnia 11 września 2019 r. Prawo zamówień publicznych (</w:t>
      </w:r>
      <w:proofErr w:type="spellStart"/>
      <w:r w:rsidRPr="003A1204">
        <w:rPr>
          <w:rFonts w:ascii="Arial" w:hAnsi="Arial" w:cs="Arial"/>
          <w:bCs/>
          <w:sz w:val="24"/>
          <w:szCs w:val="24"/>
        </w:rPr>
        <w:t>t.j</w:t>
      </w:r>
      <w:proofErr w:type="spellEnd"/>
      <w:r w:rsidRPr="003A1204">
        <w:rPr>
          <w:rFonts w:ascii="Arial" w:hAnsi="Arial" w:cs="Arial"/>
          <w:bCs/>
          <w:sz w:val="24"/>
          <w:szCs w:val="24"/>
        </w:rPr>
        <w:t>. Dz. U. 202</w:t>
      </w:r>
      <w:r w:rsidR="002D2B99">
        <w:rPr>
          <w:rFonts w:ascii="Arial" w:hAnsi="Arial" w:cs="Arial"/>
          <w:bCs/>
          <w:sz w:val="24"/>
          <w:szCs w:val="24"/>
        </w:rPr>
        <w:t>3</w:t>
      </w:r>
      <w:r w:rsidRPr="003A1204">
        <w:rPr>
          <w:rFonts w:ascii="Arial" w:hAnsi="Arial" w:cs="Arial"/>
          <w:bCs/>
          <w:sz w:val="24"/>
          <w:szCs w:val="24"/>
        </w:rPr>
        <w:t>r., poz.</w:t>
      </w:r>
      <w:r w:rsidR="00C1747C" w:rsidRPr="003A1204">
        <w:rPr>
          <w:rFonts w:ascii="Arial" w:hAnsi="Arial" w:cs="Arial"/>
          <w:bCs/>
          <w:sz w:val="24"/>
          <w:szCs w:val="24"/>
        </w:rPr>
        <w:t xml:space="preserve"> </w:t>
      </w:r>
      <w:r w:rsidRPr="003A1204">
        <w:rPr>
          <w:rFonts w:ascii="Arial" w:hAnsi="Arial" w:cs="Arial"/>
          <w:bCs/>
          <w:sz w:val="24"/>
          <w:szCs w:val="24"/>
        </w:rPr>
        <w:t>1</w:t>
      </w:r>
      <w:r w:rsidR="002D2B99">
        <w:rPr>
          <w:rFonts w:ascii="Arial" w:hAnsi="Arial" w:cs="Arial"/>
          <w:bCs/>
          <w:sz w:val="24"/>
          <w:szCs w:val="24"/>
        </w:rPr>
        <w:t>605</w:t>
      </w:r>
      <w:r w:rsidR="000E64A5" w:rsidRPr="003A1204">
        <w:rPr>
          <w:rFonts w:ascii="Arial" w:hAnsi="Arial" w:cs="Arial"/>
          <w:bCs/>
          <w:sz w:val="24"/>
          <w:szCs w:val="24"/>
        </w:rPr>
        <w:t xml:space="preserve"> z </w:t>
      </w:r>
      <w:proofErr w:type="spellStart"/>
      <w:r w:rsidR="000E64A5" w:rsidRPr="003A1204">
        <w:rPr>
          <w:rFonts w:ascii="Arial" w:hAnsi="Arial" w:cs="Arial"/>
          <w:bCs/>
          <w:sz w:val="24"/>
          <w:szCs w:val="24"/>
        </w:rPr>
        <w:t>późn</w:t>
      </w:r>
      <w:proofErr w:type="spellEnd"/>
      <w:r w:rsidR="000E64A5" w:rsidRPr="003A1204">
        <w:rPr>
          <w:rFonts w:ascii="Arial" w:hAnsi="Arial" w:cs="Arial"/>
          <w:bCs/>
          <w:sz w:val="24"/>
          <w:szCs w:val="24"/>
        </w:rPr>
        <w:t xml:space="preserve"> zm.</w:t>
      </w:r>
      <w:r w:rsidRPr="003A1204">
        <w:rPr>
          <w:rFonts w:ascii="Arial" w:hAnsi="Arial" w:cs="Arial"/>
          <w:bCs/>
          <w:sz w:val="24"/>
          <w:szCs w:val="24"/>
        </w:rPr>
        <w:t xml:space="preserve">) </w:t>
      </w:r>
      <w:r w:rsidR="00FA25C2" w:rsidRPr="003A1204">
        <w:rPr>
          <w:rFonts w:ascii="Arial" w:hAnsi="Arial" w:cs="Arial"/>
          <w:bCs/>
          <w:sz w:val="24"/>
          <w:szCs w:val="24"/>
        </w:rPr>
        <w:t xml:space="preserve">zwaną dalej „PZP” </w:t>
      </w:r>
      <w:r w:rsidRPr="003A1204">
        <w:rPr>
          <w:rFonts w:ascii="Arial" w:hAnsi="Arial" w:cs="Arial"/>
          <w:bCs/>
          <w:sz w:val="24"/>
          <w:szCs w:val="24"/>
        </w:rPr>
        <w:t>zawarto umowę o następującej treści:</w:t>
      </w:r>
    </w:p>
    <w:p w14:paraId="7A45FD5F" w14:textId="77777777" w:rsidR="003C0B34" w:rsidRPr="003A1204" w:rsidRDefault="008027B4" w:rsidP="00FC5D79">
      <w:pPr>
        <w:pStyle w:val="Tekstpodstawowy"/>
        <w:spacing w:before="120"/>
        <w:ind w:left="0" w:right="-45" w:firstLine="0"/>
        <w:jc w:val="center"/>
        <w:rPr>
          <w:rFonts w:ascii="Arial" w:hAnsi="Arial" w:cs="Arial"/>
          <w:sz w:val="24"/>
          <w:szCs w:val="24"/>
        </w:rPr>
      </w:pPr>
      <w:r w:rsidRPr="003A1204">
        <w:rPr>
          <w:rFonts w:ascii="Arial" w:hAnsi="Arial" w:cs="Arial"/>
          <w:sz w:val="24"/>
          <w:szCs w:val="24"/>
        </w:rPr>
        <w:t>§ 1</w:t>
      </w:r>
    </w:p>
    <w:p w14:paraId="6A162004" w14:textId="77777777" w:rsidR="003C0B34" w:rsidRPr="003A1204" w:rsidRDefault="008027B4" w:rsidP="00FC5D79">
      <w:pPr>
        <w:pStyle w:val="Nagwek1"/>
        <w:spacing w:before="0" w:after="120"/>
        <w:ind w:left="0" w:right="0"/>
        <w:rPr>
          <w:sz w:val="24"/>
          <w:szCs w:val="24"/>
        </w:rPr>
      </w:pPr>
      <w:r w:rsidRPr="003A1204">
        <w:rPr>
          <w:sz w:val="24"/>
          <w:szCs w:val="24"/>
        </w:rPr>
        <w:t>Przedmiot umowy</w:t>
      </w:r>
    </w:p>
    <w:p w14:paraId="1FEFA8A6" w14:textId="5BDE6455" w:rsidR="00C37EAE" w:rsidRPr="00C37EAE" w:rsidRDefault="00C37EAE" w:rsidP="00AD581C">
      <w:pPr>
        <w:widowControl/>
        <w:numPr>
          <w:ilvl w:val="0"/>
          <w:numId w:val="19"/>
        </w:numPr>
        <w:suppressAutoHyphens/>
        <w:autoSpaceDE/>
        <w:autoSpaceDN/>
        <w:ind w:left="426" w:hanging="426"/>
        <w:jc w:val="both"/>
        <w:rPr>
          <w:rFonts w:ascii="Arial" w:eastAsia="Calibri" w:hAnsi="Arial" w:cs="Arial"/>
          <w:sz w:val="24"/>
          <w:szCs w:val="24"/>
        </w:rPr>
      </w:pPr>
      <w:bookmarkStart w:id="0" w:name="_Hlk84168512"/>
      <w:r w:rsidRPr="00C37EAE">
        <w:rPr>
          <w:rFonts w:ascii="Arial" w:eastAsia="Calibri" w:hAnsi="Arial" w:cs="Arial"/>
          <w:sz w:val="24"/>
          <w:szCs w:val="24"/>
        </w:rPr>
        <w:t xml:space="preserve">Przedmiotem zamówienia jest wykonanie dokumentacji projektowej oraz robót budowlanych w ramach zadania </w:t>
      </w:r>
      <w:r w:rsidRPr="00CC2AB4">
        <w:rPr>
          <w:rFonts w:ascii="Arial" w:eastAsia="Calibri" w:hAnsi="Arial" w:cs="Arial"/>
          <w:sz w:val="24"/>
          <w:szCs w:val="24"/>
        </w:rPr>
        <w:t>inwestycyjnego</w:t>
      </w:r>
      <w:r w:rsidR="00FD72D3" w:rsidRPr="00CC2AB4">
        <w:rPr>
          <w:rFonts w:ascii="Arial" w:eastAsia="Calibri" w:hAnsi="Arial" w:cs="Arial"/>
          <w:sz w:val="24"/>
          <w:szCs w:val="24"/>
        </w:rPr>
        <w:t xml:space="preserve"> pn.</w:t>
      </w:r>
      <w:r w:rsidRPr="00CC2AB4">
        <w:rPr>
          <w:rFonts w:ascii="Arial" w:eastAsia="Calibri" w:hAnsi="Arial" w:cs="Arial"/>
          <w:sz w:val="24"/>
          <w:szCs w:val="24"/>
        </w:rPr>
        <w:t xml:space="preserve"> </w:t>
      </w:r>
      <w:r w:rsidRPr="00C37EAE">
        <w:rPr>
          <w:rFonts w:ascii="Arial" w:eastAsia="Calibri" w:hAnsi="Arial" w:cs="Arial"/>
          <w:sz w:val="24"/>
          <w:szCs w:val="24"/>
        </w:rPr>
        <w:t>„</w:t>
      </w:r>
      <w:r w:rsidR="007F079E" w:rsidRPr="007F079E">
        <w:rPr>
          <w:rFonts w:ascii="Arial" w:eastAsia="Calibri" w:hAnsi="Arial" w:cs="Arial"/>
          <w:sz w:val="24"/>
          <w:szCs w:val="24"/>
        </w:rPr>
        <w:t>Budowa zadaszenia o stałej konstrukcji istniejącego boiska wielofunkcyjnego przy Szkole Podstawowej w Lińsku</w:t>
      </w:r>
      <w:r w:rsidRPr="00C37EAE">
        <w:rPr>
          <w:rFonts w:ascii="Arial" w:eastAsia="Calibri" w:hAnsi="Arial" w:cs="Arial"/>
          <w:sz w:val="24"/>
          <w:szCs w:val="24"/>
        </w:rPr>
        <w:t>” w systemie „zaprojektuj i wybuduj”.</w:t>
      </w:r>
    </w:p>
    <w:p w14:paraId="4825A106" w14:textId="77777777" w:rsidR="00C37EAE" w:rsidRPr="00C37EAE" w:rsidRDefault="00C37EAE" w:rsidP="00AD581C">
      <w:pPr>
        <w:widowControl/>
        <w:numPr>
          <w:ilvl w:val="0"/>
          <w:numId w:val="19"/>
        </w:numPr>
        <w:suppressAutoHyphens/>
        <w:autoSpaceDE/>
        <w:autoSpaceDN/>
        <w:ind w:left="426" w:hanging="426"/>
        <w:jc w:val="both"/>
        <w:rPr>
          <w:rFonts w:ascii="Arial" w:eastAsia="Calibri" w:hAnsi="Arial" w:cs="Arial"/>
          <w:sz w:val="24"/>
          <w:szCs w:val="24"/>
        </w:rPr>
      </w:pPr>
      <w:r w:rsidRPr="00C37EAE">
        <w:rPr>
          <w:rFonts w:ascii="Arial" w:eastAsia="Calibri" w:hAnsi="Arial" w:cs="Arial"/>
          <w:sz w:val="24"/>
          <w:szCs w:val="24"/>
        </w:rPr>
        <w:t xml:space="preserve">Zadanie jest dofinansowane ze środków budżetu państwa w ramach „Programu Olimpia – program budowy przyszkolnych hal sportowych na 100 – lecie pierwszych wstępów reprezentacji Polski na Igrzyskach Olimpijskich”. </w:t>
      </w:r>
    </w:p>
    <w:p w14:paraId="35462E20" w14:textId="30DF7646" w:rsidR="00C37EAE" w:rsidRDefault="00C37EAE" w:rsidP="00AD581C">
      <w:pPr>
        <w:widowControl/>
        <w:numPr>
          <w:ilvl w:val="0"/>
          <w:numId w:val="19"/>
        </w:numPr>
        <w:suppressAutoHyphens/>
        <w:autoSpaceDE/>
        <w:autoSpaceDN/>
        <w:ind w:left="426" w:hanging="426"/>
        <w:jc w:val="both"/>
        <w:rPr>
          <w:rFonts w:ascii="Arial" w:eastAsia="Calibri" w:hAnsi="Arial" w:cs="Arial"/>
          <w:sz w:val="24"/>
          <w:szCs w:val="24"/>
        </w:rPr>
      </w:pPr>
      <w:r w:rsidRPr="00C37EAE">
        <w:rPr>
          <w:rFonts w:ascii="Arial" w:eastAsia="Calibri" w:hAnsi="Arial" w:cs="Arial"/>
          <w:sz w:val="24"/>
          <w:szCs w:val="24"/>
        </w:rPr>
        <w:t xml:space="preserve">Realizacja inwestycji musi być zgodna z założeniami konkursu </w:t>
      </w:r>
      <w:bookmarkStart w:id="1" w:name="_Hlk169714037"/>
      <w:r w:rsidRPr="00C37EAE">
        <w:rPr>
          <w:rFonts w:ascii="Arial" w:eastAsia="Calibri" w:hAnsi="Arial" w:cs="Arial"/>
          <w:sz w:val="24"/>
          <w:szCs w:val="24"/>
        </w:rPr>
        <w:t xml:space="preserve">„Program Olimpia – Program budowy przyszkolnych hal sportowych”, dostępnych pod linkiem </w:t>
      </w:r>
      <w:hyperlink r:id="rId8" w:history="1">
        <w:r w:rsidRPr="000C55EC">
          <w:rPr>
            <w:rStyle w:val="Hipercze"/>
            <w:rFonts w:ascii="Arial" w:eastAsia="Calibri" w:hAnsi="Arial" w:cs="Arial"/>
            <w:sz w:val="24"/>
            <w:szCs w:val="24"/>
          </w:rPr>
          <w:t>https://www.gov.pl/web/sport/program-olimpia--</w:t>
        </w:r>
        <w:proofErr w:type="spellStart"/>
        <w:r w:rsidRPr="000C55EC">
          <w:rPr>
            <w:rStyle w:val="Hipercze"/>
            <w:rFonts w:ascii="Arial" w:eastAsia="Calibri" w:hAnsi="Arial" w:cs="Arial"/>
            <w:sz w:val="24"/>
            <w:szCs w:val="24"/>
          </w:rPr>
          <w:t>program-budowy-przyszkolnych-hal-sportowych</w:t>
        </w:r>
        <w:proofErr w:type="spellEnd"/>
      </w:hyperlink>
    </w:p>
    <w:bookmarkEnd w:id="1"/>
    <w:p w14:paraId="3F4A935E" w14:textId="77777777" w:rsidR="00C37EAE" w:rsidRPr="00C37EAE" w:rsidRDefault="00C37EAE" w:rsidP="00AD581C">
      <w:pPr>
        <w:widowControl/>
        <w:numPr>
          <w:ilvl w:val="0"/>
          <w:numId w:val="19"/>
        </w:numPr>
        <w:autoSpaceDE/>
        <w:autoSpaceDN/>
        <w:ind w:left="426" w:hanging="426"/>
        <w:jc w:val="both"/>
        <w:rPr>
          <w:rFonts w:ascii="Arial" w:eastAsia="Calibri" w:hAnsi="Arial" w:cs="Arial"/>
          <w:sz w:val="24"/>
          <w:szCs w:val="28"/>
        </w:rPr>
      </w:pPr>
      <w:r w:rsidRPr="00C37EAE">
        <w:rPr>
          <w:rFonts w:ascii="Arial" w:eastAsia="Calibri" w:hAnsi="Arial" w:cs="Arial"/>
          <w:sz w:val="24"/>
          <w:szCs w:val="28"/>
        </w:rPr>
        <w:t xml:space="preserve">Zgodnie z Programem </w:t>
      </w:r>
      <w:proofErr w:type="spellStart"/>
      <w:r w:rsidRPr="00C37EAE">
        <w:rPr>
          <w:rFonts w:ascii="Arial" w:eastAsia="Calibri" w:hAnsi="Arial" w:cs="Arial"/>
          <w:sz w:val="24"/>
          <w:szCs w:val="28"/>
        </w:rPr>
        <w:t>Funkcjonalno</w:t>
      </w:r>
      <w:proofErr w:type="spellEnd"/>
      <w:r w:rsidRPr="00C37EAE">
        <w:rPr>
          <w:rFonts w:ascii="Arial" w:eastAsia="Calibri" w:hAnsi="Arial" w:cs="Arial"/>
          <w:sz w:val="24"/>
          <w:szCs w:val="28"/>
        </w:rPr>
        <w:t xml:space="preserve"> – Użytkowym, realizacja zamówienia obejmuje:</w:t>
      </w:r>
    </w:p>
    <w:p w14:paraId="2B045FC1" w14:textId="1469AF3B" w:rsidR="00C37EAE" w:rsidRPr="00C37EAE" w:rsidRDefault="00C37EAE" w:rsidP="00AD581C">
      <w:pPr>
        <w:widowControl/>
        <w:ind w:left="709" w:hanging="283"/>
        <w:jc w:val="both"/>
        <w:rPr>
          <w:rFonts w:ascii="Arial" w:eastAsia="Calibri" w:hAnsi="Arial" w:cs="Arial"/>
          <w:sz w:val="24"/>
          <w:szCs w:val="28"/>
        </w:rPr>
      </w:pPr>
      <w:r w:rsidRPr="00C37EAE">
        <w:rPr>
          <w:rFonts w:ascii="Arial" w:eastAsia="Calibri" w:hAnsi="Arial" w:cs="Arial"/>
          <w:sz w:val="24"/>
          <w:szCs w:val="28"/>
        </w:rPr>
        <w:t>1)</w:t>
      </w:r>
      <w:r w:rsidRPr="00C37EAE">
        <w:rPr>
          <w:rFonts w:ascii="Arial" w:eastAsia="Calibri" w:hAnsi="Arial" w:cs="Arial"/>
          <w:sz w:val="24"/>
          <w:szCs w:val="28"/>
        </w:rPr>
        <w:tab/>
        <w:t>opracowanie dokumentacji projektowej, uzyskanie stosownych decyzji, uzgodnień, opinii, wykonanie specyfikacji technicznych wykonania i odbioru robót budowlanych, kosztorysów przedmiarów robót oraz innych dokumentów</w:t>
      </w:r>
      <w:r w:rsidR="000C203B">
        <w:rPr>
          <w:rFonts w:ascii="Arial" w:eastAsia="Calibri" w:hAnsi="Arial" w:cs="Arial"/>
          <w:sz w:val="24"/>
          <w:szCs w:val="28"/>
        </w:rPr>
        <w:t xml:space="preserve">                      </w:t>
      </w:r>
      <w:r w:rsidRPr="00C37EAE">
        <w:rPr>
          <w:rFonts w:ascii="Arial" w:eastAsia="Calibri" w:hAnsi="Arial" w:cs="Arial"/>
          <w:sz w:val="24"/>
          <w:szCs w:val="28"/>
        </w:rPr>
        <w:t xml:space="preserve"> i opracowań niezbędnych do realizacji zamierzenia wraz z uzyskaniem stosownych decyzji (w tym pozwolenia na budowę). Opracowana dokumentacja musi zostać poprzedzona przygotowaniem koncepcji na podstawie wytycznych Zamawiającego (PFU) oraz uzyskaniem pozytywnej opinii Zamawiającego. Wszelkie koszty wynikające z uzyskanych opinii, uzgodnień ponosi Wykonawca.</w:t>
      </w:r>
    </w:p>
    <w:p w14:paraId="61DA4A73" w14:textId="77777777" w:rsidR="00C37EAE" w:rsidRPr="00C37EAE" w:rsidRDefault="00C37EAE" w:rsidP="000C203B">
      <w:pPr>
        <w:widowControl/>
        <w:ind w:left="709" w:hanging="283"/>
        <w:jc w:val="both"/>
        <w:rPr>
          <w:rFonts w:ascii="Arial" w:eastAsia="Calibri" w:hAnsi="Arial" w:cs="Arial"/>
          <w:sz w:val="24"/>
          <w:szCs w:val="28"/>
        </w:rPr>
      </w:pPr>
      <w:r w:rsidRPr="00C37EAE">
        <w:rPr>
          <w:rFonts w:ascii="Arial" w:eastAsia="Calibri" w:hAnsi="Arial" w:cs="Arial"/>
          <w:sz w:val="24"/>
          <w:szCs w:val="28"/>
        </w:rPr>
        <w:lastRenderedPageBreak/>
        <w:t xml:space="preserve">2) </w:t>
      </w:r>
      <w:r w:rsidRPr="00C37EAE">
        <w:rPr>
          <w:rFonts w:ascii="Arial" w:eastAsia="Calibri" w:hAnsi="Arial" w:cs="Arial"/>
          <w:sz w:val="24"/>
          <w:szCs w:val="28"/>
        </w:rPr>
        <w:tab/>
        <w:t xml:space="preserve">wykonanie robót budowlanych w oparciu o opracowaną przez Wykonawcę dokumentację projektową wraz uzyskaniem decyzji o pozwoleniu na użytkowanie obejmujące: </w:t>
      </w:r>
    </w:p>
    <w:p w14:paraId="0E6707BB" w14:textId="69F608AB" w:rsidR="00C37EAE" w:rsidRPr="00C37EAE" w:rsidRDefault="000C203B" w:rsidP="000C203B">
      <w:pPr>
        <w:widowControl/>
        <w:numPr>
          <w:ilvl w:val="0"/>
          <w:numId w:val="48"/>
        </w:numPr>
        <w:autoSpaceDE/>
        <w:autoSpaceDN/>
        <w:jc w:val="both"/>
        <w:rPr>
          <w:rFonts w:ascii="Arial" w:eastAsia="Calibri" w:hAnsi="Arial" w:cs="Arial"/>
          <w:sz w:val="24"/>
          <w:szCs w:val="28"/>
        </w:rPr>
      </w:pPr>
      <w:r>
        <w:rPr>
          <w:rFonts w:ascii="Arial" w:eastAsia="Calibri" w:hAnsi="Arial" w:cs="Arial"/>
          <w:sz w:val="24"/>
          <w:szCs w:val="28"/>
        </w:rPr>
        <w:t>b</w:t>
      </w:r>
      <w:r w:rsidR="00C37EAE" w:rsidRPr="00C37EAE">
        <w:rPr>
          <w:rFonts w:ascii="Arial" w:eastAsia="Calibri" w:hAnsi="Arial" w:cs="Arial"/>
          <w:sz w:val="24"/>
          <w:szCs w:val="28"/>
        </w:rPr>
        <w:t xml:space="preserve">udowa hali łukowej z drewna klejonego z pokryciem membranowym </w:t>
      </w:r>
      <w:r>
        <w:rPr>
          <w:rFonts w:ascii="Arial" w:eastAsia="Calibri" w:hAnsi="Arial" w:cs="Arial"/>
          <w:sz w:val="24"/>
          <w:szCs w:val="28"/>
        </w:rPr>
        <w:t xml:space="preserve">                   </w:t>
      </w:r>
      <w:r w:rsidR="00C37EAE" w:rsidRPr="00C37EAE">
        <w:rPr>
          <w:rFonts w:ascii="Arial" w:eastAsia="Calibri" w:hAnsi="Arial" w:cs="Arial"/>
          <w:sz w:val="24"/>
          <w:szCs w:val="28"/>
        </w:rPr>
        <w:t xml:space="preserve">i zapleczem </w:t>
      </w:r>
      <w:proofErr w:type="spellStart"/>
      <w:r w:rsidR="00C37EAE" w:rsidRPr="00C37EAE">
        <w:rPr>
          <w:rFonts w:ascii="Arial" w:eastAsia="Calibri" w:hAnsi="Arial" w:cs="Arial"/>
          <w:sz w:val="24"/>
          <w:szCs w:val="28"/>
        </w:rPr>
        <w:t>socjalno</w:t>
      </w:r>
      <w:proofErr w:type="spellEnd"/>
      <w:r w:rsidR="00C37EAE" w:rsidRPr="00C37EAE">
        <w:rPr>
          <w:rFonts w:ascii="Arial" w:eastAsia="Calibri" w:hAnsi="Arial" w:cs="Arial"/>
          <w:sz w:val="24"/>
          <w:szCs w:val="28"/>
        </w:rPr>
        <w:t xml:space="preserve"> – szatniowym i instalacjami, i zbiornikiem na gaz </w:t>
      </w:r>
      <w:r>
        <w:rPr>
          <w:rFonts w:ascii="Arial" w:eastAsia="Calibri" w:hAnsi="Arial" w:cs="Arial"/>
          <w:sz w:val="24"/>
          <w:szCs w:val="28"/>
        </w:rPr>
        <w:t>,</w:t>
      </w:r>
      <w:r w:rsidR="00C37EAE" w:rsidRPr="00C37EAE">
        <w:rPr>
          <w:rFonts w:ascii="Arial" w:eastAsia="Calibri" w:hAnsi="Arial" w:cs="Arial"/>
          <w:sz w:val="24"/>
          <w:szCs w:val="28"/>
        </w:rPr>
        <w:t xml:space="preserve"> </w:t>
      </w:r>
    </w:p>
    <w:p w14:paraId="5B3FF9CB" w14:textId="77777777" w:rsidR="005D4763" w:rsidRPr="005D4763" w:rsidRDefault="005D4763" w:rsidP="005D4763">
      <w:pPr>
        <w:pStyle w:val="Akapitzlist"/>
        <w:numPr>
          <w:ilvl w:val="0"/>
          <w:numId w:val="48"/>
        </w:numPr>
        <w:rPr>
          <w:rFonts w:ascii="Arial" w:eastAsia="Calibri" w:hAnsi="Arial" w:cs="Arial"/>
          <w:sz w:val="24"/>
          <w:szCs w:val="28"/>
        </w:rPr>
      </w:pPr>
      <w:r w:rsidRPr="005D4763">
        <w:rPr>
          <w:rFonts w:ascii="Arial" w:eastAsia="Calibri" w:hAnsi="Arial" w:cs="Arial"/>
          <w:sz w:val="24"/>
          <w:szCs w:val="28"/>
        </w:rPr>
        <w:t>Uzupełnienie na istniejącym boisku wielofunkcyjnym nawierzchni poliuretanowej, oczyszczenie i wykonania warstwy natryskowej tzw. warstwy użytkowej</w:t>
      </w:r>
    </w:p>
    <w:p w14:paraId="09CD6B2B" w14:textId="2DF21250" w:rsidR="00C37EAE" w:rsidRPr="00C37EAE" w:rsidRDefault="000C203B" w:rsidP="000C203B">
      <w:pPr>
        <w:numPr>
          <w:ilvl w:val="0"/>
          <w:numId w:val="48"/>
        </w:numPr>
        <w:suppressAutoHyphens/>
        <w:autoSpaceDE/>
        <w:autoSpaceDN/>
        <w:jc w:val="both"/>
        <w:rPr>
          <w:rFonts w:ascii="Arial" w:eastAsia="Calibri" w:hAnsi="Arial" w:cs="Arial"/>
          <w:sz w:val="24"/>
          <w:szCs w:val="28"/>
        </w:rPr>
      </w:pPr>
      <w:r>
        <w:rPr>
          <w:rFonts w:ascii="Arial" w:eastAsia="Calibri" w:hAnsi="Arial" w:cs="Arial"/>
          <w:sz w:val="24"/>
          <w:szCs w:val="28"/>
        </w:rPr>
        <w:t>w</w:t>
      </w:r>
      <w:r w:rsidR="00C37EAE" w:rsidRPr="00C37EAE">
        <w:rPr>
          <w:rFonts w:ascii="Arial" w:eastAsia="Calibri" w:hAnsi="Arial" w:cs="Arial"/>
          <w:sz w:val="24"/>
          <w:szCs w:val="28"/>
        </w:rPr>
        <w:t xml:space="preserve">yposażenie sportowe i </w:t>
      </w:r>
      <w:proofErr w:type="spellStart"/>
      <w:r w:rsidR="00C37EAE" w:rsidRPr="00C37EAE">
        <w:rPr>
          <w:rFonts w:ascii="Arial" w:eastAsia="Calibri" w:hAnsi="Arial" w:cs="Arial"/>
          <w:sz w:val="24"/>
          <w:szCs w:val="28"/>
        </w:rPr>
        <w:t>piłkochwyty</w:t>
      </w:r>
      <w:proofErr w:type="spellEnd"/>
      <w:r>
        <w:rPr>
          <w:rFonts w:ascii="Arial" w:eastAsia="Calibri" w:hAnsi="Arial" w:cs="Arial"/>
          <w:sz w:val="24"/>
          <w:szCs w:val="28"/>
        </w:rPr>
        <w:t>,</w:t>
      </w:r>
    </w:p>
    <w:p w14:paraId="2894F7F6" w14:textId="3AB54122" w:rsidR="00C37EAE" w:rsidRPr="00C37EAE" w:rsidRDefault="000C203B" w:rsidP="000C203B">
      <w:pPr>
        <w:widowControl/>
        <w:numPr>
          <w:ilvl w:val="0"/>
          <w:numId w:val="48"/>
        </w:numPr>
        <w:autoSpaceDE/>
        <w:autoSpaceDN/>
        <w:jc w:val="both"/>
        <w:rPr>
          <w:rFonts w:ascii="Arial" w:eastAsia="Calibri" w:hAnsi="Arial" w:cs="Arial"/>
          <w:sz w:val="24"/>
          <w:szCs w:val="28"/>
        </w:rPr>
      </w:pPr>
      <w:r>
        <w:rPr>
          <w:rFonts w:ascii="Arial" w:eastAsia="Calibri" w:hAnsi="Arial" w:cs="Arial"/>
          <w:sz w:val="24"/>
          <w:szCs w:val="28"/>
        </w:rPr>
        <w:t>z</w:t>
      </w:r>
      <w:r w:rsidR="00C37EAE" w:rsidRPr="00C37EAE">
        <w:rPr>
          <w:rFonts w:ascii="Arial" w:eastAsia="Calibri" w:hAnsi="Arial" w:cs="Arial"/>
          <w:sz w:val="24"/>
          <w:szCs w:val="28"/>
        </w:rPr>
        <w:t>agospodarowanie terenu, nawierzchnia pod trybunami i dojście</w:t>
      </w:r>
      <w:r>
        <w:rPr>
          <w:rFonts w:ascii="Arial" w:eastAsia="Calibri" w:hAnsi="Arial" w:cs="Arial"/>
          <w:sz w:val="24"/>
          <w:szCs w:val="28"/>
        </w:rPr>
        <w:t>,</w:t>
      </w:r>
    </w:p>
    <w:p w14:paraId="75F959B4" w14:textId="5690866C" w:rsidR="00C37EAE" w:rsidRPr="00C37EAE" w:rsidRDefault="000C203B" w:rsidP="000C203B">
      <w:pPr>
        <w:numPr>
          <w:ilvl w:val="0"/>
          <w:numId w:val="48"/>
        </w:numPr>
        <w:suppressAutoHyphens/>
        <w:autoSpaceDE/>
        <w:autoSpaceDN/>
        <w:jc w:val="both"/>
        <w:rPr>
          <w:rFonts w:ascii="Arial" w:eastAsia="Calibri" w:hAnsi="Arial" w:cs="Arial"/>
          <w:sz w:val="24"/>
          <w:szCs w:val="28"/>
        </w:rPr>
      </w:pPr>
      <w:r>
        <w:rPr>
          <w:rFonts w:ascii="Arial" w:eastAsia="Calibri" w:hAnsi="Arial" w:cs="Arial"/>
          <w:sz w:val="24"/>
          <w:szCs w:val="28"/>
        </w:rPr>
        <w:t>t</w:t>
      </w:r>
      <w:r w:rsidR="00C37EAE" w:rsidRPr="00C37EAE">
        <w:rPr>
          <w:rFonts w:ascii="Arial" w:eastAsia="Calibri" w:hAnsi="Arial" w:cs="Arial"/>
          <w:sz w:val="24"/>
          <w:szCs w:val="28"/>
        </w:rPr>
        <w:t>rybuny stacjonarne i ławki gimnastyczne</w:t>
      </w:r>
      <w:r>
        <w:rPr>
          <w:rFonts w:ascii="Arial" w:eastAsia="Calibri" w:hAnsi="Arial" w:cs="Arial"/>
          <w:sz w:val="24"/>
          <w:szCs w:val="28"/>
        </w:rPr>
        <w:t>,</w:t>
      </w:r>
    </w:p>
    <w:p w14:paraId="79F33736" w14:textId="0181CB9C" w:rsidR="00C37EAE" w:rsidRPr="00C37EAE" w:rsidRDefault="000C203B" w:rsidP="000C203B">
      <w:pPr>
        <w:widowControl/>
        <w:numPr>
          <w:ilvl w:val="0"/>
          <w:numId w:val="48"/>
        </w:numPr>
        <w:autoSpaceDE/>
        <w:autoSpaceDN/>
        <w:jc w:val="both"/>
        <w:rPr>
          <w:rFonts w:ascii="Arial" w:eastAsia="Calibri" w:hAnsi="Arial" w:cs="Arial"/>
          <w:sz w:val="24"/>
          <w:szCs w:val="28"/>
        </w:rPr>
      </w:pPr>
      <w:r>
        <w:rPr>
          <w:rFonts w:ascii="Arial" w:eastAsia="Calibri" w:hAnsi="Arial" w:cs="Arial"/>
          <w:sz w:val="24"/>
          <w:szCs w:val="28"/>
        </w:rPr>
        <w:t>s</w:t>
      </w:r>
      <w:r w:rsidR="00C37EAE" w:rsidRPr="00C37EAE">
        <w:rPr>
          <w:rFonts w:ascii="Arial" w:eastAsia="Calibri" w:hAnsi="Arial" w:cs="Arial"/>
          <w:sz w:val="24"/>
          <w:szCs w:val="28"/>
        </w:rPr>
        <w:t>trzelnica laserowa</w:t>
      </w:r>
      <w:r>
        <w:rPr>
          <w:rFonts w:ascii="Arial" w:eastAsia="Calibri" w:hAnsi="Arial" w:cs="Arial"/>
          <w:sz w:val="24"/>
          <w:szCs w:val="28"/>
        </w:rPr>
        <w:t>,</w:t>
      </w:r>
    </w:p>
    <w:p w14:paraId="6C7D4C46" w14:textId="4660A7D6" w:rsidR="00C37EAE" w:rsidRPr="00C37EAE" w:rsidRDefault="000C203B" w:rsidP="000C203B">
      <w:pPr>
        <w:widowControl/>
        <w:numPr>
          <w:ilvl w:val="0"/>
          <w:numId w:val="48"/>
        </w:numPr>
        <w:autoSpaceDE/>
        <w:autoSpaceDN/>
        <w:jc w:val="both"/>
        <w:rPr>
          <w:rFonts w:ascii="Arial" w:eastAsia="Calibri" w:hAnsi="Arial" w:cs="Arial"/>
          <w:sz w:val="24"/>
          <w:szCs w:val="28"/>
        </w:rPr>
      </w:pPr>
      <w:r>
        <w:rPr>
          <w:rFonts w:ascii="Arial" w:eastAsia="Calibri" w:hAnsi="Arial" w:cs="Arial"/>
          <w:sz w:val="24"/>
          <w:szCs w:val="28"/>
        </w:rPr>
        <w:t>t</w:t>
      </w:r>
      <w:r w:rsidR="00C37EAE" w:rsidRPr="00C37EAE">
        <w:rPr>
          <w:rFonts w:ascii="Arial" w:eastAsia="Calibri" w:hAnsi="Arial" w:cs="Arial"/>
          <w:sz w:val="24"/>
          <w:szCs w:val="28"/>
        </w:rPr>
        <w:t>ablica informacyjna</w:t>
      </w:r>
      <w:r>
        <w:rPr>
          <w:rFonts w:ascii="Arial" w:eastAsia="Calibri" w:hAnsi="Arial" w:cs="Arial"/>
          <w:sz w:val="24"/>
          <w:szCs w:val="28"/>
        </w:rPr>
        <w:t>,</w:t>
      </w:r>
    </w:p>
    <w:p w14:paraId="1DE40F12" w14:textId="08E41F04" w:rsidR="00C37EAE" w:rsidRPr="00C37EAE" w:rsidRDefault="000C203B" w:rsidP="000C203B">
      <w:pPr>
        <w:widowControl/>
        <w:numPr>
          <w:ilvl w:val="0"/>
          <w:numId w:val="48"/>
        </w:numPr>
        <w:autoSpaceDE/>
        <w:autoSpaceDN/>
        <w:jc w:val="both"/>
        <w:rPr>
          <w:rFonts w:ascii="Arial" w:eastAsia="Calibri" w:hAnsi="Arial" w:cs="Arial"/>
          <w:sz w:val="24"/>
          <w:szCs w:val="28"/>
        </w:rPr>
      </w:pPr>
      <w:r>
        <w:rPr>
          <w:rFonts w:ascii="Arial" w:eastAsia="Calibri" w:hAnsi="Arial" w:cs="Arial"/>
          <w:sz w:val="24"/>
          <w:szCs w:val="28"/>
        </w:rPr>
        <w:t>u</w:t>
      </w:r>
      <w:r w:rsidR="00C37EAE" w:rsidRPr="00C37EAE">
        <w:rPr>
          <w:rFonts w:ascii="Arial" w:eastAsia="Calibri" w:hAnsi="Arial" w:cs="Arial"/>
          <w:sz w:val="24"/>
          <w:szCs w:val="28"/>
        </w:rPr>
        <w:t>zyskanie pozwolenia na użytkowanie lub dokonanie zgłoszenia robót</w:t>
      </w:r>
      <w:r>
        <w:rPr>
          <w:rFonts w:ascii="Arial" w:eastAsia="Calibri" w:hAnsi="Arial" w:cs="Arial"/>
          <w:sz w:val="24"/>
          <w:szCs w:val="28"/>
        </w:rPr>
        <w:t>;</w:t>
      </w:r>
    </w:p>
    <w:p w14:paraId="5122F6D6" w14:textId="2F0A667A" w:rsidR="00C37EAE" w:rsidRPr="00C37EAE" w:rsidRDefault="00C37EAE" w:rsidP="000C203B">
      <w:pPr>
        <w:widowControl/>
        <w:ind w:left="709" w:hanging="283"/>
        <w:jc w:val="both"/>
        <w:rPr>
          <w:rFonts w:ascii="Arial" w:eastAsia="Calibri" w:hAnsi="Arial" w:cs="Arial"/>
          <w:sz w:val="24"/>
          <w:szCs w:val="28"/>
        </w:rPr>
      </w:pPr>
      <w:r w:rsidRPr="00C37EAE">
        <w:rPr>
          <w:rFonts w:ascii="Arial" w:eastAsia="Calibri" w:hAnsi="Arial" w:cs="Arial"/>
          <w:sz w:val="24"/>
          <w:szCs w:val="28"/>
        </w:rPr>
        <w:t xml:space="preserve">3) </w:t>
      </w:r>
      <w:r w:rsidR="000C203B">
        <w:rPr>
          <w:rFonts w:ascii="Arial" w:eastAsia="Calibri" w:hAnsi="Arial" w:cs="Arial"/>
          <w:sz w:val="24"/>
          <w:szCs w:val="28"/>
        </w:rPr>
        <w:t>z</w:t>
      </w:r>
      <w:r w:rsidRPr="00C37EAE">
        <w:rPr>
          <w:rFonts w:ascii="Arial" w:eastAsia="Calibri" w:hAnsi="Arial" w:cs="Arial"/>
          <w:sz w:val="24"/>
          <w:szCs w:val="28"/>
        </w:rPr>
        <w:t>akres objęty zamówieniem obejmuje również w przypadku takiej potrzeby sprawowanie nadzoru autorskiego w zakresie określonym w ustawie z dnia 7 lipca 1994 r. Prawo bud. (t. j. Dz. U. z 2023r., poz. 682 z p. zm.)</w:t>
      </w:r>
      <w:r w:rsidR="000C203B">
        <w:rPr>
          <w:rFonts w:ascii="Arial" w:eastAsia="Calibri" w:hAnsi="Arial" w:cs="Arial"/>
          <w:sz w:val="24"/>
          <w:szCs w:val="28"/>
        </w:rPr>
        <w:t>.</w:t>
      </w:r>
    </w:p>
    <w:p w14:paraId="33DD8580" w14:textId="17E55110" w:rsidR="00C37EAE" w:rsidRDefault="00C37EAE" w:rsidP="000C203B">
      <w:pPr>
        <w:widowControl/>
        <w:numPr>
          <w:ilvl w:val="0"/>
          <w:numId w:val="19"/>
        </w:numPr>
        <w:autoSpaceDE/>
        <w:autoSpaceDN/>
        <w:ind w:left="426" w:hanging="426"/>
        <w:jc w:val="both"/>
        <w:rPr>
          <w:rFonts w:ascii="Arial" w:eastAsia="Calibri" w:hAnsi="Arial" w:cs="Arial"/>
          <w:sz w:val="24"/>
          <w:szCs w:val="28"/>
        </w:rPr>
      </w:pPr>
      <w:r w:rsidRPr="00C37EAE">
        <w:rPr>
          <w:rFonts w:ascii="Arial" w:eastAsia="Calibri" w:hAnsi="Arial" w:cs="Arial"/>
          <w:sz w:val="24"/>
          <w:szCs w:val="28"/>
        </w:rPr>
        <w:t>Szczegółowy opis i zakres przedmiotu zamówienia określa dokumentacja post</w:t>
      </w:r>
      <w:r w:rsidR="00CC2AB4">
        <w:rPr>
          <w:rFonts w:ascii="Arial" w:eastAsia="Calibri" w:hAnsi="Arial" w:cs="Arial"/>
          <w:sz w:val="24"/>
          <w:szCs w:val="28"/>
        </w:rPr>
        <w:t>ę</w:t>
      </w:r>
      <w:r w:rsidRPr="00C37EAE">
        <w:rPr>
          <w:rFonts w:ascii="Arial" w:eastAsia="Calibri" w:hAnsi="Arial" w:cs="Arial"/>
          <w:sz w:val="24"/>
          <w:szCs w:val="28"/>
        </w:rPr>
        <w:t xml:space="preserve">powania, z uwzględnieniem najszerszego zakresu robót ujętego </w:t>
      </w:r>
      <w:r w:rsidR="00CC2AB4">
        <w:rPr>
          <w:rFonts w:ascii="Arial" w:eastAsia="Calibri" w:hAnsi="Arial" w:cs="Arial"/>
          <w:sz w:val="24"/>
          <w:szCs w:val="28"/>
        </w:rPr>
        <w:t xml:space="preserve">                              </w:t>
      </w:r>
      <w:r w:rsidRPr="00C37EAE">
        <w:rPr>
          <w:rFonts w:ascii="Arial" w:eastAsia="Calibri" w:hAnsi="Arial" w:cs="Arial"/>
          <w:sz w:val="24"/>
          <w:szCs w:val="28"/>
        </w:rPr>
        <w:t xml:space="preserve">w którymkolwiek z tych dokumentów, w tym Program </w:t>
      </w:r>
      <w:proofErr w:type="spellStart"/>
      <w:r w:rsidRPr="00C37EAE">
        <w:rPr>
          <w:rFonts w:ascii="Arial" w:eastAsia="Calibri" w:hAnsi="Arial" w:cs="Arial"/>
          <w:sz w:val="24"/>
          <w:szCs w:val="28"/>
        </w:rPr>
        <w:t>Funkcjonalno</w:t>
      </w:r>
      <w:proofErr w:type="spellEnd"/>
      <w:r w:rsidRPr="00C37EAE">
        <w:rPr>
          <w:rFonts w:ascii="Arial" w:eastAsia="Calibri" w:hAnsi="Arial" w:cs="Arial"/>
          <w:sz w:val="24"/>
          <w:szCs w:val="28"/>
        </w:rPr>
        <w:t xml:space="preserve"> - Użytkowy - stanowiący Załącznik Nr 7 do SWZ,</w:t>
      </w:r>
    </w:p>
    <w:p w14:paraId="3A39CAAD" w14:textId="77777777" w:rsidR="00C37EAE" w:rsidRPr="00C37EAE" w:rsidRDefault="00C37EAE" w:rsidP="000C203B">
      <w:pPr>
        <w:widowControl/>
        <w:numPr>
          <w:ilvl w:val="0"/>
          <w:numId w:val="19"/>
        </w:numPr>
        <w:autoSpaceDE/>
        <w:autoSpaceDN/>
        <w:ind w:left="426" w:hanging="426"/>
        <w:jc w:val="both"/>
        <w:rPr>
          <w:rFonts w:ascii="Arial" w:eastAsia="Calibri" w:hAnsi="Arial" w:cs="Arial"/>
          <w:sz w:val="24"/>
          <w:szCs w:val="28"/>
        </w:rPr>
      </w:pPr>
      <w:r w:rsidRPr="00C37EAE">
        <w:rPr>
          <w:rFonts w:ascii="Arial" w:eastAsia="Calibri" w:hAnsi="Arial" w:cs="Arial"/>
          <w:sz w:val="24"/>
          <w:szCs w:val="24"/>
        </w:rPr>
        <w:t>Wykonawca zobowiązuje się zrealizować przedmiot umowy zgodnie z opisem zawartym w niniejszej umowie oraz zgodnie z:</w:t>
      </w:r>
    </w:p>
    <w:p w14:paraId="5621264A"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a) ofertą Wykonawcy,</w:t>
      </w:r>
    </w:p>
    <w:p w14:paraId="50C6BDBF"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b) warunkami określonymi w Specyfikacji Warunków Zamówienia i pozostałej dokumentacji z postępowania,</w:t>
      </w:r>
    </w:p>
    <w:p w14:paraId="736A328F" w14:textId="0A08BF4C"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 xml:space="preserve">c) w zakresie dokumentacji zgodnie z Programem funkcjonalno-użytkowym, stanowiącym załącznik nr </w:t>
      </w:r>
      <w:r>
        <w:rPr>
          <w:rFonts w:ascii="Arial" w:eastAsia="Calibri" w:hAnsi="Arial" w:cs="Arial"/>
          <w:sz w:val="24"/>
          <w:szCs w:val="24"/>
        </w:rPr>
        <w:t>7</w:t>
      </w:r>
      <w:r w:rsidRPr="00C37EAE">
        <w:rPr>
          <w:rFonts w:ascii="Arial" w:eastAsia="Calibri" w:hAnsi="Arial" w:cs="Arial"/>
          <w:sz w:val="24"/>
          <w:szCs w:val="24"/>
        </w:rPr>
        <w:t xml:space="preserve"> do SWZ,</w:t>
      </w:r>
    </w:p>
    <w:p w14:paraId="4C22808C"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d) w zakresie robót zgodnie z opracowaną przez wykonawcę i zatwierdzoną przez Zamawiającego dokumentacją,</w:t>
      </w:r>
    </w:p>
    <w:p w14:paraId="62AA6A93"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e) warunkami wynikającymi z obowiązujących przepisów technicznych, atestów, norm, certyfikatów i aprobat technicznych;</w:t>
      </w:r>
    </w:p>
    <w:p w14:paraId="3EC782F0"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f) zasadami rzetelnej wiedzy technicznej i ustalonymi zwyczajami,</w:t>
      </w:r>
    </w:p>
    <w:p w14:paraId="06F6FC7F" w14:textId="77777777" w:rsidR="00C37EAE" w:rsidRP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g) standardem przyjętym dla tego typu obiektów, a wynikającym z obecnej wiedzy i dostępnych technologii,</w:t>
      </w:r>
    </w:p>
    <w:p w14:paraId="1496D762" w14:textId="4C41364E" w:rsidR="00C37EAE" w:rsidRDefault="00C37EAE" w:rsidP="000C203B">
      <w:pPr>
        <w:widowControl/>
        <w:suppressAutoHyphens/>
        <w:autoSpaceDE/>
        <w:autoSpaceDN/>
        <w:ind w:left="720"/>
        <w:jc w:val="both"/>
        <w:rPr>
          <w:rFonts w:ascii="Arial" w:eastAsia="Calibri" w:hAnsi="Arial" w:cs="Arial"/>
          <w:sz w:val="24"/>
          <w:szCs w:val="24"/>
        </w:rPr>
      </w:pPr>
      <w:r w:rsidRPr="00C37EAE">
        <w:rPr>
          <w:rFonts w:ascii="Arial" w:eastAsia="Calibri" w:hAnsi="Arial" w:cs="Arial"/>
          <w:sz w:val="24"/>
          <w:szCs w:val="24"/>
        </w:rPr>
        <w:t>h) warunkami wynikającymi z obowiązujących przepisów technicznych i Prawa budowlanego.</w:t>
      </w:r>
    </w:p>
    <w:p w14:paraId="7AB763B7" w14:textId="4E351135" w:rsidR="00C37EAE" w:rsidRPr="00C37EAE" w:rsidRDefault="006E18DC" w:rsidP="000C203B">
      <w:pPr>
        <w:widowControl/>
        <w:suppressAutoHyphens/>
        <w:autoSpaceDE/>
        <w:autoSpaceDN/>
        <w:ind w:left="426" w:hanging="426"/>
        <w:jc w:val="both"/>
        <w:rPr>
          <w:rFonts w:ascii="Arial" w:eastAsia="Calibri" w:hAnsi="Arial" w:cs="Arial"/>
          <w:sz w:val="24"/>
          <w:szCs w:val="24"/>
        </w:rPr>
      </w:pPr>
      <w:r w:rsidRPr="006E18DC">
        <w:rPr>
          <w:rFonts w:ascii="Arial" w:eastAsia="Calibri" w:hAnsi="Arial" w:cs="Arial"/>
          <w:sz w:val="24"/>
          <w:szCs w:val="24"/>
        </w:rPr>
        <w:t>7.</w:t>
      </w:r>
      <w:r w:rsidRPr="006E18DC">
        <w:rPr>
          <w:rFonts w:ascii="Arial" w:eastAsia="Calibri" w:hAnsi="Arial" w:cs="Arial"/>
          <w:sz w:val="24"/>
          <w:szCs w:val="24"/>
        </w:rPr>
        <w:tab/>
      </w:r>
      <w:r w:rsidR="00C37EAE" w:rsidRPr="00C37EAE">
        <w:rPr>
          <w:rFonts w:ascii="Arial" w:eastAsia="Calibri" w:hAnsi="Arial" w:cs="Arial"/>
          <w:sz w:val="24"/>
          <w:szCs w:val="24"/>
        </w:rPr>
        <w:t>Dla potrzeb odbioru i rozliczania robót budowlanych, zamawiający ustala następujące etapy rozliczeniowe:</w:t>
      </w:r>
    </w:p>
    <w:p w14:paraId="6ACF2602" w14:textId="77777777" w:rsidR="0002780A" w:rsidRDefault="0002780A" w:rsidP="000C203B">
      <w:pPr>
        <w:widowControl/>
        <w:suppressAutoHyphens/>
        <w:autoSpaceDE/>
        <w:autoSpaceDN/>
        <w:ind w:left="426"/>
        <w:jc w:val="both"/>
        <w:rPr>
          <w:rFonts w:ascii="Arial" w:eastAsia="Calibri" w:hAnsi="Arial" w:cs="Arial"/>
          <w:sz w:val="24"/>
          <w:szCs w:val="24"/>
        </w:rPr>
      </w:pPr>
      <w:r>
        <w:rPr>
          <w:rFonts w:ascii="Arial" w:eastAsia="Calibri" w:hAnsi="Arial" w:cs="Arial"/>
          <w:sz w:val="24"/>
          <w:szCs w:val="24"/>
        </w:rPr>
        <w:t xml:space="preserve">1) </w:t>
      </w:r>
      <w:r w:rsidR="00C37EAE" w:rsidRPr="00C37EAE">
        <w:rPr>
          <w:rFonts w:ascii="Arial" w:eastAsia="Calibri" w:hAnsi="Arial" w:cs="Arial"/>
          <w:sz w:val="24"/>
          <w:szCs w:val="24"/>
        </w:rPr>
        <w:t xml:space="preserve">Etap I - wykonanie kompletnej  dokumentacji projektowej,  odebranej  </w:t>
      </w:r>
      <w:r>
        <w:rPr>
          <w:rFonts w:ascii="Arial" w:eastAsia="Calibri" w:hAnsi="Arial" w:cs="Arial"/>
          <w:sz w:val="24"/>
          <w:szCs w:val="24"/>
        </w:rPr>
        <w:t xml:space="preserve">                            </w:t>
      </w:r>
      <w:r w:rsidR="00C37EAE" w:rsidRPr="00C37EAE">
        <w:rPr>
          <w:rFonts w:ascii="Arial" w:eastAsia="Calibri" w:hAnsi="Arial" w:cs="Arial"/>
          <w:sz w:val="24"/>
          <w:szCs w:val="24"/>
        </w:rPr>
        <w:t>i  zaakceptowanej  przez  Zamawiającego  oraz uzyskanie pozwolenia na budowę</w:t>
      </w:r>
      <w:r>
        <w:rPr>
          <w:rFonts w:ascii="Arial" w:eastAsia="Calibri" w:hAnsi="Arial" w:cs="Arial"/>
          <w:sz w:val="24"/>
          <w:szCs w:val="24"/>
        </w:rPr>
        <w:t>;</w:t>
      </w:r>
    </w:p>
    <w:p w14:paraId="14FD5639" w14:textId="236D5201" w:rsidR="00C37EAE" w:rsidRPr="00C37EAE" w:rsidRDefault="0002780A" w:rsidP="0002780A">
      <w:pPr>
        <w:widowControl/>
        <w:suppressAutoHyphens/>
        <w:autoSpaceDE/>
        <w:autoSpaceDN/>
        <w:ind w:left="426"/>
        <w:jc w:val="both"/>
        <w:rPr>
          <w:rFonts w:ascii="Arial" w:eastAsia="Calibri" w:hAnsi="Arial" w:cs="Arial"/>
          <w:sz w:val="24"/>
          <w:szCs w:val="24"/>
        </w:rPr>
      </w:pPr>
      <w:r>
        <w:rPr>
          <w:rFonts w:ascii="Arial" w:eastAsia="Calibri" w:hAnsi="Arial" w:cs="Arial"/>
          <w:sz w:val="24"/>
          <w:szCs w:val="24"/>
        </w:rPr>
        <w:t xml:space="preserve">2) </w:t>
      </w:r>
      <w:r w:rsidR="00C37EAE" w:rsidRPr="00C37EAE">
        <w:rPr>
          <w:rFonts w:ascii="Arial" w:eastAsia="Calibri" w:hAnsi="Arial" w:cs="Arial"/>
          <w:sz w:val="24"/>
          <w:szCs w:val="24"/>
        </w:rPr>
        <w:t xml:space="preserve"> Etap II – wykonanie wszystkich robót budowlanych obejmujących obiekty, infrastrukturę techniczną i roboty towarzyszące, uporządkowanie placu budowy. Zamawiający dopuszcza płatności częściowe w II etapie rozliczeniowym. </w:t>
      </w:r>
    </w:p>
    <w:p w14:paraId="55E17C1B" w14:textId="0D0851AE" w:rsidR="00C37EAE" w:rsidRPr="00C37EAE" w:rsidRDefault="0002780A" w:rsidP="000C203B">
      <w:pPr>
        <w:widowControl/>
        <w:suppressAutoHyphens/>
        <w:autoSpaceDE/>
        <w:autoSpaceDN/>
        <w:ind w:left="426"/>
        <w:jc w:val="both"/>
        <w:rPr>
          <w:rFonts w:ascii="Arial" w:eastAsia="Calibri" w:hAnsi="Arial" w:cs="Arial"/>
          <w:sz w:val="24"/>
          <w:szCs w:val="24"/>
        </w:rPr>
      </w:pPr>
      <w:r>
        <w:rPr>
          <w:rFonts w:ascii="Arial" w:eastAsia="Calibri" w:hAnsi="Arial" w:cs="Arial"/>
          <w:sz w:val="24"/>
          <w:szCs w:val="24"/>
        </w:rPr>
        <w:t xml:space="preserve">3) </w:t>
      </w:r>
      <w:r w:rsidR="00C37EAE" w:rsidRPr="00C37EAE">
        <w:rPr>
          <w:rFonts w:ascii="Arial" w:eastAsia="Calibri" w:hAnsi="Arial" w:cs="Arial"/>
          <w:sz w:val="24"/>
          <w:szCs w:val="24"/>
        </w:rPr>
        <w:t xml:space="preserve">Etap III – uzyskanie pozwolenia na użytkowanie. </w:t>
      </w:r>
    </w:p>
    <w:p w14:paraId="4EA9635A" w14:textId="77777777" w:rsidR="00C37EAE" w:rsidRDefault="00C37EAE" w:rsidP="000C203B">
      <w:pPr>
        <w:widowControl/>
        <w:suppressAutoHyphens/>
        <w:autoSpaceDE/>
        <w:autoSpaceDN/>
        <w:ind w:left="426"/>
        <w:jc w:val="both"/>
        <w:rPr>
          <w:rFonts w:ascii="Arial" w:eastAsia="Calibri" w:hAnsi="Arial" w:cs="Arial"/>
          <w:sz w:val="24"/>
          <w:szCs w:val="24"/>
        </w:rPr>
      </w:pPr>
    </w:p>
    <w:p w14:paraId="504AABF1" w14:textId="2A4E4FE7" w:rsidR="0013216E" w:rsidRPr="0013216E" w:rsidRDefault="00C37EAE" w:rsidP="000C203B">
      <w:pPr>
        <w:widowControl/>
        <w:suppressAutoHyphens/>
        <w:autoSpaceDE/>
        <w:autoSpaceDN/>
        <w:ind w:left="426"/>
        <w:jc w:val="both"/>
        <w:rPr>
          <w:rFonts w:ascii="Arial" w:eastAsia="Calibri" w:hAnsi="Arial" w:cs="Arial"/>
          <w:sz w:val="24"/>
          <w:szCs w:val="24"/>
          <w:u w:val="single"/>
        </w:rPr>
      </w:pPr>
      <w:r w:rsidRPr="0013216E">
        <w:rPr>
          <w:rFonts w:ascii="Arial" w:eastAsia="Calibri" w:hAnsi="Arial" w:cs="Arial"/>
          <w:sz w:val="24"/>
          <w:szCs w:val="24"/>
          <w:u w:val="single"/>
        </w:rPr>
        <w:t xml:space="preserve">Uwaga: w 2024 roku wykonawca jest zobowiązany </w:t>
      </w:r>
      <w:r w:rsidR="002B0E32">
        <w:rPr>
          <w:rFonts w:ascii="Arial" w:eastAsia="Calibri" w:hAnsi="Arial" w:cs="Arial"/>
          <w:sz w:val="24"/>
          <w:szCs w:val="24"/>
          <w:u w:val="single"/>
        </w:rPr>
        <w:t xml:space="preserve">wystawić faktury </w:t>
      </w:r>
      <w:r w:rsidRPr="0013216E">
        <w:rPr>
          <w:rFonts w:ascii="Arial" w:eastAsia="Calibri" w:hAnsi="Arial" w:cs="Arial"/>
          <w:sz w:val="24"/>
          <w:szCs w:val="24"/>
          <w:u w:val="single"/>
        </w:rPr>
        <w:t xml:space="preserve">o wartości nie mniejszej niż 2,5 mln złotych tj. nie mniej niż 70% wartości przedmiotu umowy tak aby wykorzystać otrzymaną dotację z budżetu państwa.  </w:t>
      </w:r>
    </w:p>
    <w:p w14:paraId="194C9239" w14:textId="195C278A" w:rsidR="00C37EAE" w:rsidRPr="0013216E" w:rsidRDefault="00C37EAE" w:rsidP="000C203B">
      <w:pPr>
        <w:widowControl/>
        <w:suppressAutoHyphens/>
        <w:autoSpaceDE/>
        <w:autoSpaceDN/>
        <w:ind w:left="426"/>
        <w:jc w:val="both"/>
        <w:rPr>
          <w:rFonts w:ascii="Arial" w:eastAsia="Calibri" w:hAnsi="Arial" w:cs="Arial"/>
          <w:sz w:val="24"/>
          <w:szCs w:val="24"/>
          <w:highlight w:val="yellow"/>
          <w:u w:val="single"/>
        </w:rPr>
      </w:pPr>
    </w:p>
    <w:p w14:paraId="3A63BCFB" w14:textId="13BBF9B6" w:rsidR="00C37EAE" w:rsidRPr="00C37EAE" w:rsidRDefault="00C37EAE" w:rsidP="003608C4">
      <w:pPr>
        <w:pStyle w:val="Akapitzlist"/>
        <w:widowControl/>
        <w:numPr>
          <w:ilvl w:val="0"/>
          <w:numId w:val="50"/>
        </w:numPr>
        <w:autoSpaceDE/>
        <w:autoSpaceDN/>
        <w:ind w:left="426" w:hanging="426"/>
        <w:rPr>
          <w:rFonts w:ascii="Arial" w:eastAsia="Calibri" w:hAnsi="Arial" w:cs="Arial"/>
          <w:sz w:val="24"/>
          <w:szCs w:val="28"/>
        </w:rPr>
      </w:pPr>
      <w:r w:rsidRPr="00C37EAE">
        <w:rPr>
          <w:rFonts w:ascii="Arial" w:eastAsia="Calibri" w:hAnsi="Arial" w:cs="Arial"/>
          <w:sz w:val="24"/>
          <w:szCs w:val="28"/>
        </w:rPr>
        <w:t>W ramach zamówienia Wykonawca zobowiązany jest również do:</w:t>
      </w:r>
    </w:p>
    <w:p w14:paraId="1F55AD5F" w14:textId="77777777" w:rsidR="00C37EAE" w:rsidRPr="00C37EAE" w:rsidRDefault="00C37EAE" w:rsidP="003608C4">
      <w:pPr>
        <w:widowControl/>
        <w:ind w:left="709"/>
        <w:jc w:val="both"/>
        <w:rPr>
          <w:rFonts w:ascii="Arial" w:eastAsia="Calibri" w:hAnsi="Arial" w:cs="Arial"/>
          <w:sz w:val="24"/>
          <w:szCs w:val="28"/>
        </w:rPr>
      </w:pPr>
      <w:r w:rsidRPr="00C37EAE">
        <w:rPr>
          <w:rFonts w:ascii="Arial" w:eastAsia="Calibri" w:hAnsi="Arial" w:cs="Arial"/>
          <w:sz w:val="24"/>
          <w:szCs w:val="28"/>
        </w:rPr>
        <w:t>a) dokonania napraw wszelkich zniszczeń powstałych w trakcie realizacji robót na własny koszt, swoim staraniem i w ramach niniejszego zamówienia,</w:t>
      </w:r>
    </w:p>
    <w:p w14:paraId="34E8D43A" w14:textId="77777777" w:rsidR="00C37EAE" w:rsidRPr="00C37EAE" w:rsidRDefault="00C37EAE" w:rsidP="003608C4">
      <w:pPr>
        <w:widowControl/>
        <w:ind w:left="709"/>
        <w:jc w:val="both"/>
        <w:rPr>
          <w:rFonts w:ascii="Arial" w:eastAsia="Calibri" w:hAnsi="Arial" w:cs="Arial"/>
          <w:sz w:val="24"/>
          <w:szCs w:val="28"/>
        </w:rPr>
      </w:pPr>
      <w:r w:rsidRPr="00C37EAE">
        <w:rPr>
          <w:rFonts w:ascii="Arial" w:eastAsia="Calibri" w:hAnsi="Arial" w:cs="Arial"/>
          <w:sz w:val="24"/>
          <w:szCs w:val="28"/>
        </w:rPr>
        <w:lastRenderedPageBreak/>
        <w:t>b) dokonywania bezpłatnego przeglądu gwarancyjnego 1 raz w roku (w okresie objętym gwarancją/rękojmią),</w:t>
      </w:r>
    </w:p>
    <w:p w14:paraId="4002301E" w14:textId="41BA56FF" w:rsidR="00C37EAE" w:rsidRPr="003608C4" w:rsidRDefault="00C37EAE" w:rsidP="003608C4">
      <w:pPr>
        <w:widowControl/>
        <w:numPr>
          <w:ilvl w:val="0"/>
          <w:numId w:val="49"/>
        </w:numPr>
        <w:autoSpaceDE/>
        <w:autoSpaceDN/>
        <w:ind w:left="426" w:hanging="425"/>
        <w:jc w:val="both"/>
        <w:rPr>
          <w:rFonts w:ascii="Arial" w:eastAsia="Calibri" w:hAnsi="Arial" w:cs="Arial"/>
          <w:sz w:val="24"/>
          <w:szCs w:val="28"/>
        </w:rPr>
      </w:pPr>
      <w:r w:rsidRPr="00C37EAE">
        <w:rPr>
          <w:rFonts w:ascii="Arial" w:eastAsia="Calibri" w:hAnsi="Arial" w:cs="Arial"/>
          <w:sz w:val="24"/>
          <w:szCs w:val="28"/>
        </w:rPr>
        <w:t>Wszystkie roboty budowlane muszą być wykonane zgodnie z obowiązującymi przepisami, w szczególności wymogami ustawy z dnia 7 lipca 1994 r. Prawo budowlane, normami, warunkami technicznymi i sztuką budowlaną, przepisami dotyczącymi wyrobów i materiałów stosowanych w budownictwie, przepisami</w:t>
      </w:r>
      <w:r w:rsidR="003608C4">
        <w:rPr>
          <w:rFonts w:ascii="Arial" w:eastAsia="Calibri" w:hAnsi="Arial" w:cs="Arial"/>
          <w:sz w:val="24"/>
          <w:szCs w:val="28"/>
        </w:rPr>
        <w:t xml:space="preserve"> </w:t>
      </w:r>
      <w:r w:rsidRPr="003608C4">
        <w:rPr>
          <w:rFonts w:ascii="Arial" w:eastAsia="Calibri" w:hAnsi="Arial" w:cs="Arial"/>
          <w:sz w:val="24"/>
          <w:szCs w:val="28"/>
        </w:rPr>
        <w:t>dotyczącymi bhp przy wykonywaniu robót budowlanych, przepisami ppoż. oraz zgodnie z poleceniami inspektora nadzoru inwestorskiego.</w:t>
      </w:r>
    </w:p>
    <w:p w14:paraId="2EFCCEF5" w14:textId="402745F3" w:rsidR="00C37EAE" w:rsidRPr="00C37EAE" w:rsidRDefault="00C37EAE" w:rsidP="003608C4">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 xml:space="preserve">We wszystkich miejscach SWZ i załącznikach do SWZ, w których użyto przykładowego znaku towarowego, patentu, pochodzenia, źródła lub szczególnego procesu, który charakteryzuje produkty lub usługi dostarczane przez konkretnego wykonawcę lub jeżeli </w:t>
      </w:r>
      <w:r w:rsidR="003608C4">
        <w:rPr>
          <w:rFonts w:ascii="Arial" w:eastAsia="Calibri" w:hAnsi="Arial" w:cs="Arial"/>
          <w:sz w:val="24"/>
          <w:szCs w:val="28"/>
        </w:rPr>
        <w:t>Z</w:t>
      </w:r>
      <w:r w:rsidRPr="00C37EAE">
        <w:rPr>
          <w:rFonts w:ascii="Arial" w:eastAsia="Calibri" w:hAnsi="Arial" w:cs="Arial"/>
          <w:sz w:val="24"/>
          <w:szCs w:val="28"/>
        </w:rPr>
        <w:t>amawiający opisał przedmiot zamówienia przez odniesienie do norm, ocen technicznych, specyfikacji technicznych i systemów referencji technicznych, o których mowa w art. 101 ust. 1 pkt 2 oraz ust. 3 ustawy PZP,</w:t>
      </w:r>
      <w:r w:rsidR="003608C4">
        <w:rPr>
          <w:rFonts w:ascii="Arial" w:eastAsia="Calibri" w:hAnsi="Arial" w:cs="Arial"/>
          <w:sz w:val="24"/>
          <w:szCs w:val="28"/>
        </w:rPr>
        <w:t xml:space="preserve">                  </w:t>
      </w:r>
      <w:r w:rsidRPr="00C37EAE">
        <w:rPr>
          <w:rFonts w:ascii="Arial" w:eastAsia="Calibri" w:hAnsi="Arial" w:cs="Arial"/>
          <w:sz w:val="24"/>
          <w:szCs w:val="28"/>
        </w:rPr>
        <w:t xml:space="preserve"> a w każdym przypadku, działając zgodnie z art. 99 ust. 6 i art. 101 ust. 4 ustawy PZP, zamawiający dopuszcza rozwiązania równoważne w stosunku do określonych przez </w:t>
      </w:r>
      <w:r w:rsidR="003608C4">
        <w:rPr>
          <w:rFonts w:ascii="Arial" w:eastAsia="Calibri" w:hAnsi="Arial" w:cs="Arial"/>
          <w:sz w:val="24"/>
          <w:szCs w:val="28"/>
        </w:rPr>
        <w:t>Z</w:t>
      </w:r>
      <w:r w:rsidRPr="00C37EAE">
        <w:rPr>
          <w:rFonts w:ascii="Arial" w:eastAsia="Calibri" w:hAnsi="Arial" w:cs="Arial"/>
          <w:sz w:val="24"/>
          <w:szCs w:val="28"/>
        </w:rPr>
        <w:t>amawiającego, oznaczając takie wskazania lub odniesienia odpowiednio wyrazami „lub równoważny” lub „lub równoważne", pod warunkiem zapewnienia parametrów nie gorszych niż określone przez zamawiającego. Rozwiązanie równoważne jest także dopuszczalne w sytuacji, gdyby wyraz „równoważny” lub „równoważne” nie znalazło się w materiałach przekazanych przez zamawiającego.</w:t>
      </w:r>
    </w:p>
    <w:p w14:paraId="339C6199" w14:textId="3279B588" w:rsidR="00C37EAE" w:rsidRPr="00C37EAE" w:rsidRDefault="00C37EAE" w:rsidP="003608C4">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 xml:space="preserve">Równoważność polega na możliwości zaoferowania przedmiotu zamówienia o nie gorszych parametrach technicznych, konfiguracjach, wymaganiach normatywnych itp. W opisie przedmiotu zamówienia, PFU mogą być podane niektóre charakterystyczne dla producenta wymiary. Nazwy własne producentów materiałów i urządzeń podane w opisie należy rozumieć jako preferowanego typu w zakresie określenia minimalnych wymagań jakościowych. Nie są one wiążące i można dostarczyć elementy równoważne, które posiadają co najmniej takie same lub lepsze parametry techniczne; jakościowe, funkcjonalne, o ile będą tożsame tematycznie </w:t>
      </w:r>
      <w:r w:rsidR="003468AD">
        <w:rPr>
          <w:rFonts w:ascii="Arial" w:eastAsia="Calibri" w:hAnsi="Arial" w:cs="Arial"/>
          <w:sz w:val="24"/>
          <w:szCs w:val="28"/>
        </w:rPr>
        <w:t xml:space="preserve">           </w:t>
      </w:r>
      <w:r w:rsidRPr="00C37EAE">
        <w:rPr>
          <w:rFonts w:ascii="Arial" w:eastAsia="Calibri" w:hAnsi="Arial" w:cs="Arial"/>
          <w:sz w:val="24"/>
          <w:szCs w:val="28"/>
        </w:rPr>
        <w:t>i o takim samym przeznaczeniu oraz nie obniżą określonych w opisie przedmiotu zamówienia standardów.</w:t>
      </w:r>
    </w:p>
    <w:p w14:paraId="11590732" w14:textId="5E00273C" w:rsidR="00C37EAE" w:rsidRPr="00C37EAE" w:rsidRDefault="00C37EAE" w:rsidP="003608C4">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 xml:space="preserve">Wszelkie „produkty" pochodzące od konkretnych producentów (dostawców) określają minimalne parametry jakościowe i cechy użytkowe, jakim muszą odpowiadać towary, by spełnić wymagania stawiane przez </w:t>
      </w:r>
      <w:r w:rsidR="003468AD">
        <w:rPr>
          <w:rFonts w:ascii="Arial" w:eastAsia="Calibri" w:hAnsi="Arial" w:cs="Arial"/>
          <w:sz w:val="24"/>
          <w:szCs w:val="28"/>
        </w:rPr>
        <w:t>Z</w:t>
      </w:r>
      <w:r w:rsidRPr="00C37EAE">
        <w:rPr>
          <w:rFonts w:ascii="Arial" w:eastAsia="Calibri" w:hAnsi="Arial" w:cs="Arial"/>
          <w:sz w:val="24"/>
          <w:szCs w:val="28"/>
        </w:rPr>
        <w:t xml:space="preserve">amawiającego </w:t>
      </w:r>
      <w:r w:rsidR="003468AD">
        <w:rPr>
          <w:rFonts w:ascii="Arial" w:eastAsia="Calibri" w:hAnsi="Arial" w:cs="Arial"/>
          <w:sz w:val="24"/>
          <w:szCs w:val="28"/>
        </w:rPr>
        <w:t xml:space="preserve">                      </w:t>
      </w:r>
      <w:r w:rsidRPr="00C37EAE">
        <w:rPr>
          <w:rFonts w:ascii="Arial" w:eastAsia="Calibri" w:hAnsi="Arial" w:cs="Arial"/>
          <w:sz w:val="24"/>
          <w:szCs w:val="28"/>
        </w:rPr>
        <w:t xml:space="preserve">i stanowią wyłącznie wzorzec jakościowy przedmiotu zamówienia. Poprzez zapis minimalnych wymagań parametrów jakościowych zamawiający rozumie wymagania towarów zawarte w ogólnie dostępnych źródłach, katalogach, stronach internetowych producentów (dostawców). Operowanie przykładowymi nazwami producenta (dostawcy) ma jedynie na celu doprecyzowanie poziomu oczekiwań zamawiającego w stosunku do określonego rozwiązania. Tak więc posługiwanie się nazwami producentów (dostawców) lub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w:t>
      </w:r>
      <w:r w:rsidR="003468AD">
        <w:rPr>
          <w:rFonts w:ascii="Arial" w:eastAsia="Calibri" w:hAnsi="Arial" w:cs="Arial"/>
          <w:sz w:val="24"/>
          <w:szCs w:val="28"/>
        </w:rPr>
        <w:t>Z</w:t>
      </w:r>
      <w:r w:rsidRPr="00C37EAE">
        <w:rPr>
          <w:rFonts w:ascii="Arial" w:eastAsia="Calibri" w:hAnsi="Arial" w:cs="Arial"/>
          <w:sz w:val="24"/>
          <w:szCs w:val="28"/>
        </w:rPr>
        <w:t xml:space="preserve">amawiający wymaga złożenia wraz z ofertą stosownych dokumentów, uwiarygodniających te materiały lub urządzenia. Będą one podlegały ocenie </w:t>
      </w:r>
      <w:r w:rsidR="003468AD">
        <w:rPr>
          <w:rFonts w:ascii="Arial" w:eastAsia="Calibri" w:hAnsi="Arial" w:cs="Arial"/>
          <w:sz w:val="24"/>
          <w:szCs w:val="28"/>
        </w:rPr>
        <w:t xml:space="preserve">                   </w:t>
      </w:r>
      <w:r w:rsidRPr="00C37EAE">
        <w:rPr>
          <w:rFonts w:ascii="Arial" w:eastAsia="Calibri" w:hAnsi="Arial" w:cs="Arial"/>
          <w:sz w:val="24"/>
          <w:szCs w:val="28"/>
        </w:rPr>
        <w:t>w trakcie badania oferty.</w:t>
      </w:r>
    </w:p>
    <w:p w14:paraId="1F75D020" w14:textId="2C6872C4" w:rsidR="00C37EAE" w:rsidRPr="00C37EAE" w:rsidRDefault="00C37EAE" w:rsidP="003468AD">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 xml:space="preserve">W myśl art. 101 ust. 5 ustawy PZP wykonawca, który powołuje się na rozwiązania równoważne (w sytuacji, gdy opis przedmiotu zamówienia odnosi się do norm, ocen technicznych, specyfikacji technicznych i systemów referencji technicznych, </w:t>
      </w:r>
      <w:r w:rsidR="003468AD">
        <w:rPr>
          <w:rFonts w:ascii="Arial" w:eastAsia="Calibri" w:hAnsi="Arial" w:cs="Arial"/>
          <w:sz w:val="24"/>
          <w:szCs w:val="28"/>
        </w:rPr>
        <w:t xml:space="preserve">                  </w:t>
      </w:r>
      <w:r w:rsidRPr="00C37EAE">
        <w:rPr>
          <w:rFonts w:ascii="Arial" w:eastAsia="Calibri" w:hAnsi="Arial" w:cs="Arial"/>
          <w:sz w:val="24"/>
          <w:szCs w:val="28"/>
        </w:rPr>
        <w:t xml:space="preserve">o których mowa w art. 101 ust. 1 pkt 2 i ust. 3 ustawy PZP), jest obowiązany </w:t>
      </w:r>
      <w:r w:rsidRPr="00C37EAE">
        <w:rPr>
          <w:rFonts w:ascii="Arial" w:eastAsia="Calibri" w:hAnsi="Arial" w:cs="Arial"/>
          <w:sz w:val="24"/>
          <w:szCs w:val="28"/>
        </w:rPr>
        <w:lastRenderedPageBreak/>
        <w:t>udowodnić w ofercie, że oferowane przez niego rozwiązania równoważne spełniają wymagania określone w SWZ. Brak wskazania tych elementów będzie traktowany, jako wybór elementów opisanych w SWZ.</w:t>
      </w:r>
    </w:p>
    <w:p w14:paraId="05BE0FA1" w14:textId="7B52593C" w:rsidR="00C37EAE" w:rsidRPr="00C37EAE" w:rsidRDefault="00C37EAE" w:rsidP="003468AD">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 xml:space="preserve">Zamawiający opisując przedmiot zamówienia przy pomocy określonych norm, aprobat czy specyfikacji technicznych i systemów odniesienia dopuszcza zastosowanie norm i rozwiązań równoważnych. Wykonawca może, przy pomocy innych dokumentów wykazać, że oferowane przez niego produkty spełniają wymogi wynikające ze wskazanych norm lub odpowiednich specyfikacji technicznych. Przepisy Polskich Norm i norm zharmonizowanych należy stosować zgodnie </w:t>
      </w:r>
      <w:r w:rsidR="003468AD">
        <w:rPr>
          <w:rFonts w:ascii="Arial" w:eastAsia="Calibri" w:hAnsi="Arial" w:cs="Arial"/>
          <w:sz w:val="24"/>
          <w:szCs w:val="28"/>
        </w:rPr>
        <w:t xml:space="preserve">                     </w:t>
      </w:r>
      <w:r w:rsidRPr="00C37EAE">
        <w:rPr>
          <w:rFonts w:ascii="Arial" w:eastAsia="Calibri" w:hAnsi="Arial" w:cs="Arial"/>
          <w:sz w:val="24"/>
          <w:szCs w:val="28"/>
        </w:rPr>
        <w:t>z aktualnie obowiązującym stanem prawnym w tym zakresie. Wykonawca jest zobowiązany do zastosowania materiałów i urządzeń odpowiadających aktualnie obowiązującym przepisom. Wszystkie zastosowane urządzenia i materiały winny zachować właściwości i parametry wskazane w dokumentacji projektowej</w:t>
      </w:r>
      <w:r w:rsidR="003468AD">
        <w:rPr>
          <w:rFonts w:ascii="Arial" w:eastAsia="Calibri" w:hAnsi="Arial" w:cs="Arial"/>
          <w:sz w:val="24"/>
          <w:szCs w:val="28"/>
        </w:rPr>
        <w:t xml:space="preserve">                            </w:t>
      </w:r>
      <w:r w:rsidRPr="00C37EAE">
        <w:rPr>
          <w:rFonts w:ascii="Arial" w:eastAsia="Calibri" w:hAnsi="Arial" w:cs="Arial"/>
          <w:sz w:val="24"/>
          <w:szCs w:val="28"/>
        </w:rPr>
        <w:t xml:space="preserve"> i specyfikacjach technicznych wykonania i odbioru robót budowlanych.</w:t>
      </w:r>
    </w:p>
    <w:p w14:paraId="676A4936" w14:textId="77777777" w:rsidR="00C37EAE" w:rsidRPr="00C37EAE" w:rsidRDefault="00C37EAE" w:rsidP="003468AD">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Wszelkie koszty uzgodnień, opinii, sprawdzeń oraz opłaty administracyjne itp. obciążają wykonawcę.</w:t>
      </w:r>
    </w:p>
    <w:p w14:paraId="73877F85" w14:textId="77777777" w:rsidR="00C37EAE" w:rsidRDefault="00C37EAE" w:rsidP="003468AD">
      <w:pPr>
        <w:widowControl/>
        <w:numPr>
          <w:ilvl w:val="0"/>
          <w:numId w:val="49"/>
        </w:numPr>
        <w:autoSpaceDE/>
        <w:autoSpaceDN/>
        <w:ind w:left="426"/>
        <w:jc w:val="both"/>
        <w:rPr>
          <w:rFonts w:ascii="Arial" w:eastAsia="Calibri" w:hAnsi="Arial" w:cs="Arial"/>
          <w:sz w:val="24"/>
          <w:szCs w:val="28"/>
        </w:rPr>
      </w:pPr>
      <w:r w:rsidRPr="00C37EAE">
        <w:rPr>
          <w:rFonts w:ascii="Arial" w:eastAsia="Calibri" w:hAnsi="Arial" w:cs="Arial"/>
          <w:sz w:val="24"/>
          <w:szCs w:val="28"/>
        </w:rPr>
        <w:t>Przedmiot niniejszego zamówienia musi spełniać wymagania w zakresie dostępności dla osób niepełnosprawnych i przeznaczenia dla wszystkich użytkowników (zgodnie z prawem budowlanym w szczególności poruszających się na wózkach inwalidzkich).</w:t>
      </w:r>
    </w:p>
    <w:p w14:paraId="383D1292" w14:textId="11B35C18" w:rsidR="006E18DC" w:rsidRPr="00C37EAE" w:rsidRDefault="006E18DC" w:rsidP="003468AD">
      <w:pPr>
        <w:widowControl/>
        <w:numPr>
          <w:ilvl w:val="0"/>
          <w:numId w:val="49"/>
        </w:numPr>
        <w:suppressAutoHyphens/>
        <w:autoSpaceDE/>
        <w:autoSpaceDN/>
        <w:ind w:left="426" w:hanging="426"/>
        <w:jc w:val="both"/>
        <w:rPr>
          <w:rFonts w:ascii="Arial" w:eastAsia="Calibri" w:hAnsi="Arial" w:cs="Arial"/>
          <w:sz w:val="24"/>
          <w:szCs w:val="24"/>
        </w:rPr>
      </w:pPr>
      <w:r w:rsidRPr="00C37EAE">
        <w:rPr>
          <w:rFonts w:ascii="Arial" w:eastAsia="Calibri" w:hAnsi="Arial" w:cs="Arial"/>
          <w:sz w:val="24"/>
          <w:szCs w:val="24"/>
        </w:rPr>
        <w:t>Wszystkie zastosowane materiały muszą posiadać dokumenty potwierdzające dopuszczenie do stosowania w budownictwie (atesty, certyfikaty, aprobaty techniczne, świadectwa jakości).</w:t>
      </w:r>
    </w:p>
    <w:p w14:paraId="4F70738E" w14:textId="77777777" w:rsidR="00B815CE" w:rsidRDefault="00B815CE" w:rsidP="003468AD">
      <w:pPr>
        <w:pStyle w:val="Akapitzlist"/>
        <w:widowControl/>
        <w:numPr>
          <w:ilvl w:val="0"/>
          <w:numId w:val="49"/>
        </w:numPr>
        <w:suppressAutoHyphens/>
        <w:autoSpaceDE/>
        <w:autoSpaceDN/>
        <w:ind w:left="426" w:hanging="426"/>
        <w:rPr>
          <w:rFonts w:ascii="Arial" w:eastAsia="Calibri" w:hAnsi="Arial" w:cs="Arial"/>
          <w:sz w:val="24"/>
          <w:szCs w:val="24"/>
        </w:rPr>
      </w:pPr>
      <w:r w:rsidRPr="006E18DC">
        <w:rPr>
          <w:rFonts w:ascii="Arial" w:eastAsia="Calibri"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3B4736A0" w14:textId="2BFB9408" w:rsidR="00B815CE" w:rsidRDefault="00B815CE" w:rsidP="003468AD">
      <w:pPr>
        <w:pStyle w:val="Akapitzlist"/>
        <w:widowControl/>
        <w:numPr>
          <w:ilvl w:val="0"/>
          <w:numId w:val="49"/>
        </w:numPr>
        <w:suppressAutoHyphens/>
        <w:autoSpaceDE/>
        <w:autoSpaceDN/>
        <w:ind w:left="426" w:hanging="426"/>
        <w:rPr>
          <w:rFonts w:ascii="Arial" w:eastAsia="Calibri" w:hAnsi="Arial" w:cs="Arial"/>
          <w:sz w:val="24"/>
          <w:szCs w:val="24"/>
        </w:rPr>
      </w:pPr>
      <w:r w:rsidRPr="002B76B2">
        <w:rPr>
          <w:rFonts w:ascii="Arial" w:eastAsia="Calibri" w:hAnsi="Arial" w:cs="Arial"/>
          <w:sz w:val="24"/>
          <w:szCs w:val="24"/>
        </w:rPr>
        <w:t>Dostawa wszystkich materiałów, zgodnie z projektem i specyfikacjami, poza wyraźnie wyłączonymi przez Zamawiającego, obciąża Wykonawcę. Wykonawca</w:t>
      </w:r>
      <w:r w:rsidR="000072F6">
        <w:rPr>
          <w:rFonts w:ascii="Arial" w:eastAsia="Calibri" w:hAnsi="Arial" w:cs="Arial"/>
          <w:sz w:val="24"/>
          <w:szCs w:val="24"/>
        </w:rPr>
        <w:t xml:space="preserve">         </w:t>
      </w:r>
      <w:r w:rsidRPr="002B76B2">
        <w:rPr>
          <w:rFonts w:ascii="Arial" w:eastAsia="Calibri" w:hAnsi="Arial" w:cs="Arial"/>
          <w:sz w:val="24"/>
          <w:szCs w:val="24"/>
        </w:rPr>
        <w:t xml:space="preserve"> w ramach zamówienia umowy zobowiązuje się dostarczyć na swój koszt i ryzyko materiały niezbędne do wykonania przedmiotu umowy. Wykonawca ubezpieczy </w:t>
      </w:r>
      <w:r w:rsidR="000072F6">
        <w:rPr>
          <w:rFonts w:ascii="Arial" w:eastAsia="Calibri" w:hAnsi="Arial" w:cs="Arial"/>
          <w:sz w:val="24"/>
          <w:szCs w:val="24"/>
        </w:rPr>
        <w:t xml:space="preserve">                </w:t>
      </w:r>
      <w:r w:rsidRPr="002B76B2">
        <w:rPr>
          <w:rFonts w:ascii="Arial" w:eastAsia="Calibri" w:hAnsi="Arial" w:cs="Arial"/>
          <w:sz w:val="24"/>
          <w:szCs w:val="24"/>
        </w:rPr>
        <w:t xml:space="preserve">i odpowiednio opakuje materiały niezbędne do wykonania przedmiotu umowy. </w:t>
      </w:r>
    </w:p>
    <w:p w14:paraId="73632C97" w14:textId="2CD38674" w:rsidR="00A70484" w:rsidRPr="00C37EAE" w:rsidRDefault="00A70484" w:rsidP="003468AD">
      <w:pPr>
        <w:pStyle w:val="Akapitzlist"/>
        <w:widowControl/>
        <w:numPr>
          <w:ilvl w:val="0"/>
          <w:numId w:val="49"/>
        </w:numPr>
        <w:suppressAutoHyphens/>
        <w:autoSpaceDE/>
        <w:autoSpaceDN/>
        <w:ind w:left="426" w:hanging="426"/>
        <w:rPr>
          <w:rFonts w:ascii="Arial" w:eastAsia="Calibri" w:hAnsi="Arial" w:cs="Arial"/>
          <w:sz w:val="24"/>
          <w:szCs w:val="24"/>
        </w:rPr>
      </w:pPr>
      <w:r w:rsidRPr="00C37EAE">
        <w:rPr>
          <w:rFonts w:ascii="Arial" w:hAnsi="Arial" w:cs="Arial"/>
          <w:sz w:val="24"/>
          <w:szCs w:val="24"/>
        </w:rPr>
        <w:t xml:space="preserve">Zamawiający i Wykonawca zobowiązują się współdziałać przy wykonaniu umowy, </w:t>
      </w:r>
      <w:r w:rsidR="000072F6">
        <w:rPr>
          <w:rFonts w:ascii="Arial" w:hAnsi="Arial" w:cs="Arial"/>
          <w:sz w:val="24"/>
          <w:szCs w:val="24"/>
        </w:rPr>
        <w:t xml:space="preserve">            </w:t>
      </w:r>
      <w:r w:rsidRPr="00C37EAE">
        <w:rPr>
          <w:rFonts w:ascii="Arial" w:hAnsi="Arial" w:cs="Arial"/>
          <w:sz w:val="24"/>
          <w:szCs w:val="24"/>
        </w:rPr>
        <w:t>w celu należytej realizacji przedmiotu zamówienia.</w:t>
      </w:r>
    </w:p>
    <w:bookmarkEnd w:id="0"/>
    <w:p w14:paraId="71B10714" w14:textId="77777777" w:rsidR="003C0B34" w:rsidRPr="003A1204" w:rsidRDefault="008027B4" w:rsidP="003468AD">
      <w:pPr>
        <w:pStyle w:val="Tekstpodstawowy"/>
        <w:spacing w:before="120" w:after="120"/>
        <w:ind w:left="0" w:firstLine="0"/>
        <w:jc w:val="center"/>
        <w:rPr>
          <w:rFonts w:ascii="Arial" w:hAnsi="Arial" w:cs="Arial"/>
          <w:sz w:val="24"/>
          <w:szCs w:val="24"/>
        </w:rPr>
      </w:pPr>
      <w:r w:rsidRPr="006F214E">
        <w:rPr>
          <w:rFonts w:ascii="Arial" w:hAnsi="Arial" w:cs="Arial"/>
          <w:sz w:val="24"/>
          <w:szCs w:val="24"/>
        </w:rPr>
        <w:t>§ 2</w:t>
      </w:r>
    </w:p>
    <w:p w14:paraId="2F6974E4" w14:textId="4567044C" w:rsidR="003C0B34" w:rsidRPr="003A1204" w:rsidRDefault="008027B4" w:rsidP="003468AD">
      <w:pPr>
        <w:pStyle w:val="Akapitzlist"/>
        <w:numPr>
          <w:ilvl w:val="0"/>
          <w:numId w:val="18"/>
        </w:numPr>
        <w:tabs>
          <w:tab w:val="left" w:pos="426"/>
        </w:tabs>
        <w:ind w:left="425" w:right="113" w:hanging="476"/>
        <w:rPr>
          <w:rFonts w:ascii="Arial" w:hAnsi="Arial" w:cs="Arial"/>
          <w:sz w:val="24"/>
          <w:szCs w:val="24"/>
        </w:rPr>
      </w:pPr>
      <w:r w:rsidRPr="003A1204">
        <w:rPr>
          <w:rFonts w:ascii="Arial" w:hAnsi="Arial" w:cs="Arial"/>
          <w:sz w:val="24"/>
          <w:szCs w:val="24"/>
        </w:rPr>
        <w:t xml:space="preserve">Przekazanie placu budowy nastąpi w ciągu 7 dni od </w:t>
      </w:r>
      <w:r w:rsidR="006F214E">
        <w:rPr>
          <w:rFonts w:ascii="Arial" w:hAnsi="Arial" w:cs="Arial"/>
          <w:sz w:val="24"/>
          <w:szCs w:val="24"/>
        </w:rPr>
        <w:t>uzyskania pozwolenia na budowę</w:t>
      </w:r>
      <w:r w:rsidRPr="003A1204">
        <w:rPr>
          <w:rFonts w:ascii="Arial" w:hAnsi="Arial" w:cs="Arial"/>
          <w:sz w:val="24"/>
          <w:szCs w:val="24"/>
        </w:rPr>
        <w:t>. Przekazanie nastąpi protokolarnie. Wykonawca uzgodni z Zamawiającym organizację placu budowy.</w:t>
      </w:r>
    </w:p>
    <w:p w14:paraId="13409C75" w14:textId="01F9E0D7" w:rsidR="003C0B34" w:rsidRPr="003A1204" w:rsidRDefault="008027B4" w:rsidP="003468AD">
      <w:pPr>
        <w:pStyle w:val="Akapitzlist"/>
        <w:numPr>
          <w:ilvl w:val="0"/>
          <w:numId w:val="18"/>
        </w:numPr>
        <w:tabs>
          <w:tab w:val="left" w:pos="426"/>
        </w:tabs>
        <w:ind w:left="426" w:right="111" w:hanging="476"/>
        <w:rPr>
          <w:rFonts w:ascii="Arial" w:hAnsi="Arial" w:cs="Arial"/>
          <w:sz w:val="24"/>
          <w:szCs w:val="24"/>
        </w:rPr>
      </w:pPr>
      <w:r w:rsidRPr="003A1204">
        <w:rPr>
          <w:rFonts w:ascii="Arial" w:hAnsi="Arial" w:cs="Arial"/>
          <w:sz w:val="24"/>
          <w:szCs w:val="24"/>
        </w:rPr>
        <w:t>Dokumentacja projektowa stanowi własność Zamawiającego i nie może być udostępniana osobom trzecim bez jego zgody.</w:t>
      </w:r>
    </w:p>
    <w:p w14:paraId="75A1C4CA" w14:textId="58504BCD" w:rsidR="003C0B34" w:rsidRPr="003A1204" w:rsidRDefault="008027B4" w:rsidP="003468AD">
      <w:pPr>
        <w:pStyle w:val="Akapitzlist"/>
        <w:numPr>
          <w:ilvl w:val="0"/>
          <w:numId w:val="18"/>
        </w:numPr>
        <w:tabs>
          <w:tab w:val="left" w:pos="426"/>
        </w:tabs>
        <w:ind w:left="426" w:right="113" w:hanging="476"/>
        <w:rPr>
          <w:rFonts w:ascii="Arial" w:hAnsi="Arial" w:cs="Arial"/>
          <w:sz w:val="24"/>
          <w:szCs w:val="24"/>
        </w:rPr>
      </w:pPr>
      <w:r w:rsidRPr="003A1204">
        <w:rPr>
          <w:rFonts w:ascii="Arial" w:hAnsi="Arial" w:cs="Arial"/>
          <w:sz w:val="24"/>
          <w:szCs w:val="24"/>
        </w:rPr>
        <w:t xml:space="preserve">Wykonawca wyda Zamawiającemu w ciągu </w:t>
      </w:r>
      <w:r w:rsidR="00E742D1" w:rsidRPr="003A1204">
        <w:rPr>
          <w:rFonts w:ascii="Arial" w:hAnsi="Arial" w:cs="Arial"/>
          <w:sz w:val="24"/>
          <w:szCs w:val="24"/>
        </w:rPr>
        <w:t>14</w:t>
      </w:r>
      <w:r w:rsidRPr="003A1204">
        <w:rPr>
          <w:rFonts w:ascii="Arial" w:hAnsi="Arial" w:cs="Arial"/>
          <w:sz w:val="24"/>
          <w:szCs w:val="24"/>
        </w:rPr>
        <w:t xml:space="preserve"> dni od podpisania umowy uzgodniony wcześniej z Zamawiającym harmonogram rzeczowo-finansowy robót uwzględniający termin zakończenia prac </w:t>
      </w:r>
      <w:r w:rsidRPr="00E279C4">
        <w:rPr>
          <w:rFonts w:ascii="Arial" w:hAnsi="Arial" w:cs="Arial"/>
          <w:sz w:val="24"/>
          <w:szCs w:val="24"/>
        </w:rPr>
        <w:t xml:space="preserve">zgodnie z § 3 </w:t>
      </w:r>
      <w:r w:rsidRPr="004A3400">
        <w:rPr>
          <w:rFonts w:ascii="Arial" w:hAnsi="Arial" w:cs="Arial"/>
          <w:sz w:val="24"/>
          <w:szCs w:val="24"/>
        </w:rPr>
        <w:t>oraz terminy płatności</w:t>
      </w:r>
      <w:r w:rsidR="000072F6">
        <w:rPr>
          <w:rFonts w:ascii="Arial" w:hAnsi="Arial" w:cs="Arial"/>
          <w:sz w:val="24"/>
          <w:szCs w:val="24"/>
        </w:rPr>
        <w:t xml:space="preserve">                </w:t>
      </w:r>
      <w:r w:rsidRPr="004A3400">
        <w:rPr>
          <w:rFonts w:ascii="Arial" w:hAnsi="Arial" w:cs="Arial"/>
          <w:sz w:val="24"/>
          <w:szCs w:val="24"/>
        </w:rPr>
        <w:t xml:space="preserve"> i odbiorów określone w § 4</w:t>
      </w:r>
      <w:r w:rsidR="00BC2985" w:rsidRPr="004A3400">
        <w:rPr>
          <w:rFonts w:ascii="Arial" w:hAnsi="Arial" w:cs="Arial"/>
          <w:sz w:val="24"/>
          <w:szCs w:val="24"/>
        </w:rPr>
        <w:t xml:space="preserve"> i 11</w:t>
      </w:r>
      <w:r w:rsidRPr="004A3400">
        <w:rPr>
          <w:rFonts w:ascii="Arial" w:hAnsi="Arial" w:cs="Arial"/>
          <w:sz w:val="24"/>
          <w:szCs w:val="24"/>
        </w:rPr>
        <w:t>. Harmonogram za zgodą stron</w:t>
      </w:r>
      <w:r w:rsidRPr="003A1204">
        <w:rPr>
          <w:rFonts w:ascii="Arial" w:hAnsi="Arial" w:cs="Arial"/>
          <w:sz w:val="24"/>
          <w:szCs w:val="24"/>
        </w:rPr>
        <w:t xml:space="preserve"> może być aktualizowany w trakcie realizacji umowy i stanowi integralną część umowy.</w:t>
      </w:r>
    </w:p>
    <w:p w14:paraId="5A077649" w14:textId="77777777" w:rsidR="003C0B34" w:rsidRPr="003A1204" w:rsidRDefault="008027B4" w:rsidP="003468AD">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Wykonawca zapewnia materiały, urządzenia i wyposażenie do wykonania przedmiotu umowy, które powinny być fabrycznie nowe, powinny posiadać świadectwa jakości, certyfikaty kraju pochodzenia oraz powinny odpowiadać:</w:t>
      </w:r>
    </w:p>
    <w:p w14:paraId="6B51C6ED" w14:textId="77777777" w:rsidR="003C0B34" w:rsidRPr="003A1204" w:rsidRDefault="008027B4" w:rsidP="003468AD">
      <w:pPr>
        <w:pStyle w:val="Akapitzlist"/>
        <w:numPr>
          <w:ilvl w:val="1"/>
          <w:numId w:val="18"/>
        </w:numPr>
        <w:tabs>
          <w:tab w:val="left" w:pos="709"/>
        </w:tabs>
        <w:ind w:left="709" w:right="113" w:hanging="283"/>
        <w:rPr>
          <w:rFonts w:ascii="Arial" w:hAnsi="Arial" w:cs="Arial"/>
          <w:sz w:val="24"/>
          <w:szCs w:val="24"/>
        </w:rPr>
      </w:pPr>
      <w:r w:rsidRPr="003A1204">
        <w:rPr>
          <w:rFonts w:ascii="Arial" w:hAnsi="Arial" w:cs="Arial"/>
          <w:sz w:val="24"/>
          <w:szCs w:val="24"/>
        </w:rPr>
        <w:t>Polskim Normom przenoszącym normy europejskie, a w przypadku ich braku Polskim Normom;</w:t>
      </w:r>
    </w:p>
    <w:p w14:paraId="3B496E54" w14:textId="77777777" w:rsidR="003C0B34" w:rsidRDefault="008027B4" w:rsidP="003468AD">
      <w:pPr>
        <w:pStyle w:val="Akapitzlist"/>
        <w:numPr>
          <w:ilvl w:val="1"/>
          <w:numId w:val="18"/>
        </w:numPr>
        <w:tabs>
          <w:tab w:val="left" w:pos="709"/>
        </w:tabs>
        <w:ind w:left="709" w:right="116" w:hanging="283"/>
        <w:rPr>
          <w:rFonts w:ascii="Arial" w:hAnsi="Arial" w:cs="Arial"/>
          <w:sz w:val="24"/>
          <w:szCs w:val="24"/>
        </w:rPr>
      </w:pPr>
      <w:r w:rsidRPr="003A1204">
        <w:rPr>
          <w:rFonts w:ascii="Arial" w:hAnsi="Arial" w:cs="Arial"/>
          <w:sz w:val="24"/>
          <w:szCs w:val="24"/>
        </w:rPr>
        <w:t>wymaganiom dokumentacji projektowej oraz specyfikacji technicznej wykonania i odbioru robót;</w:t>
      </w:r>
    </w:p>
    <w:p w14:paraId="0B1A6CA7" w14:textId="3BFCE742" w:rsidR="003C0B34" w:rsidRPr="000072F6" w:rsidRDefault="008027B4" w:rsidP="000072F6">
      <w:pPr>
        <w:pStyle w:val="Akapitzlist"/>
        <w:numPr>
          <w:ilvl w:val="1"/>
          <w:numId w:val="18"/>
        </w:numPr>
        <w:tabs>
          <w:tab w:val="left" w:pos="709"/>
        </w:tabs>
        <w:ind w:left="709" w:right="116" w:hanging="283"/>
        <w:rPr>
          <w:rFonts w:ascii="Arial" w:hAnsi="Arial" w:cs="Arial"/>
          <w:sz w:val="24"/>
          <w:szCs w:val="24"/>
        </w:rPr>
      </w:pPr>
      <w:r w:rsidRPr="000072F6">
        <w:rPr>
          <w:rFonts w:ascii="Arial" w:hAnsi="Arial" w:cs="Arial"/>
          <w:sz w:val="24"/>
          <w:szCs w:val="24"/>
        </w:rPr>
        <w:t>wymaganiom</w:t>
      </w:r>
      <w:r w:rsidR="00E2709E" w:rsidRPr="000072F6">
        <w:rPr>
          <w:rFonts w:ascii="Arial" w:hAnsi="Arial" w:cs="Arial"/>
          <w:sz w:val="24"/>
          <w:szCs w:val="24"/>
        </w:rPr>
        <w:t xml:space="preserve"> </w:t>
      </w:r>
      <w:r w:rsidRPr="000072F6">
        <w:rPr>
          <w:rFonts w:ascii="Arial" w:hAnsi="Arial" w:cs="Arial"/>
          <w:sz w:val="24"/>
          <w:szCs w:val="24"/>
        </w:rPr>
        <w:t>dla</w:t>
      </w:r>
      <w:r w:rsidR="00E2709E" w:rsidRPr="000072F6">
        <w:rPr>
          <w:rFonts w:ascii="Arial" w:hAnsi="Arial" w:cs="Arial"/>
          <w:sz w:val="24"/>
          <w:szCs w:val="24"/>
        </w:rPr>
        <w:t xml:space="preserve"> </w:t>
      </w:r>
      <w:r w:rsidRPr="000072F6">
        <w:rPr>
          <w:rFonts w:ascii="Arial" w:hAnsi="Arial" w:cs="Arial"/>
          <w:sz w:val="24"/>
          <w:szCs w:val="24"/>
        </w:rPr>
        <w:t>wyrobów</w:t>
      </w:r>
      <w:r w:rsidR="00E2709E" w:rsidRPr="000072F6">
        <w:rPr>
          <w:rFonts w:ascii="Arial" w:hAnsi="Arial" w:cs="Arial"/>
          <w:sz w:val="24"/>
          <w:szCs w:val="24"/>
        </w:rPr>
        <w:t xml:space="preserve"> </w:t>
      </w:r>
      <w:r w:rsidRPr="000072F6">
        <w:rPr>
          <w:rFonts w:ascii="Arial" w:hAnsi="Arial" w:cs="Arial"/>
          <w:sz w:val="24"/>
          <w:szCs w:val="24"/>
        </w:rPr>
        <w:t>dopuszczonych</w:t>
      </w:r>
      <w:r w:rsidR="00E2709E" w:rsidRPr="000072F6">
        <w:rPr>
          <w:rFonts w:ascii="Arial" w:hAnsi="Arial" w:cs="Arial"/>
          <w:sz w:val="24"/>
          <w:szCs w:val="24"/>
        </w:rPr>
        <w:t xml:space="preserve"> </w:t>
      </w:r>
      <w:r w:rsidRPr="000072F6">
        <w:rPr>
          <w:rFonts w:ascii="Arial" w:hAnsi="Arial" w:cs="Arial"/>
          <w:sz w:val="24"/>
          <w:szCs w:val="24"/>
        </w:rPr>
        <w:t>do</w:t>
      </w:r>
      <w:r w:rsidR="00E2709E" w:rsidRPr="000072F6">
        <w:rPr>
          <w:rFonts w:ascii="Arial" w:hAnsi="Arial" w:cs="Arial"/>
          <w:sz w:val="24"/>
          <w:szCs w:val="24"/>
        </w:rPr>
        <w:t xml:space="preserve"> </w:t>
      </w:r>
      <w:r w:rsidRPr="000072F6">
        <w:rPr>
          <w:rFonts w:ascii="Arial" w:hAnsi="Arial" w:cs="Arial"/>
          <w:sz w:val="24"/>
          <w:szCs w:val="24"/>
        </w:rPr>
        <w:t>obrotu</w:t>
      </w:r>
      <w:r w:rsidR="00E2709E" w:rsidRPr="000072F6">
        <w:rPr>
          <w:rFonts w:ascii="Arial" w:hAnsi="Arial" w:cs="Arial"/>
          <w:sz w:val="24"/>
          <w:szCs w:val="24"/>
        </w:rPr>
        <w:t xml:space="preserve"> </w:t>
      </w:r>
      <w:r w:rsidRPr="000072F6">
        <w:rPr>
          <w:rFonts w:ascii="Arial" w:hAnsi="Arial" w:cs="Arial"/>
          <w:sz w:val="24"/>
          <w:szCs w:val="24"/>
        </w:rPr>
        <w:t>i</w:t>
      </w:r>
      <w:r w:rsidRPr="000072F6">
        <w:rPr>
          <w:rFonts w:ascii="Arial" w:hAnsi="Arial" w:cs="Arial"/>
          <w:sz w:val="24"/>
          <w:szCs w:val="24"/>
        </w:rPr>
        <w:tab/>
        <w:t>stosowan</w:t>
      </w:r>
      <w:r w:rsidR="000072F6" w:rsidRPr="000072F6">
        <w:rPr>
          <w:rFonts w:ascii="Arial" w:hAnsi="Arial" w:cs="Arial"/>
          <w:sz w:val="24"/>
          <w:szCs w:val="24"/>
        </w:rPr>
        <w:t>ia</w:t>
      </w:r>
      <w:r w:rsidR="000072F6">
        <w:rPr>
          <w:rFonts w:ascii="Arial" w:hAnsi="Arial" w:cs="Arial"/>
          <w:sz w:val="24"/>
          <w:szCs w:val="24"/>
        </w:rPr>
        <w:t xml:space="preserve"> w </w:t>
      </w:r>
      <w:r w:rsidR="000072F6">
        <w:rPr>
          <w:rFonts w:ascii="Arial" w:hAnsi="Arial" w:cs="Arial"/>
          <w:sz w:val="24"/>
          <w:szCs w:val="24"/>
        </w:rPr>
        <w:lastRenderedPageBreak/>
        <w:t>budownictwie</w:t>
      </w:r>
      <w:r w:rsidR="000072F6" w:rsidRPr="000072F6">
        <w:rPr>
          <w:rFonts w:ascii="Arial" w:hAnsi="Arial" w:cs="Arial"/>
          <w:sz w:val="24"/>
          <w:szCs w:val="24"/>
        </w:rPr>
        <w:t xml:space="preserve">.  </w:t>
      </w:r>
    </w:p>
    <w:p w14:paraId="0FC6F7DF" w14:textId="77777777" w:rsidR="003C0B34" w:rsidRPr="003A1204" w:rsidRDefault="008027B4" w:rsidP="003468AD">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5F1FD823" w14:textId="77777777" w:rsidR="003C0B34" w:rsidRPr="003A1204" w:rsidRDefault="008027B4" w:rsidP="00087503">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63B3A468" w14:textId="20249D17" w:rsidR="003C0B34" w:rsidRPr="003A1204" w:rsidRDefault="008027B4" w:rsidP="00087503">
      <w:pPr>
        <w:pStyle w:val="Akapitzlist"/>
        <w:numPr>
          <w:ilvl w:val="0"/>
          <w:numId w:val="18"/>
        </w:numPr>
        <w:tabs>
          <w:tab w:val="left" w:pos="426"/>
        </w:tabs>
        <w:ind w:left="426" w:hanging="476"/>
        <w:rPr>
          <w:rFonts w:ascii="Arial" w:hAnsi="Arial" w:cs="Arial"/>
          <w:sz w:val="24"/>
          <w:szCs w:val="24"/>
        </w:rPr>
      </w:pPr>
      <w:r w:rsidRPr="003A1204">
        <w:rPr>
          <w:rFonts w:ascii="Arial" w:hAnsi="Arial" w:cs="Arial"/>
          <w:sz w:val="24"/>
          <w:szCs w:val="24"/>
        </w:rPr>
        <w:t xml:space="preserve">Badania, o których mowa w ust. </w:t>
      </w:r>
      <w:r w:rsidR="006F214E">
        <w:rPr>
          <w:rFonts w:ascii="Arial" w:hAnsi="Arial" w:cs="Arial"/>
          <w:sz w:val="24"/>
          <w:szCs w:val="24"/>
        </w:rPr>
        <w:t>6</w:t>
      </w:r>
      <w:r w:rsidRPr="003A1204">
        <w:rPr>
          <w:rFonts w:ascii="Arial" w:hAnsi="Arial" w:cs="Arial"/>
          <w:sz w:val="24"/>
          <w:szCs w:val="24"/>
        </w:rPr>
        <w:t xml:space="preserve"> realizowane będą przez Wykonawcę na jego koszt.</w:t>
      </w:r>
    </w:p>
    <w:p w14:paraId="7DB726FC" w14:textId="77777777" w:rsidR="003C0B34" w:rsidRPr="003A1204" w:rsidRDefault="008027B4" w:rsidP="00087503">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Jeżeli Zamawiający żąda badań dodatkowych, które nie były przewidziane niniejszą umową, to Wykonawca obowiązany jest przeprowadzić te badania.</w:t>
      </w:r>
    </w:p>
    <w:p w14:paraId="765F7F64" w14:textId="3F249C8C" w:rsidR="003C0B34" w:rsidRPr="003A1204" w:rsidRDefault="008027B4" w:rsidP="00087503">
      <w:pPr>
        <w:pStyle w:val="Akapitzlist"/>
        <w:numPr>
          <w:ilvl w:val="0"/>
          <w:numId w:val="18"/>
        </w:numPr>
        <w:tabs>
          <w:tab w:val="left" w:pos="426"/>
        </w:tabs>
        <w:ind w:left="426" w:right="116" w:hanging="476"/>
        <w:rPr>
          <w:rFonts w:ascii="Arial" w:hAnsi="Arial" w:cs="Arial"/>
          <w:sz w:val="24"/>
          <w:szCs w:val="24"/>
        </w:rPr>
      </w:pPr>
      <w:r w:rsidRPr="003A1204">
        <w:rPr>
          <w:rFonts w:ascii="Arial" w:hAnsi="Arial" w:cs="Arial"/>
          <w:sz w:val="24"/>
          <w:szCs w:val="24"/>
        </w:rPr>
        <w:t xml:space="preserve">Jeżeli w rezultacie przeprowadzania badań z ust. </w:t>
      </w:r>
      <w:r w:rsidR="006F214E">
        <w:rPr>
          <w:rFonts w:ascii="Arial" w:hAnsi="Arial" w:cs="Arial"/>
          <w:sz w:val="24"/>
          <w:szCs w:val="24"/>
        </w:rPr>
        <w:t>8</w:t>
      </w:r>
      <w:r w:rsidRPr="003A1204">
        <w:rPr>
          <w:rFonts w:ascii="Arial" w:hAnsi="Arial" w:cs="Arial"/>
          <w:sz w:val="24"/>
          <w:szCs w:val="24"/>
        </w:rPr>
        <w:t>,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14:paraId="4A5B253A" w14:textId="25E6F85D" w:rsidR="003C0B34" w:rsidRPr="003A1204" w:rsidRDefault="008027B4" w:rsidP="00087503">
      <w:pPr>
        <w:pStyle w:val="Akapitzlist"/>
        <w:numPr>
          <w:ilvl w:val="0"/>
          <w:numId w:val="18"/>
        </w:numPr>
        <w:tabs>
          <w:tab w:val="left" w:pos="426"/>
        </w:tabs>
        <w:ind w:left="426" w:right="114" w:hanging="476"/>
        <w:rPr>
          <w:rFonts w:ascii="Arial" w:hAnsi="Arial" w:cs="Arial"/>
          <w:sz w:val="24"/>
          <w:szCs w:val="24"/>
        </w:rPr>
      </w:pPr>
      <w:r w:rsidRPr="003A1204">
        <w:rPr>
          <w:rFonts w:ascii="Arial" w:hAnsi="Arial" w:cs="Arial"/>
          <w:sz w:val="24"/>
          <w:szCs w:val="24"/>
        </w:rPr>
        <w:t xml:space="preserve">Wykonawca jest wytwórcą odpadów w rozumieniu przepisów ustawy z dnia </w:t>
      </w:r>
      <w:r w:rsidR="000072F6">
        <w:rPr>
          <w:rFonts w:ascii="Arial" w:hAnsi="Arial" w:cs="Arial"/>
          <w:sz w:val="24"/>
          <w:szCs w:val="24"/>
        </w:rPr>
        <w:t xml:space="preserve">               </w:t>
      </w:r>
      <w:r w:rsidRPr="003A1204">
        <w:rPr>
          <w:rFonts w:ascii="Arial" w:hAnsi="Arial" w:cs="Arial"/>
          <w:sz w:val="24"/>
          <w:szCs w:val="24"/>
        </w:rPr>
        <w:t xml:space="preserve">14 grudnia 2012 r. o odpadach </w:t>
      </w:r>
      <w:r w:rsidR="00AD7FF6" w:rsidRPr="00AD7FF6">
        <w:rPr>
          <w:rFonts w:ascii="Arial" w:hAnsi="Arial" w:cs="Arial"/>
          <w:sz w:val="24"/>
          <w:szCs w:val="24"/>
        </w:rPr>
        <w:t>(</w:t>
      </w:r>
      <w:proofErr w:type="spellStart"/>
      <w:r w:rsidR="00AD7FF6" w:rsidRPr="00AD7FF6">
        <w:rPr>
          <w:rFonts w:ascii="Arial" w:hAnsi="Arial" w:cs="Arial"/>
          <w:sz w:val="24"/>
          <w:szCs w:val="24"/>
        </w:rPr>
        <w:t>t.j</w:t>
      </w:r>
      <w:proofErr w:type="spellEnd"/>
      <w:r w:rsidR="00AD7FF6" w:rsidRPr="00AD7FF6">
        <w:rPr>
          <w:rFonts w:ascii="Arial" w:hAnsi="Arial" w:cs="Arial"/>
          <w:sz w:val="24"/>
          <w:szCs w:val="24"/>
        </w:rPr>
        <w:t xml:space="preserve">. Dz. U. 2023r. poz. 1587 z </w:t>
      </w:r>
      <w:proofErr w:type="spellStart"/>
      <w:r w:rsidR="00AD7FF6" w:rsidRPr="00AD7FF6">
        <w:rPr>
          <w:rFonts w:ascii="Arial" w:hAnsi="Arial" w:cs="Arial"/>
          <w:sz w:val="24"/>
          <w:szCs w:val="24"/>
        </w:rPr>
        <w:t>późn</w:t>
      </w:r>
      <w:proofErr w:type="spellEnd"/>
      <w:r w:rsidR="00AD7FF6" w:rsidRPr="00AD7FF6">
        <w:rPr>
          <w:rFonts w:ascii="Arial" w:hAnsi="Arial" w:cs="Arial"/>
          <w:sz w:val="24"/>
          <w:szCs w:val="24"/>
        </w:rPr>
        <w:t xml:space="preserve">. zm.). </w:t>
      </w:r>
      <w:r w:rsidRPr="003A1204">
        <w:rPr>
          <w:rFonts w:ascii="Arial" w:hAnsi="Arial" w:cs="Arial"/>
          <w:sz w:val="24"/>
          <w:szCs w:val="24"/>
        </w:rPr>
        <w:t>w związku z tym zobowiązany jest do przestrzegania przepisów tejże ustawy oraz przepisów wynikających z ustawy z dnia 27 kwietnia 2001 r. Prawo ochrony środowiska (Dz.U. z 202</w:t>
      </w:r>
      <w:r w:rsidR="009D69CA">
        <w:rPr>
          <w:rFonts w:ascii="Arial" w:hAnsi="Arial" w:cs="Arial"/>
          <w:sz w:val="24"/>
          <w:szCs w:val="24"/>
        </w:rPr>
        <w:t>4r. poz.54</w:t>
      </w:r>
      <w:r w:rsidRPr="003A1204">
        <w:rPr>
          <w:rFonts w:ascii="Arial" w:hAnsi="Arial" w:cs="Arial"/>
          <w:sz w:val="24"/>
          <w:szCs w:val="24"/>
        </w:rPr>
        <w:t>).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w:t>
      </w:r>
      <w:r w:rsidR="00E2709E" w:rsidRPr="003A1204">
        <w:rPr>
          <w:rFonts w:ascii="Arial" w:hAnsi="Arial" w:cs="Arial"/>
          <w:sz w:val="24"/>
          <w:szCs w:val="24"/>
        </w:rPr>
        <w:t xml:space="preserve"> </w:t>
      </w:r>
      <w:r w:rsidRPr="003A1204">
        <w:rPr>
          <w:rFonts w:ascii="Arial" w:hAnsi="Arial" w:cs="Arial"/>
          <w:sz w:val="24"/>
          <w:szCs w:val="24"/>
        </w:rPr>
        <w:t xml:space="preserve"> dokonania odbioru końcowego realizowanego zamówienia.</w:t>
      </w:r>
      <w:r w:rsidR="00E2709E" w:rsidRPr="003A1204">
        <w:rPr>
          <w:rFonts w:ascii="Arial" w:hAnsi="Arial" w:cs="Arial"/>
          <w:sz w:val="24"/>
          <w:szCs w:val="24"/>
        </w:rPr>
        <w:t xml:space="preserve"> Wszystkie materiały nienadające się do ponownego wbudowania i wymagające wywozu, a pochodzące z prowadzonych </w:t>
      </w:r>
      <w:r w:rsidR="006F5B56">
        <w:rPr>
          <w:rFonts w:ascii="Arial" w:hAnsi="Arial" w:cs="Arial"/>
          <w:sz w:val="24"/>
          <w:szCs w:val="24"/>
        </w:rPr>
        <w:t xml:space="preserve">        </w:t>
      </w:r>
      <w:r w:rsidR="00E2709E" w:rsidRPr="003A1204">
        <w:rPr>
          <w:rFonts w:ascii="Arial" w:hAnsi="Arial" w:cs="Arial"/>
          <w:sz w:val="24"/>
          <w:szCs w:val="24"/>
        </w:rPr>
        <w:t>w ramach inwestycji robót będą stanowiły własność Wykonawcy.</w:t>
      </w:r>
    </w:p>
    <w:p w14:paraId="25B00654" w14:textId="3FBEC680" w:rsidR="003C0B34" w:rsidRPr="003A1204" w:rsidRDefault="008027B4" w:rsidP="00087503">
      <w:pPr>
        <w:pStyle w:val="Akapitzlist"/>
        <w:numPr>
          <w:ilvl w:val="0"/>
          <w:numId w:val="18"/>
        </w:numPr>
        <w:tabs>
          <w:tab w:val="left" w:pos="426"/>
        </w:tabs>
        <w:ind w:left="426" w:right="118" w:hanging="476"/>
        <w:rPr>
          <w:rFonts w:ascii="Arial" w:hAnsi="Arial" w:cs="Arial"/>
          <w:sz w:val="24"/>
          <w:szCs w:val="24"/>
        </w:rPr>
      </w:pPr>
      <w:r w:rsidRPr="003A1204">
        <w:rPr>
          <w:rFonts w:ascii="Arial" w:hAnsi="Arial" w:cs="Arial"/>
          <w:sz w:val="24"/>
          <w:szCs w:val="24"/>
        </w:rPr>
        <w:t>Wykonawca jest odpowiedzialny za ochronę środowiska w miejscu prowadzenia robót i w</w:t>
      </w:r>
      <w:r w:rsidR="006009A5" w:rsidRPr="003A1204">
        <w:rPr>
          <w:rFonts w:ascii="Arial" w:hAnsi="Arial" w:cs="Arial"/>
          <w:sz w:val="24"/>
          <w:szCs w:val="24"/>
        </w:rPr>
        <w:t xml:space="preserve"> </w:t>
      </w:r>
      <w:r w:rsidRPr="003A1204">
        <w:rPr>
          <w:rFonts w:ascii="Arial" w:hAnsi="Arial" w:cs="Arial"/>
          <w:sz w:val="24"/>
          <w:szCs w:val="24"/>
        </w:rPr>
        <w:t xml:space="preserve"> jego otoczeniu.</w:t>
      </w:r>
    </w:p>
    <w:p w14:paraId="3A0EDA9E" w14:textId="77777777" w:rsidR="003C0B34" w:rsidRPr="003A1204" w:rsidRDefault="008027B4" w:rsidP="00FC5D79">
      <w:pPr>
        <w:pStyle w:val="Tekstpodstawowy"/>
        <w:tabs>
          <w:tab w:val="left" w:pos="0"/>
        </w:tabs>
        <w:spacing w:before="120"/>
        <w:ind w:left="0" w:right="527" w:firstLine="0"/>
        <w:jc w:val="center"/>
        <w:rPr>
          <w:rFonts w:ascii="Arial" w:hAnsi="Arial" w:cs="Arial"/>
          <w:sz w:val="24"/>
          <w:szCs w:val="24"/>
        </w:rPr>
      </w:pPr>
      <w:r w:rsidRPr="003A1204">
        <w:rPr>
          <w:rFonts w:ascii="Arial" w:hAnsi="Arial" w:cs="Arial"/>
          <w:sz w:val="24"/>
          <w:szCs w:val="24"/>
        </w:rPr>
        <w:t>§ 3</w:t>
      </w:r>
    </w:p>
    <w:p w14:paraId="66E5BB55" w14:textId="77777777" w:rsidR="003C0B34" w:rsidRPr="003A1204" w:rsidRDefault="008027B4" w:rsidP="00DC4E40">
      <w:pPr>
        <w:pStyle w:val="Nagwek1"/>
        <w:tabs>
          <w:tab w:val="left" w:pos="0"/>
        </w:tabs>
        <w:spacing w:before="0" w:after="120"/>
        <w:ind w:left="0"/>
        <w:rPr>
          <w:sz w:val="24"/>
          <w:szCs w:val="24"/>
        </w:rPr>
      </w:pPr>
      <w:r w:rsidRPr="003A1204">
        <w:rPr>
          <w:sz w:val="24"/>
          <w:szCs w:val="24"/>
        </w:rPr>
        <w:t>Termin wykonania</w:t>
      </w:r>
    </w:p>
    <w:p w14:paraId="30B1A51F" w14:textId="568A7176" w:rsidR="005544FD" w:rsidRPr="00C56434" w:rsidRDefault="008027B4" w:rsidP="006F214E">
      <w:pPr>
        <w:pStyle w:val="Akapitzlist"/>
        <w:numPr>
          <w:ilvl w:val="0"/>
          <w:numId w:val="17"/>
        </w:numPr>
        <w:ind w:left="426" w:hanging="426"/>
        <w:rPr>
          <w:rFonts w:ascii="Arial" w:hAnsi="Arial" w:cs="Arial"/>
          <w:b/>
          <w:bCs/>
          <w:sz w:val="24"/>
          <w:szCs w:val="24"/>
        </w:rPr>
      </w:pPr>
      <w:r w:rsidRPr="006F214E">
        <w:rPr>
          <w:rFonts w:ascii="Arial" w:hAnsi="Arial" w:cs="Arial"/>
          <w:sz w:val="24"/>
          <w:szCs w:val="24"/>
        </w:rPr>
        <w:t>Strony ustalają termin wykonania kompletnego przedmiotu</w:t>
      </w:r>
      <w:r w:rsidR="0024546C" w:rsidRPr="006F214E">
        <w:rPr>
          <w:rFonts w:ascii="Arial" w:hAnsi="Arial" w:cs="Arial"/>
          <w:sz w:val="24"/>
          <w:szCs w:val="24"/>
        </w:rPr>
        <w:t xml:space="preserve"> umowy: </w:t>
      </w:r>
      <w:r w:rsidR="00091031">
        <w:rPr>
          <w:rFonts w:ascii="Arial" w:hAnsi="Arial" w:cs="Arial"/>
          <w:b/>
          <w:bCs/>
          <w:sz w:val="24"/>
          <w:szCs w:val="24"/>
        </w:rPr>
        <w:t>3</w:t>
      </w:r>
      <w:r w:rsidR="006F214E" w:rsidRPr="00C56434">
        <w:rPr>
          <w:rFonts w:ascii="Arial" w:hAnsi="Arial" w:cs="Arial"/>
          <w:b/>
          <w:bCs/>
          <w:sz w:val="24"/>
          <w:szCs w:val="24"/>
        </w:rPr>
        <w:t xml:space="preserve">0 </w:t>
      </w:r>
      <w:r w:rsidR="00091031">
        <w:rPr>
          <w:rFonts w:ascii="Arial" w:hAnsi="Arial" w:cs="Arial"/>
          <w:b/>
          <w:bCs/>
          <w:sz w:val="24"/>
          <w:szCs w:val="24"/>
        </w:rPr>
        <w:t xml:space="preserve">czerwca </w:t>
      </w:r>
      <w:r w:rsidR="006F214E" w:rsidRPr="00C56434">
        <w:rPr>
          <w:rFonts w:ascii="Arial" w:hAnsi="Arial" w:cs="Arial"/>
          <w:b/>
          <w:bCs/>
          <w:sz w:val="24"/>
          <w:szCs w:val="24"/>
        </w:rPr>
        <w:t>202</w:t>
      </w:r>
      <w:r w:rsidR="00091031">
        <w:rPr>
          <w:rFonts w:ascii="Arial" w:hAnsi="Arial" w:cs="Arial"/>
          <w:b/>
          <w:bCs/>
          <w:sz w:val="24"/>
          <w:szCs w:val="24"/>
        </w:rPr>
        <w:t>5</w:t>
      </w:r>
      <w:r w:rsidR="006F214E" w:rsidRPr="00C56434">
        <w:rPr>
          <w:rFonts w:ascii="Arial" w:hAnsi="Arial" w:cs="Arial"/>
          <w:b/>
          <w:bCs/>
          <w:sz w:val="24"/>
          <w:szCs w:val="24"/>
        </w:rPr>
        <w:t xml:space="preserve"> roku.</w:t>
      </w:r>
    </w:p>
    <w:p w14:paraId="3C293756" w14:textId="0E6A8C98" w:rsidR="00E53FCE" w:rsidRPr="003A1204" w:rsidRDefault="008027B4" w:rsidP="005544FD">
      <w:pPr>
        <w:pStyle w:val="Akapitzlist"/>
        <w:numPr>
          <w:ilvl w:val="0"/>
          <w:numId w:val="17"/>
        </w:numPr>
        <w:ind w:left="426" w:hanging="426"/>
        <w:rPr>
          <w:rFonts w:ascii="Arial" w:hAnsi="Arial" w:cs="Arial"/>
          <w:sz w:val="24"/>
          <w:szCs w:val="24"/>
        </w:rPr>
      </w:pPr>
      <w:r w:rsidRPr="003A1204">
        <w:rPr>
          <w:rFonts w:ascii="Arial" w:hAnsi="Arial" w:cs="Arial"/>
          <w:sz w:val="24"/>
          <w:szCs w:val="24"/>
        </w:rPr>
        <w:t>Za wykonanie umowy przyjmuje się podpisanie protokołu z odbioru kompletnego przedmiotu zamówienia.</w:t>
      </w:r>
      <w:r w:rsidR="00E53FCE" w:rsidRPr="003A1204">
        <w:rPr>
          <w:rFonts w:ascii="Arial" w:hAnsi="Arial" w:cs="Arial"/>
          <w:sz w:val="24"/>
          <w:szCs w:val="24"/>
        </w:rPr>
        <w:t xml:space="preserve"> Dopuszcza się dokonanie odbioru w terminie późniejszym pod warunkiem wykonania kompletnego przedmiotu umowy i od otrzymania powiadomienia o gotowości w terminie określonym w ust 1.  </w:t>
      </w:r>
    </w:p>
    <w:p w14:paraId="23B68FDC" w14:textId="308AD9CB" w:rsidR="003C0B34" w:rsidRPr="003A1204" w:rsidRDefault="008027B4" w:rsidP="005544FD">
      <w:pPr>
        <w:pStyle w:val="Akapitzlist"/>
        <w:numPr>
          <w:ilvl w:val="0"/>
          <w:numId w:val="17"/>
        </w:numPr>
        <w:tabs>
          <w:tab w:val="left" w:pos="426"/>
        </w:tabs>
        <w:ind w:left="426" w:right="117" w:hanging="426"/>
        <w:rPr>
          <w:rFonts w:ascii="Arial" w:hAnsi="Arial" w:cs="Arial"/>
          <w:sz w:val="24"/>
          <w:szCs w:val="24"/>
        </w:rPr>
      </w:pPr>
      <w:r w:rsidRPr="003A1204">
        <w:rPr>
          <w:rFonts w:ascii="Arial" w:hAnsi="Arial" w:cs="Arial"/>
          <w:sz w:val="24"/>
          <w:szCs w:val="24"/>
        </w:rPr>
        <w:t xml:space="preserve">Termin </w:t>
      </w:r>
      <w:r w:rsidRPr="004C1AD5">
        <w:rPr>
          <w:rFonts w:ascii="Arial" w:hAnsi="Arial" w:cs="Arial"/>
          <w:sz w:val="24"/>
          <w:szCs w:val="24"/>
        </w:rPr>
        <w:t>wykonania zamówienia ustalony w umowie może ulec zmianie w przypadku wystąpienia okoliczności i na warunkach określonych w § 21.</w:t>
      </w:r>
    </w:p>
    <w:p w14:paraId="2DB9B387" w14:textId="67DC4FD6" w:rsidR="003C0B34" w:rsidRPr="003A1204" w:rsidRDefault="008027B4" w:rsidP="005544FD">
      <w:pPr>
        <w:pStyle w:val="Akapitzlist"/>
        <w:numPr>
          <w:ilvl w:val="0"/>
          <w:numId w:val="17"/>
        </w:numPr>
        <w:tabs>
          <w:tab w:val="left" w:pos="426"/>
        </w:tabs>
        <w:ind w:left="426" w:right="111" w:hanging="426"/>
        <w:rPr>
          <w:rFonts w:ascii="Arial" w:hAnsi="Arial" w:cs="Arial"/>
          <w:sz w:val="24"/>
          <w:szCs w:val="24"/>
        </w:rPr>
      </w:pPr>
      <w:r w:rsidRPr="003A1204">
        <w:rPr>
          <w:rFonts w:ascii="Arial" w:hAnsi="Arial" w:cs="Arial"/>
          <w:sz w:val="24"/>
          <w:szCs w:val="24"/>
        </w:rPr>
        <w:t xml:space="preserve">Jeżeli Zamawiający uzna zasadność wystąpienia Wykonawcy, to ustali </w:t>
      </w:r>
      <w:r w:rsidR="000D6845">
        <w:rPr>
          <w:rFonts w:ascii="Arial" w:hAnsi="Arial" w:cs="Arial"/>
          <w:sz w:val="24"/>
          <w:szCs w:val="24"/>
        </w:rPr>
        <w:t xml:space="preserve">                          </w:t>
      </w:r>
      <w:r w:rsidRPr="003A1204">
        <w:rPr>
          <w:rFonts w:ascii="Arial" w:hAnsi="Arial" w:cs="Arial"/>
          <w:sz w:val="24"/>
          <w:szCs w:val="24"/>
        </w:rPr>
        <w:t>w porozumieniu z nim przedłużenie terminu realizacji. Znajdzie to wyraz</w:t>
      </w:r>
      <w:r w:rsidR="000D6845">
        <w:rPr>
          <w:rFonts w:ascii="Arial" w:hAnsi="Arial" w:cs="Arial"/>
          <w:sz w:val="24"/>
          <w:szCs w:val="24"/>
        </w:rPr>
        <w:t xml:space="preserve">                        </w:t>
      </w:r>
      <w:r w:rsidRPr="003A1204">
        <w:rPr>
          <w:rFonts w:ascii="Arial" w:hAnsi="Arial" w:cs="Arial"/>
          <w:sz w:val="24"/>
          <w:szCs w:val="24"/>
        </w:rPr>
        <w:t xml:space="preserve"> w podpisaniu stosownego aneksu do umowy.</w:t>
      </w:r>
    </w:p>
    <w:p w14:paraId="48291C42" w14:textId="394105C0" w:rsidR="003C0B34" w:rsidRPr="003A1204" w:rsidRDefault="008027B4" w:rsidP="005544FD">
      <w:pPr>
        <w:pStyle w:val="Akapitzlist"/>
        <w:numPr>
          <w:ilvl w:val="0"/>
          <w:numId w:val="17"/>
        </w:numPr>
        <w:tabs>
          <w:tab w:val="left" w:pos="426"/>
        </w:tabs>
        <w:ind w:left="426" w:right="120" w:hanging="426"/>
        <w:rPr>
          <w:rFonts w:ascii="Arial" w:hAnsi="Arial" w:cs="Arial"/>
          <w:sz w:val="24"/>
          <w:szCs w:val="24"/>
        </w:rPr>
      </w:pPr>
      <w:r w:rsidRPr="003A1204">
        <w:rPr>
          <w:rFonts w:ascii="Arial" w:hAnsi="Arial" w:cs="Arial"/>
          <w:sz w:val="24"/>
          <w:szCs w:val="24"/>
        </w:rPr>
        <w:t>W każdym przypadku Wykonawca, w terminie 7 dni od zaistnienia okoliczności, uprawniających do przedłużenia terminu realizacji zamówienia ma obowiązek</w:t>
      </w:r>
      <w:r w:rsidR="007F5950" w:rsidRPr="003A1204">
        <w:rPr>
          <w:rFonts w:ascii="Arial" w:hAnsi="Arial" w:cs="Arial"/>
          <w:sz w:val="24"/>
          <w:szCs w:val="24"/>
        </w:rPr>
        <w:t xml:space="preserve"> </w:t>
      </w:r>
      <w:r w:rsidRPr="003A1204">
        <w:rPr>
          <w:rFonts w:ascii="Arial" w:hAnsi="Arial" w:cs="Arial"/>
          <w:sz w:val="24"/>
          <w:szCs w:val="24"/>
        </w:rPr>
        <w:t xml:space="preserve"> powiadomić o nich Zamawiającego, jeśli mogą one wpłynąć na możliwość niedotrzymania terminu wykonania zamówienia.</w:t>
      </w:r>
    </w:p>
    <w:p w14:paraId="36AF5CC6" w14:textId="77777777" w:rsidR="003C0B34" w:rsidRPr="003A1204" w:rsidRDefault="008027B4" w:rsidP="00DC4E40">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4</w:t>
      </w:r>
    </w:p>
    <w:p w14:paraId="0086E82F" w14:textId="77777777" w:rsidR="003C0B34" w:rsidRPr="003A1204" w:rsidRDefault="008027B4" w:rsidP="00DC4E40">
      <w:pPr>
        <w:pStyle w:val="Nagwek1"/>
        <w:spacing w:before="0" w:after="120"/>
        <w:ind w:left="0" w:right="96"/>
        <w:rPr>
          <w:sz w:val="24"/>
          <w:szCs w:val="24"/>
        </w:rPr>
      </w:pPr>
      <w:r w:rsidRPr="003A1204">
        <w:rPr>
          <w:sz w:val="24"/>
          <w:szCs w:val="24"/>
        </w:rPr>
        <w:t>Wynagrodzenie i zapłata wynagrodzenia</w:t>
      </w:r>
    </w:p>
    <w:p w14:paraId="5285F4CB" w14:textId="44A92CD9"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lastRenderedPageBreak/>
        <w:t>Strony ustalają, że wynagrodzenie Wykonawcy z tytułu realizacji umowy będzie miało formę ryczałtu w rozumieniu art. 632 ustawy z dnia 23 kwietnia 1964 r. Kodeks cywilny (Dz.U. z 202</w:t>
      </w:r>
      <w:r w:rsidR="008B6446">
        <w:rPr>
          <w:rFonts w:ascii="Arial" w:hAnsi="Arial" w:cs="Arial"/>
          <w:sz w:val="24"/>
          <w:szCs w:val="24"/>
        </w:rPr>
        <w:t>3</w:t>
      </w:r>
      <w:r w:rsidRPr="003A1204">
        <w:rPr>
          <w:rFonts w:ascii="Arial" w:hAnsi="Arial" w:cs="Arial"/>
          <w:sz w:val="24"/>
          <w:szCs w:val="24"/>
        </w:rPr>
        <w:t xml:space="preserve"> r. poz. 1</w:t>
      </w:r>
      <w:r w:rsidR="008B6446">
        <w:rPr>
          <w:rFonts w:ascii="Arial" w:hAnsi="Arial" w:cs="Arial"/>
          <w:sz w:val="24"/>
          <w:szCs w:val="24"/>
        </w:rPr>
        <w:t xml:space="preserve">610 z </w:t>
      </w:r>
      <w:proofErr w:type="spellStart"/>
      <w:r w:rsidR="008B6446">
        <w:rPr>
          <w:rFonts w:ascii="Arial" w:hAnsi="Arial" w:cs="Arial"/>
          <w:sz w:val="24"/>
          <w:szCs w:val="24"/>
        </w:rPr>
        <w:t>póź</w:t>
      </w:r>
      <w:proofErr w:type="spellEnd"/>
      <w:r w:rsidR="008B6446">
        <w:rPr>
          <w:rFonts w:ascii="Arial" w:hAnsi="Arial" w:cs="Arial"/>
          <w:sz w:val="24"/>
          <w:szCs w:val="24"/>
        </w:rPr>
        <w:t>. zm.</w:t>
      </w:r>
      <w:r w:rsidRPr="003A1204">
        <w:rPr>
          <w:rFonts w:ascii="Arial" w:hAnsi="Arial" w:cs="Arial"/>
          <w:sz w:val="24"/>
          <w:szCs w:val="24"/>
        </w:rPr>
        <w:t>), a płatność będzie realizowana na podstawie faktury końcowej zgodnie z przyjętym harmonogramem rzeczowo-finansowym uwzględniającym postanowienia § 2 i § 3.</w:t>
      </w:r>
    </w:p>
    <w:p w14:paraId="20E8CDF6" w14:textId="40067946"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t>Wynagrodzenie należne Wykonawcy za wykonanie kompletnego przedmiotu zamówienia na podstawie złożonej oferty wynosi …………………. zł brutto (słownie:</w:t>
      </w:r>
      <w:r w:rsidR="00E2709E" w:rsidRPr="003A1204">
        <w:rPr>
          <w:rFonts w:ascii="Arial" w:hAnsi="Arial" w:cs="Arial"/>
          <w:sz w:val="24"/>
          <w:szCs w:val="24"/>
        </w:rPr>
        <w:t xml:space="preserve"> </w:t>
      </w:r>
      <w:r w:rsidRPr="003A1204">
        <w:rPr>
          <w:rFonts w:ascii="Arial" w:hAnsi="Arial" w:cs="Arial"/>
          <w:sz w:val="24"/>
          <w:szCs w:val="24"/>
        </w:rPr>
        <w:t>…………………………………... złotych …/100), w tym podatek VAT w wysokości …%,</w:t>
      </w:r>
      <w:r w:rsidR="00E2709E" w:rsidRPr="003A1204">
        <w:rPr>
          <w:rFonts w:ascii="Arial" w:hAnsi="Arial" w:cs="Arial"/>
          <w:sz w:val="24"/>
          <w:szCs w:val="24"/>
        </w:rPr>
        <w:t xml:space="preserve"> </w:t>
      </w:r>
      <w:r w:rsidRPr="003A1204">
        <w:rPr>
          <w:rFonts w:ascii="Arial" w:hAnsi="Arial" w:cs="Arial"/>
          <w:sz w:val="24"/>
          <w:szCs w:val="24"/>
        </w:rPr>
        <w:t xml:space="preserve"> płatne będzie po dokonaniu odbioru częściowego oraz reszta po wykonaniu kompletnego przedmiotu zamówienia i odbiorze końcowym w sposób określony ust. 5.</w:t>
      </w:r>
    </w:p>
    <w:p w14:paraId="1E321097" w14:textId="32E5B58A" w:rsidR="003C0B34" w:rsidRPr="003A1204" w:rsidRDefault="008027B4" w:rsidP="00087503">
      <w:pPr>
        <w:pStyle w:val="Akapitzlist"/>
        <w:numPr>
          <w:ilvl w:val="0"/>
          <w:numId w:val="16"/>
        </w:numPr>
        <w:tabs>
          <w:tab w:val="left" w:pos="426"/>
        </w:tabs>
        <w:ind w:left="425" w:right="114" w:hanging="426"/>
        <w:rPr>
          <w:rFonts w:ascii="Arial" w:hAnsi="Arial" w:cs="Arial"/>
          <w:sz w:val="24"/>
          <w:szCs w:val="24"/>
        </w:rPr>
      </w:pPr>
      <w:r w:rsidRPr="003A1204">
        <w:rPr>
          <w:rFonts w:ascii="Arial" w:hAnsi="Arial" w:cs="Arial"/>
          <w:sz w:val="24"/>
          <w:szCs w:val="24"/>
        </w:rPr>
        <w:t xml:space="preserve">Wynagrodzenie ryczałtowe, o którym mowa w ust. 2 obejmuje wszystkie koszty niezbędne do prawidłowego wykonania przedmiotu umowy, wynikające wprost </w:t>
      </w:r>
      <w:r w:rsidR="00D40A95">
        <w:rPr>
          <w:rFonts w:ascii="Arial" w:hAnsi="Arial" w:cs="Arial"/>
          <w:sz w:val="24"/>
          <w:szCs w:val="24"/>
        </w:rPr>
        <w:t xml:space="preserve">           </w:t>
      </w:r>
      <w:r w:rsidRPr="003A1204">
        <w:rPr>
          <w:rFonts w:ascii="Arial" w:hAnsi="Arial" w:cs="Arial"/>
          <w:sz w:val="24"/>
          <w:szCs w:val="24"/>
        </w:rPr>
        <w:t>z dokumentacji projektowej, w tym ryzyko Wykonawcy z tytułu oszacowania wszelkich kosztów związanych z realizacją przedmiotu umowy, a także oddziaływania innych czynników mających lub mogących mieć wpływ na koszty.</w:t>
      </w:r>
    </w:p>
    <w:p w14:paraId="01B32981" w14:textId="6E0EBD1C" w:rsidR="003C0B34" w:rsidRPr="003A1204" w:rsidRDefault="008027B4" w:rsidP="00087503">
      <w:pPr>
        <w:pStyle w:val="Akapitzlist"/>
        <w:numPr>
          <w:ilvl w:val="0"/>
          <w:numId w:val="16"/>
        </w:numPr>
        <w:tabs>
          <w:tab w:val="left" w:pos="426"/>
        </w:tabs>
        <w:ind w:left="425" w:right="119" w:hanging="426"/>
        <w:rPr>
          <w:rFonts w:ascii="Arial" w:hAnsi="Arial" w:cs="Arial"/>
          <w:sz w:val="24"/>
          <w:szCs w:val="24"/>
        </w:rPr>
      </w:pPr>
      <w:r w:rsidRPr="003A1204">
        <w:rPr>
          <w:rFonts w:ascii="Arial" w:hAnsi="Arial" w:cs="Arial"/>
          <w:sz w:val="24"/>
          <w:szCs w:val="24"/>
        </w:rPr>
        <w:t>Niedoszacowanie, pominięcie oraz brak rozpoznania zakresu przedmiotu umowy nie może być podstawą do żądania zmiany wynagrodzenia ryczałtowego określonego w ust. 2.</w:t>
      </w:r>
    </w:p>
    <w:p w14:paraId="514BF9A0" w14:textId="77777777" w:rsidR="003C0B34" w:rsidRPr="003A1204" w:rsidRDefault="008027B4" w:rsidP="00E53FCE">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Rozliczenie za wykonany przedmiot umowy odbywać się będzie na podstawie:</w:t>
      </w:r>
    </w:p>
    <w:p w14:paraId="6AB45F11" w14:textId="67410A79" w:rsidR="003C0B34" w:rsidRPr="003A1204" w:rsidRDefault="008027B4" w:rsidP="00E53FCE">
      <w:pPr>
        <w:pStyle w:val="Akapitzlist"/>
        <w:numPr>
          <w:ilvl w:val="1"/>
          <w:numId w:val="16"/>
        </w:numPr>
        <w:tabs>
          <w:tab w:val="left" w:pos="709"/>
          <w:tab w:val="left" w:pos="825"/>
        </w:tabs>
        <w:ind w:left="709" w:right="84" w:hanging="283"/>
        <w:rPr>
          <w:rFonts w:ascii="Arial" w:hAnsi="Arial" w:cs="Arial"/>
          <w:sz w:val="24"/>
          <w:szCs w:val="24"/>
        </w:rPr>
      </w:pPr>
      <w:r w:rsidRPr="003A1204">
        <w:rPr>
          <w:rFonts w:ascii="Arial" w:hAnsi="Arial" w:cs="Arial"/>
          <w:sz w:val="24"/>
          <w:szCs w:val="24"/>
        </w:rPr>
        <w:t>faktur częściow</w:t>
      </w:r>
      <w:r w:rsidR="00D66B00">
        <w:rPr>
          <w:rFonts w:ascii="Arial" w:hAnsi="Arial" w:cs="Arial"/>
          <w:sz w:val="24"/>
          <w:szCs w:val="24"/>
        </w:rPr>
        <w:t>ych</w:t>
      </w:r>
      <w:r w:rsidRPr="003A1204">
        <w:rPr>
          <w:rFonts w:ascii="Arial" w:hAnsi="Arial" w:cs="Arial"/>
          <w:sz w:val="24"/>
          <w:szCs w:val="24"/>
        </w:rPr>
        <w:t xml:space="preserve"> za wykonan</w:t>
      </w:r>
      <w:r w:rsidR="00D66B00">
        <w:rPr>
          <w:rFonts w:ascii="Arial" w:hAnsi="Arial" w:cs="Arial"/>
          <w:sz w:val="24"/>
          <w:szCs w:val="24"/>
        </w:rPr>
        <w:t xml:space="preserve">y zakres </w:t>
      </w:r>
      <w:r w:rsidRPr="003A1204">
        <w:rPr>
          <w:rFonts w:ascii="Arial" w:hAnsi="Arial" w:cs="Arial"/>
          <w:sz w:val="24"/>
          <w:szCs w:val="24"/>
        </w:rPr>
        <w:t xml:space="preserve">zgodnie z </w:t>
      </w:r>
      <w:r w:rsidR="00D66B00">
        <w:rPr>
          <w:rFonts w:ascii="Arial" w:hAnsi="Arial" w:cs="Arial"/>
          <w:sz w:val="24"/>
          <w:szCs w:val="24"/>
        </w:rPr>
        <w:t xml:space="preserve">ust 6 i </w:t>
      </w:r>
      <w:r w:rsidRPr="003A1204">
        <w:rPr>
          <w:rFonts w:ascii="Arial" w:hAnsi="Arial" w:cs="Arial"/>
          <w:sz w:val="24"/>
          <w:szCs w:val="24"/>
        </w:rPr>
        <w:t xml:space="preserve">harmonogramem rzeczowo- finansowym robót, </w:t>
      </w:r>
      <w:r w:rsidRPr="00D66B00">
        <w:rPr>
          <w:rFonts w:ascii="Arial" w:hAnsi="Arial" w:cs="Arial"/>
          <w:sz w:val="24"/>
          <w:szCs w:val="24"/>
        </w:rPr>
        <w:t xml:space="preserve">o którym mowa w § 2 ust. </w:t>
      </w:r>
      <w:r w:rsidR="00D66B00" w:rsidRPr="00D66B00">
        <w:rPr>
          <w:rFonts w:ascii="Arial" w:hAnsi="Arial" w:cs="Arial"/>
          <w:sz w:val="24"/>
          <w:szCs w:val="24"/>
        </w:rPr>
        <w:t>3</w:t>
      </w:r>
      <w:r w:rsidR="006A609B" w:rsidRPr="00D66B00">
        <w:rPr>
          <w:rFonts w:ascii="Arial" w:hAnsi="Arial" w:cs="Arial"/>
          <w:sz w:val="24"/>
          <w:szCs w:val="24"/>
        </w:rPr>
        <w:t>.</w:t>
      </w:r>
      <w:r w:rsidR="006A609B" w:rsidRPr="003A1204">
        <w:rPr>
          <w:rFonts w:ascii="Arial" w:hAnsi="Arial" w:cs="Arial"/>
          <w:sz w:val="24"/>
          <w:szCs w:val="24"/>
        </w:rPr>
        <w:t xml:space="preserve"> </w:t>
      </w:r>
    </w:p>
    <w:p w14:paraId="24B00E42" w14:textId="531BFCBD" w:rsidR="003C0B34" w:rsidRPr="003A1204" w:rsidRDefault="008027B4" w:rsidP="00087503">
      <w:pPr>
        <w:pStyle w:val="Akapitzlist"/>
        <w:numPr>
          <w:ilvl w:val="1"/>
          <w:numId w:val="16"/>
        </w:numPr>
        <w:tabs>
          <w:tab w:val="left" w:pos="709"/>
          <w:tab w:val="left" w:pos="825"/>
        </w:tabs>
        <w:ind w:left="709" w:right="275" w:hanging="283"/>
        <w:rPr>
          <w:rFonts w:ascii="Arial" w:hAnsi="Arial" w:cs="Arial"/>
          <w:sz w:val="24"/>
          <w:szCs w:val="24"/>
        </w:rPr>
      </w:pPr>
      <w:r w:rsidRPr="003A1204">
        <w:rPr>
          <w:rFonts w:ascii="Arial" w:hAnsi="Arial" w:cs="Arial"/>
          <w:sz w:val="24"/>
          <w:szCs w:val="24"/>
        </w:rPr>
        <w:t>faktury końcowej po wykonaniu i odbiorze końcowym kompletnego przedmiotu zamówienia.</w:t>
      </w:r>
    </w:p>
    <w:p w14:paraId="111FAFDA" w14:textId="73BBB14E" w:rsidR="003C0B34" w:rsidRPr="003A1204" w:rsidRDefault="00E2709E" w:rsidP="00E94B60">
      <w:pPr>
        <w:pStyle w:val="Tekstpodstawowy"/>
        <w:tabs>
          <w:tab w:val="left" w:pos="709"/>
        </w:tabs>
        <w:ind w:left="709" w:right="114" w:hanging="283"/>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Podstawą do wystawienia faktur będzie: protokół odbioru częściowego sporządzony</w:t>
      </w:r>
      <w:r w:rsidR="007F5950" w:rsidRPr="003A1204">
        <w:rPr>
          <w:rFonts w:ascii="Arial" w:hAnsi="Arial" w:cs="Arial"/>
          <w:sz w:val="24"/>
          <w:szCs w:val="24"/>
        </w:rPr>
        <w:t xml:space="preserve"> </w:t>
      </w:r>
      <w:r w:rsidR="008027B4" w:rsidRPr="003A1204">
        <w:rPr>
          <w:rFonts w:ascii="Arial" w:hAnsi="Arial" w:cs="Arial"/>
          <w:sz w:val="24"/>
          <w:szCs w:val="24"/>
        </w:rPr>
        <w:t>i podpisany przez upoważnionych przedstawicieli stron oraz protokół odbioru końcowego wykonania kompletnego przedmiotu umowy.</w:t>
      </w:r>
    </w:p>
    <w:p w14:paraId="5EF35D8D" w14:textId="12358E9A" w:rsidR="00AC6AB9" w:rsidRDefault="00AC6AB9" w:rsidP="004A3400">
      <w:pPr>
        <w:pStyle w:val="Akapitzlist"/>
        <w:numPr>
          <w:ilvl w:val="0"/>
          <w:numId w:val="16"/>
        </w:numPr>
        <w:ind w:left="426" w:hanging="426"/>
        <w:rPr>
          <w:rFonts w:ascii="Arial" w:hAnsi="Arial" w:cs="Arial"/>
          <w:sz w:val="24"/>
          <w:szCs w:val="24"/>
        </w:rPr>
      </w:pPr>
      <w:r>
        <w:rPr>
          <w:rFonts w:ascii="Arial" w:hAnsi="Arial" w:cs="Arial"/>
          <w:sz w:val="24"/>
          <w:szCs w:val="24"/>
        </w:rPr>
        <w:t xml:space="preserve">Wynagrodzenie będzie płatne w następujący sposób: </w:t>
      </w:r>
    </w:p>
    <w:p w14:paraId="14370A9C" w14:textId="61C1CA23" w:rsidR="00AC6AB9" w:rsidRDefault="00AC6AB9" w:rsidP="00AC6AB9">
      <w:pPr>
        <w:pStyle w:val="Akapitzlist"/>
        <w:numPr>
          <w:ilvl w:val="0"/>
          <w:numId w:val="54"/>
        </w:numPr>
        <w:rPr>
          <w:rFonts w:ascii="Arial" w:hAnsi="Arial" w:cs="Arial"/>
          <w:sz w:val="24"/>
          <w:szCs w:val="24"/>
        </w:rPr>
      </w:pPr>
      <w:r w:rsidRPr="00AC6AB9">
        <w:rPr>
          <w:rFonts w:ascii="Arial" w:hAnsi="Arial" w:cs="Arial"/>
          <w:sz w:val="24"/>
          <w:szCs w:val="24"/>
        </w:rPr>
        <w:t>faktura częściowa za wykonaną dokumentację projektową wraz z uzyskaniem decyzji o pozwoleniu na budowę,</w:t>
      </w:r>
    </w:p>
    <w:p w14:paraId="4990A38C" w14:textId="6605E9E7" w:rsidR="00AC6AB9" w:rsidRDefault="00AC6AB9" w:rsidP="00AC6AB9">
      <w:pPr>
        <w:pStyle w:val="Akapitzlist"/>
        <w:numPr>
          <w:ilvl w:val="0"/>
          <w:numId w:val="54"/>
        </w:numPr>
        <w:rPr>
          <w:rFonts w:ascii="Arial" w:hAnsi="Arial" w:cs="Arial"/>
          <w:sz w:val="24"/>
          <w:szCs w:val="24"/>
        </w:rPr>
      </w:pPr>
      <w:r w:rsidRPr="00AC6AB9">
        <w:rPr>
          <w:rFonts w:ascii="Arial" w:hAnsi="Arial" w:cs="Arial"/>
          <w:sz w:val="24"/>
          <w:szCs w:val="24"/>
        </w:rPr>
        <w:t xml:space="preserve">faktury częściowe za wykonane prace budowlane – do wysokości 90% wynagrodzenia Wykonawcy o którym mowa w § </w:t>
      </w:r>
      <w:r>
        <w:rPr>
          <w:rFonts w:ascii="Arial" w:hAnsi="Arial" w:cs="Arial"/>
          <w:sz w:val="24"/>
          <w:szCs w:val="24"/>
        </w:rPr>
        <w:t>4</w:t>
      </w:r>
      <w:r w:rsidRPr="00AC6AB9">
        <w:rPr>
          <w:rFonts w:ascii="Arial" w:hAnsi="Arial" w:cs="Arial"/>
          <w:sz w:val="24"/>
          <w:szCs w:val="24"/>
        </w:rPr>
        <w:t xml:space="preserve"> ust.</w:t>
      </w:r>
      <w:r>
        <w:rPr>
          <w:rFonts w:ascii="Arial" w:hAnsi="Arial" w:cs="Arial"/>
          <w:sz w:val="24"/>
          <w:szCs w:val="24"/>
        </w:rPr>
        <w:t>2</w:t>
      </w:r>
      <w:r w:rsidRPr="00AC6AB9">
        <w:rPr>
          <w:rFonts w:ascii="Arial" w:hAnsi="Arial" w:cs="Arial"/>
          <w:sz w:val="24"/>
          <w:szCs w:val="24"/>
        </w:rPr>
        <w:t>.</w:t>
      </w:r>
    </w:p>
    <w:p w14:paraId="713AA82A" w14:textId="5736D734" w:rsidR="00AC6AB9" w:rsidRDefault="00AC6AB9" w:rsidP="00AC6AB9">
      <w:pPr>
        <w:pStyle w:val="Akapitzlist"/>
        <w:numPr>
          <w:ilvl w:val="0"/>
          <w:numId w:val="54"/>
        </w:numPr>
        <w:rPr>
          <w:rFonts w:ascii="Arial" w:hAnsi="Arial" w:cs="Arial"/>
          <w:sz w:val="24"/>
          <w:szCs w:val="24"/>
        </w:rPr>
      </w:pPr>
      <w:r w:rsidRPr="00AC6AB9">
        <w:rPr>
          <w:rFonts w:ascii="Arial" w:hAnsi="Arial" w:cs="Arial"/>
          <w:sz w:val="24"/>
          <w:szCs w:val="24"/>
        </w:rPr>
        <w:t xml:space="preserve">faktura końcowa – po </w:t>
      </w:r>
      <w:r>
        <w:rPr>
          <w:rFonts w:ascii="Arial" w:hAnsi="Arial" w:cs="Arial"/>
          <w:sz w:val="24"/>
          <w:szCs w:val="24"/>
        </w:rPr>
        <w:t xml:space="preserve">uzyskaniu pozwolenia na użytkowanie. </w:t>
      </w:r>
    </w:p>
    <w:p w14:paraId="07AA08AE" w14:textId="4795BA4C"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 xml:space="preserve">Płatności dokonywane będą Wykonawcy, przelewem w terminie do </w:t>
      </w:r>
      <w:r w:rsidR="007F5950" w:rsidRPr="003A1204">
        <w:rPr>
          <w:rFonts w:ascii="Arial" w:hAnsi="Arial" w:cs="Arial"/>
          <w:b/>
          <w:sz w:val="24"/>
          <w:szCs w:val="24"/>
        </w:rPr>
        <w:t>30</w:t>
      </w:r>
      <w:r w:rsidRPr="003A1204">
        <w:rPr>
          <w:rFonts w:ascii="Arial" w:hAnsi="Arial" w:cs="Arial"/>
          <w:b/>
          <w:sz w:val="24"/>
          <w:szCs w:val="24"/>
        </w:rPr>
        <w:t xml:space="preserve"> </w:t>
      </w:r>
      <w:r w:rsidRPr="003A1204">
        <w:rPr>
          <w:rFonts w:ascii="Arial" w:hAnsi="Arial" w:cs="Arial"/>
          <w:sz w:val="24"/>
          <w:szCs w:val="24"/>
        </w:rPr>
        <w:t>dni od daty otrzymania przez Zamawiającego prawidłowo wystawionych faktur na podstawie podpisanego przez strony protokołu odbioru końcowego wykonania kompletnego przedmiotu zamówienia.</w:t>
      </w:r>
      <w:r w:rsidR="00AD6C21" w:rsidRPr="003A1204">
        <w:rPr>
          <w:rFonts w:ascii="Arial" w:hAnsi="Arial" w:cs="Arial"/>
          <w:sz w:val="24"/>
          <w:szCs w:val="24"/>
        </w:rPr>
        <w:t xml:space="preserve"> Zapłata należności z faktury nastąpi przelewem na bankowy rachunek rozliczeniowy Wykonawcy widniejący w elektronicznym wykazie podatników VAT (tzw. „białej liście” - </w:t>
      </w:r>
      <w:hyperlink r:id="rId9" w:history="1">
        <w:r w:rsidR="00E53FCE" w:rsidRPr="003A1204">
          <w:rPr>
            <w:rStyle w:val="Hipercze"/>
            <w:rFonts w:ascii="Arial" w:hAnsi="Arial" w:cs="Arial"/>
            <w:sz w:val="24"/>
            <w:szCs w:val="24"/>
          </w:rPr>
          <w:t>https://www.podatki.gov.pl/wykaz-podatnikow-vat-wyszukiwarka</w:t>
        </w:r>
      </w:hyperlink>
      <w:r w:rsidR="00AD6C21" w:rsidRPr="003A1204">
        <w:rPr>
          <w:rFonts w:ascii="Arial" w:hAnsi="Arial" w:cs="Arial"/>
          <w:sz w:val="24"/>
          <w:szCs w:val="24"/>
        </w:rPr>
        <w:t>).</w:t>
      </w:r>
    </w:p>
    <w:p w14:paraId="340CD44C" w14:textId="532DBB92" w:rsidR="00E53FCE" w:rsidRPr="003A1204" w:rsidRDefault="00E53FCE" w:rsidP="00E53FCE">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 xml:space="preserve">Zapłata wynagrodzenia Wykonawcy w całości nastąpi po wykonaniu zamówienia </w:t>
      </w:r>
      <w:r w:rsidR="00D40A95">
        <w:rPr>
          <w:rFonts w:ascii="Arial" w:hAnsi="Arial" w:cs="Arial"/>
          <w:sz w:val="24"/>
          <w:szCs w:val="24"/>
        </w:rPr>
        <w:t xml:space="preserve">       </w:t>
      </w:r>
      <w:r w:rsidRPr="003A1204">
        <w:rPr>
          <w:rFonts w:ascii="Arial" w:hAnsi="Arial" w:cs="Arial"/>
          <w:sz w:val="24"/>
          <w:szCs w:val="24"/>
        </w:rPr>
        <w:t>i dokonania odbioru robót przez Zamawiającego.</w:t>
      </w:r>
    </w:p>
    <w:p w14:paraId="1CE81FAA" w14:textId="754DF7BD" w:rsidR="00C7469E" w:rsidRPr="003A1204" w:rsidRDefault="00C7469E" w:rsidP="00087503">
      <w:pPr>
        <w:pStyle w:val="Akapitzlist"/>
        <w:numPr>
          <w:ilvl w:val="0"/>
          <w:numId w:val="16"/>
        </w:numPr>
        <w:tabs>
          <w:tab w:val="left" w:pos="426"/>
        </w:tabs>
        <w:ind w:left="426" w:hanging="426"/>
        <w:rPr>
          <w:rFonts w:ascii="Arial" w:hAnsi="Arial" w:cs="Arial"/>
          <w:sz w:val="24"/>
          <w:szCs w:val="24"/>
        </w:rPr>
      </w:pPr>
      <w:r w:rsidRPr="003A1204">
        <w:rPr>
          <w:rFonts w:ascii="Arial" w:hAnsi="Arial" w:cs="Arial"/>
          <w:sz w:val="24"/>
          <w:szCs w:val="24"/>
        </w:rPr>
        <w:t xml:space="preserve">Wykonawca będzie wystawiał faktury VAT z tytułu wykonania robót budowlanych na Gmina Śliwice, ul. ks. dr St. Sychowskiego 30, 89-530 Śliwice, NIP 5611494407.  </w:t>
      </w:r>
    </w:p>
    <w:p w14:paraId="76958235" w14:textId="5258108D"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Podwykonawcom i dalszym podwykonawcom w przypadku uchylenia się od obowiązku zapłaty odpowiednio przez Wykonawcę, podwykonawcę, zapłata następuje na warunkach określonyc</w:t>
      </w:r>
      <w:r w:rsidRPr="0056103B">
        <w:rPr>
          <w:rFonts w:ascii="Arial" w:hAnsi="Arial" w:cs="Arial"/>
          <w:sz w:val="24"/>
          <w:szCs w:val="24"/>
        </w:rPr>
        <w:t>h w § 19 ust. 15</w:t>
      </w:r>
      <w:r w:rsidR="004A3400" w:rsidRPr="0056103B">
        <w:rPr>
          <w:rFonts w:ascii="Arial" w:hAnsi="Arial" w:cs="Arial"/>
          <w:sz w:val="24"/>
          <w:szCs w:val="24"/>
        </w:rPr>
        <w:t>-</w:t>
      </w:r>
      <w:r w:rsidRPr="0056103B">
        <w:rPr>
          <w:rFonts w:ascii="Arial" w:hAnsi="Arial" w:cs="Arial"/>
          <w:sz w:val="24"/>
          <w:szCs w:val="24"/>
        </w:rPr>
        <w:t>20.</w:t>
      </w:r>
    </w:p>
    <w:p w14:paraId="2ECE47B1" w14:textId="77777777" w:rsidR="003C0B34" w:rsidRPr="003A1204" w:rsidRDefault="008027B4" w:rsidP="00087503">
      <w:pPr>
        <w:pStyle w:val="Akapitzlist"/>
        <w:numPr>
          <w:ilvl w:val="0"/>
          <w:numId w:val="16"/>
        </w:numPr>
        <w:tabs>
          <w:tab w:val="left" w:pos="426"/>
        </w:tabs>
        <w:ind w:left="426" w:right="114" w:hanging="426"/>
        <w:rPr>
          <w:rFonts w:ascii="Arial" w:hAnsi="Arial" w:cs="Arial"/>
          <w:sz w:val="24"/>
          <w:szCs w:val="24"/>
        </w:rPr>
      </w:pPr>
      <w:r w:rsidRPr="003A1204">
        <w:rPr>
          <w:rFonts w:ascii="Arial" w:hAnsi="Arial" w:cs="Arial"/>
          <w:sz w:val="24"/>
          <w:szCs w:val="24"/>
        </w:rPr>
        <w:t>Zamawiający wstrzyma się do czasu ustania przyczyny z płatnością bieżących faktur, w całości lub w części, w przypadku nie wywiązania się Wykonawcy z któregokolwiek ze zobowiązań wynikających z niniejszej umowy. W takim przypadku nie przysługują Wykonawcy odsetki z tytułu opóźnienia w zapłacie.</w:t>
      </w:r>
    </w:p>
    <w:p w14:paraId="50D35A59" w14:textId="4ED83700" w:rsidR="003C0B34" w:rsidRPr="003A1204" w:rsidRDefault="008027B4" w:rsidP="00087503">
      <w:pPr>
        <w:pStyle w:val="Akapitzlist"/>
        <w:numPr>
          <w:ilvl w:val="0"/>
          <w:numId w:val="16"/>
        </w:numPr>
        <w:tabs>
          <w:tab w:val="left" w:pos="426"/>
        </w:tabs>
        <w:ind w:left="426" w:right="102" w:hanging="426"/>
        <w:rPr>
          <w:rFonts w:ascii="Arial" w:hAnsi="Arial" w:cs="Arial"/>
          <w:sz w:val="24"/>
          <w:szCs w:val="24"/>
        </w:rPr>
      </w:pPr>
      <w:r w:rsidRPr="003A1204">
        <w:rPr>
          <w:rFonts w:ascii="Arial" w:hAnsi="Arial" w:cs="Arial"/>
          <w:sz w:val="24"/>
          <w:szCs w:val="24"/>
        </w:rPr>
        <w:t xml:space="preserve">W przypadku wykonywania robót przy udziale podwykonawcy lub dalszego podwykonawcy, Wykonawca do faktury VAT za realizację robót dołącza dowody </w:t>
      </w:r>
      <w:r w:rsidRPr="003A1204">
        <w:rPr>
          <w:rFonts w:ascii="Arial" w:hAnsi="Arial" w:cs="Arial"/>
          <w:sz w:val="24"/>
          <w:szCs w:val="24"/>
        </w:rPr>
        <w:lastRenderedPageBreak/>
        <w:t>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7E5689EB" w14:textId="1593230F" w:rsidR="003C0B34" w:rsidRPr="003A1204" w:rsidRDefault="008027B4" w:rsidP="00087503">
      <w:pPr>
        <w:pStyle w:val="Akapitzlist"/>
        <w:numPr>
          <w:ilvl w:val="0"/>
          <w:numId w:val="16"/>
        </w:numPr>
        <w:tabs>
          <w:tab w:val="left" w:pos="426"/>
        </w:tabs>
        <w:ind w:left="426" w:right="111" w:hanging="426"/>
        <w:rPr>
          <w:rFonts w:ascii="Arial" w:hAnsi="Arial" w:cs="Arial"/>
          <w:sz w:val="24"/>
          <w:szCs w:val="24"/>
        </w:rPr>
      </w:pPr>
      <w:r w:rsidRPr="003A1204">
        <w:rPr>
          <w:rFonts w:ascii="Arial" w:hAnsi="Arial" w:cs="Arial"/>
          <w:sz w:val="24"/>
          <w:szCs w:val="24"/>
        </w:rPr>
        <w:t xml:space="preserve">Oświadczenie podwykonawcy i dalszego podwykonawcy, o </w:t>
      </w:r>
      <w:r w:rsidRPr="00D66B00">
        <w:rPr>
          <w:rFonts w:ascii="Arial" w:hAnsi="Arial" w:cs="Arial"/>
          <w:sz w:val="24"/>
          <w:szCs w:val="24"/>
        </w:rPr>
        <w:t>którym mowa w ust. 1</w:t>
      </w:r>
      <w:r w:rsidR="00D66B00" w:rsidRPr="00D66B00">
        <w:rPr>
          <w:rFonts w:ascii="Arial" w:hAnsi="Arial" w:cs="Arial"/>
          <w:sz w:val="24"/>
          <w:szCs w:val="24"/>
        </w:rPr>
        <w:t>2</w:t>
      </w:r>
      <w:r w:rsidRPr="003A1204">
        <w:rPr>
          <w:rFonts w:ascii="Arial" w:hAnsi="Arial" w:cs="Arial"/>
          <w:sz w:val="24"/>
          <w:szCs w:val="24"/>
        </w:rPr>
        <w:t xml:space="preserve"> zawiera także informacje o pełnym zafakturowaniu zakresu robót wykonanych zgodnie z umową o podwykonawstwo oraz pełnym rozliczeniu tych robót do wysokości objętej wystawioną za nie fakturą.</w:t>
      </w:r>
    </w:p>
    <w:p w14:paraId="58F5EDA9" w14:textId="48822507" w:rsidR="003C0B34" w:rsidRPr="003A1204" w:rsidRDefault="008027B4" w:rsidP="00087503">
      <w:pPr>
        <w:pStyle w:val="Akapitzlist"/>
        <w:numPr>
          <w:ilvl w:val="0"/>
          <w:numId w:val="16"/>
        </w:numPr>
        <w:tabs>
          <w:tab w:val="left" w:pos="426"/>
        </w:tabs>
        <w:ind w:left="426" w:right="109" w:hanging="426"/>
        <w:rPr>
          <w:rFonts w:ascii="Arial" w:hAnsi="Arial" w:cs="Arial"/>
          <w:sz w:val="24"/>
          <w:szCs w:val="24"/>
        </w:rPr>
      </w:pPr>
      <w:r w:rsidRPr="003A1204">
        <w:rPr>
          <w:rFonts w:ascii="Arial" w:hAnsi="Arial" w:cs="Arial"/>
          <w:sz w:val="24"/>
          <w:szCs w:val="24"/>
        </w:rPr>
        <w:t>Warunkiem zapłaty przez Zamawiającego należnego wynagrodzenia za odebrane roboty budowlane jest przedstawienie dowodów zapłaty wymagalnego wynagrodzenia zgodnie z zapisami ust. 1</w:t>
      </w:r>
      <w:r w:rsidR="00D66B00">
        <w:rPr>
          <w:rFonts w:ascii="Arial" w:hAnsi="Arial" w:cs="Arial"/>
          <w:sz w:val="24"/>
          <w:szCs w:val="24"/>
        </w:rPr>
        <w:t>2</w:t>
      </w:r>
      <w:r w:rsidR="002155B6" w:rsidRPr="003A1204">
        <w:rPr>
          <w:rFonts w:ascii="Arial" w:hAnsi="Arial" w:cs="Arial"/>
          <w:sz w:val="24"/>
          <w:szCs w:val="24"/>
        </w:rPr>
        <w:t>-1</w:t>
      </w:r>
      <w:r w:rsidR="00D66B00">
        <w:rPr>
          <w:rFonts w:ascii="Arial" w:hAnsi="Arial" w:cs="Arial"/>
          <w:sz w:val="24"/>
          <w:szCs w:val="24"/>
        </w:rPr>
        <w:t>3</w:t>
      </w:r>
      <w:r w:rsidRPr="003A1204">
        <w:rPr>
          <w:rFonts w:ascii="Arial" w:hAnsi="Arial" w:cs="Arial"/>
          <w:sz w:val="24"/>
          <w:szCs w:val="24"/>
        </w:rPr>
        <w:t xml:space="preserve"> podwykonawcom i dalszym podwykonawcom biorącym udział w realizacji odebranych robót. W przypadku nieprzedstawienia przez Wykonawcę wszystkich dowodów zapłaty, o których mowa w ust. 1</w:t>
      </w:r>
      <w:r w:rsidR="00D66B00">
        <w:rPr>
          <w:rFonts w:ascii="Arial" w:hAnsi="Arial" w:cs="Arial"/>
          <w:sz w:val="24"/>
          <w:szCs w:val="24"/>
        </w:rPr>
        <w:t>2</w:t>
      </w:r>
      <w:r w:rsidR="002155B6" w:rsidRPr="003A1204">
        <w:rPr>
          <w:rFonts w:ascii="Arial" w:hAnsi="Arial" w:cs="Arial"/>
          <w:sz w:val="24"/>
          <w:szCs w:val="24"/>
        </w:rPr>
        <w:t>-1</w:t>
      </w:r>
      <w:r w:rsidR="00D66B00">
        <w:rPr>
          <w:rFonts w:ascii="Arial" w:hAnsi="Arial" w:cs="Arial"/>
          <w:sz w:val="24"/>
          <w:szCs w:val="24"/>
        </w:rPr>
        <w:t>3</w:t>
      </w:r>
      <w:r w:rsidRPr="003A1204">
        <w:rPr>
          <w:rFonts w:ascii="Arial" w:hAnsi="Arial" w:cs="Arial"/>
          <w:sz w:val="24"/>
          <w:szCs w:val="24"/>
        </w:rPr>
        <w:t xml:space="preserve"> Zamawiający wstrzyma wypłatę należnego wynagrodzenia za odebrane roboty budowlane w części równej sumie kwot wynikających z nieprzedstawionych dowodów zapłaty.</w:t>
      </w:r>
    </w:p>
    <w:p w14:paraId="36A4FD06" w14:textId="429C16A6"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color w:val="000000" w:themeColor="text1"/>
          <w:sz w:val="24"/>
          <w:szCs w:val="24"/>
        </w:rPr>
        <w:t>Zamawiający nie przewiduje waloryzacji (indeksacji) ceny.</w:t>
      </w:r>
    </w:p>
    <w:p w14:paraId="17A18582" w14:textId="5EB63384" w:rsidR="003C0B34" w:rsidRPr="003A1204" w:rsidRDefault="008027B4" w:rsidP="00087503">
      <w:pPr>
        <w:pStyle w:val="Akapitzlist"/>
        <w:numPr>
          <w:ilvl w:val="0"/>
          <w:numId w:val="16"/>
        </w:numPr>
        <w:tabs>
          <w:tab w:val="left" w:pos="426"/>
          <w:tab w:val="right" w:leader="dot" w:pos="6931"/>
        </w:tabs>
        <w:ind w:left="425" w:right="112" w:hanging="426"/>
        <w:rPr>
          <w:rFonts w:ascii="Arial" w:hAnsi="Arial" w:cs="Arial"/>
          <w:sz w:val="24"/>
          <w:szCs w:val="24"/>
        </w:rPr>
      </w:pPr>
      <w:r w:rsidRPr="003A1204">
        <w:rPr>
          <w:rFonts w:ascii="Arial" w:hAnsi="Arial" w:cs="Arial"/>
          <w:sz w:val="24"/>
          <w:szCs w:val="24"/>
        </w:rPr>
        <w:t>Wykonawcy działający wspólnie ponoszą solidarn</w:t>
      </w:r>
      <w:r w:rsidR="004E6C0A" w:rsidRPr="003A1204">
        <w:rPr>
          <w:rFonts w:ascii="Arial" w:hAnsi="Arial" w:cs="Arial"/>
          <w:sz w:val="24"/>
          <w:szCs w:val="24"/>
        </w:rPr>
        <w:t>ą</w:t>
      </w:r>
      <w:r w:rsidRPr="003A1204">
        <w:rPr>
          <w:rFonts w:ascii="Arial" w:hAnsi="Arial" w:cs="Arial"/>
          <w:sz w:val="24"/>
          <w:szCs w:val="24"/>
        </w:rPr>
        <w:t xml:space="preserve"> odpowiedzialność za wykonanie umowy i wniesienie zabezpieczenia należytego wykonania umowy</w:t>
      </w:r>
      <w:r w:rsidRPr="003A1204">
        <w:rPr>
          <w:rFonts w:ascii="Arial" w:hAnsi="Arial" w:cs="Arial"/>
          <w:color w:val="00AF50"/>
          <w:sz w:val="24"/>
          <w:szCs w:val="24"/>
        </w:rPr>
        <w:t xml:space="preserve">. </w:t>
      </w:r>
      <w:r w:rsidRPr="003A1204">
        <w:rPr>
          <w:rFonts w:ascii="Arial" w:hAnsi="Arial" w:cs="Arial"/>
          <w:sz w:val="24"/>
          <w:szCs w:val="24"/>
        </w:rPr>
        <w:t>Faktura zostanie wystawiona przez</w:t>
      </w:r>
      <w:r w:rsidRPr="003A1204">
        <w:rPr>
          <w:rFonts w:ascii="Arial" w:hAnsi="Arial" w:cs="Arial"/>
          <w:sz w:val="24"/>
          <w:szCs w:val="24"/>
        </w:rPr>
        <w:tab/>
      </w:r>
      <w:r w:rsidR="002155B6" w:rsidRPr="003A1204">
        <w:rPr>
          <w:rFonts w:ascii="Arial" w:hAnsi="Arial" w:cs="Arial"/>
          <w:sz w:val="24"/>
          <w:szCs w:val="24"/>
        </w:rPr>
        <w:t>……………………………….</w:t>
      </w:r>
      <w:r w:rsidR="002155B6" w:rsidRPr="003A1204">
        <w:rPr>
          <w:rFonts w:ascii="Arial" w:hAnsi="Arial" w:cs="Arial"/>
          <w:sz w:val="24"/>
          <w:szCs w:val="24"/>
          <w:vertAlign w:val="superscript"/>
        </w:rPr>
        <w:t xml:space="preserve">  </w:t>
      </w:r>
      <w:r w:rsidR="002155B6" w:rsidRPr="003A1204">
        <w:rPr>
          <w:rFonts w:ascii="Arial" w:hAnsi="Arial" w:cs="Arial"/>
          <w:sz w:val="24"/>
          <w:szCs w:val="24"/>
        </w:rPr>
        <w:t>(dotyczy  tylko  Wykonawcy  realizującego  zamówienie  w  formie  konsorcjum  bądź  działającego  w  formie  spółki cywilnej.</w:t>
      </w:r>
    </w:p>
    <w:p w14:paraId="2A8B88FF" w14:textId="77777777"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Wzajemne rozliczenia pomiędzy podmiotami wspólnie realizującymi zamówienie, tj.:</w:t>
      </w:r>
    </w:p>
    <w:p w14:paraId="46135E07" w14:textId="0CB304B8" w:rsidR="003C0B34" w:rsidRPr="003A1204" w:rsidRDefault="008027B4" w:rsidP="00E94B60">
      <w:pPr>
        <w:pStyle w:val="Tekstpodstawowy"/>
        <w:tabs>
          <w:tab w:val="left" w:pos="426"/>
        </w:tabs>
        <w:ind w:left="425" w:right="111" w:firstLine="1"/>
        <w:rPr>
          <w:rFonts w:ascii="Arial" w:hAnsi="Arial" w:cs="Arial"/>
          <w:sz w:val="24"/>
          <w:szCs w:val="24"/>
        </w:rPr>
      </w:pPr>
      <w:r w:rsidRPr="003A1204">
        <w:rPr>
          <w:rFonts w:ascii="Arial" w:hAnsi="Arial" w:cs="Arial"/>
          <w:sz w:val="24"/>
          <w:szCs w:val="24"/>
        </w:rPr>
        <w:t>………………………, a ……………………, a ………………… nastąpi poza Zamawiającym</w:t>
      </w:r>
      <w:r w:rsidR="00AB66BC" w:rsidRPr="003A1204">
        <w:rPr>
          <w:rFonts w:ascii="Arial" w:hAnsi="Arial" w:cs="Arial"/>
          <w:sz w:val="24"/>
          <w:szCs w:val="24"/>
        </w:rPr>
        <w:t xml:space="preserve"> (dotyczy  tylko  Wykonawcy  realizującego  zamówienie  w  formie  konsorcjum  bądź  działającego  w  formie   spółki cywilnej)</w:t>
      </w:r>
    </w:p>
    <w:p w14:paraId="70FE3342" w14:textId="69940817" w:rsidR="003C0B34" w:rsidRPr="003A1204" w:rsidRDefault="008027B4" w:rsidP="00DC4E40">
      <w:pPr>
        <w:pStyle w:val="Tekstpodstawowy"/>
        <w:tabs>
          <w:tab w:val="left" w:pos="0"/>
        </w:tabs>
        <w:spacing w:before="120"/>
        <w:ind w:left="0" w:right="-46" w:firstLine="0"/>
        <w:jc w:val="center"/>
        <w:rPr>
          <w:rFonts w:ascii="Arial" w:hAnsi="Arial" w:cs="Arial"/>
          <w:sz w:val="24"/>
          <w:szCs w:val="24"/>
        </w:rPr>
      </w:pPr>
      <w:r w:rsidRPr="003A1204">
        <w:rPr>
          <w:rFonts w:ascii="Arial" w:hAnsi="Arial" w:cs="Arial"/>
          <w:sz w:val="24"/>
          <w:szCs w:val="24"/>
        </w:rPr>
        <w:t>§ 5</w:t>
      </w:r>
    </w:p>
    <w:p w14:paraId="63014E68" w14:textId="28918EF5" w:rsidR="003C0B34" w:rsidRPr="003A1204" w:rsidRDefault="008027B4" w:rsidP="00DC4E40">
      <w:pPr>
        <w:pStyle w:val="Nagwek1"/>
        <w:tabs>
          <w:tab w:val="left" w:pos="0"/>
        </w:tabs>
        <w:spacing w:before="0" w:after="120"/>
        <w:ind w:left="0" w:right="-46"/>
        <w:rPr>
          <w:sz w:val="24"/>
          <w:szCs w:val="24"/>
        </w:rPr>
      </w:pPr>
      <w:r w:rsidRPr="003A1204">
        <w:rPr>
          <w:sz w:val="24"/>
          <w:szCs w:val="24"/>
        </w:rPr>
        <w:t>Zabezpieczenie należytego wykonania umowy</w:t>
      </w:r>
      <w:r w:rsidR="00EC1A85" w:rsidRPr="003A1204">
        <w:rPr>
          <w:sz w:val="24"/>
          <w:szCs w:val="24"/>
        </w:rPr>
        <w:t xml:space="preserve"> </w:t>
      </w:r>
    </w:p>
    <w:p w14:paraId="11C8B3DA" w14:textId="136D6F90" w:rsidR="003C0B34" w:rsidRPr="003A1204" w:rsidRDefault="008027B4" w:rsidP="00087503">
      <w:pPr>
        <w:pStyle w:val="Akapitzlist"/>
        <w:numPr>
          <w:ilvl w:val="0"/>
          <w:numId w:val="15"/>
        </w:numPr>
        <w:tabs>
          <w:tab w:val="left" w:pos="426"/>
          <w:tab w:val="left" w:pos="2133"/>
          <w:tab w:val="left" w:pos="3278"/>
          <w:tab w:val="left" w:pos="4254"/>
          <w:tab w:val="left" w:pos="7758"/>
          <w:tab w:val="left" w:pos="8314"/>
        </w:tabs>
        <w:ind w:left="426" w:right="113" w:hanging="426"/>
        <w:rPr>
          <w:rFonts w:ascii="Arial" w:hAnsi="Arial" w:cs="Arial"/>
          <w:sz w:val="24"/>
          <w:szCs w:val="24"/>
        </w:rPr>
      </w:pPr>
      <w:r w:rsidRPr="003A1204">
        <w:rPr>
          <w:rFonts w:ascii="Arial" w:hAnsi="Arial" w:cs="Arial"/>
          <w:sz w:val="24"/>
          <w:szCs w:val="24"/>
        </w:rPr>
        <w:t xml:space="preserve">Zabezpieczenie należytego wykonania umowy wynosi </w:t>
      </w:r>
      <w:r w:rsidR="0024546C" w:rsidRPr="003A1204">
        <w:rPr>
          <w:rFonts w:ascii="Arial" w:hAnsi="Arial" w:cs="Arial"/>
          <w:b/>
          <w:sz w:val="24"/>
          <w:szCs w:val="24"/>
        </w:rPr>
        <w:t>5</w:t>
      </w:r>
      <w:r w:rsidRPr="003A1204">
        <w:rPr>
          <w:rFonts w:ascii="Arial" w:hAnsi="Arial" w:cs="Arial"/>
          <w:b/>
          <w:sz w:val="24"/>
          <w:szCs w:val="24"/>
        </w:rPr>
        <w:t xml:space="preserve">% </w:t>
      </w:r>
      <w:r w:rsidRPr="003A1204">
        <w:rPr>
          <w:rFonts w:ascii="Arial" w:hAnsi="Arial" w:cs="Arial"/>
          <w:sz w:val="24"/>
          <w:szCs w:val="24"/>
        </w:rPr>
        <w:t>wynagrodzenia ryczałtowego brutto,</w:t>
      </w:r>
      <w:r w:rsidR="00F02ECA" w:rsidRPr="003A1204">
        <w:rPr>
          <w:rFonts w:ascii="Arial" w:hAnsi="Arial" w:cs="Arial"/>
          <w:sz w:val="24"/>
          <w:szCs w:val="24"/>
        </w:rPr>
        <w:t xml:space="preserve"> </w:t>
      </w:r>
      <w:r w:rsidRPr="003A1204">
        <w:rPr>
          <w:rFonts w:ascii="Arial" w:hAnsi="Arial" w:cs="Arial"/>
          <w:sz w:val="24"/>
          <w:szCs w:val="24"/>
        </w:rPr>
        <w:t>co</w:t>
      </w:r>
      <w:r w:rsidR="00F02ECA" w:rsidRPr="003A1204">
        <w:rPr>
          <w:rFonts w:ascii="Arial" w:hAnsi="Arial" w:cs="Arial"/>
          <w:sz w:val="24"/>
          <w:szCs w:val="24"/>
        </w:rPr>
        <w:t xml:space="preserve"> </w:t>
      </w:r>
      <w:r w:rsidRPr="003A1204">
        <w:rPr>
          <w:rFonts w:ascii="Arial" w:hAnsi="Arial" w:cs="Arial"/>
          <w:sz w:val="24"/>
          <w:szCs w:val="24"/>
        </w:rPr>
        <w:t>stanowi</w:t>
      </w:r>
      <w:r w:rsidR="00F02ECA" w:rsidRPr="003A1204">
        <w:rPr>
          <w:rFonts w:ascii="Arial" w:hAnsi="Arial" w:cs="Arial"/>
          <w:sz w:val="24"/>
          <w:szCs w:val="24"/>
        </w:rPr>
        <w:t xml:space="preserve"> </w:t>
      </w:r>
      <w:r w:rsidRPr="003A1204">
        <w:rPr>
          <w:rFonts w:ascii="Arial" w:hAnsi="Arial" w:cs="Arial"/>
          <w:sz w:val="24"/>
          <w:szCs w:val="24"/>
        </w:rPr>
        <w:t>kwotę</w:t>
      </w:r>
      <w:r w:rsidR="00AB66BC" w:rsidRPr="003A1204">
        <w:rPr>
          <w:rFonts w:ascii="Arial" w:hAnsi="Arial" w:cs="Arial"/>
          <w:sz w:val="24"/>
          <w:szCs w:val="24"/>
        </w:rPr>
        <w:t xml:space="preserve"> </w:t>
      </w:r>
      <w:r w:rsidRPr="003A1204">
        <w:rPr>
          <w:rFonts w:ascii="Arial" w:hAnsi="Arial" w:cs="Arial"/>
          <w:sz w:val="24"/>
          <w:szCs w:val="24"/>
        </w:rPr>
        <w:t>…………</w:t>
      </w:r>
      <w:r w:rsidR="00AF5138" w:rsidRPr="003A1204">
        <w:rPr>
          <w:rFonts w:ascii="Arial" w:hAnsi="Arial" w:cs="Arial"/>
          <w:sz w:val="24"/>
          <w:szCs w:val="24"/>
        </w:rPr>
        <w:t xml:space="preserve"> </w:t>
      </w:r>
      <w:r w:rsidRPr="003A1204">
        <w:rPr>
          <w:rFonts w:ascii="Arial" w:hAnsi="Arial" w:cs="Arial"/>
          <w:sz w:val="24"/>
          <w:szCs w:val="24"/>
        </w:rPr>
        <w:t>zł</w:t>
      </w:r>
      <w:r w:rsidR="00AB66BC" w:rsidRPr="003A1204">
        <w:rPr>
          <w:rFonts w:ascii="Arial" w:hAnsi="Arial" w:cs="Arial"/>
          <w:sz w:val="24"/>
          <w:szCs w:val="24"/>
        </w:rPr>
        <w:t xml:space="preserve"> </w:t>
      </w:r>
      <w:r w:rsidRPr="003A1204">
        <w:rPr>
          <w:rFonts w:ascii="Arial" w:hAnsi="Arial" w:cs="Arial"/>
          <w:sz w:val="24"/>
          <w:szCs w:val="24"/>
        </w:rPr>
        <w:t>(słownie:</w:t>
      </w:r>
      <w:r w:rsidR="00AB66BC" w:rsidRPr="003A1204">
        <w:rPr>
          <w:rFonts w:ascii="Arial" w:hAnsi="Arial" w:cs="Arial"/>
          <w:sz w:val="24"/>
          <w:szCs w:val="24"/>
        </w:rPr>
        <w:t xml:space="preserve"> </w:t>
      </w:r>
      <w:r w:rsidRPr="003A1204">
        <w:rPr>
          <w:rFonts w:ascii="Arial" w:hAnsi="Arial" w:cs="Arial"/>
          <w:sz w:val="24"/>
          <w:szCs w:val="24"/>
        </w:rPr>
        <w:t>………………………).</w:t>
      </w:r>
    </w:p>
    <w:p w14:paraId="5BA85F87" w14:textId="77777777" w:rsidR="003C0B34" w:rsidRPr="003A1204" w:rsidRDefault="008027B4" w:rsidP="00087503">
      <w:pPr>
        <w:pStyle w:val="Akapitzlist"/>
        <w:numPr>
          <w:ilvl w:val="0"/>
          <w:numId w:val="15"/>
        </w:numPr>
        <w:tabs>
          <w:tab w:val="left" w:pos="426"/>
        </w:tabs>
        <w:ind w:left="426" w:hanging="426"/>
        <w:rPr>
          <w:rFonts w:ascii="Arial" w:hAnsi="Arial" w:cs="Arial"/>
          <w:sz w:val="24"/>
          <w:szCs w:val="24"/>
        </w:rPr>
      </w:pPr>
      <w:r w:rsidRPr="003A1204">
        <w:rPr>
          <w:rFonts w:ascii="Arial" w:hAnsi="Arial" w:cs="Arial"/>
          <w:sz w:val="24"/>
          <w:szCs w:val="24"/>
        </w:rPr>
        <w:t>Zabezpieczenie należy wnieść najpóźniej w dacie podpisania umowy.</w:t>
      </w:r>
    </w:p>
    <w:p w14:paraId="656593C2" w14:textId="04FF92CA" w:rsidR="003C0B34" w:rsidRPr="003A1204" w:rsidRDefault="008027B4" w:rsidP="00087503">
      <w:pPr>
        <w:pStyle w:val="Akapitzlist"/>
        <w:numPr>
          <w:ilvl w:val="0"/>
          <w:numId w:val="15"/>
        </w:numPr>
        <w:tabs>
          <w:tab w:val="left" w:pos="426"/>
        </w:tabs>
        <w:ind w:left="426" w:hanging="426"/>
        <w:rPr>
          <w:rFonts w:ascii="Arial" w:hAnsi="Arial" w:cs="Arial"/>
          <w:b/>
          <w:sz w:val="24"/>
          <w:szCs w:val="24"/>
        </w:rPr>
      </w:pPr>
      <w:r w:rsidRPr="003A1204">
        <w:rPr>
          <w:rFonts w:ascii="Arial" w:hAnsi="Arial" w:cs="Arial"/>
          <w:sz w:val="24"/>
          <w:szCs w:val="24"/>
        </w:rPr>
        <w:t xml:space="preserve">Zabezpieczenie wnoszone jest w formie </w:t>
      </w:r>
      <w:r w:rsidRPr="003A1204">
        <w:rPr>
          <w:rFonts w:ascii="Arial" w:hAnsi="Arial" w:cs="Arial"/>
          <w:b/>
          <w:sz w:val="24"/>
          <w:szCs w:val="24"/>
        </w:rPr>
        <w:t>…………………………………………..….</w:t>
      </w:r>
    </w:p>
    <w:p w14:paraId="04E271E4" w14:textId="77777777" w:rsidR="003C0B34" w:rsidRPr="008F1210" w:rsidRDefault="008027B4" w:rsidP="00087503">
      <w:pPr>
        <w:pStyle w:val="Akapitzlist"/>
        <w:numPr>
          <w:ilvl w:val="0"/>
          <w:numId w:val="15"/>
        </w:numPr>
        <w:tabs>
          <w:tab w:val="left" w:pos="426"/>
        </w:tabs>
        <w:ind w:left="426" w:right="120" w:hanging="426"/>
        <w:rPr>
          <w:rFonts w:ascii="Arial" w:hAnsi="Arial" w:cs="Arial"/>
          <w:sz w:val="24"/>
          <w:szCs w:val="24"/>
        </w:rPr>
      </w:pPr>
      <w:r w:rsidRPr="003A1204">
        <w:rPr>
          <w:rFonts w:ascii="Arial" w:hAnsi="Arial" w:cs="Arial"/>
          <w:sz w:val="24"/>
          <w:szCs w:val="24"/>
        </w:rPr>
        <w:t xml:space="preserve">Zamawiający zwróci (70 %) zabezpieczenia w terminie 30 dni od dnia wykonania </w:t>
      </w:r>
      <w:r w:rsidRPr="008F1210">
        <w:rPr>
          <w:rFonts w:ascii="Arial" w:hAnsi="Arial" w:cs="Arial"/>
          <w:sz w:val="24"/>
          <w:szCs w:val="24"/>
        </w:rPr>
        <w:t>zamówienia i uznania przez Zamawiającego za należycie wykonane.</w:t>
      </w:r>
    </w:p>
    <w:p w14:paraId="7E37E754" w14:textId="293D0168" w:rsidR="003C0B34" w:rsidRPr="008F1210" w:rsidRDefault="008027B4" w:rsidP="00087503">
      <w:pPr>
        <w:pStyle w:val="Akapitzlist"/>
        <w:numPr>
          <w:ilvl w:val="0"/>
          <w:numId w:val="15"/>
        </w:numPr>
        <w:tabs>
          <w:tab w:val="left" w:pos="426"/>
        </w:tabs>
        <w:ind w:left="426" w:right="113" w:hanging="426"/>
        <w:rPr>
          <w:rFonts w:ascii="Arial" w:hAnsi="Arial" w:cs="Arial"/>
          <w:sz w:val="24"/>
          <w:szCs w:val="24"/>
        </w:rPr>
      </w:pPr>
      <w:r w:rsidRPr="008F1210">
        <w:rPr>
          <w:rFonts w:ascii="Arial" w:hAnsi="Arial" w:cs="Arial"/>
          <w:sz w:val="24"/>
          <w:szCs w:val="24"/>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16.</w:t>
      </w:r>
    </w:p>
    <w:p w14:paraId="41B287DD" w14:textId="77777777" w:rsidR="003C0B34" w:rsidRPr="003A1204" w:rsidRDefault="008027B4" w:rsidP="00087503">
      <w:pPr>
        <w:pStyle w:val="Akapitzlist"/>
        <w:numPr>
          <w:ilvl w:val="0"/>
          <w:numId w:val="15"/>
        </w:numPr>
        <w:tabs>
          <w:tab w:val="left" w:pos="426"/>
        </w:tabs>
        <w:ind w:left="426" w:right="117" w:hanging="426"/>
        <w:rPr>
          <w:rFonts w:ascii="Arial" w:hAnsi="Arial" w:cs="Arial"/>
          <w:sz w:val="24"/>
          <w:szCs w:val="24"/>
        </w:rPr>
      </w:pPr>
      <w:r w:rsidRPr="003A1204">
        <w:rPr>
          <w:rFonts w:ascii="Arial" w:hAnsi="Arial" w:cs="Arial"/>
          <w:sz w:val="24"/>
          <w:szCs w:val="24"/>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7912F6FC" w14:textId="77777777" w:rsidR="003C0B34" w:rsidRPr="003A1204" w:rsidRDefault="008027B4" w:rsidP="00087503">
      <w:pPr>
        <w:pStyle w:val="Akapitzlist"/>
        <w:numPr>
          <w:ilvl w:val="0"/>
          <w:numId w:val="15"/>
        </w:numPr>
        <w:tabs>
          <w:tab w:val="left" w:pos="426"/>
          <w:tab w:val="left" w:pos="477"/>
        </w:tabs>
        <w:ind w:right="117" w:hanging="476"/>
        <w:rPr>
          <w:rFonts w:ascii="Arial" w:hAnsi="Arial" w:cs="Arial"/>
          <w:sz w:val="24"/>
          <w:szCs w:val="24"/>
        </w:rPr>
      </w:pPr>
      <w:r w:rsidRPr="003A1204">
        <w:rPr>
          <w:rFonts w:ascii="Arial" w:hAnsi="Arial" w:cs="Arial"/>
          <w:sz w:val="24"/>
          <w:szCs w:val="24"/>
        </w:rPr>
        <w:t xml:space="preserve">W sytuacji, gdy wskutek okoliczności zawartych w niniejszej umowie wystąpi konieczność przedłużenia terminu realizacji zamówienia, Wykonawca przed podpisaniem aneksu lub najpóźniej w dniu jego podpisania, zobowiązany jest do </w:t>
      </w:r>
      <w:r w:rsidRPr="003A1204">
        <w:rPr>
          <w:rFonts w:ascii="Arial" w:hAnsi="Arial" w:cs="Arial"/>
          <w:sz w:val="24"/>
          <w:szCs w:val="24"/>
        </w:rPr>
        <w:lastRenderedPageBreak/>
        <w:t>przedłużenia terminu ważności wniesionego zabezpieczenia należytego wykonania umowy, albo jeśli nie jest to możliwe, do wniesienia nowego zabezpieczenia na okres wynikający z aneksu do umowy.</w:t>
      </w:r>
    </w:p>
    <w:p w14:paraId="2DB6BD5A" w14:textId="07D3544B" w:rsidR="003C0B34" w:rsidRPr="003A1204" w:rsidRDefault="008027B4" w:rsidP="00087503">
      <w:pPr>
        <w:pStyle w:val="Akapitzlist"/>
        <w:numPr>
          <w:ilvl w:val="0"/>
          <w:numId w:val="15"/>
        </w:numPr>
        <w:tabs>
          <w:tab w:val="left" w:pos="426"/>
          <w:tab w:val="left" w:pos="477"/>
        </w:tabs>
        <w:ind w:right="117" w:hanging="476"/>
        <w:rPr>
          <w:rFonts w:ascii="Arial" w:hAnsi="Arial" w:cs="Arial"/>
          <w:i/>
          <w:sz w:val="24"/>
          <w:szCs w:val="24"/>
        </w:rPr>
      </w:pPr>
      <w:r w:rsidRPr="003A1204">
        <w:rPr>
          <w:rFonts w:ascii="Arial" w:hAnsi="Arial" w:cs="Arial"/>
          <w:sz w:val="24"/>
          <w:szCs w:val="24"/>
        </w:rPr>
        <w:t xml:space="preserve">Jeżeli okres na jaki ma zostać wniesione zabezpieczenie przekracza 5 lat, zabezpieczenie w pieniądzu wnosi się na cały ten okres, a zabezpieczenie w innej formie </w:t>
      </w:r>
      <w:r w:rsidR="004E6C0A" w:rsidRPr="003A1204">
        <w:rPr>
          <w:rFonts w:ascii="Arial" w:hAnsi="Arial" w:cs="Arial"/>
          <w:sz w:val="24"/>
          <w:szCs w:val="24"/>
        </w:rPr>
        <w:t xml:space="preserve">   </w:t>
      </w:r>
      <w:r w:rsidRPr="003A1204">
        <w:rPr>
          <w:rFonts w:ascii="Arial" w:hAnsi="Arial" w:cs="Arial"/>
          <w:sz w:val="24"/>
          <w:szCs w:val="24"/>
        </w:rPr>
        <w:t xml:space="preserve"> </w:t>
      </w:r>
      <w:r w:rsidR="004E6C0A" w:rsidRPr="003A1204">
        <w:rPr>
          <w:rFonts w:ascii="Arial" w:hAnsi="Arial" w:cs="Arial"/>
          <w:sz w:val="24"/>
          <w:szCs w:val="24"/>
        </w:rPr>
        <w:t xml:space="preserve">wnosi </w:t>
      </w:r>
      <w:r w:rsidRPr="003A1204">
        <w:rPr>
          <w:rFonts w:ascii="Arial" w:hAnsi="Arial" w:cs="Arial"/>
          <w:sz w:val="24"/>
          <w:szCs w:val="24"/>
        </w:rPr>
        <w:t>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w:t>
      </w:r>
      <w:r w:rsidR="00AB66BC" w:rsidRPr="003A1204">
        <w:rPr>
          <w:rFonts w:ascii="Arial" w:hAnsi="Arial" w:cs="Arial"/>
          <w:sz w:val="24"/>
          <w:szCs w:val="24"/>
        </w:rPr>
        <w:t xml:space="preserve"> </w:t>
      </w:r>
      <w:r w:rsidRPr="003A1204">
        <w:rPr>
          <w:rFonts w:ascii="Arial" w:hAnsi="Arial" w:cs="Arial"/>
          <w:sz w:val="24"/>
          <w:szCs w:val="24"/>
        </w:rPr>
        <w:t xml:space="preserve">w ostatnim dniu ważności dotychczasowego zabezpieczenia. Zapisy dopuszczające wypłatę z dotychczasowego zabezpieczenia kwoty na dalsze zabezpieczenie w pieniądzu muszą być zawarte w składanym przez Wykonawcę zabezpieczeniu należytego wykonania umowy </w:t>
      </w:r>
      <w:r w:rsidRPr="003A1204">
        <w:rPr>
          <w:rFonts w:ascii="Arial" w:hAnsi="Arial" w:cs="Arial"/>
          <w:i/>
          <w:sz w:val="24"/>
          <w:szCs w:val="24"/>
        </w:rPr>
        <w:t>(jeśli dotyczy).</w:t>
      </w:r>
    </w:p>
    <w:p w14:paraId="568AE17D" w14:textId="77777777" w:rsidR="003C0B34" w:rsidRPr="003A1204" w:rsidRDefault="008027B4" w:rsidP="00087503">
      <w:pPr>
        <w:pStyle w:val="Akapitzlist"/>
        <w:numPr>
          <w:ilvl w:val="0"/>
          <w:numId w:val="15"/>
        </w:numPr>
        <w:tabs>
          <w:tab w:val="left" w:pos="477"/>
        </w:tabs>
        <w:ind w:right="113"/>
        <w:rPr>
          <w:rFonts w:ascii="Arial" w:hAnsi="Arial" w:cs="Arial"/>
          <w:sz w:val="24"/>
          <w:szCs w:val="24"/>
        </w:rPr>
      </w:pPr>
      <w:r w:rsidRPr="003A1204">
        <w:rPr>
          <w:rFonts w:ascii="Arial" w:hAnsi="Arial" w:cs="Arial"/>
          <w:sz w:val="24"/>
          <w:szCs w:val="24"/>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28F9504E" w14:textId="77777777"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7F8A7648" w14:textId="69B4D962"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W trakcie realizacji umowy Wykonawca może dokonać zmiany formy zabezpieczenia na jedną lub kilka form, o których mowa w SWZ. Zmiana formy zabezpieczenia musi być dokonana z zachowaniem ciągłości zabezpieczenia i bez zmniejszenia jego wysokości.</w:t>
      </w:r>
    </w:p>
    <w:p w14:paraId="1FA5354D" w14:textId="77777777" w:rsidR="003C0B34" w:rsidRPr="003A1204" w:rsidRDefault="008027B4" w:rsidP="00DC4E40">
      <w:pPr>
        <w:pStyle w:val="Tekstpodstawowy"/>
        <w:spacing w:before="120"/>
        <w:ind w:left="4683" w:firstLine="0"/>
        <w:jc w:val="left"/>
        <w:rPr>
          <w:rFonts w:ascii="Arial" w:hAnsi="Arial" w:cs="Arial"/>
          <w:sz w:val="24"/>
          <w:szCs w:val="24"/>
        </w:rPr>
      </w:pPr>
      <w:r w:rsidRPr="003A1204">
        <w:rPr>
          <w:rFonts w:ascii="Arial" w:hAnsi="Arial" w:cs="Arial"/>
          <w:sz w:val="24"/>
          <w:szCs w:val="24"/>
        </w:rPr>
        <w:t>§ 6</w:t>
      </w:r>
    </w:p>
    <w:p w14:paraId="1FFA9873" w14:textId="1761D2F7" w:rsidR="003C0B34" w:rsidRPr="003A1204" w:rsidRDefault="008027B4" w:rsidP="00DC4E40">
      <w:pPr>
        <w:pStyle w:val="Nagwek1"/>
        <w:spacing w:before="0" w:after="120"/>
        <w:ind w:left="0" w:right="-45"/>
        <w:rPr>
          <w:sz w:val="24"/>
          <w:szCs w:val="24"/>
        </w:rPr>
      </w:pPr>
      <w:r w:rsidRPr="003A1204">
        <w:rPr>
          <w:sz w:val="24"/>
          <w:szCs w:val="24"/>
        </w:rPr>
        <w:t>Nadzór</w:t>
      </w:r>
      <w:r w:rsidR="00DC4E40" w:rsidRPr="003A1204">
        <w:rPr>
          <w:sz w:val="24"/>
          <w:szCs w:val="24"/>
        </w:rPr>
        <w:t xml:space="preserve"> inwestorski </w:t>
      </w:r>
    </w:p>
    <w:p w14:paraId="6BB74692" w14:textId="77777777" w:rsidR="003C0B34" w:rsidRPr="003A1204" w:rsidRDefault="008027B4" w:rsidP="00087503">
      <w:pPr>
        <w:pStyle w:val="Akapitzlist"/>
        <w:numPr>
          <w:ilvl w:val="0"/>
          <w:numId w:val="14"/>
        </w:numPr>
        <w:tabs>
          <w:tab w:val="left" w:pos="477"/>
        </w:tabs>
        <w:ind w:right="115"/>
        <w:rPr>
          <w:rFonts w:ascii="Arial" w:hAnsi="Arial" w:cs="Arial"/>
          <w:sz w:val="24"/>
          <w:szCs w:val="24"/>
        </w:rPr>
      </w:pPr>
      <w:r w:rsidRPr="003A1204">
        <w:rPr>
          <w:rFonts w:ascii="Arial" w:hAnsi="Arial" w:cs="Arial"/>
          <w:sz w:val="24"/>
          <w:szCs w:val="24"/>
        </w:rPr>
        <w:t>Inspektor nadzoru wypełnia obowiązki i działa w ramach upoważnień udzielonych przez Zamawiającego .</w:t>
      </w:r>
    </w:p>
    <w:p w14:paraId="711B4439" w14:textId="77777777"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Obowiązki inspektora nadzoru określa ustawa z dnia 7 lipca 1994 r. Prawo budowlane.</w:t>
      </w:r>
    </w:p>
    <w:p w14:paraId="3E154235" w14:textId="103B6CF7" w:rsidR="003C0B34" w:rsidRPr="003A1204" w:rsidRDefault="008027B4" w:rsidP="00087503">
      <w:pPr>
        <w:pStyle w:val="Akapitzlist"/>
        <w:numPr>
          <w:ilvl w:val="0"/>
          <w:numId w:val="14"/>
        </w:numPr>
        <w:tabs>
          <w:tab w:val="left" w:pos="477"/>
        </w:tabs>
        <w:ind w:right="110"/>
        <w:rPr>
          <w:rFonts w:ascii="Arial" w:hAnsi="Arial" w:cs="Arial"/>
          <w:sz w:val="24"/>
          <w:szCs w:val="24"/>
        </w:rPr>
      </w:pPr>
      <w:r w:rsidRPr="003A1204">
        <w:rPr>
          <w:rFonts w:ascii="Arial" w:hAnsi="Arial" w:cs="Arial"/>
          <w:sz w:val="24"/>
          <w:szCs w:val="24"/>
        </w:rPr>
        <w:t xml:space="preserve">Inspektor nadzoru ma prawo przekazywać Wykonawcy dodatkowe rysunki </w:t>
      </w:r>
      <w:r w:rsidR="00534A10">
        <w:rPr>
          <w:rFonts w:ascii="Arial" w:hAnsi="Arial" w:cs="Arial"/>
          <w:sz w:val="24"/>
          <w:szCs w:val="24"/>
        </w:rPr>
        <w:t xml:space="preserve">                   </w:t>
      </w:r>
      <w:r w:rsidRPr="003A1204">
        <w:rPr>
          <w:rFonts w:ascii="Arial" w:hAnsi="Arial" w:cs="Arial"/>
          <w:sz w:val="24"/>
          <w:szCs w:val="24"/>
        </w:rPr>
        <w:t>i instrukcje, jakie niezbędne są do wykonywania robót zgodnie z umową oraz do usunięcia usterek w tych robotach, a Wykonawca ma obowiązek dostosować się do tych dodatkowych rysunków i instrukcji.</w:t>
      </w:r>
    </w:p>
    <w:p w14:paraId="5099BCB3" w14:textId="248FEF15"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Wykonawca zapewnia inspektorowi nadzoru pełną dostępność do robót.</w:t>
      </w:r>
    </w:p>
    <w:p w14:paraId="40D3BACA" w14:textId="0519E60D" w:rsidR="00050036" w:rsidRPr="003A1204" w:rsidRDefault="00050036"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Zamawiający ustanawia inspektora nadzoru inwestorskiego w osobie …………………………. posiadającego uprawnienia budowlane ………….. , który działa w granicach umocowania nadanego mu umową z Zamawiającym oraz wynikającego z przepisów Prawa Budowlanego oraz z przepisów szczególnych.</w:t>
      </w:r>
    </w:p>
    <w:p w14:paraId="6B2CB0F6" w14:textId="789DBA4D" w:rsidR="003C0B34" w:rsidRPr="003A1204" w:rsidRDefault="008027B4" w:rsidP="00DC4E40">
      <w:pPr>
        <w:pStyle w:val="Tekstpodstawowy"/>
        <w:spacing w:before="120"/>
        <w:ind w:left="0" w:firstLine="0"/>
        <w:jc w:val="center"/>
        <w:rPr>
          <w:rFonts w:ascii="Arial" w:hAnsi="Arial" w:cs="Arial"/>
          <w:sz w:val="24"/>
          <w:szCs w:val="24"/>
        </w:rPr>
      </w:pPr>
      <w:r w:rsidRPr="003A1204">
        <w:rPr>
          <w:rFonts w:ascii="Arial" w:hAnsi="Arial" w:cs="Arial"/>
          <w:sz w:val="24"/>
          <w:szCs w:val="24"/>
        </w:rPr>
        <w:t>§ 7</w:t>
      </w:r>
    </w:p>
    <w:p w14:paraId="56010399" w14:textId="21D0110C" w:rsidR="00DC4E40" w:rsidRPr="003A1204" w:rsidRDefault="00DC4E40" w:rsidP="00DC4E40">
      <w:pPr>
        <w:pStyle w:val="Tekstpodstawowy"/>
        <w:spacing w:after="120"/>
        <w:ind w:left="0" w:firstLine="0"/>
        <w:jc w:val="center"/>
        <w:rPr>
          <w:rFonts w:ascii="Arial" w:hAnsi="Arial" w:cs="Arial"/>
          <w:b/>
          <w:bCs/>
          <w:sz w:val="24"/>
          <w:szCs w:val="24"/>
        </w:rPr>
      </w:pPr>
      <w:r w:rsidRPr="003A1204">
        <w:rPr>
          <w:rFonts w:ascii="Arial" w:hAnsi="Arial" w:cs="Arial"/>
          <w:b/>
          <w:bCs/>
          <w:sz w:val="24"/>
          <w:szCs w:val="24"/>
        </w:rPr>
        <w:t>Kierownictwo budowy</w:t>
      </w:r>
    </w:p>
    <w:p w14:paraId="2C8DBE5C" w14:textId="47976990" w:rsidR="003C0B34" w:rsidRPr="003A1204" w:rsidRDefault="008027B4" w:rsidP="00087503">
      <w:pPr>
        <w:pStyle w:val="Akapitzlist"/>
        <w:numPr>
          <w:ilvl w:val="0"/>
          <w:numId w:val="13"/>
        </w:numPr>
        <w:tabs>
          <w:tab w:val="left" w:pos="477"/>
        </w:tabs>
        <w:ind w:right="114"/>
        <w:rPr>
          <w:rFonts w:ascii="Arial" w:hAnsi="Arial" w:cs="Arial"/>
          <w:sz w:val="24"/>
          <w:szCs w:val="24"/>
        </w:rPr>
      </w:pPr>
      <w:bookmarkStart w:id="2" w:name="_Hlk90534598"/>
      <w:r w:rsidRPr="003A1204">
        <w:rPr>
          <w:rFonts w:ascii="Arial" w:hAnsi="Arial" w:cs="Arial"/>
          <w:sz w:val="24"/>
          <w:szCs w:val="24"/>
        </w:rPr>
        <w:t>Wykonawca na swój koszt ustanowi kierownika budowy posiadającego wymagane uprawnienia budowlane.</w:t>
      </w:r>
    </w:p>
    <w:bookmarkEnd w:id="2"/>
    <w:p w14:paraId="00AFF8BC" w14:textId="77777777" w:rsidR="00D26F48" w:rsidRPr="003A1204" w:rsidRDefault="00D26F48" w:rsidP="00087503">
      <w:pPr>
        <w:pStyle w:val="Akapitzlist"/>
        <w:numPr>
          <w:ilvl w:val="0"/>
          <w:numId w:val="13"/>
        </w:numPr>
        <w:rPr>
          <w:rFonts w:ascii="Arial" w:hAnsi="Arial" w:cs="Arial"/>
          <w:sz w:val="24"/>
          <w:szCs w:val="24"/>
        </w:rPr>
      </w:pPr>
      <w:r w:rsidRPr="003A1204">
        <w:rPr>
          <w:rFonts w:ascii="Arial" w:hAnsi="Arial" w:cs="Arial"/>
          <w:sz w:val="24"/>
          <w:szCs w:val="24"/>
        </w:rPr>
        <w:lastRenderedPageBreak/>
        <w:t xml:space="preserve">Wykonawca wskazuje: </w:t>
      </w:r>
    </w:p>
    <w:p w14:paraId="13789C05" w14:textId="2DFE2FC1"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budowy: …………..…… posiadającego uprawnienia budowlane nr ………………………. w specjalności ………………. do kierowania robotami budowlanymi związanymi z obiektem budowlanym, </w:t>
      </w:r>
    </w:p>
    <w:p w14:paraId="150627FD" w14:textId="5725554A"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robót …………..…… posiadającego uprawnienia budowlane nr ………………………. w specjalności ………………do kierowania robotami budowlanymi związanymi z obiektem budowlanym (jeśli wymagany), </w:t>
      </w:r>
    </w:p>
    <w:p w14:paraId="54CCA5F7" w14:textId="57289FA1"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Obowiązki kierownika budowy określa ustawa Prawo budowlane.</w:t>
      </w:r>
    </w:p>
    <w:p w14:paraId="4A07C6B4" w14:textId="77777777"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Kierownik budowy działa w imieniu i na rachunek Wykonawcy.</w:t>
      </w:r>
    </w:p>
    <w:p w14:paraId="275EB64B" w14:textId="381A5FAB" w:rsidR="003C0B34" w:rsidRPr="003A1204" w:rsidRDefault="008027B4" w:rsidP="00087503">
      <w:pPr>
        <w:pStyle w:val="Akapitzlist"/>
        <w:numPr>
          <w:ilvl w:val="0"/>
          <w:numId w:val="13"/>
        </w:numPr>
        <w:tabs>
          <w:tab w:val="left" w:pos="477"/>
          <w:tab w:val="left" w:pos="1906"/>
          <w:tab w:val="left" w:pos="2899"/>
          <w:tab w:val="left" w:pos="4224"/>
          <w:tab w:val="left" w:pos="5260"/>
          <w:tab w:val="left" w:pos="6364"/>
          <w:tab w:val="left" w:pos="7719"/>
        </w:tabs>
        <w:ind w:right="120"/>
        <w:rPr>
          <w:rFonts w:ascii="Arial" w:hAnsi="Arial" w:cs="Arial"/>
          <w:sz w:val="24"/>
          <w:szCs w:val="24"/>
        </w:rPr>
      </w:pPr>
      <w:r w:rsidRPr="003A1204">
        <w:rPr>
          <w:rFonts w:ascii="Arial" w:hAnsi="Arial" w:cs="Arial"/>
          <w:sz w:val="24"/>
          <w:szCs w:val="24"/>
        </w:rPr>
        <w:t>Ewentualna</w:t>
      </w:r>
      <w:r w:rsidRPr="003A1204">
        <w:rPr>
          <w:rFonts w:ascii="Arial" w:hAnsi="Arial" w:cs="Arial"/>
          <w:sz w:val="24"/>
          <w:szCs w:val="24"/>
        </w:rPr>
        <w:tab/>
        <w:t>zmiana</w:t>
      </w:r>
      <w:r w:rsidRPr="003A1204">
        <w:rPr>
          <w:rFonts w:ascii="Arial" w:hAnsi="Arial" w:cs="Arial"/>
          <w:sz w:val="24"/>
          <w:szCs w:val="24"/>
        </w:rPr>
        <w:tab/>
        <w:t>kierownika</w:t>
      </w:r>
      <w:r w:rsidRPr="003A1204">
        <w:rPr>
          <w:rFonts w:ascii="Arial" w:hAnsi="Arial" w:cs="Arial"/>
          <w:sz w:val="24"/>
          <w:szCs w:val="24"/>
        </w:rPr>
        <w:tab/>
        <w:t>budowy</w:t>
      </w:r>
      <w:r w:rsidRPr="003A1204">
        <w:rPr>
          <w:rFonts w:ascii="Arial" w:hAnsi="Arial" w:cs="Arial"/>
          <w:sz w:val="24"/>
          <w:szCs w:val="24"/>
        </w:rPr>
        <w:tab/>
        <w:t>wymaga</w:t>
      </w:r>
      <w:r w:rsidRPr="003A1204">
        <w:rPr>
          <w:rFonts w:ascii="Arial" w:hAnsi="Arial" w:cs="Arial"/>
          <w:sz w:val="24"/>
          <w:szCs w:val="24"/>
        </w:rPr>
        <w:tab/>
        <w:t>pisemnego</w:t>
      </w:r>
      <w:r w:rsidRPr="003A1204">
        <w:rPr>
          <w:rFonts w:ascii="Arial" w:hAnsi="Arial" w:cs="Arial"/>
          <w:sz w:val="24"/>
          <w:szCs w:val="24"/>
        </w:rPr>
        <w:tab/>
        <w:t>powiadomienia Zamawiającego.</w:t>
      </w:r>
    </w:p>
    <w:p w14:paraId="21BF6F2A" w14:textId="62010B24" w:rsidR="003C0B34" w:rsidRPr="003A1204" w:rsidRDefault="008027B4" w:rsidP="00DC4E40">
      <w:pPr>
        <w:pStyle w:val="Akapitzlist"/>
        <w:spacing w:before="120"/>
        <w:ind w:left="0" w:firstLine="0"/>
        <w:jc w:val="center"/>
        <w:rPr>
          <w:rFonts w:ascii="Arial" w:hAnsi="Arial" w:cs="Arial"/>
          <w:sz w:val="24"/>
          <w:szCs w:val="24"/>
        </w:rPr>
      </w:pPr>
      <w:r w:rsidRPr="003A1204">
        <w:rPr>
          <w:rFonts w:ascii="Arial" w:hAnsi="Arial" w:cs="Arial"/>
          <w:sz w:val="24"/>
          <w:szCs w:val="24"/>
        </w:rPr>
        <w:t>§ 8</w:t>
      </w:r>
    </w:p>
    <w:p w14:paraId="48185C39" w14:textId="77777777" w:rsidR="003C0B34" w:rsidRPr="003A1204" w:rsidRDefault="008027B4" w:rsidP="00DC4E40">
      <w:pPr>
        <w:pStyle w:val="Nagwek1"/>
        <w:spacing w:before="0" w:after="120"/>
        <w:ind w:left="0" w:right="-45"/>
        <w:rPr>
          <w:sz w:val="24"/>
          <w:szCs w:val="24"/>
        </w:rPr>
      </w:pPr>
      <w:r w:rsidRPr="003A1204">
        <w:rPr>
          <w:sz w:val="24"/>
          <w:szCs w:val="24"/>
        </w:rPr>
        <w:t>Ubezpieczenie</w:t>
      </w:r>
    </w:p>
    <w:p w14:paraId="6996D8DC" w14:textId="77777777" w:rsidR="003C0B34" w:rsidRPr="003A1204" w:rsidRDefault="008027B4" w:rsidP="00087503">
      <w:pPr>
        <w:pStyle w:val="Akapitzlist"/>
        <w:numPr>
          <w:ilvl w:val="0"/>
          <w:numId w:val="12"/>
        </w:numPr>
        <w:tabs>
          <w:tab w:val="left" w:pos="477"/>
        </w:tabs>
        <w:ind w:right="116"/>
        <w:rPr>
          <w:rFonts w:ascii="Arial" w:hAnsi="Arial" w:cs="Arial"/>
          <w:sz w:val="24"/>
          <w:szCs w:val="24"/>
        </w:rPr>
      </w:pPr>
      <w:r w:rsidRPr="003A1204">
        <w:rPr>
          <w:rFonts w:ascii="Arial" w:hAnsi="Arial" w:cs="Arial"/>
          <w:sz w:val="24"/>
          <w:szCs w:val="24"/>
        </w:rPr>
        <w:t>Wykonawca zobowiązany jest do posiadania ubezpieczenia prowadzonej działalności w zakresie realizowanym w ramach niniejszej umowy, przez okres co najmniej od daty podpisania umowy do odbioru końcowego. Ubezpieczenie musi obejmować, co najmniej:</w:t>
      </w:r>
    </w:p>
    <w:p w14:paraId="1A8774D8" w14:textId="48DC7951"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ubezpieczenie od odpowiedzialności cywilnej kontraktowej i deliktowej z tytułu prowadzonej działalności w związku z realizacją niniejszej umowy na sumę</w:t>
      </w:r>
      <w:r w:rsidR="00D60C7E" w:rsidRPr="003A1204">
        <w:rPr>
          <w:rFonts w:ascii="Arial" w:hAnsi="Arial" w:cs="Arial"/>
          <w:sz w:val="24"/>
          <w:szCs w:val="24"/>
        </w:rPr>
        <w:t xml:space="preserve"> </w:t>
      </w:r>
      <w:r w:rsidRPr="003A1204">
        <w:rPr>
          <w:rFonts w:ascii="Arial" w:hAnsi="Arial" w:cs="Arial"/>
          <w:sz w:val="24"/>
          <w:szCs w:val="24"/>
        </w:rPr>
        <w:t xml:space="preserve">gwarancyjną w wysokości nie mniejszej </w:t>
      </w:r>
      <w:r w:rsidR="00D60C7E" w:rsidRPr="003A1204">
        <w:rPr>
          <w:rFonts w:ascii="Arial" w:hAnsi="Arial" w:cs="Arial"/>
          <w:sz w:val="24"/>
          <w:szCs w:val="24"/>
        </w:rPr>
        <w:t xml:space="preserve">niż wartość przedmiotu umowy </w:t>
      </w:r>
      <w:r w:rsidRPr="003A1204">
        <w:rPr>
          <w:rFonts w:ascii="Arial" w:hAnsi="Arial" w:cs="Arial"/>
          <w:sz w:val="24"/>
          <w:szCs w:val="24"/>
        </w:rPr>
        <w:t>- na jedno i wszystkie zdarzenia;</w:t>
      </w:r>
    </w:p>
    <w:p w14:paraId="599A46F4" w14:textId="77777777"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szkody powstałe wskutek wadliwego wykonania robót lub usług powstałych po przekazaniu przedmiotu wykonanej pracy lub usługi w użytkowanie odbiorcy, do wysokości sumy gwarancyjnej określonej w ust. 1 pkt 1;</w:t>
      </w:r>
    </w:p>
    <w:p w14:paraId="0EA0D93B" w14:textId="77777777" w:rsidR="003C0B34" w:rsidRPr="003A1204" w:rsidRDefault="008027B4" w:rsidP="00087503">
      <w:pPr>
        <w:pStyle w:val="Akapitzlist"/>
        <w:numPr>
          <w:ilvl w:val="1"/>
          <w:numId w:val="12"/>
        </w:numPr>
        <w:tabs>
          <w:tab w:val="left" w:pos="709"/>
        </w:tabs>
        <w:ind w:left="709" w:right="112" w:hanging="283"/>
        <w:rPr>
          <w:rFonts w:ascii="Arial" w:hAnsi="Arial" w:cs="Arial"/>
          <w:sz w:val="24"/>
          <w:szCs w:val="24"/>
        </w:rPr>
      </w:pPr>
      <w:r w:rsidRPr="003A1204">
        <w:rPr>
          <w:rFonts w:ascii="Arial" w:hAnsi="Arial" w:cs="Arial"/>
          <w:sz w:val="24"/>
          <w:szCs w:val="24"/>
        </w:rPr>
        <w:t>odpowiedzialność z tytułu szkód wyrządzonych w podziemnych i naziemnych instalacjach, kablach lub urządzeniach w czasie wykonywania prac, do wysokości sumy gwarancyjnej określonej w ust. 1 pkt 1;</w:t>
      </w:r>
    </w:p>
    <w:p w14:paraId="4BBA7710" w14:textId="1D6B9584" w:rsidR="003C0B34" w:rsidRPr="00823C08" w:rsidRDefault="008027B4" w:rsidP="00087503">
      <w:pPr>
        <w:pStyle w:val="Akapitzlist"/>
        <w:numPr>
          <w:ilvl w:val="1"/>
          <w:numId w:val="12"/>
        </w:numPr>
        <w:tabs>
          <w:tab w:val="left" w:pos="709"/>
          <w:tab w:val="left" w:pos="1017"/>
        </w:tabs>
        <w:ind w:left="709" w:right="114" w:hanging="283"/>
        <w:rPr>
          <w:rFonts w:ascii="Arial" w:hAnsi="Arial" w:cs="Arial"/>
          <w:sz w:val="24"/>
          <w:szCs w:val="24"/>
        </w:rPr>
      </w:pPr>
      <w:r w:rsidRPr="003A1204">
        <w:rPr>
          <w:rFonts w:ascii="Arial" w:hAnsi="Arial" w:cs="Arial"/>
          <w:sz w:val="24"/>
          <w:szCs w:val="24"/>
        </w:rPr>
        <w:t>w przypadku, gdy Wykonawca będzie korzystał z usług podwykonawcy, umowę ubezpieczenia odpowiedzialności cywilnej należy rozszerzyć</w:t>
      </w:r>
      <w:r w:rsidR="00143A53">
        <w:rPr>
          <w:rFonts w:ascii="Arial" w:hAnsi="Arial" w:cs="Arial"/>
          <w:sz w:val="24"/>
          <w:szCs w:val="24"/>
        </w:rPr>
        <w:t xml:space="preserve"> </w:t>
      </w:r>
      <w:r w:rsidRPr="003A1204">
        <w:rPr>
          <w:rFonts w:ascii="Arial" w:hAnsi="Arial" w:cs="Arial"/>
          <w:sz w:val="24"/>
          <w:szCs w:val="24"/>
        </w:rPr>
        <w:t>o odpowiedzialność z</w:t>
      </w:r>
      <w:r w:rsidR="00650665" w:rsidRPr="003A1204">
        <w:rPr>
          <w:rFonts w:ascii="Arial" w:hAnsi="Arial" w:cs="Arial"/>
          <w:sz w:val="24"/>
          <w:szCs w:val="24"/>
        </w:rPr>
        <w:t xml:space="preserve"> </w:t>
      </w:r>
      <w:r w:rsidRPr="003A1204">
        <w:rPr>
          <w:rFonts w:ascii="Arial" w:hAnsi="Arial" w:cs="Arial"/>
          <w:sz w:val="24"/>
          <w:szCs w:val="24"/>
        </w:rPr>
        <w:t xml:space="preserve"> tytułu szkód wyrządzonych przez podwykonawcę do </w:t>
      </w:r>
      <w:r w:rsidRPr="00823C08">
        <w:rPr>
          <w:rFonts w:ascii="Arial" w:hAnsi="Arial" w:cs="Arial"/>
          <w:sz w:val="24"/>
          <w:szCs w:val="24"/>
        </w:rPr>
        <w:t>wysokości sumy gwarancyjnej określonej ust. 1 pkt 1.</w:t>
      </w:r>
    </w:p>
    <w:p w14:paraId="4B76775B" w14:textId="7636E9EC" w:rsidR="003C0B34" w:rsidRPr="00823C08" w:rsidRDefault="008027B4" w:rsidP="00087503">
      <w:pPr>
        <w:pStyle w:val="Akapitzlist"/>
        <w:numPr>
          <w:ilvl w:val="0"/>
          <w:numId w:val="12"/>
        </w:numPr>
        <w:tabs>
          <w:tab w:val="left" w:pos="477"/>
        </w:tabs>
        <w:ind w:right="114"/>
        <w:rPr>
          <w:rFonts w:ascii="Arial" w:hAnsi="Arial" w:cs="Arial"/>
          <w:sz w:val="24"/>
          <w:szCs w:val="24"/>
        </w:rPr>
      </w:pPr>
      <w:r w:rsidRPr="00823C08">
        <w:rPr>
          <w:rFonts w:ascii="Arial" w:hAnsi="Arial" w:cs="Arial"/>
          <w:sz w:val="24"/>
          <w:szCs w:val="24"/>
        </w:rPr>
        <w:t xml:space="preserve">Wykonawca przedstawi Zamawiającemu kopię polisy ubezpieczeniowej odpowiadającej wymaganiom określonym w ust. 1 w terminie </w:t>
      </w:r>
      <w:r w:rsidR="00823C08" w:rsidRPr="00823C08">
        <w:rPr>
          <w:rFonts w:ascii="Arial" w:hAnsi="Arial" w:cs="Arial"/>
          <w:sz w:val="24"/>
          <w:szCs w:val="24"/>
        </w:rPr>
        <w:t xml:space="preserve">określonym w SWZ </w:t>
      </w:r>
      <w:r w:rsidRPr="00823C08">
        <w:rPr>
          <w:rFonts w:ascii="Arial" w:hAnsi="Arial" w:cs="Arial"/>
          <w:sz w:val="24"/>
          <w:szCs w:val="24"/>
        </w:rPr>
        <w:t>oraz przedstawi do wglądu na każdorazowe wezwanie Zamawianego oryginały dowodów wpłat składek na opłacenie powyższej polisy przez cały okres obowiązywania umowy.</w:t>
      </w:r>
    </w:p>
    <w:p w14:paraId="1ACDB008" w14:textId="43C14083" w:rsidR="003C0B34" w:rsidRPr="003A1204" w:rsidRDefault="008027B4" w:rsidP="00087503">
      <w:pPr>
        <w:pStyle w:val="Akapitzlist"/>
        <w:numPr>
          <w:ilvl w:val="0"/>
          <w:numId w:val="12"/>
        </w:numPr>
        <w:tabs>
          <w:tab w:val="left" w:pos="477"/>
        </w:tabs>
        <w:ind w:right="115"/>
        <w:rPr>
          <w:rFonts w:ascii="Arial" w:hAnsi="Arial" w:cs="Arial"/>
          <w:sz w:val="24"/>
          <w:szCs w:val="24"/>
        </w:rPr>
      </w:pPr>
      <w:r w:rsidRPr="003A1204">
        <w:rPr>
          <w:rFonts w:ascii="Arial" w:hAnsi="Arial" w:cs="Arial"/>
          <w:sz w:val="24"/>
          <w:szCs w:val="24"/>
        </w:rPr>
        <w:t>Jeżeli Wykonawca nie przedstawi Zamawiającemu polisy, o której mowa w ust. 1 w terminie 7 dni od podpisania umowy, Zamawiający może zawrzeć</w:t>
      </w:r>
      <w:r w:rsidR="00650665" w:rsidRPr="003A1204">
        <w:rPr>
          <w:rFonts w:ascii="Arial" w:hAnsi="Arial" w:cs="Arial"/>
          <w:sz w:val="24"/>
          <w:szCs w:val="24"/>
        </w:rPr>
        <w:t xml:space="preserve"> umowę </w:t>
      </w:r>
      <w:r w:rsidRPr="003A1204">
        <w:rPr>
          <w:rFonts w:ascii="Arial" w:hAnsi="Arial" w:cs="Arial"/>
          <w:sz w:val="24"/>
          <w:szCs w:val="24"/>
        </w:rPr>
        <w:t xml:space="preserve"> </w:t>
      </w:r>
      <w:r w:rsidR="00B71632" w:rsidRPr="003A1204">
        <w:rPr>
          <w:rFonts w:ascii="Arial" w:hAnsi="Arial" w:cs="Arial"/>
          <w:sz w:val="24"/>
          <w:szCs w:val="24"/>
        </w:rPr>
        <w:t xml:space="preserve">   </w:t>
      </w:r>
      <w:r w:rsidR="00650665" w:rsidRPr="003A1204">
        <w:rPr>
          <w:rFonts w:ascii="Arial" w:hAnsi="Arial" w:cs="Arial"/>
          <w:sz w:val="24"/>
          <w:szCs w:val="24"/>
        </w:rPr>
        <w:t xml:space="preserve">       </w:t>
      </w:r>
      <w:r w:rsidRPr="003A1204">
        <w:rPr>
          <w:rFonts w:ascii="Arial" w:hAnsi="Arial" w:cs="Arial"/>
          <w:sz w:val="24"/>
          <w:szCs w:val="24"/>
        </w:rPr>
        <w:t>ubezpieczeniową, polisę</w:t>
      </w:r>
      <w:r w:rsidR="00B71632" w:rsidRPr="003A1204">
        <w:rPr>
          <w:rFonts w:ascii="Arial" w:hAnsi="Arial" w:cs="Arial"/>
          <w:sz w:val="24"/>
          <w:szCs w:val="24"/>
        </w:rPr>
        <w:t>,</w:t>
      </w:r>
      <w:r w:rsidRPr="003A1204">
        <w:rPr>
          <w:rFonts w:ascii="Arial" w:hAnsi="Arial" w:cs="Arial"/>
          <w:sz w:val="24"/>
          <w:szCs w:val="24"/>
        </w:rPr>
        <w:t xml:space="preserve">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FE6F1CE" w14:textId="77777777" w:rsidR="003C0B34" w:rsidRPr="003A1204" w:rsidRDefault="008027B4" w:rsidP="00087503">
      <w:pPr>
        <w:pStyle w:val="Akapitzlist"/>
        <w:numPr>
          <w:ilvl w:val="0"/>
          <w:numId w:val="12"/>
        </w:numPr>
        <w:tabs>
          <w:tab w:val="left" w:pos="477"/>
        </w:tabs>
        <w:ind w:right="118"/>
        <w:rPr>
          <w:rFonts w:ascii="Arial" w:hAnsi="Arial" w:cs="Arial"/>
          <w:sz w:val="24"/>
          <w:szCs w:val="24"/>
        </w:rPr>
      </w:pPr>
      <w:r w:rsidRPr="003A1204">
        <w:rPr>
          <w:rFonts w:ascii="Arial" w:hAnsi="Arial" w:cs="Arial"/>
          <w:sz w:val="24"/>
          <w:szCs w:val="24"/>
        </w:rPr>
        <w:t>W przypadku upływu terminu ważności ubezpieczenia Wykonawca zobowiązany jest niezwłocznie do przedłużenia ubezpieczenia i doręczenia kserokopii polisy Zamawiającemu.</w:t>
      </w:r>
    </w:p>
    <w:p w14:paraId="14229DCE" w14:textId="670D6CF4" w:rsidR="003C0B34" w:rsidRPr="003A1204" w:rsidRDefault="008027B4" w:rsidP="00DC4E40">
      <w:pPr>
        <w:pStyle w:val="Tekstpodstawowy"/>
        <w:spacing w:before="120"/>
        <w:ind w:left="0" w:right="527" w:firstLine="0"/>
        <w:jc w:val="center"/>
        <w:rPr>
          <w:rFonts w:ascii="Arial" w:hAnsi="Arial" w:cs="Arial"/>
          <w:sz w:val="24"/>
          <w:szCs w:val="24"/>
        </w:rPr>
      </w:pPr>
      <w:r w:rsidRPr="003A1204">
        <w:rPr>
          <w:rFonts w:ascii="Arial" w:hAnsi="Arial" w:cs="Arial"/>
          <w:sz w:val="24"/>
          <w:szCs w:val="24"/>
        </w:rPr>
        <w:t>§ 9</w:t>
      </w:r>
    </w:p>
    <w:p w14:paraId="63667923" w14:textId="6D421352" w:rsidR="00C37EAE" w:rsidRPr="00C37EAE" w:rsidRDefault="008027B4" w:rsidP="00C37EAE">
      <w:pPr>
        <w:pStyle w:val="Nagwek1"/>
        <w:spacing w:before="0" w:after="120"/>
        <w:ind w:left="0" w:right="-45"/>
        <w:rPr>
          <w:sz w:val="24"/>
          <w:szCs w:val="24"/>
        </w:rPr>
      </w:pPr>
      <w:r w:rsidRPr="003A1204">
        <w:rPr>
          <w:sz w:val="24"/>
          <w:szCs w:val="24"/>
        </w:rPr>
        <w:t xml:space="preserve">Obowiązki Wykonawcy </w:t>
      </w:r>
    </w:p>
    <w:p w14:paraId="3339886B" w14:textId="77777777" w:rsidR="00C37EAE" w:rsidRPr="00C37EAE" w:rsidRDefault="00C37EAE" w:rsidP="00C37EAE">
      <w:pPr>
        <w:pStyle w:val="Akapitzlist"/>
        <w:widowControl/>
        <w:numPr>
          <w:ilvl w:val="0"/>
          <w:numId w:val="51"/>
        </w:numPr>
        <w:suppressAutoHyphens/>
        <w:autoSpaceDE/>
        <w:autoSpaceDN/>
        <w:ind w:left="426" w:hanging="426"/>
        <w:rPr>
          <w:rFonts w:ascii="Arial" w:eastAsia="Calibri" w:hAnsi="Arial" w:cs="Arial"/>
          <w:sz w:val="24"/>
          <w:szCs w:val="24"/>
        </w:rPr>
      </w:pPr>
      <w:r w:rsidRPr="00C37EAE">
        <w:rPr>
          <w:rFonts w:ascii="Arial" w:eastAsia="Calibri" w:hAnsi="Arial" w:cs="Arial"/>
          <w:sz w:val="24"/>
          <w:szCs w:val="24"/>
        </w:rPr>
        <w:t>W zakresie opracowania dokumentacji:</w:t>
      </w:r>
    </w:p>
    <w:p w14:paraId="66B7C5F2" w14:textId="10D0909E" w:rsidR="00C37EAE" w:rsidRP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 xml:space="preserve">Wykonawca zobowiązany jest do wykonania prac projektowych zgodnie </w:t>
      </w:r>
      <w:r w:rsidR="00143A53">
        <w:rPr>
          <w:rFonts w:ascii="Arial" w:eastAsia="Calibri" w:hAnsi="Arial" w:cs="Arial"/>
          <w:sz w:val="24"/>
          <w:szCs w:val="24"/>
        </w:rPr>
        <w:t xml:space="preserve">                   </w:t>
      </w:r>
      <w:r w:rsidRPr="00C37EAE">
        <w:rPr>
          <w:rFonts w:ascii="Arial" w:eastAsia="Calibri" w:hAnsi="Arial" w:cs="Arial"/>
          <w:sz w:val="24"/>
          <w:szCs w:val="24"/>
        </w:rPr>
        <w:t>ze współczesną wiedzą techniczną z należytą starannością wynikającą</w:t>
      </w:r>
      <w:r w:rsidR="00143A53">
        <w:rPr>
          <w:rFonts w:ascii="Arial" w:eastAsia="Calibri" w:hAnsi="Arial" w:cs="Arial"/>
          <w:sz w:val="24"/>
          <w:szCs w:val="24"/>
        </w:rPr>
        <w:t xml:space="preserve">                                 </w:t>
      </w:r>
      <w:r w:rsidRPr="00C37EAE">
        <w:rPr>
          <w:rFonts w:ascii="Arial" w:eastAsia="Calibri" w:hAnsi="Arial" w:cs="Arial"/>
          <w:sz w:val="24"/>
          <w:szCs w:val="24"/>
        </w:rPr>
        <w:t xml:space="preserve"> z zawodowego charakteru prowadzonej działalności oraz postanowieniami </w:t>
      </w:r>
      <w:r w:rsidRPr="00C37EAE">
        <w:rPr>
          <w:rFonts w:ascii="Arial" w:eastAsia="Calibri" w:hAnsi="Arial" w:cs="Arial"/>
          <w:sz w:val="24"/>
          <w:szCs w:val="24"/>
        </w:rPr>
        <w:lastRenderedPageBreak/>
        <w:t xml:space="preserve">niniejszej umowy. Sporządzenie dokumentacji projektowej jest jednym </w:t>
      </w:r>
      <w:r w:rsidR="00143A53">
        <w:rPr>
          <w:rFonts w:ascii="Arial" w:eastAsia="Calibri" w:hAnsi="Arial" w:cs="Arial"/>
          <w:sz w:val="24"/>
          <w:szCs w:val="24"/>
        </w:rPr>
        <w:t xml:space="preserve">                        </w:t>
      </w:r>
      <w:r w:rsidRPr="00C37EAE">
        <w:rPr>
          <w:rFonts w:ascii="Arial" w:eastAsia="Calibri" w:hAnsi="Arial" w:cs="Arial"/>
          <w:sz w:val="24"/>
          <w:szCs w:val="24"/>
        </w:rPr>
        <w:t>z elementów przedmiotu umowy. Ryzyko nieprawidłowego wykonania robót budowlanych i usług związane z błędami w tej dokumentacji będzie obciążało Wykonawcę,</w:t>
      </w:r>
    </w:p>
    <w:p w14:paraId="14886E19" w14:textId="77777777" w:rsidR="00C37EAE" w:rsidRP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Wykonawca jest zobowiązany do bieżącej współpracy z Zamawiającym jak również do udziału w naradach i spotkaniach, dotyczących realizacji umowy oraz prezentujących postęp prac, w siedzibie Zamawiającego lub na obiekcie,</w:t>
      </w:r>
    </w:p>
    <w:p w14:paraId="4CDD364A" w14:textId="77777777" w:rsidR="00C37EAE" w:rsidRP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Wykonawca zobowiązany jest stosować rozwiązania techniczne mające uzasadnienie pod względem ekonomicznym i funkcjonalnym,</w:t>
      </w:r>
    </w:p>
    <w:p w14:paraId="7871F990" w14:textId="77777777" w:rsidR="00C37EAE" w:rsidRP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Wykonawca zobowiązany jest do zgłaszania wszystkich spraw mających bezpośredni wpływ na zakres zadania i przewidywaną jego realizację,</w:t>
      </w:r>
    </w:p>
    <w:p w14:paraId="1222CAEF" w14:textId="77777777" w:rsidR="00C37EAE" w:rsidRP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 xml:space="preserve">Opis przedmiotu zamówienia musi być zgodny wymaganiami określonymi w art. 99-103 ustawy </w:t>
      </w:r>
      <w:proofErr w:type="spellStart"/>
      <w:r w:rsidRPr="00C37EAE">
        <w:rPr>
          <w:rFonts w:ascii="Arial" w:eastAsia="Calibri" w:hAnsi="Arial" w:cs="Arial"/>
          <w:sz w:val="24"/>
          <w:szCs w:val="24"/>
        </w:rPr>
        <w:t>Pzp</w:t>
      </w:r>
      <w:proofErr w:type="spellEnd"/>
      <w:r w:rsidRPr="00C37EAE">
        <w:rPr>
          <w:rFonts w:ascii="Arial" w:eastAsia="Calibri" w:hAnsi="Arial" w:cs="Arial"/>
          <w:sz w:val="24"/>
          <w:szCs w:val="24"/>
        </w:rPr>
        <w:t xml:space="preserve"> w tym w szczególności:</w:t>
      </w:r>
    </w:p>
    <w:p w14:paraId="513BCFB9" w14:textId="69CAADEA" w:rsidR="00C37EAE" w:rsidRDefault="00C37EAE" w:rsidP="00C37EAE">
      <w:pPr>
        <w:pStyle w:val="Akapitzlist"/>
        <w:widowControl/>
        <w:numPr>
          <w:ilvl w:val="0"/>
          <w:numId w:val="53"/>
        </w:numPr>
        <w:suppressAutoHyphens/>
        <w:autoSpaceDE/>
        <w:autoSpaceDN/>
        <w:rPr>
          <w:rFonts w:ascii="Arial" w:eastAsia="Calibri" w:hAnsi="Arial" w:cs="Arial"/>
          <w:sz w:val="24"/>
          <w:szCs w:val="24"/>
        </w:rPr>
      </w:pPr>
      <w:r w:rsidRPr="00C37EAE">
        <w:rPr>
          <w:rFonts w:ascii="Arial" w:eastAsia="Calibri" w:hAnsi="Arial" w:cs="Arial"/>
          <w:sz w:val="24"/>
          <w:szCs w:val="24"/>
        </w:rPr>
        <w:t>w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5F9D2993" w14:textId="62FD2A83" w:rsidR="00C37EAE" w:rsidRPr="00C37EAE" w:rsidRDefault="00C37EAE" w:rsidP="00C37EAE">
      <w:pPr>
        <w:pStyle w:val="Akapitzlist"/>
        <w:widowControl/>
        <w:numPr>
          <w:ilvl w:val="0"/>
          <w:numId w:val="53"/>
        </w:numPr>
        <w:suppressAutoHyphens/>
        <w:autoSpaceDE/>
        <w:autoSpaceDN/>
        <w:rPr>
          <w:rFonts w:ascii="Arial" w:eastAsia="Calibri" w:hAnsi="Arial" w:cs="Arial"/>
          <w:sz w:val="24"/>
          <w:szCs w:val="24"/>
        </w:rPr>
      </w:pPr>
      <w:r w:rsidRPr="00C37EAE">
        <w:rPr>
          <w:rFonts w:ascii="Arial" w:eastAsia="Calibri" w:hAnsi="Arial" w:cs="Arial"/>
          <w:sz w:val="24"/>
          <w:szCs w:val="24"/>
        </w:rPr>
        <w:t>jeżeli w/w wymagania wynikają z aktu prawa Unii Europejskiej, przedmiot zamówienia, w zakresie wymagań dotyczących dostępności dla osób niepełnosprawnych oraz projektowania z przeznaczeniem dla wszystkich użytkowników, opisuje się przez odesłanie do tego aktu,</w:t>
      </w:r>
    </w:p>
    <w:p w14:paraId="54874D8F" w14:textId="5D626C5F" w:rsidR="00C37EAE" w:rsidRDefault="00C37EAE" w:rsidP="00C37EAE">
      <w:pPr>
        <w:pStyle w:val="Akapitzlist"/>
        <w:widowControl/>
        <w:numPr>
          <w:ilvl w:val="0"/>
          <w:numId w:val="52"/>
        </w:numPr>
        <w:suppressAutoHyphens/>
        <w:autoSpaceDE/>
        <w:autoSpaceDN/>
        <w:rPr>
          <w:rFonts w:ascii="Arial" w:eastAsia="Calibri" w:hAnsi="Arial" w:cs="Arial"/>
          <w:sz w:val="24"/>
          <w:szCs w:val="24"/>
        </w:rPr>
      </w:pPr>
      <w:r w:rsidRPr="00C37EAE">
        <w:rPr>
          <w:rFonts w:ascii="Arial" w:eastAsia="Calibri" w:hAnsi="Arial" w:cs="Arial"/>
          <w:sz w:val="24"/>
          <w:szCs w:val="24"/>
        </w:rPr>
        <w:t>Jeśli w ramach zadania Wykonawca będzie chciał zaprojektować urządzenia, instalacje, systemy itp. co do których producent/dostawca w celu wymaganego okresu gwarancji stawia dodatkowe żądania wykraczające ponad określone odrębnymi przepisami spoczywającymi na właścicielu obiektu budowlanego, Wykonawca zwróci się do Zamawiającego o wyrażenie zgody na ich zaprojektowanie.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14:paraId="40FB658A" w14:textId="1887DD0C" w:rsidR="00C37EAE" w:rsidRDefault="00C37EAE" w:rsidP="006113BC">
      <w:pPr>
        <w:pStyle w:val="Akapitzlist"/>
        <w:widowControl/>
        <w:numPr>
          <w:ilvl w:val="0"/>
          <w:numId w:val="52"/>
        </w:numPr>
        <w:suppressAutoHyphens/>
        <w:autoSpaceDE/>
        <w:autoSpaceDN/>
        <w:rPr>
          <w:rFonts w:ascii="Arial" w:eastAsia="Calibri" w:hAnsi="Arial" w:cs="Arial"/>
          <w:sz w:val="24"/>
          <w:szCs w:val="24"/>
        </w:rPr>
      </w:pPr>
      <w:r w:rsidRPr="006113BC">
        <w:rPr>
          <w:rFonts w:ascii="Arial" w:eastAsia="Calibri" w:hAnsi="Arial" w:cs="Arial"/>
          <w:sz w:val="24"/>
          <w:szCs w:val="24"/>
        </w:rPr>
        <w:t>Zamawiający zastrzega sobie prawo wyboru koloru i detali materiałów wykończeniowych.</w:t>
      </w:r>
    </w:p>
    <w:p w14:paraId="6A7A38D5" w14:textId="069BE361" w:rsidR="00C37EAE" w:rsidRDefault="00C37EAE" w:rsidP="006113BC">
      <w:pPr>
        <w:pStyle w:val="Akapitzlist"/>
        <w:widowControl/>
        <w:numPr>
          <w:ilvl w:val="0"/>
          <w:numId w:val="52"/>
        </w:numPr>
        <w:suppressAutoHyphens/>
        <w:autoSpaceDE/>
        <w:autoSpaceDN/>
        <w:rPr>
          <w:rFonts w:ascii="Arial" w:eastAsia="Calibri" w:hAnsi="Arial" w:cs="Arial"/>
          <w:sz w:val="24"/>
          <w:szCs w:val="24"/>
        </w:rPr>
      </w:pPr>
      <w:r w:rsidRPr="006113BC">
        <w:rPr>
          <w:rFonts w:ascii="Arial" w:eastAsia="Calibri" w:hAnsi="Arial" w:cs="Arial"/>
          <w:sz w:val="24"/>
          <w:szCs w:val="24"/>
        </w:rPr>
        <w:t xml:space="preserve">Zamawiający dopuszcza nieistotne zmiany w stosunku do PFU, wynikłe na etapie projektowania lub realizacji robót a podyktowane potrzebami </w:t>
      </w:r>
      <w:r w:rsidR="00E279C4">
        <w:rPr>
          <w:rFonts w:ascii="Arial" w:eastAsia="Calibri" w:hAnsi="Arial" w:cs="Arial"/>
          <w:sz w:val="24"/>
          <w:szCs w:val="24"/>
        </w:rPr>
        <w:t>Zamawiającego</w:t>
      </w:r>
      <w:r w:rsidRPr="006113BC">
        <w:rPr>
          <w:rFonts w:ascii="Arial" w:eastAsia="Calibri" w:hAnsi="Arial" w:cs="Arial"/>
          <w:sz w:val="24"/>
          <w:szCs w:val="24"/>
        </w:rPr>
        <w:t>, mające na celu dostosowanie obiektu do jego aktualnych potrzeb. Zmiany te nie mogą zmieniać przedmiotu zamówienia,</w:t>
      </w:r>
    </w:p>
    <w:p w14:paraId="29227D43" w14:textId="40519C54" w:rsidR="00C37EAE" w:rsidRPr="00407D09" w:rsidRDefault="00C37EAE" w:rsidP="006113BC">
      <w:pPr>
        <w:pStyle w:val="Akapitzlist"/>
        <w:widowControl/>
        <w:numPr>
          <w:ilvl w:val="0"/>
          <w:numId w:val="52"/>
        </w:numPr>
        <w:suppressAutoHyphens/>
        <w:autoSpaceDE/>
        <w:autoSpaceDN/>
        <w:rPr>
          <w:rFonts w:ascii="Arial" w:eastAsia="Calibri" w:hAnsi="Arial" w:cs="Arial"/>
          <w:sz w:val="24"/>
          <w:szCs w:val="24"/>
        </w:rPr>
      </w:pPr>
      <w:r w:rsidRPr="006113BC">
        <w:rPr>
          <w:rFonts w:ascii="Arial" w:eastAsia="Calibri" w:hAnsi="Arial" w:cs="Arial"/>
          <w:sz w:val="24"/>
          <w:szCs w:val="24"/>
        </w:rPr>
        <w:t xml:space="preserve">Wykonawca przekaże Zamawiającemu </w:t>
      </w:r>
      <w:r w:rsidR="00407D09">
        <w:rPr>
          <w:rFonts w:ascii="Arial" w:eastAsia="Calibri" w:hAnsi="Arial" w:cs="Arial"/>
          <w:sz w:val="24"/>
          <w:szCs w:val="24"/>
        </w:rPr>
        <w:t>3</w:t>
      </w:r>
      <w:r w:rsidR="0068339E">
        <w:rPr>
          <w:rFonts w:ascii="Arial" w:eastAsia="Calibri" w:hAnsi="Arial" w:cs="Arial"/>
          <w:sz w:val="24"/>
          <w:szCs w:val="24"/>
        </w:rPr>
        <w:t xml:space="preserve"> (trzy)</w:t>
      </w:r>
      <w:r w:rsidRPr="006113BC">
        <w:rPr>
          <w:rFonts w:ascii="Arial" w:eastAsia="Calibri" w:hAnsi="Arial" w:cs="Arial"/>
          <w:sz w:val="24"/>
          <w:szCs w:val="24"/>
        </w:rPr>
        <w:t xml:space="preserve"> egzemplarz</w:t>
      </w:r>
      <w:r w:rsidR="0068339E">
        <w:rPr>
          <w:rFonts w:ascii="Arial" w:eastAsia="Calibri" w:hAnsi="Arial" w:cs="Arial"/>
          <w:sz w:val="24"/>
          <w:szCs w:val="24"/>
        </w:rPr>
        <w:t>e</w:t>
      </w:r>
      <w:r w:rsidR="00407D09">
        <w:rPr>
          <w:rFonts w:ascii="Arial" w:eastAsia="Calibri" w:hAnsi="Arial" w:cs="Arial"/>
          <w:sz w:val="24"/>
          <w:szCs w:val="24"/>
        </w:rPr>
        <w:t xml:space="preserve"> </w:t>
      </w:r>
      <w:r w:rsidRPr="006113BC">
        <w:rPr>
          <w:rFonts w:ascii="Arial" w:eastAsia="Calibri" w:hAnsi="Arial" w:cs="Arial"/>
          <w:sz w:val="24"/>
          <w:szCs w:val="24"/>
        </w:rPr>
        <w:t xml:space="preserve">kompletnej dokumentacji </w:t>
      </w:r>
      <w:r w:rsidR="00407D09" w:rsidRPr="006113BC">
        <w:rPr>
          <w:rFonts w:ascii="Arial" w:eastAsia="Calibri" w:hAnsi="Arial" w:cs="Arial"/>
          <w:sz w:val="24"/>
          <w:szCs w:val="24"/>
        </w:rPr>
        <w:t>projektowej</w:t>
      </w:r>
      <w:r w:rsidRPr="006113BC">
        <w:rPr>
          <w:rFonts w:ascii="Arial" w:eastAsia="Calibri" w:hAnsi="Arial" w:cs="Arial"/>
          <w:sz w:val="24"/>
          <w:szCs w:val="24"/>
        </w:rPr>
        <w:t xml:space="preserve"> w wersji papierowej oraz 1</w:t>
      </w:r>
      <w:r w:rsidR="0068339E">
        <w:rPr>
          <w:rFonts w:ascii="Arial" w:eastAsia="Calibri" w:hAnsi="Arial" w:cs="Arial"/>
          <w:sz w:val="24"/>
          <w:szCs w:val="24"/>
        </w:rPr>
        <w:t xml:space="preserve"> (jeden) </w:t>
      </w:r>
      <w:r w:rsidRPr="006113BC">
        <w:rPr>
          <w:rFonts w:ascii="Arial" w:eastAsia="Calibri" w:hAnsi="Arial" w:cs="Arial"/>
          <w:sz w:val="24"/>
          <w:szCs w:val="24"/>
        </w:rPr>
        <w:t xml:space="preserve"> egzemplarz w wersji </w:t>
      </w:r>
      <w:r w:rsidRPr="00407D09">
        <w:rPr>
          <w:rFonts w:ascii="Arial" w:eastAsia="Calibri" w:hAnsi="Arial" w:cs="Arial"/>
          <w:sz w:val="24"/>
          <w:szCs w:val="24"/>
        </w:rPr>
        <w:t>elektronicznej.</w:t>
      </w:r>
    </w:p>
    <w:p w14:paraId="2541A7C4" w14:textId="7C23BC78" w:rsidR="00C37EAE" w:rsidRPr="00407D09" w:rsidRDefault="00407D09" w:rsidP="007A2A82">
      <w:pPr>
        <w:pStyle w:val="Akapitzlist"/>
        <w:widowControl/>
        <w:numPr>
          <w:ilvl w:val="0"/>
          <w:numId w:val="51"/>
        </w:numPr>
        <w:suppressAutoHyphens/>
        <w:autoSpaceDE/>
        <w:autoSpaceDN/>
        <w:ind w:left="426" w:hanging="426"/>
        <w:rPr>
          <w:rFonts w:ascii="Arial" w:eastAsia="Calibri" w:hAnsi="Arial" w:cs="Arial"/>
          <w:sz w:val="24"/>
          <w:szCs w:val="24"/>
        </w:rPr>
      </w:pPr>
      <w:r w:rsidRPr="00407D09">
        <w:rPr>
          <w:rFonts w:ascii="Arial" w:eastAsia="Calibri" w:hAnsi="Arial" w:cs="Arial"/>
          <w:sz w:val="24"/>
          <w:szCs w:val="24"/>
        </w:rPr>
        <w:t xml:space="preserve">W zakresie realizacji robót budowlanych: </w:t>
      </w:r>
    </w:p>
    <w:p w14:paraId="1AAA8F03" w14:textId="0395F956" w:rsidR="007A2A82" w:rsidRPr="007A2A82" w:rsidRDefault="00C37EAE" w:rsidP="007A2A82">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Wykonania robót budowlanych zgodnie z dokumentacją projektową, specyfikacjami technicznymi wykonania i odbioru robót budowlanych z obowiązującymi przepisami, normami, sztuką budowlaną</w:t>
      </w:r>
      <w:r w:rsidR="007A2A82">
        <w:rPr>
          <w:rFonts w:ascii="Arial" w:eastAsia="Times New Roman" w:hAnsi="Arial" w:cs="Arial"/>
          <w:bCs/>
          <w:sz w:val="24"/>
          <w:szCs w:val="28"/>
          <w:lang w:eastAsia="pl-PL"/>
        </w:rPr>
        <w:t>,</w:t>
      </w:r>
      <w:r w:rsidRPr="00407D09">
        <w:rPr>
          <w:rFonts w:ascii="Arial" w:eastAsia="Times New Roman" w:hAnsi="Arial" w:cs="Arial"/>
          <w:bCs/>
          <w:sz w:val="24"/>
          <w:szCs w:val="28"/>
          <w:lang w:eastAsia="pl-PL"/>
        </w:rPr>
        <w:t xml:space="preserve"> </w:t>
      </w:r>
      <w:r w:rsidR="007A2A82">
        <w:rPr>
          <w:rFonts w:ascii="Arial" w:eastAsia="Times New Roman" w:hAnsi="Arial" w:cs="Arial"/>
          <w:bCs/>
          <w:sz w:val="24"/>
          <w:szCs w:val="28"/>
          <w:lang w:eastAsia="pl-PL"/>
        </w:rPr>
        <w:t xml:space="preserve">umową </w:t>
      </w:r>
      <w:r w:rsidRPr="00407D09">
        <w:rPr>
          <w:rFonts w:ascii="Arial" w:eastAsia="Times New Roman" w:hAnsi="Arial" w:cs="Arial"/>
          <w:bCs/>
          <w:sz w:val="24"/>
          <w:szCs w:val="28"/>
          <w:lang w:eastAsia="pl-PL"/>
        </w:rPr>
        <w:t>oraz harmonogramem rzeczowo-finansowym</w:t>
      </w:r>
      <w:r w:rsidR="00407D09" w:rsidRPr="00407D09">
        <w:rPr>
          <w:rFonts w:ascii="Arial" w:eastAsia="Times New Roman" w:hAnsi="Arial" w:cs="Arial"/>
          <w:bCs/>
          <w:sz w:val="24"/>
          <w:szCs w:val="28"/>
          <w:lang w:eastAsia="pl-PL"/>
        </w:rPr>
        <w:t xml:space="preserve"> w czynnym obiekcie szkoły we współpracy z dyrektorem szkoły</w:t>
      </w:r>
      <w:r w:rsidR="007A2A82">
        <w:rPr>
          <w:rFonts w:ascii="Arial" w:eastAsia="Times New Roman" w:hAnsi="Arial" w:cs="Arial"/>
          <w:bCs/>
          <w:sz w:val="24"/>
          <w:szCs w:val="28"/>
          <w:lang w:eastAsia="pl-PL"/>
        </w:rPr>
        <w:t xml:space="preserve"> </w:t>
      </w:r>
      <w:r w:rsidR="007A2A82" w:rsidRPr="007A2A82">
        <w:rPr>
          <w:rFonts w:ascii="Arial" w:eastAsia="Times New Roman" w:hAnsi="Arial" w:cs="Arial"/>
          <w:bCs/>
          <w:sz w:val="24"/>
          <w:szCs w:val="28"/>
          <w:lang w:eastAsia="pl-PL"/>
        </w:rPr>
        <w:t>oraz zachowanie jakości robót,  określonych w dokumentacji nie niższej niż zadeklarowanej w ofercie,</w:t>
      </w:r>
    </w:p>
    <w:p w14:paraId="1FAE50C1" w14:textId="6DD1F50F" w:rsidR="00C37EAE" w:rsidRPr="00407D09" w:rsidRDefault="00C37EAE" w:rsidP="00C37EAE">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wykonawca uzgodni z Zamawiającym organizację placu</w:t>
      </w:r>
      <w:r w:rsidR="00F97F8C">
        <w:rPr>
          <w:rFonts w:ascii="Arial" w:eastAsia="Times New Roman" w:hAnsi="Arial" w:cs="Arial"/>
          <w:bCs/>
          <w:sz w:val="24"/>
          <w:szCs w:val="28"/>
          <w:lang w:eastAsia="pl-PL"/>
        </w:rPr>
        <w:t>,</w:t>
      </w:r>
      <w:r w:rsidRPr="00407D09">
        <w:rPr>
          <w:rFonts w:ascii="Arial" w:eastAsia="Times New Roman" w:hAnsi="Arial" w:cs="Arial"/>
          <w:bCs/>
          <w:sz w:val="24"/>
          <w:szCs w:val="28"/>
          <w:lang w:eastAsia="pl-PL"/>
        </w:rPr>
        <w:t xml:space="preserve"> </w:t>
      </w:r>
    </w:p>
    <w:p w14:paraId="2DE0528F" w14:textId="37F82D1C" w:rsidR="00407D09" w:rsidRDefault="00407D09" w:rsidP="00407D09">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ab/>
        <w:t>Wykonawca na własny koszt zabezpiecza i odpowiada za warunki bezpieczeństwa na placu budowy</w:t>
      </w:r>
      <w:r w:rsidR="00F97F8C">
        <w:rPr>
          <w:rFonts w:ascii="Arial" w:eastAsia="Times New Roman" w:hAnsi="Arial" w:cs="Arial"/>
          <w:bCs/>
          <w:sz w:val="24"/>
          <w:szCs w:val="28"/>
          <w:lang w:eastAsia="pl-PL"/>
        </w:rPr>
        <w:t>,</w:t>
      </w:r>
    </w:p>
    <w:p w14:paraId="106F7D7F" w14:textId="46E74C5C" w:rsidR="007A2A82" w:rsidRPr="00407D09" w:rsidRDefault="007A2A82" w:rsidP="00407D09">
      <w:pPr>
        <w:widowControl/>
        <w:numPr>
          <w:ilvl w:val="1"/>
          <w:numId w:val="43"/>
        </w:numPr>
        <w:autoSpaceDE/>
        <w:autoSpaceDN/>
        <w:ind w:left="709" w:hanging="283"/>
        <w:jc w:val="both"/>
        <w:rPr>
          <w:rFonts w:ascii="Arial" w:eastAsia="Times New Roman" w:hAnsi="Arial" w:cs="Arial"/>
          <w:bCs/>
          <w:sz w:val="24"/>
          <w:szCs w:val="28"/>
          <w:lang w:eastAsia="pl-PL"/>
        </w:rPr>
      </w:pPr>
      <w:r w:rsidRPr="007A2A82">
        <w:rPr>
          <w:rFonts w:ascii="Arial" w:eastAsia="Times New Roman" w:hAnsi="Arial" w:cs="Arial"/>
          <w:bCs/>
          <w:sz w:val="24"/>
          <w:szCs w:val="28"/>
          <w:lang w:eastAsia="pl-PL"/>
        </w:rPr>
        <w:t>przystosowania terenu budowy (w tym gruntu) i pomieszczeń w sposób niezbędny do wykonania przedmiotu zamówienia</w:t>
      </w:r>
      <w:r w:rsidR="00F97F8C">
        <w:rPr>
          <w:rFonts w:ascii="Arial" w:eastAsia="Times New Roman" w:hAnsi="Arial" w:cs="Arial"/>
          <w:bCs/>
          <w:sz w:val="24"/>
          <w:szCs w:val="28"/>
          <w:lang w:eastAsia="pl-PL"/>
        </w:rPr>
        <w:t>,</w:t>
      </w:r>
    </w:p>
    <w:p w14:paraId="11CBF757" w14:textId="4B6262B9" w:rsidR="00407D09" w:rsidRPr="00407D09" w:rsidRDefault="00F97F8C" w:rsidP="00407D09">
      <w:pPr>
        <w:widowControl/>
        <w:numPr>
          <w:ilvl w:val="1"/>
          <w:numId w:val="43"/>
        </w:numPr>
        <w:autoSpaceDE/>
        <w:autoSpaceDN/>
        <w:ind w:left="709" w:hanging="283"/>
        <w:jc w:val="both"/>
        <w:rPr>
          <w:rFonts w:ascii="Arial" w:eastAsia="Times New Roman" w:hAnsi="Arial" w:cs="Arial"/>
          <w:bCs/>
          <w:sz w:val="24"/>
          <w:szCs w:val="28"/>
          <w:lang w:eastAsia="pl-PL"/>
        </w:rPr>
      </w:pPr>
      <w:r>
        <w:rPr>
          <w:rFonts w:ascii="Arial" w:eastAsia="Times New Roman" w:hAnsi="Arial" w:cs="Arial"/>
          <w:bCs/>
          <w:sz w:val="24"/>
          <w:szCs w:val="28"/>
          <w:lang w:eastAsia="pl-PL"/>
        </w:rPr>
        <w:lastRenderedPageBreak/>
        <w:t>o</w:t>
      </w:r>
      <w:r w:rsidR="00407D09" w:rsidRPr="00407D09">
        <w:rPr>
          <w:rFonts w:ascii="Arial" w:eastAsia="Times New Roman" w:hAnsi="Arial" w:cs="Arial"/>
          <w:bCs/>
          <w:sz w:val="24"/>
          <w:szCs w:val="28"/>
          <w:lang w:eastAsia="pl-PL"/>
        </w:rPr>
        <w:t>bowiązkiem Wykonawcy jest prawidłowe wykonanie wszystkich prac związanych z realizacją przedmiotu umowy w zakresie umożliwiającym oddanie obiektu do użytku, a także użytkowanie obiektu zgodnie z jego przeznaczeniem</w:t>
      </w:r>
      <w:r>
        <w:rPr>
          <w:rFonts w:ascii="Arial" w:eastAsia="Times New Roman" w:hAnsi="Arial" w:cs="Arial"/>
          <w:bCs/>
          <w:sz w:val="24"/>
          <w:szCs w:val="28"/>
          <w:lang w:eastAsia="pl-PL"/>
        </w:rPr>
        <w:t>,</w:t>
      </w:r>
    </w:p>
    <w:p w14:paraId="58DC91B5" w14:textId="71E5F81F" w:rsidR="00407D09" w:rsidRPr="00407D09" w:rsidRDefault="00F97F8C" w:rsidP="00407D09">
      <w:pPr>
        <w:widowControl/>
        <w:numPr>
          <w:ilvl w:val="1"/>
          <w:numId w:val="43"/>
        </w:numPr>
        <w:autoSpaceDE/>
        <w:autoSpaceDN/>
        <w:ind w:left="709" w:hanging="283"/>
        <w:jc w:val="both"/>
        <w:rPr>
          <w:rFonts w:ascii="Arial" w:eastAsia="Times New Roman" w:hAnsi="Arial" w:cs="Arial"/>
          <w:bCs/>
          <w:sz w:val="24"/>
          <w:szCs w:val="28"/>
          <w:lang w:eastAsia="pl-PL"/>
        </w:rPr>
      </w:pPr>
      <w:r>
        <w:rPr>
          <w:rFonts w:ascii="Arial" w:eastAsia="Times New Roman" w:hAnsi="Arial" w:cs="Arial"/>
          <w:bCs/>
          <w:sz w:val="24"/>
          <w:szCs w:val="28"/>
          <w:lang w:eastAsia="pl-PL"/>
        </w:rPr>
        <w:t>o</w:t>
      </w:r>
      <w:r w:rsidR="00407D09" w:rsidRPr="00407D09">
        <w:rPr>
          <w:rFonts w:ascii="Arial" w:eastAsia="Times New Roman" w:hAnsi="Arial" w:cs="Arial"/>
          <w:bCs/>
          <w:sz w:val="24"/>
          <w:szCs w:val="28"/>
          <w:lang w:eastAsia="pl-PL"/>
        </w:rPr>
        <w:t>d chwili przekazania placu budowy, aż do chwili odbioru końcowego Wykonawca ponosi całkowitą odpowiedzialność za prowadzone roboty i budowę</w:t>
      </w:r>
      <w:r>
        <w:rPr>
          <w:rFonts w:ascii="Arial" w:eastAsia="Times New Roman" w:hAnsi="Arial" w:cs="Arial"/>
          <w:bCs/>
          <w:sz w:val="24"/>
          <w:szCs w:val="28"/>
          <w:lang w:eastAsia="pl-PL"/>
        </w:rPr>
        <w:t>,</w:t>
      </w:r>
    </w:p>
    <w:p w14:paraId="20CEA313" w14:textId="0BA854CD" w:rsidR="00407D09" w:rsidRPr="00407D09" w:rsidRDefault="00407D09" w:rsidP="00407D09">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W przypadku natrafienia na instalację lub urządzenia infrastruktury podziemnej Wykonawca poinformuje o tym fakcie właściciela tego urządzenia w celu sprawowania nadzoru nad rozwiązaniem powstałej kolizji oraz inspektora nadzoru.</w:t>
      </w:r>
    </w:p>
    <w:p w14:paraId="3252CCF8" w14:textId="5DD340D0" w:rsidR="00407D09" w:rsidRPr="00407D09" w:rsidRDefault="00407D09" w:rsidP="00407D09">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Wykonawca chroni przed uszkodzeniem wykonane przez siebie roboty, aż do momentu odbioru końcowego.</w:t>
      </w:r>
    </w:p>
    <w:p w14:paraId="44AA0211" w14:textId="475C4D80" w:rsidR="00407D09" w:rsidRPr="00407D09" w:rsidRDefault="00407D09" w:rsidP="00407D09">
      <w:pPr>
        <w:widowControl/>
        <w:numPr>
          <w:ilvl w:val="1"/>
          <w:numId w:val="43"/>
        </w:numPr>
        <w:autoSpaceDE/>
        <w:autoSpaceDN/>
        <w:ind w:left="709" w:hanging="283"/>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W razie uszkodzenia, zniszczenia, Wykonawca na swój koszt dokona naprawy  i doprowadzi roboty do stanu poprzedniego.</w:t>
      </w:r>
    </w:p>
    <w:p w14:paraId="7D5CC730" w14:textId="77777777" w:rsidR="00C37EAE" w:rsidRPr="00407D09"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 xml:space="preserve">zapewnienia i przeprowadzenia prób, sprawdzeń i rozruchu instalacji, </w:t>
      </w:r>
    </w:p>
    <w:p w14:paraId="6B527CCA" w14:textId="77777777" w:rsidR="00C37EAE" w:rsidRPr="00407D09"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użycia materiałów gwarantujących odpowiednią jakość, o parametrach technicznych i jakościowych nie gorszych niż określone w dokumentacji projektowej i specyfikacjach technicznych wykonania i odbioru robót budowlanych,</w:t>
      </w:r>
    </w:p>
    <w:p w14:paraId="568A3111" w14:textId="77777777" w:rsidR="00C37EAE" w:rsidRPr="00387467"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407D09">
        <w:rPr>
          <w:rFonts w:ascii="Arial" w:eastAsia="Times New Roman" w:hAnsi="Arial" w:cs="Arial"/>
          <w:bCs/>
          <w:sz w:val="24"/>
          <w:szCs w:val="28"/>
          <w:lang w:eastAsia="pl-PL"/>
        </w:rPr>
        <w:t>zapewnienia</w:t>
      </w:r>
      <w:r w:rsidRPr="00387467">
        <w:rPr>
          <w:rFonts w:ascii="Arial" w:eastAsia="Times New Roman" w:hAnsi="Arial" w:cs="Arial"/>
          <w:bCs/>
          <w:sz w:val="24"/>
          <w:szCs w:val="28"/>
          <w:lang w:eastAsia="pl-PL"/>
        </w:rPr>
        <w:t xml:space="preserve"> kierownictwa i nadzoru nad realizowanym przedmiotem umowy,</w:t>
      </w:r>
    </w:p>
    <w:p w14:paraId="0E89315F" w14:textId="77777777" w:rsidR="00C37EAE" w:rsidRPr="00387467"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organizacji i utrzymania zaplecza niezbędnego dla realizowanego przedmiotu umowy,</w:t>
      </w:r>
    </w:p>
    <w:p w14:paraId="4037B4F8" w14:textId="77777777" w:rsidR="00C37EAE" w:rsidRPr="00387467"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uporządkowania terenu budowy po zakończeniu robót i przekazania go w terminie ustalonym dla odbioru końcowego,</w:t>
      </w:r>
    </w:p>
    <w:p w14:paraId="3426756C" w14:textId="77777777" w:rsidR="00C37EAE" w:rsidRPr="00387467" w:rsidRDefault="00C37EAE" w:rsidP="00E279C4">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wykonania zabezpieczenia budowy i pomieszczeń oraz ich ochrony w okresie realizacji umowy, aż do dnia przekazania wykonanego przedmiotu umowy Zamawiającemu,</w:t>
      </w:r>
    </w:p>
    <w:p w14:paraId="42737638"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odpowiedniego oznakowania terenu budowy,</w:t>
      </w:r>
    </w:p>
    <w:p w14:paraId="628B0ED8"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dostawy dla potrzeb realizacji przedmiotu umowy: energii elektrycznej, energii cieplnej, wody łącznie z opomiarowaniem (jeśli dotyczy),</w:t>
      </w:r>
    </w:p>
    <w:p w14:paraId="0BC55FC5"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organizacji siły roboczej i pracy niezbędnych specjalistów wraz z nadzorem bezpośrednim nad robotami,</w:t>
      </w:r>
    </w:p>
    <w:p w14:paraId="2DF7C03D"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zapewnienia pracy sprzętu budowlano-montażowego i środków transportu,</w:t>
      </w:r>
    </w:p>
    <w:p w14:paraId="1496BC6E"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zapewnienia właściwych warunków składowania materiałów oraz ich ochronę,</w:t>
      </w:r>
    </w:p>
    <w:p w14:paraId="75C77A62"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 xml:space="preserve">zabezpieczenia terenu robót i pomieszczeń przed dostępem osób trzecich w sposób zapewniający bezpieczne ich prowadzenie, </w:t>
      </w:r>
    </w:p>
    <w:p w14:paraId="00AF0B2D"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realizacji robót w sposób nie powodujący szkód, w tym zagrożenia ludzi i mienia Zamawiającego,</w:t>
      </w:r>
    </w:p>
    <w:p w14:paraId="564C5D57"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w przypadku uszkodzenia urządzeń bądź ich części (m. in. sieci wodno-kanalizacyjnej, elektrycznej, elektrotechnicznej, urządzeń melioracyjnych w toku realizacji przedmiotu zamówienia - naprawienia ich i doprowadzenie do stanu pierwotnego,</w:t>
      </w:r>
    </w:p>
    <w:p w14:paraId="4AA5C1F3" w14:textId="77777777" w:rsidR="00C37EAE"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pokrycia kosztów ewentualnych odszkodowań za wejście na grunty, zniszczenie plonów i innych spowodowanych strat,</w:t>
      </w:r>
    </w:p>
    <w:p w14:paraId="3FD580F3" w14:textId="77777777" w:rsidR="007A2A82" w:rsidRPr="007A2A82" w:rsidRDefault="007A2A82" w:rsidP="00E279C4">
      <w:pPr>
        <w:pStyle w:val="Akapitzlist"/>
        <w:numPr>
          <w:ilvl w:val="1"/>
          <w:numId w:val="43"/>
        </w:numPr>
        <w:ind w:left="851" w:hanging="425"/>
        <w:rPr>
          <w:rFonts w:ascii="Arial" w:eastAsia="Times New Roman" w:hAnsi="Arial" w:cs="Arial"/>
          <w:bCs/>
          <w:sz w:val="24"/>
          <w:szCs w:val="28"/>
          <w:lang w:eastAsia="pl-PL"/>
        </w:rPr>
      </w:pPr>
      <w:r w:rsidRPr="007A2A82">
        <w:rPr>
          <w:rFonts w:ascii="Arial" w:eastAsia="Times New Roman" w:hAnsi="Arial" w:cs="Arial"/>
          <w:bCs/>
          <w:sz w:val="24"/>
          <w:szCs w:val="28"/>
          <w:lang w:eastAsia="pl-PL"/>
        </w:rPr>
        <w:t>pokrycia wszelkich opłat i kar nałożonych przez właściwe podmioty, organy i instytucje za dokonane przez Wykonawcę: złamanie prawa, przekroczenie norm i przepisów w trakcie realizacji umowy oraz zawinione zaniedbania,</w:t>
      </w:r>
    </w:p>
    <w:p w14:paraId="540E696F"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pokrycia ewentualnych kosztów demontażu, montażu bądź naprawy ogrodzeń posesji oraz innych uszkodzeń obiektów istniejących i elementów zagospodarowania terenu,</w:t>
      </w:r>
    </w:p>
    <w:p w14:paraId="47EF9F37"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pokrycia kosztów odtworzenia nawierzchni dróg,</w:t>
      </w:r>
    </w:p>
    <w:p w14:paraId="182557B2"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 xml:space="preserve">wykonania we własnym zakresie projektu tymczasowej organizacji ruchu i uzyskania jego akceptacji stosownej instytucji, jeśli będzie to konieczne,  </w:t>
      </w:r>
    </w:p>
    <w:p w14:paraId="6BA20C25" w14:textId="77777777" w:rsidR="00C37EAE" w:rsidRPr="00387467" w:rsidRDefault="00C37EAE" w:rsidP="00C37EAE">
      <w:pPr>
        <w:widowControl/>
        <w:numPr>
          <w:ilvl w:val="1"/>
          <w:numId w:val="43"/>
        </w:numPr>
        <w:autoSpaceDE/>
        <w:autoSpaceDN/>
        <w:ind w:left="851" w:hanging="425"/>
        <w:jc w:val="both"/>
        <w:rPr>
          <w:rFonts w:ascii="Arial" w:eastAsia="Times New Roman" w:hAnsi="Arial" w:cs="Arial"/>
          <w:bCs/>
          <w:sz w:val="24"/>
          <w:szCs w:val="28"/>
          <w:lang w:eastAsia="pl-PL"/>
        </w:rPr>
      </w:pPr>
      <w:r w:rsidRPr="00387467">
        <w:rPr>
          <w:rFonts w:ascii="Arial" w:eastAsia="Times New Roman" w:hAnsi="Arial" w:cs="Arial"/>
          <w:bCs/>
          <w:sz w:val="24"/>
          <w:szCs w:val="28"/>
          <w:lang w:eastAsia="pl-PL"/>
        </w:rPr>
        <w:t>wykonawca będzie ponosił opłaty z tytułu zajęcia pasa drogowego</w:t>
      </w:r>
    </w:p>
    <w:p w14:paraId="1EBE528A" w14:textId="737D7AC0"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lastRenderedPageBreak/>
        <w:t xml:space="preserve">kierowania do wykonywania robót budowlanych wyłącznie osób posiadających odpowiednie kwalifikacje, uprawnienia i doświadczenie, </w:t>
      </w:r>
    </w:p>
    <w:p w14:paraId="06712A57" w14:textId="0A7CE622"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3E71F38B" w14:textId="15757139"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3498EE38" w14:textId="0CFDE238"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 xml:space="preserve">przedstawiania Zamawiającemu do akceptacji rysunków zamiennych dotyczących proponowanych zmian nieistotnych przed wykonaniem danego zakresu robót budowlanych. </w:t>
      </w:r>
    </w:p>
    <w:p w14:paraId="69F7A233" w14:textId="287F86E6"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terminowego wykonania robót, a także usuwania wad, zgodnie z harmonogramem i ze wskazaniami Zamawiającego,</w:t>
      </w:r>
    </w:p>
    <w:p w14:paraId="5C165FC8" w14:textId="2684B5DD" w:rsid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71DE13B2" w14:textId="25F61C4E"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613C2328" w14:textId="77777777"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Wykonawca ma obowiązek prowadzenia na bieżąco i przechowywania dokumentów zgodnie z Ustawą Prawo budowlane,</w:t>
      </w:r>
    </w:p>
    <w:p w14:paraId="1B2B5D7E" w14:textId="3AF7B564" w:rsid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 xml:space="preserve">Wykonawca ma obowiązek przedłożenia Inspektorowi Nadzoru lub przedstawicielowi Zamawiającego materiałów dokumentujących zgodność z przepisami i parametrami technicznymi określonymi w dokumentacji projektowej oraz </w:t>
      </w:r>
      <w:proofErr w:type="spellStart"/>
      <w:r w:rsidRPr="00AC6AB9">
        <w:rPr>
          <w:rFonts w:ascii="Arial" w:hAnsi="Arial" w:cs="Arial"/>
          <w:sz w:val="24"/>
          <w:szCs w:val="24"/>
        </w:rPr>
        <w:t>STWiOR</w:t>
      </w:r>
      <w:proofErr w:type="spellEnd"/>
      <w:r w:rsidRPr="00AC6AB9">
        <w:rPr>
          <w:rFonts w:ascii="Arial" w:hAnsi="Arial" w:cs="Arial"/>
          <w:sz w:val="24"/>
          <w:szCs w:val="24"/>
        </w:rPr>
        <w:t xml:space="preserve"> wszelkich wyrobów budowlanych, materiałów i urządzeń przed ich wbudowaniem, a następnie dokumenty umożliwiające odbiór danego zakresu w tym wyniki oraz protokoły badań, prób i pomiarów,</w:t>
      </w:r>
    </w:p>
    <w:p w14:paraId="6356B86B" w14:textId="45BBD3CD" w:rsid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 xml:space="preserve">Badania określone w </w:t>
      </w:r>
      <w:proofErr w:type="spellStart"/>
      <w:r w:rsidRPr="00AC6AB9">
        <w:rPr>
          <w:rFonts w:ascii="Arial" w:hAnsi="Arial" w:cs="Arial"/>
          <w:sz w:val="24"/>
          <w:szCs w:val="24"/>
        </w:rPr>
        <w:t>STWiORB</w:t>
      </w:r>
      <w:proofErr w:type="spellEnd"/>
      <w:r w:rsidRPr="00AC6AB9">
        <w:rPr>
          <w:rFonts w:ascii="Arial" w:hAnsi="Arial" w:cs="Arial"/>
          <w:sz w:val="24"/>
          <w:szCs w:val="24"/>
        </w:rPr>
        <w:t>, dokumentacji projektowej i SWZ Wykonawca jest zobowiązany przeprowadzać na własny koszt.</w:t>
      </w:r>
    </w:p>
    <w:p w14:paraId="0CD59623" w14:textId="347D2514" w:rsid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Bieżące pomiary i badania materiałów oraz robót budowlanych powinny być prowadzone w miejscu wyprodukowania materiałów lub na terenie budowy,</w:t>
      </w:r>
    </w:p>
    <w:p w14:paraId="4601AFFA" w14:textId="77777777"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38FB3147" w14:textId="19624CFF"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Badania materiałów mogą być przeprowadzone na wniosek i koszt Wykonawcy poza miejscem wyprodukowania i terenem budowy w zaakceptowanej przez Zamawiającego placówce badawczej,</w:t>
      </w:r>
    </w:p>
    <w:p w14:paraId="2C5D54A6" w14:textId="0BD12291"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 xml:space="preserve">Inspektor Nadzoru inwestorskiego lub Zamawiający, może zażądać od Wykonawcy wykonania badań dodatkowych innych niż wymagane w </w:t>
      </w:r>
      <w:proofErr w:type="spellStart"/>
      <w:r w:rsidRPr="00AC6AB9">
        <w:rPr>
          <w:rFonts w:ascii="Arial" w:hAnsi="Arial" w:cs="Arial"/>
          <w:sz w:val="24"/>
          <w:szCs w:val="24"/>
        </w:rPr>
        <w:t>STWiORB</w:t>
      </w:r>
      <w:proofErr w:type="spellEnd"/>
      <w:r w:rsidRPr="00AC6AB9">
        <w:rPr>
          <w:rFonts w:ascii="Arial" w:hAnsi="Arial" w:cs="Arial"/>
          <w:sz w:val="24"/>
          <w:szCs w:val="24"/>
        </w:rPr>
        <w:t xml:space="preserve"> lub wykonania dodatkowych badań poza miejscem wyprodukowania lub terenem budowy dotyczących</w:t>
      </w:r>
    </w:p>
    <w:p w14:paraId="77E1F7CD" w14:textId="46E52615"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lastRenderedPageBreak/>
        <w:t>materiałów lub robót budowlanych, które budzą uzasadnione wątpliwości co do ich jakości. W/w badania Zamawiający może zlecić również niezależnej instytucji,</w:t>
      </w:r>
    </w:p>
    <w:p w14:paraId="352139F5" w14:textId="0A967155"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 xml:space="preserve">Jeżeli wyniki badań wykażą, że materiały bądź roboty budowlane nie są zgodne z wymaganiami </w:t>
      </w:r>
      <w:proofErr w:type="spellStart"/>
      <w:r w:rsidRPr="00AC6AB9">
        <w:rPr>
          <w:rFonts w:ascii="Arial" w:hAnsi="Arial" w:cs="Arial"/>
          <w:sz w:val="24"/>
          <w:szCs w:val="24"/>
        </w:rPr>
        <w:t>STWiORB</w:t>
      </w:r>
      <w:proofErr w:type="spellEnd"/>
      <w:r w:rsidRPr="00AC6AB9">
        <w:rPr>
          <w:rFonts w:ascii="Arial" w:hAnsi="Arial" w:cs="Arial"/>
          <w:sz w:val="24"/>
          <w:szCs w:val="24"/>
        </w:rPr>
        <w:t xml:space="preserve"> i nie mają odpowiednich aprobat, to koszty tych badań ponosić będzie Wykonawca, jeśli zaś wyniki badań wykażą, że materiały bądź roboty są zgodne z wymaganiami </w:t>
      </w:r>
      <w:proofErr w:type="spellStart"/>
      <w:r w:rsidRPr="00AC6AB9">
        <w:rPr>
          <w:rFonts w:ascii="Arial" w:hAnsi="Arial" w:cs="Arial"/>
          <w:sz w:val="24"/>
          <w:szCs w:val="24"/>
        </w:rPr>
        <w:t>STWiORB</w:t>
      </w:r>
      <w:proofErr w:type="spellEnd"/>
      <w:r w:rsidRPr="00AC6AB9">
        <w:rPr>
          <w:rFonts w:ascii="Arial" w:hAnsi="Arial" w:cs="Arial"/>
          <w:sz w:val="24"/>
          <w:szCs w:val="24"/>
        </w:rPr>
        <w:t>, to koszty tych badań obciążą Zamawiającego,</w:t>
      </w:r>
    </w:p>
    <w:p w14:paraId="19DC421F" w14:textId="4A878A25" w:rsid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 przypadku, gdy wynik badania nie potwierdzi wyników przedstawionych przez Wykonawcę poniesie on koszty tych badań na podstawie refaktury/ noty księgowej.</w:t>
      </w:r>
    </w:p>
    <w:p w14:paraId="2E60751D" w14:textId="730FC808" w:rsid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7C60E223" w14:textId="691F98D4" w:rsidR="00AC6AB9" w:rsidRPr="00AC6AB9" w:rsidRDefault="00AC6AB9" w:rsidP="00E279C4">
      <w:pPr>
        <w:pStyle w:val="Akapitzlist"/>
        <w:widowControl/>
        <w:numPr>
          <w:ilvl w:val="1"/>
          <w:numId w:val="43"/>
        </w:numPr>
        <w:autoSpaceDE/>
        <w:autoSpaceDN/>
        <w:ind w:left="851" w:hanging="425"/>
        <w:rPr>
          <w:rFonts w:ascii="Arial" w:hAnsi="Arial" w:cs="Arial"/>
          <w:sz w:val="24"/>
          <w:szCs w:val="24"/>
        </w:rPr>
      </w:pPr>
      <w:r w:rsidRPr="00AC6AB9">
        <w:rPr>
          <w:rFonts w:ascii="Arial" w:hAnsi="Arial" w:cs="Arial"/>
          <w:sz w:val="24"/>
          <w:szCs w:val="24"/>
        </w:rPr>
        <w:t>Wykonawca obowiązany jest do pisemnego informowania Zamawiającego (Inspektora nadzoru inwestorskiego) o problemach technicznych lub okolicznościach, które mogą wpłynąć na jakość robót lub termin zakończenia robót.</w:t>
      </w:r>
    </w:p>
    <w:p w14:paraId="181D1B96" w14:textId="343B638D" w:rsidR="00BF62FF" w:rsidRPr="00BF62FF" w:rsidRDefault="00BF62FF" w:rsidP="00E279C4">
      <w:pPr>
        <w:pStyle w:val="Akapitzlist"/>
        <w:widowControl/>
        <w:numPr>
          <w:ilvl w:val="1"/>
          <w:numId w:val="43"/>
        </w:numPr>
        <w:autoSpaceDE/>
        <w:autoSpaceDN/>
        <w:ind w:left="851" w:hanging="425"/>
        <w:rPr>
          <w:rFonts w:ascii="Arial" w:hAnsi="Arial" w:cs="Arial"/>
          <w:sz w:val="24"/>
          <w:szCs w:val="24"/>
        </w:rPr>
      </w:pPr>
      <w:r w:rsidRPr="00BF62FF">
        <w:rPr>
          <w:rFonts w:ascii="Arial" w:hAnsi="Arial" w:cs="Arial"/>
          <w:sz w:val="24"/>
          <w:szCs w:val="24"/>
        </w:rPr>
        <w:t xml:space="preserve">uzyskania protokołów odbioru wykonanych robót, które w świetle obowiązujących przepisów prawa wymagane są przez właściwe służby, takie jak np.: </w:t>
      </w:r>
      <w:proofErr w:type="spellStart"/>
      <w:r w:rsidRPr="00BF62FF">
        <w:rPr>
          <w:rFonts w:ascii="Arial" w:hAnsi="Arial" w:cs="Arial"/>
          <w:sz w:val="24"/>
          <w:szCs w:val="24"/>
        </w:rPr>
        <w:t>PiP</w:t>
      </w:r>
      <w:proofErr w:type="spellEnd"/>
      <w:r w:rsidRPr="00BF62FF">
        <w:rPr>
          <w:rFonts w:ascii="Arial" w:hAnsi="Arial" w:cs="Arial"/>
          <w:sz w:val="24"/>
          <w:szCs w:val="24"/>
        </w:rPr>
        <w:t>, P.poż. Wykonawca jest zwolniony z obowiązku uzyskania protokołów odbioru w zakresie robót, co do których odmawiają odbioru w/w służby, a roboty te nie były przez niego wykonywane,</w:t>
      </w:r>
    </w:p>
    <w:p w14:paraId="3660EA44" w14:textId="77777777" w:rsidR="00F02ECA" w:rsidRDefault="00F02ECA" w:rsidP="00E279C4">
      <w:pPr>
        <w:widowControl/>
        <w:numPr>
          <w:ilvl w:val="1"/>
          <w:numId w:val="43"/>
        </w:numPr>
        <w:suppressAutoHyphens/>
        <w:autoSpaceDE/>
        <w:autoSpaceDN/>
        <w:ind w:left="851" w:hanging="425"/>
        <w:rPr>
          <w:rFonts w:ascii="Arial" w:eastAsia="Calibri" w:hAnsi="Arial" w:cs="Arial"/>
          <w:sz w:val="24"/>
          <w:szCs w:val="24"/>
        </w:rPr>
      </w:pPr>
      <w:bookmarkStart w:id="3" w:name="_Hlk164415450"/>
      <w:r w:rsidRPr="003A1204">
        <w:rPr>
          <w:rFonts w:ascii="Arial" w:eastAsia="Calibri" w:hAnsi="Arial" w:cs="Arial"/>
          <w:sz w:val="24"/>
          <w:szCs w:val="24"/>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 (jeśli dotyczy).</w:t>
      </w:r>
    </w:p>
    <w:p w14:paraId="5AAC496A" w14:textId="77777777" w:rsidR="007A2A82" w:rsidRPr="007A2A82" w:rsidRDefault="007A2A82" w:rsidP="00E279C4">
      <w:pPr>
        <w:widowControl/>
        <w:numPr>
          <w:ilvl w:val="1"/>
          <w:numId w:val="43"/>
        </w:numPr>
        <w:suppressAutoHyphens/>
        <w:autoSpaceDE/>
        <w:autoSpaceDN/>
        <w:ind w:left="851" w:hanging="425"/>
        <w:rPr>
          <w:rFonts w:ascii="Arial" w:eastAsia="Calibri" w:hAnsi="Arial" w:cs="Arial"/>
          <w:sz w:val="24"/>
          <w:szCs w:val="24"/>
        </w:rPr>
      </w:pPr>
      <w:r w:rsidRPr="007A2A82">
        <w:rPr>
          <w:rFonts w:ascii="Arial" w:eastAsia="Calibri"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1E895CEC" w14:textId="77777777" w:rsidR="007A2A82" w:rsidRPr="007A2A82" w:rsidRDefault="007A2A82" w:rsidP="00E279C4">
      <w:pPr>
        <w:widowControl/>
        <w:numPr>
          <w:ilvl w:val="1"/>
          <w:numId w:val="43"/>
        </w:numPr>
        <w:suppressAutoHyphens/>
        <w:autoSpaceDE/>
        <w:autoSpaceDN/>
        <w:ind w:left="851" w:hanging="425"/>
        <w:rPr>
          <w:rFonts w:ascii="Arial" w:eastAsia="Calibri" w:hAnsi="Arial" w:cs="Arial"/>
          <w:sz w:val="24"/>
          <w:szCs w:val="24"/>
        </w:rPr>
      </w:pPr>
      <w:r w:rsidRPr="007A2A82">
        <w:rPr>
          <w:rFonts w:ascii="Arial" w:eastAsia="Calibri" w:hAnsi="Arial" w:cs="Arial"/>
          <w:sz w:val="24"/>
          <w:szCs w:val="24"/>
        </w:rPr>
        <w:t>uzyskania pozwolenia na użytkowanie.</w:t>
      </w:r>
    </w:p>
    <w:p w14:paraId="131B6B11" w14:textId="77777777" w:rsidR="007A2A82" w:rsidRPr="003A1204" w:rsidRDefault="007A2A82" w:rsidP="007A2A82">
      <w:pPr>
        <w:widowControl/>
        <w:suppressAutoHyphens/>
        <w:autoSpaceDE/>
        <w:autoSpaceDN/>
        <w:ind w:left="709"/>
        <w:rPr>
          <w:rFonts w:ascii="Arial" w:eastAsia="Calibri" w:hAnsi="Arial" w:cs="Arial"/>
          <w:sz w:val="24"/>
          <w:szCs w:val="24"/>
        </w:rPr>
      </w:pPr>
    </w:p>
    <w:bookmarkEnd w:id="3"/>
    <w:p w14:paraId="11B29F64" w14:textId="0BB870BC"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0C997C06" w14:textId="55C05B27"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7737AA99" w14:textId="4D5077D5"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2D98A72B" w14:textId="76D7A301"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Zamawiający ma podczas realizacji inwestycji stałe prawo wstępu na własne ryzyko na plac budowy z zastrzeżeniem przestrzegania odpowiednich przepisów bezpieczeństwa.</w:t>
      </w:r>
    </w:p>
    <w:p w14:paraId="5451F290" w14:textId="71E37369"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ponosi całkowitą odpowiedzialność za szkody powstałe, z przyczyn </w:t>
      </w:r>
      <w:r w:rsidRPr="003A1204">
        <w:rPr>
          <w:rFonts w:ascii="Arial" w:hAnsi="Arial" w:cs="Arial"/>
          <w:sz w:val="24"/>
          <w:szCs w:val="24"/>
        </w:rPr>
        <w:lastRenderedPageBreak/>
        <w:t xml:space="preserve">leżących po jego stronie lub po stronie osób i podmiotów z nim współpracujących, w robotach wykonywanych u Zamawiającego przez Podwykonawców oraz za szkody powstałe u osób trzecich. </w:t>
      </w:r>
    </w:p>
    <w:p w14:paraId="66D36543" w14:textId="0D110494"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56E0AB35" w14:textId="66C69CDC"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0414F15D" w14:textId="423313B6"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75B889F4" w14:textId="20CBAEAD" w:rsidR="00C7469E" w:rsidRPr="003A1204" w:rsidRDefault="00C7469E"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w:t>
      </w:r>
    </w:p>
    <w:p w14:paraId="60F29D4B" w14:textId="1C36D652" w:rsidR="003C0B34" w:rsidRPr="003A1204" w:rsidRDefault="008027B4"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5689258E" w14:textId="26DC8489" w:rsidR="003C0B34" w:rsidRPr="003A1204" w:rsidRDefault="008027B4"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Wykonawca ponosi całkowitą odpowiedzialność za szkody powstałe, z przyczyn leżących</w:t>
      </w:r>
      <w:r w:rsidR="00A62B92" w:rsidRPr="003A1204">
        <w:rPr>
          <w:rFonts w:ascii="Arial" w:hAnsi="Arial" w:cs="Arial"/>
          <w:sz w:val="24"/>
          <w:szCs w:val="24"/>
        </w:rPr>
        <w:t xml:space="preserve"> </w:t>
      </w:r>
      <w:r w:rsidRPr="003A1204">
        <w:rPr>
          <w:rFonts w:ascii="Arial" w:hAnsi="Arial" w:cs="Arial"/>
          <w:sz w:val="24"/>
          <w:szCs w:val="24"/>
        </w:rPr>
        <w:t xml:space="preserve"> po jego stronie lub po stronie osób i podmiotów z nim współpracujących, w robotach wykonywanych przy realizacji przedmiotu umowy przez podwykonawców oraz za szkody powstałe u osób trzecich.</w:t>
      </w:r>
    </w:p>
    <w:p w14:paraId="66729439" w14:textId="12ED5C8B" w:rsidR="003C0B34" w:rsidRPr="003A1204" w:rsidRDefault="008027B4"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54AD2E2A" w14:textId="35FD41F5" w:rsidR="003C0B34" w:rsidRPr="003A1204" w:rsidRDefault="008027B4" w:rsidP="007A2A82">
      <w:pPr>
        <w:pStyle w:val="Akapitzlist"/>
        <w:numPr>
          <w:ilvl w:val="0"/>
          <w:numId w:val="51"/>
        </w:numPr>
        <w:tabs>
          <w:tab w:val="left" w:pos="426"/>
        </w:tabs>
        <w:ind w:left="426" w:right="121" w:hanging="426"/>
        <w:rPr>
          <w:rFonts w:ascii="Arial" w:hAnsi="Arial" w:cs="Arial"/>
          <w:sz w:val="24"/>
          <w:szCs w:val="24"/>
        </w:rPr>
      </w:pPr>
      <w:r w:rsidRPr="003A1204">
        <w:rPr>
          <w:rFonts w:ascii="Arial" w:hAnsi="Arial" w:cs="Arial"/>
          <w:sz w:val="24"/>
          <w:szCs w:val="24"/>
        </w:rPr>
        <w:t>Roboty, materiały, urządzenia i wyposażenie – o ile występują, które nie będą odpowiadały obowiązującym przepisom, dokumentacji lub wymaganiom umownym, nie zostaną przez Zamawiającego odebrane. Wykonawca jest zobowiązany w zależności od</w:t>
      </w:r>
      <w:r w:rsidR="00A62B92" w:rsidRPr="003A1204">
        <w:rPr>
          <w:rFonts w:ascii="Arial" w:hAnsi="Arial" w:cs="Arial"/>
          <w:sz w:val="24"/>
          <w:szCs w:val="24"/>
        </w:rPr>
        <w:t xml:space="preserve"> </w:t>
      </w:r>
      <w:r w:rsidRPr="003A1204">
        <w:rPr>
          <w:rFonts w:ascii="Arial" w:hAnsi="Arial" w:cs="Arial"/>
          <w:sz w:val="24"/>
          <w:szCs w:val="24"/>
        </w:rPr>
        <w:t>żądania Zamawiającego, do dnia odbioru przedmiotu umowy, dokonać zmian tych robót, materiałów i wyposażenia, usunąć je lub wykonać na nowo na swój koszt.</w:t>
      </w:r>
    </w:p>
    <w:p w14:paraId="2FA89B2C" w14:textId="24464020" w:rsidR="00374139" w:rsidRPr="00374139" w:rsidRDefault="008027B4" w:rsidP="00374139">
      <w:pPr>
        <w:pStyle w:val="Akapitzlist"/>
        <w:numPr>
          <w:ilvl w:val="0"/>
          <w:numId w:val="51"/>
        </w:numPr>
        <w:tabs>
          <w:tab w:val="left" w:pos="426"/>
        </w:tabs>
        <w:ind w:left="426" w:right="121" w:hanging="426"/>
        <w:rPr>
          <w:rFonts w:ascii="Arial" w:hAnsi="Arial" w:cs="Arial"/>
          <w:sz w:val="24"/>
          <w:szCs w:val="24"/>
        </w:rPr>
      </w:pPr>
      <w:r w:rsidRPr="00374139">
        <w:rPr>
          <w:rFonts w:ascii="Arial" w:hAnsi="Arial" w:cs="Arial"/>
          <w:sz w:val="24"/>
          <w:szCs w:val="24"/>
        </w:rPr>
        <w:t xml:space="preserve">Zamawiający, zgodnie z art. 95 PZP, </w:t>
      </w:r>
      <w:r w:rsidR="00374139" w:rsidRPr="00374139">
        <w:rPr>
          <w:rFonts w:ascii="Arial" w:hAnsi="Arial" w:cs="Arial"/>
          <w:sz w:val="24"/>
          <w:szCs w:val="24"/>
        </w:rPr>
        <w:t xml:space="preserve">wymaga zatrudnienia przez Wykonawcę, podwykonawcę na podstawie umowy o pracę osób wykonujących wszelkie czynności wchodzące w tzw. koszty bezpośrednie. Wymóg ten dotyczy osób, które wykonują czynności bezpośrednio związane z wykonywaniem umowy, czyli tzw. </w:t>
      </w:r>
    </w:p>
    <w:p w14:paraId="7255A206" w14:textId="77777777" w:rsidR="00374139" w:rsidRPr="00374139" w:rsidRDefault="00374139" w:rsidP="00374139">
      <w:pPr>
        <w:pStyle w:val="Akapitzlist"/>
        <w:tabs>
          <w:tab w:val="left" w:pos="709"/>
        </w:tabs>
        <w:ind w:left="709" w:right="121" w:hanging="283"/>
        <w:rPr>
          <w:rFonts w:ascii="Arial" w:hAnsi="Arial" w:cs="Arial"/>
          <w:sz w:val="24"/>
          <w:szCs w:val="24"/>
        </w:rPr>
      </w:pPr>
      <w:r w:rsidRPr="00374139">
        <w:rPr>
          <w:rFonts w:ascii="Arial" w:hAnsi="Arial" w:cs="Arial"/>
          <w:sz w:val="24"/>
          <w:szCs w:val="24"/>
        </w:rPr>
        <w:t>- prace ziemne,</w:t>
      </w:r>
    </w:p>
    <w:p w14:paraId="5A35C57A" w14:textId="77777777" w:rsidR="00374139" w:rsidRPr="00374139" w:rsidRDefault="00374139" w:rsidP="00374139">
      <w:pPr>
        <w:pStyle w:val="Akapitzlist"/>
        <w:tabs>
          <w:tab w:val="left" w:pos="709"/>
        </w:tabs>
        <w:ind w:left="709" w:right="121" w:hanging="283"/>
        <w:rPr>
          <w:rFonts w:ascii="Arial" w:hAnsi="Arial" w:cs="Arial"/>
          <w:sz w:val="24"/>
          <w:szCs w:val="24"/>
        </w:rPr>
      </w:pPr>
      <w:r w:rsidRPr="00374139">
        <w:rPr>
          <w:rFonts w:ascii="Arial" w:hAnsi="Arial" w:cs="Arial"/>
          <w:sz w:val="24"/>
          <w:szCs w:val="24"/>
        </w:rPr>
        <w:t>- obsługa koparki,</w:t>
      </w:r>
    </w:p>
    <w:p w14:paraId="5BE5B88E" w14:textId="77777777" w:rsidR="00374139" w:rsidRPr="00374139" w:rsidRDefault="00374139" w:rsidP="00374139">
      <w:pPr>
        <w:pStyle w:val="Akapitzlist"/>
        <w:tabs>
          <w:tab w:val="left" w:pos="709"/>
        </w:tabs>
        <w:ind w:left="709" w:right="121" w:hanging="283"/>
        <w:rPr>
          <w:rFonts w:ascii="Arial" w:hAnsi="Arial" w:cs="Arial"/>
          <w:sz w:val="24"/>
          <w:szCs w:val="24"/>
        </w:rPr>
      </w:pPr>
      <w:r w:rsidRPr="00374139">
        <w:rPr>
          <w:rFonts w:ascii="Arial" w:hAnsi="Arial" w:cs="Arial"/>
          <w:sz w:val="24"/>
          <w:szCs w:val="24"/>
        </w:rPr>
        <w:t>- roboty instalacyjne,</w:t>
      </w:r>
    </w:p>
    <w:p w14:paraId="16E5F442" w14:textId="77777777" w:rsidR="00374139" w:rsidRPr="00374139" w:rsidRDefault="00374139" w:rsidP="00374139">
      <w:pPr>
        <w:pStyle w:val="Akapitzlist"/>
        <w:tabs>
          <w:tab w:val="left" w:pos="709"/>
        </w:tabs>
        <w:ind w:left="709" w:right="121" w:hanging="283"/>
        <w:rPr>
          <w:rFonts w:ascii="Arial" w:hAnsi="Arial" w:cs="Arial"/>
          <w:sz w:val="24"/>
          <w:szCs w:val="24"/>
        </w:rPr>
      </w:pPr>
      <w:r w:rsidRPr="00374139">
        <w:rPr>
          <w:rFonts w:ascii="Arial" w:hAnsi="Arial" w:cs="Arial"/>
          <w:sz w:val="24"/>
          <w:szCs w:val="24"/>
        </w:rPr>
        <w:lastRenderedPageBreak/>
        <w:t>- roboty konstrukcyjne.</w:t>
      </w:r>
    </w:p>
    <w:p w14:paraId="2E6123CC" w14:textId="0ED84532" w:rsidR="00374139" w:rsidRDefault="00374139" w:rsidP="00F97F8C">
      <w:pPr>
        <w:pStyle w:val="Akapitzlist"/>
        <w:tabs>
          <w:tab w:val="left" w:pos="426"/>
        </w:tabs>
        <w:ind w:left="426" w:right="121" w:firstLine="0"/>
        <w:rPr>
          <w:rFonts w:ascii="Arial" w:hAnsi="Arial" w:cs="Arial"/>
          <w:sz w:val="24"/>
          <w:szCs w:val="24"/>
        </w:rPr>
      </w:pPr>
      <w:r w:rsidRPr="00374139">
        <w:rPr>
          <w:rFonts w:ascii="Arial" w:hAnsi="Arial" w:cs="Arial"/>
          <w:sz w:val="24"/>
          <w:szCs w:val="24"/>
        </w:rPr>
        <w:t>Powyższy wymóg nie dotyczy osób fizycznych prowadzących działalność gospodarczą w zakresie w jakim będą wykonywać osobiście roboty na rzecz Wykonawcy lub podwykonawcy.</w:t>
      </w:r>
    </w:p>
    <w:p w14:paraId="55A1D5BE" w14:textId="3B5EB259" w:rsidR="003C0B34" w:rsidRPr="003A1204" w:rsidRDefault="008027B4" w:rsidP="00F97F8C">
      <w:pPr>
        <w:pStyle w:val="Akapitzlist"/>
        <w:numPr>
          <w:ilvl w:val="0"/>
          <w:numId w:val="51"/>
        </w:numPr>
        <w:tabs>
          <w:tab w:val="left" w:pos="426"/>
        </w:tabs>
        <w:ind w:left="426" w:right="112" w:hanging="426"/>
        <w:rPr>
          <w:rFonts w:ascii="Arial" w:hAnsi="Arial" w:cs="Arial"/>
          <w:sz w:val="24"/>
          <w:szCs w:val="24"/>
        </w:rPr>
      </w:pPr>
      <w:r w:rsidRPr="003A1204">
        <w:rPr>
          <w:rFonts w:ascii="Arial" w:hAnsi="Arial" w:cs="Arial"/>
          <w:sz w:val="24"/>
          <w:szCs w:val="24"/>
        </w:rPr>
        <w:t xml:space="preserve">W trakcie realizacji zamówienia Zamawiający jest uprawniony do czynności kontrolnych wobec Wykonawcy odnośnie spełniania przez Wykonawcę lub podwykonawcę wymogu zatrudnienia na podstawie stosunku pracy osób wykonujących czynności wskazane w ust. </w:t>
      </w:r>
      <w:r w:rsidR="00A62B92" w:rsidRPr="003A1204">
        <w:rPr>
          <w:rFonts w:ascii="Arial" w:hAnsi="Arial" w:cs="Arial"/>
          <w:sz w:val="24"/>
          <w:szCs w:val="24"/>
        </w:rPr>
        <w:t>1</w:t>
      </w:r>
      <w:r w:rsidR="00E279C4">
        <w:rPr>
          <w:rFonts w:ascii="Arial" w:hAnsi="Arial" w:cs="Arial"/>
          <w:sz w:val="24"/>
          <w:szCs w:val="24"/>
        </w:rPr>
        <w:t>6</w:t>
      </w:r>
      <w:r w:rsidRPr="003A1204">
        <w:rPr>
          <w:rFonts w:ascii="Arial" w:hAnsi="Arial" w:cs="Arial"/>
          <w:sz w:val="24"/>
          <w:szCs w:val="24"/>
        </w:rPr>
        <w:t>, a w szczególności do:</w:t>
      </w:r>
    </w:p>
    <w:p w14:paraId="3C91C878" w14:textId="77777777" w:rsidR="003C0B34" w:rsidRPr="003A1204" w:rsidRDefault="008027B4" w:rsidP="00F97F8C">
      <w:pPr>
        <w:pStyle w:val="Akapitzlist"/>
        <w:numPr>
          <w:ilvl w:val="1"/>
          <w:numId w:val="21"/>
        </w:numPr>
        <w:tabs>
          <w:tab w:val="left" w:pos="709"/>
        </w:tabs>
        <w:ind w:left="709" w:right="114" w:hanging="283"/>
        <w:rPr>
          <w:rFonts w:ascii="Arial" w:hAnsi="Arial" w:cs="Arial"/>
          <w:sz w:val="24"/>
          <w:szCs w:val="24"/>
        </w:rPr>
      </w:pPr>
      <w:r w:rsidRPr="003A1204">
        <w:rPr>
          <w:rFonts w:ascii="Arial" w:hAnsi="Arial" w:cs="Arial"/>
          <w:sz w:val="24"/>
          <w:szCs w:val="24"/>
        </w:rPr>
        <w:t>żądania oświadczeń i dokumentów w zakresie potwierdzenia spełniania wymogów i dokonywania ich oceny;</w:t>
      </w:r>
    </w:p>
    <w:p w14:paraId="3FC47365" w14:textId="77777777" w:rsidR="003C0B34" w:rsidRPr="003A1204" w:rsidRDefault="008027B4" w:rsidP="00F97F8C">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żądania wyjaśnień w przypadku wątpliwości w zakresie spełniania wymogów;</w:t>
      </w:r>
    </w:p>
    <w:p w14:paraId="6E8BAE53" w14:textId="77777777" w:rsidR="003C0B34" w:rsidRPr="003A1204" w:rsidRDefault="008027B4" w:rsidP="00F97F8C">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przeprowadzenia kontroli w miejscu wykonywania świadczenia.</w:t>
      </w:r>
    </w:p>
    <w:p w14:paraId="2B95DD24" w14:textId="2C2713E6" w:rsidR="003C0B34" w:rsidRPr="00823C08" w:rsidRDefault="008027B4" w:rsidP="00F97F8C">
      <w:pPr>
        <w:pStyle w:val="Akapitzlist"/>
        <w:numPr>
          <w:ilvl w:val="0"/>
          <w:numId w:val="51"/>
        </w:numPr>
        <w:tabs>
          <w:tab w:val="left" w:pos="426"/>
        </w:tabs>
        <w:ind w:left="426" w:right="84" w:hanging="426"/>
        <w:rPr>
          <w:rFonts w:ascii="Arial" w:hAnsi="Arial" w:cs="Arial"/>
          <w:sz w:val="24"/>
          <w:szCs w:val="24"/>
        </w:rPr>
      </w:pPr>
      <w:r w:rsidRPr="00823C08">
        <w:rPr>
          <w:rFonts w:ascii="Arial" w:hAnsi="Arial" w:cs="Arial"/>
          <w:sz w:val="24"/>
          <w:szCs w:val="24"/>
        </w:rPr>
        <w:t xml:space="preserve">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w:t>
      </w:r>
      <w:r w:rsidR="00A62B92" w:rsidRPr="00823C08">
        <w:rPr>
          <w:rFonts w:ascii="Arial" w:hAnsi="Arial" w:cs="Arial"/>
          <w:sz w:val="24"/>
          <w:szCs w:val="24"/>
        </w:rPr>
        <w:t>2</w:t>
      </w:r>
      <w:r w:rsidR="00E279C4">
        <w:rPr>
          <w:rFonts w:ascii="Arial" w:hAnsi="Arial" w:cs="Arial"/>
          <w:sz w:val="24"/>
          <w:szCs w:val="24"/>
        </w:rPr>
        <w:t>6</w:t>
      </w:r>
      <w:r w:rsidRPr="00823C08">
        <w:rPr>
          <w:rFonts w:ascii="Arial" w:hAnsi="Arial" w:cs="Arial"/>
          <w:sz w:val="24"/>
          <w:szCs w:val="24"/>
        </w:rPr>
        <w:t xml:space="preserve"> tj.: oświadczenie Wykonawcy lub podwykonawcy o zatrudnieniu na podstawie umowy</w:t>
      </w:r>
      <w:r w:rsidR="00823C08" w:rsidRPr="00823C08">
        <w:rPr>
          <w:rFonts w:ascii="Arial" w:hAnsi="Arial" w:cs="Arial"/>
          <w:sz w:val="24"/>
          <w:szCs w:val="24"/>
        </w:rPr>
        <w:t xml:space="preserve"> </w:t>
      </w:r>
      <w:r w:rsidRPr="00823C08">
        <w:rPr>
          <w:rFonts w:ascii="Arial" w:hAnsi="Arial" w:cs="Arial"/>
          <w:sz w:val="24"/>
          <w:szCs w:val="24"/>
        </w:rPr>
        <w:t xml:space="preserve">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w:t>
      </w:r>
      <w:r w:rsidR="00A62B92" w:rsidRPr="00823C08">
        <w:rPr>
          <w:rFonts w:ascii="Arial" w:hAnsi="Arial" w:cs="Arial"/>
          <w:sz w:val="24"/>
          <w:szCs w:val="24"/>
        </w:rPr>
        <w:t xml:space="preserve">ze </w:t>
      </w:r>
      <w:r w:rsidRPr="00823C08">
        <w:rPr>
          <w:rFonts w:ascii="Arial" w:hAnsi="Arial" w:cs="Arial"/>
          <w:sz w:val="24"/>
          <w:szCs w:val="24"/>
        </w:rPr>
        <w:t>wskazaniem liczby tych osób, imion i nazwisk tych osób, datę zawarcia umowy, rodzaju umowy o pracę i wymiaru etatu, zakres obowiązków pracownika oraz podpis</w:t>
      </w:r>
      <w:r w:rsidR="00D60C7E" w:rsidRPr="00823C08">
        <w:rPr>
          <w:rFonts w:ascii="Arial" w:hAnsi="Arial" w:cs="Arial"/>
          <w:sz w:val="24"/>
          <w:szCs w:val="24"/>
        </w:rPr>
        <w:t xml:space="preserve"> o</w:t>
      </w:r>
      <w:r w:rsidRPr="00823C08">
        <w:rPr>
          <w:rFonts w:ascii="Arial" w:hAnsi="Arial" w:cs="Arial"/>
          <w:sz w:val="24"/>
          <w:szCs w:val="24"/>
        </w:rPr>
        <w:t>soby uprawnionej do złożenia oświadczenia w imieniu Wykonawcy lub podwykonawcy.</w:t>
      </w:r>
    </w:p>
    <w:p w14:paraId="2F517D5B" w14:textId="48B9EE20" w:rsidR="003C0B34" w:rsidRPr="003A1204" w:rsidRDefault="008027B4" w:rsidP="00F97F8C">
      <w:pPr>
        <w:pStyle w:val="Akapitzlist"/>
        <w:numPr>
          <w:ilvl w:val="0"/>
          <w:numId w:val="51"/>
        </w:numPr>
        <w:tabs>
          <w:tab w:val="left" w:pos="426"/>
          <w:tab w:val="left" w:pos="477"/>
        </w:tabs>
        <w:ind w:left="426" w:right="119" w:hanging="426"/>
        <w:rPr>
          <w:rFonts w:ascii="Arial" w:hAnsi="Arial" w:cs="Arial"/>
          <w:sz w:val="24"/>
          <w:szCs w:val="24"/>
        </w:rPr>
      </w:pPr>
      <w:r w:rsidRPr="003A1204">
        <w:rPr>
          <w:rFonts w:ascii="Arial" w:hAnsi="Arial" w:cs="Arial"/>
          <w:sz w:val="24"/>
          <w:szCs w:val="24"/>
        </w:rPr>
        <w:t xml:space="preserve">Z tytułu niespełnienia przez Wykonawcę lub podwykonawcę wymogu zatrudnienia na podstawie umowy o pracę osób wykonujących wskazane w ust. </w:t>
      </w:r>
      <w:r w:rsidR="00D86690" w:rsidRPr="003A1204">
        <w:rPr>
          <w:rFonts w:ascii="Arial" w:hAnsi="Arial" w:cs="Arial"/>
          <w:sz w:val="24"/>
          <w:szCs w:val="24"/>
        </w:rPr>
        <w:t>1</w:t>
      </w:r>
      <w:r w:rsidR="00E279C4">
        <w:rPr>
          <w:rFonts w:ascii="Arial" w:hAnsi="Arial" w:cs="Arial"/>
          <w:sz w:val="24"/>
          <w:szCs w:val="24"/>
        </w:rPr>
        <w:t>6</w:t>
      </w:r>
      <w:r w:rsidRPr="003A1204">
        <w:rPr>
          <w:rFonts w:ascii="Arial" w:hAnsi="Arial" w:cs="Arial"/>
          <w:sz w:val="24"/>
          <w:szCs w:val="24"/>
        </w:rPr>
        <w:t xml:space="preserve"> czynności, Wykonawca zapłaci Zamawiającemu karę umowną </w:t>
      </w:r>
      <w:r w:rsidRPr="008F1210">
        <w:rPr>
          <w:rFonts w:ascii="Arial" w:hAnsi="Arial" w:cs="Arial"/>
          <w:sz w:val="24"/>
          <w:szCs w:val="24"/>
        </w:rPr>
        <w:t>określoną w § 18 ust. 2 pkt 5.</w:t>
      </w:r>
    </w:p>
    <w:p w14:paraId="6442C647" w14:textId="005E2E68" w:rsidR="003C0B34" w:rsidRPr="003A1204" w:rsidRDefault="008027B4" w:rsidP="00F97F8C">
      <w:pPr>
        <w:pStyle w:val="Akapitzlist"/>
        <w:numPr>
          <w:ilvl w:val="0"/>
          <w:numId w:val="51"/>
        </w:numPr>
        <w:tabs>
          <w:tab w:val="left" w:pos="426"/>
          <w:tab w:val="left" w:pos="477"/>
        </w:tabs>
        <w:ind w:left="426" w:right="-58" w:hanging="426"/>
        <w:rPr>
          <w:rFonts w:ascii="Arial" w:hAnsi="Arial" w:cs="Arial"/>
          <w:sz w:val="24"/>
          <w:szCs w:val="24"/>
        </w:rPr>
      </w:pPr>
      <w:r w:rsidRPr="003A1204">
        <w:rPr>
          <w:rFonts w:ascii="Arial" w:hAnsi="Arial" w:cs="Arial"/>
          <w:sz w:val="24"/>
          <w:szCs w:val="24"/>
        </w:rPr>
        <w:t>Niezłożenie przez Wykonawcę w wyznaczonym przez Zamawiającego terminie określonym w wezwaniu (dopuszcza się przesłanie wezwania do Wykonawcy środkami komunikacji elektronicznej) żądanych przez Zamawiającego dowodów w celu</w:t>
      </w:r>
      <w:r w:rsidR="00A62B92" w:rsidRPr="003A1204">
        <w:rPr>
          <w:rFonts w:ascii="Arial" w:hAnsi="Arial" w:cs="Arial"/>
          <w:sz w:val="24"/>
          <w:szCs w:val="24"/>
        </w:rPr>
        <w:t xml:space="preserve"> </w:t>
      </w:r>
      <w:r w:rsidRPr="003A1204">
        <w:rPr>
          <w:rFonts w:ascii="Arial" w:hAnsi="Arial" w:cs="Arial"/>
          <w:sz w:val="24"/>
          <w:szCs w:val="24"/>
        </w:rPr>
        <w:t xml:space="preserve"> potwierdzenia spełnienia wymogu zatrudnienia na podstawie umowy o pracę traktowane</w:t>
      </w:r>
      <w:r w:rsidR="00823C08">
        <w:rPr>
          <w:rFonts w:ascii="Arial" w:hAnsi="Arial" w:cs="Arial"/>
          <w:sz w:val="24"/>
          <w:szCs w:val="24"/>
        </w:rPr>
        <w:t xml:space="preserve"> </w:t>
      </w:r>
      <w:r w:rsidR="00A62B92" w:rsidRPr="003A1204">
        <w:rPr>
          <w:rFonts w:ascii="Arial" w:hAnsi="Arial" w:cs="Arial"/>
          <w:sz w:val="24"/>
          <w:szCs w:val="24"/>
        </w:rPr>
        <w:t xml:space="preserve">będzie </w:t>
      </w:r>
      <w:r w:rsidRPr="003A1204">
        <w:rPr>
          <w:rFonts w:ascii="Arial" w:hAnsi="Arial" w:cs="Arial"/>
          <w:sz w:val="24"/>
          <w:szCs w:val="24"/>
        </w:rPr>
        <w:t>jako nie</w:t>
      </w:r>
      <w:r w:rsidR="00A62B92" w:rsidRPr="003A1204">
        <w:rPr>
          <w:rFonts w:ascii="Arial" w:hAnsi="Arial" w:cs="Arial"/>
          <w:sz w:val="24"/>
          <w:szCs w:val="24"/>
        </w:rPr>
        <w:t xml:space="preserve"> </w:t>
      </w:r>
      <w:r w:rsidRPr="003A1204">
        <w:rPr>
          <w:rFonts w:ascii="Arial" w:hAnsi="Arial" w:cs="Arial"/>
          <w:sz w:val="24"/>
          <w:szCs w:val="24"/>
        </w:rPr>
        <w:t xml:space="preserve">pełnienie przez Wykonawcę lub podwykonawcę wymogu zatrudnienia na podstawie umowy o pracę osób wykonujących czynności wskazane w ust. </w:t>
      </w:r>
      <w:r w:rsidR="006A609B" w:rsidRPr="003A1204">
        <w:rPr>
          <w:rFonts w:ascii="Arial" w:hAnsi="Arial" w:cs="Arial"/>
          <w:sz w:val="24"/>
          <w:szCs w:val="24"/>
        </w:rPr>
        <w:t>1</w:t>
      </w:r>
      <w:r w:rsidR="00E279C4">
        <w:rPr>
          <w:rFonts w:ascii="Arial" w:hAnsi="Arial" w:cs="Arial"/>
          <w:sz w:val="24"/>
          <w:szCs w:val="24"/>
        </w:rPr>
        <w:t>6</w:t>
      </w:r>
      <w:r w:rsidRPr="003A1204">
        <w:rPr>
          <w:rFonts w:ascii="Arial" w:hAnsi="Arial" w:cs="Arial"/>
          <w:sz w:val="24"/>
          <w:szCs w:val="24"/>
        </w:rPr>
        <w:t>.</w:t>
      </w:r>
    </w:p>
    <w:p w14:paraId="2E9D4E9A" w14:textId="77777777" w:rsidR="003C0B34" w:rsidRPr="003A1204" w:rsidRDefault="008027B4" w:rsidP="00DC4E40">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10</w:t>
      </w:r>
    </w:p>
    <w:p w14:paraId="63DD3399" w14:textId="6E176CA4" w:rsidR="003C0B34" w:rsidRPr="003A1204" w:rsidRDefault="008027B4" w:rsidP="00F97F8C">
      <w:pPr>
        <w:pStyle w:val="Tekstpodstawowy"/>
        <w:ind w:left="0" w:firstLine="0"/>
        <w:rPr>
          <w:rFonts w:ascii="Arial" w:hAnsi="Arial" w:cs="Arial"/>
          <w:sz w:val="24"/>
          <w:szCs w:val="24"/>
        </w:rPr>
      </w:pPr>
      <w:r w:rsidRPr="003A1204">
        <w:rPr>
          <w:rFonts w:ascii="Arial" w:hAnsi="Arial" w:cs="Arial"/>
          <w:sz w:val="24"/>
          <w:szCs w:val="24"/>
        </w:rPr>
        <w:t xml:space="preserve">Jeżeli w czasie wykonywania robót Wykonawca napotka na przeszkody nie przewidziane </w:t>
      </w:r>
      <w:r w:rsidR="00AF5138" w:rsidRPr="003A1204">
        <w:rPr>
          <w:rFonts w:ascii="Arial" w:hAnsi="Arial" w:cs="Arial"/>
          <w:sz w:val="24"/>
          <w:szCs w:val="24"/>
        </w:rPr>
        <w:t xml:space="preserve">przez </w:t>
      </w:r>
      <w:r w:rsidRPr="003A1204">
        <w:rPr>
          <w:rFonts w:ascii="Arial" w:hAnsi="Arial" w:cs="Arial"/>
          <w:sz w:val="24"/>
          <w:szCs w:val="24"/>
        </w:rPr>
        <w:t>projektanta niezwłocznie zawiadamia inspektora nadzoru na piśmie dokonując również zapisu w dzienniku budowy.</w:t>
      </w:r>
    </w:p>
    <w:p w14:paraId="381163A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11</w:t>
      </w:r>
    </w:p>
    <w:p w14:paraId="0E27D24F" w14:textId="1A0DB607" w:rsidR="003C0B34" w:rsidRPr="003A1204" w:rsidRDefault="008027B4" w:rsidP="00B227D5">
      <w:pPr>
        <w:pStyle w:val="Nagwek1"/>
        <w:spacing w:before="0" w:after="120"/>
        <w:ind w:left="0" w:right="-45"/>
        <w:rPr>
          <w:sz w:val="24"/>
          <w:szCs w:val="24"/>
        </w:rPr>
      </w:pPr>
      <w:r w:rsidRPr="003A1204">
        <w:rPr>
          <w:sz w:val="24"/>
          <w:szCs w:val="24"/>
        </w:rPr>
        <w:t>Odbiory robót</w:t>
      </w:r>
    </w:p>
    <w:p w14:paraId="28BBEABB" w14:textId="114588E9" w:rsidR="003C0B34" w:rsidRPr="003A1204" w:rsidRDefault="008027B4" w:rsidP="00087503">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t>Strony ustalają, że przedmiotem odbioru końcowego jest wykonanie kompletnego przedmiotu zamówienia objętego umową potwierdzone protokołem wykonania. Data podpisania przez Zamawiającego protokołu wykonania</w:t>
      </w:r>
      <w:r w:rsidR="00B7767F" w:rsidRPr="003A1204">
        <w:rPr>
          <w:rFonts w:ascii="Arial" w:hAnsi="Arial" w:cs="Arial"/>
          <w:sz w:val="24"/>
          <w:szCs w:val="24"/>
        </w:rPr>
        <w:t xml:space="preserve"> </w:t>
      </w:r>
      <w:r w:rsidRPr="003A1204">
        <w:rPr>
          <w:rFonts w:ascii="Arial" w:hAnsi="Arial" w:cs="Arial"/>
          <w:sz w:val="24"/>
          <w:szCs w:val="24"/>
        </w:rPr>
        <w:t>kompletnego przedmiotu zamówienia jest datą wykonania całości robót budowlanych objętych umową.</w:t>
      </w:r>
      <w:r w:rsidR="00E53FCE" w:rsidRPr="003A1204">
        <w:t xml:space="preserve"> </w:t>
      </w:r>
      <w:r w:rsidR="00E53FCE" w:rsidRPr="003A1204">
        <w:rPr>
          <w:rFonts w:ascii="Arial" w:hAnsi="Arial" w:cs="Arial"/>
          <w:sz w:val="24"/>
          <w:szCs w:val="24"/>
        </w:rPr>
        <w:t xml:space="preserve">Dopuszcza się dokonanie odbioru w terminie późniejszym pod warunkiem wykonania kompletnego przedmiotu umowy i od otrzymania powiadomienia o gotowości w terminie określonym w § 3 ust 1.  </w:t>
      </w:r>
    </w:p>
    <w:p w14:paraId="4C28CD18" w14:textId="77777777" w:rsidR="003C0B34" w:rsidRPr="003A1204" w:rsidRDefault="008027B4" w:rsidP="00E9769F">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wykonaniu przedmiotu umowy stosuje się:</w:t>
      </w:r>
    </w:p>
    <w:p w14:paraId="5450DE4B" w14:textId="1CB01CCB" w:rsidR="003C0B34" w:rsidRPr="003A1204" w:rsidRDefault="008027B4" w:rsidP="00E9769F">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odbiory częściowe dla robót zanikających lub podlegających zakryciu i odbi</w:t>
      </w:r>
      <w:r w:rsidR="008D5EAC" w:rsidRPr="003A1204">
        <w:rPr>
          <w:rFonts w:ascii="Arial" w:hAnsi="Arial" w:cs="Arial"/>
          <w:sz w:val="24"/>
          <w:szCs w:val="24"/>
        </w:rPr>
        <w:t>ó</w:t>
      </w:r>
      <w:r w:rsidRPr="003A1204">
        <w:rPr>
          <w:rFonts w:ascii="Arial" w:hAnsi="Arial" w:cs="Arial"/>
          <w:sz w:val="24"/>
          <w:szCs w:val="24"/>
        </w:rPr>
        <w:t>r częściow</w:t>
      </w:r>
      <w:r w:rsidR="008D5EAC" w:rsidRPr="003A1204">
        <w:rPr>
          <w:rFonts w:ascii="Arial" w:hAnsi="Arial" w:cs="Arial"/>
          <w:sz w:val="24"/>
          <w:szCs w:val="24"/>
        </w:rPr>
        <w:t xml:space="preserve">y </w:t>
      </w:r>
      <w:r w:rsidRPr="003A1204">
        <w:rPr>
          <w:rFonts w:ascii="Arial" w:hAnsi="Arial" w:cs="Arial"/>
          <w:sz w:val="24"/>
          <w:szCs w:val="24"/>
        </w:rPr>
        <w:t xml:space="preserve">zgodnie z harmonogramem rzeczowo-czasowo-finansowym robót, o </w:t>
      </w:r>
      <w:r w:rsidRPr="003A1204">
        <w:rPr>
          <w:rFonts w:ascii="Arial" w:hAnsi="Arial" w:cs="Arial"/>
          <w:sz w:val="24"/>
          <w:szCs w:val="24"/>
        </w:rPr>
        <w:lastRenderedPageBreak/>
        <w:t xml:space="preserve">którym mowa w § 2 ust. </w:t>
      </w:r>
      <w:r w:rsidR="00E279C4">
        <w:rPr>
          <w:rFonts w:ascii="Arial" w:hAnsi="Arial" w:cs="Arial"/>
          <w:sz w:val="24"/>
          <w:szCs w:val="24"/>
        </w:rPr>
        <w:t>3</w:t>
      </w:r>
      <w:r w:rsidRPr="003A1204">
        <w:rPr>
          <w:rFonts w:ascii="Arial" w:hAnsi="Arial" w:cs="Arial"/>
          <w:sz w:val="24"/>
          <w:szCs w:val="24"/>
        </w:rPr>
        <w:t>;</w:t>
      </w:r>
    </w:p>
    <w:p w14:paraId="3D6CD583" w14:textId="3A994537" w:rsidR="003C0B34" w:rsidRPr="003A1204" w:rsidRDefault="008027B4" w:rsidP="00E9769F">
      <w:pPr>
        <w:pStyle w:val="Akapitzlist"/>
        <w:numPr>
          <w:ilvl w:val="1"/>
          <w:numId w:val="10"/>
        </w:numPr>
        <w:tabs>
          <w:tab w:val="left" w:pos="709"/>
          <w:tab w:val="left" w:pos="1110"/>
        </w:tabs>
        <w:ind w:left="709" w:right="114" w:hanging="283"/>
        <w:rPr>
          <w:rFonts w:ascii="Arial" w:hAnsi="Arial" w:cs="Arial"/>
          <w:sz w:val="24"/>
          <w:szCs w:val="24"/>
        </w:rPr>
      </w:pPr>
      <w:r w:rsidRPr="003A1204">
        <w:rPr>
          <w:rFonts w:ascii="Arial" w:hAnsi="Arial" w:cs="Arial"/>
          <w:sz w:val="24"/>
          <w:szCs w:val="24"/>
        </w:rPr>
        <w:t xml:space="preserve">odbiór końcowy po zgłoszeniu gotowości do odbioru przez Wykonawcę po wykonaniu </w:t>
      </w:r>
      <w:r w:rsidR="00374139">
        <w:rPr>
          <w:rFonts w:ascii="Arial" w:hAnsi="Arial" w:cs="Arial"/>
          <w:sz w:val="24"/>
          <w:szCs w:val="24"/>
        </w:rPr>
        <w:t xml:space="preserve">przedmiotu </w:t>
      </w:r>
      <w:r w:rsidRPr="003A1204">
        <w:rPr>
          <w:rFonts w:ascii="Arial" w:hAnsi="Arial" w:cs="Arial"/>
          <w:sz w:val="24"/>
          <w:szCs w:val="24"/>
        </w:rPr>
        <w:t>umow</w:t>
      </w:r>
      <w:r w:rsidR="00374139">
        <w:rPr>
          <w:rFonts w:ascii="Arial" w:hAnsi="Arial" w:cs="Arial"/>
          <w:sz w:val="24"/>
          <w:szCs w:val="24"/>
        </w:rPr>
        <w:t>y</w:t>
      </w:r>
      <w:r w:rsidRPr="003A1204">
        <w:rPr>
          <w:rFonts w:ascii="Arial" w:hAnsi="Arial" w:cs="Arial"/>
          <w:sz w:val="24"/>
          <w:szCs w:val="24"/>
        </w:rPr>
        <w:t>;</w:t>
      </w:r>
    </w:p>
    <w:p w14:paraId="1347DC82" w14:textId="77777777" w:rsidR="003C0B34" w:rsidRPr="003A1204" w:rsidRDefault="008027B4" w:rsidP="00E9769F">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całkowity odbiór przed zakończeniem okresu gwarancji i rękojmi.</w:t>
      </w:r>
    </w:p>
    <w:p w14:paraId="46E31981" w14:textId="4DB9D319" w:rsidR="003C0B34" w:rsidRPr="003A1204" w:rsidRDefault="008027B4" w:rsidP="00E9769F">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Odbiór z ust. 2 pkt 3 wyznacza Zamawiający, zawiadamiając Wykonawcę nie później niż</w:t>
      </w:r>
      <w:r w:rsidR="00A62B92" w:rsidRPr="003A1204">
        <w:rPr>
          <w:rFonts w:ascii="Arial" w:hAnsi="Arial" w:cs="Arial"/>
          <w:sz w:val="24"/>
          <w:szCs w:val="24"/>
        </w:rPr>
        <w:t xml:space="preserve"> </w:t>
      </w:r>
      <w:r w:rsidRPr="003A1204">
        <w:rPr>
          <w:rFonts w:ascii="Arial" w:hAnsi="Arial" w:cs="Arial"/>
          <w:sz w:val="24"/>
          <w:szCs w:val="24"/>
        </w:rPr>
        <w:t xml:space="preserve"> na 5 (pięć) dni przed wyznaczonym dniem.</w:t>
      </w:r>
      <w:r w:rsidR="00E279C4">
        <w:rPr>
          <w:rFonts w:ascii="Arial" w:hAnsi="Arial" w:cs="Arial"/>
          <w:sz w:val="24"/>
          <w:szCs w:val="24"/>
        </w:rPr>
        <w:t xml:space="preserve"> </w:t>
      </w:r>
    </w:p>
    <w:p w14:paraId="11563F23" w14:textId="1D0C7371" w:rsidR="003C0B34" w:rsidRPr="003A1204" w:rsidRDefault="008027B4" w:rsidP="00E9769F">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Odbiór z ust. 2 pkt 1 wyznacza Wykonawca, zawiadamiając telefonicznie lub mailem Zamawiającego i inspektora nadzoru, co najmniej na 3 (trzy) dni przed wyznaczonym dniem na wykonanie robót z uwzględnieniem terminów niezbędnych do przeprowadzenia odbioru i usunięcia ewentualnych usterek stwierdzonych przy odbiorze. Inspektor nadzoru dokonuje sprawdzenia robót w terminie nie dłuższym niż 3 (trzy) dni.</w:t>
      </w:r>
    </w:p>
    <w:p w14:paraId="34C0C9F4" w14:textId="77777777" w:rsidR="003C0B34" w:rsidRPr="003A1204" w:rsidRDefault="008027B4" w:rsidP="00E9769F">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t>Gotowość do odbioru z ust. 2 pkt 2 Wykonawca zgłasza Zamawiającemu zawiadamiając inspektora nadzoru z uwzględnieniem terminu, o którym mowa w ust. 7 oraz terminu wykonania kompletnego przedmiotu zamówienia, o którym mowa w § 3 ust. 1. Zawiadomienie dokonane winno być na piśmie, a termin biegnie od dnia, w którym Zamawiający potwierdził fakt doręczenia zawiadomienia. Na tej podstawie Zamawiający wyznacza dzień i godzinę odbioru.</w:t>
      </w:r>
    </w:p>
    <w:p w14:paraId="63105DDF" w14:textId="3C86AA9D" w:rsidR="003C0B34" w:rsidRPr="003A1204" w:rsidRDefault="008027B4" w:rsidP="00E9769F">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Jeżeli odbiór nie został dokonany z winy Zamawiającego w terminie ustalonym w ust. 5,</w:t>
      </w:r>
      <w:r w:rsidR="00455862" w:rsidRPr="003A1204">
        <w:rPr>
          <w:rFonts w:ascii="Arial" w:hAnsi="Arial" w:cs="Arial"/>
          <w:sz w:val="24"/>
          <w:szCs w:val="24"/>
        </w:rPr>
        <w:t xml:space="preserve"> </w:t>
      </w:r>
      <w:r w:rsidRPr="003A1204">
        <w:rPr>
          <w:rFonts w:ascii="Arial" w:hAnsi="Arial" w:cs="Arial"/>
          <w:sz w:val="24"/>
          <w:szCs w:val="24"/>
        </w:rPr>
        <w:t xml:space="preserve"> mimo prawidłowego zawiadomienia o gotowości do odbioru przez Wykonawcę, to</w:t>
      </w:r>
      <w:r w:rsidR="006B1354" w:rsidRPr="003A1204">
        <w:rPr>
          <w:rFonts w:ascii="Arial" w:hAnsi="Arial" w:cs="Arial"/>
          <w:sz w:val="24"/>
          <w:szCs w:val="24"/>
        </w:rPr>
        <w:t xml:space="preserve"> </w:t>
      </w:r>
      <w:r w:rsidRPr="003A1204">
        <w:rPr>
          <w:rFonts w:ascii="Arial" w:hAnsi="Arial" w:cs="Arial"/>
          <w:sz w:val="24"/>
          <w:szCs w:val="24"/>
        </w:rPr>
        <w:t xml:space="preserve"> Wykonawca nie pozostaje w zwłoce z wykonaniem zobowiązania wynikającego z umowy.</w:t>
      </w:r>
    </w:p>
    <w:p w14:paraId="3CD41B67" w14:textId="707AF4F5" w:rsidR="003C0B34" w:rsidRPr="003A1204" w:rsidRDefault="008027B4" w:rsidP="00E9769F">
      <w:pPr>
        <w:pStyle w:val="Akapitzlist"/>
        <w:numPr>
          <w:ilvl w:val="0"/>
          <w:numId w:val="10"/>
        </w:numPr>
        <w:tabs>
          <w:tab w:val="left" w:pos="426"/>
        </w:tabs>
        <w:ind w:left="426" w:right="111" w:hanging="426"/>
        <w:rPr>
          <w:rFonts w:ascii="Arial" w:hAnsi="Arial" w:cs="Arial"/>
          <w:sz w:val="24"/>
          <w:szCs w:val="24"/>
        </w:rPr>
      </w:pPr>
      <w:r w:rsidRPr="003A1204">
        <w:rPr>
          <w:rFonts w:ascii="Arial" w:hAnsi="Arial" w:cs="Arial"/>
          <w:sz w:val="24"/>
          <w:szCs w:val="24"/>
        </w:rPr>
        <w:t>Zamawiający powoła komisję do przeprowadzenia odbioru końcowego wykonanego przedmiotu zamówienia. Zamawiający wyznaczy termin odbioru na dzień przypadający w ciągu 5 dni od otrzymania powiadomienia o gotowości i przystąpi do odbioru całości robót</w:t>
      </w:r>
      <w:r w:rsidR="00D60C7E" w:rsidRPr="003A1204">
        <w:rPr>
          <w:rFonts w:ascii="Arial" w:hAnsi="Arial" w:cs="Arial"/>
          <w:sz w:val="24"/>
          <w:szCs w:val="24"/>
        </w:rPr>
        <w:t xml:space="preserve"> </w:t>
      </w:r>
      <w:r w:rsidRPr="003A1204">
        <w:rPr>
          <w:rFonts w:ascii="Arial" w:hAnsi="Arial" w:cs="Arial"/>
          <w:sz w:val="24"/>
          <w:szCs w:val="24"/>
        </w:rPr>
        <w:t>budowlanych, z uwzględnieniem, że Wykonawca powinien dokonać zgłoszenia gotowości do odbioru w takim terminie żeby odbiór wykonania kompletnego przedmiotu zamówienia nastąpił z zachowaniem terminu określonego w</w:t>
      </w:r>
      <w:r w:rsidR="00455862" w:rsidRPr="003A1204">
        <w:rPr>
          <w:rFonts w:ascii="Arial" w:hAnsi="Arial" w:cs="Arial"/>
          <w:sz w:val="24"/>
          <w:szCs w:val="24"/>
        </w:rPr>
        <w:t xml:space="preserve"> </w:t>
      </w:r>
      <w:r w:rsidRPr="003A1204">
        <w:rPr>
          <w:rFonts w:ascii="Arial" w:hAnsi="Arial" w:cs="Arial"/>
          <w:sz w:val="24"/>
          <w:szCs w:val="24"/>
        </w:rPr>
        <w:t>§ 3 ust. 1. Czynności odbioru Zamawiający przeprowadza w terminie do 3 dni.</w:t>
      </w:r>
    </w:p>
    <w:p w14:paraId="302C12DD" w14:textId="77777777" w:rsidR="003C0B34" w:rsidRPr="003A1204" w:rsidRDefault="008027B4" w:rsidP="00E9769F">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odbiorze końcowym Wykonawca wyda Zamawiającemu następujące dokumenty:</w:t>
      </w:r>
    </w:p>
    <w:p w14:paraId="25DC76F6" w14:textId="77777777" w:rsidR="003C0B34" w:rsidRPr="003A1204" w:rsidRDefault="008027B4" w:rsidP="00E9769F">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dokumentację powykonawczą, opisaną i skompletowaną w dwóch egzemplarzach oraz na wcześniej zgłoszone żądanie Zamawiającego kosztorys powykonawczy;</w:t>
      </w:r>
    </w:p>
    <w:p w14:paraId="15CC8A92" w14:textId="77777777" w:rsidR="003C0B34" w:rsidRPr="003A1204" w:rsidRDefault="008027B4" w:rsidP="00E9769F">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oświadczenie kierownika budowy o zgodności wykonania robót z dokumentacją projektową, obowiązującymi przepisami i normami;</w:t>
      </w:r>
    </w:p>
    <w:p w14:paraId="62ECB64A" w14:textId="77777777" w:rsidR="003C0B34" w:rsidRPr="003A1204" w:rsidRDefault="008027B4" w:rsidP="00E9769F">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atesty i certyfikaty dopuszczenia do stosowania w budownictwie użytych do wykonania umowy materiałów i urządzeń oraz protokoły badań, sprawdzeń i prób dotyczących realizowanego przedmiotu umowy;</w:t>
      </w:r>
    </w:p>
    <w:p w14:paraId="2E1A1804" w14:textId="77777777" w:rsidR="003C0B34" w:rsidRPr="003A1204" w:rsidRDefault="008027B4" w:rsidP="00E9769F">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kartę gwarancyjną wystawioną przez Wykonawcę;</w:t>
      </w:r>
    </w:p>
    <w:p w14:paraId="3A1810D8" w14:textId="77777777" w:rsidR="003C0B34" w:rsidRPr="003A1204" w:rsidRDefault="008027B4" w:rsidP="00E9769F">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84AFB92" w14:textId="77777777" w:rsidR="003C0B34" w:rsidRPr="003A1204" w:rsidRDefault="008027B4" w:rsidP="00E9769F">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dokumenty dotyczące sposobu gospodarowania odpadami w procesie budowy;</w:t>
      </w:r>
    </w:p>
    <w:p w14:paraId="7FA1E65A" w14:textId="77777777" w:rsidR="003C0B34" w:rsidRPr="003A1204" w:rsidRDefault="008027B4" w:rsidP="00E9769F">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dziennik budowy;</w:t>
      </w:r>
    </w:p>
    <w:p w14:paraId="010F147E" w14:textId="77777777" w:rsidR="003C0B34" w:rsidRPr="003A1204" w:rsidRDefault="008027B4" w:rsidP="00E9769F">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geodezyjną inwentaryzację powykonawczą wraz ze sporządzoną w jej wyniku dokumentacją geodezyjno-kartograficzną z pomiarów (mapa zasadnicza 1:500 lub 1:1000 obejmującą cały zakres robót);</w:t>
      </w:r>
    </w:p>
    <w:p w14:paraId="0DCAF783" w14:textId="77777777" w:rsidR="00402AC7" w:rsidRDefault="008027B4" w:rsidP="00E9769F">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inne dokumenty wymagane umową oraz przepisami prawa lub wymogami instytucji dofinansowującej przedsięwzięcie</w:t>
      </w:r>
    </w:p>
    <w:p w14:paraId="3A91DAC0" w14:textId="3A4E4155" w:rsidR="003C0B34" w:rsidRPr="003A1204" w:rsidRDefault="00402AC7" w:rsidP="00E9769F">
      <w:pPr>
        <w:pStyle w:val="Akapitzlist"/>
        <w:numPr>
          <w:ilvl w:val="1"/>
          <w:numId w:val="10"/>
        </w:numPr>
        <w:tabs>
          <w:tab w:val="left" w:pos="709"/>
          <w:tab w:val="left" w:pos="1110"/>
        </w:tabs>
        <w:ind w:left="709" w:right="112" w:hanging="283"/>
        <w:rPr>
          <w:rFonts w:ascii="Arial" w:hAnsi="Arial" w:cs="Arial"/>
          <w:sz w:val="24"/>
          <w:szCs w:val="24"/>
        </w:rPr>
      </w:pPr>
      <w:r>
        <w:rPr>
          <w:rFonts w:ascii="Arial" w:hAnsi="Arial" w:cs="Arial"/>
          <w:sz w:val="24"/>
          <w:szCs w:val="24"/>
        </w:rPr>
        <w:lastRenderedPageBreak/>
        <w:t xml:space="preserve">w wersji elektronicznej (np. pendrive) dokumentów, o których mowa pkt 1-9. </w:t>
      </w:r>
    </w:p>
    <w:p w14:paraId="0881BB57" w14:textId="77777777" w:rsidR="003C0B34" w:rsidRPr="003A1204" w:rsidRDefault="008027B4" w:rsidP="00E9769F">
      <w:pPr>
        <w:pStyle w:val="Akapitzlist"/>
        <w:numPr>
          <w:ilvl w:val="0"/>
          <w:numId w:val="10"/>
        </w:numPr>
        <w:tabs>
          <w:tab w:val="left" w:pos="426"/>
        </w:tabs>
        <w:ind w:left="426" w:right="109" w:hanging="426"/>
        <w:rPr>
          <w:rFonts w:ascii="Arial" w:hAnsi="Arial" w:cs="Arial"/>
          <w:sz w:val="24"/>
          <w:szCs w:val="24"/>
        </w:rPr>
      </w:pPr>
      <w:r w:rsidRPr="003A1204">
        <w:rPr>
          <w:rFonts w:ascii="Arial" w:hAnsi="Arial" w:cs="Arial"/>
          <w:sz w:val="24"/>
          <w:szCs w:val="24"/>
        </w:rPr>
        <w:t>Jeżeli odbiór nie został dokonany w ustalonych terminach z przyczyn dotyczących Zamawiającego pomimo zgłoszenia gotowości odbioru, to Wykonawca nie pozostaje w zwłoce ze spełnieniem zobowiązania wynikającego z umowy.</w:t>
      </w:r>
    </w:p>
    <w:p w14:paraId="73FCB166" w14:textId="77777777" w:rsidR="003C0B34" w:rsidRPr="003A1204" w:rsidRDefault="008027B4" w:rsidP="00E9769F">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Jeżeli w toku czynności odbioru zostanie stwierdzone, że przedmiot odbioru nie osiągnął gotowości do odbioru z powodu nie zakończenia robót lub ich wadliwego wykonania, to Zamawiający odmówi odbioru z winy Wykonawcy.</w:t>
      </w:r>
    </w:p>
    <w:p w14:paraId="402E8A1E" w14:textId="5D672F0A" w:rsidR="003C0B34" w:rsidRPr="003A1204" w:rsidRDefault="008027B4" w:rsidP="00E9769F">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W przypadku, gdy Zamawiający odmawia podpisania protokołu odbioru bez uzasadnionej przyczyny, Wykonawca uprawniony będzie do jednostronnego podpisania protokołu</w:t>
      </w:r>
      <w:r w:rsidR="006B1354" w:rsidRPr="003A1204">
        <w:rPr>
          <w:rFonts w:ascii="Arial" w:hAnsi="Arial" w:cs="Arial"/>
          <w:sz w:val="24"/>
          <w:szCs w:val="24"/>
        </w:rPr>
        <w:t xml:space="preserve"> </w:t>
      </w:r>
      <w:r w:rsidRPr="003A1204">
        <w:rPr>
          <w:rFonts w:ascii="Arial" w:hAnsi="Arial" w:cs="Arial"/>
          <w:sz w:val="24"/>
          <w:szCs w:val="24"/>
        </w:rPr>
        <w:t xml:space="preserve"> odbioru i wystawienia faktury na jego podstawie.</w:t>
      </w:r>
    </w:p>
    <w:p w14:paraId="3C091E4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12</w:t>
      </w:r>
    </w:p>
    <w:p w14:paraId="44DB63EF" w14:textId="77777777" w:rsidR="003C0B34" w:rsidRPr="003A1204" w:rsidRDefault="008027B4" w:rsidP="00E9769F">
      <w:pPr>
        <w:pStyle w:val="Akapitzlist"/>
        <w:numPr>
          <w:ilvl w:val="0"/>
          <w:numId w:val="9"/>
        </w:numPr>
        <w:tabs>
          <w:tab w:val="left" w:pos="426"/>
        </w:tabs>
        <w:ind w:left="426" w:right="121" w:hanging="426"/>
        <w:jc w:val="left"/>
        <w:rPr>
          <w:rFonts w:ascii="Arial" w:hAnsi="Arial" w:cs="Arial"/>
          <w:sz w:val="24"/>
          <w:szCs w:val="24"/>
        </w:rPr>
      </w:pPr>
      <w:r w:rsidRPr="003A1204">
        <w:rPr>
          <w:rFonts w:ascii="Arial" w:hAnsi="Arial" w:cs="Arial"/>
          <w:sz w:val="24"/>
          <w:szCs w:val="24"/>
        </w:rPr>
        <w:t>Usterki i braki stwierdzone przy odbiorze końcowym całości robót budowlanych, Wykonawca usuwa na własny koszt w terminie nie dłuższym niż 3 (trzy) dni.</w:t>
      </w:r>
    </w:p>
    <w:p w14:paraId="2F958F02" w14:textId="2BE65AD6" w:rsidR="003C0B34" w:rsidRPr="003A1204" w:rsidRDefault="00816D81" w:rsidP="00E9769F">
      <w:pPr>
        <w:pStyle w:val="Akapitzlist"/>
        <w:numPr>
          <w:ilvl w:val="0"/>
          <w:numId w:val="9"/>
        </w:numPr>
        <w:tabs>
          <w:tab w:val="left" w:pos="426"/>
        </w:tabs>
        <w:ind w:left="426" w:right="119" w:hanging="426"/>
        <w:jc w:val="left"/>
        <w:rPr>
          <w:rFonts w:ascii="Arial" w:hAnsi="Arial" w:cs="Arial"/>
          <w:sz w:val="24"/>
          <w:szCs w:val="24"/>
        </w:rPr>
      </w:pPr>
      <w:r w:rsidRPr="003A1204">
        <w:rPr>
          <w:rFonts w:ascii="Arial" w:hAnsi="Arial" w:cs="Arial"/>
          <w:sz w:val="24"/>
          <w:szCs w:val="24"/>
        </w:rPr>
        <w:t xml:space="preserve">Po </w:t>
      </w:r>
      <w:r w:rsidR="008027B4" w:rsidRPr="003A1204">
        <w:rPr>
          <w:rFonts w:ascii="Arial" w:hAnsi="Arial" w:cs="Arial"/>
          <w:sz w:val="24"/>
          <w:szCs w:val="24"/>
        </w:rPr>
        <w:t>usunięciu usterek i braków Wykonawca zawiadamia pisemnie inspektora nadzoru, jeżeli ich usunięcie nastąpiło przed wyznaczonym terminem.</w:t>
      </w:r>
    </w:p>
    <w:p w14:paraId="179C08A2" w14:textId="77777777" w:rsidR="003C0B34" w:rsidRPr="003A1204" w:rsidRDefault="008027B4" w:rsidP="00E9769F">
      <w:pPr>
        <w:pStyle w:val="Akapitzlist"/>
        <w:numPr>
          <w:ilvl w:val="0"/>
          <w:numId w:val="9"/>
        </w:numPr>
        <w:tabs>
          <w:tab w:val="left" w:pos="426"/>
        </w:tabs>
        <w:ind w:left="426" w:right="118" w:hanging="426"/>
        <w:jc w:val="left"/>
        <w:rPr>
          <w:rFonts w:ascii="Arial" w:hAnsi="Arial" w:cs="Arial"/>
          <w:sz w:val="24"/>
          <w:szCs w:val="24"/>
        </w:rPr>
      </w:pPr>
      <w:r w:rsidRPr="003A1204">
        <w:rPr>
          <w:rFonts w:ascii="Arial" w:hAnsi="Arial" w:cs="Arial"/>
          <w:sz w:val="24"/>
          <w:szCs w:val="24"/>
        </w:rPr>
        <w:t>Nie usunięcie usterek w terminie spowoduje ich usunięcie przez Zamawiającego na koszt Wykonawcy. Poniesione wydatki Zamawiający potrąca z niezapłaconego wynagrodzenia Wykonawcy lub z zabezpieczenia należytego wykonania umowy.</w:t>
      </w:r>
    </w:p>
    <w:p w14:paraId="5803FE93" w14:textId="2090C9AC" w:rsidR="003C0B34" w:rsidRPr="003A1204" w:rsidRDefault="008027B4" w:rsidP="00E9769F">
      <w:pPr>
        <w:pStyle w:val="Akapitzlist"/>
        <w:numPr>
          <w:ilvl w:val="0"/>
          <w:numId w:val="9"/>
        </w:numPr>
        <w:tabs>
          <w:tab w:val="left" w:pos="426"/>
        </w:tabs>
        <w:ind w:left="426" w:hanging="426"/>
        <w:jc w:val="left"/>
        <w:rPr>
          <w:rFonts w:ascii="Arial" w:hAnsi="Arial" w:cs="Arial"/>
          <w:sz w:val="24"/>
          <w:szCs w:val="24"/>
        </w:rPr>
      </w:pPr>
      <w:r w:rsidRPr="003A1204">
        <w:rPr>
          <w:rFonts w:ascii="Arial" w:hAnsi="Arial" w:cs="Arial"/>
          <w:sz w:val="24"/>
          <w:szCs w:val="24"/>
        </w:rPr>
        <w:t xml:space="preserve">Postanowienia ust. 1 </w:t>
      </w:r>
      <w:r w:rsidR="006B1354" w:rsidRPr="003A1204">
        <w:rPr>
          <w:rFonts w:ascii="Arial" w:hAnsi="Arial" w:cs="Arial"/>
          <w:sz w:val="24"/>
          <w:szCs w:val="24"/>
        </w:rPr>
        <w:t xml:space="preserve">- </w:t>
      </w:r>
      <w:r w:rsidRPr="003A1204">
        <w:rPr>
          <w:rFonts w:ascii="Arial" w:hAnsi="Arial" w:cs="Arial"/>
          <w:sz w:val="24"/>
          <w:szCs w:val="24"/>
        </w:rPr>
        <w:t>3 oraz § 13 stosuje się do odbiorów częściowych.</w:t>
      </w:r>
    </w:p>
    <w:p w14:paraId="3557359C"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13</w:t>
      </w:r>
    </w:p>
    <w:p w14:paraId="6DB063AE" w14:textId="6DEADAB4" w:rsidR="003C0B34" w:rsidRPr="003A1204" w:rsidRDefault="008027B4" w:rsidP="00AF5138">
      <w:pPr>
        <w:pStyle w:val="Tekstpodstawowy"/>
        <w:ind w:left="0" w:right="114" w:firstLine="0"/>
        <w:rPr>
          <w:rFonts w:ascii="Arial" w:hAnsi="Arial" w:cs="Arial"/>
          <w:sz w:val="24"/>
          <w:szCs w:val="24"/>
        </w:rPr>
      </w:pPr>
      <w:r w:rsidRPr="003A1204">
        <w:rPr>
          <w:rFonts w:ascii="Arial" w:hAnsi="Arial" w:cs="Arial"/>
          <w:sz w:val="24"/>
          <w:szCs w:val="24"/>
        </w:rPr>
        <w:t xml:space="preserve">W razie stwierdzenia w toku czynności odbioru końcowego wykonanych robót budowlanych  </w:t>
      </w:r>
      <w:r w:rsidR="00AF5138" w:rsidRPr="003A1204">
        <w:rPr>
          <w:rFonts w:ascii="Arial" w:hAnsi="Arial" w:cs="Arial"/>
          <w:sz w:val="24"/>
          <w:szCs w:val="24"/>
        </w:rPr>
        <w:t xml:space="preserve">albo </w:t>
      </w:r>
      <w:r w:rsidRPr="003A1204">
        <w:rPr>
          <w:rFonts w:ascii="Arial" w:hAnsi="Arial" w:cs="Arial"/>
          <w:sz w:val="24"/>
          <w:szCs w:val="24"/>
        </w:rPr>
        <w:t>w okresie gwarancji i rękojmi wad lub naruszeń umowy, które nie nadają się do usunięcia, Zamawiający może według swobodnego wyboru:</w:t>
      </w:r>
    </w:p>
    <w:p w14:paraId="7ADAB47F" w14:textId="77777777" w:rsidR="003C0B34" w:rsidRPr="003A1204" w:rsidRDefault="008027B4" w:rsidP="00087503">
      <w:pPr>
        <w:pStyle w:val="Akapitzlist"/>
        <w:numPr>
          <w:ilvl w:val="1"/>
          <w:numId w:val="9"/>
        </w:numPr>
        <w:tabs>
          <w:tab w:val="left" w:pos="709"/>
        </w:tabs>
        <w:ind w:left="709" w:right="117" w:hanging="283"/>
        <w:rPr>
          <w:rFonts w:ascii="Arial" w:hAnsi="Arial" w:cs="Arial"/>
          <w:sz w:val="24"/>
          <w:szCs w:val="24"/>
        </w:rPr>
      </w:pPr>
      <w:r w:rsidRPr="003A1204">
        <w:rPr>
          <w:rFonts w:ascii="Arial" w:hAnsi="Arial" w:cs="Arial"/>
          <w:sz w:val="24"/>
          <w:szCs w:val="24"/>
        </w:rPr>
        <w:t>obniżyć wynagrodzenie Wykonawcy odpowiednio do zmniejszonej wartości użytkowej, technicznej lub estetycznej przedmiotu umowy;</w:t>
      </w:r>
    </w:p>
    <w:p w14:paraId="334B5CAE" w14:textId="77777777" w:rsidR="003C0B34" w:rsidRPr="003A1204" w:rsidRDefault="008027B4" w:rsidP="00087503">
      <w:pPr>
        <w:pStyle w:val="Akapitzlist"/>
        <w:numPr>
          <w:ilvl w:val="1"/>
          <w:numId w:val="9"/>
        </w:numPr>
        <w:tabs>
          <w:tab w:val="left" w:pos="709"/>
        </w:tabs>
        <w:ind w:left="709" w:right="116" w:hanging="283"/>
        <w:rPr>
          <w:rFonts w:ascii="Arial" w:hAnsi="Arial" w:cs="Arial"/>
          <w:sz w:val="24"/>
          <w:szCs w:val="24"/>
        </w:rPr>
      </w:pPr>
      <w:r w:rsidRPr="003A1204">
        <w:rPr>
          <w:rFonts w:ascii="Arial" w:hAnsi="Arial" w:cs="Arial"/>
          <w:sz w:val="24"/>
          <w:szCs w:val="24"/>
        </w:rPr>
        <w:t>zażądać wykonania robót po raz drugi na koszt Wykonawcy, zachowując przy tym prawo do domagania się od Wykonawcy odszkodowania za szkody lub naprawienia szkody wynikłej ze zwłoki;</w:t>
      </w:r>
    </w:p>
    <w:p w14:paraId="6D2F5274" w14:textId="77777777" w:rsidR="003C0B34" w:rsidRPr="003A1204" w:rsidRDefault="008027B4" w:rsidP="00087503">
      <w:pPr>
        <w:pStyle w:val="Akapitzlist"/>
        <w:numPr>
          <w:ilvl w:val="1"/>
          <w:numId w:val="9"/>
        </w:numPr>
        <w:tabs>
          <w:tab w:val="left" w:pos="709"/>
        </w:tabs>
        <w:ind w:left="709" w:hanging="283"/>
        <w:rPr>
          <w:rFonts w:ascii="Arial" w:hAnsi="Arial" w:cs="Arial"/>
          <w:sz w:val="24"/>
          <w:szCs w:val="24"/>
        </w:rPr>
      </w:pPr>
      <w:r w:rsidRPr="003A1204">
        <w:rPr>
          <w:rFonts w:ascii="Arial" w:hAnsi="Arial" w:cs="Arial"/>
          <w:sz w:val="24"/>
          <w:szCs w:val="24"/>
        </w:rPr>
        <w:t>odstąpić od umowy z winy Wykonawcy.</w:t>
      </w:r>
    </w:p>
    <w:p w14:paraId="4E3EAADA" w14:textId="77777777" w:rsidR="003C0B34" w:rsidRPr="003A1204" w:rsidRDefault="008027B4" w:rsidP="00B227D5">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14</w:t>
      </w:r>
    </w:p>
    <w:p w14:paraId="552D4EC0" w14:textId="77777777" w:rsidR="003C0B34" w:rsidRPr="003A1204" w:rsidRDefault="008027B4" w:rsidP="00B227D5">
      <w:pPr>
        <w:pStyle w:val="Nagwek1"/>
        <w:spacing w:before="0" w:after="120"/>
        <w:ind w:left="0" w:right="96"/>
        <w:rPr>
          <w:sz w:val="24"/>
          <w:szCs w:val="24"/>
        </w:rPr>
      </w:pPr>
      <w:r w:rsidRPr="003A1204">
        <w:rPr>
          <w:sz w:val="24"/>
          <w:szCs w:val="24"/>
        </w:rPr>
        <w:t>Odstąpienie od umowy i rozwiązanie umowy</w:t>
      </w:r>
    </w:p>
    <w:p w14:paraId="4633089F" w14:textId="77777777" w:rsidR="003C0B34" w:rsidRPr="003A1204" w:rsidRDefault="008027B4" w:rsidP="00087503">
      <w:pPr>
        <w:pStyle w:val="Akapitzlist"/>
        <w:numPr>
          <w:ilvl w:val="0"/>
          <w:numId w:val="8"/>
        </w:numPr>
        <w:tabs>
          <w:tab w:val="left" w:pos="426"/>
        </w:tabs>
        <w:ind w:left="426" w:right="117" w:hanging="426"/>
        <w:rPr>
          <w:rFonts w:ascii="Arial" w:hAnsi="Arial" w:cs="Arial"/>
          <w:sz w:val="24"/>
          <w:szCs w:val="24"/>
        </w:rPr>
      </w:pPr>
      <w:r w:rsidRPr="003A1204">
        <w:rPr>
          <w:rFonts w:ascii="Arial" w:hAnsi="Arial" w:cs="Arial"/>
          <w:sz w:val="24"/>
          <w:szCs w:val="24"/>
        </w:rPr>
        <w:t>Zamawiający może, oprócz przypadków określonych w przepisach Kodeksu cywilnego, oraz PZP odstąpić od umowy w okresie jej obowiązywania, jeżeli:</w:t>
      </w:r>
    </w:p>
    <w:p w14:paraId="2EDE92AE"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Wykonawca nie dotrzymuje terminów realizacji określonych w harmonogramie, tj. w sposób nieprzerwany nie realizuje jej przez okres 14 dni z przyczyn dotyczących Wykonawcy;</w:t>
      </w:r>
    </w:p>
    <w:p w14:paraId="2BADEBAA" w14:textId="77777777" w:rsidR="003C0B34" w:rsidRPr="003A1204" w:rsidRDefault="008027B4" w:rsidP="00087503">
      <w:pPr>
        <w:pStyle w:val="Akapitzlist"/>
        <w:numPr>
          <w:ilvl w:val="1"/>
          <w:numId w:val="8"/>
        </w:numPr>
        <w:tabs>
          <w:tab w:val="left" w:pos="709"/>
        </w:tabs>
        <w:ind w:left="709" w:right="117" w:hanging="283"/>
        <w:rPr>
          <w:rFonts w:ascii="Arial" w:hAnsi="Arial" w:cs="Arial"/>
          <w:sz w:val="24"/>
          <w:szCs w:val="24"/>
        </w:rPr>
      </w:pPr>
      <w:r w:rsidRPr="003A1204">
        <w:rPr>
          <w:rFonts w:ascii="Arial" w:hAnsi="Arial" w:cs="Arial"/>
          <w:sz w:val="24"/>
          <w:szCs w:val="24"/>
        </w:rPr>
        <w:t>bez uzasadnionego powodu nie przystąpił do robót lub wstrzymał roboty i nie podjął ich pomimo wezwania Zamawiającego złożonego na piśmie;</w:t>
      </w:r>
    </w:p>
    <w:p w14:paraId="4A36930D"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pomimo uprzednich dwukrotnych zastrzeżeń ze strony Zamawiającego, Wykonawca nie wykonuje robót zgodnie z umową lub uporczywie zaniedbuje zobowiązania umowne;</w:t>
      </w:r>
    </w:p>
    <w:p w14:paraId="2AB43FB4"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5FFC9808"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Wykonawca wprowadził na teren budowy podwykonawców nie zaakceptowanych przez Zamawiającego.</w:t>
      </w:r>
    </w:p>
    <w:p w14:paraId="78615B38"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Wykonawca może w czasie określonym w § 3 ust. 1, w jakim powinien być wykonany zakres umowy odstąpić od umowy gdy Zamawiający:</w:t>
      </w:r>
    </w:p>
    <w:p w14:paraId="49F57E43" w14:textId="77777777" w:rsidR="003C0B34" w:rsidRPr="003A1204" w:rsidRDefault="008027B4" w:rsidP="00087503">
      <w:pPr>
        <w:pStyle w:val="Akapitzlist"/>
        <w:numPr>
          <w:ilvl w:val="1"/>
          <w:numId w:val="8"/>
        </w:numPr>
        <w:tabs>
          <w:tab w:val="left" w:pos="1185"/>
        </w:tabs>
        <w:ind w:left="709" w:right="102" w:hanging="283"/>
        <w:rPr>
          <w:rFonts w:ascii="Arial" w:hAnsi="Arial" w:cs="Arial"/>
          <w:sz w:val="24"/>
          <w:szCs w:val="24"/>
        </w:rPr>
      </w:pPr>
      <w:r w:rsidRPr="003A1204">
        <w:rPr>
          <w:rFonts w:ascii="Arial" w:hAnsi="Arial" w:cs="Arial"/>
          <w:sz w:val="24"/>
          <w:szCs w:val="24"/>
        </w:rPr>
        <w:t xml:space="preserve">nie wywiązuje się z obowiązku zapłaty faktury częściowej pomimo wezwania </w:t>
      </w:r>
      <w:r w:rsidRPr="003A1204">
        <w:rPr>
          <w:rFonts w:ascii="Arial" w:hAnsi="Arial" w:cs="Arial"/>
          <w:sz w:val="24"/>
          <w:szCs w:val="24"/>
        </w:rPr>
        <w:lastRenderedPageBreak/>
        <w:t>skierowanego przez Wykonawcę po upływie pierwotnego terminu do zapłaty wynikającego z niniejszej umowy – jeżeli dopuszczono wystawianie faktur częściowych;</w:t>
      </w:r>
    </w:p>
    <w:p w14:paraId="69F9A12F" w14:textId="77777777" w:rsidR="003C0B34" w:rsidRPr="003A1204" w:rsidRDefault="008027B4" w:rsidP="00087503">
      <w:pPr>
        <w:pStyle w:val="Akapitzlist"/>
        <w:numPr>
          <w:ilvl w:val="1"/>
          <w:numId w:val="8"/>
        </w:numPr>
        <w:tabs>
          <w:tab w:val="left" w:pos="1185"/>
        </w:tabs>
        <w:ind w:left="709" w:hanging="283"/>
        <w:rPr>
          <w:rFonts w:ascii="Arial" w:hAnsi="Arial" w:cs="Arial"/>
          <w:sz w:val="24"/>
          <w:szCs w:val="24"/>
        </w:rPr>
      </w:pPr>
      <w:r w:rsidRPr="003A1204">
        <w:rPr>
          <w:rFonts w:ascii="Arial" w:hAnsi="Arial" w:cs="Arial"/>
          <w:sz w:val="24"/>
          <w:szCs w:val="24"/>
        </w:rPr>
        <w:t>utrudnia lub odmawia bez uzasadnienia dokonania odbioru.</w:t>
      </w:r>
    </w:p>
    <w:p w14:paraId="28A987E7" w14:textId="77777777" w:rsidR="003C0B34" w:rsidRPr="003A1204" w:rsidRDefault="008027B4" w:rsidP="00087503">
      <w:pPr>
        <w:pStyle w:val="Akapitzlist"/>
        <w:numPr>
          <w:ilvl w:val="0"/>
          <w:numId w:val="8"/>
        </w:numPr>
        <w:ind w:left="426" w:right="115" w:hanging="426"/>
        <w:rPr>
          <w:rFonts w:ascii="Arial" w:hAnsi="Arial" w:cs="Arial"/>
          <w:sz w:val="24"/>
          <w:szCs w:val="24"/>
        </w:rPr>
      </w:pPr>
      <w:r w:rsidRPr="003A1204">
        <w:rPr>
          <w:rFonts w:ascii="Arial" w:hAnsi="Arial" w:cs="Arial"/>
          <w:sz w:val="24"/>
          <w:szCs w:val="24"/>
        </w:rPr>
        <w:t>Jeżeli nastąpiło odstąpienie od umowy, Wykonawca powinien natychmiast wstrzymać wykonywanie przedmiotu umowy, zabezpieczyć teren budowy przed mogącymi nastąpić szkodami, dokonać komisyjnie z udziałem Zamawiającego inwentaryzacji robót wykonanych, co powinno nastąpić przed terminem określonym w ust. 5 oraz opuścić go w terminie 7 dni od daty odstąpienia.</w:t>
      </w:r>
    </w:p>
    <w:p w14:paraId="0ACF7E1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Inspektor nadzoru w przypadku odstąpienia od umowy ustala wartość robót wykonanych przez Wykonawcę.</w:t>
      </w:r>
    </w:p>
    <w:p w14:paraId="5525E62A" w14:textId="6162042B"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Odstąpienie następuje w terminie 14 dni</w:t>
      </w:r>
      <w:r w:rsidR="006B1354" w:rsidRPr="003A1204">
        <w:rPr>
          <w:rFonts w:ascii="Arial" w:hAnsi="Arial" w:cs="Arial"/>
          <w:sz w:val="24"/>
          <w:szCs w:val="24"/>
        </w:rPr>
        <w:t xml:space="preserve"> od dnia powzięcia wiadomości o okolicznościach, o których mowa w ust 1 i 2 </w:t>
      </w:r>
      <w:r w:rsidRPr="003A1204">
        <w:rPr>
          <w:rFonts w:ascii="Arial" w:hAnsi="Arial" w:cs="Arial"/>
          <w:sz w:val="24"/>
          <w:szCs w:val="24"/>
        </w:rPr>
        <w:t>po pisemnym zawiadomieniu drugiej strony.</w:t>
      </w:r>
    </w:p>
    <w:p w14:paraId="29FBCBFA"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Strona odstępująca od umowy zobowiązana jest wskazać przyczynę odstąpienia. Strona może wyznaczyć termin do wypełnienia postanowień umowy z informacją, że po bezskutecznym upływie tego terminu odstąpi od umowy.</w:t>
      </w:r>
    </w:p>
    <w:p w14:paraId="3BCCECD1" w14:textId="77777777"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Jeżeli nastąpiło odstąpienie od umowy, Zamawiający:</w:t>
      </w:r>
    </w:p>
    <w:p w14:paraId="3FA5F434" w14:textId="77777777" w:rsidR="003C0B34" w:rsidRPr="003A1204" w:rsidRDefault="008027B4" w:rsidP="00087503">
      <w:pPr>
        <w:pStyle w:val="Akapitzlist"/>
        <w:numPr>
          <w:ilvl w:val="1"/>
          <w:numId w:val="8"/>
        </w:numPr>
        <w:tabs>
          <w:tab w:val="left" w:pos="1110"/>
        </w:tabs>
        <w:ind w:left="709" w:right="114" w:hanging="283"/>
        <w:rPr>
          <w:rFonts w:ascii="Arial" w:hAnsi="Arial" w:cs="Arial"/>
          <w:sz w:val="24"/>
          <w:szCs w:val="24"/>
        </w:rPr>
      </w:pPr>
      <w:r w:rsidRPr="003A1204">
        <w:rPr>
          <w:rFonts w:ascii="Arial" w:hAnsi="Arial" w:cs="Arial"/>
          <w:sz w:val="24"/>
          <w:szCs w:val="24"/>
        </w:rPr>
        <w:t>dokona protokolarnego odbioru wykonywanego przedmiotu umowy do dnia odstąpienia od umowy;</w:t>
      </w:r>
    </w:p>
    <w:p w14:paraId="5C964668" w14:textId="64CFDA9F" w:rsidR="003C0B34" w:rsidRPr="003A1204" w:rsidRDefault="008027B4" w:rsidP="00087503">
      <w:pPr>
        <w:pStyle w:val="Akapitzlist"/>
        <w:numPr>
          <w:ilvl w:val="1"/>
          <w:numId w:val="8"/>
        </w:numPr>
        <w:tabs>
          <w:tab w:val="left" w:pos="1110"/>
        </w:tabs>
        <w:ind w:left="709" w:right="84" w:hanging="283"/>
        <w:rPr>
          <w:rFonts w:ascii="Arial" w:hAnsi="Arial" w:cs="Arial"/>
          <w:sz w:val="24"/>
          <w:szCs w:val="24"/>
        </w:rPr>
      </w:pPr>
      <w:r w:rsidRPr="003A1204">
        <w:rPr>
          <w:rFonts w:ascii="Arial" w:hAnsi="Arial" w:cs="Arial"/>
          <w:sz w:val="24"/>
          <w:szCs w:val="24"/>
        </w:rPr>
        <w:t>sprawdzi fakturę Wykonawcy określającą wartość robót wykonanych do dnia odstąpienia od umowy obejmującą roboty wykonane zgodnie z projektem</w:t>
      </w:r>
      <w:r w:rsidR="006B1354" w:rsidRPr="003A1204">
        <w:rPr>
          <w:rFonts w:ascii="Arial" w:hAnsi="Arial" w:cs="Arial"/>
          <w:sz w:val="24"/>
          <w:szCs w:val="24"/>
        </w:rPr>
        <w:t xml:space="preserve"> i </w:t>
      </w:r>
      <w:r w:rsidRPr="003A1204">
        <w:rPr>
          <w:rFonts w:ascii="Arial" w:hAnsi="Arial" w:cs="Arial"/>
          <w:sz w:val="24"/>
          <w:szCs w:val="24"/>
        </w:rPr>
        <w:t xml:space="preserve"> </w:t>
      </w:r>
      <w:r w:rsidR="006B1354" w:rsidRPr="003A1204">
        <w:rPr>
          <w:rFonts w:ascii="Arial" w:hAnsi="Arial" w:cs="Arial"/>
          <w:sz w:val="24"/>
          <w:szCs w:val="24"/>
        </w:rPr>
        <w:t xml:space="preserve">         </w:t>
      </w:r>
      <w:r w:rsidRPr="003A1204">
        <w:rPr>
          <w:rFonts w:ascii="Arial" w:hAnsi="Arial" w:cs="Arial"/>
          <w:sz w:val="24"/>
          <w:szCs w:val="24"/>
        </w:rPr>
        <w:t>obowiązującymi przepisami przydatne do zrealizowania przedmiotu umowy;</w:t>
      </w:r>
    </w:p>
    <w:p w14:paraId="0C17E39E" w14:textId="77777777" w:rsidR="003C0B34" w:rsidRPr="003A1204" w:rsidRDefault="008027B4" w:rsidP="00087503">
      <w:pPr>
        <w:pStyle w:val="Akapitzlist"/>
        <w:numPr>
          <w:ilvl w:val="1"/>
          <w:numId w:val="8"/>
        </w:numPr>
        <w:tabs>
          <w:tab w:val="left" w:pos="1110"/>
        </w:tabs>
        <w:ind w:left="709" w:hanging="283"/>
        <w:rPr>
          <w:rFonts w:ascii="Arial" w:hAnsi="Arial" w:cs="Arial"/>
          <w:sz w:val="24"/>
          <w:szCs w:val="24"/>
        </w:rPr>
      </w:pPr>
      <w:r w:rsidRPr="003A1204">
        <w:rPr>
          <w:rFonts w:ascii="Arial" w:hAnsi="Arial" w:cs="Arial"/>
          <w:sz w:val="24"/>
          <w:szCs w:val="24"/>
        </w:rPr>
        <w:t>dokona zapłaty uznanego wynagrodzenia Wykonawcy.</w:t>
      </w:r>
    </w:p>
    <w:p w14:paraId="5DD208F7" w14:textId="77777777" w:rsidR="003C0B34" w:rsidRPr="003A1204" w:rsidRDefault="008027B4" w:rsidP="00087503">
      <w:pPr>
        <w:pStyle w:val="Akapitzlist"/>
        <w:numPr>
          <w:ilvl w:val="0"/>
          <w:numId w:val="8"/>
        </w:numPr>
        <w:ind w:left="426" w:right="116" w:hanging="426"/>
        <w:rPr>
          <w:rFonts w:ascii="Arial" w:hAnsi="Arial" w:cs="Arial"/>
          <w:sz w:val="24"/>
          <w:szCs w:val="24"/>
        </w:rPr>
      </w:pPr>
      <w:r w:rsidRPr="003A1204">
        <w:rPr>
          <w:rFonts w:ascii="Arial" w:hAnsi="Arial" w:cs="Arial"/>
          <w:sz w:val="24"/>
          <w:szCs w:val="24"/>
        </w:rPr>
        <w:t>W razie odstąpienia od umowy przez którąkolwiek ze stron, wykonane roboty opłacone przez Zamawiającego stanowią jego własność i pozostaną w jego dyspozycji.</w:t>
      </w:r>
    </w:p>
    <w:p w14:paraId="5DAED7E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Odstąpienie od umowy przez Zamawiającego nie zwalnia Wykonawcy z zapłacenia kary umownej.</w:t>
      </w:r>
    </w:p>
    <w:p w14:paraId="373BCDB8" w14:textId="77777777" w:rsidR="003C0B34" w:rsidRPr="003A1204" w:rsidRDefault="008027B4" w:rsidP="00B227D5">
      <w:pPr>
        <w:pStyle w:val="Tekstpodstawowy"/>
        <w:spacing w:before="120" w:after="120"/>
        <w:ind w:left="4621" w:firstLine="0"/>
        <w:rPr>
          <w:rFonts w:ascii="Arial" w:hAnsi="Arial" w:cs="Arial"/>
          <w:sz w:val="24"/>
          <w:szCs w:val="24"/>
        </w:rPr>
      </w:pPr>
      <w:r w:rsidRPr="003A1204">
        <w:rPr>
          <w:rFonts w:ascii="Arial" w:hAnsi="Arial" w:cs="Arial"/>
          <w:sz w:val="24"/>
          <w:szCs w:val="24"/>
        </w:rPr>
        <w:t>§ 15</w:t>
      </w:r>
    </w:p>
    <w:p w14:paraId="0C4FE922" w14:textId="77777777" w:rsidR="003C0B34" w:rsidRPr="003A1204" w:rsidRDefault="008027B4" w:rsidP="00087503">
      <w:pPr>
        <w:pStyle w:val="Akapitzlist"/>
        <w:numPr>
          <w:ilvl w:val="0"/>
          <w:numId w:val="7"/>
        </w:numPr>
        <w:tabs>
          <w:tab w:val="left" w:pos="426"/>
        </w:tabs>
        <w:ind w:left="426" w:hanging="426"/>
        <w:rPr>
          <w:rFonts w:ascii="Arial" w:hAnsi="Arial" w:cs="Arial"/>
          <w:sz w:val="24"/>
          <w:szCs w:val="24"/>
        </w:rPr>
      </w:pPr>
      <w:r w:rsidRPr="003A1204">
        <w:rPr>
          <w:rFonts w:ascii="Arial" w:hAnsi="Arial" w:cs="Arial"/>
          <w:sz w:val="24"/>
          <w:szCs w:val="24"/>
        </w:rPr>
        <w:t>Zamawiający zgodnie z PZP może odstąpić od umowy:</w:t>
      </w:r>
    </w:p>
    <w:p w14:paraId="70AF764B" w14:textId="77777777" w:rsidR="003C0B34" w:rsidRPr="003A1204" w:rsidRDefault="008027B4" w:rsidP="00087503">
      <w:pPr>
        <w:pStyle w:val="Akapitzlist"/>
        <w:numPr>
          <w:ilvl w:val="1"/>
          <w:numId w:val="7"/>
        </w:numPr>
        <w:tabs>
          <w:tab w:val="left" w:pos="709"/>
          <w:tab w:val="left" w:pos="1185"/>
        </w:tabs>
        <w:ind w:left="709" w:right="103" w:hanging="283"/>
        <w:rPr>
          <w:rFonts w:ascii="Arial" w:hAnsi="Arial" w:cs="Arial"/>
          <w:sz w:val="24"/>
          <w:szCs w:val="24"/>
        </w:rPr>
      </w:pPr>
      <w:r w:rsidRPr="003A1204">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5A1D40" w14:textId="77777777" w:rsidR="003C0B34" w:rsidRPr="003A1204" w:rsidRDefault="008027B4" w:rsidP="00087503">
      <w:pPr>
        <w:pStyle w:val="Akapitzlist"/>
        <w:numPr>
          <w:ilvl w:val="1"/>
          <w:numId w:val="7"/>
        </w:numPr>
        <w:tabs>
          <w:tab w:val="left" w:pos="709"/>
          <w:tab w:val="left" w:pos="1185"/>
        </w:tabs>
        <w:ind w:left="709" w:hanging="283"/>
        <w:rPr>
          <w:rFonts w:ascii="Arial" w:hAnsi="Arial" w:cs="Arial"/>
          <w:sz w:val="24"/>
          <w:szCs w:val="24"/>
        </w:rPr>
      </w:pPr>
      <w:r w:rsidRPr="003A1204">
        <w:rPr>
          <w:rFonts w:ascii="Arial" w:hAnsi="Arial" w:cs="Arial"/>
          <w:sz w:val="24"/>
          <w:szCs w:val="24"/>
        </w:rPr>
        <w:t>jeżeli zachodzi co najmniej jedna z następujących okoliczności:</w:t>
      </w:r>
    </w:p>
    <w:p w14:paraId="1A20D96C"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dokonano zmiany umowy z naruszeniem art. 454 i art. 455 PZP, odstąpienie od umowy następuje w części, której zmiana dotyczy,</w:t>
      </w:r>
    </w:p>
    <w:p w14:paraId="7941CE69"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wykonawca w chwili zawarcia umowy podlegał wykluczeniu na podstawie art. 108 PZP,</w:t>
      </w:r>
    </w:p>
    <w:p w14:paraId="6C988B9A" w14:textId="77777777" w:rsidR="003C0B34" w:rsidRPr="003A1204" w:rsidRDefault="008027B4" w:rsidP="00087503">
      <w:pPr>
        <w:pStyle w:val="Akapitzlist"/>
        <w:numPr>
          <w:ilvl w:val="2"/>
          <w:numId w:val="7"/>
        </w:numPr>
        <w:tabs>
          <w:tab w:val="left" w:pos="993"/>
          <w:tab w:val="left" w:pos="1533"/>
        </w:tabs>
        <w:ind w:left="993" w:right="102" w:hanging="284"/>
        <w:rPr>
          <w:rFonts w:ascii="Arial" w:hAnsi="Arial" w:cs="Arial"/>
          <w:sz w:val="24"/>
          <w:szCs w:val="24"/>
        </w:rPr>
      </w:pPr>
      <w:r w:rsidRPr="003A1204">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3307DB8" w14:textId="77777777" w:rsidR="003C0B34" w:rsidRPr="003A1204" w:rsidRDefault="008027B4" w:rsidP="00087503">
      <w:pPr>
        <w:pStyle w:val="Akapitzlist"/>
        <w:numPr>
          <w:ilvl w:val="0"/>
          <w:numId w:val="7"/>
        </w:numPr>
        <w:tabs>
          <w:tab w:val="left" w:pos="426"/>
        </w:tabs>
        <w:ind w:left="426" w:right="106" w:hanging="426"/>
        <w:rPr>
          <w:rFonts w:ascii="Arial" w:hAnsi="Arial" w:cs="Arial"/>
          <w:sz w:val="24"/>
          <w:szCs w:val="24"/>
        </w:rPr>
      </w:pPr>
      <w:r w:rsidRPr="003A1204">
        <w:rPr>
          <w:rFonts w:ascii="Arial" w:hAnsi="Arial" w:cs="Arial"/>
          <w:sz w:val="24"/>
          <w:szCs w:val="24"/>
        </w:rPr>
        <w:t>W przypadkach o których mowa w ust. 1 wykonawca może żądać wyłącznie wynagrodzenia należnego z tytułu wykonania części umowy.</w:t>
      </w:r>
    </w:p>
    <w:p w14:paraId="384DB6DA"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16</w:t>
      </w:r>
    </w:p>
    <w:p w14:paraId="186C9B3F" w14:textId="77777777" w:rsidR="003C0B34" w:rsidRPr="003A1204" w:rsidRDefault="008027B4" w:rsidP="00B227D5">
      <w:pPr>
        <w:pStyle w:val="Nagwek1"/>
        <w:spacing w:before="0" w:after="120"/>
        <w:ind w:left="0" w:right="96"/>
        <w:rPr>
          <w:sz w:val="24"/>
          <w:szCs w:val="24"/>
        </w:rPr>
      </w:pPr>
      <w:r w:rsidRPr="003A1204">
        <w:rPr>
          <w:sz w:val="24"/>
          <w:szCs w:val="24"/>
        </w:rPr>
        <w:t>Gwarancja i rękojmia</w:t>
      </w:r>
    </w:p>
    <w:p w14:paraId="198C6F65" w14:textId="617FE5AB"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lastRenderedPageBreak/>
        <w:t>Wykonawca jest odpowiedzialny wobec Zamawiającego z tytułu rękojmi za wady</w:t>
      </w:r>
      <w:r w:rsidR="00463453" w:rsidRPr="003A1204">
        <w:rPr>
          <w:rFonts w:ascii="Arial" w:hAnsi="Arial" w:cs="Arial"/>
          <w:sz w:val="24"/>
          <w:szCs w:val="24"/>
        </w:rPr>
        <w:t xml:space="preserve"> </w:t>
      </w:r>
      <w:r w:rsidRPr="003A1204">
        <w:rPr>
          <w:rFonts w:ascii="Arial" w:hAnsi="Arial" w:cs="Arial"/>
          <w:sz w:val="24"/>
          <w:szCs w:val="24"/>
        </w:rPr>
        <w:t xml:space="preserve"> fizyczne. Ustawowy termin obowiązywania rękojmi za wady zostaje rozszerzony o okres na jaki udzielona zostanie gwarancja, o której mowa w ust. 2 i wynosi … miesięcy, który</w:t>
      </w:r>
      <w:r w:rsidR="006B1354" w:rsidRPr="003A1204">
        <w:rPr>
          <w:rFonts w:ascii="Arial" w:hAnsi="Arial" w:cs="Arial"/>
          <w:sz w:val="24"/>
          <w:szCs w:val="24"/>
        </w:rPr>
        <w:t xml:space="preserve"> </w:t>
      </w:r>
      <w:r w:rsidRPr="003A1204">
        <w:rPr>
          <w:rFonts w:ascii="Arial" w:hAnsi="Arial" w:cs="Arial"/>
          <w:sz w:val="24"/>
          <w:szCs w:val="24"/>
        </w:rPr>
        <w:t xml:space="preserve"> liczy się od dnia odbioru końcowego wykonanego i odebranego przedmiotu umowy.</w:t>
      </w:r>
    </w:p>
    <w:p w14:paraId="3B9A2F50" w14:textId="77777777" w:rsidR="003C0B34" w:rsidRPr="003A1204" w:rsidRDefault="008027B4" w:rsidP="00087503">
      <w:pPr>
        <w:pStyle w:val="Akapitzlist"/>
        <w:numPr>
          <w:ilvl w:val="0"/>
          <w:numId w:val="6"/>
        </w:numPr>
        <w:tabs>
          <w:tab w:val="left" w:pos="426"/>
        </w:tabs>
        <w:ind w:left="426" w:right="125" w:hanging="426"/>
        <w:rPr>
          <w:rFonts w:ascii="Arial" w:hAnsi="Arial" w:cs="Arial"/>
          <w:sz w:val="24"/>
          <w:szCs w:val="24"/>
        </w:rPr>
      </w:pPr>
      <w:r w:rsidRPr="003A1204">
        <w:rPr>
          <w:rFonts w:ascii="Arial" w:hAnsi="Arial" w:cs="Arial"/>
          <w:sz w:val="24"/>
          <w:szCs w:val="24"/>
        </w:rPr>
        <w:t>Zamawiający może dochodzić roszczeń z tytułu rękojmi za wady także po upływie terminu rękojmi, jeżeli reklamował wadę przed upływem tych terminów.</w:t>
      </w:r>
    </w:p>
    <w:p w14:paraId="2515DDB1" w14:textId="4293905A"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t>Niezależnie od uprawnień z tytułu rękojmi Wykonawca udziela Zamawiającemu</w:t>
      </w:r>
      <w:r w:rsidR="006B1354" w:rsidRPr="003A1204">
        <w:rPr>
          <w:rFonts w:ascii="Arial" w:hAnsi="Arial" w:cs="Arial"/>
          <w:sz w:val="24"/>
          <w:szCs w:val="24"/>
        </w:rPr>
        <w:t xml:space="preserve"> </w:t>
      </w:r>
      <w:r w:rsidRPr="003A1204">
        <w:rPr>
          <w:rFonts w:ascii="Arial" w:hAnsi="Arial" w:cs="Arial"/>
          <w:sz w:val="24"/>
          <w:szCs w:val="24"/>
        </w:rPr>
        <w:t xml:space="preserve"> </w:t>
      </w:r>
      <w:r w:rsidR="00463453" w:rsidRPr="003A1204">
        <w:rPr>
          <w:rFonts w:ascii="Arial" w:hAnsi="Arial" w:cs="Arial"/>
          <w:sz w:val="24"/>
          <w:szCs w:val="24"/>
        </w:rPr>
        <w:t xml:space="preserve"> </w:t>
      </w:r>
      <w:r w:rsidRPr="003A1204">
        <w:rPr>
          <w:rFonts w:ascii="Arial" w:hAnsi="Arial" w:cs="Arial"/>
          <w:sz w:val="24"/>
          <w:szCs w:val="24"/>
        </w:rPr>
        <w:t>gwarancji za przedmiot umowy. Okres gwarancji wynosi ……. miesięcy, który liczy</w:t>
      </w:r>
      <w:r w:rsidR="006B1354" w:rsidRPr="003A1204">
        <w:rPr>
          <w:rFonts w:ascii="Arial" w:hAnsi="Arial" w:cs="Arial"/>
          <w:sz w:val="24"/>
          <w:szCs w:val="24"/>
        </w:rPr>
        <w:t xml:space="preserve"> się</w:t>
      </w:r>
      <w:r w:rsidR="00823C08">
        <w:rPr>
          <w:rFonts w:ascii="Arial" w:hAnsi="Arial" w:cs="Arial"/>
          <w:sz w:val="24"/>
          <w:szCs w:val="24"/>
        </w:rPr>
        <w:t xml:space="preserve"> </w:t>
      </w:r>
      <w:r w:rsidRPr="003A1204">
        <w:rPr>
          <w:rFonts w:ascii="Arial" w:hAnsi="Arial" w:cs="Arial"/>
          <w:sz w:val="24"/>
          <w:szCs w:val="24"/>
        </w:rPr>
        <w:t>od dnia odbioru końcowego wykonanego i odebranego kompletnego przedmiotu umowy, chyba że producent użytych materiałów udzieli dłuższej gwarancji.</w:t>
      </w:r>
    </w:p>
    <w:p w14:paraId="52E689AB"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Wykonawca deklaruje, iż elementy objęte gwarancją zostaną wykonane z najwyższą jakością i zachowają sprawność i funkcjonalność w okresie gwarancji, jedynie z wyłączeniem zwykłego zużycia oraz skutków nieprawidłowej eksploatacji.</w:t>
      </w:r>
    </w:p>
    <w:p w14:paraId="713C5210"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Wzór gwarancji, którą Wykonawca wyda przy odbiorze końcowym stanowi integralną część umowy.</w:t>
      </w:r>
    </w:p>
    <w:p w14:paraId="584B143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17</w:t>
      </w:r>
    </w:p>
    <w:p w14:paraId="2952C3E3" w14:textId="77777777" w:rsidR="003C0B34" w:rsidRPr="003A1204" w:rsidRDefault="008027B4" w:rsidP="00087503">
      <w:pPr>
        <w:pStyle w:val="Akapitzlist"/>
        <w:numPr>
          <w:ilvl w:val="0"/>
          <w:numId w:val="5"/>
        </w:numPr>
        <w:tabs>
          <w:tab w:val="left" w:pos="426"/>
        </w:tabs>
        <w:ind w:left="426" w:right="120" w:hanging="426"/>
        <w:rPr>
          <w:rFonts w:ascii="Arial" w:hAnsi="Arial" w:cs="Arial"/>
          <w:sz w:val="24"/>
          <w:szCs w:val="24"/>
        </w:rPr>
      </w:pPr>
      <w:r w:rsidRPr="003A1204">
        <w:rPr>
          <w:rFonts w:ascii="Arial" w:hAnsi="Arial" w:cs="Arial"/>
          <w:sz w:val="24"/>
          <w:szCs w:val="24"/>
        </w:rPr>
        <w:t>Przeglądy w okresie gwarancji i rękojmi dokonywane będą raz w roku w terminach wyznaczonych przez Zamawiającego na następujących warunkach:</w:t>
      </w:r>
    </w:p>
    <w:p w14:paraId="673193BC" w14:textId="77777777" w:rsidR="003C0B34" w:rsidRPr="003A1204" w:rsidRDefault="008027B4" w:rsidP="00087503">
      <w:pPr>
        <w:pStyle w:val="Akapitzlist"/>
        <w:numPr>
          <w:ilvl w:val="1"/>
          <w:numId w:val="5"/>
        </w:numPr>
        <w:tabs>
          <w:tab w:val="left" w:pos="709"/>
        </w:tabs>
        <w:ind w:left="709" w:right="112" w:hanging="283"/>
        <w:rPr>
          <w:rFonts w:ascii="Arial" w:hAnsi="Arial" w:cs="Arial"/>
          <w:sz w:val="24"/>
          <w:szCs w:val="24"/>
        </w:rPr>
      </w:pPr>
      <w:r w:rsidRPr="003A1204">
        <w:rPr>
          <w:rFonts w:ascii="Arial" w:hAnsi="Arial" w:cs="Arial"/>
          <w:sz w:val="24"/>
          <w:szCs w:val="24"/>
        </w:rPr>
        <w:t>komisyjne przeglądy gwarancyjne są bezpłatne i odbywać się będą, w każdym roku obowiązywania gwarancji i rękojmi na pisemne wezwanie Zamawiającego;</w:t>
      </w:r>
    </w:p>
    <w:p w14:paraId="73FD7CF1"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EAF2E19"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1885B5D" w14:textId="77777777" w:rsidR="003C0B34" w:rsidRPr="003A1204" w:rsidRDefault="008027B4" w:rsidP="00087503">
      <w:pPr>
        <w:pStyle w:val="Akapitzlist"/>
        <w:numPr>
          <w:ilvl w:val="1"/>
          <w:numId w:val="5"/>
        </w:numPr>
        <w:tabs>
          <w:tab w:val="left" w:pos="709"/>
        </w:tabs>
        <w:ind w:left="709" w:right="114" w:hanging="283"/>
        <w:rPr>
          <w:rFonts w:ascii="Arial" w:hAnsi="Arial" w:cs="Arial"/>
          <w:sz w:val="24"/>
          <w:szCs w:val="24"/>
        </w:rPr>
      </w:pPr>
      <w:r w:rsidRPr="003A1204">
        <w:rPr>
          <w:rFonts w:ascii="Arial" w:hAnsi="Arial" w:cs="Arial"/>
          <w:sz w:val="24"/>
          <w:szCs w:val="24"/>
        </w:rPr>
        <w:t>z każdego przeglądu gwarancyjnego sporządzany będzie szczegółowy protokół przeglądu gwarancyjnego, w co najmniej trzech egzemplarzach, po jednym dla Zamawiającego, Wykonawcy i inspektora nadzoru;</w:t>
      </w:r>
    </w:p>
    <w:p w14:paraId="6725AFF0" w14:textId="77777777" w:rsidR="003C0B34" w:rsidRPr="003A1204" w:rsidRDefault="008027B4" w:rsidP="00087503">
      <w:pPr>
        <w:pStyle w:val="Akapitzlist"/>
        <w:numPr>
          <w:ilvl w:val="1"/>
          <w:numId w:val="5"/>
        </w:numPr>
        <w:tabs>
          <w:tab w:val="left" w:pos="709"/>
        </w:tabs>
        <w:ind w:left="709" w:right="122" w:hanging="283"/>
        <w:rPr>
          <w:rFonts w:ascii="Arial" w:hAnsi="Arial" w:cs="Arial"/>
          <w:sz w:val="24"/>
          <w:szCs w:val="24"/>
        </w:rPr>
      </w:pPr>
      <w:r w:rsidRPr="003A1204">
        <w:rPr>
          <w:rFonts w:ascii="Arial" w:hAnsi="Arial" w:cs="Arial"/>
          <w:sz w:val="24"/>
          <w:szCs w:val="24"/>
        </w:rPr>
        <w:t>w przypadku nieobecności przedstawicieli Wykonawcy, Zamawiający niezwłocznie przesyła Wykonawcy jeden egzemplarz protokołu przeglądu;</w:t>
      </w:r>
    </w:p>
    <w:p w14:paraId="2BDB6A06" w14:textId="77777777" w:rsidR="003C0B34" w:rsidRPr="003A1204" w:rsidRDefault="008027B4" w:rsidP="00087503">
      <w:pPr>
        <w:pStyle w:val="Akapitzlist"/>
        <w:numPr>
          <w:ilvl w:val="1"/>
          <w:numId w:val="5"/>
        </w:numPr>
        <w:tabs>
          <w:tab w:val="left" w:pos="709"/>
        </w:tabs>
        <w:ind w:left="709" w:right="113" w:hanging="283"/>
        <w:rPr>
          <w:rFonts w:ascii="Arial" w:hAnsi="Arial" w:cs="Arial"/>
          <w:sz w:val="24"/>
          <w:szCs w:val="24"/>
        </w:rPr>
      </w:pPr>
      <w:r w:rsidRPr="003A1204">
        <w:rPr>
          <w:rFonts w:ascii="Arial" w:hAnsi="Arial" w:cs="Arial"/>
          <w:sz w:val="24"/>
          <w:szCs w:val="24"/>
        </w:rPr>
        <w:t>przegląd gwarancyjny może się odbyć również pod nieobecność inspektora nadzoru;</w:t>
      </w:r>
    </w:p>
    <w:p w14:paraId="1B7F3356" w14:textId="77777777" w:rsidR="003C0B34" w:rsidRPr="003A1204" w:rsidRDefault="008027B4" w:rsidP="00087503">
      <w:pPr>
        <w:pStyle w:val="Akapitzlist"/>
        <w:numPr>
          <w:ilvl w:val="1"/>
          <w:numId w:val="5"/>
        </w:numPr>
        <w:tabs>
          <w:tab w:val="left" w:pos="709"/>
        </w:tabs>
        <w:ind w:left="709" w:right="121" w:hanging="283"/>
        <w:rPr>
          <w:rFonts w:ascii="Arial" w:hAnsi="Arial" w:cs="Arial"/>
          <w:sz w:val="24"/>
          <w:szCs w:val="24"/>
        </w:rPr>
      </w:pPr>
      <w:r w:rsidRPr="003A1204">
        <w:rPr>
          <w:rFonts w:ascii="Arial" w:hAnsi="Arial" w:cs="Arial"/>
          <w:sz w:val="24"/>
          <w:szCs w:val="24"/>
        </w:rPr>
        <w:t>w przypadku nieobecności inspektora nadzoru, Zamawiający niezwłocznie przesyła inspektorowi jeden egzemplarz protokołu przeglądu.</w:t>
      </w:r>
    </w:p>
    <w:p w14:paraId="79E124D5" w14:textId="5EE0104E" w:rsidR="003C0B34" w:rsidRPr="003A1204" w:rsidRDefault="008027B4" w:rsidP="00087503">
      <w:pPr>
        <w:pStyle w:val="Akapitzlist"/>
        <w:numPr>
          <w:ilvl w:val="0"/>
          <w:numId w:val="5"/>
        </w:numPr>
        <w:tabs>
          <w:tab w:val="left" w:pos="477"/>
        </w:tabs>
        <w:ind w:right="123"/>
        <w:rPr>
          <w:rFonts w:ascii="Arial" w:hAnsi="Arial" w:cs="Arial"/>
          <w:sz w:val="24"/>
          <w:szCs w:val="24"/>
        </w:rPr>
      </w:pPr>
      <w:r w:rsidRPr="003A1204">
        <w:rPr>
          <w:rFonts w:ascii="Arial" w:hAnsi="Arial" w:cs="Arial"/>
          <w:sz w:val="24"/>
          <w:szCs w:val="24"/>
        </w:rPr>
        <w:t xml:space="preserve">Przed upływem okresu gwarancji i rękojmi Zamawiający zarządzi ostateczny odbiór robót </w:t>
      </w:r>
      <w:r w:rsidRPr="00E9787B">
        <w:rPr>
          <w:rFonts w:ascii="Arial" w:hAnsi="Arial" w:cs="Arial"/>
          <w:sz w:val="24"/>
          <w:szCs w:val="24"/>
        </w:rPr>
        <w:t xml:space="preserve">zgodnie z § 11 ust. </w:t>
      </w:r>
      <w:r w:rsidR="006B1354" w:rsidRPr="00E9787B">
        <w:rPr>
          <w:rFonts w:ascii="Arial" w:hAnsi="Arial" w:cs="Arial"/>
          <w:sz w:val="24"/>
          <w:szCs w:val="24"/>
        </w:rPr>
        <w:t>3</w:t>
      </w:r>
      <w:r w:rsidRPr="00E9787B">
        <w:rPr>
          <w:rFonts w:ascii="Arial" w:hAnsi="Arial" w:cs="Arial"/>
          <w:sz w:val="24"/>
          <w:szCs w:val="24"/>
        </w:rPr>
        <w:t xml:space="preserve"> pkt 3.</w:t>
      </w:r>
    </w:p>
    <w:p w14:paraId="6AEF0607"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18</w:t>
      </w:r>
    </w:p>
    <w:p w14:paraId="6EC73353" w14:textId="77777777" w:rsidR="003C0B34" w:rsidRPr="003A1204" w:rsidRDefault="008027B4" w:rsidP="00B227D5">
      <w:pPr>
        <w:pStyle w:val="Nagwek1"/>
        <w:spacing w:before="0" w:after="120"/>
        <w:ind w:left="885" w:right="0" w:hanging="885"/>
        <w:rPr>
          <w:sz w:val="24"/>
          <w:szCs w:val="24"/>
        </w:rPr>
      </w:pPr>
      <w:r w:rsidRPr="003A1204">
        <w:rPr>
          <w:sz w:val="24"/>
          <w:szCs w:val="24"/>
        </w:rPr>
        <w:t>Kary umowne</w:t>
      </w:r>
    </w:p>
    <w:p w14:paraId="6B08EFDC"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Strony zastrzegają sobie możliwość zastosowania niżej wymienionych kar umownych.</w:t>
      </w:r>
    </w:p>
    <w:p w14:paraId="50E6BCBD"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Wykonawca zapłaci Zamawiającemu karę umowną:</w:t>
      </w:r>
    </w:p>
    <w:p w14:paraId="3EE37534" w14:textId="77777777"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wykonaniu kompletnego przedmiotu umowy – w wysokości 0,1 % wynagrodzenia ryczałtowego brutto, określonego w § 4 ust. 2– za każdy dzień zwłoki, licząc od terminu, w którym miało nastąpić wykonanie, jednakże nie więcej niż 10% tego wynagrodzenia ;</w:t>
      </w:r>
    </w:p>
    <w:p w14:paraId="37141DDD" w14:textId="32159CCB"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 xml:space="preserve">za zwłokę w usunięciu wad i usterek stwierdzonych przy odbiorze i w okresie </w:t>
      </w:r>
      <w:r w:rsidRPr="003A1204">
        <w:rPr>
          <w:rFonts w:ascii="Arial" w:hAnsi="Arial" w:cs="Arial"/>
          <w:sz w:val="24"/>
          <w:szCs w:val="24"/>
        </w:rPr>
        <w:lastRenderedPageBreak/>
        <w:t>rękojmi/gwarancji – w wysokości 0,1 % wynagrodzenia ryczałtowego brutto, określonego w § 4 ust. 2 – za każdy dzień zwłoki, licząc od ustalonego przez strony terminu usunięcia wad, jednakże nie więcej niż 10% tego wynagrodzenia;</w:t>
      </w:r>
    </w:p>
    <w:p w14:paraId="19CA7630"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Zamawiającego od całości lub niewykonanej części umowy z przyczyn, za które ponosi odpowiedzialność Wykonawca – w wysokości 10 % wynagrodzenia ryczałtowego brutto, określonego w § 4 ust. 2;</w:t>
      </w:r>
    </w:p>
    <w:p w14:paraId="0724CD2F"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Wykonawcę od umowy z przyczyn niezależnych od Zamawiającego od całości lub niewykonanej części umowy – w wysokości 10 % wynagrodzenia ryczałtowego brutto, określonego w § 4 ust. 2;</w:t>
      </w:r>
    </w:p>
    <w:p w14:paraId="29E02AF7" w14:textId="1BA84AF6"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 xml:space="preserve">za niespełnienie przez Wykonawcę lub podwykonawcę wymogu zatrudnienia na podstawie umowy o pracę osób wykonujących </w:t>
      </w:r>
      <w:r w:rsidRPr="000A68C6">
        <w:rPr>
          <w:rFonts w:ascii="Arial" w:hAnsi="Arial" w:cs="Arial"/>
          <w:sz w:val="24"/>
          <w:szCs w:val="24"/>
        </w:rPr>
        <w:t>wskazane w § 9 ust. 1</w:t>
      </w:r>
      <w:r w:rsidR="00402AC7" w:rsidRPr="000A68C6">
        <w:rPr>
          <w:rFonts w:ascii="Arial" w:hAnsi="Arial" w:cs="Arial"/>
          <w:sz w:val="24"/>
          <w:szCs w:val="24"/>
        </w:rPr>
        <w:t>6</w:t>
      </w:r>
      <w:r w:rsidRPr="000A68C6">
        <w:rPr>
          <w:rFonts w:ascii="Arial" w:hAnsi="Arial" w:cs="Arial"/>
          <w:sz w:val="24"/>
          <w:szCs w:val="24"/>
        </w:rPr>
        <w:t xml:space="preserve"> czynności</w:t>
      </w:r>
      <w:r w:rsidR="006B1354" w:rsidRPr="003A1204">
        <w:rPr>
          <w:rFonts w:ascii="Arial" w:hAnsi="Arial" w:cs="Arial"/>
          <w:sz w:val="24"/>
          <w:szCs w:val="24"/>
        </w:rPr>
        <w:t xml:space="preserve"> </w:t>
      </w:r>
      <w:r w:rsidRPr="003A1204">
        <w:rPr>
          <w:rFonts w:ascii="Arial" w:hAnsi="Arial" w:cs="Arial"/>
          <w:sz w:val="24"/>
          <w:szCs w:val="24"/>
        </w:rPr>
        <w:t xml:space="preserve"> oraz za każdy przypadek nie złożenia dowodów potwierdzających wymóg zatrudnienia, Wykonawca zapłaci Zamawiającemu karę umowną – w wysokości 0,1 % wynagrodzenia ryczałtowego brutto, określonego w § 4 ust. 2;</w:t>
      </w:r>
    </w:p>
    <w:p w14:paraId="14E0C5F4"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t>za każdorazowy brak zapłaty lub nieterminowej zapłaty wynagrodzenia należnego podwykonawcom lub dalszym podwykonawcom – w wysokości 0,1 % wynagrodzenia ryczałtowego brutto, określonego w § 4 ust. 2 chyba, że Wykonawca dokonał za zgodą Zamawiającego cesji płatności na rzecz podwykonawcy lub dalszego podwykonawcy;</w:t>
      </w:r>
    </w:p>
    <w:p w14:paraId="0E16D74B" w14:textId="77777777"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za każdorazowe nieprzedłożenie do zaakceptowania projektu umowy o podwykonawstwo, której przedmiotem są roboty budowlane, lub projektu jej zmiany – w wysokości 0,1% wynagrodzenia ryczałtowego brutto, określonego w § 4 ust. 2;</w:t>
      </w:r>
    </w:p>
    <w:p w14:paraId="1D4E0DD3"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roboty budowlane – w wysokości 0,1% wynagrodzenia ryczałtowego brutto, określonego w § 4 ust. 2;</w:t>
      </w:r>
    </w:p>
    <w:p w14:paraId="56750642" w14:textId="77777777" w:rsidR="003C0B34" w:rsidRPr="003A1204" w:rsidRDefault="008027B4" w:rsidP="00087503">
      <w:pPr>
        <w:pStyle w:val="Akapitzlist"/>
        <w:numPr>
          <w:ilvl w:val="1"/>
          <w:numId w:val="4"/>
        </w:numPr>
        <w:tabs>
          <w:tab w:val="left" w:pos="709"/>
          <w:tab w:val="left" w:pos="1185"/>
        </w:tabs>
        <w:ind w:left="709" w:right="115"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dostawy lub usługi – w wysokości 0,1% wynagrodzenia ryczałtowego brutto, określonego w § 4 ust. 2;</w:t>
      </w:r>
    </w:p>
    <w:p w14:paraId="627DEB11" w14:textId="77777777" w:rsidR="003C0B34" w:rsidRPr="003A1204" w:rsidRDefault="008027B4" w:rsidP="00087503">
      <w:pPr>
        <w:pStyle w:val="Akapitzlist"/>
        <w:numPr>
          <w:ilvl w:val="1"/>
          <w:numId w:val="4"/>
        </w:numPr>
        <w:tabs>
          <w:tab w:val="left" w:pos="851"/>
        </w:tabs>
        <w:ind w:left="709" w:right="113" w:hanging="283"/>
        <w:jc w:val="both"/>
        <w:rPr>
          <w:rFonts w:ascii="Arial" w:hAnsi="Arial" w:cs="Arial"/>
          <w:sz w:val="24"/>
          <w:szCs w:val="24"/>
        </w:rPr>
      </w:pPr>
      <w:r w:rsidRPr="003A1204">
        <w:rPr>
          <w:rFonts w:ascii="Arial" w:hAnsi="Arial" w:cs="Arial"/>
          <w:sz w:val="24"/>
          <w:szCs w:val="24"/>
        </w:rPr>
        <w:t>za brak zmiany umowy o podwykonawstwo w zakresie terminu zapłaty – w wysokości 0,1 % wynagrodzenia ryczałtowego brutto, określonego w § 4 ust. 2;</w:t>
      </w:r>
    </w:p>
    <w:p w14:paraId="13AFC3E5" w14:textId="35D09231" w:rsidR="003C0B34" w:rsidRPr="003A1204" w:rsidRDefault="008027B4" w:rsidP="00087503">
      <w:pPr>
        <w:pStyle w:val="Akapitzlist"/>
        <w:numPr>
          <w:ilvl w:val="1"/>
          <w:numId w:val="4"/>
        </w:numPr>
        <w:tabs>
          <w:tab w:val="left" w:pos="851"/>
        </w:tabs>
        <w:ind w:left="709" w:right="111" w:hanging="283"/>
        <w:jc w:val="both"/>
        <w:rPr>
          <w:rFonts w:ascii="Arial" w:hAnsi="Arial" w:cs="Arial"/>
          <w:sz w:val="24"/>
          <w:szCs w:val="24"/>
        </w:rPr>
      </w:pPr>
      <w:r w:rsidRPr="003A1204">
        <w:rPr>
          <w:rFonts w:ascii="Arial" w:hAnsi="Arial" w:cs="Arial"/>
          <w:sz w:val="24"/>
          <w:szCs w:val="24"/>
        </w:rPr>
        <w:t>za niewywiązanie się przez Wykonawcę z pozostałych zobowiązań wynikających z umowy – w wysokości 0,1% wynagrodzenia ryczałtowego brutto, określonego w §</w:t>
      </w:r>
      <w:r w:rsidR="00FD3F86" w:rsidRPr="003A1204">
        <w:rPr>
          <w:rFonts w:ascii="Arial" w:hAnsi="Arial" w:cs="Arial"/>
          <w:sz w:val="24"/>
          <w:szCs w:val="24"/>
        </w:rPr>
        <w:t xml:space="preserve"> </w:t>
      </w:r>
      <w:r w:rsidRPr="003A1204">
        <w:rPr>
          <w:rFonts w:ascii="Arial" w:hAnsi="Arial" w:cs="Arial"/>
          <w:sz w:val="24"/>
          <w:szCs w:val="24"/>
        </w:rPr>
        <w:t xml:space="preserve"> 4 ust. 2.</w:t>
      </w:r>
    </w:p>
    <w:p w14:paraId="58FADE10" w14:textId="77777777" w:rsidR="003C0B34" w:rsidRPr="003A1204" w:rsidRDefault="008027B4" w:rsidP="00087503">
      <w:pPr>
        <w:pStyle w:val="Akapitzlist"/>
        <w:numPr>
          <w:ilvl w:val="0"/>
          <w:numId w:val="4"/>
        </w:numPr>
        <w:tabs>
          <w:tab w:val="left" w:pos="477"/>
        </w:tabs>
        <w:ind w:hanging="361"/>
        <w:rPr>
          <w:rFonts w:ascii="Arial" w:hAnsi="Arial" w:cs="Arial"/>
          <w:sz w:val="24"/>
          <w:szCs w:val="24"/>
        </w:rPr>
      </w:pPr>
      <w:r w:rsidRPr="003A1204">
        <w:rPr>
          <w:rFonts w:ascii="Arial" w:hAnsi="Arial" w:cs="Arial"/>
          <w:sz w:val="24"/>
          <w:szCs w:val="24"/>
        </w:rPr>
        <w:t>Zamawiający zapłaci Wykonawcy karę umowną:</w:t>
      </w:r>
    </w:p>
    <w:p w14:paraId="2B25FCA8" w14:textId="70EE6540"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za zwłokę w przekazaniu placu budowy lub umówionej jego części lub uniemożliwieniu rozpoczęcia prac – w wysokości 0,1 % wynagrodzenia ryczałtowego brutto, określonego w § 4 ust. 2– za każdy dzień zwłoki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 jednakże nie więcej niż 10% tego wynagrodzenia ;</w:t>
      </w:r>
    </w:p>
    <w:p w14:paraId="6B5A81A2" w14:textId="519B5169"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przeprowadzeniu odbioru – w wysokości 0,1 % wynagrodzenia ryczałtowego brutto, określonego w § 4 ust. 2 – za każdy dzień zwłok</w:t>
      </w:r>
      <w:r w:rsidR="006B1354" w:rsidRPr="003A1204">
        <w:rPr>
          <w:rFonts w:ascii="Arial" w:hAnsi="Arial" w:cs="Arial"/>
          <w:sz w:val="24"/>
          <w:szCs w:val="24"/>
        </w:rPr>
        <w:t>i</w:t>
      </w:r>
      <w:r w:rsidRPr="003A1204">
        <w:rPr>
          <w:rFonts w:ascii="Arial" w:hAnsi="Arial" w:cs="Arial"/>
          <w:sz w:val="24"/>
          <w:szCs w:val="24"/>
        </w:rPr>
        <w:t>,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 w którym odbiór powinien być rozpoczęty, jednakże nie więcej niż 10% tego wynagrodzenia;</w:t>
      </w:r>
    </w:p>
    <w:p w14:paraId="0A2C246F" w14:textId="4E8F0036" w:rsidR="003C0B34" w:rsidRPr="003A1204" w:rsidRDefault="008027B4" w:rsidP="00087503">
      <w:pPr>
        <w:pStyle w:val="Akapitzlist"/>
        <w:numPr>
          <w:ilvl w:val="1"/>
          <w:numId w:val="4"/>
        </w:numPr>
        <w:tabs>
          <w:tab w:val="left" w:pos="709"/>
        </w:tabs>
        <w:ind w:left="709" w:right="118" w:hanging="283"/>
        <w:jc w:val="both"/>
        <w:rPr>
          <w:rFonts w:ascii="Arial" w:hAnsi="Arial" w:cs="Arial"/>
          <w:sz w:val="24"/>
          <w:szCs w:val="24"/>
        </w:rPr>
      </w:pPr>
      <w:r w:rsidRPr="003A1204">
        <w:rPr>
          <w:rFonts w:ascii="Arial" w:hAnsi="Arial" w:cs="Arial"/>
          <w:sz w:val="24"/>
          <w:szCs w:val="24"/>
        </w:rPr>
        <w:t>za odstąpienie od umowy przez Wykonawcę z przyczyn, za które ponosi odpowiedzialność Zamawiający – w wysokości 10 % wynagrodzenia</w:t>
      </w:r>
      <w:r w:rsidR="006B1354" w:rsidRPr="003A1204">
        <w:rPr>
          <w:rFonts w:ascii="Arial" w:hAnsi="Arial" w:cs="Arial"/>
          <w:sz w:val="24"/>
          <w:szCs w:val="24"/>
        </w:rPr>
        <w:t xml:space="preserve"> </w:t>
      </w:r>
      <w:r w:rsidRPr="003A1204">
        <w:rPr>
          <w:rFonts w:ascii="Arial" w:hAnsi="Arial" w:cs="Arial"/>
          <w:sz w:val="24"/>
          <w:szCs w:val="24"/>
        </w:rPr>
        <w:t xml:space="preserve"> ryczałtowego brutto, określonego w § 4 ust. 2;</w:t>
      </w:r>
    </w:p>
    <w:p w14:paraId="5A7E5E1C" w14:textId="2B6B5311" w:rsidR="003C0B34" w:rsidRPr="003A1204" w:rsidRDefault="008027B4" w:rsidP="00087503">
      <w:pPr>
        <w:pStyle w:val="Akapitzlist"/>
        <w:numPr>
          <w:ilvl w:val="1"/>
          <w:numId w:val="4"/>
        </w:numPr>
        <w:tabs>
          <w:tab w:val="left" w:pos="709"/>
        </w:tabs>
        <w:ind w:left="709" w:right="116" w:hanging="283"/>
        <w:jc w:val="both"/>
        <w:rPr>
          <w:rFonts w:ascii="Arial" w:hAnsi="Arial" w:cs="Arial"/>
          <w:sz w:val="24"/>
          <w:szCs w:val="24"/>
        </w:rPr>
      </w:pPr>
      <w:r w:rsidRPr="003A1204">
        <w:rPr>
          <w:rFonts w:ascii="Arial" w:hAnsi="Arial" w:cs="Arial"/>
          <w:sz w:val="24"/>
          <w:szCs w:val="24"/>
        </w:rPr>
        <w:t>za niewywiązanie się przez Zamawiającego z pozostałych zobowiązań wynikających z umowy – w wysokości 0,1</w:t>
      </w:r>
      <w:r w:rsidR="00B227D5" w:rsidRPr="003A1204">
        <w:rPr>
          <w:rFonts w:ascii="Arial" w:hAnsi="Arial" w:cs="Arial"/>
          <w:sz w:val="24"/>
          <w:szCs w:val="24"/>
        </w:rPr>
        <w:t xml:space="preserve"> </w:t>
      </w:r>
      <w:r w:rsidRPr="003A1204">
        <w:rPr>
          <w:rFonts w:ascii="Arial" w:hAnsi="Arial" w:cs="Arial"/>
          <w:sz w:val="24"/>
          <w:szCs w:val="24"/>
        </w:rPr>
        <w:t>% wynagrodzenia ryczałtowego brutto, określonego w § 4 ust. 2.</w:t>
      </w:r>
    </w:p>
    <w:p w14:paraId="3CED4352" w14:textId="77777777"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 xml:space="preserve">Łączna wysokość kar ze wszystkich tytułów nie może przekraczać 20 % wynagrodzenia ryczałtowego brutto. Jeżeli kara umowna nie pokrywa poniesionej </w:t>
      </w:r>
      <w:r w:rsidRPr="003A1204">
        <w:rPr>
          <w:rFonts w:ascii="Arial" w:hAnsi="Arial" w:cs="Arial"/>
          <w:sz w:val="24"/>
          <w:szCs w:val="24"/>
        </w:rPr>
        <w:lastRenderedPageBreak/>
        <w:t>szkody, Strony mogą dochodzić odszkodowania uzupełniającego na zasadach ogólnych.</w:t>
      </w:r>
    </w:p>
    <w:p w14:paraId="753C70E2" w14:textId="5F07F401"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Zamawiający może potrącić przewidzianą w ust. 2 karę pieniężną z dowolnej należności Wykonawcy lub może być ona długiem do wyegzekwowania. Zapłacenie lub potrącenie</w:t>
      </w:r>
      <w:r w:rsidR="006B1354" w:rsidRPr="003A1204">
        <w:rPr>
          <w:rFonts w:ascii="Arial" w:hAnsi="Arial" w:cs="Arial"/>
          <w:sz w:val="24"/>
          <w:szCs w:val="24"/>
        </w:rPr>
        <w:t xml:space="preserve"> </w:t>
      </w:r>
      <w:r w:rsidRPr="003A1204">
        <w:rPr>
          <w:rFonts w:ascii="Arial" w:hAnsi="Arial" w:cs="Arial"/>
          <w:sz w:val="24"/>
          <w:szCs w:val="24"/>
        </w:rPr>
        <w:t xml:space="preserve"> kary nie zwalnia Wykonawcy z obowiązku dokończenia robót oraz innych zobowiązań umownych.</w:t>
      </w:r>
    </w:p>
    <w:p w14:paraId="2AC394F9" w14:textId="6FB3942B" w:rsidR="003C0B34" w:rsidRPr="003A1204" w:rsidRDefault="008027B4" w:rsidP="00087503">
      <w:pPr>
        <w:pStyle w:val="Akapitzlist"/>
        <w:numPr>
          <w:ilvl w:val="0"/>
          <w:numId w:val="4"/>
        </w:numPr>
        <w:tabs>
          <w:tab w:val="left" w:pos="477"/>
        </w:tabs>
        <w:ind w:right="116"/>
        <w:rPr>
          <w:rFonts w:ascii="Arial" w:hAnsi="Arial" w:cs="Arial"/>
          <w:sz w:val="24"/>
          <w:szCs w:val="24"/>
        </w:rPr>
      </w:pPr>
      <w:r w:rsidRPr="003A1204">
        <w:rPr>
          <w:rFonts w:ascii="Arial" w:hAnsi="Arial" w:cs="Arial"/>
          <w:sz w:val="24"/>
          <w:szCs w:val="24"/>
        </w:rPr>
        <w:t xml:space="preserve">Roszczenie o zapłatę kar umownych z tytułu </w:t>
      </w:r>
      <w:r w:rsidR="00065522" w:rsidRPr="003A1204">
        <w:rPr>
          <w:rFonts w:ascii="Arial" w:hAnsi="Arial" w:cs="Arial"/>
          <w:sz w:val="24"/>
          <w:szCs w:val="24"/>
        </w:rPr>
        <w:t xml:space="preserve">zwłoki </w:t>
      </w:r>
      <w:r w:rsidRPr="003A1204">
        <w:rPr>
          <w:rFonts w:ascii="Arial" w:hAnsi="Arial" w:cs="Arial"/>
          <w:sz w:val="24"/>
          <w:szCs w:val="24"/>
        </w:rPr>
        <w:t xml:space="preserve">za każdy dzień </w:t>
      </w:r>
      <w:r w:rsidR="006A0F28" w:rsidRPr="003A1204">
        <w:rPr>
          <w:rFonts w:ascii="Arial" w:hAnsi="Arial" w:cs="Arial"/>
          <w:sz w:val="24"/>
          <w:szCs w:val="24"/>
        </w:rPr>
        <w:t xml:space="preserve">zwłoki </w:t>
      </w:r>
      <w:r w:rsidRPr="003A1204">
        <w:rPr>
          <w:rFonts w:ascii="Arial" w:hAnsi="Arial" w:cs="Arial"/>
          <w:sz w:val="24"/>
          <w:szCs w:val="24"/>
        </w:rPr>
        <w:t>staje się wymagalne:</w:t>
      </w:r>
    </w:p>
    <w:p w14:paraId="2C36EC80" w14:textId="3D1CF7FB" w:rsidR="003C0B34" w:rsidRPr="003A1204" w:rsidRDefault="008027B4" w:rsidP="00087503">
      <w:pPr>
        <w:pStyle w:val="Akapitzlist"/>
        <w:numPr>
          <w:ilvl w:val="1"/>
          <w:numId w:val="4"/>
        </w:numPr>
        <w:tabs>
          <w:tab w:val="left" w:pos="709"/>
        </w:tabs>
        <w:ind w:left="709" w:hanging="283"/>
        <w:jc w:val="both"/>
        <w:rPr>
          <w:rFonts w:ascii="Arial" w:hAnsi="Arial" w:cs="Arial"/>
          <w:sz w:val="24"/>
          <w:szCs w:val="24"/>
        </w:rPr>
      </w:pPr>
      <w:r w:rsidRPr="003A1204">
        <w:rPr>
          <w:rFonts w:ascii="Arial" w:hAnsi="Arial" w:cs="Arial"/>
          <w:sz w:val="24"/>
          <w:szCs w:val="24"/>
        </w:rPr>
        <w:t xml:space="preserve">za pierwszy dzień </w:t>
      </w:r>
      <w:r w:rsidR="006A0F28" w:rsidRPr="003A1204">
        <w:rPr>
          <w:rFonts w:ascii="Arial" w:hAnsi="Arial" w:cs="Arial"/>
          <w:sz w:val="24"/>
          <w:szCs w:val="24"/>
        </w:rPr>
        <w:t xml:space="preserve">zwłoki </w:t>
      </w:r>
      <w:r w:rsidRPr="003A1204">
        <w:rPr>
          <w:rFonts w:ascii="Arial" w:hAnsi="Arial" w:cs="Arial"/>
          <w:sz w:val="24"/>
          <w:szCs w:val="24"/>
        </w:rPr>
        <w:t>– w tym dniu;</w:t>
      </w:r>
    </w:p>
    <w:p w14:paraId="521BAE62" w14:textId="0FCACDCE" w:rsidR="003C0B34" w:rsidRPr="003A1204" w:rsidRDefault="008027B4" w:rsidP="00087503">
      <w:pPr>
        <w:pStyle w:val="Akapitzlist"/>
        <w:numPr>
          <w:ilvl w:val="1"/>
          <w:numId w:val="4"/>
        </w:numPr>
        <w:tabs>
          <w:tab w:val="left" w:pos="709"/>
        </w:tabs>
        <w:ind w:left="709" w:right="119" w:hanging="283"/>
        <w:jc w:val="both"/>
        <w:rPr>
          <w:rFonts w:ascii="Arial" w:hAnsi="Arial" w:cs="Arial"/>
          <w:sz w:val="24"/>
          <w:szCs w:val="24"/>
        </w:rPr>
      </w:pPr>
      <w:r w:rsidRPr="003A1204">
        <w:rPr>
          <w:rFonts w:ascii="Arial" w:hAnsi="Arial" w:cs="Arial"/>
          <w:sz w:val="24"/>
          <w:szCs w:val="24"/>
        </w:rPr>
        <w:t xml:space="preserve">za każdy następny rozpoczęty dzień </w:t>
      </w:r>
      <w:r w:rsidR="006A0F28" w:rsidRPr="003A1204">
        <w:rPr>
          <w:rFonts w:ascii="Arial" w:hAnsi="Arial" w:cs="Arial"/>
          <w:sz w:val="24"/>
          <w:szCs w:val="24"/>
        </w:rPr>
        <w:t xml:space="preserve">zwłoki </w:t>
      </w:r>
      <w:r w:rsidRPr="003A1204">
        <w:rPr>
          <w:rFonts w:ascii="Arial" w:hAnsi="Arial" w:cs="Arial"/>
          <w:sz w:val="24"/>
          <w:szCs w:val="24"/>
        </w:rPr>
        <w:t>– odpowiednio w każdym z tych dni.</w:t>
      </w:r>
    </w:p>
    <w:p w14:paraId="01F00A85" w14:textId="4C1ED5AA" w:rsidR="004C5307" w:rsidRPr="003A1204" w:rsidRDefault="004C5307" w:rsidP="00BF62FF">
      <w:pPr>
        <w:pStyle w:val="Akapitzlist"/>
        <w:numPr>
          <w:ilvl w:val="0"/>
          <w:numId w:val="6"/>
        </w:numPr>
        <w:tabs>
          <w:tab w:val="left" w:pos="426"/>
        </w:tabs>
        <w:ind w:left="426" w:right="-58"/>
        <w:rPr>
          <w:rFonts w:ascii="Arial" w:hAnsi="Arial" w:cs="Arial"/>
          <w:sz w:val="24"/>
          <w:szCs w:val="24"/>
        </w:rPr>
      </w:pPr>
      <w:r w:rsidRPr="003A1204">
        <w:rPr>
          <w:rFonts w:ascii="Arial" w:hAnsi="Arial" w:cs="Arial"/>
          <w:sz w:val="24"/>
          <w:szCs w:val="24"/>
        </w:rPr>
        <w:t>Zamawiający zastrzega sobie prawo do odszkodowania przenoszącego wysokość kar umownych do wysokości rzeczywiście poniesionej szkody i utraconych korzyści, w szczególności do wysokości utraconego dofinansowania realizacji projektu ze źródeł zewnętrznych. Za utratę dofinansowania ze źródeł zewnętrznych z winy Wykonawcy, będzie również uznane odstąpienie od umowy przez Wykonawcę w terminie uniemożliwiającym Zamawiającemu zrealizowanie projektu w zakładanym niniejszą umową terminie.</w:t>
      </w:r>
    </w:p>
    <w:p w14:paraId="43793DE4"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19</w:t>
      </w:r>
    </w:p>
    <w:p w14:paraId="1D481B9D" w14:textId="77777777" w:rsidR="003C0B34" w:rsidRPr="003A1204" w:rsidRDefault="008027B4" w:rsidP="00B227D5">
      <w:pPr>
        <w:pStyle w:val="Nagwek1"/>
        <w:spacing w:before="0" w:after="120"/>
        <w:ind w:left="0" w:right="0"/>
        <w:rPr>
          <w:sz w:val="24"/>
          <w:szCs w:val="24"/>
        </w:rPr>
      </w:pPr>
      <w:r w:rsidRPr="003A1204">
        <w:rPr>
          <w:sz w:val="24"/>
          <w:szCs w:val="24"/>
        </w:rPr>
        <w:t>Podwykonawstwo</w:t>
      </w:r>
    </w:p>
    <w:p w14:paraId="725809F5" w14:textId="77777777" w:rsidR="003C0B34" w:rsidRPr="003A1204" w:rsidRDefault="008027B4" w:rsidP="00087503">
      <w:pPr>
        <w:pStyle w:val="Akapitzlist"/>
        <w:numPr>
          <w:ilvl w:val="0"/>
          <w:numId w:val="3"/>
        </w:numPr>
        <w:tabs>
          <w:tab w:val="left" w:pos="477"/>
        </w:tabs>
        <w:ind w:right="117"/>
        <w:rPr>
          <w:rFonts w:ascii="Arial" w:hAnsi="Arial" w:cs="Arial"/>
          <w:sz w:val="24"/>
          <w:szCs w:val="24"/>
        </w:rPr>
      </w:pPr>
      <w:r w:rsidRPr="003A1204">
        <w:rPr>
          <w:rFonts w:ascii="Arial" w:hAnsi="Arial" w:cs="Arial"/>
          <w:sz w:val="24"/>
          <w:szCs w:val="24"/>
        </w:rPr>
        <w:t>Wykonawca może powierzyć wykonanie części zamówienia podwykonawcy. Powierzenie wykonania części zamówienia podwykonawcom nie zwalnia wykonawcy z odpowiedzialności za należyte wykonanie tego zamówienia.</w:t>
      </w:r>
    </w:p>
    <w:p w14:paraId="3682F77D" w14:textId="77777777" w:rsidR="003C0B34" w:rsidRPr="003A1204" w:rsidRDefault="008027B4" w:rsidP="00087503">
      <w:pPr>
        <w:pStyle w:val="Akapitzlist"/>
        <w:numPr>
          <w:ilvl w:val="0"/>
          <w:numId w:val="3"/>
        </w:numPr>
        <w:tabs>
          <w:tab w:val="left" w:pos="477"/>
        </w:tabs>
        <w:ind w:right="113"/>
        <w:rPr>
          <w:rFonts w:ascii="Arial" w:hAnsi="Arial" w:cs="Arial"/>
          <w:sz w:val="24"/>
          <w:szCs w:val="24"/>
        </w:rPr>
      </w:pPr>
      <w:r w:rsidRPr="003A1204">
        <w:rPr>
          <w:rFonts w:ascii="Arial" w:hAnsi="Arial" w:cs="Arial"/>
          <w:sz w:val="24"/>
          <w:szCs w:val="24"/>
        </w:rPr>
        <w:t>Wykonawca realizuje przedmiot umowy przy udziale podwykonawcy, zawierając stosowne umowy w rozumieniu art. 7 pkt 27 ustawy.</w:t>
      </w:r>
    </w:p>
    <w:p w14:paraId="595D3712"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Wykonawca jest odpowiedzialny za działania lub zaniechania podwykonawcy lub dalszego podwykonawcy.</w:t>
      </w:r>
    </w:p>
    <w:p w14:paraId="6816A460"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Jeżeli zmiana lub rezygnacja z podwykonawstwa dotyczyć będzie podmiotu, na zasoby którego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7ACD3DC"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4C4888B8" w14:textId="77777777" w:rsidR="003C0B34" w:rsidRPr="003A1204" w:rsidRDefault="008027B4" w:rsidP="00087503">
      <w:pPr>
        <w:pStyle w:val="Akapitzlist"/>
        <w:numPr>
          <w:ilvl w:val="0"/>
          <w:numId w:val="3"/>
        </w:numPr>
        <w:tabs>
          <w:tab w:val="left" w:pos="477"/>
        </w:tabs>
        <w:ind w:right="122"/>
        <w:rPr>
          <w:rFonts w:ascii="Arial" w:hAnsi="Arial" w:cs="Arial"/>
          <w:sz w:val="24"/>
          <w:szCs w:val="24"/>
        </w:rPr>
      </w:pPr>
      <w:r w:rsidRPr="003A1204">
        <w:rPr>
          <w:rFonts w:ascii="Arial" w:hAnsi="Arial" w:cs="Arial"/>
          <w:sz w:val="24"/>
          <w:szCs w:val="24"/>
        </w:rPr>
        <w:t>Zamawiający, w terminie 7 dni, zgłasza w formie pisemnej pod rygorem nieważności zastrzeżenia do projektu umowy o podwykonawstwo i do jej zmian, w przypadku gdy:</w:t>
      </w:r>
    </w:p>
    <w:p w14:paraId="15B1E6F8"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64F66FB0" w14:textId="77777777" w:rsidR="003C0B34" w:rsidRPr="003A1204" w:rsidRDefault="008027B4" w:rsidP="00087503">
      <w:pPr>
        <w:pStyle w:val="Akapitzlist"/>
        <w:numPr>
          <w:ilvl w:val="1"/>
          <w:numId w:val="3"/>
        </w:numPr>
        <w:tabs>
          <w:tab w:val="left" w:pos="709"/>
        </w:tabs>
        <w:ind w:left="709" w:right="116"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5D27AA99"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55C88C7E"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Niezgłoszenie przez Zamawiającego zastrzeżeń do przedłożonego projektu umowy o podwykonawstwo w terminie 7 dni uważa się za akceptację projektu umowy przez Zamawiającego.</w:t>
      </w:r>
    </w:p>
    <w:p w14:paraId="09C2A09C"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 xml:space="preserve">Wykonawca, podwykonawca lub dalszy podwykonawca przedkłada Zamawiającemu poświadczoną za zgodność z oryginałem kopię zawartej umowy </w:t>
      </w:r>
      <w:r w:rsidRPr="003A1204">
        <w:rPr>
          <w:rFonts w:ascii="Arial" w:hAnsi="Arial" w:cs="Arial"/>
          <w:sz w:val="24"/>
          <w:szCs w:val="24"/>
        </w:rPr>
        <w:lastRenderedPageBreak/>
        <w:t>o podwykonawstwo, której przedmiotem są roboty budowlane i jej zmian w terminie 7 dni od dnia jej zawarcia.</w:t>
      </w:r>
    </w:p>
    <w:p w14:paraId="09B12307" w14:textId="77777777" w:rsidR="003C0B34" w:rsidRPr="003A1204" w:rsidRDefault="008027B4" w:rsidP="00087503">
      <w:pPr>
        <w:pStyle w:val="Akapitzlist"/>
        <w:numPr>
          <w:ilvl w:val="0"/>
          <w:numId w:val="3"/>
        </w:numPr>
        <w:tabs>
          <w:tab w:val="left" w:pos="477"/>
        </w:tabs>
        <w:ind w:right="123"/>
        <w:rPr>
          <w:rFonts w:ascii="Arial" w:hAnsi="Arial" w:cs="Arial"/>
          <w:sz w:val="24"/>
          <w:szCs w:val="24"/>
        </w:rPr>
      </w:pPr>
      <w:r w:rsidRPr="003A1204">
        <w:rPr>
          <w:rFonts w:ascii="Arial" w:hAnsi="Arial" w:cs="Arial"/>
          <w:sz w:val="24"/>
          <w:szCs w:val="24"/>
        </w:rPr>
        <w:t>Zamawiający w terminie 7 dni zgłasza w formie pisemnej od rygorem nieważności sprzeciw do umowy o podwykonawstwo i do jej zmian, w przypadku gdy:</w:t>
      </w:r>
    </w:p>
    <w:p w14:paraId="6B9971FF"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78B73526" w14:textId="77777777" w:rsidR="003C0B34" w:rsidRPr="003A1204" w:rsidRDefault="008027B4" w:rsidP="00087503">
      <w:pPr>
        <w:pStyle w:val="Akapitzlist"/>
        <w:numPr>
          <w:ilvl w:val="1"/>
          <w:numId w:val="3"/>
        </w:numPr>
        <w:tabs>
          <w:tab w:val="left" w:pos="709"/>
        </w:tabs>
        <w:ind w:left="709" w:right="120"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277EFA34"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4D51590F" w14:textId="77777777" w:rsidR="003C0B34" w:rsidRPr="003A1204" w:rsidRDefault="008027B4" w:rsidP="00087503">
      <w:pPr>
        <w:pStyle w:val="Akapitzlist"/>
        <w:numPr>
          <w:ilvl w:val="0"/>
          <w:numId w:val="3"/>
        </w:numPr>
        <w:tabs>
          <w:tab w:val="left" w:pos="477"/>
        </w:tabs>
        <w:ind w:right="121"/>
        <w:rPr>
          <w:rFonts w:ascii="Arial" w:hAnsi="Arial" w:cs="Arial"/>
          <w:sz w:val="24"/>
          <w:szCs w:val="24"/>
        </w:rPr>
      </w:pPr>
      <w:r w:rsidRPr="003A1204">
        <w:rPr>
          <w:rFonts w:ascii="Arial" w:hAnsi="Arial" w:cs="Arial"/>
          <w:sz w:val="24"/>
          <w:szCs w:val="24"/>
        </w:rPr>
        <w:t>Niezgłoszenie przez Zamawiającego w formie pisemnej pod rygorem nieważności sprzeciwu do przedłożonej umowy o podwykonawstwo w terminie 7 dni uważa się za akceptację umowy przez Zamawiającego.</w:t>
      </w:r>
    </w:p>
    <w:p w14:paraId="44D268D2" w14:textId="77777777" w:rsidR="003C0B34" w:rsidRPr="003A1204" w:rsidRDefault="008027B4" w:rsidP="00087503">
      <w:pPr>
        <w:pStyle w:val="Akapitzlist"/>
        <w:numPr>
          <w:ilvl w:val="0"/>
          <w:numId w:val="3"/>
        </w:numPr>
        <w:tabs>
          <w:tab w:val="left" w:pos="477"/>
        </w:tabs>
        <w:ind w:right="111"/>
        <w:rPr>
          <w:rFonts w:ascii="Arial" w:hAnsi="Arial" w:cs="Arial"/>
          <w:sz w:val="24"/>
          <w:szCs w:val="24"/>
        </w:rPr>
      </w:pPr>
      <w:r w:rsidRPr="003A1204">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570C07FF"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039B94F6"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Umowa z podwykonawcą lub dalszym podwykonawca powinna stanowić w szczególności, że:</w:t>
      </w:r>
    </w:p>
    <w:p w14:paraId="02AE543F"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zakres, termin wykonania robót i przedmiot robót objętych umową z podwykonawcą lub dalszym podwykonawcą musi być zbieżny z zakresem, terminem wykonania i przedmiotem określonym w umowie pomiędzy Zamawiającym, a Wykonawcą;</w:t>
      </w:r>
    </w:p>
    <w:p w14:paraId="74E2B52C" w14:textId="77777777" w:rsidR="003C0B34" w:rsidRPr="003A1204" w:rsidRDefault="008027B4" w:rsidP="00087503">
      <w:pPr>
        <w:pStyle w:val="Akapitzlist"/>
        <w:numPr>
          <w:ilvl w:val="1"/>
          <w:numId w:val="3"/>
        </w:numPr>
        <w:tabs>
          <w:tab w:val="left" w:pos="709"/>
        </w:tabs>
        <w:ind w:left="709" w:right="114" w:hanging="283"/>
        <w:rPr>
          <w:rFonts w:ascii="Arial" w:hAnsi="Arial" w:cs="Arial"/>
          <w:sz w:val="24"/>
          <w:szCs w:val="24"/>
        </w:rPr>
      </w:pPr>
      <w:r w:rsidRPr="003A1204">
        <w:rPr>
          <w:rFonts w:ascii="Arial" w:hAnsi="Arial" w:cs="Arial"/>
          <w:sz w:val="24"/>
          <w:szCs w:val="24"/>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384D5358"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termin wynagrodzenia płatnego przez Wykonawcę za wykonane roboty podwykonawcy lub dalszemu podwykonawcy, powinien być ustalony w taki sposób, aby przypadał wcześniej niż termin zapłaty wynagrodzenia należnego Wykonawcy przez Zamawiającego.</w:t>
      </w:r>
    </w:p>
    <w:p w14:paraId="09833934" w14:textId="77777777" w:rsidR="003C0B34" w:rsidRPr="003A1204" w:rsidRDefault="008027B4" w:rsidP="006D4537">
      <w:pPr>
        <w:pStyle w:val="Tekstpodstawowy"/>
        <w:ind w:left="474" w:right="116" w:firstLine="0"/>
        <w:rPr>
          <w:rFonts w:ascii="Arial" w:hAnsi="Arial" w:cs="Arial"/>
          <w:sz w:val="24"/>
          <w:szCs w:val="24"/>
        </w:rPr>
      </w:pPr>
      <w:r w:rsidRPr="003A120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A363864" w14:textId="77777777" w:rsidR="003C0B34" w:rsidRPr="003A1204" w:rsidRDefault="008027B4" w:rsidP="006D4537">
      <w:pPr>
        <w:pStyle w:val="Tekstpodstawowy"/>
        <w:ind w:left="474" w:right="796" w:firstLine="0"/>
        <w:rPr>
          <w:rFonts w:ascii="Arial" w:hAnsi="Arial" w:cs="Arial"/>
          <w:sz w:val="24"/>
          <w:szCs w:val="24"/>
        </w:rPr>
      </w:pPr>
      <w:r w:rsidRPr="003A1204">
        <w:rPr>
          <w:rFonts w:ascii="Arial" w:hAnsi="Arial" w:cs="Arial"/>
          <w:sz w:val="24"/>
          <w:szCs w:val="24"/>
        </w:rPr>
        <w:t>Niespełnienie powyższych warunków spowoduje zgłoszenie przez Zamawiającego odpowiednio sprzeciwu lub zastrzeżeń.</w:t>
      </w:r>
    </w:p>
    <w:p w14:paraId="5D1E0627" w14:textId="77777777" w:rsidR="003C0B34" w:rsidRPr="003A1204" w:rsidRDefault="008027B4" w:rsidP="00087503">
      <w:pPr>
        <w:pStyle w:val="Akapitzlist"/>
        <w:numPr>
          <w:ilvl w:val="0"/>
          <w:numId w:val="3"/>
        </w:numPr>
        <w:tabs>
          <w:tab w:val="left" w:pos="477"/>
        </w:tabs>
        <w:ind w:right="119"/>
        <w:rPr>
          <w:rFonts w:ascii="Arial" w:hAnsi="Arial" w:cs="Arial"/>
          <w:sz w:val="24"/>
          <w:szCs w:val="24"/>
        </w:rPr>
      </w:pPr>
      <w:r w:rsidRPr="003A1204">
        <w:rPr>
          <w:rFonts w:ascii="Arial" w:hAnsi="Arial" w:cs="Arial"/>
          <w:sz w:val="24"/>
          <w:szCs w:val="24"/>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CD0AA05" w14:textId="77777777" w:rsidR="003C0B34" w:rsidRPr="003A1204" w:rsidRDefault="008027B4" w:rsidP="00087503">
      <w:pPr>
        <w:pStyle w:val="Akapitzlist"/>
        <w:numPr>
          <w:ilvl w:val="0"/>
          <w:numId w:val="3"/>
        </w:numPr>
        <w:tabs>
          <w:tab w:val="left" w:pos="477"/>
        </w:tabs>
        <w:ind w:right="114"/>
        <w:rPr>
          <w:rFonts w:ascii="Arial" w:hAnsi="Arial" w:cs="Arial"/>
          <w:sz w:val="24"/>
          <w:szCs w:val="24"/>
        </w:rPr>
      </w:pPr>
      <w:r w:rsidRPr="003A1204">
        <w:rPr>
          <w:rFonts w:ascii="Arial" w:hAnsi="Arial" w:cs="Arial"/>
          <w:sz w:val="24"/>
          <w:szCs w:val="24"/>
        </w:rPr>
        <w:t xml:space="preserve">Zamawiający dokona bezpośredniej zapłaty wymagalnego wynagrodzenia </w:t>
      </w:r>
      <w:r w:rsidRPr="003A1204">
        <w:rPr>
          <w:rFonts w:ascii="Arial" w:hAnsi="Arial" w:cs="Arial"/>
          <w:sz w:val="24"/>
          <w:szCs w:val="24"/>
        </w:rPr>
        <w:lastRenderedPageBreak/>
        <w:t>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176E29" w14:textId="77777777" w:rsidR="003C0B34" w:rsidRPr="003A1204" w:rsidRDefault="008027B4" w:rsidP="00087503">
      <w:pPr>
        <w:pStyle w:val="Akapitzlist"/>
        <w:numPr>
          <w:ilvl w:val="0"/>
          <w:numId w:val="3"/>
        </w:numPr>
        <w:tabs>
          <w:tab w:val="left" w:pos="532"/>
        </w:tabs>
        <w:ind w:right="115"/>
        <w:rPr>
          <w:rFonts w:ascii="Arial" w:hAnsi="Arial" w:cs="Arial"/>
          <w:sz w:val="24"/>
          <w:szCs w:val="24"/>
        </w:rPr>
      </w:pPr>
      <w:r w:rsidRPr="003A1204">
        <w:rPr>
          <w:rFonts w:ascii="Arial" w:hAnsi="Arial" w:cs="Arial"/>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EA0DE9"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Bezpośrednia zapłata obejmuje wyłącznie należne wynagrodzenie, bez odsetek, należnych podwykonawcy lub dalszemu podwykonawcy.</w:t>
      </w:r>
    </w:p>
    <w:p w14:paraId="03247698"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8E65B9E" w14:textId="77777777" w:rsidR="003C0B34" w:rsidRPr="003A1204" w:rsidRDefault="008027B4" w:rsidP="00087503">
      <w:pPr>
        <w:pStyle w:val="Akapitzlist"/>
        <w:numPr>
          <w:ilvl w:val="0"/>
          <w:numId w:val="3"/>
        </w:numPr>
        <w:tabs>
          <w:tab w:val="left" w:pos="477"/>
        </w:tabs>
        <w:ind w:right="377"/>
        <w:rPr>
          <w:rFonts w:ascii="Arial" w:hAnsi="Arial" w:cs="Arial"/>
          <w:sz w:val="24"/>
          <w:szCs w:val="24"/>
        </w:rPr>
      </w:pPr>
      <w:r w:rsidRPr="003A1204">
        <w:rPr>
          <w:rFonts w:ascii="Arial" w:hAnsi="Arial" w:cs="Arial"/>
          <w:sz w:val="24"/>
          <w:szCs w:val="24"/>
        </w:rPr>
        <w:t>W przypadku zgłoszenia uwag o których mowa w ust. 18, w terminie wskazanym przez Zamawiającego, Zamawiający może:</w:t>
      </w:r>
    </w:p>
    <w:p w14:paraId="2855914C" w14:textId="77777777" w:rsidR="003C0B34" w:rsidRPr="003A1204" w:rsidRDefault="008027B4" w:rsidP="00087503">
      <w:pPr>
        <w:pStyle w:val="Akapitzlist"/>
        <w:numPr>
          <w:ilvl w:val="1"/>
          <w:numId w:val="3"/>
        </w:numPr>
        <w:tabs>
          <w:tab w:val="left" w:pos="709"/>
        </w:tabs>
        <w:ind w:left="709" w:right="1031" w:hanging="283"/>
        <w:rPr>
          <w:rFonts w:ascii="Arial" w:hAnsi="Arial" w:cs="Arial"/>
          <w:sz w:val="24"/>
          <w:szCs w:val="24"/>
        </w:rPr>
      </w:pPr>
      <w:r w:rsidRPr="003A1204">
        <w:rPr>
          <w:rFonts w:ascii="Arial" w:hAnsi="Arial" w:cs="Arial"/>
          <w:sz w:val="24"/>
          <w:szCs w:val="24"/>
        </w:rPr>
        <w:t>nie dokonać bezpośredniej zapłaty wynagrodzenia podwykonawcy, jeżeli Wykonawca wykaże niezasadność takiej zapłaty albo</w:t>
      </w:r>
    </w:p>
    <w:p w14:paraId="75B3D35E" w14:textId="77777777" w:rsidR="003C0B34" w:rsidRPr="003A1204" w:rsidRDefault="008027B4" w:rsidP="00087503">
      <w:pPr>
        <w:pStyle w:val="Akapitzlist"/>
        <w:numPr>
          <w:ilvl w:val="1"/>
          <w:numId w:val="3"/>
        </w:numPr>
        <w:tabs>
          <w:tab w:val="left" w:pos="709"/>
        </w:tabs>
        <w:ind w:left="709" w:right="406" w:hanging="283"/>
        <w:rPr>
          <w:rFonts w:ascii="Arial" w:hAnsi="Arial" w:cs="Arial"/>
          <w:sz w:val="24"/>
          <w:szCs w:val="24"/>
        </w:rPr>
      </w:pPr>
      <w:r w:rsidRPr="003A1204">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EC0B749" w14:textId="77777777" w:rsidR="003C0B34" w:rsidRPr="003A1204" w:rsidRDefault="008027B4" w:rsidP="00087503">
      <w:pPr>
        <w:pStyle w:val="Akapitzlist"/>
        <w:numPr>
          <w:ilvl w:val="1"/>
          <w:numId w:val="3"/>
        </w:numPr>
        <w:tabs>
          <w:tab w:val="left" w:pos="709"/>
        </w:tabs>
        <w:ind w:left="709" w:right="648" w:hanging="283"/>
        <w:rPr>
          <w:rFonts w:ascii="Arial" w:hAnsi="Arial" w:cs="Arial"/>
          <w:sz w:val="24"/>
          <w:szCs w:val="24"/>
        </w:rPr>
      </w:pPr>
      <w:r w:rsidRPr="003A1204">
        <w:rPr>
          <w:rFonts w:ascii="Arial" w:hAnsi="Arial" w:cs="Arial"/>
          <w:sz w:val="24"/>
          <w:szCs w:val="24"/>
        </w:rPr>
        <w:t>dokonać bezpośredniej zapłaty wynagrodzenia podwykonawcy lub dalszemu podwykonawcy, jeżeli podwykonawca lub dalszy podwykonawca wykaże zasadność takiej zapłaty.</w:t>
      </w:r>
    </w:p>
    <w:p w14:paraId="124421FF" w14:textId="480AF558" w:rsidR="003C0B34" w:rsidRPr="003A1204" w:rsidRDefault="008027B4" w:rsidP="00087503">
      <w:pPr>
        <w:pStyle w:val="Akapitzlist"/>
        <w:numPr>
          <w:ilvl w:val="0"/>
          <w:numId w:val="3"/>
        </w:numPr>
        <w:tabs>
          <w:tab w:val="left" w:pos="426"/>
          <w:tab w:val="left" w:pos="477"/>
          <w:tab w:val="left" w:pos="3876"/>
          <w:tab w:val="left" w:pos="4893"/>
          <w:tab w:val="left" w:pos="5751"/>
          <w:tab w:val="left" w:pos="7316"/>
          <w:tab w:val="left" w:pos="9076"/>
        </w:tabs>
        <w:ind w:left="478" w:right="117" w:hanging="363"/>
        <w:rPr>
          <w:rFonts w:ascii="Arial" w:hAnsi="Arial" w:cs="Arial"/>
          <w:sz w:val="24"/>
          <w:szCs w:val="24"/>
        </w:rPr>
      </w:pPr>
      <w:r w:rsidRPr="003A1204">
        <w:rPr>
          <w:rFonts w:ascii="Arial" w:hAnsi="Arial" w:cs="Arial"/>
          <w:sz w:val="24"/>
          <w:szCs w:val="24"/>
        </w:rPr>
        <w:t>W przypadku dokonania bezpośredniej zapłaty podwykonawcy lub dalszemu podwykonawcy,</w:t>
      </w:r>
      <w:r w:rsidR="001E5EB8" w:rsidRPr="003A1204">
        <w:rPr>
          <w:rFonts w:ascii="Arial" w:hAnsi="Arial" w:cs="Arial"/>
          <w:sz w:val="24"/>
          <w:szCs w:val="24"/>
        </w:rPr>
        <w:t xml:space="preserve"> </w:t>
      </w:r>
      <w:r w:rsidRPr="003A1204">
        <w:rPr>
          <w:rFonts w:ascii="Arial" w:hAnsi="Arial" w:cs="Arial"/>
          <w:sz w:val="24"/>
          <w:szCs w:val="24"/>
        </w:rPr>
        <w:t>Zamawiający</w:t>
      </w:r>
      <w:r w:rsidR="001E5EB8" w:rsidRPr="003A1204">
        <w:rPr>
          <w:rFonts w:ascii="Arial" w:hAnsi="Arial" w:cs="Arial"/>
          <w:sz w:val="24"/>
          <w:szCs w:val="24"/>
        </w:rPr>
        <w:t xml:space="preserve"> </w:t>
      </w:r>
      <w:r w:rsidRPr="003A1204">
        <w:rPr>
          <w:rFonts w:ascii="Arial" w:hAnsi="Arial" w:cs="Arial"/>
          <w:sz w:val="24"/>
          <w:szCs w:val="24"/>
        </w:rPr>
        <w:t>potrąca</w:t>
      </w:r>
      <w:r w:rsidR="001E5EB8" w:rsidRPr="003A1204">
        <w:rPr>
          <w:rFonts w:ascii="Arial" w:hAnsi="Arial" w:cs="Arial"/>
          <w:sz w:val="24"/>
          <w:szCs w:val="24"/>
        </w:rPr>
        <w:t xml:space="preserve"> </w:t>
      </w:r>
      <w:r w:rsidRPr="003A1204">
        <w:rPr>
          <w:rFonts w:ascii="Arial" w:hAnsi="Arial" w:cs="Arial"/>
          <w:sz w:val="24"/>
          <w:szCs w:val="24"/>
        </w:rPr>
        <w:t>kwotę</w:t>
      </w:r>
      <w:r w:rsidR="001E5EB8" w:rsidRPr="003A1204">
        <w:rPr>
          <w:rFonts w:ascii="Arial" w:hAnsi="Arial" w:cs="Arial"/>
          <w:sz w:val="24"/>
          <w:szCs w:val="24"/>
        </w:rPr>
        <w:t xml:space="preserve"> </w:t>
      </w:r>
      <w:r w:rsidRPr="003A1204">
        <w:rPr>
          <w:rFonts w:ascii="Arial" w:hAnsi="Arial" w:cs="Arial"/>
          <w:sz w:val="24"/>
          <w:szCs w:val="24"/>
        </w:rPr>
        <w:t>wypłaconego</w:t>
      </w:r>
      <w:r w:rsidR="001E5EB8" w:rsidRPr="003A1204">
        <w:rPr>
          <w:rFonts w:ascii="Arial" w:hAnsi="Arial" w:cs="Arial"/>
          <w:sz w:val="24"/>
          <w:szCs w:val="24"/>
        </w:rPr>
        <w:t xml:space="preserve"> </w:t>
      </w:r>
      <w:r w:rsidRPr="003A1204">
        <w:rPr>
          <w:rFonts w:ascii="Arial" w:hAnsi="Arial" w:cs="Arial"/>
          <w:sz w:val="24"/>
          <w:szCs w:val="24"/>
        </w:rPr>
        <w:t>wynagrodzenia</w:t>
      </w:r>
      <w:r w:rsidR="001E5EB8" w:rsidRPr="003A1204">
        <w:rPr>
          <w:rFonts w:ascii="Arial" w:hAnsi="Arial" w:cs="Arial"/>
          <w:sz w:val="24"/>
          <w:szCs w:val="24"/>
        </w:rPr>
        <w:t xml:space="preserve"> </w:t>
      </w:r>
      <w:r w:rsidRPr="003A1204">
        <w:rPr>
          <w:rFonts w:ascii="Arial" w:hAnsi="Arial" w:cs="Arial"/>
          <w:sz w:val="24"/>
          <w:szCs w:val="24"/>
        </w:rPr>
        <w:t>z</w:t>
      </w:r>
      <w:r w:rsidR="001E5EB8" w:rsidRPr="003A1204">
        <w:rPr>
          <w:rFonts w:ascii="Arial" w:hAnsi="Arial" w:cs="Arial"/>
          <w:sz w:val="24"/>
          <w:szCs w:val="24"/>
        </w:rPr>
        <w:t xml:space="preserve"> </w:t>
      </w:r>
      <w:r w:rsidRPr="003A1204">
        <w:rPr>
          <w:rFonts w:ascii="Arial" w:hAnsi="Arial" w:cs="Arial"/>
          <w:sz w:val="24"/>
          <w:szCs w:val="24"/>
        </w:rPr>
        <w:t xml:space="preserve"> wynagrodzenia należnego Wykonawcy.</w:t>
      </w:r>
    </w:p>
    <w:p w14:paraId="5AD8E922"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6DD296B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20</w:t>
      </w:r>
    </w:p>
    <w:p w14:paraId="42EBDCA4" w14:textId="77777777" w:rsidR="003C0B34" w:rsidRPr="003A1204" w:rsidRDefault="008027B4" w:rsidP="00B227D5">
      <w:pPr>
        <w:pStyle w:val="Nagwek1"/>
        <w:spacing w:before="0" w:after="120"/>
        <w:ind w:left="0" w:right="0"/>
        <w:rPr>
          <w:sz w:val="24"/>
          <w:szCs w:val="24"/>
        </w:rPr>
      </w:pPr>
      <w:r w:rsidRPr="003A1204">
        <w:rPr>
          <w:sz w:val="24"/>
          <w:szCs w:val="24"/>
        </w:rPr>
        <w:t>Roboty dodatkowe</w:t>
      </w:r>
    </w:p>
    <w:p w14:paraId="6D7C5F69" w14:textId="7330769E"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realizację robót dodatkowych, przy zachowaniu tych samych norm parametrów i standardów w oparciu o średnie stawki i ceny rynkowe nie wyższe jednak niż wg publikacji </w:t>
      </w:r>
      <w:proofErr w:type="spellStart"/>
      <w:r w:rsidRPr="003A1204">
        <w:rPr>
          <w:rFonts w:ascii="Arial" w:hAnsi="Arial" w:cs="Arial"/>
          <w:sz w:val="24"/>
          <w:szCs w:val="24"/>
        </w:rPr>
        <w:t>Sekocenbud</w:t>
      </w:r>
      <w:proofErr w:type="spellEnd"/>
      <w:r w:rsidRPr="003A1204">
        <w:rPr>
          <w:rFonts w:ascii="Arial" w:hAnsi="Arial" w:cs="Arial"/>
          <w:sz w:val="24"/>
          <w:szCs w:val="24"/>
        </w:rPr>
        <w:t xml:space="preserve"> za ostatni kwartał poprzedzający rozpoczęcie robót dla danego zakresu robót, z uwzględnieniem stawki roboczogodziny i zysku przyjętych w kosztorysie ofertowym Wykonawcy, a następnie zaakceptowane przez Zamawiającego.</w:t>
      </w:r>
    </w:p>
    <w:p w14:paraId="5E50D849" w14:textId="016357CA" w:rsidR="003C0B34" w:rsidRPr="003A1204" w:rsidRDefault="008027B4" w:rsidP="00087503">
      <w:pPr>
        <w:pStyle w:val="Akapitzlist"/>
        <w:numPr>
          <w:ilvl w:val="0"/>
          <w:numId w:val="2"/>
        </w:numPr>
        <w:ind w:left="470" w:hanging="357"/>
        <w:rPr>
          <w:rFonts w:ascii="Arial" w:hAnsi="Arial" w:cs="Arial"/>
          <w:sz w:val="24"/>
          <w:szCs w:val="24"/>
        </w:rPr>
      </w:pPr>
      <w:r w:rsidRPr="003A1204">
        <w:rPr>
          <w:rFonts w:ascii="Arial" w:hAnsi="Arial" w:cs="Arial"/>
          <w:sz w:val="24"/>
          <w:szCs w:val="24"/>
        </w:rPr>
        <w:t xml:space="preserve">Podstawą wykonania robót dodatkowych jest protokół konieczności wykonania robót dodatkowych nieobjętych zamówieniem podstawowym, zawierający zakres robót, </w:t>
      </w:r>
      <w:r w:rsidRPr="003A1204">
        <w:rPr>
          <w:rFonts w:ascii="Arial" w:hAnsi="Arial" w:cs="Arial"/>
          <w:sz w:val="24"/>
          <w:szCs w:val="24"/>
        </w:rPr>
        <w:lastRenderedPageBreak/>
        <w:t>który stanowił będzie podstawę do zawarcia aneksu do umowy w tym zakresie.</w:t>
      </w:r>
    </w:p>
    <w:p w14:paraId="5E8662A7" w14:textId="77777777"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Na podstawie protokołu konieczności wykonawca dokona wyceny robót, którą przedstawi do zaakceptowania Zamawiającemu przed zawarciem aneksu o realizację robót dodatkowych.</w:t>
      </w:r>
    </w:p>
    <w:p w14:paraId="64837D5A" w14:textId="77777777" w:rsidR="003C0B34" w:rsidRPr="003A1204" w:rsidRDefault="008027B4" w:rsidP="00087503">
      <w:pPr>
        <w:pStyle w:val="Akapitzlist"/>
        <w:numPr>
          <w:ilvl w:val="0"/>
          <w:numId w:val="2"/>
        </w:numPr>
        <w:tabs>
          <w:tab w:val="left" w:pos="477"/>
        </w:tabs>
        <w:ind w:left="470" w:right="102" w:hanging="357"/>
        <w:rPr>
          <w:rFonts w:ascii="Arial" w:hAnsi="Arial" w:cs="Arial"/>
          <w:sz w:val="24"/>
          <w:szCs w:val="24"/>
        </w:rPr>
      </w:pPr>
      <w:r w:rsidRPr="003A1204">
        <w:rPr>
          <w:rFonts w:ascii="Arial" w:hAnsi="Arial" w:cs="Arial"/>
          <w:sz w:val="24"/>
          <w:szCs w:val="24"/>
        </w:rPr>
        <w:t>Decyzję o realizacji robót dodatkowych podejmuje Zamawiający. Inspektor nadzoru inwestorskiego nie jest upoważniony i umocowany do podejmowania jakichkolwiek decyzji w imieniu Zamawiającego w tym zakresie.</w:t>
      </w:r>
    </w:p>
    <w:p w14:paraId="21F36ECB" w14:textId="77777777" w:rsidR="003C0B34" w:rsidRPr="003A1204" w:rsidRDefault="008027B4" w:rsidP="00E2317C">
      <w:pPr>
        <w:pStyle w:val="Tekstpodstawowy"/>
        <w:spacing w:before="120"/>
        <w:ind w:left="0" w:firstLine="0"/>
        <w:jc w:val="center"/>
        <w:rPr>
          <w:rFonts w:ascii="Arial" w:hAnsi="Arial" w:cs="Arial"/>
          <w:sz w:val="24"/>
          <w:szCs w:val="24"/>
        </w:rPr>
      </w:pPr>
      <w:r w:rsidRPr="003A1204">
        <w:rPr>
          <w:rFonts w:ascii="Arial" w:hAnsi="Arial" w:cs="Arial"/>
          <w:sz w:val="24"/>
          <w:szCs w:val="24"/>
        </w:rPr>
        <w:t>§ 21</w:t>
      </w:r>
    </w:p>
    <w:p w14:paraId="12EE17D9" w14:textId="77777777" w:rsidR="003C0B34" w:rsidRPr="003A1204" w:rsidRDefault="008027B4" w:rsidP="00E2317C">
      <w:pPr>
        <w:pStyle w:val="Nagwek1"/>
        <w:spacing w:before="0" w:after="120"/>
        <w:ind w:left="0" w:right="0"/>
        <w:rPr>
          <w:sz w:val="24"/>
          <w:szCs w:val="24"/>
        </w:rPr>
      </w:pPr>
      <w:r w:rsidRPr="003A1204">
        <w:rPr>
          <w:sz w:val="24"/>
          <w:szCs w:val="24"/>
        </w:rPr>
        <w:t>Zmiana umowy</w:t>
      </w:r>
    </w:p>
    <w:p w14:paraId="531598DA" w14:textId="77777777" w:rsidR="003C0B34" w:rsidRPr="003A1204" w:rsidRDefault="008027B4" w:rsidP="00AF5138">
      <w:pPr>
        <w:pStyle w:val="Tekstpodstawowy"/>
        <w:ind w:left="0" w:right="104" w:firstLine="0"/>
        <w:rPr>
          <w:rFonts w:ascii="Arial" w:hAnsi="Arial" w:cs="Arial"/>
          <w:sz w:val="24"/>
          <w:szCs w:val="24"/>
        </w:rPr>
      </w:pPr>
      <w:r w:rsidRPr="003A1204">
        <w:rPr>
          <w:rFonts w:ascii="Arial" w:hAnsi="Arial" w:cs="Arial"/>
          <w:sz w:val="24"/>
          <w:szCs w:val="24"/>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7E95C5CC" w14:textId="49F51C94" w:rsidR="003C0B34" w:rsidRPr="006A53EE"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zmiany wysokości obowiązującej stawki podatku VAT w sytuacji, gdy w trakcie</w:t>
      </w:r>
      <w:r w:rsidR="00894298" w:rsidRPr="003A1204">
        <w:rPr>
          <w:rFonts w:ascii="Arial" w:hAnsi="Arial" w:cs="Arial"/>
          <w:sz w:val="24"/>
          <w:szCs w:val="24"/>
        </w:rPr>
        <w:t xml:space="preserve"> </w:t>
      </w:r>
      <w:r w:rsidRPr="003A1204">
        <w:rPr>
          <w:rFonts w:ascii="Arial" w:hAnsi="Arial" w:cs="Arial"/>
          <w:sz w:val="24"/>
          <w:szCs w:val="24"/>
        </w:rPr>
        <w:t xml:space="preserve">realizacji przedmiotu umowy nastąpi zmiana stawki podatku VAT dla robót objętych przedmiotem umowy Zamawiający dopuszcza możliwość zmiany wysokości wynagrodzenia, określonego w umowie – zmianie ulega wartość brutto, </w:t>
      </w:r>
      <w:r w:rsidRPr="006A53EE">
        <w:rPr>
          <w:rFonts w:ascii="Arial" w:hAnsi="Arial" w:cs="Arial"/>
          <w:sz w:val="24"/>
          <w:szCs w:val="24"/>
        </w:rPr>
        <w:t>wartość netto pozostaje bez zmian.</w:t>
      </w:r>
    </w:p>
    <w:p w14:paraId="52D224CF" w14:textId="77777777" w:rsidR="003C0B34" w:rsidRPr="006A53EE" w:rsidRDefault="008027B4" w:rsidP="00087503">
      <w:pPr>
        <w:pStyle w:val="Akapitzlist"/>
        <w:numPr>
          <w:ilvl w:val="1"/>
          <w:numId w:val="2"/>
        </w:numPr>
        <w:tabs>
          <w:tab w:val="left" w:pos="426"/>
        </w:tabs>
        <w:ind w:left="426" w:right="105" w:hanging="426"/>
        <w:rPr>
          <w:rFonts w:ascii="Arial" w:hAnsi="Arial" w:cs="Arial"/>
          <w:sz w:val="24"/>
          <w:szCs w:val="24"/>
        </w:rPr>
      </w:pPr>
      <w:r w:rsidRPr="006A53EE">
        <w:rPr>
          <w:rFonts w:ascii="Arial" w:hAnsi="Arial" w:cs="Arial"/>
          <w:sz w:val="24"/>
          <w:szCs w:val="24"/>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62DB0339" w14:textId="6574D3CE" w:rsidR="003C0B34" w:rsidRPr="006A53EE" w:rsidRDefault="008027B4" w:rsidP="00087503">
      <w:pPr>
        <w:pStyle w:val="Akapitzlist"/>
        <w:numPr>
          <w:ilvl w:val="1"/>
          <w:numId w:val="2"/>
        </w:numPr>
        <w:tabs>
          <w:tab w:val="left" w:pos="426"/>
        </w:tabs>
        <w:ind w:left="426" w:right="104" w:hanging="426"/>
        <w:rPr>
          <w:rFonts w:ascii="Arial" w:hAnsi="Arial" w:cs="Arial"/>
          <w:sz w:val="24"/>
          <w:szCs w:val="24"/>
        </w:rPr>
      </w:pPr>
      <w:r w:rsidRPr="006A53EE">
        <w:rPr>
          <w:rFonts w:ascii="Arial" w:hAnsi="Arial" w:cs="Arial"/>
          <w:sz w:val="24"/>
          <w:szCs w:val="24"/>
        </w:rPr>
        <w:t>W przypadku przestojów lub opóźnień w realizacji przedmiotu umowy, wywołanych przyczynami niezależnymi od stron umowy, w szczególności:</w:t>
      </w:r>
    </w:p>
    <w:p w14:paraId="07177C60" w14:textId="77777777" w:rsidR="003C0B34" w:rsidRPr="006A53EE" w:rsidRDefault="008027B4" w:rsidP="00087503">
      <w:pPr>
        <w:pStyle w:val="Akapitzlist"/>
        <w:numPr>
          <w:ilvl w:val="2"/>
          <w:numId w:val="2"/>
        </w:numPr>
        <w:ind w:left="709" w:right="117" w:hanging="283"/>
        <w:rPr>
          <w:rFonts w:ascii="Arial" w:hAnsi="Arial" w:cs="Arial"/>
          <w:sz w:val="24"/>
          <w:szCs w:val="24"/>
        </w:rPr>
      </w:pPr>
      <w:r w:rsidRPr="006A53EE">
        <w:rPr>
          <w:rFonts w:ascii="Arial" w:hAnsi="Arial" w:cs="Arial"/>
          <w:sz w:val="24"/>
          <w:szCs w:val="24"/>
        </w:rPr>
        <w:t>warunków atmosferycznych uniemożliwiających prowadzenie robót budowlanych, przeprowadzanie prób i sprawdzeń, zgodnie z technologią przewidzianą przez producentów, dokonywanie odbiorów, w szczególności: temperatury powietrza poniżej 0</w:t>
      </w:r>
      <w:r w:rsidRPr="006A53EE">
        <w:rPr>
          <w:rFonts w:ascii="Arial" w:hAnsi="Arial" w:cs="Arial"/>
          <w:sz w:val="24"/>
          <w:szCs w:val="24"/>
          <w:vertAlign w:val="superscript"/>
        </w:rPr>
        <w:t>0</w:t>
      </w:r>
      <w:r w:rsidRPr="006A53EE">
        <w:rPr>
          <w:rFonts w:ascii="Arial" w:hAnsi="Arial" w:cs="Arial"/>
          <w:sz w:val="24"/>
          <w:szCs w:val="24"/>
        </w:rPr>
        <w:t xml:space="preserve"> C, wiatr uniemożliwiający pracę ludzi lub maszyn budowlanych, gwałtowne opady deszczu (w tym oberwanie chmury), śniegu, gradobicie, burze z wyładowaniami atmosferycznymi;</w:t>
      </w:r>
    </w:p>
    <w:p w14:paraId="2B0B1A1C" w14:textId="77777777" w:rsidR="003C0B34" w:rsidRPr="003A1204" w:rsidRDefault="008027B4" w:rsidP="00087503">
      <w:pPr>
        <w:pStyle w:val="Akapitzlist"/>
        <w:numPr>
          <w:ilvl w:val="2"/>
          <w:numId w:val="2"/>
        </w:numPr>
        <w:ind w:left="709" w:hanging="283"/>
        <w:rPr>
          <w:rFonts w:ascii="Arial" w:hAnsi="Arial" w:cs="Arial"/>
          <w:sz w:val="24"/>
          <w:szCs w:val="24"/>
        </w:rPr>
      </w:pPr>
      <w:r w:rsidRPr="006A53EE">
        <w:rPr>
          <w:rFonts w:ascii="Arial" w:hAnsi="Arial" w:cs="Arial"/>
          <w:sz w:val="24"/>
          <w:szCs w:val="24"/>
        </w:rPr>
        <w:t>niewypałów i niewybuchów, znalezisk i wykopalisk archeologicznych</w:t>
      </w:r>
      <w:r w:rsidRPr="003A1204">
        <w:rPr>
          <w:rFonts w:ascii="Arial" w:hAnsi="Arial" w:cs="Arial"/>
          <w:sz w:val="24"/>
          <w:szCs w:val="24"/>
        </w:rPr>
        <w:t>;</w:t>
      </w:r>
    </w:p>
    <w:p w14:paraId="63F57697" w14:textId="77777777" w:rsidR="003C0B34" w:rsidRPr="003A1204" w:rsidRDefault="008027B4" w:rsidP="00087503">
      <w:pPr>
        <w:pStyle w:val="Akapitzlist"/>
        <w:numPr>
          <w:ilvl w:val="2"/>
          <w:numId w:val="2"/>
        </w:numPr>
        <w:ind w:left="709" w:right="116" w:hanging="283"/>
        <w:rPr>
          <w:rFonts w:ascii="Arial" w:hAnsi="Arial" w:cs="Arial"/>
          <w:sz w:val="24"/>
          <w:szCs w:val="24"/>
        </w:rPr>
      </w:pPr>
      <w:r w:rsidRPr="003A1204">
        <w:rPr>
          <w:rFonts w:ascii="Arial" w:hAnsi="Arial" w:cs="Arial"/>
          <w:sz w:val="24"/>
          <w:szCs w:val="24"/>
        </w:rPr>
        <w:t>odmiennych od przyjętych w dokumentacji projektowej warunków geologicznych (kategorie gruntu, kurzawka, głazy narzutowe, warunki gruntowe, itp.);</w:t>
      </w:r>
    </w:p>
    <w:p w14:paraId="5AD37790" w14:textId="20629AD8" w:rsidR="003C0B34" w:rsidRPr="003A1204" w:rsidRDefault="008027B4" w:rsidP="00087503">
      <w:pPr>
        <w:pStyle w:val="Akapitzlist"/>
        <w:numPr>
          <w:ilvl w:val="2"/>
          <w:numId w:val="2"/>
        </w:numPr>
        <w:tabs>
          <w:tab w:val="left" w:pos="1259"/>
        </w:tabs>
        <w:ind w:left="709" w:right="117" w:hanging="283"/>
        <w:rPr>
          <w:rFonts w:ascii="Arial" w:hAnsi="Arial" w:cs="Arial"/>
          <w:sz w:val="24"/>
          <w:szCs w:val="24"/>
        </w:rPr>
      </w:pPr>
      <w:r w:rsidRPr="003A1204">
        <w:rPr>
          <w:rFonts w:ascii="Arial" w:hAnsi="Arial" w:cs="Arial"/>
          <w:sz w:val="24"/>
          <w:szCs w:val="24"/>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7D9EC10D" w14:textId="01DB12EF" w:rsidR="003C0B34" w:rsidRPr="003A1204" w:rsidRDefault="008027B4" w:rsidP="00087503">
      <w:pPr>
        <w:pStyle w:val="Akapitzlist"/>
        <w:numPr>
          <w:ilvl w:val="2"/>
          <w:numId w:val="2"/>
        </w:numPr>
        <w:tabs>
          <w:tab w:val="left" w:pos="1259"/>
        </w:tabs>
        <w:ind w:left="709" w:right="119" w:hanging="283"/>
        <w:rPr>
          <w:rFonts w:ascii="Arial" w:hAnsi="Arial" w:cs="Arial"/>
          <w:sz w:val="24"/>
          <w:szCs w:val="24"/>
        </w:rPr>
      </w:pPr>
      <w:r w:rsidRPr="003A1204">
        <w:rPr>
          <w:rFonts w:ascii="Arial" w:hAnsi="Arial" w:cs="Arial"/>
          <w:sz w:val="24"/>
          <w:szCs w:val="24"/>
        </w:rPr>
        <w:t>wystąpienia awarii na terenie budowy, za którą odpowiedzialności nie ponosi Wykonawca, co spowodowało wstrzymanie wykonania robót;</w:t>
      </w:r>
    </w:p>
    <w:p w14:paraId="4E610596" w14:textId="77777777" w:rsidR="003C0B34" w:rsidRPr="003A1204" w:rsidRDefault="008027B4" w:rsidP="00087503">
      <w:pPr>
        <w:pStyle w:val="Akapitzlist"/>
        <w:numPr>
          <w:ilvl w:val="2"/>
          <w:numId w:val="2"/>
        </w:numPr>
        <w:ind w:left="709" w:right="114" w:hanging="283"/>
        <w:rPr>
          <w:rFonts w:ascii="Arial" w:hAnsi="Arial" w:cs="Arial"/>
          <w:sz w:val="24"/>
          <w:szCs w:val="24"/>
        </w:rPr>
      </w:pPr>
      <w:r w:rsidRPr="003A1204">
        <w:rPr>
          <w:rFonts w:ascii="Arial" w:hAnsi="Arial" w:cs="Arial"/>
          <w:sz w:val="24"/>
          <w:szCs w:val="24"/>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19ACD1EB" w14:textId="5670CA93" w:rsidR="003C0B34" w:rsidRPr="003A1204" w:rsidRDefault="00F54A67" w:rsidP="00087503">
      <w:pPr>
        <w:pStyle w:val="Akapitzlist"/>
        <w:numPr>
          <w:ilvl w:val="2"/>
          <w:numId w:val="2"/>
        </w:numPr>
        <w:ind w:left="709" w:right="117" w:hanging="283"/>
        <w:rPr>
          <w:rFonts w:ascii="Arial" w:hAnsi="Arial" w:cs="Arial"/>
          <w:sz w:val="24"/>
          <w:szCs w:val="24"/>
        </w:rPr>
      </w:pPr>
      <w:r w:rsidRPr="003A1204">
        <w:rPr>
          <w:rFonts w:ascii="Arial" w:hAnsi="Arial" w:cs="Arial"/>
          <w:sz w:val="24"/>
          <w:szCs w:val="24"/>
        </w:rPr>
        <w:t>w</w:t>
      </w:r>
      <w:r w:rsidR="008027B4" w:rsidRPr="003A1204">
        <w:rPr>
          <w:rFonts w:ascii="Arial" w:hAnsi="Arial" w:cs="Arial"/>
          <w:sz w:val="24"/>
          <w:szCs w:val="24"/>
        </w:rPr>
        <w:t>ystąpieniem następstw działania organów administracji, które w szczególności dotyczyć będą:</w:t>
      </w:r>
    </w:p>
    <w:p w14:paraId="15FDE124" w14:textId="77777777" w:rsidR="003C0B34" w:rsidRPr="003A1204" w:rsidRDefault="008027B4" w:rsidP="00087503">
      <w:pPr>
        <w:pStyle w:val="Akapitzlist"/>
        <w:numPr>
          <w:ilvl w:val="3"/>
          <w:numId w:val="2"/>
        </w:numPr>
        <w:tabs>
          <w:tab w:val="left" w:pos="1562"/>
        </w:tabs>
        <w:ind w:left="993" w:right="115" w:hanging="284"/>
        <w:rPr>
          <w:rFonts w:ascii="Arial" w:hAnsi="Arial" w:cs="Arial"/>
          <w:sz w:val="24"/>
          <w:szCs w:val="24"/>
        </w:rPr>
      </w:pPr>
      <w:r w:rsidRPr="003A1204">
        <w:rPr>
          <w:rFonts w:ascii="Arial" w:hAnsi="Arial" w:cs="Arial"/>
          <w:sz w:val="24"/>
          <w:szCs w:val="24"/>
        </w:rPr>
        <w:t>przekroczenia zakreślonych przez prawo terminów wydawania przez organy administracji decyzji, zezwoleń, uzgodnień itp.,</w:t>
      </w:r>
    </w:p>
    <w:p w14:paraId="47B2E178" w14:textId="77777777" w:rsidR="003C0B34" w:rsidRPr="003A1204" w:rsidRDefault="008027B4" w:rsidP="00087503">
      <w:pPr>
        <w:pStyle w:val="Akapitzlist"/>
        <w:numPr>
          <w:ilvl w:val="3"/>
          <w:numId w:val="2"/>
        </w:numPr>
        <w:tabs>
          <w:tab w:val="left" w:pos="1552"/>
        </w:tabs>
        <w:ind w:left="993" w:right="118" w:hanging="284"/>
        <w:rPr>
          <w:rFonts w:ascii="Arial" w:hAnsi="Arial" w:cs="Arial"/>
          <w:sz w:val="24"/>
          <w:szCs w:val="24"/>
        </w:rPr>
      </w:pPr>
      <w:r w:rsidRPr="003A1204">
        <w:rPr>
          <w:rFonts w:ascii="Arial" w:hAnsi="Arial" w:cs="Arial"/>
          <w:sz w:val="24"/>
          <w:szCs w:val="24"/>
        </w:rPr>
        <w:lastRenderedPageBreak/>
        <w:t>odmowy wydania przez organy administracji wymaganych decyzji, zezwoleń, uzgodnień;</w:t>
      </w:r>
    </w:p>
    <w:p w14:paraId="348085B2" w14:textId="77777777" w:rsidR="003C0B34" w:rsidRPr="003A1204" w:rsidRDefault="008027B4" w:rsidP="00087503">
      <w:pPr>
        <w:pStyle w:val="Akapitzlist"/>
        <w:numPr>
          <w:ilvl w:val="2"/>
          <w:numId w:val="2"/>
        </w:numPr>
        <w:ind w:left="709" w:right="118" w:hanging="283"/>
        <w:rPr>
          <w:rFonts w:ascii="Arial" w:hAnsi="Arial" w:cs="Arial"/>
          <w:sz w:val="24"/>
          <w:szCs w:val="24"/>
        </w:rPr>
      </w:pPr>
      <w:r w:rsidRPr="003A1204">
        <w:rPr>
          <w:rFonts w:ascii="Arial" w:hAnsi="Arial" w:cs="Arial"/>
          <w:sz w:val="24"/>
          <w:szCs w:val="24"/>
        </w:rPr>
        <w:t>zaistnieniem uwarunkowań formalno-prawnych, w szczególności dotyczących wprowadzenia zmian do dokumentacji projektowej na etapie wykonawstwa robót z przyczyn niezależnych od obu stron;</w:t>
      </w:r>
    </w:p>
    <w:p w14:paraId="4195D3FB" w14:textId="4C7212B8" w:rsidR="003C0B34" w:rsidRDefault="008027B4" w:rsidP="00087503">
      <w:pPr>
        <w:pStyle w:val="Akapitzlist"/>
        <w:numPr>
          <w:ilvl w:val="2"/>
          <w:numId w:val="2"/>
        </w:numPr>
        <w:tabs>
          <w:tab w:val="left" w:pos="1394"/>
        </w:tabs>
        <w:ind w:left="709" w:right="117" w:hanging="283"/>
        <w:rPr>
          <w:rFonts w:ascii="Arial" w:hAnsi="Arial" w:cs="Arial"/>
          <w:sz w:val="24"/>
          <w:szCs w:val="24"/>
        </w:rPr>
      </w:pPr>
      <w:r w:rsidRPr="003A1204">
        <w:rPr>
          <w:rFonts w:ascii="Arial" w:hAnsi="Arial" w:cs="Arial"/>
          <w:sz w:val="24"/>
          <w:szCs w:val="24"/>
        </w:rPr>
        <w:t>wystąpieniem innych przyczyn zewnętrznych niezależnych skutkujących niemożliwością 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2BF2279D" w14:textId="77777777" w:rsidR="003C0B34" w:rsidRPr="003A1204" w:rsidRDefault="008027B4" w:rsidP="00BC7DD9">
      <w:pPr>
        <w:pStyle w:val="Tekstpodstawowy"/>
        <w:ind w:left="478" w:right="314" w:firstLine="0"/>
        <w:rPr>
          <w:rFonts w:ascii="Arial" w:hAnsi="Arial" w:cs="Arial"/>
          <w:sz w:val="24"/>
          <w:szCs w:val="24"/>
        </w:rPr>
      </w:pPr>
      <w:r w:rsidRPr="003A1204">
        <w:rPr>
          <w:rFonts w:ascii="Arial" w:hAnsi="Arial" w:cs="Arial"/>
          <w:sz w:val="24"/>
          <w:szCs w:val="24"/>
        </w:rPr>
        <w:t>Zamawiający dopuszcza możliwość zmiany terminu zakończenia realizacji przedmiotu umowy, odpowiednio o okres opóźnienia spowodowanego jedną z zaistniałych przyczyn.</w:t>
      </w:r>
    </w:p>
    <w:p w14:paraId="03E68D4D" w14:textId="457E86FA" w:rsidR="003C0B34" w:rsidRPr="003A1204" w:rsidRDefault="008027B4" w:rsidP="00087503">
      <w:pPr>
        <w:pStyle w:val="Akapitzlist"/>
        <w:numPr>
          <w:ilvl w:val="1"/>
          <w:numId w:val="2"/>
        </w:numPr>
        <w:tabs>
          <w:tab w:val="left" w:pos="426"/>
        </w:tabs>
        <w:ind w:left="426" w:right="103" w:hanging="426"/>
        <w:rPr>
          <w:rFonts w:ascii="Arial" w:hAnsi="Arial" w:cs="Arial"/>
          <w:sz w:val="24"/>
          <w:szCs w:val="24"/>
        </w:rPr>
      </w:pPr>
      <w:r w:rsidRPr="003A1204">
        <w:rPr>
          <w:rFonts w:ascii="Arial" w:hAnsi="Arial" w:cs="Arial"/>
          <w:sz w:val="24"/>
          <w:szCs w:val="24"/>
        </w:rPr>
        <w:t>W przypadku zaistnienia okoliczności związanych z wystąpieniem i utrzymywaniem się stanu</w:t>
      </w:r>
      <w:r w:rsidR="00894298" w:rsidRPr="003A1204">
        <w:rPr>
          <w:rFonts w:ascii="Arial" w:hAnsi="Arial" w:cs="Arial"/>
          <w:sz w:val="24"/>
          <w:szCs w:val="24"/>
        </w:rPr>
        <w:t xml:space="preserve"> </w:t>
      </w:r>
      <w:r w:rsidRPr="003A1204">
        <w:rPr>
          <w:rFonts w:ascii="Arial" w:hAnsi="Arial" w:cs="Arial"/>
          <w:sz w:val="24"/>
          <w:szCs w:val="24"/>
        </w:rPr>
        <w:t xml:space="preserve"> zagrożenia epidemicznego lub stanu epidemii, wpływających lub mogących wpłynąć na należyte wykonanie umowy zamawiający, dopuszcza zmianę terminu realizacji zamówienia, czasowe zawieszenie wykonywania umowy, zmianę sposobu wykonywania umowy, zmianę</w:t>
      </w:r>
      <w:r w:rsidR="00894298" w:rsidRPr="003A1204">
        <w:rPr>
          <w:rFonts w:ascii="Arial" w:hAnsi="Arial" w:cs="Arial"/>
          <w:sz w:val="24"/>
          <w:szCs w:val="24"/>
        </w:rPr>
        <w:t xml:space="preserve"> </w:t>
      </w:r>
      <w:r w:rsidRPr="003A1204">
        <w:rPr>
          <w:rFonts w:ascii="Arial" w:hAnsi="Arial" w:cs="Arial"/>
          <w:sz w:val="24"/>
          <w:szCs w:val="24"/>
        </w:rPr>
        <w:t>technologii robót, oraz zmianę wynagrodzenia wykonawcy lub ograniczenie zakresu robót.</w:t>
      </w:r>
    </w:p>
    <w:p w14:paraId="3EC77F97"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06769BAD"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0F3EEAD5"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przyspieszenie wykonania;</w:t>
      </w:r>
    </w:p>
    <w:p w14:paraId="7BC39C95" w14:textId="77777777" w:rsidR="003C0B34" w:rsidRPr="003A1204" w:rsidRDefault="008027B4" w:rsidP="00087503">
      <w:pPr>
        <w:pStyle w:val="Akapitzlist"/>
        <w:numPr>
          <w:ilvl w:val="2"/>
          <w:numId w:val="2"/>
        </w:numPr>
        <w:tabs>
          <w:tab w:val="left" w:pos="709"/>
        </w:tabs>
        <w:ind w:left="709" w:right="104" w:hanging="283"/>
        <w:rPr>
          <w:rFonts w:ascii="Arial" w:hAnsi="Arial" w:cs="Arial"/>
          <w:sz w:val="24"/>
          <w:szCs w:val="24"/>
        </w:rPr>
      </w:pPr>
      <w:r w:rsidRPr="003A1204">
        <w:rPr>
          <w:rFonts w:ascii="Arial" w:hAnsi="Arial" w:cs="Arial"/>
          <w:sz w:val="24"/>
          <w:szCs w:val="24"/>
        </w:rPr>
        <w:t>obniżenie kosztu ponoszonego przez Zamawiającego na wykonanie, utrzymanie, lub użytkowanie;</w:t>
      </w:r>
    </w:p>
    <w:p w14:paraId="1A5AEA9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sprawności lub wydajności;</w:t>
      </w:r>
    </w:p>
    <w:p w14:paraId="2CE6F422"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bezpieczeństwa realizacji lub usprawnienia realizacji przedmiotu zamówienia;</w:t>
      </w:r>
    </w:p>
    <w:p w14:paraId="33307C31"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na poprawę bezpieczeństwa użytkowania;</w:t>
      </w:r>
    </w:p>
    <w:p w14:paraId="6619345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technicznych;</w:t>
      </w:r>
    </w:p>
    <w:p w14:paraId="6FFA1E4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funkcjonalno-użytkowych;</w:t>
      </w:r>
    </w:p>
    <w:p w14:paraId="6968BC32" w14:textId="45C7504B" w:rsidR="003C0B34" w:rsidRPr="003A1204" w:rsidRDefault="008027B4" w:rsidP="00087503">
      <w:pPr>
        <w:pStyle w:val="Akapitzlist"/>
        <w:numPr>
          <w:ilvl w:val="2"/>
          <w:numId w:val="2"/>
        </w:numPr>
        <w:tabs>
          <w:tab w:val="left" w:pos="709"/>
        </w:tabs>
        <w:ind w:left="709" w:hanging="284"/>
        <w:rPr>
          <w:rFonts w:ascii="Arial" w:hAnsi="Arial" w:cs="Arial"/>
          <w:sz w:val="24"/>
          <w:szCs w:val="24"/>
        </w:rPr>
      </w:pPr>
      <w:r w:rsidRPr="003A1204">
        <w:rPr>
          <w:rFonts w:ascii="Arial" w:hAnsi="Arial" w:cs="Arial"/>
          <w:sz w:val="24"/>
          <w:szCs w:val="24"/>
        </w:rPr>
        <w:t>aktualizacji rozwiązań z uwagi na postęp technologiczny lub zmiany obowiązujących</w:t>
      </w:r>
      <w:r w:rsidR="00AD6A3F">
        <w:rPr>
          <w:rFonts w:ascii="Arial" w:hAnsi="Arial" w:cs="Arial"/>
          <w:sz w:val="24"/>
          <w:szCs w:val="24"/>
        </w:rPr>
        <w:t xml:space="preserve"> </w:t>
      </w:r>
      <w:r w:rsidRPr="003A1204">
        <w:rPr>
          <w:rFonts w:ascii="Arial" w:hAnsi="Arial" w:cs="Arial"/>
          <w:sz w:val="24"/>
          <w:szCs w:val="24"/>
        </w:rPr>
        <w:t>przepisów</w:t>
      </w:r>
      <w:r w:rsidR="00E2317C" w:rsidRPr="003A1204">
        <w:rPr>
          <w:rFonts w:ascii="Arial" w:hAnsi="Arial" w:cs="Arial"/>
          <w:sz w:val="24"/>
          <w:szCs w:val="24"/>
        </w:rPr>
        <w:t>.</w:t>
      </w:r>
    </w:p>
    <w:p w14:paraId="52347753" w14:textId="2535AF43" w:rsidR="003C0B34" w:rsidRPr="003A1204" w:rsidRDefault="008027B4" w:rsidP="00AD6A3F">
      <w:pPr>
        <w:pStyle w:val="Tekstpodstawowy"/>
        <w:ind w:left="426" w:right="105" w:firstLine="0"/>
        <w:rPr>
          <w:rFonts w:ascii="Arial" w:hAnsi="Arial" w:cs="Arial"/>
          <w:sz w:val="24"/>
          <w:szCs w:val="24"/>
        </w:rPr>
      </w:pPr>
      <w:r w:rsidRPr="003A1204">
        <w:rPr>
          <w:rFonts w:ascii="Arial" w:hAnsi="Arial" w:cs="Arial"/>
          <w:sz w:val="24"/>
          <w:szCs w:val="24"/>
        </w:rPr>
        <w:t>Zamawiający dopuszcza możliwość zmiany sposobu wykonania przedmiotu umowy i zmianę wynagrodzenia określonego w umowie oraz jeżeli wskutek wprowadzenia zmiany sposobu wykonania przedmiotu umowy wystąpi konieczność wydłużenia czasu niezbędnego dla</w:t>
      </w:r>
      <w:r w:rsidR="00AD6A3F">
        <w:rPr>
          <w:rFonts w:ascii="Arial" w:hAnsi="Arial" w:cs="Arial"/>
          <w:sz w:val="24"/>
          <w:szCs w:val="24"/>
        </w:rPr>
        <w:t xml:space="preserve"> </w:t>
      </w:r>
      <w:r w:rsidRPr="003A1204">
        <w:rPr>
          <w:rFonts w:ascii="Arial" w:hAnsi="Arial" w:cs="Arial"/>
          <w:sz w:val="24"/>
          <w:szCs w:val="24"/>
        </w:rPr>
        <w:t xml:space="preserve">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w:t>
      </w:r>
      <w:r w:rsidRPr="003A1204">
        <w:rPr>
          <w:rFonts w:ascii="Arial" w:hAnsi="Arial" w:cs="Arial"/>
          <w:sz w:val="24"/>
          <w:szCs w:val="24"/>
        </w:rPr>
        <w:lastRenderedPageBreak/>
        <w:t>przewidzianego dla Wykonawcy przed taką zmianą.</w:t>
      </w:r>
    </w:p>
    <w:p w14:paraId="41D28A50"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działania siły wyższej rozumianej jako wszystkie zdarzenia zewnętrzne niemożliwe do przewidzenia i niemożliwe do zapobieżenia przez Stronę lub Strony umowy, a zaistniałe po zawarciu umowy, w szczególności takie jak:</w:t>
      </w:r>
    </w:p>
    <w:p w14:paraId="4510ECC3"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wojny, działania wojenne, inwazje;</w:t>
      </w:r>
    </w:p>
    <w:p w14:paraId="3557DC8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terroryzm, rewolucje, powstania, wojny domowe;</w:t>
      </w:r>
    </w:p>
    <w:p w14:paraId="06B482F6" w14:textId="77777777" w:rsidR="003C0B34" w:rsidRPr="003A1204" w:rsidRDefault="008027B4" w:rsidP="00087503">
      <w:pPr>
        <w:pStyle w:val="Akapitzlist"/>
        <w:numPr>
          <w:ilvl w:val="2"/>
          <w:numId w:val="2"/>
        </w:numPr>
        <w:tabs>
          <w:tab w:val="left" w:pos="709"/>
        </w:tabs>
        <w:ind w:left="709" w:right="103" w:hanging="283"/>
        <w:rPr>
          <w:rFonts w:ascii="Arial" w:hAnsi="Arial" w:cs="Arial"/>
          <w:sz w:val="24"/>
          <w:szCs w:val="24"/>
        </w:rPr>
      </w:pPr>
      <w:r w:rsidRPr="003A1204">
        <w:rPr>
          <w:rFonts w:ascii="Arial" w:hAnsi="Arial" w:cs="Arial"/>
          <w:sz w:val="24"/>
          <w:szCs w:val="24"/>
        </w:rPr>
        <w:t>rozruchy, z wyjątkiem tych, które są ograniczone wyłącznie do pracowników wykonawcy lub jego podwykonawców lub Zamawiającego;</w:t>
      </w:r>
    </w:p>
    <w:p w14:paraId="5610CF43"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zanieczyszczenie i inne podobnie niebezpieczne skutki spowodowane przez substancje toksyczne, z wyjątkiem tych, które mogą być przypisane użyciu przez Wykonawcę takich substancji;</w:t>
      </w:r>
    </w:p>
    <w:p w14:paraId="5DEC2A82"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działania sił przyrody, w tym huragany, powodzie, intensywne opady atmosferyczne uniemożliwiające bezpieczną realizację przedmiotu umowy;</w:t>
      </w:r>
    </w:p>
    <w:p w14:paraId="4827B004" w14:textId="77777777" w:rsidR="003C0B34" w:rsidRPr="003A1204" w:rsidRDefault="008027B4" w:rsidP="00087503">
      <w:pPr>
        <w:pStyle w:val="Akapitzlist"/>
        <w:numPr>
          <w:ilvl w:val="2"/>
          <w:numId w:val="2"/>
        </w:numPr>
        <w:tabs>
          <w:tab w:val="left" w:pos="709"/>
        </w:tabs>
        <w:ind w:left="709" w:right="106" w:hanging="283"/>
        <w:rPr>
          <w:rFonts w:ascii="Arial" w:hAnsi="Arial" w:cs="Arial"/>
          <w:sz w:val="24"/>
          <w:szCs w:val="24"/>
        </w:rPr>
      </w:pPr>
      <w:r w:rsidRPr="003A1204">
        <w:rPr>
          <w:rFonts w:ascii="Arial" w:hAnsi="Arial" w:cs="Arial"/>
          <w:sz w:val="24"/>
          <w:szCs w:val="24"/>
        </w:rPr>
        <w:t>ogólnokrajowe bądź regionalne spory w przemyśle lub też spory, które są częścią ogólnonarodowej lub regionalnej kampanii, a którym strona umowy nie mogła zapobiec,</w:t>
      </w:r>
    </w:p>
    <w:p w14:paraId="35986DC8" w14:textId="77777777" w:rsidR="003C0B34" w:rsidRPr="003A1204" w:rsidRDefault="008027B4" w:rsidP="00BC7DD9">
      <w:pPr>
        <w:pStyle w:val="Tekstpodstawowy"/>
        <w:ind w:right="104" w:firstLine="0"/>
        <w:rPr>
          <w:rFonts w:ascii="Arial" w:hAnsi="Arial" w:cs="Arial"/>
          <w:sz w:val="24"/>
          <w:szCs w:val="24"/>
        </w:rPr>
      </w:pPr>
      <w:r w:rsidRPr="003A1204">
        <w:rPr>
          <w:rFonts w:ascii="Arial" w:hAnsi="Arial" w:cs="Arial"/>
          <w:sz w:val="24"/>
          <w:szCs w:val="24"/>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33B873D0" w14:textId="2F86D0C1"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wystąpienia niemożliwych do przewidzenia warunków w miejscach realizacji</w:t>
      </w:r>
      <w:r w:rsidR="00894298" w:rsidRPr="003A1204">
        <w:rPr>
          <w:rFonts w:ascii="Arial" w:hAnsi="Arial" w:cs="Arial"/>
          <w:sz w:val="24"/>
          <w:szCs w:val="24"/>
        </w:rPr>
        <w:t xml:space="preserve"> </w:t>
      </w:r>
      <w:r w:rsidRPr="003A1204">
        <w:rPr>
          <w:rFonts w:ascii="Arial" w:hAnsi="Arial" w:cs="Arial"/>
          <w:sz w:val="24"/>
          <w:szCs w:val="24"/>
        </w:rPr>
        <w:t>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463FCA74" w14:textId="7BF3724C" w:rsidR="003C0B34" w:rsidRPr="003A1204" w:rsidRDefault="008027B4" w:rsidP="00087503">
      <w:pPr>
        <w:pStyle w:val="Akapitzlist"/>
        <w:numPr>
          <w:ilvl w:val="1"/>
          <w:numId w:val="2"/>
        </w:numPr>
        <w:ind w:left="426" w:right="105" w:hanging="426"/>
        <w:rPr>
          <w:rFonts w:ascii="Arial" w:hAnsi="Arial" w:cs="Arial"/>
          <w:sz w:val="24"/>
          <w:szCs w:val="24"/>
        </w:rPr>
      </w:pPr>
      <w:r w:rsidRPr="003A1204">
        <w:rPr>
          <w:rFonts w:ascii="Arial" w:hAnsi="Arial" w:cs="Arial"/>
          <w:sz w:val="24"/>
          <w:szCs w:val="24"/>
        </w:rPr>
        <w:t>W przypadku przestojów lub opóźnień w wykonywaniu prac przez Wykonawcę będących</w:t>
      </w:r>
      <w:r w:rsidR="00894298" w:rsidRPr="003A1204">
        <w:rPr>
          <w:rFonts w:ascii="Arial" w:hAnsi="Arial" w:cs="Arial"/>
          <w:sz w:val="24"/>
          <w:szCs w:val="24"/>
        </w:rPr>
        <w:t xml:space="preserve"> </w:t>
      </w:r>
      <w:r w:rsidRPr="003A1204">
        <w:rPr>
          <w:rFonts w:ascii="Arial" w:hAnsi="Arial" w:cs="Arial"/>
          <w:sz w:val="24"/>
          <w:szCs w:val="24"/>
        </w:rPr>
        <w:t xml:space="preserve">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46A074" w14:textId="77777777" w:rsidR="003C0B34" w:rsidRPr="003A1204" w:rsidRDefault="008027B4" w:rsidP="00087503">
      <w:pPr>
        <w:pStyle w:val="Akapitzlist"/>
        <w:numPr>
          <w:ilvl w:val="1"/>
          <w:numId w:val="2"/>
        </w:numPr>
        <w:ind w:left="426" w:right="116" w:hanging="426"/>
        <w:rPr>
          <w:rFonts w:ascii="Arial" w:hAnsi="Arial" w:cs="Arial"/>
          <w:sz w:val="24"/>
          <w:szCs w:val="24"/>
        </w:rPr>
      </w:pPr>
      <w:r w:rsidRPr="003A1204">
        <w:rPr>
          <w:rFonts w:ascii="Arial" w:hAnsi="Arial" w:cs="Arial"/>
          <w:sz w:val="24"/>
          <w:szCs w:val="24"/>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68865396" w14:textId="1D404407"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Przez zmianę wynagrodzenia, o którym mowa w ust. 2 oraz ust. 4 – 10 należy rozumieć</w:t>
      </w:r>
      <w:r w:rsidR="00894298" w:rsidRPr="003A1204">
        <w:rPr>
          <w:rFonts w:ascii="Arial" w:hAnsi="Arial" w:cs="Arial"/>
          <w:sz w:val="24"/>
          <w:szCs w:val="24"/>
        </w:rPr>
        <w:t xml:space="preserve"> </w:t>
      </w:r>
      <w:r w:rsidRPr="003A1204">
        <w:rPr>
          <w:rFonts w:ascii="Arial" w:hAnsi="Arial" w:cs="Arial"/>
          <w:sz w:val="24"/>
          <w:szCs w:val="24"/>
        </w:rPr>
        <w:t>zmniejszenie nie więcej niż o 20% wynagrodzenia umownego brutto określonego w § 4 ust.</w:t>
      </w:r>
      <w:r w:rsidR="00FD3F86" w:rsidRPr="003A1204">
        <w:rPr>
          <w:rFonts w:ascii="Arial" w:hAnsi="Arial" w:cs="Arial"/>
          <w:sz w:val="24"/>
          <w:szCs w:val="24"/>
        </w:rPr>
        <w:t xml:space="preserve"> </w:t>
      </w:r>
      <w:r w:rsidRPr="003A1204">
        <w:rPr>
          <w:rFonts w:ascii="Arial" w:hAnsi="Arial" w:cs="Arial"/>
          <w:sz w:val="24"/>
          <w:szCs w:val="24"/>
        </w:rPr>
        <w:t xml:space="preserve"> 2.</w:t>
      </w:r>
    </w:p>
    <w:p w14:paraId="61B1C031" w14:textId="38D2FA78" w:rsidR="003C0B34" w:rsidRPr="003A1204" w:rsidRDefault="008027B4" w:rsidP="00087503">
      <w:pPr>
        <w:pStyle w:val="Akapitzlist"/>
        <w:numPr>
          <w:ilvl w:val="1"/>
          <w:numId w:val="2"/>
        </w:numPr>
        <w:ind w:left="426" w:right="102" w:hanging="426"/>
        <w:rPr>
          <w:rFonts w:ascii="Arial" w:hAnsi="Arial" w:cs="Arial"/>
          <w:sz w:val="24"/>
          <w:szCs w:val="24"/>
        </w:rPr>
      </w:pPr>
      <w:r w:rsidRPr="003A1204">
        <w:rPr>
          <w:rFonts w:ascii="Arial" w:hAnsi="Arial" w:cs="Arial"/>
          <w:sz w:val="24"/>
          <w:szCs w:val="24"/>
        </w:rPr>
        <w:t xml:space="preserve">Zamawiający dopuszcza wystąpienie robót zaniechanych lub zmniejszenie zakresu robót stanowiących przedmiot umowy jeżeli nastąpi potrzeba zmniejszenia lub rezygnacji z wykonania części robót przez Zamawiającego, wartość ograniczenia zakresu zamówienia wynosi do 20% wynagrodzenia umownego brutto określonego </w:t>
      </w:r>
      <w:r w:rsidRPr="003A1204">
        <w:rPr>
          <w:rFonts w:ascii="Arial" w:hAnsi="Arial" w:cs="Arial"/>
          <w:sz w:val="24"/>
          <w:szCs w:val="24"/>
        </w:rPr>
        <w:lastRenderedPageBreak/>
        <w:t>w § 4 ust. 2, w takim przypadku zmianie ulegnie wynagrodzenie Wykonawcy, które wynosić będzie nie mniej niż</w:t>
      </w:r>
      <w:r w:rsidR="00894298" w:rsidRPr="003A1204">
        <w:rPr>
          <w:rFonts w:ascii="Arial" w:hAnsi="Arial" w:cs="Arial"/>
          <w:sz w:val="24"/>
          <w:szCs w:val="24"/>
        </w:rPr>
        <w:t xml:space="preserve"> </w:t>
      </w:r>
      <w:r w:rsidRPr="003A1204">
        <w:rPr>
          <w:rFonts w:ascii="Arial" w:hAnsi="Arial" w:cs="Arial"/>
          <w:sz w:val="24"/>
          <w:szCs w:val="24"/>
        </w:rPr>
        <w:t xml:space="preserve"> 80%.</w:t>
      </w:r>
    </w:p>
    <w:p w14:paraId="7B2708CA" w14:textId="2AF4C76D"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robót zaniechanych lub zmniejszenia zakresu przedmiotu umowy na skutek rezygnacji z określonych robót - jeżeli zmniejszenie lub rezygnacja dotyczyć będzie</w:t>
      </w:r>
      <w:r w:rsidR="00894298" w:rsidRPr="003A1204">
        <w:rPr>
          <w:rFonts w:ascii="Arial" w:hAnsi="Arial" w:cs="Arial"/>
          <w:sz w:val="24"/>
          <w:szCs w:val="24"/>
        </w:rPr>
        <w:t xml:space="preserve"> całego</w:t>
      </w:r>
      <w:r w:rsidR="00DA05CF" w:rsidRPr="003A1204">
        <w:rPr>
          <w:rFonts w:ascii="Arial" w:hAnsi="Arial" w:cs="Arial"/>
          <w:sz w:val="24"/>
          <w:szCs w:val="24"/>
        </w:rPr>
        <w:t xml:space="preserve"> </w:t>
      </w:r>
      <w:r w:rsidRPr="003A1204">
        <w:rPr>
          <w:rFonts w:ascii="Arial" w:hAnsi="Arial" w:cs="Arial"/>
          <w:sz w:val="24"/>
          <w:szCs w:val="24"/>
        </w:rPr>
        <w:t>elementu kosztorysu ofertowego Wykonawcy, nastąpi odliczenie z wynagrodzenia</w:t>
      </w:r>
      <w:r w:rsidR="00894298" w:rsidRPr="003A1204">
        <w:rPr>
          <w:rFonts w:ascii="Arial" w:hAnsi="Arial" w:cs="Arial"/>
          <w:sz w:val="24"/>
          <w:szCs w:val="24"/>
        </w:rPr>
        <w:t xml:space="preserve"> </w:t>
      </w:r>
      <w:r w:rsidRPr="003A1204">
        <w:rPr>
          <w:rFonts w:ascii="Arial" w:hAnsi="Arial" w:cs="Arial"/>
          <w:sz w:val="24"/>
          <w:szCs w:val="24"/>
        </w:rPr>
        <w:t xml:space="preserve"> należnego Wykonawcy wartości tego elementu; natomiast jeżeli dotyczyć będzie części robót z danego elementu, to obliczenie wartości niewykonanej części tego elementu, o którą pomniejszone zostanie wynagrodzenie należne Wykonawcy, nastąpi na podstawie ustalenia przez Zamawiającego i Wykonawcę, procentowego stosunku niewykonanych robót do wartości całego elementu.</w:t>
      </w:r>
    </w:p>
    <w:p w14:paraId="23892A4A" w14:textId="77777777" w:rsidR="003C0B34" w:rsidRPr="003A1204" w:rsidRDefault="008027B4" w:rsidP="00BC7DD9">
      <w:pPr>
        <w:pStyle w:val="Tekstpodstawowy"/>
        <w:ind w:right="102" w:firstLine="0"/>
        <w:rPr>
          <w:rFonts w:ascii="Arial" w:hAnsi="Arial" w:cs="Arial"/>
          <w:sz w:val="24"/>
          <w:szCs w:val="24"/>
        </w:rPr>
      </w:pPr>
      <w:r w:rsidRPr="003A1204">
        <w:rPr>
          <w:rFonts w:ascii="Arial" w:hAnsi="Arial" w:cs="Arial"/>
          <w:sz w:val="24"/>
          <w:szCs w:val="24"/>
        </w:rPr>
        <w:t>Decyzje o zmniejszeniu zakresu robót podejmuje Zamawiający. Inspektor nadzoru nie jest upoważniony i umocowany do podejmowania jakichkolwiek decyzji w imieniu Zamawiającego w tym zakresie.</w:t>
      </w:r>
    </w:p>
    <w:p w14:paraId="0003C255" w14:textId="3EDB3FA5"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 xml:space="preserve">W przypadku zwiększenia wynagrodzenia Wykonawcy w okolicznościach, o którym mowa w ust. 2 oraz ust. 4 – 10 obliczenie wartości zmienionego wynagrodzenia nastąpi w oparciu o średnie stawki i ceny rynkowe nie wyższe jednak niż wg publikacji </w:t>
      </w:r>
      <w:proofErr w:type="spellStart"/>
      <w:r w:rsidRPr="003A1204">
        <w:rPr>
          <w:rFonts w:ascii="Arial" w:hAnsi="Arial" w:cs="Arial"/>
          <w:sz w:val="24"/>
          <w:szCs w:val="24"/>
        </w:rPr>
        <w:t>Sekocenbud</w:t>
      </w:r>
      <w:proofErr w:type="spellEnd"/>
      <w:r w:rsidRPr="003A1204">
        <w:rPr>
          <w:rFonts w:ascii="Arial" w:hAnsi="Arial" w:cs="Arial"/>
          <w:sz w:val="24"/>
          <w:szCs w:val="24"/>
        </w:rPr>
        <w:t xml:space="preserve"> za</w:t>
      </w:r>
      <w:r w:rsidR="00894298" w:rsidRPr="003A1204">
        <w:rPr>
          <w:rFonts w:ascii="Arial" w:hAnsi="Arial" w:cs="Arial"/>
          <w:sz w:val="24"/>
          <w:szCs w:val="24"/>
        </w:rPr>
        <w:t xml:space="preserve"> ostatni </w:t>
      </w:r>
      <w:r w:rsidRPr="003A1204">
        <w:rPr>
          <w:rFonts w:ascii="Arial" w:hAnsi="Arial" w:cs="Arial"/>
          <w:sz w:val="24"/>
          <w:szCs w:val="24"/>
        </w:rPr>
        <w:t>kwartał poprzedzający rozpoczęcie robót dla danego zakresu, z uwzględnieniem stawki roboczogodziny i zysku przyjętych w kosztorysie ofertowym Wykonawcy, następnie zaakceptowane przez Zamawiającego. Zwiększenie wynagrodzenia nie</w:t>
      </w:r>
      <w:r w:rsidR="00894298" w:rsidRPr="003A1204">
        <w:rPr>
          <w:rFonts w:ascii="Arial" w:hAnsi="Arial" w:cs="Arial"/>
          <w:sz w:val="24"/>
          <w:szCs w:val="24"/>
        </w:rPr>
        <w:t xml:space="preserve"> </w:t>
      </w:r>
      <w:r w:rsidRPr="003A1204">
        <w:rPr>
          <w:rFonts w:ascii="Arial" w:hAnsi="Arial" w:cs="Arial"/>
          <w:sz w:val="24"/>
          <w:szCs w:val="24"/>
        </w:rPr>
        <w:t>może przekroczyć 20% wynagrodzenia umownego brutto określonego w § 4 ust. 2.</w:t>
      </w:r>
    </w:p>
    <w:p w14:paraId="2B42F080" w14:textId="47C22204" w:rsidR="003C0B34" w:rsidRPr="003A1204" w:rsidRDefault="000544BD" w:rsidP="000544BD">
      <w:pPr>
        <w:pStyle w:val="Tekstpodstawowy"/>
        <w:tabs>
          <w:tab w:val="left" w:pos="426"/>
        </w:tabs>
        <w:ind w:left="426" w:right="105" w:hanging="426"/>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Decyzje o zwiększeniu wynagrodzenia podejmuje zamawiający. Inspektor nadzoru nie jest upoważniony i umocowany do podejmowania jakichkolwiek decyzji w imieniu Zamawiającego w tym zakresie.</w:t>
      </w:r>
    </w:p>
    <w:p w14:paraId="42112C21"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27D6B62F" w14:textId="77777777" w:rsidR="003C0B34" w:rsidRPr="003A1204" w:rsidRDefault="008027B4" w:rsidP="00087503">
      <w:pPr>
        <w:pStyle w:val="Akapitzlist"/>
        <w:numPr>
          <w:ilvl w:val="1"/>
          <w:numId w:val="2"/>
        </w:numPr>
        <w:tabs>
          <w:tab w:val="left" w:pos="426"/>
        </w:tabs>
        <w:ind w:left="426" w:right="118" w:hanging="426"/>
        <w:rPr>
          <w:rFonts w:ascii="Arial" w:hAnsi="Arial" w:cs="Arial"/>
          <w:sz w:val="24"/>
          <w:szCs w:val="24"/>
        </w:rPr>
      </w:pPr>
      <w:r w:rsidRPr="003A1204">
        <w:rPr>
          <w:rFonts w:ascii="Arial" w:hAnsi="Arial" w:cs="Arial"/>
          <w:sz w:val="24"/>
          <w:szCs w:val="24"/>
        </w:rPr>
        <w:t>Zamawiający dopuszcza zmianę formy zabezpieczenia należytego wykonania umowy zgodnie z art. 451 PZP.</w:t>
      </w:r>
    </w:p>
    <w:p w14:paraId="7317F01A" w14:textId="1C84FEF5"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Zamawiający dopuszcza możliwość zmiany umowy w przypadku wystąpienia okoliczności, o których mowa w art. 455 ust. 1 pkt 2 lit b i c oraz ust. 2 PZP.</w:t>
      </w:r>
    </w:p>
    <w:p w14:paraId="673EAE3B" w14:textId="1A07C65F" w:rsidR="00141AE1" w:rsidRDefault="003D2F47" w:rsidP="00141AE1">
      <w:pPr>
        <w:pStyle w:val="Akapitzlist"/>
        <w:numPr>
          <w:ilvl w:val="1"/>
          <w:numId w:val="2"/>
        </w:numPr>
        <w:ind w:left="426" w:hanging="426"/>
        <w:rPr>
          <w:rFonts w:ascii="Arial" w:hAnsi="Arial" w:cs="Arial"/>
          <w:sz w:val="24"/>
          <w:szCs w:val="24"/>
        </w:rPr>
      </w:pPr>
      <w:r w:rsidRPr="00141AE1">
        <w:rPr>
          <w:rFonts w:ascii="Arial" w:hAnsi="Arial" w:cs="Arial"/>
          <w:sz w:val="24"/>
          <w:szCs w:val="24"/>
        </w:rPr>
        <w:t>Zamawiający dopuszcza zmianę niniejszej umowy spowodowaną koniecznością zmiany</w:t>
      </w:r>
      <w:r w:rsidR="003B112C">
        <w:rPr>
          <w:rFonts w:ascii="Arial" w:hAnsi="Arial" w:cs="Arial"/>
          <w:sz w:val="24"/>
          <w:szCs w:val="24"/>
        </w:rPr>
        <w:t xml:space="preserve"> </w:t>
      </w:r>
      <w:r w:rsidRPr="00141AE1">
        <w:rPr>
          <w:rFonts w:ascii="Arial" w:hAnsi="Arial" w:cs="Arial"/>
          <w:sz w:val="24"/>
          <w:szCs w:val="24"/>
        </w:rPr>
        <w:t xml:space="preserve">zgodnie z warunkami określonymi </w:t>
      </w:r>
      <w:r w:rsidR="00141AE1">
        <w:rPr>
          <w:rFonts w:ascii="Arial" w:hAnsi="Arial" w:cs="Arial"/>
          <w:sz w:val="24"/>
          <w:szCs w:val="24"/>
        </w:rPr>
        <w:t xml:space="preserve">w </w:t>
      </w:r>
      <w:r w:rsidR="00141AE1" w:rsidRPr="00141AE1">
        <w:rPr>
          <w:rFonts w:ascii="Arial" w:hAnsi="Arial" w:cs="Arial"/>
          <w:sz w:val="24"/>
          <w:szCs w:val="24"/>
        </w:rPr>
        <w:t>Program</w:t>
      </w:r>
      <w:r w:rsidR="00141AE1">
        <w:rPr>
          <w:rFonts w:ascii="Arial" w:hAnsi="Arial" w:cs="Arial"/>
          <w:sz w:val="24"/>
          <w:szCs w:val="24"/>
        </w:rPr>
        <w:t>ie</w:t>
      </w:r>
      <w:r w:rsidR="00141AE1" w:rsidRPr="00141AE1">
        <w:rPr>
          <w:rFonts w:ascii="Arial" w:hAnsi="Arial" w:cs="Arial"/>
          <w:sz w:val="24"/>
          <w:szCs w:val="24"/>
        </w:rPr>
        <w:t xml:space="preserve"> Olimpia – Program budowy przyszkolnych hal sportowych”</w:t>
      </w:r>
      <w:r w:rsidR="00141AE1">
        <w:rPr>
          <w:rFonts w:ascii="Arial" w:hAnsi="Arial" w:cs="Arial"/>
          <w:sz w:val="24"/>
          <w:szCs w:val="24"/>
        </w:rPr>
        <w:t>.</w:t>
      </w:r>
      <w:r w:rsidR="00141AE1" w:rsidRPr="00141AE1">
        <w:rPr>
          <w:rFonts w:ascii="Arial" w:hAnsi="Arial" w:cs="Arial"/>
          <w:sz w:val="24"/>
          <w:szCs w:val="24"/>
        </w:rPr>
        <w:t xml:space="preserve"> </w:t>
      </w:r>
    </w:p>
    <w:p w14:paraId="5649E631" w14:textId="77777777" w:rsidR="00554F45" w:rsidRPr="00554F45" w:rsidRDefault="00554F45" w:rsidP="00554F45">
      <w:pPr>
        <w:pStyle w:val="Akapitzlist"/>
        <w:numPr>
          <w:ilvl w:val="1"/>
          <w:numId w:val="2"/>
        </w:numPr>
        <w:ind w:left="426" w:hanging="426"/>
        <w:rPr>
          <w:rFonts w:ascii="Arial" w:hAnsi="Arial" w:cs="Arial"/>
          <w:sz w:val="24"/>
          <w:szCs w:val="24"/>
        </w:rPr>
      </w:pPr>
      <w:r w:rsidRPr="00554F45">
        <w:rPr>
          <w:rFonts w:ascii="Arial" w:hAnsi="Arial" w:cs="Arial"/>
          <w:sz w:val="24"/>
          <w:szCs w:val="24"/>
        </w:rPr>
        <w:t>Waloryzacja wynagrodzenia, o której mowa w art. 439 ust. 1 Prawo zamówień publicznych tj. w przypadku zmiany ceny materiałów lub kosztów związanych z realizacją zamówienia może nastąpić z zachowaniem następujących zasad:</w:t>
      </w:r>
    </w:p>
    <w:p w14:paraId="6C10DA76" w14:textId="77777777" w:rsidR="00554F45" w:rsidRDefault="00554F45" w:rsidP="00554F45">
      <w:pPr>
        <w:pStyle w:val="Akapitzlist"/>
        <w:numPr>
          <w:ilvl w:val="0"/>
          <w:numId w:val="60"/>
        </w:numPr>
        <w:ind w:left="709" w:hanging="283"/>
        <w:rPr>
          <w:rFonts w:ascii="Arial" w:hAnsi="Arial" w:cs="Arial"/>
          <w:sz w:val="24"/>
          <w:szCs w:val="24"/>
        </w:rPr>
      </w:pPr>
      <w:r w:rsidRPr="00554F45">
        <w:rPr>
          <w:rFonts w:ascii="Arial" w:hAnsi="Arial" w:cs="Arial"/>
          <w:sz w:val="24"/>
          <w:szCs w:val="24"/>
        </w:rPr>
        <w:t>ceny jednostkowe z kosztorysu ofertowego, podlegają zmianie o wskaźnik zmian cen produkcji budowlano-montażowej ogółem publikowany przez Prezesa Głównego Urzędu Statystycznego (dalej: "wskaźnik GUS");</w:t>
      </w:r>
    </w:p>
    <w:p w14:paraId="5D99D9F3" w14:textId="77777777" w:rsidR="00554F45" w:rsidRPr="00554F45" w:rsidRDefault="00554F45" w:rsidP="00554F45">
      <w:pPr>
        <w:pStyle w:val="Akapitzlist"/>
        <w:numPr>
          <w:ilvl w:val="0"/>
          <w:numId w:val="60"/>
        </w:numPr>
        <w:ind w:left="709" w:hanging="283"/>
        <w:rPr>
          <w:rFonts w:ascii="Arial" w:hAnsi="Arial" w:cs="Arial"/>
          <w:sz w:val="24"/>
          <w:szCs w:val="24"/>
        </w:rPr>
      </w:pPr>
      <w:r w:rsidRPr="00554F45">
        <w:rPr>
          <w:rFonts w:ascii="Arial" w:hAnsi="Arial" w:cs="Arial"/>
          <w:sz w:val="24"/>
          <w:szCs w:val="24"/>
        </w:rPr>
        <w:t>zmiana cen jednostkowych kosztorysu ofertowego, dokonuje się:</w:t>
      </w:r>
    </w:p>
    <w:p w14:paraId="724B2D7E" w14:textId="77777777" w:rsidR="00554F45" w:rsidRPr="00554F45" w:rsidRDefault="00554F45" w:rsidP="00554F45">
      <w:pPr>
        <w:pStyle w:val="Akapitzlist"/>
        <w:numPr>
          <w:ilvl w:val="1"/>
          <w:numId w:val="61"/>
        </w:numPr>
        <w:ind w:left="993" w:hanging="284"/>
        <w:rPr>
          <w:rFonts w:ascii="Arial" w:hAnsi="Arial" w:cs="Arial"/>
          <w:sz w:val="24"/>
          <w:szCs w:val="24"/>
        </w:rPr>
      </w:pPr>
      <w:r w:rsidRPr="00554F45">
        <w:rPr>
          <w:rFonts w:ascii="Arial" w:hAnsi="Arial" w:cs="Arial"/>
          <w:sz w:val="24"/>
          <w:szCs w:val="24"/>
        </w:rPr>
        <w:t>w przypadku gdy skumulowana, procentowa zmiana (wzrost albo obniżenie) wskaźnika GUS, począwszy od pierwszego, pełnego miesiąca kalendarzowego od daty zawarcia umowy wynosi, na moment dokonywania waloryzacji, więcej niż 7%,</w:t>
      </w:r>
    </w:p>
    <w:p w14:paraId="491D4265" w14:textId="77777777" w:rsidR="00554F45" w:rsidRPr="00554F45" w:rsidRDefault="00554F45" w:rsidP="00554F45">
      <w:pPr>
        <w:pStyle w:val="Akapitzlist"/>
        <w:numPr>
          <w:ilvl w:val="1"/>
          <w:numId w:val="61"/>
        </w:numPr>
        <w:ind w:left="993" w:hanging="284"/>
        <w:rPr>
          <w:rFonts w:ascii="Arial" w:hAnsi="Arial" w:cs="Arial"/>
          <w:sz w:val="24"/>
          <w:szCs w:val="24"/>
        </w:rPr>
      </w:pPr>
      <w:r w:rsidRPr="00554F45">
        <w:rPr>
          <w:rFonts w:ascii="Arial" w:hAnsi="Arial" w:cs="Arial"/>
          <w:sz w:val="24"/>
          <w:szCs w:val="24"/>
        </w:rPr>
        <w:t>na podstawie wniosku złożonego przez jedną ze stron umowy nie wcześniej niż po upływie 6 miesięcy od dnia zawarcia umowy;</w:t>
      </w:r>
    </w:p>
    <w:p w14:paraId="0288EDD8" w14:textId="112AFB62" w:rsidR="00554F45" w:rsidRPr="00554F45" w:rsidRDefault="00554F45" w:rsidP="00554F45">
      <w:pPr>
        <w:pStyle w:val="Akapitzlist"/>
        <w:numPr>
          <w:ilvl w:val="0"/>
          <w:numId w:val="60"/>
        </w:numPr>
        <w:ind w:left="709" w:hanging="283"/>
        <w:rPr>
          <w:rFonts w:ascii="Arial" w:hAnsi="Arial" w:cs="Arial"/>
          <w:sz w:val="24"/>
          <w:szCs w:val="24"/>
        </w:rPr>
      </w:pPr>
      <w:r w:rsidRPr="00554F45">
        <w:rPr>
          <w:rFonts w:ascii="Arial" w:hAnsi="Arial" w:cs="Arial"/>
          <w:sz w:val="24"/>
          <w:szCs w:val="24"/>
        </w:rPr>
        <w:t>wniosek o zmianę dotyczy wyłącznie cen jednostkowych za roboty wykonane po upływie 6 miesięcy do dnia zawarcia umowy,</w:t>
      </w:r>
    </w:p>
    <w:p w14:paraId="5A192014" w14:textId="77777777" w:rsidR="00554F45" w:rsidRPr="00554F45" w:rsidRDefault="00554F45" w:rsidP="00554F45">
      <w:pPr>
        <w:pStyle w:val="Akapitzlist"/>
        <w:numPr>
          <w:ilvl w:val="1"/>
          <w:numId w:val="63"/>
        </w:numPr>
        <w:ind w:left="993" w:hanging="284"/>
        <w:rPr>
          <w:rFonts w:ascii="Arial" w:hAnsi="Arial" w:cs="Arial"/>
          <w:sz w:val="24"/>
          <w:szCs w:val="24"/>
        </w:rPr>
      </w:pPr>
      <w:r w:rsidRPr="00554F45">
        <w:rPr>
          <w:rFonts w:ascii="Arial" w:hAnsi="Arial" w:cs="Arial"/>
          <w:sz w:val="24"/>
          <w:szCs w:val="24"/>
        </w:rPr>
        <w:t>raz na kwartał, począwszy od upływu pierwszego kwartału od upływu terminu wskazanego w umowie,</w:t>
      </w:r>
    </w:p>
    <w:p w14:paraId="10F08A58" w14:textId="77777777" w:rsidR="00554F45" w:rsidRPr="00554F45" w:rsidRDefault="00554F45" w:rsidP="00554F45">
      <w:pPr>
        <w:pStyle w:val="Akapitzlist"/>
        <w:numPr>
          <w:ilvl w:val="1"/>
          <w:numId w:val="63"/>
        </w:numPr>
        <w:ind w:left="993" w:hanging="284"/>
        <w:rPr>
          <w:rFonts w:ascii="Arial" w:hAnsi="Arial" w:cs="Arial"/>
          <w:sz w:val="24"/>
          <w:szCs w:val="24"/>
        </w:rPr>
      </w:pPr>
      <w:r w:rsidRPr="00554F45">
        <w:rPr>
          <w:rFonts w:ascii="Arial" w:hAnsi="Arial" w:cs="Arial"/>
          <w:sz w:val="24"/>
          <w:szCs w:val="24"/>
        </w:rPr>
        <w:lastRenderedPageBreak/>
        <w:t>na podstawie kosztorysu ofertowego uwzględniającego zwaloryzowane ceny jednostkowe,</w:t>
      </w:r>
    </w:p>
    <w:p w14:paraId="76F80BBC" w14:textId="77777777" w:rsidR="00554F45" w:rsidRPr="00554F45" w:rsidRDefault="00554F45" w:rsidP="00554F45">
      <w:pPr>
        <w:pStyle w:val="Akapitzlist"/>
        <w:numPr>
          <w:ilvl w:val="1"/>
          <w:numId w:val="63"/>
        </w:numPr>
        <w:ind w:left="993" w:hanging="284"/>
        <w:rPr>
          <w:rFonts w:ascii="Arial" w:hAnsi="Arial" w:cs="Arial"/>
          <w:sz w:val="24"/>
          <w:szCs w:val="24"/>
        </w:rPr>
      </w:pPr>
      <w:r w:rsidRPr="00554F45">
        <w:rPr>
          <w:rFonts w:ascii="Arial" w:hAnsi="Arial" w:cs="Arial"/>
          <w:sz w:val="24"/>
          <w:szCs w:val="24"/>
        </w:rPr>
        <w:t>waloryzacja cen jednostkowych kosztorysu ofertowego polega na zmianie (powiększeniu albo obniżeniu) cen jednostkowych netto kosztorysu ofertowego o wartość skumulowanej, procentowej zmiany wskaźnika GUS. Waloryzacja może polegać na wstecznym przeliczeniu wartości faktury dotyczącej danego kwartału i złożeniu jej korekty, jeśli wskaźnik GUS został opublikowany po złożeniu faktury nieuwzględniającej dopuszczalnej waloryzacji;</w:t>
      </w:r>
    </w:p>
    <w:p w14:paraId="24E72D39" w14:textId="77777777" w:rsidR="00554F45" w:rsidRPr="00554F45" w:rsidRDefault="00554F45" w:rsidP="00554F45">
      <w:pPr>
        <w:pStyle w:val="Akapitzlist"/>
        <w:numPr>
          <w:ilvl w:val="1"/>
          <w:numId w:val="63"/>
        </w:numPr>
        <w:ind w:left="993" w:hanging="284"/>
        <w:rPr>
          <w:rFonts w:ascii="Arial" w:hAnsi="Arial" w:cs="Arial"/>
          <w:sz w:val="24"/>
          <w:szCs w:val="24"/>
        </w:rPr>
      </w:pPr>
      <w:r w:rsidRPr="00554F45">
        <w:rPr>
          <w:rFonts w:ascii="Arial" w:hAnsi="Arial" w:cs="Arial"/>
          <w:sz w:val="24"/>
          <w:szCs w:val="24"/>
        </w:rPr>
        <w:t>wynagrodzenie wykonawcy otrzymane w wyniku waloryzacji nie może być wyższe niż 3 % maksymalnego wynagrodzenia brutto, o którym mowa w umowie;</w:t>
      </w:r>
    </w:p>
    <w:p w14:paraId="53BEBC59" w14:textId="77777777" w:rsidR="00554F45" w:rsidRPr="00554F45" w:rsidRDefault="00554F45" w:rsidP="00554F45">
      <w:pPr>
        <w:pStyle w:val="Akapitzlist"/>
        <w:numPr>
          <w:ilvl w:val="0"/>
          <w:numId w:val="60"/>
        </w:numPr>
        <w:ind w:left="709" w:hanging="283"/>
        <w:rPr>
          <w:rFonts w:ascii="Arial" w:hAnsi="Arial" w:cs="Arial"/>
          <w:sz w:val="24"/>
          <w:szCs w:val="24"/>
        </w:rPr>
      </w:pPr>
      <w:r w:rsidRPr="00554F45">
        <w:rPr>
          <w:rFonts w:ascii="Arial" w:hAnsi="Arial" w:cs="Arial"/>
          <w:sz w:val="24"/>
          <w:szCs w:val="24"/>
        </w:rPr>
        <w:t>waloryzacja dotyczy tylko części zamówienia, która nie została wykonana do dnia waloryzacji wynagrodzenia; zmiana taka wymaga aneksu do umowy.</w:t>
      </w:r>
    </w:p>
    <w:p w14:paraId="38EAF0FB" w14:textId="7CF51580" w:rsidR="00346A2D" w:rsidRPr="00AD6A3F" w:rsidRDefault="00346A2D" w:rsidP="00AD6A3F">
      <w:pPr>
        <w:pStyle w:val="Akapitzlist"/>
        <w:numPr>
          <w:ilvl w:val="1"/>
          <w:numId w:val="2"/>
        </w:numPr>
        <w:tabs>
          <w:tab w:val="left" w:pos="426"/>
        </w:tabs>
        <w:ind w:left="426" w:right="104" w:hanging="426"/>
        <w:rPr>
          <w:rFonts w:ascii="Arial" w:hAnsi="Arial" w:cs="Arial"/>
          <w:sz w:val="24"/>
          <w:szCs w:val="24"/>
        </w:rPr>
      </w:pPr>
      <w:r w:rsidRPr="000A68C6">
        <w:rPr>
          <w:rFonts w:ascii="Arial" w:hAnsi="Arial" w:cs="Arial"/>
          <w:sz w:val="24"/>
          <w:szCs w:val="24"/>
        </w:rPr>
        <w:t>Zmiana treści umowy powinna zostać poprzedzona przedstawieniem propozycji</w:t>
      </w:r>
      <w:r w:rsidRPr="00AD6A3F">
        <w:rPr>
          <w:rFonts w:ascii="Arial" w:hAnsi="Arial" w:cs="Arial"/>
          <w:sz w:val="24"/>
          <w:szCs w:val="24"/>
        </w:rPr>
        <w:t xml:space="preserve"> zmian w formie pisemnej. Propozycja zmiany winna zawierać: opis i uzasadnienie zmiany, wpływ na koszt i czas realizacji przedmiotu umowy.</w:t>
      </w:r>
    </w:p>
    <w:p w14:paraId="7A8BDA15" w14:textId="6398B2EE" w:rsidR="001E4875" w:rsidRDefault="001E4875" w:rsidP="001E4875">
      <w:pPr>
        <w:pStyle w:val="Default"/>
        <w:spacing w:before="120" w:after="120"/>
        <w:jc w:val="center"/>
        <w:rPr>
          <w:sz w:val="22"/>
          <w:szCs w:val="22"/>
        </w:rPr>
      </w:pPr>
      <w:r>
        <w:rPr>
          <w:b/>
          <w:bCs/>
          <w:sz w:val="22"/>
          <w:szCs w:val="22"/>
        </w:rPr>
        <w:t>§22</w:t>
      </w:r>
    </w:p>
    <w:p w14:paraId="623A60BF" w14:textId="31005F45" w:rsidR="001E4875" w:rsidRPr="00554F45" w:rsidRDefault="001E4875" w:rsidP="001E4875">
      <w:pPr>
        <w:pStyle w:val="Default"/>
        <w:spacing w:before="120" w:after="120"/>
        <w:jc w:val="center"/>
      </w:pPr>
      <w:r w:rsidRPr="00554F45">
        <w:rPr>
          <w:b/>
          <w:bCs/>
        </w:rPr>
        <w:t>Prawa autorskie</w:t>
      </w:r>
    </w:p>
    <w:p w14:paraId="749E68CF" w14:textId="42A6B73D" w:rsidR="001E4875" w:rsidRPr="00554F45" w:rsidRDefault="001E4875" w:rsidP="00E9769F">
      <w:pPr>
        <w:pStyle w:val="Default"/>
        <w:numPr>
          <w:ilvl w:val="0"/>
          <w:numId w:val="58"/>
        </w:numPr>
        <w:spacing w:after="22"/>
        <w:ind w:left="426" w:hanging="426"/>
        <w:jc w:val="both"/>
      </w:pPr>
      <w:r w:rsidRPr="00554F45">
        <w:t xml:space="preserve">Wykonawca zobowiązuje się, że przy tworzeniu dokumentacji projektowo – kosztorysowej będącej przedmiotem niniejszej umowy nie zostaną naruszone prawa autorskie osób trzecich oraz że Wykonawcy przysługują wszystkie prawa do przedmiotu umowy. </w:t>
      </w:r>
    </w:p>
    <w:p w14:paraId="7C27BCD7" w14:textId="2A9071B9" w:rsidR="001E4875" w:rsidRPr="00554F45" w:rsidRDefault="001E4875" w:rsidP="00E9769F">
      <w:pPr>
        <w:pStyle w:val="Default"/>
        <w:numPr>
          <w:ilvl w:val="0"/>
          <w:numId w:val="58"/>
        </w:numPr>
        <w:spacing w:after="22"/>
        <w:ind w:left="426" w:hanging="426"/>
        <w:jc w:val="both"/>
      </w:pPr>
      <w:r w:rsidRPr="00554F45">
        <w:t xml:space="preserve">Uznaje się, że z chwilą odbioru dokumentacji projektowej, zostają przeniesione bez dodatkowego wynagrodzenia na Zamawiającego autorskie prawa majątkowe, własność egzemplarzy i prawa zależne do wykonanego dzieła oraz własność nośników, na których dzieło się znajduje, przysługujące Wykonawcy i wszystkim projektantom – autorom biorącym udział w opracowaniu dokumentacji projektowo – kosztorysowej. </w:t>
      </w:r>
    </w:p>
    <w:p w14:paraId="1B8476D3" w14:textId="0267902A" w:rsidR="001E4875" w:rsidRPr="00554F45" w:rsidRDefault="001E4875" w:rsidP="00E9769F">
      <w:pPr>
        <w:pStyle w:val="Default"/>
        <w:numPr>
          <w:ilvl w:val="0"/>
          <w:numId w:val="58"/>
        </w:numPr>
        <w:spacing w:after="22"/>
        <w:ind w:left="426" w:hanging="426"/>
        <w:jc w:val="both"/>
      </w:pPr>
      <w:r w:rsidRPr="00554F45">
        <w:t xml:space="preserve">Zamawiającemu przysługuje, z poszanowaniem osobistych praw Wykonawcy, prawo do wykorzystania całości lub poszczególnych elementów wielobranżowej dokumentacji projektowo – kosztorysowej na następujących polach eksploatacji: </w:t>
      </w:r>
    </w:p>
    <w:p w14:paraId="43CF33BA" w14:textId="58A17404" w:rsidR="001E4875" w:rsidRPr="00554F45" w:rsidRDefault="001E4875" w:rsidP="00E9769F">
      <w:pPr>
        <w:pStyle w:val="Default"/>
        <w:numPr>
          <w:ilvl w:val="0"/>
          <w:numId w:val="59"/>
        </w:numPr>
        <w:spacing w:after="22"/>
        <w:ind w:hanging="294"/>
        <w:jc w:val="both"/>
      </w:pPr>
      <w:r w:rsidRPr="00554F45">
        <w:t xml:space="preserve">przetwarzania opracowań projektowych w celu realizacji inwestycji, </w:t>
      </w:r>
    </w:p>
    <w:p w14:paraId="7F002D73" w14:textId="44EC95F2" w:rsidR="001E4875" w:rsidRPr="00554F45" w:rsidRDefault="001E4875" w:rsidP="00E9769F">
      <w:pPr>
        <w:pStyle w:val="Default"/>
        <w:numPr>
          <w:ilvl w:val="0"/>
          <w:numId w:val="59"/>
        </w:numPr>
        <w:spacing w:after="22"/>
        <w:ind w:hanging="294"/>
        <w:jc w:val="both"/>
      </w:pPr>
      <w:r w:rsidRPr="00554F45">
        <w:t xml:space="preserve">utrwalania i zwielokrotniania treści – wytwarzanie określoną techniką egzemplarzy dokumentacji, w tym techniką drukarską, reprograficzną, zapisu magnetycznego oraz techniką cyfrową, </w:t>
      </w:r>
    </w:p>
    <w:p w14:paraId="44DC8E89" w14:textId="2D074C9E" w:rsidR="001E4875" w:rsidRPr="00554F45" w:rsidRDefault="001E4875" w:rsidP="00E9769F">
      <w:pPr>
        <w:pStyle w:val="Default"/>
        <w:numPr>
          <w:ilvl w:val="0"/>
          <w:numId w:val="59"/>
        </w:numPr>
        <w:spacing w:after="22"/>
        <w:ind w:hanging="294"/>
        <w:jc w:val="both"/>
      </w:pPr>
      <w:r w:rsidRPr="00554F45">
        <w:t xml:space="preserve">przekazywania opracowań projektowych wykonawcom biorącym udział w postępowaniu o udzielenie zamówienia publicznego jako części specyfikacji warunków zamówienia na roboty budowlane dla budowy obiektów objętych dokumentacją projektową, </w:t>
      </w:r>
    </w:p>
    <w:p w14:paraId="5C54FE0D" w14:textId="364B43BB" w:rsidR="001E4875" w:rsidRPr="00554F45" w:rsidRDefault="001E4875" w:rsidP="00E9769F">
      <w:pPr>
        <w:pStyle w:val="Default"/>
        <w:numPr>
          <w:ilvl w:val="0"/>
          <w:numId w:val="59"/>
        </w:numPr>
        <w:spacing w:after="22"/>
        <w:ind w:hanging="294"/>
        <w:jc w:val="both"/>
      </w:pPr>
      <w:r w:rsidRPr="00554F45">
        <w:t xml:space="preserve">powierzenia robót budowlanych według opracowań projektowych stanowiących przedmiot umowy wybranemu w innym postępowaniu wykonawcy robót, </w:t>
      </w:r>
    </w:p>
    <w:p w14:paraId="43A32239" w14:textId="0072246B" w:rsidR="001E4875" w:rsidRPr="00554F45" w:rsidRDefault="001E4875" w:rsidP="00E9769F">
      <w:pPr>
        <w:pStyle w:val="Default"/>
        <w:numPr>
          <w:ilvl w:val="0"/>
          <w:numId w:val="59"/>
        </w:numPr>
        <w:spacing w:after="22"/>
        <w:ind w:hanging="294"/>
        <w:jc w:val="both"/>
      </w:pPr>
      <w:r w:rsidRPr="00554F45">
        <w:t xml:space="preserve">udzielenia innemu podmiotowi zamówienia celem pełnienia nadzoru autorskiego podczas prowadzenia robót budowlanych, </w:t>
      </w:r>
    </w:p>
    <w:p w14:paraId="6464B4F4" w14:textId="534D4313" w:rsidR="001E4875" w:rsidRPr="00554F45" w:rsidRDefault="001E4875" w:rsidP="00E9769F">
      <w:pPr>
        <w:pStyle w:val="Default"/>
        <w:numPr>
          <w:ilvl w:val="0"/>
          <w:numId w:val="59"/>
        </w:numPr>
        <w:spacing w:after="22"/>
        <w:ind w:hanging="294"/>
        <w:jc w:val="both"/>
      </w:pPr>
      <w:r w:rsidRPr="00554F45">
        <w:t xml:space="preserve">wykonywania praw autorskich zależnych: modyfikacji, przeróbek, adaptacji opracowań projektowych, wprowadzania zmian do dokumentacji projektowo – kosztorysowej przez inne podmioty, </w:t>
      </w:r>
    </w:p>
    <w:p w14:paraId="067EE317" w14:textId="56131B93" w:rsidR="001E4875" w:rsidRPr="00554F45" w:rsidRDefault="001E4875" w:rsidP="001E4875">
      <w:pPr>
        <w:pStyle w:val="Default"/>
        <w:numPr>
          <w:ilvl w:val="0"/>
          <w:numId w:val="59"/>
        </w:numPr>
        <w:spacing w:after="22"/>
        <w:ind w:hanging="294"/>
      </w:pPr>
      <w:r w:rsidRPr="00554F45">
        <w:t xml:space="preserve">jednokrotnego wykorzystania podczas budowy wszystkich obiektów oraz towarzyszącej im infrastruktury naziemnej i podziemnej objętych projektem, </w:t>
      </w:r>
    </w:p>
    <w:p w14:paraId="4CDA92CA" w14:textId="3615B0EB" w:rsidR="001E4875" w:rsidRPr="00554F45" w:rsidRDefault="001E4875" w:rsidP="001E4875">
      <w:pPr>
        <w:pStyle w:val="Default"/>
        <w:numPr>
          <w:ilvl w:val="0"/>
          <w:numId w:val="59"/>
        </w:numPr>
        <w:spacing w:after="22"/>
        <w:ind w:hanging="294"/>
      </w:pPr>
      <w:r w:rsidRPr="00554F45">
        <w:t xml:space="preserve">wykorzystania opracowań projektowych w celu promocji przedsięwzięcia oraz pozyskania środków finansowych na jego realizację, </w:t>
      </w:r>
    </w:p>
    <w:p w14:paraId="783E3A61" w14:textId="67265F27" w:rsidR="001E4875" w:rsidRPr="00554F45" w:rsidRDefault="001E4875" w:rsidP="001E4875">
      <w:pPr>
        <w:pStyle w:val="Default"/>
        <w:numPr>
          <w:ilvl w:val="0"/>
          <w:numId w:val="59"/>
        </w:numPr>
        <w:spacing w:after="22"/>
        <w:ind w:hanging="294"/>
      </w:pPr>
      <w:r w:rsidRPr="00554F45">
        <w:lastRenderedPageBreak/>
        <w:t xml:space="preserve">w zakresie obrotu oryginałem albo egzemplarzami, na których utrwalono przedmiot zamówienia – wprowadzanie do obrotu, </w:t>
      </w:r>
    </w:p>
    <w:p w14:paraId="065283C4" w14:textId="461D5381" w:rsidR="001E4875" w:rsidRPr="00554F45" w:rsidRDefault="001E4875" w:rsidP="001E4875">
      <w:pPr>
        <w:pStyle w:val="Default"/>
        <w:numPr>
          <w:ilvl w:val="0"/>
          <w:numId w:val="59"/>
        </w:numPr>
        <w:spacing w:after="22"/>
        <w:ind w:left="851" w:hanging="425"/>
      </w:pPr>
      <w:r w:rsidRPr="00554F45">
        <w:t xml:space="preserve">w zakresie rozpowszechniania przedmiotu zamówienia w sposób inny niż określony w pkt 2 – publiczne wystawienie, wyświetlenie, odtworzenie oraz nadawanie, a także publiczne udostępnianie dokumentacji w taki sposób, aby każdy mógł mieć do niej dostęp w miejscu i w czasie przez siebie wybranym, </w:t>
      </w:r>
    </w:p>
    <w:p w14:paraId="2695B8AB" w14:textId="477BADC5" w:rsidR="001E4875" w:rsidRPr="00554F45" w:rsidRDefault="001E4875" w:rsidP="001E4875">
      <w:pPr>
        <w:pStyle w:val="Default"/>
        <w:numPr>
          <w:ilvl w:val="0"/>
          <w:numId w:val="59"/>
        </w:numPr>
        <w:spacing w:after="22"/>
        <w:ind w:left="851" w:hanging="425"/>
      </w:pPr>
      <w:r w:rsidRPr="00554F45">
        <w:t xml:space="preserve">wykorzystania i udostępnienia innym podmiotom dokumentacji projektowej, jako materiałów wyjściowych do opracowania dokumentacji projektowo – kosztorysowej dla budowy / rozbudowy / przebudowy / remontu kanalizacji sanitarnej, wodociągów, dróg, oświetlenia oraz pozostałej infrastruktury naziemnej i podziemnej. </w:t>
      </w:r>
    </w:p>
    <w:p w14:paraId="58DA3004" w14:textId="64B88823" w:rsidR="001E4875" w:rsidRPr="00554F45" w:rsidRDefault="001E4875" w:rsidP="00E9769F">
      <w:pPr>
        <w:pStyle w:val="Default"/>
        <w:numPr>
          <w:ilvl w:val="0"/>
          <w:numId w:val="58"/>
        </w:numPr>
        <w:spacing w:after="22"/>
        <w:ind w:left="426" w:hanging="426"/>
        <w:jc w:val="both"/>
      </w:pPr>
      <w:r w:rsidRPr="00554F45">
        <w:t xml:space="preserve">Wykonawca oświadcza, że posiada pisemną zgodę od wszystkich projektantów biorących udział w opracowaniu dokumentacji projektowo – kosztorysowej na przeniesienie na Zamawiającego pełni praw autorskich majątkowych i pisemną zgodę na wykorzystanie całości lub poszczególnych elementów wielobranżowej dokumentacji projektowo – kosztorysowej na polach eksploatacji wymienionych w ust. 3. Lista projektantów – autorów, pisemne oświadczenia / zgody dotyczące autorskich praw majątkowych oraz zobowiązania dotyczące niewykonywania praw osobistych Wykonawca i wszyscy projektanci przekażą Zamawiającemu wraz z przekazaniem dokumentacji projektowo – kosztorysowej. </w:t>
      </w:r>
    </w:p>
    <w:p w14:paraId="4570F6A0" w14:textId="6B784345" w:rsidR="001E4875" w:rsidRDefault="001E4875" w:rsidP="00E9769F">
      <w:pPr>
        <w:pStyle w:val="Default"/>
        <w:numPr>
          <w:ilvl w:val="0"/>
          <w:numId w:val="58"/>
        </w:numPr>
        <w:spacing w:after="22"/>
        <w:ind w:left="426" w:hanging="426"/>
        <w:jc w:val="both"/>
      </w:pPr>
      <w:r w:rsidRPr="00554F45">
        <w:t xml:space="preserve">Zamawiający ma prawo do przenoszenia nabytych autorskich praw majątkowych do dokumentacji projektowo – kosztorysowej na rzecz osób trzecich bez konieczności uzyskiwania dodatkowej zgody Wykonawcy. Powyższe prawo obejmuje prawo zezwalania nabywcom autorskich praw majątkowych do przedmiotu umowy na wykonywanie autorskich praw zależnych do tego przedmiotu. </w:t>
      </w:r>
    </w:p>
    <w:p w14:paraId="0F86D9AF" w14:textId="77777777" w:rsidR="00554F45" w:rsidRDefault="00554F45" w:rsidP="00554F45">
      <w:pPr>
        <w:pStyle w:val="Default"/>
        <w:numPr>
          <w:ilvl w:val="0"/>
          <w:numId w:val="58"/>
        </w:numPr>
        <w:spacing w:after="22"/>
        <w:ind w:left="426" w:hanging="426"/>
        <w:jc w:val="both"/>
      </w:pPr>
      <w:r>
        <w:t xml:space="preserve">W przypadku wystąpienia przez jakąkolwiek osobę trzecią z jakimkolwiek roszczeniem w stosunku do Zamawiającego, z tytułu autorskich praw osobistych lub majątkowych, z pojawieniem się takich roszczeń. </w:t>
      </w:r>
    </w:p>
    <w:p w14:paraId="4359C712" w14:textId="77777777" w:rsidR="00554F45" w:rsidRDefault="00554F45" w:rsidP="00554F45">
      <w:pPr>
        <w:pStyle w:val="Default"/>
        <w:numPr>
          <w:ilvl w:val="0"/>
          <w:numId w:val="58"/>
        </w:numPr>
        <w:spacing w:after="22"/>
        <w:ind w:left="426" w:hanging="426"/>
        <w:jc w:val="both"/>
      </w:pPr>
      <w:r>
        <w:t xml:space="preserve">Powyższe ustalenia nie naruszają uprawnień Wykonawcy i projektantów wynikających z praw autorskich osobistych. </w:t>
      </w:r>
    </w:p>
    <w:p w14:paraId="6636D5BA" w14:textId="77777777" w:rsidR="00554F45" w:rsidRDefault="00554F45" w:rsidP="00554F45">
      <w:pPr>
        <w:pStyle w:val="Default"/>
        <w:numPr>
          <w:ilvl w:val="0"/>
          <w:numId w:val="58"/>
        </w:numPr>
        <w:spacing w:after="22"/>
        <w:ind w:left="426" w:hanging="426"/>
        <w:jc w:val="both"/>
      </w:pPr>
      <w:r>
        <w:t xml:space="preserve">Zamawiający nie może usuwać oznaczeń określających ich autora. </w:t>
      </w:r>
    </w:p>
    <w:p w14:paraId="60B238C1" w14:textId="4101A566" w:rsidR="00554F45" w:rsidRDefault="00554F45" w:rsidP="00554F45">
      <w:pPr>
        <w:pStyle w:val="Default"/>
        <w:numPr>
          <w:ilvl w:val="0"/>
          <w:numId w:val="58"/>
        </w:numPr>
        <w:spacing w:after="22"/>
        <w:ind w:left="426" w:hanging="426"/>
        <w:jc w:val="both"/>
      </w:pPr>
      <w:r>
        <w:t>Dane i informacje uzyskane przez Wykonawcę od Zamawiającego w związku z wykonaniem umowy, nie będące danymi z zakresu informacji publicznej w rozumieniu ustawy z dnia 6 września 2001 r. o dostępie do informacji publicznej (Dz. U. z 2022 r., poz. 902) są poufne i nie mogą być przez Wykonawcę upublicznianie lub udostępniane osobom trzecim bez zgody Zamawiającego.</w:t>
      </w:r>
    </w:p>
    <w:p w14:paraId="0D61C61F" w14:textId="3BE24894" w:rsidR="003C0B34" w:rsidRPr="003A1204" w:rsidRDefault="008027B4" w:rsidP="00E2317C">
      <w:pPr>
        <w:pStyle w:val="Tekstpodstawowy"/>
        <w:spacing w:before="120"/>
        <w:ind w:left="0" w:firstLine="0"/>
        <w:jc w:val="center"/>
        <w:rPr>
          <w:rFonts w:ascii="Arial" w:hAnsi="Arial" w:cs="Arial"/>
          <w:sz w:val="24"/>
          <w:szCs w:val="24"/>
        </w:rPr>
      </w:pPr>
      <w:r w:rsidRPr="003A1204">
        <w:rPr>
          <w:rFonts w:ascii="Arial" w:hAnsi="Arial" w:cs="Arial"/>
          <w:sz w:val="24"/>
          <w:szCs w:val="24"/>
        </w:rPr>
        <w:t>§ 2</w:t>
      </w:r>
      <w:r w:rsidR="001E4875">
        <w:rPr>
          <w:rFonts w:ascii="Arial" w:hAnsi="Arial" w:cs="Arial"/>
          <w:sz w:val="24"/>
          <w:szCs w:val="24"/>
        </w:rPr>
        <w:t>3</w:t>
      </w:r>
    </w:p>
    <w:p w14:paraId="7AFA5738" w14:textId="77777777" w:rsidR="003C0B34" w:rsidRPr="003A1204" w:rsidRDefault="008027B4" w:rsidP="00E2317C">
      <w:pPr>
        <w:pStyle w:val="Nagwek1"/>
        <w:spacing w:before="0" w:after="120"/>
        <w:ind w:left="0" w:right="0"/>
        <w:rPr>
          <w:sz w:val="24"/>
          <w:szCs w:val="24"/>
        </w:rPr>
      </w:pPr>
      <w:r w:rsidRPr="003A1204">
        <w:rPr>
          <w:sz w:val="24"/>
          <w:szCs w:val="24"/>
        </w:rPr>
        <w:t>Pozostałe postanowienia</w:t>
      </w:r>
    </w:p>
    <w:p w14:paraId="70F0F5E1" w14:textId="77777777" w:rsidR="003C0B34" w:rsidRPr="003A1204" w:rsidRDefault="008027B4" w:rsidP="00087503">
      <w:pPr>
        <w:pStyle w:val="Akapitzlist"/>
        <w:numPr>
          <w:ilvl w:val="0"/>
          <w:numId w:val="1"/>
        </w:numPr>
        <w:tabs>
          <w:tab w:val="left" w:pos="477"/>
        </w:tabs>
        <w:ind w:left="470" w:right="116" w:hanging="357"/>
        <w:rPr>
          <w:rFonts w:ascii="Arial" w:hAnsi="Arial" w:cs="Arial"/>
          <w:sz w:val="24"/>
          <w:szCs w:val="24"/>
        </w:rPr>
      </w:pPr>
      <w:r w:rsidRPr="003A1204">
        <w:rPr>
          <w:rFonts w:ascii="Arial" w:hAnsi="Arial" w:cs="Arial"/>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6715A05D" w14:textId="77777777" w:rsidR="003C0B34" w:rsidRPr="003A1204" w:rsidRDefault="008027B4" w:rsidP="00087503">
      <w:pPr>
        <w:pStyle w:val="Akapitzlist"/>
        <w:numPr>
          <w:ilvl w:val="0"/>
          <w:numId w:val="1"/>
        </w:numPr>
        <w:tabs>
          <w:tab w:val="left" w:pos="477"/>
        </w:tabs>
        <w:ind w:left="470" w:right="118" w:hanging="357"/>
        <w:rPr>
          <w:rFonts w:ascii="Arial" w:hAnsi="Arial" w:cs="Arial"/>
          <w:sz w:val="24"/>
          <w:szCs w:val="24"/>
        </w:rPr>
      </w:pPr>
      <w:r w:rsidRPr="003A1204">
        <w:rPr>
          <w:rFonts w:ascii="Arial" w:hAnsi="Arial" w:cs="Arial"/>
          <w:sz w:val="24"/>
          <w:szCs w:val="24"/>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606E2D5" w14:textId="77777777" w:rsidR="003C0B34" w:rsidRPr="003A1204" w:rsidRDefault="008027B4" w:rsidP="00087503">
      <w:pPr>
        <w:pStyle w:val="Akapitzlist"/>
        <w:numPr>
          <w:ilvl w:val="0"/>
          <w:numId w:val="1"/>
        </w:numPr>
        <w:tabs>
          <w:tab w:val="left" w:pos="477"/>
        </w:tabs>
        <w:ind w:left="470" w:right="107" w:hanging="357"/>
        <w:rPr>
          <w:rFonts w:ascii="Arial" w:hAnsi="Arial" w:cs="Arial"/>
          <w:sz w:val="24"/>
          <w:szCs w:val="24"/>
        </w:rPr>
      </w:pPr>
      <w:r w:rsidRPr="003A1204">
        <w:rPr>
          <w:rFonts w:ascii="Arial" w:hAnsi="Arial" w:cs="Arial"/>
          <w:sz w:val="24"/>
          <w:szCs w:val="24"/>
        </w:rPr>
        <w:t xml:space="preserve">Powiadamianie każdej ze stron umowy jest ważne tylko wtedy, kiedy odbywa się na piśmie. Powiadomienie będzie ważne tylko wtedy, kiedy zostanie doręczone </w:t>
      </w:r>
      <w:r w:rsidRPr="003A1204">
        <w:rPr>
          <w:rFonts w:ascii="Arial" w:hAnsi="Arial" w:cs="Arial"/>
          <w:sz w:val="24"/>
          <w:szCs w:val="24"/>
        </w:rPr>
        <w:lastRenderedPageBreak/>
        <w:t>adresatowi.</w:t>
      </w:r>
    </w:p>
    <w:p w14:paraId="4138C7B1" w14:textId="6B4478DE" w:rsidR="003C0B34" w:rsidRPr="003A1204" w:rsidRDefault="008027B4"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sprawach nieuregulowanych niniejszą umową stosuje się przepisy ustawy Prawo zamówień publicznych, Kodeksu cywilnego i Prawa budowlanego.</w:t>
      </w:r>
    </w:p>
    <w:p w14:paraId="7DA1F6EC" w14:textId="3967E879" w:rsidR="006E674D" w:rsidRPr="003A1204" w:rsidRDefault="006E674D"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64439FE0" w14:textId="0F55D8D7" w:rsidR="006E674D" w:rsidRPr="003A1204" w:rsidRDefault="006E674D"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Wszelkie spory wynikające z umowy lub pozostające w związku z umową będą rozstrzygane zgodnie z regulaminem Sądu Polubownego przy Prokuratorii Generalnej Rzeczypospolitej Polskiej, przez arbitrów wyznaczonych zgodnie z tym Regulaminem</w:t>
      </w:r>
      <w:r w:rsidR="00292FBE" w:rsidRPr="003A1204">
        <w:rPr>
          <w:rFonts w:ascii="Arial" w:hAnsi="Arial" w:cs="Arial"/>
          <w:sz w:val="24"/>
          <w:szCs w:val="24"/>
        </w:rPr>
        <w:t>.</w:t>
      </w:r>
    </w:p>
    <w:p w14:paraId="3A51A1A0" w14:textId="77777777" w:rsidR="003C0B34" w:rsidRPr="003A1204" w:rsidRDefault="008027B4" w:rsidP="00087503">
      <w:pPr>
        <w:pStyle w:val="Akapitzlist"/>
        <w:numPr>
          <w:ilvl w:val="0"/>
          <w:numId w:val="1"/>
        </w:numPr>
        <w:tabs>
          <w:tab w:val="left" w:pos="477"/>
        </w:tabs>
        <w:ind w:left="470" w:right="105" w:hanging="357"/>
        <w:rPr>
          <w:rFonts w:ascii="Arial" w:hAnsi="Arial" w:cs="Arial"/>
          <w:sz w:val="24"/>
          <w:szCs w:val="24"/>
        </w:rPr>
      </w:pPr>
      <w:r w:rsidRPr="003A1204">
        <w:rPr>
          <w:rFonts w:ascii="Arial" w:hAnsi="Arial" w:cs="Arial"/>
          <w:sz w:val="24"/>
          <w:szCs w:val="24"/>
        </w:rPr>
        <w:t>Rozstrzyganie sporów wynikłych przy wykonywaniu niniejszej umowy strony umowy zgodnie poddają sądowi właściwemu dla siedziby Zamawiającego.</w:t>
      </w:r>
    </w:p>
    <w:p w14:paraId="68B2462C" w14:textId="77777777" w:rsidR="003C0B34" w:rsidRPr="003A1204" w:rsidRDefault="008027B4" w:rsidP="00087503">
      <w:pPr>
        <w:pStyle w:val="Akapitzlist"/>
        <w:numPr>
          <w:ilvl w:val="0"/>
          <w:numId w:val="1"/>
        </w:numPr>
        <w:tabs>
          <w:tab w:val="left" w:pos="477"/>
        </w:tabs>
        <w:ind w:left="470" w:right="122" w:hanging="357"/>
        <w:rPr>
          <w:rFonts w:ascii="Arial" w:hAnsi="Arial" w:cs="Arial"/>
          <w:sz w:val="24"/>
          <w:szCs w:val="24"/>
        </w:rPr>
      </w:pPr>
      <w:r w:rsidRPr="003A1204">
        <w:rPr>
          <w:rFonts w:ascii="Arial" w:hAnsi="Arial" w:cs="Arial"/>
          <w:sz w:val="24"/>
          <w:szCs w:val="24"/>
        </w:rPr>
        <w:t>Umowę sporządzono w trzech jednobrzmiących egzemplarzach, z których dwa egzemplarze otrzymuje Zamawiający, a jeden Wykonawca.</w:t>
      </w:r>
    </w:p>
    <w:p w14:paraId="1A3AF807" w14:textId="77777777" w:rsidR="003C0B34" w:rsidRPr="003A1204" w:rsidRDefault="003C0B34">
      <w:pPr>
        <w:pStyle w:val="Tekstpodstawowy"/>
        <w:ind w:left="0" w:firstLine="0"/>
        <w:jc w:val="left"/>
        <w:rPr>
          <w:rFonts w:ascii="Arial" w:hAnsi="Arial" w:cs="Arial"/>
          <w:sz w:val="24"/>
          <w:szCs w:val="24"/>
        </w:rPr>
      </w:pPr>
    </w:p>
    <w:p w14:paraId="6349E98D" w14:textId="77777777" w:rsidR="003C0B34" w:rsidRPr="003A1204" w:rsidRDefault="003C0B34">
      <w:pPr>
        <w:pStyle w:val="Tekstpodstawowy"/>
        <w:spacing w:before="4"/>
        <w:ind w:left="0" w:firstLine="0"/>
        <w:jc w:val="left"/>
        <w:rPr>
          <w:rFonts w:ascii="Arial" w:hAnsi="Arial" w:cs="Arial"/>
          <w:sz w:val="24"/>
          <w:szCs w:val="24"/>
        </w:rPr>
      </w:pPr>
    </w:p>
    <w:p w14:paraId="2591AB3A" w14:textId="77777777" w:rsidR="003C0B34" w:rsidRPr="003A1204" w:rsidRDefault="008027B4">
      <w:pPr>
        <w:pStyle w:val="Nagwek1"/>
        <w:tabs>
          <w:tab w:val="left" w:pos="6489"/>
        </w:tabs>
        <w:spacing w:before="0"/>
        <w:ind w:left="961" w:right="0"/>
        <w:jc w:val="left"/>
        <w:rPr>
          <w:sz w:val="24"/>
          <w:szCs w:val="24"/>
        </w:rPr>
      </w:pPr>
      <w:r w:rsidRPr="003A1204">
        <w:rPr>
          <w:sz w:val="24"/>
          <w:szCs w:val="24"/>
        </w:rPr>
        <w:t>ZAMAWIAJĄCY</w:t>
      </w:r>
      <w:r w:rsidRPr="003A1204">
        <w:rPr>
          <w:sz w:val="24"/>
          <w:szCs w:val="24"/>
        </w:rPr>
        <w:tab/>
        <w:t>WYKONAWCA</w:t>
      </w:r>
    </w:p>
    <w:p w14:paraId="6062A437" w14:textId="77777777" w:rsidR="003C0B34" w:rsidRPr="003A1204" w:rsidRDefault="003C0B34">
      <w:pPr>
        <w:pStyle w:val="Tekstpodstawowy"/>
        <w:ind w:left="0" w:firstLine="0"/>
        <w:jc w:val="left"/>
        <w:rPr>
          <w:rFonts w:ascii="Arial" w:hAnsi="Arial" w:cs="Arial"/>
          <w:b/>
          <w:sz w:val="24"/>
          <w:szCs w:val="24"/>
        </w:rPr>
      </w:pPr>
    </w:p>
    <w:p w14:paraId="4342AB25" w14:textId="77777777" w:rsidR="003C0B34" w:rsidRPr="003A1204" w:rsidRDefault="003C0B34">
      <w:pPr>
        <w:pStyle w:val="Tekstpodstawowy"/>
        <w:ind w:left="0" w:firstLine="0"/>
        <w:jc w:val="left"/>
        <w:rPr>
          <w:rFonts w:ascii="Arial" w:hAnsi="Arial" w:cs="Arial"/>
          <w:b/>
          <w:sz w:val="24"/>
          <w:szCs w:val="24"/>
        </w:rPr>
      </w:pPr>
    </w:p>
    <w:p w14:paraId="6FAC8A1F" w14:textId="77777777" w:rsidR="003C0B34" w:rsidRPr="003A1204" w:rsidRDefault="003C0B34">
      <w:pPr>
        <w:pStyle w:val="Tekstpodstawowy"/>
        <w:spacing w:before="3"/>
        <w:ind w:left="0" w:firstLine="0"/>
        <w:jc w:val="left"/>
        <w:rPr>
          <w:rFonts w:ascii="Arial" w:hAnsi="Arial" w:cs="Arial"/>
          <w:b/>
          <w:sz w:val="24"/>
          <w:szCs w:val="24"/>
        </w:rPr>
      </w:pPr>
    </w:p>
    <w:p w14:paraId="6B761685" w14:textId="3D29B8DF" w:rsidR="008869E2" w:rsidRDefault="008869E2">
      <w:pPr>
        <w:ind w:left="887" w:right="527"/>
        <w:jc w:val="center"/>
        <w:rPr>
          <w:rFonts w:ascii="Arial" w:hAnsi="Arial" w:cs="Arial"/>
          <w:b/>
          <w:sz w:val="24"/>
          <w:szCs w:val="24"/>
        </w:rPr>
      </w:pPr>
    </w:p>
    <w:p w14:paraId="7D444D39" w14:textId="77777777" w:rsidR="00554F45" w:rsidRDefault="00554F45">
      <w:pPr>
        <w:ind w:left="887" w:right="527"/>
        <w:jc w:val="center"/>
        <w:rPr>
          <w:rFonts w:ascii="Arial" w:hAnsi="Arial" w:cs="Arial"/>
          <w:b/>
          <w:sz w:val="24"/>
          <w:szCs w:val="24"/>
        </w:rPr>
      </w:pPr>
    </w:p>
    <w:p w14:paraId="5DB661E0" w14:textId="77777777" w:rsidR="00554F45" w:rsidRDefault="00554F45">
      <w:pPr>
        <w:ind w:left="887" w:right="527"/>
        <w:jc w:val="center"/>
        <w:rPr>
          <w:rFonts w:ascii="Arial" w:hAnsi="Arial" w:cs="Arial"/>
          <w:b/>
          <w:sz w:val="24"/>
          <w:szCs w:val="24"/>
        </w:rPr>
      </w:pPr>
    </w:p>
    <w:p w14:paraId="78CB2A54" w14:textId="77777777" w:rsidR="00554F45" w:rsidRDefault="00554F45">
      <w:pPr>
        <w:ind w:left="887" w:right="527"/>
        <w:jc w:val="center"/>
        <w:rPr>
          <w:rFonts w:ascii="Arial" w:hAnsi="Arial" w:cs="Arial"/>
          <w:b/>
          <w:sz w:val="24"/>
          <w:szCs w:val="24"/>
        </w:rPr>
      </w:pPr>
    </w:p>
    <w:p w14:paraId="6ACDC18F" w14:textId="77777777" w:rsidR="00554F45" w:rsidRDefault="00554F45">
      <w:pPr>
        <w:ind w:left="887" w:right="527"/>
        <w:jc w:val="center"/>
        <w:rPr>
          <w:rFonts w:ascii="Arial" w:hAnsi="Arial" w:cs="Arial"/>
          <w:b/>
          <w:sz w:val="24"/>
          <w:szCs w:val="24"/>
        </w:rPr>
      </w:pPr>
    </w:p>
    <w:p w14:paraId="5037FF6F" w14:textId="77777777" w:rsidR="00554F45" w:rsidRDefault="00554F45">
      <w:pPr>
        <w:ind w:left="887" w:right="527"/>
        <w:jc w:val="center"/>
        <w:rPr>
          <w:rFonts w:ascii="Arial" w:hAnsi="Arial" w:cs="Arial"/>
          <w:b/>
          <w:sz w:val="24"/>
          <w:szCs w:val="24"/>
        </w:rPr>
      </w:pPr>
    </w:p>
    <w:p w14:paraId="6CBE39A6" w14:textId="77777777" w:rsidR="00554F45" w:rsidRDefault="00554F45">
      <w:pPr>
        <w:ind w:left="887" w:right="527"/>
        <w:jc w:val="center"/>
        <w:rPr>
          <w:rFonts w:ascii="Arial" w:hAnsi="Arial" w:cs="Arial"/>
          <w:b/>
          <w:sz w:val="24"/>
          <w:szCs w:val="24"/>
        </w:rPr>
      </w:pPr>
    </w:p>
    <w:p w14:paraId="6AEC6383" w14:textId="77777777" w:rsidR="00554F45" w:rsidRDefault="00554F45">
      <w:pPr>
        <w:ind w:left="887" w:right="527"/>
        <w:jc w:val="center"/>
        <w:rPr>
          <w:rFonts w:ascii="Arial" w:hAnsi="Arial" w:cs="Arial"/>
          <w:b/>
          <w:sz w:val="24"/>
          <w:szCs w:val="24"/>
        </w:rPr>
      </w:pPr>
    </w:p>
    <w:p w14:paraId="218E6D16" w14:textId="77777777" w:rsidR="00554F45" w:rsidRDefault="00554F45">
      <w:pPr>
        <w:ind w:left="887" w:right="527"/>
        <w:jc w:val="center"/>
        <w:rPr>
          <w:rFonts w:ascii="Arial" w:hAnsi="Arial" w:cs="Arial"/>
          <w:b/>
          <w:sz w:val="24"/>
          <w:szCs w:val="24"/>
        </w:rPr>
      </w:pPr>
    </w:p>
    <w:p w14:paraId="25CC7A76" w14:textId="77777777" w:rsidR="00554F45" w:rsidRDefault="00554F45">
      <w:pPr>
        <w:ind w:left="887" w:right="527"/>
        <w:jc w:val="center"/>
        <w:rPr>
          <w:rFonts w:ascii="Arial" w:hAnsi="Arial" w:cs="Arial"/>
          <w:b/>
          <w:sz w:val="24"/>
          <w:szCs w:val="24"/>
        </w:rPr>
      </w:pPr>
    </w:p>
    <w:p w14:paraId="23CB88EF" w14:textId="77777777" w:rsidR="00554F45" w:rsidRDefault="00554F45">
      <w:pPr>
        <w:ind w:left="887" w:right="527"/>
        <w:jc w:val="center"/>
        <w:rPr>
          <w:rFonts w:ascii="Arial" w:hAnsi="Arial" w:cs="Arial"/>
          <w:b/>
          <w:sz w:val="24"/>
          <w:szCs w:val="24"/>
        </w:rPr>
      </w:pPr>
    </w:p>
    <w:p w14:paraId="06550E56" w14:textId="77777777" w:rsidR="00554F45" w:rsidRDefault="00554F45">
      <w:pPr>
        <w:ind w:left="887" w:right="527"/>
        <w:jc w:val="center"/>
        <w:rPr>
          <w:rFonts w:ascii="Arial" w:hAnsi="Arial" w:cs="Arial"/>
          <w:b/>
          <w:sz w:val="24"/>
          <w:szCs w:val="24"/>
        </w:rPr>
      </w:pPr>
    </w:p>
    <w:p w14:paraId="774B8FB3" w14:textId="77777777" w:rsidR="00554F45" w:rsidRDefault="00554F45">
      <w:pPr>
        <w:ind w:left="887" w:right="527"/>
        <w:jc w:val="center"/>
        <w:rPr>
          <w:rFonts w:ascii="Arial" w:hAnsi="Arial" w:cs="Arial"/>
          <w:b/>
          <w:sz w:val="24"/>
          <w:szCs w:val="24"/>
        </w:rPr>
      </w:pPr>
    </w:p>
    <w:p w14:paraId="05E815A2" w14:textId="77777777" w:rsidR="00554F45" w:rsidRDefault="00554F45">
      <w:pPr>
        <w:ind w:left="887" w:right="527"/>
        <w:jc w:val="center"/>
        <w:rPr>
          <w:rFonts w:ascii="Arial" w:hAnsi="Arial" w:cs="Arial"/>
          <w:b/>
          <w:sz w:val="24"/>
          <w:szCs w:val="24"/>
        </w:rPr>
      </w:pPr>
    </w:p>
    <w:p w14:paraId="19AE5F14" w14:textId="77777777" w:rsidR="00554F45" w:rsidRDefault="00554F45">
      <w:pPr>
        <w:ind w:left="887" w:right="527"/>
        <w:jc w:val="center"/>
        <w:rPr>
          <w:rFonts w:ascii="Arial" w:hAnsi="Arial" w:cs="Arial"/>
          <w:b/>
          <w:sz w:val="24"/>
          <w:szCs w:val="24"/>
        </w:rPr>
      </w:pPr>
    </w:p>
    <w:p w14:paraId="0E70C7E0" w14:textId="77777777" w:rsidR="00554F45" w:rsidRDefault="00554F45">
      <w:pPr>
        <w:ind w:left="887" w:right="527"/>
        <w:jc w:val="center"/>
        <w:rPr>
          <w:rFonts w:ascii="Arial" w:hAnsi="Arial" w:cs="Arial"/>
          <w:b/>
          <w:sz w:val="24"/>
          <w:szCs w:val="24"/>
        </w:rPr>
      </w:pPr>
    </w:p>
    <w:p w14:paraId="6CE1807A" w14:textId="77777777" w:rsidR="00554F45" w:rsidRDefault="00554F45">
      <w:pPr>
        <w:ind w:left="887" w:right="527"/>
        <w:jc w:val="center"/>
        <w:rPr>
          <w:rFonts w:ascii="Arial" w:hAnsi="Arial" w:cs="Arial"/>
          <w:b/>
          <w:sz w:val="24"/>
          <w:szCs w:val="24"/>
        </w:rPr>
      </w:pPr>
    </w:p>
    <w:p w14:paraId="0E29A2FE" w14:textId="77777777" w:rsidR="00554F45" w:rsidRDefault="00554F45">
      <w:pPr>
        <w:ind w:left="887" w:right="527"/>
        <w:jc w:val="center"/>
        <w:rPr>
          <w:rFonts w:ascii="Arial" w:hAnsi="Arial" w:cs="Arial"/>
          <w:b/>
          <w:sz w:val="24"/>
          <w:szCs w:val="24"/>
        </w:rPr>
      </w:pPr>
    </w:p>
    <w:p w14:paraId="3D2A53B1" w14:textId="77777777" w:rsidR="00554F45" w:rsidRDefault="00554F45">
      <w:pPr>
        <w:ind w:left="887" w:right="527"/>
        <w:jc w:val="center"/>
        <w:rPr>
          <w:rFonts w:ascii="Arial" w:hAnsi="Arial" w:cs="Arial"/>
          <w:b/>
          <w:sz w:val="24"/>
          <w:szCs w:val="24"/>
        </w:rPr>
      </w:pPr>
    </w:p>
    <w:p w14:paraId="031C8203" w14:textId="77777777" w:rsidR="00554F45" w:rsidRDefault="00554F45">
      <w:pPr>
        <w:ind w:left="887" w:right="527"/>
        <w:jc w:val="center"/>
        <w:rPr>
          <w:rFonts w:ascii="Arial" w:hAnsi="Arial" w:cs="Arial"/>
          <w:b/>
          <w:sz w:val="24"/>
          <w:szCs w:val="24"/>
        </w:rPr>
      </w:pPr>
    </w:p>
    <w:p w14:paraId="5F145EE6" w14:textId="77777777" w:rsidR="00554F45" w:rsidRDefault="00554F45">
      <w:pPr>
        <w:ind w:left="887" w:right="527"/>
        <w:jc w:val="center"/>
        <w:rPr>
          <w:rFonts w:ascii="Arial" w:hAnsi="Arial" w:cs="Arial"/>
          <w:b/>
          <w:sz w:val="24"/>
          <w:szCs w:val="24"/>
        </w:rPr>
      </w:pPr>
    </w:p>
    <w:p w14:paraId="561D53B0" w14:textId="77777777" w:rsidR="00554F45" w:rsidRDefault="00554F45">
      <w:pPr>
        <w:ind w:left="887" w:right="527"/>
        <w:jc w:val="center"/>
        <w:rPr>
          <w:rFonts w:ascii="Arial" w:hAnsi="Arial" w:cs="Arial"/>
          <w:b/>
          <w:sz w:val="24"/>
          <w:szCs w:val="24"/>
        </w:rPr>
      </w:pPr>
    </w:p>
    <w:p w14:paraId="7B2D83F6" w14:textId="77777777" w:rsidR="00554F45" w:rsidRDefault="00554F45">
      <w:pPr>
        <w:ind w:left="887" w:right="527"/>
        <w:jc w:val="center"/>
        <w:rPr>
          <w:rFonts w:ascii="Arial" w:hAnsi="Arial" w:cs="Arial"/>
          <w:b/>
          <w:sz w:val="24"/>
          <w:szCs w:val="24"/>
        </w:rPr>
      </w:pPr>
    </w:p>
    <w:p w14:paraId="706F978F" w14:textId="77777777" w:rsidR="00554F45" w:rsidRDefault="00554F45">
      <w:pPr>
        <w:ind w:left="887" w:right="527"/>
        <w:jc w:val="center"/>
        <w:rPr>
          <w:rFonts w:ascii="Arial" w:hAnsi="Arial" w:cs="Arial"/>
          <w:b/>
          <w:sz w:val="24"/>
          <w:szCs w:val="24"/>
        </w:rPr>
      </w:pPr>
    </w:p>
    <w:p w14:paraId="64F01B20" w14:textId="77777777" w:rsidR="00554F45" w:rsidRDefault="00554F45">
      <w:pPr>
        <w:ind w:left="887" w:right="527"/>
        <w:jc w:val="center"/>
        <w:rPr>
          <w:rFonts w:ascii="Arial" w:hAnsi="Arial" w:cs="Arial"/>
          <w:b/>
          <w:sz w:val="24"/>
          <w:szCs w:val="24"/>
        </w:rPr>
      </w:pPr>
    </w:p>
    <w:p w14:paraId="39965E1A" w14:textId="77777777" w:rsidR="00554F45" w:rsidRDefault="00554F45">
      <w:pPr>
        <w:ind w:left="887" w:right="527"/>
        <w:jc w:val="center"/>
        <w:rPr>
          <w:rFonts w:ascii="Arial" w:hAnsi="Arial" w:cs="Arial"/>
          <w:b/>
          <w:sz w:val="24"/>
          <w:szCs w:val="24"/>
        </w:rPr>
      </w:pPr>
    </w:p>
    <w:p w14:paraId="45457E00" w14:textId="77777777" w:rsidR="00554F45" w:rsidRDefault="00554F45">
      <w:pPr>
        <w:ind w:left="887" w:right="527"/>
        <w:jc w:val="center"/>
        <w:rPr>
          <w:rFonts w:ascii="Arial" w:hAnsi="Arial" w:cs="Arial"/>
          <w:b/>
          <w:sz w:val="24"/>
          <w:szCs w:val="24"/>
        </w:rPr>
      </w:pPr>
    </w:p>
    <w:p w14:paraId="08060AEA" w14:textId="77777777" w:rsidR="00554F45" w:rsidRPr="003A1204" w:rsidRDefault="00554F45">
      <w:pPr>
        <w:ind w:left="887" w:right="527"/>
        <w:jc w:val="center"/>
        <w:rPr>
          <w:rFonts w:ascii="Arial" w:hAnsi="Arial" w:cs="Arial"/>
          <w:b/>
          <w:sz w:val="24"/>
          <w:szCs w:val="24"/>
        </w:rPr>
      </w:pPr>
    </w:p>
    <w:p w14:paraId="04A614EA" w14:textId="727CF693" w:rsidR="00C419B0" w:rsidRPr="003A1204" w:rsidRDefault="00C419B0">
      <w:pPr>
        <w:ind w:left="887" w:right="527"/>
        <w:jc w:val="center"/>
        <w:rPr>
          <w:rFonts w:ascii="Arial" w:hAnsi="Arial" w:cs="Arial"/>
          <w:b/>
          <w:sz w:val="24"/>
          <w:szCs w:val="24"/>
        </w:rPr>
      </w:pPr>
    </w:p>
    <w:p w14:paraId="0D3BECD3" w14:textId="4EF90FED" w:rsidR="00F63D1E" w:rsidRPr="003A1204" w:rsidRDefault="00F63D1E" w:rsidP="0042055C">
      <w:pPr>
        <w:spacing w:before="1"/>
        <w:ind w:left="116"/>
        <w:rPr>
          <w:rFonts w:ascii="Arial" w:eastAsia="Times New Roman" w:hAnsi="Arial" w:cs="Arial"/>
          <w:b/>
          <w:sz w:val="24"/>
          <w:szCs w:val="24"/>
        </w:rPr>
      </w:pPr>
    </w:p>
    <w:p w14:paraId="1405463C" w14:textId="17BD4299" w:rsidR="00DA1B09" w:rsidRDefault="00DA1B09" w:rsidP="00F63D1E">
      <w:pPr>
        <w:spacing w:line="276" w:lineRule="auto"/>
        <w:jc w:val="center"/>
        <w:rPr>
          <w:rFonts w:ascii="Arial" w:eastAsia="Calibri" w:hAnsi="Arial" w:cs="Arial"/>
          <w:b/>
          <w:sz w:val="24"/>
          <w:szCs w:val="24"/>
        </w:rPr>
      </w:pPr>
    </w:p>
    <w:p w14:paraId="30E3420A" w14:textId="11035109" w:rsidR="0021708F" w:rsidRPr="0021708F" w:rsidRDefault="0021708F" w:rsidP="0021708F">
      <w:pPr>
        <w:jc w:val="both"/>
        <w:textAlignment w:val="baseline"/>
        <w:rPr>
          <w:rFonts w:ascii="Arial" w:eastAsia="Times New Roman" w:hAnsi="Arial" w:cs="Arial"/>
          <w:b/>
          <w:sz w:val="24"/>
          <w:szCs w:val="24"/>
        </w:rPr>
      </w:pPr>
      <w:r w:rsidRPr="00C476BB">
        <w:rPr>
          <w:rFonts w:ascii="Arial" w:eastAsia="Times New Roman" w:hAnsi="Arial" w:cs="Arial"/>
          <w:b/>
        </w:rPr>
        <w:lastRenderedPageBreak/>
        <w:t>Informacja dotycząca przetwarzania danych osobowych - Kontrahenci</w:t>
      </w:r>
    </w:p>
    <w:p w14:paraId="19693727"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Rozporządzenia Parlamentu Europejskiego i Rady (UE) 2016/679</w:t>
      </w:r>
    </w:p>
    <w:p w14:paraId="74758B83"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 27.04.2016 r. w sprawie ochrony osób fizycznych w związku z przetwarzaniem danych osobowych</w:t>
      </w:r>
    </w:p>
    <w:p w14:paraId="387EF865" w14:textId="7A63BEC9"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4B7414F4" w14:textId="373EEAA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Administratorem Państwa danych osobowych jest </w:t>
      </w:r>
      <w:r w:rsidRPr="00C476BB">
        <w:rPr>
          <w:rFonts w:ascii="Arial" w:eastAsia="Times New Roman" w:hAnsi="Arial" w:cs="Arial"/>
          <w:bCs/>
          <w:sz w:val="18"/>
          <w:szCs w:val="18"/>
        </w:rPr>
        <w:t>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3148B8BE" w14:textId="74A33AD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 wyznaczył Inspektora Dantych Osobowych, </w:t>
      </w:r>
      <w:r w:rsidRPr="00C476BB">
        <w:rPr>
          <w:rFonts w:ascii="Arial" w:eastAsia="Times New Roman" w:hAnsi="Arial" w:cs="Arial"/>
          <w:bCs/>
          <w:sz w:val="18"/>
          <w:szCs w:val="18"/>
        </w:rPr>
        <w:t>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4DE41369"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przetwarzane będą w celu:</w:t>
      </w:r>
    </w:p>
    <w:p w14:paraId="41C97A70" w14:textId="77777777"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zawarcia i realizacji umowy (art. 6 ust. 1 lit. b RODO),</w:t>
      </w:r>
    </w:p>
    <w:p w14:paraId="6C52E5A0" w14:textId="70D1BC5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wypełnienia obowiązków prawnych ciążących na Administratorze na podstawie powszechnie obowiązujących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przepisów prawa, w tym w szczególności przepisów z zakresu rachunkowości i prawa podatkowego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(art. 6 ust 1 lit. c RODO),</w:t>
      </w:r>
    </w:p>
    <w:p w14:paraId="343A577A" w14:textId="242D7812"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ustalenia lub dochodzenia ewentualnych roszczeń lub obrony przed takimi roszczeniami (art. 6 ust. 1 lit. f RODO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 z uwagi na prawnie uzasadniony interes Administratora jakim jest zabezpieczenie informacji na wypadek</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prawnej potrzeby wykazania faktów).</w:t>
      </w:r>
    </w:p>
    <w:p w14:paraId="6AF9AAED" w14:textId="1CDEA9D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Odbiorcami Państwa danych osobowych </w:t>
      </w:r>
      <w:r w:rsidRPr="00C476BB">
        <w:rPr>
          <w:rFonts w:ascii="Arial" w:eastAsia="Times New Roman" w:hAnsi="Arial" w:cs="Arial"/>
          <w:bCs/>
          <w:sz w:val="18"/>
          <w:szCs w:val="18"/>
        </w:rPr>
        <w:t>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71F32E6"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798BC9FD" w14:textId="3A6755C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Państwa dane osobowe </w:t>
      </w:r>
      <w:r w:rsidRPr="00C476BB">
        <w:rPr>
          <w:rFonts w:ascii="Arial" w:eastAsia="Times New Roman" w:hAnsi="Arial" w:cs="Arial"/>
          <w:bCs/>
          <w:sz w:val="18"/>
          <w:szCs w:val="18"/>
        </w:rPr>
        <w:t>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20D9A184" w14:textId="4977A33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Posiadają Państwo </w:t>
      </w:r>
      <w:r w:rsidRPr="00C476BB">
        <w:rPr>
          <w:rFonts w:ascii="Arial" w:eastAsia="Times New Roman" w:hAnsi="Arial" w:cs="Arial"/>
          <w:bCs/>
          <w:sz w:val="18"/>
          <w:szCs w:val="18"/>
        </w:rPr>
        <w:t>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5D8F49A4" w14:textId="4BFCFAA6"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Przysługuje Państwu </w:t>
      </w:r>
      <w:r w:rsidRPr="00C476BB">
        <w:rPr>
          <w:rFonts w:ascii="Arial" w:eastAsia="Times New Roman" w:hAnsi="Arial" w:cs="Arial"/>
          <w:bCs/>
          <w:sz w:val="18"/>
          <w:szCs w:val="18"/>
        </w:rPr>
        <w:t>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3D1D4F77" w14:textId="07A0619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Podanie przez Państwa danych osobowych </w:t>
      </w:r>
      <w:r w:rsidRPr="00C476BB">
        <w:rPr>
          <w:rFonts w:ascii="Arial" w:eastAsia="Times New Roman" w:hAnsi="Arial" w:cs="Arial"/>
          <w:bCs/>
          <w:sz w:val="18"/>
          <w:szCs w:val="18"/>
        </w:rPr>
        <w:t>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celów przetwarzania tj. zawarcia i realizacji umowy.</w:t>
      </w:r>
    </w:p>
    <w:p w14:paraId="287E4E1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1085A0BE" w14:textId="77777777" w:rsidR="0021708F" w:rsidRPr="00C476BB" w:rsidRDefault="0021708F" w:rsidP="0021708F">
      <w:pPr>
        <w:jc w:val="both"/>
        <w:textAlignment w:val="baseline"/>
        <w:rPr>
          <w:rFonts w:ascii="Arial" w:eastAsia="Times New Roman" w:hAnsi="Arial" w:cs="Arial"/>
          <w:b/>
        </w:rPr>
      </w:pPr>
      <w:r w:rsidRPr="00C476BB">
        <w:rPr>
          <w:rFonts w:ascii="Arial" w:eastAsia="Times New Roman" w:hAnsi="Arial" w:cs="Arial"/>
          <w:b/>
        </w:rPr>
        <w:t>Informacja dotycząca przetwarzania danych osobowych - Przedstawiciele kontrahentów</w:t>
      </w:r>
    </w:p>
    <w:p w14:paraId="61F90F85" w14:textId="3C280785"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oraz art. 14 ust. 1 i 2 Rozporządzenia Parlamentu Europejskiego i Rady (UE) 2016/679</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z 27.04.2016 r. w sprawie ochrony osób fizycznych w związku z przetwarzaniem danych osobowych</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6C44CD17" w14:textId="6D27FB0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Administratorem Państwa danych osobowych</w:t>
      </w:r>
      <w:r w:rsidRPr="00C476BB">
        <w:rPr>
          <w:rFonts w:ascii="Arial" w:eastAsia="Times New Roman" w:hAnsi="Arial" w:cs="Arial"/>
          <w:bCs/>
          <w:sz w:val="18"/>
          <w:szCs w:val="18"/>
        </w:rPr>
        <w:t xml:space="preserve"> jest 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20C785BC" w14:textId="67CC168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 wyznaczył Inspektora Dantych Osobowych,</w:t>
      </w:r>
      <w:r w:rsidRPr="00C476BB">
        <w:rPr>
          <w:rFonts w:ascii="Arial" w:eastAsia="Times New Roman" w:hAnsi="Arial" w:cs="Arial"/>
          <w:bCs/>
          <w:sz w:val="18"/>
          <w:szCs w:val="18"/>
        </w:rPr>
        <w:t xml:space="preserve"> 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03E8E227" w14:textId="375120BE"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Jeżeli Państwa dane osobowe</w:t>
      </w:r>
      <w:r w:rsidRPr="00C476BB">
        <w:rPr>
          <w:rFonts w:ascii="Arial" w:eastAsia="Times New Roman" w:hAnsi="Arial" w:cs="Arial"/>
          <w:bCs/>
          <w:sz w:val="18"/>
          <w:szCs w:val="18"/>
        </w:rPr>
        <w:t xml:space="preserve"> nie zostały przekazane Administratorowi bezpośrednio, otrzymał je od kontrahenta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imieniu, którego Państwo działają w zakresie niezbędnym do zrealizowania postanowień umownych: imię i nazwisko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oraz służbowe dane kontaktowe.</w:t>
      </w:r>
    </w:p>
    <w:p w14:paraId="031D327B" w14:textId="64F3B28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 przetwarzane</w:t>
      </w:r>
      <w:r w:rsidRPr="00C476BB">
        <w:rPr>
          <w:rFonts w:ascii="Arial" w:eastAsia="Times New Roman" w:hAnsi="Arial" w:cs="Arial"/>
          <w:bCs/>
          <w:sz w:val="18"/>
          <w:szCs w:val="18"/>
        </w:rPr>
        <w:t xml:space="preserve"> będą w celu kontaktu w sprawach związanych z zawartą umową lub działaniami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niezbędnymi do zawarcia umowy (art. 6 ust. 1 lit. f RODO - z uwagi na prawnie uzasadniony interes Administratora oraz</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kontrahenta w imieniu, którego Państwo działają jakim jest umożliwienie prawidłowego i efektywnego zawarcia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i wykonywania umowy).</w:t>
      </w:r>
    </w:p>
    <w:p w14:paraId="561F6A92" w14:textId="4992C2C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Odbiorcami Państwa danych osobowych</w:t>
      </w:r>
      <w:r w:rsidRPr="00C476BB">
        <w:rPr>
          <w:rFonts w:ascii="Arial" w:eastAsia="Times New Roman" w:hAnsi="Arial" w:cs="Arial"/>
          <w:bCs/>
          <w:sz w:val="18"/>
          <w:szCs w:val="18"/>
        </w:rPr>
        <w:t xml:space="preserve"> 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E484C2B"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469828AA" w14:textId="3568B7E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w:t>
      </w:r>
      <w:r w:rsidRPr="00C476BB">
        <w:rPr>
          <w:rFonts w:ascii="Arial" w:eastAsia="Times New Roman" w:hAnsi="Arial" w:cs="Arial"/>
          <w:bCs/>
          <w:sz w:val="18"/>
          <w:szCs w:val="18"/>
        </w:rPr>
        <w:t xml:space="preserve"> 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1AA4672E" w14:textId="2AF680B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Posiadają Państwo</w:t>
      </w:r>
      <w:r w:rsidRPr="00C476BB">
        <w:rPr>
          <w:rFonts w:ascii="Arial" w:eastAsia="Times New Roman" w:hAnsi="Arial" w:cs="Arial"/>
          <w:bCs/>
          <w:sz w:val="18"/>
          <w:szCs w:val="18"/>
        </w:rPr>
        <w:t xml:space="preserve"> 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7E1B9785" w14:textId="0F1C8C8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Przysługuje Państwu</w:t>
      </w:r>
      <w:r w:rsidRPr="00C476BB">
        <w:rPr>
          <w:rFonts w:ascii="Arial" w:eastAsia="Times New Roman" w:hAnsi="Arial" w:cs="Arial"/>
          <w:bCs/>
          <w:sz w:val="18"/>
          <w:szCs w:val="18"/>
        </w:rPr>
        <w:t xml:space="preserve"> 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0390C36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0967C3A9" w14:textId="349490B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Podanie przez Państwa danych osobowych</w:t>
      </w:r>
      <w:r w:rsidRPr="00C476BB">
        <w:rPr>
          <w:rFonts w:ascii="Arial" w:eastAsia="Times New Roman" w:hAnsi="Arial" w:cs="Arial"/>
          <w:bCs/>
          <w:sz w:val="18"/>
          <w:szCs w:val="18"/>
        </w:rPr>
        <w:t xml:space="preserve"> 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wyżej wymienionych celów przetwarzania</w:t>
      </w:r>
    </w:p>
    <w:sectPr w:rsidR="0021708F" w:rsidRPr="00C476BB" w:rsidSect="001B7967">
      <w:footerReference w:type="default" r:id="rId10"/>
      <w:pgSz w:w="11910" w:h="16840"/>
      <w:pgMar w:top="1180" w:right="1300" w:bottom="620" w:left="1300" w:header="0"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24A28" w14:textId="77777777" w:rsidR="00186E6C" w:rsidRDefault="00186E6C">
      <w:r>
        <w:separator/>
      </w:r>
    </w:p>
  </w:endnote>
  <w:endnote w:type="continuationSeparator" w:id="0">
    <w:p w14:paraId="334E20C6" w14:textId="77777777" w:rsidR="00186E6C" w:rsidRDefault="0018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5456595"/>
      <w:docPartObj>
        <w:docPartGallery w:val="Page Numbers (Bottom of Page)"/>
        <w:docPartUnique/>
      </w:docPartObj>
    </w:sdtPr>
    <w:sdtEndPr>
      <w:rPr>
        <w:sz w:val="16"/>
        <w:szCs w:val="16"/>
      </w:rPr>
    </w:sdtEndPr>
    <w:sdtContent>
      <w:p w14:paraId="348C1A8C" w14:textId="346EC377" w:rsidR="00DA1B09" w:rsidRDefault="00DA1B09">
        <w:pPr>
          <w:pStyle w:val="Stopka"/>
          <w:jc w:val="right"/>
        </w:pPr>
        <w:r>
          <w:fldChar w:fldCharType="begin"/>
        </w:r>
        <w:r>
          <w:instrText>PAGE   \* MERGEFORMAT</w:instrText>
        </w:r>
        <w:r>
          <w:fldChar w:fldCharType="separate"/>
        </w:r>
        <w:r>
          <w:t>2</w:t>
        </w:r>
        <w:r>
          <w:fldChar w:fldCharType="end"/>
        </w:r>
      </w:p>
    </w:sdtContent>
  </w:sdt>
  <w:p w14:paraId="356F006C" w14:textId="3EEA109D" w:rsidR="003C0B34" w:rsidRDefault="003C0B34">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704B7" w14:textId="77777777" w:rsidR="00186E6C" w:rsidRDefault="00186E6C">
      <w:r>
        <w:separator/>
      </w:r>
    </w:p>
  </w:footnote>
  <w:footnote w:type="continuationSeparator" w:id="0">
    <w:p w14:paraId="7AAE11D1" w14:textId="77777777" w:rsidR="00186E6C" w:rsidRDefault="00186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5BAD"/>
    <w:multiLevelType w:val="hybridMultilevel"/>
    <w:tmpl w:val="A8488592"/>
    <w:lvl w:ilvl="0" w:tplc="67C8E3A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F1CFD"/>
    <w:multiLevelType w:val="hybridMultilevel"/>
    <w:tmpl w:val="B1EA0168"/>
    <w:lvl w:ilvl="0" w:tplc="A0CEB1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627296"/>
    <w:multiLevelType w:val="hybridMultilevel"/>
    <w:tmpl w:val="2F60EFD0"/>
    <w:lvl w:ilvl="0" w:tplc="1480D4C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064C42C">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2465380">
      <w:numFmt w:val="bullet"/>
      <w:lvlText w:val="•"/>
      <w:lvlJc w:val="left"/>
      <w:pPr>
        <w:ind w:left="2029" w:hanging="428"/>
      </w:pPr>
      <w:rPr>
        <w:rFonts w:hint="default"/>
        <w:lang w:val="pl-PL" w:eastAsia="en-US" w:bidi="ar-SA"/>
      </w:rPr>
    </w:lvl>
    <w:lvl w:ilvl="3" w:tplc="F14A249E">
      <w:numFmt w:val="bullet"/>
      <w:lvlText w:val="•"/>
      <w:lvlJc w:val="left"/>
      <w:pPr>
        <w:ind w:left="2939" w:hanging="428"/>
      </w:pPr>
      <w:rPr>
        <w:rFonts w:hint="default"/>
        <w:lang w:val="pl-PL" w:eastAsia="en-US" w:bidi="ar-SA"/>
      </w:rPr>
    </w:lvl>
    <w:lvl w:ilvl="4" w:tplc="1E28459C">
      <w:numFmt w:val="bullet"/>
      <w:lvlText w:val="•"/>
      <w:lvlJc w:val="left"/>
      <w:pPr>
        <w:ind w:left="3848" w:hanging="428"/>
      </w:pPr>
      <w:rPr>
        <w:rFonts w:hint="default"/>
        <w:lang w:val="pl-PL" w:eastAsia="en-US" w:bidi="ar-SA"/>
      </w:rPr>
    </w:lvl>
    <w:lvl w:ilvl="5" w:tplc="01A0A1A8">
      <w:numFmt w:val="bullet"/>
      <w:lvlText w:val="•"/>
      <w:lvlJc w:val="left"/>
      <w:pPr>
        <w:ind w:left="4758" w:hanging="428"/>
      </w:pPr>
      <w:rPr>
        <w:rFonts w:hint="default"/>
        <w:lang w:val="pl-PL" w:eastAsia="en-US" w:bidi="ar-SA"/>
      </w:rPr>
    </w:lvl>
    <w:lvl w:ilvl="6" w:tplc="2B6649A6">
      <w:numFmt w:val="bullet"/>
      <w:lvlText w:val="•"/>
      <w:lvlJc w:val="left"/>
      <w:pPr>
        <w:ind w:left="5668" w:hanging="428"/>
      </w:pPr>
      <w:rPr>
        <w:rFonts w:hint="default"/>
        <w:lang w:val="pl-PL" w:eastAsia="en-US" w:bidi="ar-SA"/>
      </w:rPr>
    </w:lvl>
    <w:lvl w:ilvl="7" w:tplc="D05C06DE">
      <w:numFmt w:val="bullet"/>
      <w:lvlText w:val="•"/>
      <w:lvlJc w:val="left"/>
      <w:pPr>
        <w:ind w:left="6577" w:hanging="428"/>
      </w:pPr>
      <w:rPr>
        <w:rFonts w:hint="default"/>
        <w:lang w:val="pl-PL" w:eastAsia="en-US" w:bidi="ar-SA"/>
      </w:rPr>
    </w:lvl>
    <w:lvl w:ilvl="8" w:tplc="CFA2F792">
      <w:numFmt w:val="bullet"/>
      <w:lvlText w:val="•"/>
      <w:lvlJc w:val="left"/>
      <w:pPr>
        <w:ind w:left="7487" w:hanging="428"/>
      </w:pPr>
      <w:rPr>
        <w:rFonts w:hint="default"/>
        <w:lang w:val="pl-PL" w:eastAsia="en-US" w:bidi="ar-SA"/>
      </w:rPr>
    </w:lvl>
  </w:abstractNum>
  <w:abstractNum w:abstractNumId="3" w15:restartNumberingAfterBreak="0">
    <w:nsid w:val="0DE53CD0"/>
    <w:multiLevelType w:val="hybridMultilevel"/>
    <w:tmpl w:val="A2F4E7D0"/>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366911"/>
    <w:multiLevelType w:val="hybridMultilevel"/>
    <w:tmpl w:val="E56E7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9F43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1B91B94"/>
    <w:multiLevelType w:val="hybridMultilevel"/>
    <w:tmpl w:val="E00A931C"/>
    <w:lvl w:ilvl="0" w:tplc="15DAA996">
      <w:start w:val="1"/>
      <w:numFmt w:val="decimal"/>
      <w:lvlText w:val="%1."/>
      <w:lvlJc w:val="left"/>
      <w:pPr>
        <w:ind w:left="720" w:hanging="360"/>
      </w:pPr>
      <w:rPr>
        <w:rFonts w:ascii="Arial MT" w:eastAsia="Arial MT" w:hAnsi="Arial MT" w:cs="Arial MT" w:hint="default"/>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947C8"/>
    <w:multiLevelType w:val="hybridMultilevel"/>
    <w:tmpl w:val="160C514C"/>
    <w:lvl w:ilvl="0" w:tplc="452E4F06">
      <w:start w:val="1"/>
      <w:numFmt w:val="decimal"/>
      <w:lvlText w:val="%1."/>
      <w:lvlJc w:val="left"/>
      <w:pPr>
        <w:ind w:left="474" w:hanging="358"/>
      </w:pPr>
      <w:rPr>
        <w:rFonts w:ascii="Arial" w:eastAsia="Arial MT" w:hAnsi="Arial" w:cs="Arial" w:hint="default"/>
        <w:spacing w:val="-1"/>
        <w:w w:val="100"/>
        <w:sz w:val="24"/>
        <w:szCs w:val="24"/>
        <w:lang w:val="pl-PL" w:eastAsia="en-US" w:bidi="ar-SA"/>
      </w:rPr>
    </w:lvl>
    <w:lvl w:ilvl="1" w:tplc="AAECC6D0">
      <w:start w:val="1"/>
      <w:numFmt w:val="decimal"/>
      <w:lvlText w:val="%2)"/>
      <w:lvlJc w:val="left"/>
      <w:pPr>
        <w:ind w:left="834" w:hanging="351"/>
      </w:pPr>
      <w:rPr>
        <w:rFonts w:ascii="Arial" w:eastAsia="Arial MT" w:hAnsi="Arial" w:cs="Arial" w:hint="default"/>
        <w:spacing w:val="-1"/>
        <w:w w:val="100"/>
        <w:sz w:val="24"/>
        <w:szCs w:val="24"/>
        <w:lang w:val="pl-PL" w:eastAsia="en-US" w:bidi="ar-SA"/>
      </w:rPr>
    </w:lvl>
    <w:lvl w:ilvl="2" w:tplc="AFF27ED0">
      <w:numFmt w:val="bullet"/>
      <w:lvlText w:val="•"/>
      <w:lvlJc w:val="left"/>
      <w:pPr>
        <w:ind w:left="1780" w:hanging="351"/>
      </w:pPr>
      <w:rPr>
        <w:rFonts w:hint="default"/>
        <w:lang w:val="pl-PL" w:eastAsia="en-US" w:bidi="ar-SA"/>
      </w:rPr>
    </w:lvl>
    <w:lvl w:ilvl="3" w:tplc="5B4E5D42">
      <w:numFmt w:val="bullet"/>
      <w:lvlText w:val="•"/>
      <w:lvlJc w:val="left"/>
      <w:pPr>
        <w:ind w:left="2721" w:hanging="351"/>
      </w:pPr>
      <w:rPr>
        <w:rFonts w:hint="default"/>
        <w:lang w:val="pl-PL" w:eastAsia="en-US" w:bidi="ar-SA"/>
      </w:rPr>
    </w:lvl>
    <w:lvl w:ilvl="4" w:tplc="223CD608">
      <w:numFmt w:val="bullet"/>
      <w:lvlText w:val="•"/>
      <w:lvlJc w:val="left"/>
      <w:pPr>
        <w:ind w:left="3662" w:hanging="351"/>
      </w:pPr>
      <w:rPr>
        <w:rFonts w:hint="default"/>
        <w:lang w:val="pl-PL" w:eastAsia="en-US" w:bidi="ar-SA"/>
      </w:rPr>
    </w:lvl>
    <w:lvl w:ilvl="5" w:tplc="80B04E18">
      <w:numFmt w:val="bullet"/>
      <w:lvlText w:val="•"/>
      <w:lvlJc w:val="left"/>
      <w:pPr>
        <w:ind w:left="4602" w:hanging="351"/>
      </w:pPr>
      <w:rPr>
        <w:rFonts w:hint="default"/>
        <w:lang w:val="pl-PL" w:eastAsia="en-US" w:bidi="ar-SA"/>
      </w:rPr>
    </w:lvl>
    <w:lvl w:ilvl="6" w:tplc="4D38C832">
      <w:numFmt w:val="bullet"/>
      <w:lvlText w:val="•"/>
      <w:lvlJc w:val="left"/>
      <w:pPr>
        <w:ind w:left="5543" w:hanging="351"/>
      </w:pPr>
      <w:rPr>
        <w:rFonts w:hint="default"/>
        <w:lang w:val="pl-PL" w:eastAsia="en-US" w:bidi="ar-SA"/>
      </w:rPr>
    </w:lvl>
    <w:lvl w:ilvl="7" w:tplc="A39041BE">
      <w:numFmt w:val="bullet"/>
      <w:lvlText w:val="•"/>
      <w:lvlJc w:val="left"/>
      <w:pPr>
        <w:ind w:left="6484" w:hanging="351"/>
      </w:pPr>
      <w:rPr>
        <w:rFonts w:hint="default"/>
        <w:lang w:val="pl-PL" w:eastAsia="en-US" w:bidi="ar-SA"/>
      </w:rPr>
    </w:lvl>
    <w:lvl w:ilvl="8" w:tplc="A1141A6A">
      <w:numFmt w:val="bullet"/>
      <w:lvlText w:val="•"/>
      <w:lvlJc w:val="left"/>
      <w:pPr>
        <w:ind w:left="7424" w:hanging="351"/>
      </w:pPr>
      <w:rPr>
        <w:rFonts w:hint="default"/>
        <w:lang w:val="pl-PL" w:eastAsia="en-US" w:bidi="ar-SA"/>
      </w:rPr>
    </w:lvl>
  </w:abstractNum>
  <w:abstractNum w:abstractNumId="8" w15:restartNumberingAfterBreak="0">
    <w:nsid w:val="134B45D4"/>
    <w:multiLevelType w:val="hybridMultilevel"/>
    <w:tmpl w:val="570486E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4A938EB"/>
    <w:multiLevelType w:val="hybridMultilevel"/>
    <w:tmpl w:val="E28A6896"/>
    <w:lvl w:ilvl="0" w:tplc="5B986A5E">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9E8CEE50">
      <w:start w:val="1"/>
      <w:numFmt w:val="decimal"/>
      <w:lvlText w:val="%2."/>
      <w:lvlJc w:val="left"/>
      <w:pPr>
        <w:ind w:left="836" w:hanging="346"/>
      </w:pPr>
      <w:rPr>
        <w:rFonts w:ascii="Arial" w:eastAsia="Arial MT" w:hAnsi="Arial" w:cs="Arial" w:hint="default"/>
        <w:spacing w:val="-8"/>
        <w:w w:val="100"/>
        <w:sz w:val="24"/>
        <w:szCs w:val="24"/>
        <w:lang w:val="pl-PL" w:eastAsia="en-US" w:bidi="ar-SA"/>
      </w:rPr>
    </w:lvl>
    <w:lvl w:ilvl="2" w:tplc="C0787010">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816218D4">
      <w:numFmt w:val="bullet"/>
      <w:lvlText w:val="-"/>
      <w:lvlJc w:val="left"/>
      <w:pPr>
        <w:ind w:left="1534" w:hanging="168"/>
      </w:pPr>
      <w:rPr>
        <w:rFonts w:ascii="Arial MT" w:eastAsia="Arial MT" w:hAnsi="Arial MT" w:cs="Arial MT" w:hint="default"/>
        <w:w w:val="100"/>
        <w:sz w:val="22"/>
        <w:szCs w:val="22"/>
        <w:lang w:val="pl-PL" w:eastAsia="en-US" w:bidi="ar-SA"/>
      </w:rPr>
    </w:lvl>
    <w:lvl w:ilvl="4" w:tplc="E806DB34">
      <w:numFmt w:val="bullet"/>
      <w:lvlText w:val="•"/>
      <w:lvlJc w:val="left"/>
      <w:pPr>
        <w:ind w:left="2649" w:hanging="168"/>
      </w:pPr>
      <w:rPr>
        <w:rFonts w:hint="default"/>
        <w:lang w:val="pl-PL" w:eastAsia="en-US" w:bidi="ar-SA"/>
      </w:rPr>
    </w:lvl>
    <w:lvl w:ilvl="5" w:tplc="0C72F15E">
      <w:numFmt w:val="bullet"/>
      <w:lvlText w:val="•"/>
      <w:lvlJc w:val="left"/>
      <w:pPr>
        <w:ind w:left="3758" w:hanging="168"/>
      </w:pPr>
      <w:rPr>
        <w:rFonts w:hint="default"/>
        <w:lang w:val="pl-PL" w:eastAsia="en-US" w:bidi="ar-SA"/>
      </w:rPr>
    </w:lvl>
    <w:lvl w:ilvl="6" w:tplc="53B604FA">
      <w:numFmt w:val="bullet"/>
      <w:lvlText w:val="•"/>
      <w:lvlJc w:val="left"/>
      <w:pPr>
        <w:ind w:left="4868" w:hanging="168"/>
      </w:pPr>
      <w:rPr>
        <w:rFonts w:hint="default"/>
        <w:lang w:val="pl-PL" w:eastAsia="en-US" w:bidi="ar-SA"/>
      </w:rPr>
    </w:lvl>
    <w:lvl w:ilvl="7" w:tplc="38DE080C">
      <w:numFmt w:val="bullet"/>
      <w:lvlText w:val="•"/>
      <w:lvlJc w:val="left"/>
      <w:pPr>
        <w:ind w:left="5977" w:hanging="168"/>
      </w:pPr>
      <w:rPr>
        <w:rFonts w:hint="default"/>
        <w:lang w:val="pl-PL" w:eastAsia="en-US" w:bidi="ar-SA"/>
      </w:rPr>
    </w:lvl>
    <w:lvl w:ilvl="8" w:tplc="2CB0A322">
      <w:numFmt w:val="bullet"/>
      <w:lvlText w:val="•"/>
      <w:lvlJc w:val="left"/>
      <w:pPr>
        <w:ind w:left="7087" w:hanging="168"/>
      </w:pPr>
      <w:rPr>
        <w:rFonts w:hint="default"/>
        <w:lang w:val="pl-PL" w:eastAsia="en-US" w:bidi="ar-SA"/>
      </w:rPr>
    </w:lvl>
  </w:abstractNum>
  <w:abstractNum w:abstractNumId="10" w15:restartNumberingAfterBreak="0">
    <w:nsid w:val="19917F48"/>
    <w:multiLevelType w:val="hybridMultilevel"/>
    <w:tmpl w:val="9A94CA5E"/>
    <w:lvl w:ilvl="0" w:tplc="08A87056">
      <w:start w:val="3"/>
      <w:numFmt w:val="lowerLetter"/>
      <w:lvlText w:val="%1)"/>
      <w:lvlJc w:val="left"/>
      <w:pPr>
        <w:ind w:left="720" w:hanging="360"/>
      </w:pPr>
      <w:rPr>
        <w:rFonts w:hint="default"/>
      </w:rPr>
    </w:lvl>
    <w:lvl w:ilvl="1" w:tplc="BB4A81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265591"/>
    <w:multiLevelType w:val="hybridMultilevel"/>
    <w:tmpl w:val="C0725C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D344A"/>
    <w:multiLevelType w:val="hybridMultilevel"/>
    <w:tmpl w:val="FA44C5AC"/>
    <w:lvl w:ilvl="0" w:tplc="04150011">
      <w:start w:val="1"/>
      <w:numFmt w:val="decimal"/>
      <w:lvlText w:val="%1)"/>
      <w:lvlJc w:val="left"/>
      <w:pPr>
        <w:ind w:left="720" w:hanging="360"/>
      </w:pPr>
    </w:lvl>
    <w:lvl w:ilvl="1" w:tplc="FFFFFFFF">
      <w:start w:val="1"/>
      <w:numFmt w:val="lowerLetter"/>
      <w:lvlText w:val="%2)"/>
      <w:lvlJc w:val="left"/>
      <w:pPr>
        <w:ind w:left="1790" w:hanging="710"/>
      </w:pPr>
      <w:rPr>
        <w:rFonts w:hint="default"/>
      </w:rPr>
    </w:lvl>
    <w:lvl w:ilvl="2" w:tplc="DF2E85D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5B3065"/>
    <w:multiLevelType w:val="hybridMultilevel"/>
    <w:tmpl w:val="5CEC3E96"/>
    <w:lvl w:ilvl="0" w:tplc="0582CAB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356564E">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B68AB08">
      <w:numFmt w:val="bullet"/>
      <w:lvlText w:val="•"/>
      <w:lvlJc w:val="left"/>
      <w:pPr>
        <w:ind w:left="2029" w:hanging="428"/>
      </w:pPr>
      <w:rPr>
        <w:rFonts w:hint="default"/>
        <w:lang w:val="pl-PL" w:eastAsia="en-US" w:bidi="ar-SA"/>
      </w:rPr>
    </w:lvl>
    <w:lvl w:ilvl="3" w:tplc="CF5C941C">
      <w:numFmt w:val="bullet"/>
      <w:lvlText w:val="•"/>
      <w:lvlJc w:val="left"/>
      <w:pPr>
        <w:ind w:left="2939" w:hanging="428"/>
      </w:pPr>
      <w:rPr>
        <w:rFonts w:hint="default"/>
        <w:lang w:val="pl-PL" w:eastAsia="en-US" w:bidi="ar-SA"/>
      </w:rPr>
    </w:lvl>
    <w:lvl w:ilvl="4" w:tplc="5E52C8C0">
      <w:numFmt w:val="bullet"/>
      <w:lvlText w:val="•"/>
      <w:lvlJc w:val="left"/>
      <w:pPr>
        <w:ind w:left="3848" w:hanging="428"/>
      </w:pPr>
      <w:rPr>
        <w:rFonts w:hint="default"/>
        <w:lang w:val="pl-PL" w:eastAsia="en-US" w:bidi="ar-SA"/>
      </w:rPr>
    </w:lvl>
    <w:lvl w:ilvl="5" w:tplc="1ECCDAC8">
      <w:numFmt w:val="bullet"/>
      <w:lvlText w:val="•"/>
      <w:lvlJc w:val="left"/>
      <w:pPr>
        <w:ind w:left="4758" w:hanging="428"/>
      </w:pPr>
      <w:rPr>
        <w:rFonts w:hint="default"/>
        <w:lang w:val="pl-PL" w:eastAsia="en-US" w:bidi="ar-SA"/>
      </w:rPr>
    </w:lvl>
    <w:lvl w:ilvl="6" w:tplc="A3A45B32">
      <w:numFmt w:val="bullet"/>
      <w:lvlText w:val="•"/>
      <w:lvlJc w:val="left"/>
      <w:pPr>
        <w:ind w:left="5668" w:hanging="428"/>
      </w:pPr>
      <w:rPr>
        <w:rFonts w:hint="default"/>
        <w:lang w:val="pl-PL" w:eastAsia="en-US" w:bidi="ar-SA"/>
      </w:rPr>
    </w:lvl>
    <w:lvl w:ilvl="7" w:tplc="29609F46">
      <w:numFmt w:val="bullet"/>
      <w:lvlText w:val="•"/>
      <w:lvlJc w:val="left"/>
      <w:pPr>
        <w:ind w:left="6577" w:hanging="428"/>
      </w:pPr>
      <w:rPr>
        <w:rFonts w:hint="default"/>
        <w:lang w:val="pl-PL" w:eastAsia="en-US" w:bidi="ar-SA"/>
      </w:rPr>
    </w:lvl>
    <w:lvl w:ilvl="8" w:tplc="D4E28EFA">
      <w:numFmt w:val="bullet"/>
      <w:lvlText w:val="•"/>
      <w:lvlJc w:val="left"/>
      <w:pPr>
        <w:ind w:left="7487" w:hanging="428"/>
      </w:pPr>
      <w:rPr>
        <w:rFonts w:hint="default"/>
        <w:lang w:val="pl-PL" w:eastAsia="en-US" w:bidi="ar-SA"/>
      </w:rPr>
    </w:lvl>
  </w:abstractNum>
  <w:abstractNum w:abstractNumId="14" w15:restartNumberingAfterBreak="0">
    <w:nsid w:val="29706C49"/>
    <w:multiLevelType w:val="hybridMultilevel"/>
    <w:tmpl w:val="D36427B0"/>
    <w:lvl w:ilvl="0" w:tplc="04150011">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5" w15:restartNumberingAfterBreak="0">
    <w:nsid w:val="29816DA0"/>
    <w:multiLevelType w:val="hybridMultilevel"/>
    <w:tmpl w:val="6BB69974"/>
    <w:lvl w:ilvl="0" w:tplc="29620F5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1F336E"/>
    <w:multiLevelType w:val="hybridMultilevel"/>
    <w:tmpl w:val="AB3E17F2"/>
    <w:lvl w:ilvl="0" w:tplc="A2E6C156">
      <w:start w:val="8"/>
      <w:numFmt w:val="decimal"/>
      <w:lvlText w:val="%1."/>
      <w:lvlJc w:val="left"/>
      <w:pPr>
        <w:ind w:left="1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81298F"/>
    <w:multiLevelType w:val="hybridMultilevel"/>
    <w:tmpl w:val="C7AE08B8"/>
    <w:lvl w:ilvl="0" w:tplc="67C8E3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F57741"/>
    <w:multiLevelType w:val="hybridMultilevel"/>
    <w:tmpl w:val="CFD474F4"/>
    <w:lvl w:ilvl="0" w:tplc="1D4C3F8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D83E3AE0">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331C47FE">
      <w:numFmt w:val="bullet"/>
      <w:lvlText w:val="•"/>
      <w:lvlJc w:val="left"/>
      <w:pPr>
        <w:ind w:left="2029" w:hanging="428"/>
      </w:pPr>
      <w:rPr>
        <w:rFonts w:hint="default"/>
        <w:lang w:val="pl-PL" w:eastAsia="en-US" w:bidi="ar-SA"/>
      </w:rPr>
    </w:lvl>
    <w:lvl w:ilvl="3" w:tplc="4CA84BF4">
      <w:numFmt w:val="bullet"/>
      <w:lvlText w:val="•"/>
      <w:lvlJc w:val="left"/>
      <w:pPr>
        <w:ind w:left="2939" w:hanging="428"/>
      </w:pPr>
      <w:rPr>
        <w:rFonts w:hint="default"/>
        <w:lang w:val="pl-PL" w:eastAsia="en-US" w:bidi="ar-SA"/>
      </w:rPr>
    </w:lvl>
    <w:lvl w:ilvl="4" w:tplc="681C5B78">
      <w:numFmt w:val="bullet"/>
      <w:lvlText w:val="•"/>
      <w:lvlJc w:val="left"/>
      <w:pPr>
        <w:ind w:left="3848" w:hanging="428"/>
      </w:pPr>
      <w:rPr>
        <w:rFonts w:hint="default"/>
        <w:lang w:val="pl-PL" w:eastAsia="en-US" w:bidi="ar-SA"/>
      </w:rPr>
    </w:lvl>
    <w:lvl w:ilvl="5" w:tplc="71567BEA">
      <w:numFmt w:val="bullet"/>
      <w:lvlText w:val="•"/>
      <w:lvlJc w:val="left"/>
      <w:pPr>
        <w:ind w:left="4758" w:hanging="428"/>
      </w:pPr>
      <w:rPr>
        <w:rFonts w:hint="default"/>
        <w:lang w:val="pl-PL" w:eastAsia="en-US" w:bidi="ar-SA"/>
      </w:rPr>
    </w:lvl>
    <w:lvl w:ilvl="6" w:tplc="60D2C8BC">
      <w:numFmt w:val="bullet"/>
      <w:lvlText w:val="•"/>
      <w:lvlJc w:val="left"/>
      <w:pPr>
        <w:ind w:left="5668" w:hanging="428"/>
      </w:pPr>
      <w:rPr>
        <w:rFonts w:hint="default"/>
        <w:lang w:val="pl-PL" w:eastAsia="en-US" w:bidi="ar-SA"/>
      </w:rPr>
    </w:lvl>
    <w:lvl w:ilvl="7" w:tplc="7820C2E0">
      <w:numFmt w:val="bullet"/>
      <w:lvlText w:val="•"/>
      <w:lvlJc w:val="left"/>
      <w:pPr>
        <w:ind w:left="6577" w:hanging="428"/>
      </w:pPr>
      <w:rPr>
        <w:rFonts w:hint="default"/>
        <w:lang w:val="pl-PL" w:eastAsia="en-US" w:bidi="ar-SA"/>
      </w:rPr>
    </w:lvl>
    <w:lvl w:ilvl="8" w:tplc="A7BA29CC">
      <w:numFmt w:val="bullet"/>
      <w:lvlText w:val="•"/>
      <w:lvlJc w:val="left"/>
      <w:pPr>
        <w:ind w:left="7487" w:hanging="428"/>
      </w:pPr>
      <w:rPr>
        <w:rFonts w:hint="default"/>
        <w:lang w:val="pl-PL" w:eastAsia="en-US" w:bidi="ar-SA"/>
      </w:rPr>
    </w:lvl>
  </w:abstractNum>
  <w:abstractNum w:abstractNumId="19" w15:restartNumberingAfterBreak="0">
    <w:nsid w:val="30B42121"/>
    <w:multiLevelType w:val="hybridMultilevel"/>
    <w:tmpl w:val="234A3BC2"/>
    <w:lvl w:ilvl="0" w:tplc="0415000F">
      <w:start w:val="1"/>
      <w:numFmt w:val="decimal"/>
      <w:lvlText w:val="%1."/>
      <w:lvlJc w:val="left"/>
      <w:pPr>
        <w:ind w:left="720" w:hanging="360"/>
      </w:pPr>
    </w:lvl>
    <w:lvl w:ilvl="1" w:tplc="BB4A8168">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053747"/>
    <w:multiLevelType w:val="hybridMultilevel"/>
    <w:tmpl w:val="4A68E364"/>
    <w:lvl w:ilvl="0" w:tplc="04150011">
      <w:start w:val="1"/>
      <w:numFmt w:val="decimal"/>
      <w:lvlText w:val="%1)"/>
      <w:lvlJc w:val="left"/>
      <w:pPr>
        <w:ind w:left="720" w:hanging="360"/>
      </w:pPr>
    </w:lvl>
    <w:lvl w:ilvl="1" w:tplc="04150011">
      <w:start w:val="1"/>
      <w:numFmt w:val="decimal"/>
      <w:lvlText w:val="%2)"/>
      <w:lvlJc w:val="left"/>
      <w:pPr>
        <w:ind w:left="4330" w:hanging="360"/>
      </w:pPr>
    </w:lvl>
    <w:lvl w:ilvl="2" w:tplc="000AE1A8">
      <w:start w:val="1"/>
      <w:numFmt w:val="decimal"/>
      <w:lvlText w:val="%3."/>
      <w:lvlJc w:val="left"/>
      <w:pPr>
        <w:ind w:left="2340" w:hanging="360"/>
      </w:pPr>
      <w:rPr>
        <w:rFonts w:hint="default"/>
        <w:sz w:val="23"/>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F1180"/>
    <w:multiLevelType w:val="hybridMultilevel"/>
    <w:tmpl w:val="1250DD84"/>
    <w:lvl w:ilvl="0" w:tplc="D7345D4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8E102A"/>
    <w:multiLevelType w:val="hybridMultilevel"/>
    <w:tmpl w:val="F4B68B7C"/>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3" w15:restartNumberingAfterBreak="0">
    <w:nsid w:val="35291B31"/>
    <w:multiLevelType w:val="hybridMultilevel"/>
    <w:tmpl w:val="C39A9ADA"/>
    <w:lvl w:ilvl="0" w:tplc="04150011">
      <w:start w:val="1"/>
      <w:numFmt w:val="decimal"/>
      <w:lvlText w:val="%1)"/>
      <w:lvlJc w:val="left"/>
      <w:pPr>
        <w:ind w:left="8157" w:hanging="360"/>
      </w:p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24" w15:restartNumberingAfterBreak="0">
    <w:nsid w:val="35D90D41"/>
    <w:multiLevelType w:val="hybridMultilevel"/>
    <w:tmpl w:val="12C6A0AA"/>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360F1639"/>
    <w:multiLevelType w:val="hybridMultilevel"/>
    <w:tmpl w:val="C73258FC"/>
    <w:lvl w:ilvl="0" w:tplc="CAEEA4D4">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5BF0732C">
      <w:start w:val="1"/>
      <w:numFmt w:val="decimal"/>
      <w:lvlText w:val="%2)"/>
      <w:lvlJc w:val="left"/>
      <w:pPr>
        <w:ind w:left="1184" w:hanging="360"/>
      </w:pPr>
      <w:rPr>
        <w:rFonts w:ascii="Arial" w:eastAsia="Arial MT" w:hAnsi="Arial" w:cs="Arial" w:hint="default"/>
        <w:spacing w:val="-8"/>
        <w:w w:val="100"/>
        <w:sz w:val="24"/>
        <w:szCs w:val="24"/>
        <w:lang w:val="pl-PL" w:eastAsia="en-US" w:bidi="ar-SA"/>
      </w:rPr>
    </w:lvl>
    <w:lvl w:ilvl="2" w:tplc="57722914">
      <w:start w:val="1"/>
      <w:numFmt w:val="lowerLetter"/>
      <w:lvlText w:val="%3)"/>
      <w:lvlJc w:val="left"/>
      <w:pPr>
        <w:ind w:left="1544" w:hanging="348"/>
      </w:pPr>
      <w:rPr>
        <w:rFonts w:ascii="Arial" w:eastAsia="Arial MT" w:hAnsi="Arial" w:cs="Arial" w:hint="default"/>
        <w:spacing w:val="-8"/>
        <w:w w:val="100"/>
        <w:sz w:val="24"/>
        <w:szCs w:val="24"/>
        <w:lang w:val="pl-PL" w:eastAsia="en-US" w:bidi="ar-SA"/>
      </w:rPr>
    </w:lvl>
    <w:lvl w:ilvl="3" w:tplc="9A984270">
      <w:numFmt w:val="bullet"/>
      <w:lvlText w:val="•"/>
      <w:lvlJc w:val="left"/>
      <w:pPr>
        <w:ind w:left="2510" w:hanging="348"/>
      </w:pPr>
      <w:rPr>
        <w:rFonts w:hint="default"/>
        <w:lang w:val="pl-PL" w:eastAsia="en-US" w:bidi="ar-SA"/>
      </w:rPr>
    </w:lvl>
    <w:lvl w:ilvl="4" w:tplc="548E3FC6">
      <w:numFmt w:val="bullet"/>
      <w:lvlText w:val="•"/>
      <w:lvlJc w:val="left"/>
      <w:pPr>
        <w:ind w:left="3481" w:hanging="348"/>
      </w:pPr>
      <w:rPr>
        <w:rFonts w:hint="default"/>
        <w:lang w:val="pl-PL" w:eastAsia="en-US" w:bidi="ar-SA"/>
      </w:rPr>
    </w:lvl>
    <w:lvl w:ilvl="5" w:tplc="0C02FE00">
      <w:numFmt w:val="bullet"/>
      <w:lvlText w:val="•"/>
      <w:lvlJc w:val="left"/>
      <w:pPr>
        <w:ind w:left="4452" w:hanging="348"/>
      </w:pPr>
      <w:rPr>
        <w:rFonts w:hint="default"/>
        <w:lang w:val="pl-PL" w:eastAsia="en-US" w:bidi="ar-SA"/>
      </w:rPr>
    </w:lvl>
    <w:lvl w:ilvl="6" w:tplc="DB8ADC4C">
      <w:numFmt w:val="bullet"/>
      <w:lvlText w:val="•"/>
      <w:lvlJc w:val="left"/>
      <w:pPr>
        <w:ind w:left="5423" w:hanging="348"/>
      </w:pPr>
      <w:rPr>
        <w:rFonts w:hint="default"/>
        <w:lang w:val="pl-PL" w:eastAsia="en-US" w:bidi="ar-SA"/>
      </w:rPr>
    </w:lvl>
    <w:lvl w:ilvl="7" w:tplc="E4E6F78C">
      <w:numFmt w:val="bullet"/>
      <w:lvlText w:val="•"/>
      <w:lvlJc w:val="left"/>
      <w:pPr>
        <w:ind w:left="6394" w:hanging="348"/>
      </w:pPr>
      <w:rPr>
        <w:rFonts w:hint="default"/>
        <w:lang w:val="pl-PL" w:eastAsia="en-US" w:bidi="ar-SA"/>
      </w:rPr>
    </w:lvl>
    <w:lvl w:ilvl="8" w:tplc="46CEAD24">
      <w:numFmt w:val="bullet"/>
      <w:lvlText w:val="•"/>
      <w:lvlJc w:val="left"/>
      <w:pPr>
        <w:ind w:left="7364" w:hanging="348"/>
      </w:pPr>
      <w:rPr>
        <w:rFonts w:hint="default"/>
        <w:lang w:val="pl-PL" w:eastAsia="en-US" w:bidi="ar-SA"/>
      </w:rPr>
    </w:lvl>
  </w:abstractNum>
  <w:abstractNum w:abstractNumId="26" w15:restartNumberingAfterBreak="0">
    <w:nsid w:val="385D032B"/>
    <w:multiLevelType w:val="hybridMultilevel"/>
    <w:tmpl w:val="FC34FF90"/>
    <w:lvl w:ilvl="0" w:tplc="775ECEB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001161"/>
    <w:multiLevelType w:val="hybridMultilevel"/>
    <w:tmpl w:val="EB92DE8A"/>
    <w:lvl w:ilvl="0" w:tplc="04150017">
      <w:start w:val="1"/>
      <w:numFmt w:val="lowerLetter"/>
      <w:lvlText w:val="%1)"/>
      <w:lvlJc w:val="left"/>
      <w:pPr>
        <w:ind w:left="1556" w:hanging="360"/>
      </w:pPr>
    </w:lvl>
    <w:lvl w:ilvl="1" w:tplc="04150019" w:tentative="1">
      <w:start w:val="1"/>
      <w:numFmt w:val="lowerLetter"/>
      <w:lvlText w:val="%2."/>
      <w:lvlJc w:val="left"/>
      <w:pPr>
        <w:ind w:left="2276" w:hanging="360"/>
      </w:pPr>
    </w:lvl>
    <w:lvl w:ilvl="2" w:tplc="0415001B" w:tentative="1">
      <w:start w:val="1"/>
      <w:numFmt w:val="lowerRoman"/>
      <w:lvlText w:val="%3."/>
      <w:lvlJc w:val="right"/>
      <w:pPr>
        <w:ind w:left="2996" w:hanging="180"/>
      </w:pPr>
    </w:lvl>
    <w:lvl w:ilvl="3" w:tplc="0415000F" w:tentative="1">
      <w:start w:val="1"/>
      <w:numFmt w:val="decimal"/>
      <w:lvlText w:val="%4."/>
      <w:lvlJc w:val="left"/>
      <w:pPr>
        <w:ind w:left="3716" w:hanging="360"/>
      </w:pPr>
    </w:lvl>
    <w:lvl w:ilvl="4" w:tplc="04150019" w:tentative="1">
      <w:start w:val="1"/>
      <w:numFmt w:val="lowerLetter"/>
      <w:lvlText w:val="%5."/>
      <w:lvlJc w:val="left"/>
      <w:pPr>
        <w:ind w:left="4436" w:hanging="360"/>
      </w:pPr>
    </w:lvl>
    <w:lvl w:ilvl="5" w:tplc="0415001B" w:tentative="1">
      <w:start w:val="1"/>
      <w:numFmt w:val="lowerRoman"/>
      <w:lvlText w:val="%6."/>
      <w:lvlJc w:val="right"/>
      <w:pPr>
        <w:ind w:left="5156" w:hanging="180"/>
      </w:pPr>
    </w:lvl>
    <w:lvl w:ilvl="6" w:tplc="0415000F" w:tentative="1">
      <w:start w:val="1"/>
      <w:numFmt w:val="decimal"/>
      <w:lvlText w:val="%7."/>
      <w:lvlJc w:val="left"/>
      <w:pPr>
        <w:ind w:left="5876" w:hanging="360"/>
      </w:pPr>
    </w:lvl>
    <w:lvl w:ilvl="7" w:tplc="04150019" w:tentative="1">
      <w:start w:val="1"/>
      <w:numFmt w:val="lowerLetter"/>
      <w:lvlText w:val="%8."/>
      <w:lvlJc w:val="left"/>
      <w:pPr>
        <w:ind w:left="6596" w:hanging="360"/>
      </w:pPr>
    </w:lvl>
    <w:lvl w:ilvl="8" w:tplc="0415001B" w:tentative="1">
      <w:start w:val="1"/>
      <w:numFmt w:val="lowerRoman"/>
      <w:lvlText w:val="%9."/>
      <w:lvlJc w:val="right"/>
      <w:pPr>
        <w:ind w:left="7316" w:hanging="180"/>
      </w:pPr>
    </w:lvl>
  </w:abstractNum>
  <w:abstractNum w:abstractNumId="28" w15:restartNumberingAfterBreak="0">
    <w:nsid w:val="401C271C"/>
    <w:multiLevelType w:val="hybridMultilevel"/>
    <w:tmpl w:val="A0AA32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B00133"/>
    <w:multiLevelType w:val="hybridMultilevel"/>
    <w:tmpl w:val="A04622E0"/>
    <w:lvl w:ilvl="0" w:tplc="34C6FD48">
      <w:start w:val="1"/>
      <w:numFmt w:val="decimal"/>
      <w:lvlText w:val="%1."/>
      <w:lvlJc w:val="left"/>
      <w:pPr>
        <w:ind w:left="543" w:hanging="428"/>
      </w:pPr>
      <w:rPr>
        <w:rFonts w:ascii="Arial" w:eastAsia="Arial MT" w:hAnsi="Arial" w:cs="Arial" w:hint="default"/>
        <w:spacing w:val="-1"/>
        <w:w w:val="100"/>
        <w:sz w:val="24"/>
        <w:szCs w:val="24"/>
        <w:lang w:val="pl-PL" w:eastAsia="en-US" w:bidi="ar-SA"/>
      </w:rPr>
    </w:lvl>
    <w:lvl w:ilvl="1" w:tplc="580052B8">
      <w:numFmt w:val="bullet"/>
      <w:lvlText w:val="•"/>
      <w:lvlJc w:val="left"/>
      <w:pPr>
        <w:ind w:left="600" w:hanging="428"/>
      </w:pPr>
      <w:rPr>
        <w:rFonts w:hint="default"/>
        <w:lang w:val="pl-PL" w:eastAsia="en-US" w:bidi="ar-SA"/>
      </w:rPr>
    </w:lvl>
    <w:lvl w:ilvl="2" w:tplc="F6362982">
      <w:numFmt w:val="bullet"/>
      <w:lvlText w:val="•"/>
      <w:lvlJc w:val="left"/>
      <w:pPr>
        <w:ind w:left="1567" w:hanging="428"/>
      </w:pPr>
      <w:rPr>
        <w:rFonts w:hint="default"/>
        <w:lang w:val="pl-PL" w:eastAsia="en-US" w:bidi="ar-SA"/>
      </w:rPr>
    </w:lvl>
    <w:lvl w:ilvl="3" w:tplc="DC427C2C">
      <w:numFmt w:val="bullet"/>
      <w:lvlText w:val="•"/>
      <w:lvlJc w:val="left"/>
      <w:pPr>
        <w:ind w:left="2534" w:hanging="428"/>
      </w:pPr>
      <w:rPr>
        <w:rFonts w:hint="default"/>
        <w:lang w:val="pl-PL" w:eastAsia="en-US" w:bidi="ar-SA"/>
      </w:rPr>
    </w:lvl>
    <w:lvl w:ilvl="4" w:tplc="19289080">
      <w:numFmt w:val="bullet"/>
      <w:lvlText w:val="•"/>
      <w:lvlJc w:val="left"/>
      <w:pPr>
        <w:ind w:left="3502" w:hanging="428"/>
      </w:pPr>
      <w:rPr>
        <w:rFonts w:hint="default"/>
        <w:lang w:val="pl-PL" w:eastAsia="en-US" w:bidi="ar-SA"/>
      </w:rPr>
    </w:lvl>
    <w:lvl w:ilvl="5" w:tplc="05CCDED8">
      <w:numFmt w:val="bullet"/>
      <w:lvlText w:val="•"/>
      <w:lvlJc w:val="left"/>
      <w:pPr>
        <w:ind w:left="4469" w:hanging="428"/>
      </w:pPr>
      <w:rPr>
        <w:rFonts w:hint="default"/>
        <w:lang w:val="pl-PL" w:eastAsia="en-US" w:bidi="ar-SA"/>
      </w:rPr>
    </w:lvl>
    <w:lvl w:ilvl="6" w:tplc="AFB6869E">
      <w:numFmt w:val="bullet"/>
      <w:lvlText w:val="•"/>
      <w:lvlJc w:val="left"/>
      <w:pPr>
        <w:ind w:left="5436" w:hanging="428"/>
      </w:pPr>
      <w:rPr>
        <w:rFonts w:hint="default"/>
        <w:lang w:val="pl-PL" w:eastAsia="en-US" w:bidi="ar-SA"/>
      </w:rPr>
    </w:lvl>
    <w:lvl w:ilvl="7" w:tplc="D9D68458">
      <w:numFmt w:val="bullet"/>
      <w:lvlText w:val="•"/>
      <w:lvlJc w:val="left"/>
      <w:pPr>
        <w:ind w:left="6404" w:hanging="428"/>
      </w:pPr>
      <w:rPr>
        <w:rFonts w:hint="default"/>
        <w:lang w:val="pl-PL" w:eastAsia="en-US" w:bidi="ar-SA"/>
      </w:rPr>
    </w:lvl>
    <w:lvl w:ilvl="8" w:tplc="8D626956">
      <w:numFmt w:val="bullet"/>
      <w:lvlText w:val="•"/>
      <w:lvlJc w:val="left"/>
      <w:pPr>
        <w:ind w:left="7371" w:hanging="428"/>
      </w:pPr>
      <w:rPr>
        <w:rFonts w:hint="default"/>
        <w:lang w:val="pl-PL" w:eastAsia="en-US" w:bidi="ar-SA"/>
      </w:rPr>
    </w:lvl>
  </w:abstractNum>
  <w:abstractNum w:abstractNumId="30" w15:restartNumberingAfterBreak="0">
    <w:nsid w:val="48BC0D3D"/>
    <w:multiLevelType w:val="hybridMultilevel"/>
    <w:tmpl w:val="1D3E59FC"/>
    <w:lvl w:ilvl="0" w:tplc="9CF01D7A">
      <w:start w:val="1"/>
      <w:numFmt w:val="decimal"/>
      <w:lvlText w:val="%1."/>
      <w:lvlJc w:val="left"/>
      <w:pPr>
        <w:ind w:left="476" w:hanging="360"/>
      </w:pPr>
      <w:rPr>
        <w:rFonts w:ascii="Arial" w:eastAsia="Arial MT" w:hAnsi="Arial" w:cs="Arial" w:hint="default"/>
        <w:b w:val="0"/>
        <w:bCs w:val="0"/>
        <w:i w:val="0"/>
        <w:iCs/>
        <w:spacing w:val="-1"/>
        <w:w w:val="100"/>
        <w:sz w:val="24"/>
        <w:szCs w:val="24"/>
        <w:lang w:val="pl-PL" w:eastAsia="en-US" w:bidi="ar-SA"/>
      </w:rPr>
    </w:lvl>
    <w:lvl w:ilvl="1" w:tplc="FA0643D2">
      <w:numFmt w:val="bullet"/>
      <w:lvlText w:val="•"/>
      <w:lvlJc w:val="left"/>
      <w:pPr>
        <w:ind w:left="1362" w:hanging="360"/>
      </w:pPr>
      <w:rPr>
        <w:rFonts w:hint="default"/>
        <w:lang w:val="pl-PL" w:eastAsia="en-US" w:bidi="ar-SA"/>
      </w:rPr>
    </w:lvl>
    <w:lvl w:ilvl="2" w:tplc="46A22266">
      <w:numFmt w:val="bullet"/>
      <w:lvlText w:val="•"/>
      <w:lvlJc w:val="left"/>
      <w:pPr>
        <w:ind w:left="2245" w:hanging="360"/>
      </w:pPr>
      <w:rPr>
        <w:rFonts w:hint="default"/>
        <w:lang w:val="pl-PL" w:eastAsia="en-US" w:bidi="ar-SA"/>
      </w:rPr>
    </w:lvl>
    <w:lvl w:ilvl="3" w:tplc="058C4334">
      <w:numFmt w:val="bullet"/>
      <w:lvlText w:val="•"/>
      <w:lvlJc w:val="left"/>
      <w:pPr>
        <w:ind w:left="3127" w:hanging="360"/>
      </w:pPr>
      <w:rPr>
        <w:rFonts w:hint="default"/>
        <w:lang w:val="pl-PL" w:eastAsia="en-US" w:bidi="ar-SA"/>
      </w:rPr>
    </w:lvl>
    <w:lvl w:ilvl="4" w:tplc="94946828">
      <w:numFmt w:val="bullet"/>
      <w:lvlText w:val="•"/>
      <w:lvlJc w:val="left"/>
      <w:pPr>
        <w:ind w:left="4010" w:hanging="360"/>
      </w:pPr>
      <w:rPr>
        <w:rFonts w:hint="default"/>
        <w:lang w:val="pl-PL" w:eastAsia="en-US" w:bidi="ar-SA"/>
      </w:rPr>
    </w:lvl>
    <w:lvl w:ilvl="5" w:tplc="2F7ADE68">
      <w:numFmt w:val="bullet"/>
      <w:lvlText w:val="•"/>
      <w:lvlJc w:val="left"/>
      <w:pPr>
        <w:ind w:left="4893" w:hanging="360"/>
      </w:pPr>
      <w:rPr>
        <w:rFonts w:hint="default"/>
        <w:lang w:val="pl-PL" w:eastAsia="en-US" w:bidi="ar-SA"/>
      </w:rPr>
    </w:lvl>
    <w:lvl w:ilvl="6" w:tplc="E34C8BBC">
      <w:numFmt w:val="bullet"/>
      <w:lvlText w:val="•"/>
      <w:lvlJc w:val="left"/>
      <w:pPr>
        <w:ind w:left="5775" w:hanging="360"/>
      </w:pPr>
      <w:rPr>
        <w:rFonts w:hint="default"/>
        <w:lang w:val="pl-PL" w:eastAsia="en-US" w:bidi="ar-SA"/>
      </w:rPr>
    </w:lvl>
    <w:lvl w:ilvl="7" w:tplc="16DE852E">
      <w:numFmt w:val="bullet"/>
      <w:lvlText w:val="•"/>
      <w:lvlJc w:val="left"/>
      <w:pPr>
        <w:ind w:left="6658" w:hanging="360"/>
      </w:pPr>
      <w:rPr>
        <w:rFonts w:hint="default"/>
        <w:lang w:val="pl-PL" w:eastAsia="en-US" w:bidi="ar-SA"/>
      </w:rPr>
    </w:lvl>
    <w:lvl w:ilvl="8" w:tplc="C1D25138">
      <w:numFmt w:val="bullet"/>
      <w:lvlText w:val="•"/>
      <w:lvlJc w:val="left"/>
      <w:pPr>
        <w:ind w:left="7541" w:hanging="360"/>
      </w:pPr>
      <w:rPr>
        <w:rFonts w:hint="default"/>
        <w:lang w:val="pl-PL" w:eastAsia="en-US" w:bidi="ar-SA"/>
      </w:rPr>
    </w:lvl>
  </w:abstractNum>
  <w:abstractNum w:abstractNumId="31" w15:restartNumberingAfterBreak="0">
    <w:nsid w:val="48E66D81"/>
    <w:multiLevelType w:val="hybridMultilevel"/>
    <w:tmpl w:val="38E870D6"/>
    <w:lvl w:ilvl="0" w:tplc="680644CA">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3C6AF8FA">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32" w15:restartNumberingAfterBreak="0">
    <w:nsid w:val="4E99177D"/>
    <w:multiLevelType w:val="hybridMultilevel"/>
    <w:tmpl w:val="30C8DF6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F2947"/>
    <w:multiLevelType w:val="hybridMultilevel"/>
    <w:tmpl w:val="ABD462BE"/>
    <w:lvl w:ilvl="0" w:tplc="CFDA7178">
      <w:start w:val="8"/>
      <w:numFmt w:val="decimal"/>
      <w:lvlText w:val="%1."/>
      <w:lvlJc w:val="left"/>
      <w:pPr>
        <w:ind w:left="720" w:hanging="360"/>
      </w:pPr>
      <w:rPr>
        <w:rFonts w:hint="default"/>
      </w:rPr>
    </w:lvl>
    <w:lvl w:ilvl="1" w:tplc="A73A0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F812C3"/>
    <w:multiLevelType w:val="hybridMultilevel"/>
    <w:tmpl w:val="F9583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573DC4"/>
    <w:multiLevelType w:val="hybridMultilevel"/>
    <w:tmpl w:val="F82A091E"/>
    <w:lvl w:ilvl="0" w:tplc="3EC69D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94456A0">
      <w:numFmt w:val="bullet"/>
      <w:lvlText w:val="•"/>
      <w:lvlJc w:val="left"/>
      <w:pPr>
        <w:ind w:left="1362" w:hanging="360"/>
      </w:pPr>
      <w:rPr>
        <w:rFonts w:hint="default"/>
        <w:lang w:val="pl-PL" w:eastAsia="en-US" w:bidi="ar-SA"/>
      </w:rPr>
    </w:lvl>
    <w:lvl w:ilvl="2" w:tplc="AA2CCAEA">
      <w:numFmt w:val="bullet"/>
      <w:lvlText w:val="•"/>
      <w:lvlJc w:val="left"/>
      <w:pPr>
        <w:ind w:left="2245" w:hanging="360"/>
      </w:pPr>
      <w:rPr>
        <w:rFonts w:hint="default"/>
        <w:lang w:val="pl-PL" w:eastAsia="en-US" w:bidi="ar-SA"/>
      </w:rPr>
    </w:lvl>
    <w:lvl w:ilvl="3" w:tplc="2DA0B082">
      <w:numFmt w:val="bullet"/>
      <w:lvlText w:val="•"/>
      <w:lvlJc w:val="left"/>
      <w:pPr>
        <w:ind w:left="3127" w:hanging="360"/>
      </w:pPr>
      <w:rPr>
        <w:rFonts w:hint="default"/>
        <w:lang w:val="pl-PL" w:eastAsia="en-US" w:bidi="ar-SA"/>
      </w:rPr>
    </w:lvl>
    <w:lvl w:ilvl="4" w:tplc="F948F808">
      <w:numFmt w:val="bullet"/>
      <w:lvlText w:val="•"/>
      <w:lvlJc w:val="left"/>
      <w:pPr>
        <w:ind w:left="4010" w:hanging="360"/>
      </w:pPr>
      <w:rPr>
        <w:rFonts w:hint="default"/>
        <w:lang w:val="pl-PL" w:eastAsia="en-US" w:bidi="ar-SA"/>
      </w:rPr>
    </w:lvl>
    <w:lvl w:ilvl="5" w:tplc="13F893AA">
      <w:numFmt w:val="bullet"/>
      <w:lvlText w:val="•"/>
      <w:lvlJc w:val="left"/>
      <w:pPr>
        <w:ind w:left="4893" w:hanging="360"/>
      </w:pPr>
      <w:rPr>
        <w:rFonts w:hint="default"/>
        <w:lang w:val="pl-PL" w:eastAsia="en-US" w:bidi="ar-SA"/>
      </w:rPr>
    </w:lvl>
    <w:lvl w:ilvl="6" w:tplc="72884EDE">
      <w:numFmt w:val="bullet"/>
      <w:lvlText w:val="•"/>
      <w:lvlJc w:val="left"/>
      <w:pPr>
        <w:ind w:left="5775" w:hanging="360"/>
      </w:pPr>
      <w:rPr>
        <w:rFonts w:hint="default"/>
        <w:lang w:val="pl-PL" w:eastAsia="en-US" w:bidi="ar-SA"/>
      </w:rPr>
    </w:lvl>
    <w:lvl w:ilvl="7" w:tplc="2A64C442">
      <w:numFmt w:val="bullet"/>
      <w:lvlText w:val="•"/>
      <w:lvlJc w:val="left"/>
      <w:pPr>
        <w:ind w:left="6658" w:hanging="360"/>
      </w:pPr>
      <w:rPr>
        <w:rFonts w:hint="default"/>
        <w:lang w:val="pl-PL" w:eastAsia="en-US" w:bidi="ar-SA"/>
      </w:rPr>
    </w:lvl>
    <w:lvl w:ilvl="8" w:tplc="CA7CA770">
      <w:numFmt w:val="bullet"/>
      <w:lvlText w:val="•"/>
      <w:lvlJc w:val="left"/>
      <w:pPr>
        <w:ind w:left="7541" w:hanging="360"/>
      </w:pPr>
      <w:rPr>
        <w:rFonts w:hint="default"/>
        <w:lang w:val="pl-PL" w:eastAsia="en-US" w:bidi="ar-SA"/>
      </w:rPr>
    </w:lvl>
  </w:abstractNum>
  <w:abstractNum w:abstractNumId="36" w15:restartNumberingAfterBreak="0">
    <w:nsid w:val="51BD0C05"/>
    <w:multiLevelType w:val="hybridMultilevel"/>
    <w:tmpl w:val="4464132C"/>
    <w:lvl w:ilvl="0" w:tplc="218AF57A">
      <w:start w:val="3"/>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9233C8"/>
    <w:multiLevelType w:val="hybridMultilevel"/>
    <w:tmpl w:val="29143424"/>
    <w:lvl w:ilvl="0" w:tplc="FFFFFFFF">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29620F56">
      <w:start w:val="1"/>
      <w:numFmt w:val="bullet"/>
      <w:lvlText w:val="-"/>
      <w:lvlJc w:val="left"/>
      <w:pPr>
        <w:ind w:left="850" w:hanging="360"/>
      </w:pPr>
      <w:rPr>
        <w:rFonts w:ascii="Courier New" w:hAnsi="Courier New" w:hint="default"/>
      </w:rPr>
    </w:lvl>
    <w:lvl w:ilvl="2" w:tplc="FFFFFFFF">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FFFFFFFF">
      <w:numFmt w:val="bullet"/>
      <w:lvlText w:val="-"/>
      <w:lvlJc w:val="left"/>
      <w:pPr>
        <w:ind w:left="1534" w:hanging="168"/>
      </w:pPr>
      <w:rPr>
        <w:rFonts w:ascii="Arial MT" w:eastAsia="Arial MT" w:hAnsi="Arial MT" w:cs="Arial MT" w:hint="default"/>
        <w:w w:val="100"/>
        <w:sz w:val="22"/>
        <w:szCs w:val="22"/>
        <w:lang w:val="pl-PL" w:eastAsia="en-US" w:bidi="ar-SA"/>
      </w:rPr>
    </w:lvl>
    <w:lvl w:ilvl="4" w:tplc="FFFFFFFF">
      <w:numFmt w:val="bullet"/>
      <w:lvlText w:val="•"/>
      <w:lvlJc w:val="left"/>
      <w:pPr>
        <w:ind w:left="2649" w:hanging="168"/>
      </w:pPr>
      <w:rPr>
        <w:rFonts w:hint="default"/>
        <w:lang w:val="pl-PL" w:eastAsia="en-US" w:bidi="ar-SA"/>
      </w:rPr>
    </w:lvl>
    <w:lvl w:ilvl="5" w:tplc="FFFFFFFF">
      <w:numFmt w:val="bullet"/>
      <w:lvlText w:val="•"/>
      <w:lvlJc w:val="left"/>
      <w:pPr>
        <w:ind w:left="3758" w:hanging="168"/>
      </w:pPr>
      <w:rPr>
        <w:rFonts w:hint="default"/>
        <w:lang w:val="pl-PL" w:eastAsia="en-US" w:bidi="ar-SA"/>
      </w:rPr>
    </w:lvl>
    <w:lvl w:ilvl="6" w:tplc="FFFFFFFF">
      <w:numFmt w:val="bullet"/>
      <w:lvlText w:val="•"/>
      <w:lvlJc w:val="left"/>
      <w:pPr>
        <w:ind w:left="4868" w:hanging="168"/>
      </w:pPr>
      <w:rPr>
        <w:rFonts w:hint="default"/>
        <w:lang w:val="pl-PL" w:eastAsia="en-US" w:bidi="ar-SA"/>
      </w:rPr>
    </w:lvl>
    <w:lvl w:ilvl="7" w:tplc="FFFFFFFF">
      <w:numFmt w:val="bullet"/>
      <w:lvlText w:val="•"/>
      <w:lvlJc w:val="left"/>
      <w:pPr>
        <w:ind w:left="5977" w:hanging="168"/>
      </w:pPr>
      <w:rPr>
        <w:rFonts w:hint="default"/>
        <w:lang w:val="pl-PL" w:eastAsia="en-US" w:bidi="ar-SA"/>
      </w:rPr>
    </w:lvl>
    <w:lvl w:ilvl="8" w:tplc="FFFFFFFF">
      <w:numFmt w:val="bullet"/>
      <w:lvlText w:val="•"/>
      <w:lvlJc w:val="left"/>
      <w:pPr>
        <w:ind w:left="7087" w:hanging="168"/>
      </w:pPr>
      <w:rPr>
        <w:rFonts w:hint="default"/>
        <w:lang w:val="pl-PL" w:eastAsia="en-US" w:bidi="ar-SA"/>
      </w:rPr>
    </w:lvl>
  </w:abstractNum>
  <w:abstractNum w:abstractNumId="38" w15:restartNumberingAfterBreak="0">
    <w:nsid w:val="5E2F6AFF"/>
    <w:multiLevelType w:val="hybridMultilevel"/>
    <w:tmpl w:val="E98C45D4"/>
    <w:lvl w:ilvl="0" w:tplc="15026CFA">
      <w:start w:val="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7418A1"/>
    <w:multiLevelType w:val="hybridMultilevel"/>
    <w:tmpl w:val="3994758E"/>
    <w:lvl w:ilvl="0" w:tplc="239A537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518A22C">
      <w:numFmt w:val="bullet"/>
      <w:lvlText w:val="•"/>
      <w:lvlJc w:val="left"/>
      <w:pPr>
        <w:ind w:left="1362" w:hanging="360"/>
      </w:pPr>
      <w:rPr>
        <w:rFonts w:hint="default"/>
        <w:lang w:val="pl-PL" w:eastAsia="en-US" w:bidi="ar-SA"/>
      </w:rPr>
    </w:lvl>
    <w:lvl w:ilvl="2" w:tplc="E37834BE">
      <w:numFmt w:val="bullet"/>
      <w:lvlText w:val="•"/>
      <w:lvlJc w:val="left"/>
      <w:pPr>
        <w:ind w:left="2245" w:hanging="360"/>
      </w:pPr>
      <w:rPr>
        <w:rFonts w:hint="default"/>
        <w:lang w:val="pl-PL" w:eastAsia="en-US" w:bidi="ar-SA"/>
      </w:rPr>
    </w:lvl>
    <w:lvl w:ilvl="3" w:tplc="BD16760E">
      <w:numFmt w:val="bullet"/>
      <w:lvlText w:val="•"/>
      <w:lvlJc w:val="left"/>
      <w:pPr>
        <w:ind w:left="3127" w:hanging="360"/>
      </w:pPr>
      <w:rPr>
        <w:rFonts w:hint="default"/>
        <w:lang w:val="pl-PL" w:eastAsia="en-US" w:bidi="ar-SA"/>
      </w:rPr>
    </w:lvl>
    <w:lvl w:ilvl="4" w:tplc="5BA686A6">
      <w:numFmt w:val="bullet"/>
      <w:lvlText w:val="•"/>
      <w:lvlJc w:val="left"/>
      <w:pPr>
        <w:ind w:left="4010" w:hanging="360"/>
      </w:pPr>
      <w:rPr>
        <w:rFonts w:hint="default"/>
        <w:lang w:val="pl-PL" w:eastAsia="en-US" w:bidi="ar-SA"/>
      </w:rPr>
    </w:lvl>
    <w:lvl w:ilvl="5" w:tplc="F8A8E298">
      <w:numFmt w:val="bullet"/>
      <w:lvlText w:val="•"/>
      <w:lvlJc w:val="left"/>
      <w:pPr>
        <w:ind w:left="4893" w:hanging="360"/>
      </w:pPr>
      <w:rPr>
        <w:rFonts w:hint="default"/>
        <w:lang w:val="pl-PL" w:eastAsia="en-US" w:bidi="ar-SA"/>
      </w:rPr>
    </w:lvl>
    <w:lvl w:ilvl="6" w:tplc="7D4089EE">
      <w:numFmt w:val="bullet"/>
      <w:lvlText w:val="•"/>
      <w:lvlJc w:val="left"/>
      <w:pPr>
        <w:ind w:left="5775" w:hanging="360"/>
      </w:pPr>
      <w:rPr>
        <w:rFonts w:hint="default"/>
        <w:lang w:val="pl-PL" w:eastAsia="en-US" w:bidi="ar-SA"/>
      </w:rPr>
    </w:lvl>
    <w:lvl w:ilvl="7" w:tplc="D91EEA48">
      <w:numFmt w:val="bullet"/>
      <w:lvlText w:val="•"/>
      <w:lvlJc w:val="left"/>
      <w:pPr>
        <w:ind w:left="6658" w:hanging="360"/>
      </w:pPr>
      <w:rPr>
        <w:rFonts w:hint="default"/>
        <w:lang w:val="pl-PL" w:eastAsia="en-US" w:bidi="ar-SA"/>
      </w:rPr>
    </w:lvl>
    <w:lvl w:ilvl="8" w:tplc="86E2F8EC">
      <w:numFmt w:val="bullet"/>
      <w:lvlText w:val="•"/>
      <w:lvlJc w:val="left"/>
      <w:pPr>
        <w:ind w:left="7541" w:hanging="360"/>
      </w:pPr>
      <w:rPr>
        <w:rFonts w:hint="default"/>
        <w:lang w:val="pl-PL" w:eastAsia="en-US" w:bidi="ar-SA"/>
      </w:rPr>
    </w:lvl>
  </w:abstractNum>
  <w:abstractNum w:abstractNumId="40" w15:restartNumberingAfterBreak="0">
    <w:nsid w:val="611A6010"/>
    <w:multiLevelType w:val="hybridMultilevel"/>
    <w:tmpl w:val="057A9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121434"/>
    <w:multiLevelType w:val="hybridMultilevel"/>
    <w:tmpl w:val="833C3BD2"/>
    <w:lvl w:ilvl="0" w:tplc="330EEAF6">
      <w:start w:val="1"/>
      <w:numFmt w:val="lowerLetter"/>
      <w:lvlText w:val="%1)"/>
      <w:lvlJc w:val="left"/>
      <w:pPr>
        <w:ind w:left="834" w:hanging="360"/>
      </w:pPr>
      <w:rPr>
        <w:rFonts w:hint="default"/>
      </w:r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42" w15:restartNumberingAfterBreak="0">
    <w:nsid w:val="65D97C10"/>
    <w:multiLevelType w:val="hybridMultilevel"/>
    <w:tmpl w:val="636478DE"/>
    <w:lvl w:ilvl="0" w:tplc="FFFFFFFF">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29620F56">
      <w:start w:val="1"/>
      <w:numFmt w:val="bullet"/>
      <w:lvlText w:val="-"/>
      <w:lvlJc w:val="left"/>
      <w:pPr>
        <w:ind w:left="850" w:hanging="360"/>
      </w:pPr>
      <w:rPr>
        <w:rFonts w:ascii="Courier New" w:hAnsi="Courier New" w:hint="default"/>
      </w:rPr>
    </w:lvl>
    <w:lvl w:ilvl="2" w:tplc="FFFFFFFF">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FFFFFFFF">
      <w:numFmt w:val="bullet"/>
      <w:lvlText w:val="-"/>
      <w:lvlJc w:val="left"/>
      <w:pPr>
        <w:ind w:left="1534" w:hanging="168"/>
      </w:pPr>
      <w:rPr>
        <w:rFonts w:ascii="Arial MT" w:eastAsia="Arial MT" w:hAnsi="Arial MT" w:cs="Arial MT" w:hint="default"/>
        <w:w w:val="100"/>
        <w:sz w:val="22"/>
        <w:szCs w:val="22"/>
        <w:lang w:val="pl-PL" w:eastAsia="en-US" w:bidi="ar-SA"/>
      </w:rPr>
    </w:lvl>
    <w:lvl w:ilvl="4" w:tplc="FFFFFFFF">
      <w:numFmt w:val="bullet"/>
      <w:lvlText w:val="•"/>
      <w:lvlJc w:val="left"/>
      <w:pPr>
        <w:ind w:left="2649" w:hanging="168"/>
      </w:pPr>
      <w:rPr>
        <w:rFonts w:hint="default"/>
        <w:lang w:val="pl-PL" w:eastAsia="en-US" w:bidi="ar-SA"/>
      </w:rPr>
    </w:lvl>
    <w:lvl w:ilvl="5" w:tplc="FFFFFFFF">
      <w:numFmt w:val="bullet"/>
      <w:lvlText w:val="•"/>
      <w:lvlJc w:val="left"/>
      <w:pPr>
        <w:ind w:left="3758" w:hanging="168"/>
      </w:pPr>
      <w:rPr>
        <w:rFonts w:hint="default"/>
        <w:lang w:val="pl-PL" w:eastAsia="en-US" w:bidi="ar-SA"/>
      </w:rPr>
    </w:lvl>
    <w:lvl w:ilvl="6" w:tplc="FFFFFFFF">
      <w:numFmt w:val="bullet"/>
      <w:lvlText w:val="•"/>
      <w:lvlJc w:val="left"/>
      <w:pPr>
        <w:ind w:left="4868" w:hanging="168"/>
      </w:pPr>
      <w:rPr>
        <w:rFonts w:hint="default"/>
        <w:lang w:val="pl-PL" w:eastAsia="en-US" w:bidi="ar-SA"/>
      </w:rPr>
    </w:lvl>
    <w:lvl w:ilvl="7" w:tplc="FFFFFFFF">
      <w:numFmt w:val="bullet"/>
      <w:lvlText w:val="•"/>
      <w:lvlJc w:val="left"/>
      <w:pPr>
        <w:ind w:left="5977" w:hanging="168"/>
      </w:pPr>
      <w:rPr>
        <w:rFonts w:hint="default"/>
        <w:lang w:val="pl-PL" w:eastAsia="en-US" w:bidi="ar-SA"/>
      </w:rPr>
    </w:lvl>
    <w:lvl w:ilvl="8" w:tplc="FFFFFFFF">
      <w:numFmt w:val="bullet"/>
      <w:lvlText w:val="•"/>
      <w:lvlJc w:val="left"/>
      <w:pPr>
        <w:ind w:left="7087" w:hanging="168"/>
      </w:pPr>
      <w:rPr>
        <w:rFonts w:hint="default"/>
        <w:lang w:val="pl-PL" w:eastAsia="en-US" w:bidi="ar-SA"/>
      </w:rPr>
    </w:lvl>
  </w:abstractNum>
  <w:abstractNum w:abstractNumId="43" w15:restartNumberingAfterBreak="0">
    <w:nsid w:val="66C31C1D"/>
    <w:multiLevelType w:val="hybridMultilevel"/>
    <w:tmpl w:val="AFE68CD4"/>
    <w:lvl w:ilvl="0" w:tplc="98265C02">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24C6326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F242C56">
      <w:numFmt w:val="bullet"/>
      <w:lvlText w:val="•"/>
      <w:lvlJc w:val="left"/>
      <w:pPr>
        <w:ind w:left="2029" w:hanging="428"/>
      </w:pPr>
      <w:rPr>
        <w:rFonts w:hint="default"/>
        <w:lang w:val="pl-PL" w:eastAsia="en-US" w:bidi="ar-SA"/>
      </w:rPr>
    </w:lvl>
    <w:lvl w:ilvl="3" w:tplc="6F1275D6">
      <w:numFmt w:val="bullet"/>
      <w:lvlText w:val="•"/>
      <w:lvlJc w:val="left"/>
      <w:pPr>
        <w:ind w:left="2939" w:hanging="428"/>
      </w:pPr>
      <w:rPr>
        <w:rFonts w:hint="default"/>
        <w:lang w:val="pl-PL" w:eastAsia="en-US" w:bidi="ar-SA"/>
      </w:rPr>
    </w:lvl>
    <w:lvl w:ilvl="4" w:tplc="02304890">
      <w:numFmt w:val="bullet"/>
      <w:lvlText w:val="•"/>
      <w:lvlJc w:val="left"/>
      <w:pPr>
        <w:ind w:left="3848" w:hanging="428"/>
      </w:pPr>
      <w:rPr>
        <w:rFonts w:hint="default"/>
        <w:lang w:val="pl-PL" w:eastAsia="en-US" w:bidi="ar-SA"/>
      </w:rPr>
    </w:lvl>
    <w:lvl w:ilvl="5" w:tplc="4CE2050E">
      <w:numFmt w:val="bullet"/>
      <w:lvlText w:val="•"/>
      <w:lvlJc w:val="left"/>
      <w:pPr>
        <w:ind w:left="4758" w:hanging="428"/>
      </w:pPr>
      <w:rPr>
        <w:rFonts w:hint="default"/>
        <w:lang w:val="pl-PL" w:eastAsia="en-US" w:bidi="ar-SA"/>
      </w:rPr>
    </w:lvl>
    <w:lvl w:ilvl="6" w:tplc="57AAAC12">
      <w:numFmt w:val="bullet"/>
      <w:lvlText w:val="•"/>
      <w:lvlJc w:val="left"/>
      <w:pPr>
        <w:ind w:left="5668" w:hanging="428"/>
      </w:pPr>
      <w:rPr>
        <w:rFonts w:hint="default"/>
        <w:lang w:val="pl-PL" w:eastAsia="en-US" w:bidi="ar-SA"/>
      </w:rPr>
    </w:lvl>
    <w:lvl w:ilvl="7" w:tplc="AD32C2D6">
      <w:numFmt w:val="bullet"/>
      <w:lvlText w:val="•"/>
      <w:lvlJc w:val="left"/>
      <w:pPr>
        <w:ind w:left="6577" w:hanging="428"/>
      </w:pPr>
      <w:rPr>
        <w:rFonts w:hint="default"/>
        <w:lang w:val="pl-PL" w:eastAsia="en-US" w:bidi="ar-SA"/>
      </w:rPr>
    </w:lvl>
    <w:lvl w:ilvl="8" w:tplc="FD6A6156">
      <w:numFmt w:val="bullet"/>
      <w:lvlText w:val="•"/>
      <w:lvlJc w:val="left"/>
      <w:pPr>
        <w:ind w:left="7487" w:hanging="428"/>
      </w:pPr>
      <w:rPr>
        <w:rFonts w:hint="default"/>
        <w:lang w:val="pl-PL" w:eastAsia="en-US" w:bidi="ar-SA"/>
      </w:rPr>
    </w:lvl>
  </w:abstractNum>
  <w:abstractNum w:abstractNumId="44" w15:restartNumberingAfterBreak="0">
    <w:nsid w:val="67C70246"/>
    <w:multiLevelType w:val="hybridMultilevel"/>
    <w:tmpl w:val="E6968608"/>
    <w:lvl w:ilvl="0" w:tplc="FB6ABF0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4470CCDE">
      <w:start w:val="1"/>
      <w:numFmt w:val="decimal"/>
      <w:lvlText w:val="%2)"/>
      <w:lvlJc w:val="left"/>
      <w:pPr>
        <w:ind w:left="1196" w:hanging="360"/>
      </w:pPr>
      <w:rPr>
        <w:rFonts w:ascii="Arial" w:eastAsia="Arial MT" w:hAnsi="Arial" w:cs="Arial" w:hint="default"/>
        <w:spacing w:val="-1"/>
        <w:w w:val="100"/>
        <w:sz w:val="24"/>
        <w:szCs w:val="24"/>
        <w:lang w:val="pl-PL" w:eastAsia="en-US" w:bidi="ar-SA"/>
      </w:rPr>
    </w:lvl>
    <w:lvl w:ilvl="2" w:tplc="6A025F14">
      <w:numFmt w:val="bullet"/>
      <w:lvlText w:val="•"/>
      <w:lvlJc w:val="left"/>
      <w:pPr>
        <w:ind w:left="1200" w:hanging="360"/>
      </w:pPr>
      <w:rPr>
        <w:rFonts w:hint="default"/>
        <w:lang w:val="pl-PL" w:eastAsia="en-US" w:bidi="ar-SA"/>
      </w:rPr>
    </w:lvl>
    <w:lvl w:ilvl="3" w:tplc="E376CADA">
      <w:numFmt w:val="bullet"/>
      <w:lvlText w:val="•"/>
      <w:lvlJc w:val="left"/>
      <w:pPr>
        <w:ind w:left="2213" w:hanging="360"/>
      </w:pPr>
      <w:rPr>
        <w:rFonts w:hint="default"/>
        <w:lang w:val="pl-PL" w:eastAsia="en-US" w:bidi="ar-SA"/>
      </w:rPr>
    </w:lvl>
    <w:lvl w:ilvl="4" w:tplc="C220C542">
      <w:numFmt w:val="bullet"/>
      <w:lvlText w:val="•"/>
      <w:lvlJc w:val="left"/>
      <w:pPr>
        <w:ind w:left="3226" w:hanging="360"/>
      </w:pPr>
      <w:rPr>
        <w:rFonts w:hint="default"/>
        <w:lang w:val="pl-PL" w:eastAsia="en-US" w:bidi="ar-SA"/>
      </w:rPr>
    </w:lvl>
    <w:lvl w:ilvl="5" w:tplc="F02C66D8">
      <w:numFmt w:val="bullet"/>
      <w:lvlText w:val="•"/>
      <w:lvlJc w:val="left"/>
      <w:pPr>
        <w:ind w:left="4239" w:hanging="360"/>
      </w:pPr>
      <w:rPr>
        <w:rFonts w:hint="default"/>
        <w:lang w:val="pl-PL" w:eastAsia="en-US" w:bidi="ar-SA"/>
      </w:rPr>
    </w:lvl>
    <w:lvl w:ilvl="6" w:tplc="F36616A0">
      <w:numFmt w:val="bullet"/>
      <w:lvlText w:val="•"/>
      <w:lvlJc w:val="left"/>
      <w:pPr>
        <w:ind w:left="5253" w:hanging="360"/>
      </w:pPr>
      <w:rPr>
        <w:rFonts w:hint="default"/>
        <w:lang w:val="pl-PL" w:eastAsia="en-US" w:bidi="ar-SA"/>
      </w:rPr>
    </w:lvl>
    <w:lvl w:ilvl="7" w:tplc="607AC676">
      <w:numFmt w:val="bullet"/>
      <w:lvlText w:val="•"/>
      <w:lvlJc w:val="left"/>
      <w:pPr>
        <w:ind w:left="6266" w:hanging="360"/>
      </w:pPr>
      <w:rPr>
        <w:rFonts w:hint="default"/>
        <w:lang w:val="pl-PL" w:eastAsia="en-US" w:bidi="ar-SA"/>
      </w:rPr>
    </w:lvl>
    <w:lvl w:ilvl="8" w:tplc="2CC4C242">
      <w:numFmt w:val="bullet"/>
      <w:lvlText w:val="•"/>
      <w:lvlJc w:val="left"/>
      <w:pPr>
        <w:ind w:left="7279" w:hanging="360"/>
      </w:pPr>
      <w:rPr>
        <w:rFonts w:hint="default"/>
        <w:lang w:val="pl-PL" w:eastAsia="en-US" w:bidi="ar-SA"/>
      </w:rPr>
    </w:lvl>
  </w:abstractNum>
  <w:abstractNum w:abstractNumId="45" w15:restartNumberingAfterBreak="0">
    <w:nsid w:val="67ED4663"/>
    <w:multiLevelType w:val="hybridMultilevel"/>
    <w:tmpl w:val="31B2E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652F15"/>
    <w:multiLevelType w:val="hybridMultilevel"/>
    <w:tmpl w:val="736C7EC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8C060E5"/>
    <w:multiLevelType w:val="hybridMultilevel"/>
    <w:tmpl w:val="36F606CE"/>
    <w:lvl w:ilvl="0" w:tplc="8B442DD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DD60646">
      <w:numFmt w:val="bullet"/>
      <w:lvlText w:val="•"/>
      <w:lvlJc w:val="left"/>
      <w:pPr>
        <w:ind w:left="780" w:hanging="360"/>
      </w:pPr>
      <w:rPr>
        <w:rFonts w:hint="default"/>
        <w:lang w:val="pl-PL" w:eastAsia="en-US" w:bidi="ar-SA"/>
      </w:rPr>
    </w:lvl>
    <w:lvl w:ilvl="2" w:tplc="FD3EC932">
      <w:numFmt w:val="bullet"/>
      <w:lvlText w:val="•"/>
      <w:lvlJc w:val="left"/>
      <w:pPr>
        <w:ind w:left="1727" w:hanging="360"/>
      </w:pPr>
      <w:rPr>
        <w:rFonts w:hint="default"/>
        <w:lang w:val="pl-PL" w:eastAsia="en-US" w:bidi="ar-SA"/>
      </w:rPr>
    </w:lvl>
    <w:lvl w:ilvl="3" w:tplc="2B00EB9C">
      <w:numFmt w:val="bullet"/>
      <w:lvlText w:val="•"/>
      <w:lvlJc w:val="left"/>
      <w:pPr>
        <w:ind w:left="2674" w:hanging="360"/>
      </w:pPr>
      <w:rPr>
        <w:rFonts w:hint="default"/>
        <w:lang w:val="pl-PL" w:eastAsia="en-US" w:bidi="ar-SA"/>
      </w:rPr>
    </w:lvl>
    <w:lvl w:ilvl="4" w:tplc="6DF6CE58">
      <w:numFmt w:val="bullet"/>
      <w:lvlText w:val="•"/>
      <w:lvlJc w:val="left"/>
      <w:pPr>
        <w:ind w:left="3622" w:hanging="360"/>
      </w:pPr>
      <w:rPr>
        <w:rFonts w:hint="default"/>
        <w:lang w:val="pl-PL" w:eastAsia="en-US" w:bidi="ar-SA"/>
      </w:rPr>
    </w:lvl>
    <w:lvl w:ilvl="5" w:tplc="A6A21B80">
      <w:numFmt w:val="bullet"/>
      <w:lvlText w:val="•"/>
      <w:lvlJc w:val="left"/>
      <w:pPr>
        <w:ind w:left="4569" w:hanging="360"/>
      </w:pPr>
      <w:rPr>
        <w:rFonts w:hint="default"/>
        <w:lang w:val="pl-PL" w:eastAsia="en-US" w:bidi="ar-SA"/>
      </w:rPr>
    </w:lvl>
    <w:lvl w:ilvl="6" w:tplc="619C2590">
      <w:numFmt w:val="bullet"/>
      <w:lvlText w:val="•"/>
      <w:lvlJc w:val="left"/>
      <w:pPr>
        <w:ind w:left="5516" w:hanging="360"/>
      </w:pPr>
      <w:rPr>
        <w:rFonts w:hint="default"/>
        <w:lang w:val="pl-PL" w:eastAsia="en-US" w:bidi="ar-SA"/>
      </w:rPr>
    </w:lvl>
    <w:lvl w:ilvl="7" w:tplc="62A8262E">
      <w:numFmt w:val="bullet"/>
      <w:lvlText w:val="•"/>
      <w:lvlJc w:val="left"/>
      <w:pPr>
        <w:ind w:left="6464" w:hanging="360"/>
      </w:pPr>
      <w:rPr>
        <w:rFonts w:hint="default"/>
        <w:lang w:val="pl-PL" w:eastAsia="en-US" w:bidi="ar-SA"/>
      </w:rPr>
    </w:lvl>
    <w:lvl w:ilvl="8" w:tplc="2D16109C">
      <w:numFmt w:val="bullet"/>
      <w:lvlText w:val="•"/>
      <w:lvlJc w:val="left"/>
      <w:pPr>
        <w:ind w:left="7411" w:hanging="360"/>
      </w:pPr>
      <w:rPr>
        <w:rFonts w:hint="default"/>
        <w:lang w:val="pl-PL" w:eastAsia="en-US" w:bidi="ar-SA"/>
      </w:rPr>
    </w:lvl>
  </w:abstractNum>
  <w:abstractNum w:abstractNumId="48" w15:restartNumberingAfterBreak="0">
    <w:nsid w:val="6D0528EE"/>
    <w:multiLevelType w:val="hybridMultilevel"/>
    <w:tmpl w:val="FCE6AA02"/>
    <w:lvl w:ilvl="0" w:tplc="DD0A77E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A50C5FA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BA48136C">
      <w:numFmt w:val="bullet"/>
      <w:lvlText w:val="•"/>
      <w:lvlJc w:val="left"/>
      <w:pPr>
        <w:ind w:left="2029" w:hanging="428"/>
      </w:pPr>
      <w:rPr>
        <w:rFonts w:hint="default"/>
        <w:lang w:val="pl-PL" w:eastAsia="en-US" w:bidi="ar-SA"/>
      </w:rPr>
    </w:lvl>
    <w:lvl w:ilvl="3" w:tplc="6EA63950">
      <w:numFmt w:val="bullet"/>
      <w:lvlText w:val="•"/>
      <w:lvlJc w:val="left"/>
      <w:pPr>
        <w:ind w:left="2939" w:hanging="428"/>
      </w:pPr>
      <w:rPr>
        <w:rFonts w:hint="default"/>
        <w:lang w:val="pl-PL" w:eastAsia="en-US" w:bidi="ar-SA"/>
      </w:rPr>
    </w:lvl>
    <w:lvl w:ilvl="4" w:tplc="24181246">
      <w:numFmt w:val="bullet"/>
      <w:lvlText w:val="•"/>
      <w:lvlJc w:val="left"/>
      <w:pPr>
        <w:ind w:left="3848" w:hanging="428"/>
      </w:pPr>
      <w:rPr>
        <w:rFonts w:hint="default"/>
        <w:lang w:val="pl-PL" w:eastAsia="en-US" w:bidi="ar-SA"/>
      </w:rPr>
    </w:lvl>
    <w:lvl w:ilvl="5" w:tplc="8546721C">
      <w:numFmt w:val="bullet"/>
      <w:lvlText w:val="•"/>
      <w:lvlJc w:val="left"/>
      <w:pPr>
        <w:ind w:left="4758" w:hanging="428"/>
      </w:pPr>
      <w:rPr>
        <w:rFonts w:hint="default"/>
        <w:lang w:val="pl-PL" w:eastAsia="en-US" w:bidi="ar-SA"/>
      </w:rPr>
    </w:lvl>
    <w:lvl w:ilvl="6" w:tplc="FEFA732E">
      <w:numFmt w:val="bullet"/>
      <w:lvlText w:val="•"/>
      <w:lvlJc w:val="left"/>
      <w:pPr>
        <w:ind w:left="5668" w:hanging="428"/>
      </w:pPr>
      <w:rPr>
        <w:rFonts w:hint="default"/>
        <w:lang w:val="pl-PL" w:eastAsia="en-US" w:bidi="ar-SA"/>
      </w:rPr>
    </w:lvl>
    <w:lvl w:ilvl="7" w:tplc="0E7E5976">
      <w:numFmt w:val="bullet"/>
      <w:lvlText w:val="•"/>
      <w:lvlJc w:val="left"/>
      <w:pPr>
        <w:ind w:left="6577" w:hanging="428"/>
      </w:pPr>
      <w:rPr>
        <w:rFonts w:hint="default"/>
        <w:lang w:val="pl-PL" w:eastAsia="en-US" w:bidi="ar-SA"/>
      </w:rPr>
    </w:lvl>
    <w:lvl w:ilvl="8" w:tplc="9358386C">
      <w:numFmt w:val="bullet"/>
      <w:lvlText w:val="•"/>
      <w:lvlJc w:val="left"/>
      <w:pPr>
        <w:ind w:left="7487" w:hanging="428"/>
      </w:pPr>
      <w:rPr>
        <w:rFonts w:hint="default"/>
        <w:lang w:val="pl-PL" w:eastAsia="en-US" w:bidi="ar-SA"/>
      </w:rPr>
    </w:lvl>
  </w:abstractNum>
  <w:abstractNum w:abstractNumId="49" w15:restartNumberingAfterBreak="0">
    <w:nsid w:val="6D790D31"/>
    <w:multiLevelType w:val="hybridMultilevel"/>
    <w:tmpl w:val="30720312"/>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E4068D7"/>
    <w:multiLevelType w:val="hybridMultilevel"/>
    <w:tmpl w:val="81FAEB1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701775D9"/>
    <w:multiLevelType w:val="hybridMultilevel"/>
    <w:tmpl w:val="CBB6BF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1256A13"/>
    <w:multiLevelType w:val="hybridMultilevel"/>
    <w:tmpl w:val="7D3279DA"/>
    <w:lvl w:ilvl="0" w:tplc="45C4E656">
      <w:start w:val="22"/>
      <w:numFmt w:val="decimal"/>
      <w:lvlText w:val="%1."/>
      <w:lvlJc w:val="left"/>
      <w:pPr>
        <w:ind w:left="476" w:hanging="360"/>
      </w:pPr>
      <w:rPr>
        <w:rFonts w:ascii="Arial" w:eastAsia="Arial MT" w:hAnsi="Arial" w:cs="Arial" w:hint="default"/>
        <w:spacing w:val="-1"/>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2E3666"/>
    <w:multiLevelType w:val="hybridMultilevel"/>
    <w:tmpl w:val="89BA31F0"/>
    <w:lvl w:ilvl="0" w:tplc="243A424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50084B0">
      <w:numFmt w:val="bullet"/>
      <w:lvlText w:val="•"/>
      <w:lvlJc w:val="left"/>
      <w:pPr>
        <w:ind w:left="1362" w:hanging="360"/>
      </w:pPr>
      <w:rPr>
        <w:rFonts w:hint="default"/>
        <w:lang w:val="pl-PL" w:eastAsia="en-US" w:bidi="ar-SA"/>
      </w:rPr>
    </w:lvl>
    <w:lvl w:ilvl="2" w:tplc="CC682FC8">
      <w:numFmt w:val="bullet"/>
      <w:lvlText w:val="•"/>
      <w:lvlJc w:val="left"/>
      <w:pPr>
        <w:ind w:left="2245" w:hanging="360"/>
      </w:pPr>
      <w:rPr>
        <w:rFonts w:hint="default"/>
        <w:lang w:val="pl-PL" w:eastAsia="en-US" w:bidi="ar-SA"/>
      </w:rPr>
    </w:lvl>
    <w:lvl w:ilvl="3" w:tplc="58063CB6">
      <w:numFmt w:val="bullet"/>
      <w:lvlText w:val="•"/>
      <w:lvlJc w:val="left"/>
      <w:pPr>
        <w:ind w:left="3127" w:hanging="360"/>
      </w:pPr>
      <w:rPr>
        <w:rFonts w:hint="default"/>
        <w:lang w:val="pl-PL" w:eastAsia="en-US" w:bidi="ar-SA"/>
      </w:rPr>
    </w:lvl>
    <w:lvl w:ilvl="4" w:tplc="944A7A86">
      <w:numFmt w:val="bullet"/>
      <w:lvlText w:val="•"/>
      <w:lvlJc w:val="left"/>
      <w:pPr>
        <w:ind w:left="4010" w:hanging="360"/>
      </w:pPr>
      <w:rPr>
        <w:rFonts w:hint="default"/>
        <w:lang w:val="pl-PL" w:eastAsia="en-US" w:bidi="ar-SA"/>
      </w:rPr>
    </w:lvl>
    <w:lvl w:ilvl="5" w:tplc="04241452">
      <w:numFmt w:val="bullet"/>
      <w:lvlText w:val="•"/>
      <w:lvlJc w:val="left"/>
      <w:pPr>
        <w:ind w:left="4893" w:hanging="360"/>
      </w:pPr>
      <w:rPr>
        <w:rFonts w:hint="default"/>
        <w:lang w:val="pl-PL" w:eastAsia="en-US" w:bidi="ar-SA"/>
      </w:rPr>
    </w:lvl>
    <w:lvl w:ilvl="6" w:tplc="E6BAF9EA">
      <w:numFmt w:val="bullet"/>
      <w:lvlText w:val="•"/>
      <w:lvlJc w:val="left"/>
      <w:pPr>
        <w:ind w:left="5775" w:hanging="360"/>
      </w:pPr>
      <w:rPr>
        <w:rFonts w:hint="default"/>
        <w:lang w:val="pl-PL" w:eastAsia="en-US" w:bidi="ar-SA"/>
      </w:rPr>
    </w:lvl>
    <w:lvl w:ilvl="7" w:tplc="163665C8">
      <w:numFmt w:val="bullet"/>
      <w:lvlText w:val="•"/>
      <w:lvlJc w:val="left"/>
      <w:pPr>
        <w:ind w:left="6658" w:hanging="360"/>
      </w:pPr>
      <w:rPr>
        <w:rFonts w:hint="default"/>
        <w:lang w:val="pl-PL" w:eastAsia="en-US" w:bidi="ar-SA"/>
      </w:rPr>
    </w:lvl>
    <w:lvl w:ilvl="8" w:tplc="22B84466">
      <w:numFmt w:val="bullet"/>
      <w:lvlText w:val="•"/>
      <w:lvlJc w:val="left"/>
      <w:pPr>
        <w:ind w:left="7541" w:hanging="360"/>
      </w:pPr>
      <w:rPr>
        <w:rFonts w:hint="default"/>
        <w:lang w:val="pl-PL" w:eastAsia="en-US" w:bidi="ar-SA"/>
      </w:rPr>
    </w:lvl>
  </w:abstractNum>
  <w:abstractNum w:abstractNumId="54" w15:restartNumberingAfterBreak="0">
    <w:nsid w:val="747B7617"/>
    <w:multiLevelType w:val="hybridMultilevel"/>
    <w:tmpl w:val="5C7A49EE"/>
    <w:lvl w:ilvl="0" w:tplc="1316792A">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A66014"/>
    <w:multiLevelType w:val="hybridMultilevel"/>
    <w:tmpl w:val="6A1C33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2A1C2D"/>
    <w:multiLevelType w:val="hybridMultilevel"/>
    <w:tmpl w:val="6BFE69B2"/>
    <w:lvl w:ilvl="0" w:tplc="6D42E312">
      <w:start w:val="1"/>
      <w:numFmt w:val="decimal"/>
      <w:lvlText w:val="%1."/>
      <w:lvlJc w:val="left"/>
      <w:pPr>
        <w:ind w:left="836" w:hanging="346"/>
      </w:pPr>
      <w:rPr>
        <w:rFonts w:ascii="Arial" w:eastAsia="Arial MT" w:hAnsi="Arial" w:cs="Arial" w:hint="default"/>
        <w:spacing w:val="-1"/>
        <w:w w:val="100"/>
        <w:sz w:val="24"/>
        <w:szCs w:val="24"/>
        <w:lang w:val="pl-PL" w:eastAsia="en-US" w:bidi="ar-SA"/>
      </w:rPr>
    </w:lvl>
    <w:lvl w:ilvl="1" w:tplc="5D8C5B6C">
      <w:start w:val="1"/>
      <w:numFmt w:val="decimal"/>
      <w:lvlText w:val="%2)"/>
      <w:lvlJc w:val="left"/>
      <w:pPr>
        <w:ind w:left="1110" w:hanging="286"/>
      </w:pPr>
      <w:rPr>
        <w:rFonts w:hint="default"/>
        <w:spacing w:val="-1"/>
        <w:w w:val="100"/>
        <w:lang w:val="pl-PL" w:eastAsia="en-US" w:bidi="ar-SA"/>
      </w:rPr>
    </w:lvl>
    <w:lvl w:ilvl="2" w:tplc="DC44A7D2">
      <w:numFmt w:val="bullet"/>
      <w:lvlText w:val="•"/>
      <w:lvlJc w:val="left"/>
      <w:pPr>
        <w:ind w:left="1180" w:hanging="286"/>
      </w:pPr>
      <w:rPr>
        <w:rFonts w:hint="default"/>
        <w:lang w:val="pl-PL" w:eastAsia="en-US" w:bidi="ar-SA"/>
      </w:rPr>
    </w:lvl>
    <w:lvl w:ilvl="3" w:tplc="CF1E3934">
      <w:numFmt w:val="bullet"/>
      <w:lvlText w:val="•"/>
      <w:lvlJc w:val="left"/>
      <w:pPr>
        <w:ind w:left="2195" w:hanging="286"/>
      </w:pPr>
      <w:rPr>
        <w:rFonts w:hint="default"/>
        <w:lang w:val="pl-PL" w:eastAsia="en-US" w:bidi="ar-SA"/>
      </w:rPr>
    </w:lvl>
    <w:lvl w:ilvl="4" w:tplc="CA246014">
      <w:numFmt w:val="bullet"/>
      <w:lvlText w:val="•"/>
      <w:lvlJc w:val="left"/>
      <w:pPr>
        <w:ind w:left="3211" w:hanging="286"/>
      </w:pPr>
      <w:rPr>
        <w:rFonts w:hint="default"/>
        <w:lang w:val="pl-PL" w:eastAsia="en-US" w:bidi="ar-SA"/>
      </w:rPr>
    </w:lvl>
    <w:lvl w:ilvl="5" w:tplc="78CCA370">
      <w:numFmt w:val="bullet"/>
      <w:lvlText w:val="•"/>
      <w:lvlJc w:val="left"/>
      <w:pPr>
        <w:ind w:left="4227" w:hanging="286"/>
      </w:pPr>
      <w:rPr>
        <w:rFonts w:hint="default"/>
        <w:lang w:val="pl-PL" w:eastAsia="en-US" w:bidi="ar-SA"/>
      </w:rPr>
    </w:lvl>
    <w:lvl w:ilvl="6" w:tplc="9DFAEBF4">
      <w:numFmt w:val="bullet"/>
      <w:lvlText w:val="•"/>
      <w:lvlJc w:val="left"/>
      <w:pPr>
        <w:ind w:left="5243" w:hanging="286"/>
      </w:pPr>
      <w:rPr>
        <w:rFonts w:hint="default"/>
        <w:lang w:val="pl-PL" w:eastAsia="en-US" w:bidi="ar-SA"/>
      </w:rPr>
    </w:lvl>
    <w:lvl w:ilvl="7" w:tplc="87762DCC">
      <w:numFmt w:val="bullet"/>
      <w:lvlText w:val="•"/>
      <w:lvlJc w:val="left"/>
      <w:pPr>
        <w:ind w:left="6259" w:hanging="286"/>
      </w:pPr>
      <w:rPr>
        <w:rFonts w:hint="default"/>
        <w:lang w:val="pl-PL" w:eastAsia="en-US" w:bidi="ar-SA"/>
      </w:rPr>
    </w:lvl>
    <w:lvl w:ilvl="8" w:tplc="6BD692CA">
      <w:numFmt w:val="bullet"/>
      <w:lvlText w:val="•"/>
      <w:lvlJc w:val="left"/>
      <w:pPr>
        <w:ind w:left="7274" w:hanging="286"/>
      </w:pPr>
      <w:rPr>
        <w:rFonts w:hint="default"/>
        <w:lang w:val="pl-PL" w:eastAsia="en-US" w:bidi="ar-SA"/>
      </w:rPr>
    </w:lvl>
  </w:abstractNum>
  <w:abstractNum w:abstractNumId="57" w15:restartNumberingAfterBreak="0">
    <w:nsid w:val="76F85811"/>
    <w:multiLevelType w:val="hybridMultilevel"/>
    <w:tmpl w:val="0748A1D4"/>
    <w:lvl w:ilvl="0" w:tplc="0E8696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B224B11E">
      <w:start w:val="1"/>
      <w:numFmt w:val="decimal"/>
      <w:lvlText w:val="%2)"/>
      <w:lvlJc w:val="left"/>
      <w:pPr>
        <w:ind w:left="1110" w:hanging="428"/>
        <w:jc w:val="right"/>
      </w:pPr>
      <w:rPr>
        <w:rFonts w:ascii="Arial" w:eastAsia="Arial MT" w:hAnsi="Arial" w:cs="Arial" w:hint="default"/>
        <w:spacing w:val="-1"/>
        <w:w w:val="100"/>
        <w:sz w:val="24"/>
        <w:szCs w:val="24"/>
        <w:lang w:val="pl-PL" w:eastAsia="en-US" w:bidi="ar-SA"/>
      </w:rPr>
    </w:lvl>
    <w:lvl w:ilvl="2" w:tplc="6DA86156">
      <w:numFmt w:val="bullet"/>
      <w:lvlText w:val="•"/>
      <w:lvlJc w:val="left"/>
      <w:pPr>
        <w:ind w:left="1200" w:hanging="428"/>
      </w:pPr>
      <w:rPr>
        <w:rFonts w:hint="default"/>
        <w:lang w:val="pl-PL" w:eastAsia="en-US" w:bidi="ar-SA"/>
      </w:rPr>
    </w:lvl>
    <w:lvl w:ilvl="3" w:tplc="AAE21304">
      <w:numFmt w:val="bullet"/>
      <w:lvlText w:val="•"/>
      <w:lvlJc w:val="left"/>
      <w:pPr>
        <w:ind w:left="2213" w:hanging="428"/>
      </w:pPr>
      <w:rPr>
        <w:rFonts w:hint="default"/>
        <w:lang w:val="pl-PL" w:eastAsia="en-US" w:bidi="ar-SA"/>
      </w:rPr>
    </w:lvl>
    <w:lvl w:ilvl="4" w:tplc="033C53BE">
      <w:numFmt w:val="bullet"/>
      <w:lvlText w:val="•"/>
      <w:lvlJc w:val="left"/>
      <w:pPr>
        <w:ind w:left="3226" w:hanging="428"/>
      </w:pPr>
      <w:rPr>
        <w:rFonts w:hint="default"/>
        <w:lang w:val="pl-PL" w:eastAsia="en-US" w:bidi="ar-SA"/>
      </w:rPr>
    </w:lvl>
    <w:lvl w:ilvl="5" w:tplc="378A1674">
      <w:numFmt w:val="bullet"/>
      <w:lvlText w:val="•"/>
      <w:lvlJc w:val="left"/>
      <w:pPr>
        <w:ind w:left="4239" w:hanging="428"/>
      </w:pPr>
      <w:rPr>
        <w:rFonts w:hint="default"/>
        <w:lang w:val="pl-PL" w:eastAsia="en-US" w:bidi="ar-SA"/>
      </w:rPr>
    </w:lvl>
    <w:lvl w:ilvl="6" w:tplc="A7E2112E">
      <w:numFmt w:val="bullet"/>
      <w:lvlText w:val="•"/>
      <w:lvlJc w:val="left"/>
      <w:pPr>
        <w:ind w:left="5253" w:hanging="428"/>
      </w:pPr>
      <w:rPr>
        <w:rFonts w:hint="default"/>
        <w:lang w:val="pl-PL" w:eastAsia="en-US" w:bidi="ar-SA"/>
      </w:rPr>
    </w:lvl>
    <w:lvl w:ilvl="7" w:tplc="70C25942">
      <w:numFmt w:val="bullet"/>
      <w:lvlText w:val="•"/>
      <w:lvlJc w:val="left"/>
      <w:pPr>
        <w:ind w:left="6266" w:hanging="428"/>
      </w:pPr>
      <w:rPr>
        <w:rFonts w:hint="default"/>
        <w:lang w:val="pl-PL" w:eastAsia="en-US" w:bidi="ar-SA"/>
      </w:rPr>
    </w:lvl>
    <w:lvl w:ilvl="8" w:tplc="8B941EAE">
      <w:numFmt w:val="bullet"/>
      <w:lvlText w:val="•"/>
      <w:lvlJc w:val="left"/>
      <w:pPr>
        <w:ind w:left="7279" w:hanging="428"/>
      </w:pPr>
      <w:rPr>
        <w:rFonts w:hint="default"/>
        <w:lang w:val="pl-PL" w:eastAsia="en-US" w:bidi="ar-SA"/>
      </w:rPr>
    </w:lvl>
  </w:abstractNum>
  <w:abstractNum w:abstractNumId="58" w15:restartNumberingAfterBreak="0">
    <w:nsid w:val="78D557CB"/>
    <w:multiLevelType w:val="hybridMultilevel"/>
    <w:tmpl w:val="9F3064C6"/>
    <w:lvl w:ilvl="0" w:tplc="18827CC2">
      <w:start w:val="1"/>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59" w15:restartNumberingAfterBreak="0">
    <w:nsid w:val="7BFE16C8"/>
    <w:multiLevelType w:val="hybridMultilevel"/>
    <w:tmpl w:val="54246534"/>
    <w:lvl w:ilvl="0" w:tplc="BB4A816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0655DC"/>
    <w:multiLevelType w:val="hybridMultilevel"/>
    <w:tmpl w:val="43C68512"/>
    <w:lvl w:ilvl="0" w:tplc="92402DC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8F559C"/>
    <w:multiLevelType w:val="hybridMultilevel"/>
    <w:tmpl w:val="0A5E3A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FEB315F"/>
    <w:multiLevelType w:val="hybridMultilevel"/>
    <w:tmpl w:val="44D86AFE"/>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3125801">
    <w:abstractNumId w:val="39"/>
  </w:num>
  <w:num w:numId="2" w16cid:durableId="1616674780">
    <w:abstractNumId w:val="9"/>
  </w:num>
  <w:num w:numId="3" w16cid:durableId="1253079688">
    <w:abstractNumId w:val="44"/>
  </w:num>
  <w:num w:numId="4" w16cid:durableId="815611313">
    <w:abstractNumId w:val="57"/>
  </w:num>
  <w:num w:numId="5" w16cid:durableId="432936780">
    <w:abstractNumId w:val="13"/>
  </w:num>
  <w:num w:numId="6" w16cid:durableId="1783648202">
    <w:abstractNumId w:val="29"/>
  </w:num>
  <w:num w:numId="7" w16cid:durableId="711810015">
    <w:abstractNumId w:val="25"/>
  </w:num>
  <w:num w:numId="8" w16cid:durableId="1055158666">
    <w:abstractNumId w:val="56"/>
  </w:num>
  <w:num w:numId="9" w16cid:durableId="1858276975">
    <w:abstractNumId w:val="48"/>
  </w:num>
  <w:num w:numId="10" w16cid:durableId="1609699337">
    <w:abstractNumId w:val="2"/>
  </w:num>
  <w:num w:numId="11" w16cid:durableId="1412969437">
    <w:abstractNumId w:val="18"/>
  </w:num>
  <w:num w:numId="12" w16cid:durableId="1764104381">
    <w:abstractNumId w:val="43"/>
  </w:num>
  <w:num w:numId="13" w16cid:durableId="2037347279">
    <w:abstractNumId w:val="35"/>
  </w:num>
  <w:num w:numId="14" w16cid:durableId="1643924783">
    <w:abstractNumId w:val="53"/>
  </w:num>
  <w:num w:numId="15" w16cid:durableId="1591086155">
    <w:abstractNumId w:val="30"/>
  </w:num>
  <w:num w:numId="16" w16cid:durableId="402608756">
    <w:abstractNumId w:val="7"/>
  </w:num>
  <w:num w:numId="17" w16cid:durableId="953948877">
    <w:abstractNumId w:val="47"/>
  </w:num>
  <w:num w:numId="18" w16cid:durableId="589973243">
    <w:abstractNumId w:val="31"/>
  </w:num>
  <w:num w:numId="19" w16cid:durableId="1720544871">
    <w:abstractNumId w:val="19"/>
  </w:num>
  <w:num w:numId="20" w16cid:durableId="1422020136">
    <w:abstractNumId w:val="33"/>
  </w:num>
  <w:num w:numId="21" w16cid:durableId="676273240">
    <w:abstractNumId w:val="52"/>
  </w:num>
  <w:num w:numId="22" w16cid:durableId="1193494391">
    <w:abstractNumId w:val="4"/>
  </w:num>
  <w:num w:numId="23" w16cid:durableId="49890306">
    <w:abstractNumId w:val="58"/>
  </w:num>
  <w:num w:numId="24" w16cid:durableId="1060440838">
    <w:abstractNumId w:val="23"/>
  </w:num>
  <w:num w:numId="25" w16cid:durableId="281233554">
    <w:abstractNumId w:val="60"/>
  </w:num>
  <w:num w:numId="26" w16cid:durableId="45954716">
    <w:abstractNumId w:val="22"/>
  </w:num>
  <w:num w:numId="27" w16cid:durableId="1541354290">
    <w:abstractNumId w:val="15"/>
  </w:num>
  <w:num w:numId="28" w16cid:durableId="417792685">
    <w:abstractNumId w:val="12"/>
  </w:num>
  <w:num w:numId="29" w16cid:durableId="2117364666">
    <w:abstractNumId w:val="6"/>
  </w:num>
  <w:num w:numId="30" w16cid:durableId="1578251527">
    <w:abstractNumId w:val="10"/>
  </w:num>
  <w:num w:numId="31" w16cid:durableId="1486513949">
    <w:abstractNumId w:val="62"/>
  </w:num>
  <w:num w:numId="32" w16cid:durableId="1869489550">
    <w:abstractNumId w:val="59"/>
  </w:num>
  <w:num w:numId="33" w16cid:durableId="1551453686">
    <w:abstractNumId w:val="14"/>
  </w:num>
  <w:num w:numId="34" w16cid:durableId="1496262606">
    <w:abstractNumId w:val="36"/>
  </w:num>
  <w:num w:numId="35" w16cid:durableId="1073352604">
    <w:abstractNumId w:val="49"/>
  </w:num>
  <w:num w:numId="36" w16cid:durableId="973677908">
    <w:abstractNumId w:val="3"/>
  </w:num>
  <w:num w:numId="37" w16cid:durableId="1675838200">
    <w:abstractNumId w:val="54"/>
  </w:num>
  <w:num w:numId="38" w16cid:durableId="791486597">
    <w:abstractNumId w:val="32"/>
  </w:num>
  <w:num w:numId="39" w16cid:durableId="114298429">
    <w:abstractNumId w:val="38"/>
  </w:num>
  <w:num w:numId="40" w16cid:durableId="1950776412">
    <w:abstractNumId w:val="8"/>
  </w:num>
  <w:num w:numId="41" w16cid:durableId="2055230942">
    <w:abstractNumId w:val="51"/>
  </w:num>
  <w:num w:numId="42" w16cid:durableId="2123721207">
    <w:abstractNumId w:val="0"/>
  </w:num>
  <w:num w:numId="43" w16cid:durableId="1274632301">
    <w:abstractNumId w:val="20"/>
  </w:num>
  <w:num w:numId="44" w16cid:durableId="869294178">
    <w:abstractNumId w:val="34"/>
  </w:num>
  <w:num w:numId="45" w16cid:durableId="61484622">
    <w:abstractNumId w:val="21"/>
  </w:num>
  <w:num w:numId="46" w16cid:durableId="1544713830">
    <w:abstractNumId w:val="50"/>
  </w:num>
  <w:num w:numId="47" w16cid:durableId="735318393">
    <w:abstractNumId w:val="24"/>
  </w:num>
  <w:num w:numId="48" w16cid:durableId="619534660">
    <w:abstractNumId w:val="61"/>
  </w:num>
  <w:num w:numId="49" w16cid:durableId="1241283309">
    <w:abstractNumId w:val="16"/>
  </w:num>
  <w:num w:numId="50" w16cid:durableId="1269510945">
    <w:abstractNumId w:val="26"/>
  </w:num>
  <w:num w:numId="51" w16cid:durableId="959920283">
    <w:abstractNumId w:val="17"/>
  </w:num>
  <w:num w:numId="52" w16cid:durableId="632448171">
    <w:abstractNumId w:val="28"/>
  </w:num>
  <w:num w:numId="53" w16cid:durableId="1477406165">
    <w:abstractNumId w:val="1"/>
  </w:num>
  <w:num w:numId="54" w16cid:durableId="724764342">
    <w:abstractNumId w:val="41"/>
  </w:num>
  <w:num w:numId="55" w16cid:durableId="1248616088">
    <w:abstractNumId w:val="5"/>
  </w:num>
  <w:num w:numId="56" w16cid:durableId="883759738">
    <w:abstractNumId w:val="55"/>
  </w:num>
  <w:num w:numId="57" w16cid:durableId="214858730">
    <w:abstractNumId w:val="11"/>
  </w:num>
  <w:num w:numId="58" w16cid:durableId="854655391">
    <w:abstractNumId w:val="40"/>
  </w:num>
  <w:num w:numId="59" w16cid:durableId="1792896909">
    <w:abstractNumId w:val="46"/>
  </w:num>
  <w:num w:numId="60" w16cid:durableId="1226066046">
    <w:abstractNumId w:val="27"/>
  </w:num>
  <w:num w:numId="61" w16cid:durableId="1109159954">
    <w:abstractNumId w:val="42"/>
  </w:num>
  <w:num w:numId="62" w16cid:durableId="957637524">
    <w:abstractNumId w:val="45"/>
  </w:num>
  <w:num w:numId="63" w16cid:durableId="1025406513">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34"/>
    <w:rsid w:val="000072F6"/>
    <w:rsid w:val="00024FA5"/>
    <w:rsid w:val="0002780A"/>
    <w:rsid w:val="00044A80"/>
    <w:rsid w:val="00050036"/>
    <w:rsid w:val="000544BD"/>
    <w:rsid w:val="00065522"/>
    <w:rsid w:val="000749B2"/>
    <w:rsid w:val="000872CC"/>
    <w:rsid w:val="00087503"/>
    <w:rsid w:val="00091031"/>
    <w:rsid w:val="000963DD"/>
    <w:rsid w:val="000A68C6"/>
    <w:rsid w:val="000B6142"/>
    <w:rsid w:val="000C203B"/>
    <w:rsid w:val="000D6845"/>
    <w:rsid w:val="000E0BE3"/>
    <w:rsid w:val="000E64A5"/>
    <w:rsid w:val="000F3890"/>
    <w:rsid w:val="00107667"/>
    <w:rsid w:val="00124AB8"/>
    <w:rsid w:val="0013216E"/>
    <w:rsid w:val="00141AE1"/>
    <w:rsid w:val="00143A53"/>
    <w:rsid w:val="00174BA6"/>
    <w:rsid w:val="00186E6C"/>
    <w:rsid w:val="001B384E"/>
    <w:rsid w:val="001B7967"/>
    <w:rsid w:val="001D378E"/>
    <w:rsid w:val="001D3BA9"/>
    <w:rsid w:val="001E4875"/>
    <w:rsid w:val="001E5EB8"/>
    <w:rsid w:val="001F4D48"/>
    <w:rsid w:val="002155B6"/>
    <w:rsid w:val="0021708F"/>
    <w:rsid w:val="00222CF7"/>
    <w:rsid w:val="00245177"/>
    <w:rsid w:val="0024546C"/>
    <w:rsid w:val="002454A6"/>
    <w:rsid w:val="00271FF9"/>
    <w:rsid w:val="00276D72"/>
    <w:rsid w:val="00283CDA"/>
    <w:rsid w:val="00292FBE"/>
    <w:rsid w:val="002B0E32"/>
    <w:rsid w:val="002B42F7"/>
    <w:rsid w:val="002B76B2"/>
    <w:rsid w:val="002C2B3A"/>
    <w:rsid w:val="002D2B99"/>
    <w:rsid w:val="002D6199"/>
    <w:rsid w:val="002F3EB6"/>
    <w:rsid w:val="002F4848"/>
    <w:rsid w:val="00300532"/>
    <w:rsid w:val="003047DC"/>
    <w:rsid w:val="00310E68"/>
    <w:rsid w:val="003468AD"/>
    <w:rsid w:val="00346A2D"/>
    <w:rsid w:val="00357727"/>
    <w:rsid w:val="003608C4"/>
    <w:rsid w:val="0037034A"/>
    <w:rsid w:val="00374139"/>
    <w:rsid w:val="00374635"/>
    <w:rsid w:val="00387467"/>
    <w:rsid w:val="00394D42"/>
    <w:rsid w:val="003976BE"/>
    <w:rsid w:val="003A1204"/>
    <w:rsid w:val="003A589D"/>
    <w:rsid w:val="003B0E82"/>
    <w:rsid w:val="003B112C"/>
    <w:rsid w:val="003B495B"/>
    <w:rsid w:val="003C0B34"/>
    <w:rsid w:val="003D2F47"/>
    <w:rsid w:val="003D5E8A"/>
    <w:rsid w:val="00402AC7"/>
    <w:rsid w:val="00407D09"/>
    <w:rsid w:val="0042055C"/>
    <w:rsid w:val="00422307"/>
    <w:rsid w:val="00440B88"/>
    <w:rsid w:val="004448C4"/>
    <w:rsid w:val="00444FA4"/>
    <w:rsid w:val="00445039"/>
    <w:rsid w:val="00454ABF"/>
    <w:rsid w:val="00455862"/>
    <w:rsid w:val="00463453"/>
    <w:rsid w:val="00474418"/>
    <w:rsid w:val="00476031"/>
    <w:rsid w:val="00497BB9"/>
    <w:rsid w:val="004A0657"/>
    <w:rsid w:val="004A3400"/>
    <w:rsid w:val="004A7E82"/>
    <w:rsid w:val="004C1AD5"/>
    <w:rsid w:val="004C5307"/>
    <w:rsid w:val="004E6C0A"/>
    <w:rsid w:val="005149C3"/>
    <w:rsid w:val="00534A10"/>
    <w:rsid w:val="00546E16"/>
    <w:rsid w:val="005544FD"/>
    <w:rsid w:val="00554F45"/>
    <w:rsid w:val="0056103B"/>
    <w:rsid w:val="00563321"/>
    <w:rsid w:val="005642B1"/>
    <w:rsid w:val="00567AD8"/>
    <w:rsid w:val="00583C72"/>
    <w:rsid w:val="00584538"/>
    <w:rsid w:val="00594F77"/>
    <w:rsid w:val="005978F6"/>
    <w:rsid w:val="005A0CAA"/>
    <w:rsid w:val="005B7AAC"/>
    <w:rsid w:val="005C6EDA"/>
    <w:rsid w:val="005C73AD"/>
    <w:rsid w:val="005D4763"/>
    <w:rsid w:val="005D567F"/>
    <w:rsid w:val="005E41D7"/>
    <w:rsid w:val="005E667C"/>
    <w:rsid w:val="005E7784"/>
    <w:rsid w:val="005F4C2B"/>
    <w:rsid w:val="006009A5"/>
    <w:rsid w:val="00611257"/>
    <w:rsid w:val="006113BC"/>
    <w:rsid w:val="00620979"/>
    <w:rsid w:val="00650665"/>
    <w:rsid w:val="00666542"/>
    <w:rsid w:val="006670B0"/>
    <w:rsid w:val="0067291E"/>
    <w:rsid w:val="006817F9"/>
    <w:rsid w:val="0068339E"/>
    <w:rsid w:val="00685A62"/>
    <w:rsid w:val="00695D44"/>
    <w:rsid w:val="006A0F28"/>
    <w:rsid w:val="006A53EE"/>
    <w:rsid w:val="006A609B"/>
    <w:rsid w:val="006B1354"/>
    <w:rsid w:val="006D4537"/>
    <w:rsid w:val="006E18DC"/>
    <w:rsid w:val="006E27AC"/>
    <w:rsid w:val="006E674D"/>
    <w:rsid w:val="006F214E"/>
    <w:rsid w:val="006F5B56"/>
    <w:rsid w:val="006F7E13"/>
    <w:rsid w:val="007472D1"/>
    <w:rsid w:val="007567A1"/>
    <w:rsid w:val="0076662D"/>
    <w:rsid w:val="00775E7A"/>
    <w:rsid w:val="00777A5B"/>
    <w:rsid w:val="00790517"/>
    <w:rsid w:val="007A2A82"/>
    <w:rsid w:val="007B57D5"/>
    <w:rsid w:val="007C467F"/>
    <w:rsid w:val="007D1F01"/>
    <w:rsid w:val="007D36C0"/>
    <w:rsid w:val="007E2898"/>
    <w:rsid w:val="007F079E"/>
    <w:rsid w:val="007F5950"/>
    <w:rsid w:val="008027B4"/>
    <w:rsid w:val="0080458E"/>
    <w:rsid w:val="00816D81"/>
    <w:rsid w:val="00823578"/>
    <w:rsid w:val="00823C08"/>
    <w:rsid w:val="00825965"/>
    <w:rsid w:val="008869E2"/>
    <w:rsid w:val="00894298"/>
    <w:rsid w:val="008B6446"/>
    <w:rsid w:val="008D5EAC"/>
    <w:rsid w:val="008E1F5E"/>
    <w:rsid w:val="008F1210"/>
    <w:rsid w:val="008F577F"/>
    <w:rsid w:val="009332C6"/>
    <w:rsid w:val="00934522"/>
    <w:rsid w:val="00945E30"/>
    <w:rsid w:val="00972C24"/>
    <w:rsid w:val="009741E3"/>
    <w:rsid w:val="009854CB"/>
    <w:rsid w:val="009959C3"/>
    <w:rsid w:val="00996EF5"/>
    <w:rsid w:val="009B0021"/>
    <w:rsid w:val="009B295C"/>
    <w:rsid w:val="009B4DC7"/>
    <w:rsid w:val="009D69CA"/>
    <w:rsid w:val="009E1A34"/>
    <w:rsid w:val="009F4041"/>
    <w:rsid w:val="00A15374"/>
    <w:rsid w:val="00A245B3"/>
    <w:rsid w:val="00A27C04"/>
    <w:rsid w:val="00A400B7"/>
    <w:rsid w:val="00A45C2C"/>
    <w:rsid w:val="00A46E30"/>
    <w:rsid w:val="00A54222"/>
    <w:rsid w:val="00A62B92"/>
    <w:rsid w:val="00A66676"/>
    <w:rsid w:val="00A677D5"/>
    <w:rsid w:val="00A70484"/>
    <w:rsid w:val="00A873AC"/>
    <w:rsid w:val="00A9433E"/>
    <w:rsid w:val="00AB66BC"/>
    <w:rsid w:val="00AC3069"/>
    <w:rsid w:val="00AC6AB9"/>
    <w:rsid w:val="00AD581C"/>
    <w:rsid w:val="00AD6A3F"/>
    <w:rsid w:val="00AD6C21"/>
    <w:rsid w:val="00AD7FF6"/>
    <w:rsid w:val="00AF5138"/>
    <w:rsid w:val="00B20269"/>
    <w:rsid w:val="00B227D5"/>
    <w:rsid w:val="00B26850"/>
    <w:rsid w:val="00B32DCC"/>
    <w:rsid w:val="00B504BA"/>
    <w:rsid w:val="00B662B1"/>
    <w:rsid w:val="00B71632"/>
    <w:rsid w:val="00B7749E"/>
    <w:rsid w:val="00B7764C"/>
    <w:rsid w:val="00B7767F"/>
    <w:rsid w:val="00B815CE"/>
    <w:rsid w:val="00B87C38"/>
    <w:rsid w:val="00BA3C5F"/>
    <w:rsid w:val="00BB3F3B"/>
    <w:rsid w:val="00BC0B22"/>
    <w:rsid w:val="00BC22DF"/>
    <w:rsid w:val="00BC2985"/>
    <w:rsid w:val="00BC7DD9"/>
    <w:rsid w:val="00BD11DD"/>
    <w:rsid w:val="00BD6571"/>
    <w:rsid w:val="00BF07E0"/>
    <w:rsid w:val="00BF6031"/>
    <w:rsid w:val="00BF62FF"/>
    <w:rsid w:val="00C061DC"/>
    <w:rsid w:val="00C1747C"/>
    <w:rsid w:val="00C17893"/>
    <w:rsid w:val="00C37EAE"/>
    <w:rsid w:val="00C419B0"/>
    <w:rsid w:val="00C445C1"/>
    <w:rsid w:val="00C476BB"/>
    <w:rsid w:val="00C56434"/>
    <w:rsid w:val="00C7469E"/>
    <w:rsid w:val="00C77745"/>
    <w:rsid w:val="00CA2368"/>
    <w:rsid w:val="00CA7E2A"/>
    <w:rsid w:val="00CB71DC"/>
    <w:rsid w:val="00CC2AB4"/>
    <w:rsid w:val="00CD06C4"/>
    <w:rsid w:val="00CD2B06"/>
    <w:rsid w:val="00CD69A6"/>
    <w:rsid w:val="00CF1818"/>
    <w:rsid w:val="00D06B34"/>
    <w:rsid w:val="00D11FC7"/>
    <w:rsid w:val="00D22728"/>
    <w:rsid w:val="00D26F48"/>
    <w:rsid w:val="00D32B6F"/>
    <w:rsid w:val="00D40A95"/>
    <w:rsid w:val="00D4773E"/>
    <w:rsid w:val="00D50006"/>
    <w:rsid w:val="00D53BFF"/>
    <w:rsid w:val="00D56CE0"/>
    <w:rsid w:val="00D60C7E"/>
    <w:rsid w:val="00D66B00"/>
    <w:rsid w:val="00D77785"/>
    <w:rsid w:val="00D8163F"/>
    <w:rsid w:val="00D84BA7"/>
    <w:rsid w:val="00D86690"/>
    <w:rsid w:val="00D95A5A"/>
    <w:rsid w:val="00DA05CF"/>
    <w:rsid w:val="00DA1B09"/>
    <w:rsid w:val="00DC4E40"/>
    <w:rsid w:val="00DC685B"/>
    <w:rsid w:val="00DD02CA"/>
    <w:rsid w:val="00E00F3B"/>
    <w:rsid w:val="00E01F26"/>
    <w:rsid w:val="00E2317C"/>
    <w:rsid w:val="00E2709E"/>
    <w:rsid w:val="00E279C4"/>
    <w:rsid w:val="00E3055C"/>
    <w:rsid w:val="00E314AC"/>
    <w:rsid w:val="00E51D5D"/>
    <w:rsid w:val="00E53FCE"/>
    <w:rsid w:val="00E742D1"/>
    <w:rsid w:val="00E77B23"/>
    <w:rsid w:val="00E87D2F"/>
    <w:rsid w:val="00E94B60"/>
    <w:rsid w:val="00E9769F"/>
    <w:rsid w:val="00E9787B"/>
    <w:rsid w:val="00E97DD0"/>
    <w:rsid w:val="00EA0ABD"/>
    <w:rsid w:val="00EB53BF"/>
    <w:rsid w:val="00EC1A85"/>
    <w:rsid w:val="00ED0C37"/>
    <w:rsid w:val="00ED2A7D"/>
    <w:rsid w:val="00ED457A"/>
    <w:rsid w:val="00EE2298"/>
    <w:rsid w:val="00EF1EF6"/>
    <w:rsid w:val="00EF6BF2"/>
    <w:rsid w:val="00F02ECA"/>
    <w:rsid w:val="00F1372B"/>
    <w:rsid w:val="00F25D7B"/>
    <w:rsid w:val="00F54A67"/>
    <w:rsid w:val="00F63D1E"/>
    <w:rsid w:val="00F645FD"/>
    <w:rsid w:val="00F668E4"/>
    <w:rsid w:val="00F916F2"/>
    <w:rsid w:val="00F97F8C"/>
    <w:rsid w:val="00FA25C2"/>
    <w:rsid w:val="00FB4619"/>
    <w:rsid w:val="00FC5D79"/>
    <w:rsid w:val="00FD3F86"/>
    <w:rsid w:val="00FD7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69A04"/>
  <w15:docId w15:val="{C32BC2A4-AAC9-495A-BAB4-BA343313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before="35"/>
      <w:ind w:left="887" w:right="527"/>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476" w:hanging="360"/>
      <w:jc w:val="both"/>
    </w:pPr>
  </w:style>
  <w:style w:type="paragraph" w:styleId="Akapitzlist">
    <w:name w:val="List Paragraph"/>
    <w:basedOn w:val="Normalny"/>
    <w:uiPriority w:val="1"/>
    <w:qFormat/>
    <w:pPr>
      <w:ind w:left="47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583C72"/>
    <w:pPr>
      <w:tabs>
        <w:tab w:val="center" w:pos="4536"/>
        <w:tab w:val="right" w:pos="9072"/>
      </w:tabs>
    </w:pPr>
  </w:style>
  <w:style w:type="character" w:customStyle="1" w:styleId="NagwekZnak">
    <w:name w:val="Nagłówek Znak"/>
    <w:basedOn w:val="Domylnaczcionkaakapitu"/>
    <w:link w:val="Nagwek"/>
    <w:uiPriority w:val="99"/>
    <w:rsid w:val="00583C72"/>
    <w:rPr>
      <w:rFonts w:ascii="Arial MT" w:eastAsia="Arial MT" w:hAnsi="Arial MT" w:cs="Arial MT"/>
      <w:lang w:val="pl-PL"/>
    </w:rPr>
  </w:style>
  <w:style w:type="paragraph" w:styleId="Stopka">
    <w:name w:val="footer"/>
    <w:basedOn w:val="Normalny"/>
    <w:link w:val="StopkaZnak"/>
    <w:uiPriority w:val="99"/>
    <w:unhideWhenUsed/>
    <w:rsid w:val="00583C72"/>
    <w:pPr>
      <w:tabs>
        <w:tab w:val="center" w:pos="4536"/>
        <w:tab w:val="right" w:pos="9072"/>
      </w:tabs>
    </w:pPr>
  </w:style>
  <w:style w:type="character" w:customStyle="1" w:styleId="StopkaZnak">
    <w:name w:val="Stopka Znak"/>
    <w:basedOn w:val="Domylnaczcionkaakapitu"/>
    <w:link w:val="Stopka"/>
    <w:uiPriority w:val="99"/>
    <w:rsid w:val="00583C72"/>
    <w:rPr>
      <w:rFonts w:ascii="Arial MT" w:eastAsia="Arial MT" w:hAnsi="Arial MT" w:cs="Arial MT"/>
      <w:lang w:val="pl-PL"/>
    </w:rPr>
  </w:style>
  <w:style w:type="character" w:styleId="Tekstzastpczy">
    <w:name w:val="Placeholder Text"/>
    <w:basedOn w:val="Domylnaczcionkaakapitu"/>
    <w:uiPriority w:val="99"/>
    <w:semiHidden/>
    <w:rsid w:val="00E51D5D"/>
    <w:rPr>
      <w:color w:val="808080"/>
    </w:rPr>
  </w:style>
  <w:style w:type="character" w:customStyle="1" w:styleId="TekstpodstawowyZnak">
    <w:name w:val="Tekst podstawowy Znak"/>
    <w:basedOn w:val="Domylnaczcionkaakapitu"/>
    <w:link w:val="Tekstpodstawowy"/>
    <w:uiPriority w:val="1"/>
    <w:rsid w:val="003D5E8A"/>
    <w:rPr>
      <w:rFonts w:ascii="Arial MT" w:eastAsia="Arial MT" w:hAnsi="Arial MT" w:cs="Arial MT"/>
      <w:lang w:val="pl-PL"/>
    </w:rPr>
  </w:style>
  <w:style w:type="character" w:styleId="Hipercze">
    <w:name w:val="Hyperlink"/>
    <w:basedOn w:val="Domylnaczcionkaakapitu"/>
    <w:uiPriority w:val="99"/>
    <w:unhideWhenUsed/>
    <w:rsid w:val="00E53FCE"/>
    <w:rPr>
      <w:color w:val="0000FF" w:themeColor="hyperlink"/>
      <w:u w:val="single"/>
    </w:rPr>
  </w:style>
  <w:style w:type="character" w:styleId="Nierozpoznanawzmianka">
    <w:name w:val="Unresolved Mention"/>
    <w:basedOn w:val="Domylnaczcionkaakapitu"/>
    <w:uiPriority w:val="99"/>
    <w:semiHidden/>
    <w:unhideWhenUsed/>
    <w:rsid w:val="00E53FCE"/>
    <w:rPr>
      <w:color w:val="605E5C"/>
      <w:shd w:val="clear" w:color="auto" w:fill="E1DFDD"/>
    </w:rPr>
  </w:style>
  <w:style w:type="paragraph" w:customStyle="1" w:styleId="Default">
    <w:name w:val="Default"/>
    <w:rsid w:val="001E4875"/>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pl/web/sport/program-olimpia--program-budowy-przyszkolnych-hal-sportow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D308-9439-4F2C-95F2-728254B6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31</Pages>
  <Words>14503</Words>
  <Characters>87022</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CZEŚĆ II</vt:lpstr>
    </vt:vector>
  </TitlesOfParts>
  <Company/>
  <LinksUpToDate>false</LinksUpToDate>
  <CharactersWithSpaces>101323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CZEŚĆ II</dc:title>
  <dc:creator>Bering</dc:creator>
  <cp:lastModifiedBy>Estera Gwizdała</cp:lastModifiedBy>
  <cp:revision>12</cp:revision>
  <cp:lastPrinted>2023-03-14T11:13:00Z</cp:lastPrinted>
  <dcterms:created xsi:type="dcterms:W3CDTF">2024-06-21T09:25:00Z</dcterms:created>
  <dcterms:modified xsi:type="dcterms:W3CDTF">2024-08-07T17:11:00Z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2013</vt:lpwstr>
  </property>
  <property fmtid="{D5CDD505-2E9C-101B-9397-08002B2CF9AE}" pid="4" name="LastSaved">
    <vt:filetime>2021-10-03T00:00:00Z</vt:filetime>
  </property>
</Properties>
</file>