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53B" w:rsidRPr="005926E4" w:rsidRDefault="0026253B" w:rsidP="005C38CD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724A38" w:rsidRDefault="005C38CD" w:rsidP="009952F5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5926E4">
        <w:rPr>
          <w:rFonts w:ascii="Times New Roman" w:hAnsi="Times New Roman"/>
          <w:sz w:val="20"/>
          <w:szCs w:val="20"/>
        </w:rPr>
        <w:tab/>
      </w:r>
      <w:r w:rsidRPr="005926E4">
        <w:rPr>
          <w:rFonts w:ascii="Times New Roman" w:hAnsi="Times New Roman"/>
          <w:sz w:val="20"/>
          <w:szCs w:val="20"/>
        </w:rPr>
        <w:tab/>
      </w:r>
      <w:r w:rsidRPr="005926E4">
        <w:rPr>
          <w:rFonts w:ascii="Times New Roman" w:hAnsi="Times New Roman"/>
          <w:sz w:val="20"/>
          <w:szCs w:val="20"/>
        </w:rPr>
        <w:tab/>
      </w:r>
    </w:p>
    <w:p w:rsidR="00D515AD" w:rsidRDefault="00D515AD" w:rsidP="00D02915">
      <w:pPr>
        <w:rPr>
          <w:rFonts w:ascii="Cambria" w:hAnsi="Cambria"/>
          <w:b/>
          <w:i/>
          <w:color w:val="FF0000"/>
          <w:sz w:val="18"/>
          <w:szCs w:val="18"/>
        </w:rPr>
      </w:pPr>
    </w:p>
    <w:p w:rsidR="00D02915" w:rsidRPr="00692440" w:rsidRDefault="00D02915" w:rsidP="00D02915">
      <w:pPr>
        <w:rPr>
          <w:rFonts w:ascii="Cambria" w:hAnsi="Cambria"/>
          <w:b/>
          <w:i/>
          <w:sz w:val="18"/>
          <w:szCs w:val="18"/>
        </w:rPr>
      </w:pPr>
      <w:r w:rsidRPr="00692440">
        <w:rPr>
          <w:rFonts w:ascii="Cambria" w:hAnsi="Cambria"/>
          <w:b/>
          <w:i/>
          <w:sz w:val="18"/>
          <w:szCs w:val="18"/>
        </w:rPr>
        <w:t>Postępowanie ZP/</w:t>
      </w:r>
      <w:r w:rsidR="00692440" w:rsidRPr="00692440">
        <w:rPr>
          <w:rFonts w:ascii="Cambria" w:hAnsi="Cambria"/>
          <w:b/>
          <w:i/>
          <w:sz w:val="18"/>
          <w:szCs w:val="18"/>
        </w:rPr>
        <w:t>582</w:t>
      </w:r>
      <w:r w:rsidRPr="00692440">
        <w:rPr>
          <w:rFonts w:ascii="Cambria" w:hAnsi="Cambria"/>
          <w:b/>
          <w:i/>
          <w:sz w:val="18"/>
          <w:szCs w:val="18"/>
        </w:rPr>
        <w:t>/2019</w:t>
      </w:r>
    </w:p>
    <w:p w:rsidR="00724A38" w:rsidRDefault="00724A38" w:rsidP="003D7F54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:rsidR="005C38CD" w:rsidRDefault="009952F5" w:rsidP="00E802C0">
      <w:pPr>
        <w:spacing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724A38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724A38" w:rsidRPr="00724A38">
        <w:rPr>
          <w:rFonts w:ascii="Times New Roman" w:hAnsi="Times New Roman"/>
          <w:b/>
          <w:bCs/>
          <w:sz w:val="20"/>
          <w:szCs w:val="20"/>
        </w:rPr>
        <w:t>3</w:t>
      </w:r>
    </w:p>
    <w:p w:rsidR="0021408B" w:rsidRDefault="0021408B" w:rsidP="00E802C0">
      <w:pPr>
        <w:spacing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24A38" w:rsidRDefault="00724A38" w:rsidP="00724A38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724A38" w:rsidRPr="00D515AD" w:rsidRDefault="00724A38" w:rsidP="00724A38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>LAPTOP- 1 szt.</w:t>
      </w:r>
      <w:r w:rsidRPr="00D515A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724A38" w:rsidRPr="00D515AD" w:rsidRDefault="00724A38" w:rsidP="00724A38">
      <w:pPr>
        <w:pStyle w:val="Akapitzlist"/>
        <w:spacing w:line="360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D515AD">
        <w:rPr>
          <w:rFonts w:asciiTheme="minorHAnsi" w:hAnsiTheme="minorHAnsi" w:cstheme="minorHAnsi"/>
          <w:b/>
          <w:bCs/>
          <w:sz w:val="20"/>
          <w:szCs w:val="20"/>
        </w:rPr>
        <w:t>Komputer przenośny typu  laptop. Przeznaczony dla potrzeb pracy na programach graficznych, aplikacji biurowych, , dostępu do Internetu oraz poczty elektronicznej, jako baza danych</w:t>
      </w:r>
    </w:p>
    <w:tbl>
      <w:tblPr>
        <w:tblpPr w:leftFromText="141" w:rightFromText="141" w:vertAnchor="page" w:horzAnchor="margin" w:tblpY="2011"/>
        <w:tblW w:w="13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0"/>
        <w:gridCol w:w="10632"/>
      </w:tblGrid>
      <w:tr w:rsidR="00724A38" w:rsidRPr="00D515AD" w:rsidTr="00724A38">
        <w:tc>
          <w:tcPr>
            <w:tcW w:w="13522" w:type="dxa"/>
            <w:gridSpan w:val="2"/>
            <w:shd w:val="clear" w:color="auto" w:fill="auto"/>
          </w:tcPr>
          <w:p w:rsidR="00724A38" w:rsidRPr="00D515AD" w:rsidRDefault="00D515AD" w:rsidP="00724A38">
            <w:pPr>
              <w:snapToGrid w:val="0"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bookmarkStart w:id="0" w:name="_Hlk12080920"/>
            <w:r w:rsidRPr="00D515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 finansowany w ramach Programu Operacyjnego </w:t>
            </w:r>
            <w:bookmarkEnd w:id="0"/>
            <w:r w:rsidRPr="00D515AD">
              <w:rPr>
                <w:rFonts w:asciiTheme="minorHAnsi" w:hAnsiTheme="minorHAnsi" w:cstheme="minorHAnsi"/>
                <w:bCs/>
                <w:sz w:val="20"/>
                <w:szCs w:val="20"/>
              </w:rPr>
              <w:t>Polska Cyfrowa na lata 2014-2020.</w:t>
            </w:r>
          </w:p>
        </w:tc>
      </w:tr>
      <w:tr w:rsidR="00724A38" w:rsidRPr="00D515AD" w:rsidTr="00724A38">
        <w:tc>
          <w:tcPr>
            <w:tcW w:w="2890" w:type="dxa"/>
            <w:shd w:val="clear" w:color="auto" w:fill="auto"/>
          </w:tcPr>
          <w:p w:rsidR="00724A38" w:rsidRPr="00D515AD" w:rsidRDefault="00724A38" w:rsidP="00724A38">
            <w:pPr>
              <w:snapToGrid w:val="0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Nazwa Projektu </w:t>
            </w:r>
          </w:p>
        </w:tc>
        <w:tc>
          <w:tcPr>
            <w:tcW w:w="10632" w:type="dxa"/>
            <w:shd w:val="clear" w:color="auto" w:fill="auto"/>
          </w:tcPr>
          <w:p w:rsidR="00724A38" w:rsidRPr="00D515AD" w:rsidRDefault="00724A38" w:rsidP="00724A38">
            <w:pPr>
              <w:snapToGrid w:val="0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Elektroniczne Centrum Udostępniania Danych Oceanograficznych eCUDO.pl</w:t>
            </w:r>
          </w:p>
          <w:p w:rsidR="00724A38" w:rsidRPr="00D515AD" w:rsidRDefault="00724A38" w:rsidP="00724A38">
            <w:pPr>
              <w:snapToGrid w:val="0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A38" w:rsidRPr="00D515AD" w:rsidTr="00724A38">
        <w:tc>
          <w:tcPr>
            <w:tcW w:w="2890" w:type="dxa"/>
            <w:shd w:val="clear" w:color="auto" w:fill="auto"/>
          </w:tcPr>
          <w:p w:rsidR="00724A38" w:rsidRPr="00D515AD" w:rsidRDefault="00724A38" w:rsidP="00724A38">
            <w:pPr>
              <w:snapToGrid w:val="0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Nr umowy o dofinansowanie:</w:t>
            </w:r>
          </w:p>
        </w:tc>
        <w:tc>
          <w:tcPr>
            <w:tcW w:w="10632" w:type="dxa"/>
            <w:shd w:val="clear" w:color="auto" w:fill="auto"/>
          </w:tcPr>
          <w:p w:rsidR="00724A38" w:rsidRPr="00D515AD" w:rsidRDefault="00724A38" w:rsidP="00724A38">
            <w:pPr>
              <w:snapToGrid w:val="0"/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POPC.02.03.01-00-0062/18-00.</w:t>
            </w:r>
          </w:p>
        </w:tc>
      </w:tr>
    </w:tbl>
    <w:p w:rsidR="009952F5" w:rsidRPr="00D515AD" w:rsidRDefault="009952F5" w:rsidP="009952F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724A38" w:rsidRPr="00D515AD" w:rsidTr="00B03F15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1" w:name="_Hlk12082155"/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724A38" w:rsidRPr="00D515AD" w:rsidRDefault="00724A38" w:rsidP="00724A38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724A38" w:rsidRPr="00D515AD" w:rsidRDefault="00724A38" w:rsidP="00724A38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724A38" w:rsidRPr="00D515AD" w:rsidTr="00B03F15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4A38" w:rsidRPr="00D515AD" w:rsidRDefault="00724A38" w:rsidP="00724A38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- osiągający, co najmniej </w:t>
            </w:r>
            <w:r w:rsidRPr="00D515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12000</w:t>
            </w: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punktów w teście wydajnościowym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CPU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Benchmarks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wg. kolumny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CPU Mark</w:t>
            </w:r>
            <w:r w:rsidRPr="00D515A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, </w:t>
            </w:r>
            <w:r w:rsidRPr="00692440">
              <w:rPr>
                <w:rFonts w:asciiTheme="minorHAnsi" w:hAnsiTheme="minorHAnsi" w:cstheme="minorHAnsi"/>
                <w:sz w:val="20"/>
                <w:szCs w:val="20"/>
              </w:rPr>
              <w:t>Zamawiający będzie weryfikował ten parametr na podstawie danych z drugiej kolumny tabeli z wynikami testów procesorów, które są załącznikiem do SIWZ</w:t>
            </w:r>
            <w:r w:rsidRPr="00D515A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- min. </w:t>
            </w:r>
            <w:r w:rsidRPr="00D515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rdzeni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A38" w:rsidRPr="00D515AD" w:rsidTr="00B03F15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Pamięć RAM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min. 32 GB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24A38" w:rsidRPr="00D515AD" w:rsidTr="00B03F15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Dysk twardy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515A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min. 512 GB SSD + 1TB HDD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24A38" w:rsidRPr="00D515AD" w:rsidTr="00B03F15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Typ ekranu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ind w:firstLineChars="100" w:firstLine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Matowy, LED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24A38" w:rsidRPr="00D515AD" w:rsidTr="00B03F15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Przekątna ekranu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ind w:firstLineChars="100" w:firstLine="20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15,6"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24A38" w:rsidRPr="00D515AD" w:rsidTr="00B03F15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Rozdzielczość ekranu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ind w:firstLineChars="100" w:firstLine="20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min. 1920 x 1080 (</w:t>
            </w:r>
            <w:proofErr w:type="spellStart"/>
            <w:r w:rsidRPr="00D515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FullHD</w:t>
            </w:r>
            <w:proofErr w:type="spellEnd"/>
            <w:r w:rsidRPr="00D515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24A38" w:rsidRPr="00D515AD" w:rsidTr="00B03F15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ind w:firstLineChars="100" w:firstLine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Dedykowana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24A38" w:rsidRPr="00D515AD" w:rsidTr="00B03F15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Kamera internetowa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ind w:firstLineChars="100" w:firstLine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min. 1.0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24A38" w:rsidRPr="00D515AD" w:rsidTr="00B03F15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shd w:val="clear" w:color="auto" w:fill="F9F9F9"/>
              <w:spacing w:after="65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 xml:space="preserve">LAN 10/100/1000 Mbps, Wi-Fi 802.11 a/b/g/n/ac,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Moduł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Bluetooth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24A38" w:rsidRPr="00D515AD" w:rsidTr="00B03F15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Rodzaje wejść / wyjść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USB 3.1 Gen. 1 (USB 3.0) – min. 2 szt., HDMI - 1 szt. , Czytnik kart pamięci - 1 szt., USB 2.0 - 1 szt., RJ-45 (LAN) - 1 szt., Wyjście słuchawkowe/wejście mikrofonowe - 1 szt., DC-in (wejście zasilania) - 1 szt.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24A38" w:rsidRPr="00D515AD" w:rsidTr="00B03F15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Zainstalowany system operacyjny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operacyjny klasy PC (</w:t>
            </w: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Microsoft Windows 10</w:t>
            </w:r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 PL – wersja 64 bit)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24A38" w:rsidRPr="00D515AD" w:rsidTr="00B03F15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shd w:val="clear" w:color="auto" w:fill="FFFFFF"/>
              <w:spacing w:after="6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Torba, mysz (bezprzewodowa, rozdzielczość co najmniej 1000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81783B" w:rsidRPr="00D515AD" w:rsidTr="00B03F15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3B" w:rsidRPr="00B03F15" w:rsidRDefault="0081783B" w:rsidP="00812141">
            <w:pPr>
              <w:numPr>
                <w:ilvl w:val="0"/>
                <w:numId w:val="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2" w:name="_Hlk12536106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83B" w:rsidRPr="00B03F15" w:rsidRDefault="0081783B" w:rsidP="00812141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83B" w:rsidRPr="00B03F15" w:rsidRDefault="0081783B" w:rsidP="00812141">
            <w:pPr>
              <w:jc w:val="both"/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 xml:space="preserve"> 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3B" w:rsidRPr="00B03F15" w:rsidRDefault="0081783B" w:rsidP="00812141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  <w:bookmarkEnd w:id="1"/>
      <w:bookmarkEnd w:id="2"/>
    </w:tbl>
    <w:p w:rsidR="00D515AD" w:rsidRPr="00D515AD" w:rsidRDefault="00D515AD" w:rsidP="00D515AD">
      <w:pPr>
        <w:pStyle w:val="Akapitzlist"/>
        <w:ind w:left="1080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9952F5" w:rsidRPr="00D515AD" w:rsidRDefault="00724A38" w:rsidP="00724A38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>Urządzenie wielofunkcyjne z dodatkowym zestawem tonerów do wydruku 5000 stron (w kolorze)</w:t>
      </w:r>
      <w:r w:rsidR="00E0116B">
        <w:rPr>
          <w:rFonts w:asciiTheme="minorHAnsi" w:hAnsiTheme="minorHAnsi" w:cstheme="minorHAnsi"/>
          <w:b/>
          <w:sz w:val="20"/>
          <w:szCs w:val="20"/>
        </w:rPr>
        <w:t>- 1 szt.</w:t>
      </w:r>
    </w:p>
    <w:p w:rsidR="00724A38" w:rsidRPr="00D515AD" w:rsidRDefault="00724A38" w:rsidP="009952F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4A38" w:rsidRPr="00D515AD" w:rsidRDefault="00724A38" w:rsidP="009952F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724A38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3" w:name="_Hlk12082279"/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724A38" w:rsidRPr="00D515AD" w:rsidRDefault="00724A38" w:rsidP="00724A38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724A38" w:rsidRPr="00D515AD" w:rsidRDefault="00724A38" w:rsidP="00724A38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724A38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Laserowa, kolorowa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A38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Maks. rozmiar nośnika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A38" w:rsidRPr="00D515AD" w:rsidRDefault="00724A38" w:rsidP="00724A38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A4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24A38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Rozdzielczość druku w czerni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min. 600x600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24A38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Rozdzielczość druku w kolorze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min. 600x600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24A38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Maks. prędkość druku mono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hd w:val="clear" w:color="auto" w:fill="F9F9F9"/>
              <w:spacing w:after="65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min. 28 </w:t>
            </w:r>
            <w:proofErr w:type="spellStart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str</w:t>
            </w:r>
            <w:proofErr w:type="spellEnd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/min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24A38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Maks. prędkość druku kolor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min. 28 </w:t>
            </w:r>
            <w:proofErr w:type="spellStart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str</w:t>
            </w:r>
            <w:proofErr w:type="spellEnd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/min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24A38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Dupleks – druk dwustronny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24A38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Typ skanera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hd w:val="clear" w:color="auto" w:fill="FFFFFF"/>
              <w:spacing w:after="65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Płaski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24A38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Rozdzielczość skanera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min. 1200 x 1200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24A38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Szybkość kopiarki w czerni i w kolorze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min. 28 </w:t>
            </w:r>
            <w:proofErr w:type="spellStart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str</w:t>
            </w:r>
            <w:proofErr w:type="spellEnd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/min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24A38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Szybkość transmisji faksu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min. 33.6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kbps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24A38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Rozdzielczość faksu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min. 300x300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24A38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Interfejsy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A38" w:rsidRPr="00D515AD" w:rsidRDefault="001127B0" w:rsidP="00724A38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8" w:tooltip="Filtruj wg cechy" w:history="1">
              <w:r w:rsidR="00724A38" w:rsidRPr="00D515AD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en-US"/>
                </w:rPr>
                <w:t>Ethernet 10/100/1000 Mbps</w:t>
              </w:r>
            </w:hyperlink>
            <w:r w:rsidR="00724A38"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 </w:t>
            </w:r>
            <w:r w:rsidR="00724A38"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hyperlink r:id="rId9" w:tooltip="Filtruj wg cechy" w:history="1">
              <w:r w:rsidR="00724A38" w:rsidRPr="00D515AD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en-US"/>
                </w:rPr>
                <w:t>USB 2.0</w:t>
              </w:r>
            </w:hyperlink>
            <w:r w:rsidR="00724A38"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  <w:proofErr w:type="spellStart"/>
            <w:r w:rsidR="00724A38"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lub</w:t>
            </w:r>
            <w:proofErr w:type="spellEnd"/>
            <w:r w:rsidR="00724A38"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USB 3.0,</w:t>
            </w:r>
            <w:r w:rsidR="00724A38"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hyperlink r:id="rId10" w:tooltip="Filtruj wg cechy" w:history="1">
              <w:r w:rsidR="00724A38" w:rsidRPr="00D515AD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en-US"/>
                </w:rPr>
                <w:t>Wi-Fi</w:t>
              </w:r>
            </w:hyperlink>
            <w:r w:rsidR="00724A38"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24A38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Maksymalne obciążenie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50000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str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mies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724A38" w:rsidRPr="00D515AD" w:rsidTr="00724A38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38" w:rsidRPr="00D515AD" w:rsidRDefault="00724A38" w:rsidP="00724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Ekran dotykowy, podajnik papieru na min. 50 kartek, dupleks (drukowanie, skanowanie), kabel zasilający i kabel USB</w:t>
            </w:r>
          </w:p>
          <w:p w:rsidR="00724A38" w:rsidRPr="00D515AD" w:rsidRDefault="00724A38" w:rsidP="00724A38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Dodatkowy komplet tonerów (oprócz rozruchowych) umożliwiających wykonanie 5000 kopii kolorowych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8" w:rsidRPr="00D515AD" w:rsidRDefault="00724A38" w:rsidP="00724A38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03F15" w:rsidRPr="00D515AD" w:rsidTr="0021408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3F15" w:rsidRPr="00D515AD" w:rsidRDefault="00B03F15" w:rsidP="00B03F15">
            <w:pPr>
              <w:numPr>
                <w:ilvl w:val="0"/>
                <w:numId w:val="9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 w:rsidR="0021408B"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>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  <w:bookmarkEnd w:id="3"/>
    </w:tbl>
    <w:p w:rsidR="00724A38" w:rsidRPr="00D515AD" w:rsidRDefault="00724A38" w:rsidP="009952F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952F5" w:rsidRPr="00D515AD" w:rsidRDefault="00724A38" w:rsidP="00724A3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>Projektor z ekranem</w:t>
      </w:r>
      <w:r w:rsidR="00E0116B">
        <w:rPr>
          <w:rFonts w:asciiTheme="minorHAnsi" w:hAnsiTheme="minorHAnsi" w:cstheme="minorHAnsi"/>
          <w:b/>
          <w:sz w:val="20"/>
          <w:szCs w:val="20"/>
        </w:rPr>
        <w:t>- 1 szt.</w:t>
      </w:r>
    </w:p>
    <w:p w:rsidR="00724A38" w:rsidRPr="00D515AD" w:rsidRDefault="00724A38" w:rsidP="00724A3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724A38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724A38" w:rsidRPr="00D515AD" w:rsidRDefault="00724A38" w:rsidP="00724A38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724A38" w:rsidRPr="00D515AD" w:rsidRDefault="00724A38" w:rsidP="00724A38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006B4C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B4C" w:rsidRPr="00D515AD" w:rsidRDefault="00006B4C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Technologia wyświetlania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06B4C" w:rsidRPr="00D515AD" w:rsidRDefault="00006B4C" w:rsidP="00006B4C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3 LCD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B4C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4C" w:rsidRPr="00D515AD" w:rsidRDefault="00006B4C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Rozdzielczość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Min. 1920 x 1080 (FHD)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006B4C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4C" w:rsidRPr="00D515AD" w:rsidRDefault="00006B4C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Format obrazu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06B4C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4C" w:rsidRPr="00D515AD" w:rsidRDefault="00006B4C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Jasność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min. 3100 lm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06B4C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4C" w:rsidRPr="00D515AD" w:rsidRDefault="00006B4C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Kontrast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15000:1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006B4C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4C" w:rsidRPr="00D515AD" w:rsidRDefault="00006B4C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Maksymalna wielkość rzutowanego obrazu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300’’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006B4C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4C" w:rsidRPr="00D515AD" w:rsidRDefault="00006B4C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Żywotność lampy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06B4C" w:rsidRPr="00D515AD" w:rsidRDefault="00006B4C" w:rsidP="00006B4C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Min. 4 500 h (tryb normalny), 7 500 h (tryb ekonomiczny)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006B4C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4C" w:rsidRPr="00D515AD" w:rsidRDefault="00006B4C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Złącza wejścia/wyjścia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06B4C" w:rsidRPr="00D515AD" w:rsidRDefault="00006B4C" w:rsidP="00006B4C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Wejście audio L/R (RCA) - 1 szt.</w:t>
            </w:r>
          </w:p>
          <w:p w:rsidR="00006B4C" w:rsidRPr="00D515AD" w:rsidRDefault="00006B4C" w:rsidP="00006B4C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Composite video (RCA) - 1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006B4C" w:rsidRPr="00D515AD" w:rsidRDefault="00006B4C" w:rsidP="00006B4C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HDMI - 1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006B4C" w:rsidRPr="00D515AD" w:rsidRDefault="00006B4C" w:rsidP="00006B4C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HDMI/MHL - 1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006B4C" w:rsidRPr="00D515AD" w:rsidRDefault="00006B4C" w:rsidP="00006B4C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VGA in (D-sub) - 1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szt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006B4C" w:rsidRPr="00D515AD" w:rsidRDefault="00006B4C" w:rsidP="00006B4C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USB 2.0 (lub USB 3.0)- 1 szt.</w:t>
            </w:r>
          </w:p>
          <w:p w:rsidR="00006B4C" w:rsidRPr="00D515AD" w:rsidRDefault="00006B4C" w:rsidP="00006B4C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USB typ B - 1 szt.</w:t>
            </w:r>
          </w:p>
          <w:p w:rsidR="00006B4C" w:rsidRPr="00D515AD" w:rsidRDefault="00006B4C" w:rsidP="00006B4C">
            <w:pPr>
              <w:shd w:val="clear" w:color="auto" w:fill="FFFFFF"/>
              <w:spacing w:line="107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AC in (wejście zasilania) - 1 szt.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006B4C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4C" w:rsidRPr="00D515AD" w:rsidRDefault="00006B4C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Łączność bezprzewodowa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006B4C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4C" w:rsidRPr="00D515AD" w:rsidRDefault="00006B4C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812141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006B4C" w:rsidRPr="00D515AD">
              <w:rPr>
                <w:rFonts w:asciiTheme="minorHAnsi" w:hAnsiTheme="minorHAnsi" w:cstheme="minorHAnsi"/>
                <w:sz w:val="20"/>
                <w:szCs w:val="20"/>
              </w:rPr>
              <w:t>łośniki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006B4C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4C" w:rsidRPr="00D515AD" w:rsidRDefault="00006B4C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06B4C" w:rsidRPr="00D515AD" w:rsidRDefault="00006B4C" w:rsidP="00006B4C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możliwość regulacja zniekształcenia trapezowego‎ (</w:t>
            </w:r>
            <w:proofErr w:type="spellStart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Keystone</w:t>
            </w:r>
            <w:proofErr w:type="spellEnd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), możliwość zabezpieczenia linką (</w:t>
            </w:r>
            <w:proofErr w:type="spellStart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Kensington</w:t>
            </w:r>
            <w:proofErr w:type="spellEnd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 Lock), łączność bezprzewodowa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006B4C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4C" w:rsidRPr="00D515AD" w:rsidRDefault="00006B4C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Akcesoria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06B4C" w:rsidRPr="00D515AD" w:rsidRDefault="00006B4C" w:rsidP="00006B4C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Pilot, etui na projektor, kabel VGA, kabel zasilający, instrukcja obsługi, ekran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006B4C" w:rsidRPr="00D515AD" w:rsidTr="00006B4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6B4C" w:rsidRPr="00D515AD" w:rsidRDefault="00006B4C" w:rsidP="00006B4C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Parametry ekranu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06B4C" w:rsidRPr="00D515AD" w:rsidRDefault="00006B4C" w:rsidP="00006B4C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Typ ekranu: statywowy, ręczny; powierzchnia projekcyjna 175x175 cm biała, matowa; mocowanie na trójnogu,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C" w:rsidRPr="00D515AD" w:rsidRDefault="00006B4C" w:rsidP="00006B4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03F15" w:rsidRPr="00D515AD" w:rsidTr="0021408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3F15" w:rsidRPr="00D515AD" w:rsidRDefault="00B03F15" w:rsidP="00B03F15">
            <w:pPr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 w:rsidR="0021408B"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 xml:space="preserve"> 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</w:tbl>
    <w:p w:rsidR="00006B4C" w:rsidRPr="00D515AD" w:rsidRDefault="00006B4C" w:rsidP="00006B4C">
      <w:pPr>
        <w:pStyle w:val="Akapitzlist"/>
        <w:ind w:left="1080"/>
        <w:rPr>
          <w:rFonts w:asciiTheme="minorHAnsi" w:hAnsiTheme="minorHAnsi" w:cstheme="minorHAnsi"/>
          <w:sz w:val="20"/>
          <w:szCs w:val="20"/>
        </w:rPr>
      </w:pPr>
    </w:p>
    <w:p w:rsidR="009952F5" w:rsidRPr="00D515AD" w:rsidRDefault="00724A38" w:rsidP="00724A3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>Oprogramowanie- pakiet oprogramowania biurowego</w:t>
      </w:r>
    </w:p>
    <w:p w:rsidR="00724A38" w:rsidRPr="00D515AD" w:rsidRDefault="00724A38" w:rsidP="00724A3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724A38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4A38" w:rsidRPr="00D515AD" w:rsidRDefault="00724A38" w:rsidP="00724A38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A38" w:rsidRPr="00D515AD" w:rsidRDefault="00724A38" w:rsidP="00724A38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724A38" w:rsidRPr="00D515AD" w:rsidRDefault="00724A38" w:rsidP="00724A38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724A38" w:rsidRPr="00D515AD" w:rsidRDefault="00724A38" w:rsidP="00724A38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692440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909DF" w:rsidRPr="00D515AD">
              <w:rPr>
                <w:rFonts w:asciiTheme="minorHAnsi" w:hAnsiTheme="minorHAnsi" w:cstheme="minorHAnsi"/>
                <w:sz w:val="20"/>
                <w:szCs w:val="20"/>
              </w:rPr>
              <w:t>odzaj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Microsoft Office 2019 Standard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Edu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Win10 lub równoważne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Wymagania równoważności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Skład pakietu: minimum edytor tekstu, arkusz kalkulacyjny, program do prezentacji, program do obsługi poczty elektronicznej;</w:t>
            </w:r>
          </w:p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Do instalacji w systemie Windows 10;</w:t>
            </w:r>
          </w:p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Aplikacja pozwalająca tworzyć dokumenty w 100% kompatybilna z Microsoft Office, również pliki wytwarzane i pobierane w 100% zgodne z Microsoft Office, w tym makra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Wspierane systemy operacyjne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Windows 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Rodzaj licencji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wieczysta (dożywotnia), MOLP, </w:t>
            </w: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licencja na 5 stanowisk</w:t>
            </w: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, pełna posiadająca wszystkie funkcjonalności programu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692440" w:rsidRPr="00692440" w:rsidRDefault="00692440" w:rsidP="00692440">
      <w:pPr>
        <w:pStyle w:val="Akapitzlist"/>
        <w:ind w:left="1080"/>
        <w:rPr>
          <w:rFonts w:asciiTheme="minorHAnsi" w:hAnsiTheme="minorHAnsi" w:cstheme="minorHAnsi"/>
          <w:sz w:val="20"/>
          <w:szCs w:val="20"/>
        </w:rPr>
      </w:pPr>
    </w:p>
    <w:p w:rsidR="005909DF" w:rsidRPr="00D515AD" w:rsidRDefault="005909DF" w:rsidP="005909DF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>KOMPUTER STACJONARNY- 4 szt.</w:t>
      </w:r>
      <w:r w:rsidRPr="00D515A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9952F5" w:rsidRPr="00D515AD" w:rsidRDefault="005909DF" w:rsidP="005909DF">
      <w:pPr>
        <w:pStyle w:val="Akapitzlist"/>
        <w:ind w:left="1080"/>
        <w:rPr>
          <w:rFonts w:asciiTheme="minorHAnsi" w:hAnsiTheme="minorHAnsi" w:cstheme="minorHAnsi"/>
          <w:sz w:val="20"/>
          <w:szCs w:val="20"/>
        </w:rPr>
      </w:pPr>
      <w:r w:rsidRPr="00D515AD">
        <w:rPr>
          <w:rFonts w:asciiTheme="minorHAnsi" w:hAnsiTheme="minorHAnsi" w:cstheme="minorHAnsi"/>
          <w:bCs/>
          <w:sz w:val="20"/>
          <w:szCs w:val="20"/>
        </w:rPr>
        <w:t>Komputer typu  desktop. Przeznaczony dla potrzeb pracy na programach graficznych, aplikacji biurowych, aplikacji obliczeniowych, dostępu do Internetu oraz poczty elektronicznej, jako lokalna baza danych</w:t>
      </w:r>
    </w:p>
    <w:p w:rsidR="007935D9" w:rsidRPr="00D515AD" w:rsidRDefault="007935D9" w:rsidP="007935D9">
      <w:pPr>
        <w:rPr>
          <w:rFonts w:asciiTheme="minorHAnsi" w:hAnsiTheme="minorHAnsi" w:cstheme="minorHAnsi"/>
          <w:sz w:val="20"/>
          <w:szCs w:val="20"/>
        </w:rPr>
      </w:pPr>
    </w:p>
    <w:p w:rsidR="005909DF" w:rsidRPr="00D515AD" w:rsidRDefault="005909DF" w:rsidP="00721AE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9DF" w:rsidRPr="00D515AD" w:rsidRDefault="005909DF" w:rsidP="00006B4C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09DF" w:rsidRPr="00D515AD" w:rsidRDefault="005909DF" w:rsidP="00006B4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09DF" w:rsidRPr="00D515AD" w:rsidRDefault="005909DF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9DF" w:rsidRPr="00D515AD" w:rsidRDefault="005909DF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5909DF" w:rsidRPr="00D515AD" w:rsidRDefault="005909DF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5909DF" w:rsidRPr="00D515AD" w:rsidRDefault="005909DF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np. „jak wymagane” lub podobnych)</w:t>
            </w: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- osiągający, co najmniej </w:t>
            </w:r>
            <w:r w:rsidRPr="00D515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12000</w:t>
            </w: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punktów w teście wydajnościowym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CPU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Benchmarks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wg. kolumny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CPU Mark, Zamawiający będzie weryfikował ten parametr na podstawie danych z drugiej kolumny tabeli z wynikami testów procesorów, które są załącznikiem do SIWZ</w:t>
            </w:r>
            <w:r w:rsidRPr="00D515A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- min. </w:t>
            </w:r>
            <w:r w:rsidRPr="00D515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rdzeni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Pamięć RAM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min. 16 GB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Dysk twardy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min. 512 GB SSD + 2TB HDD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Napęd optyczny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Nagrywarka DVD+/-RW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9DF" w:rsidRPr="00692440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2440">
              <w:rPr>
                <w:rFonts w:asciiTheme="minorHAnsi" w:hAnsiTheme="minorHAnsi" w:cstheme="minorHAnsi"/>
                <w:sz w:val="20"/>
                <w:szCs w:val="20"/>
              </w:rPr>
              <w:t>Dedykowana, powinna umożliwiać pracę dwumonitorową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909DF" w:rsidRPr="00D515AD" w:rsidTr="0069244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9DF" w:rsidRPr="00692440" w:rsidRDefault="005909DF" w:rsidP="005909DF">
            <w:pPr>
              <w:shd w:val="clear" w:color="auto" w:fill="F9F9F9"/>
              <w:spacing w:after="65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 xml:space="preserve">LAN 10/100/1000 Mbps, Wi-Fi 802.11 a/b/g/n/ac, </w:t>
            </w:r>
            <w:proofErr w:type="spellStart"/>
            <w:r w:rsidRPr="0069244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Moduł</w:t>
            </w:r>
            <w:proofErr w:type="spellEnd"/>
            <w:r w:rsidRPr="0069244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Bluetooth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909DF" w:rsidRPr="00D515AD" w:rsidTr="0069244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Rodzaje wejść / wyjść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9DF" w:rsidRPr="00692440" w:rsidRDefault="005909DF" w:rsidP="005909DF">
            <w:pPr>
              <w:shd w:val="clear" w:color="auto" w:fill="F9F9F9"/>
              <w:spacing w:line="107" w:lineRule="atLeast"/>
              <w:rPr>
                <w:rFonts w:asciiTheme="minorHAnsi" w:hAnsiTheme="minorHAnsi" w:cstheme="minorHAnsi"/>
                <w:b/>
                <w:bCs/>
                <w:color w:val="1A1A1A"/>
                <w:sz w:val="20"/>
                <w:szCs w:val="20"/>
              </w:rPr>
            </w:pPr>
            <w:r w:rsidRPr="00692440">
              <w:rPr>
                <w:rFonts w:asciiTheme="minorHAnsi" w:hAnsiTheme="minorHAnsi" w:cstheme="minorHAnsi"/>
                <w:b/>
                <w:bCs/>
                <w:color w:val="1A1A1A"/>
                <w:sz w:val="20"/>
                <w:szCs w:val="20"/>
              </w:rPr>
              <w:t>Rodzaje wejść / wyjść - panel przedni</w:t>
            </w:r>
          </w:p>
          <w:p w:rsidR="005909DF" w:rsidRPr="00692440" w:rsidRDefault="005909DF" w:rsidP="005909DF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USB 2.0 - 2 szt.</w:t>
            </w:r>
          </w:p>
          <w:p w:rsidR="005909DF" w:rsidRPr="00692440" w:rsidRDefault="005909DF" w:rsidP="005909DF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 xml:space="preserve">USB 3.1 Gen. 1 (USB 3.0) - 1 </w:t>
            </w:r>
            <w:proofErr w:type="spellStart"/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szt</w:t>
            </w:r>
            <w:proofErr w:type="spellEnd"/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.</w:t>
            </w:r>
          </w:p>
          <w:p w:rsidR="005909DF" w:rsidRPr="00692440" w:rsidRDefault="005909DF" w:rsidP="005909DF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 xml:space="preserve">USB Type-C - 1 </w:t>
            </w:r>
            <w:proofErr w:type="spellStart"/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szt</w:t>
            </w:r>
            <w:proofErr w:type="spellEnd"/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.</w:t>
            </w:r>
          </w:p>
          <w:p w:rsidR="005909DF" w:rsidRPr="00692440" w:rsidRDefault="005909DF" w:rsidP="005909DF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Wyjście słuchawkowe/wejście mikrofonowe - 1 szt.</w:t>
            </w:r>
          </w:p>
          <w:p w:rsidR="005909DF" w:rsidRPr="00692440" w:rsidRDefault="005909DF" w:rsidP="005909DF">
            <w:pPr>
              <w:shd w:val="clear" w:color="auto" w:fill="F9F9F9"/>
              <w:spacing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Czytnik kart pamięci - 1 szt.</w:t>
            </w:r>
          </w:p>
          <w:p w:rsidR="005909DF" w:rsidRPr="00692440" w:rsidRDefault="005909DF" w:rsidP="005909DF">
            <w:pPr>
              <w:shd w:val="clear" w:color="auto" w:fill="FFFFFF"/>
              <w:spacing w:line="107" w:lineRule="atLeast"/>
              <w:rPr>
                <w:rFonts w:asciiTheme="minorHAnsi" w:hAnsiTheme="minorHAnsi" w:cstheme="minorHAnsi"/>
                <w:b/>
                <w:bCs/>
                <w:color w:val="1A1A1A"/>
                <w:sz w:val="20"/>
                <w:szCs w:val="20"/>
              </w:rPr>
            </w:pPr>
            <w:r w:rsidRPr="00692440">
              <w:rPr>
                <w:rFonts w:asciiTheme="minorHAnsi" w:hAnsiTheme="minorHAnsi" w:cstheme="minorHAnsi"/>
                <w:b/>
                <w:bCs/>
                <w:color w:val="1A1A1A"/>
                <w:sz w:val="20"/>
                <w:szCs w:val="20"/>
              </w:rPr>
              <w:t>Rodzaje wejść / wyjść - panel tylny</w:t>
            </w:r>
          </w:p>
          <w:p w:rsidR="005909DF" w:rsidRPr="00692440" w:rsidRDefault="005909DF" w:rsidP="005909DF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 xml:space="preserve">USB 2.0 - 2 </w:t>
            </w:r>
            <w:proofErr w:type="spellStart"/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szt</w:t>
            </w:r>
            <w:proofErr w:type="spellEnd"/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.</w:t>
            </w:r>
          </w:p>
          <w:p w:rsidR="005909DF" w:rsidRPr="00692440" w:rsidRDefault="005909DF" w:rsidP="005909DF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 xml:space="preserve">USB 3.1 Gen. 1 (USB 3.0) - 4 </w:t>
            </w:r>
            <w:proofErr w:type="spellStart"/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szt</w:t>
            </w:r>
            <w:proofErr w:type="spellEnd"/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.</w:t>
            </w:r>
          </w:p>
          <w:p w:rsidR="005909DF" w:rsidRPr="00692440" w:rsidRDefault="005909DF" w:rsidP="005909DF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USB </w:t>
            </w:r>
            <w:proofErr w:type="spellStart"/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Type</w:t>
            </w:r>
            <w:proofErr w:type="spellEnd"/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-C - 1 szt.</w:t>
            </w:r>
          </w:p>
          <w:p w:rsidR="005909DF" w:rsidRPr="00692440" w:rsidRDefault="005909DF" w:rsidP="005909DF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Wyjście audio - 1 szt.</w:t>
            </w:r>
          </w:p>
          <w:p w:rsidR="005909DF" w:rsidRPr="00692440" w:rsidRDefault="005909DF" w:rsidP="005909DF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 xml:space="preserve">RJ-45 (LAN) - 1 </w:t>
            </w:r>
            <w:proofErr w:type="spellStart"/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szt</w:t>
            </w:r>
            <w:proofErr w:type="spellEnd"/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.</w:t>
            </w:r>
          </w:p>
          <w:p w:rsidR="005909DF" w:rsidRPr="00692440" w:rsidRDefault="005909DF" w:rsidP="005909DF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</w:pPr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 xml:space="preserve">Display Port - 2 </w:t>
            </w:r>
            <w:proofErr w:type="spellStart"/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szt</w:t>
            </w:r>
            <w:proofErr w:type="spellEnd"/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  <w:lang w:val="en-US"/>
              </w:rPr>
              <w:t>.</w:t>
            </w:r>
          </w:p>
          <w:p w:rsidR="005909DF" w:rsidRPr="00692440" w:rsidRDefault="005909DF" w:rsidP="005909DF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HDMI – 1 </w:t>
            </w:r>
            <w:proofErr w:type="spellStart"/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szt</w:t>
            </w:r>
            <w:proofErr w:type="spellEnd"/>
          </w:p>
          <w:p w:rsidR="005909DF" w:rsidRPr="00692440" w:rsidRDefault="005909DF" w:rsidP="005909DF">
            <w:pPr>
              <w:shd w:val="clear" w:color="auto" w:fill="FFFFFF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RS-232 - 1 szt.</w:t>
            </w:r>
          </w:p>
          <w:p w:rsidR="005909DF" w:rsidRPr="00692440" w:rsidRDefault="005909DF" w:rsidP="005909DF">
            <w:pPr>
              <w:shd w:val="clear" w:color="auto" w:fill="FFFFFF"/>
              <w:spacing w:after="65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69244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AC-in (wejście zasilania) - 1 szt.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Zainstalowany system operacyjny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9DF" w:rsidRPr="00D515AD" w:rsidRDefault="005909DF" w:rsidP="005909DF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operacyjny klasy PC (</w:t>
            </w: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Microsoft Windows 10 Pro PL – wersja 64 bit</w:t>
            </w:r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9DF" w:rsidRPr="00D515AD" w:rsidRDefault="005909DF" w:rsidP="005909DF">
            <w:pPr>
              <w:shd w:val="clear" w:color="auto" w:fill="FFFFFF"/>
              <w:spacing w:after="6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Mysz przewodowa (złącze USB, rozdzielczość co najmniej  3000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) z podkładką, klawiatura przewodowa (złącze USB, podział na część numeryczną i alfanumeryczną), przewód zasilający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03F15" w:rsidRPr="00D515AD" w:rsidTr="0021408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15" w:rsidRPr="00D515AD" w:rsidRDefault="00B03F15" w:rsidP="00B03F15">
            <w:pPr>
              <w:numPr>
                <w:ilvl w:val="0"/>
                <w:numId w:val="12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4" w:name="_Hlk12536498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 w:rsidR="0021408B"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 xml:space="preserve"> 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  <w:bookmarkEnd w:id="4"/>
    </w:tbl>
    <w:p w:rsidR="005909DF" w:rsidRPr="00D515AD" w:rsidRDefault="005909DF" w:rsidP="00721AE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909DF" w:rsidRPr="00D515AD" w:rsidRDefault="005909DF" w:rsidP="005909DF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>Monitor- 4 szt.</w:t>
      </w:r>
    </w:p>
    <w:p w:rsidR="007935D9" w:rsidRPr="00D515AD" w:rsidRDefault="007935D9" w:rsidP="007935D9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9DF" w:rsidRPr="00D515AD" w:rsidRDefault="005909DF" w:rsidP="00006B4C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09DF" w:rsidRPr="00D515AD" w:rsidRDefault="005909DF" w:rsidP="00006B4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09DF" w:rsidRPr="00D515AD" w:rsidRDefault="005909DF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9DF" w:rsidRPr="00D515AD" w:rsidRDefault="005909DF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5909DF" w:rsidRPr="00D515AD" w:rsidRDefault="005909DF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5909DF" w:rsidRPr="00D515AD" w:rsidRDefault="005909DF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Przekątna ekranu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909DF" w:rsidRPr="00D515AD" w:rsidRDefault="005909DF" w:rsidP="005909DF">
            <w:pPr>
              <w:shd w:val="clear" w:color="auto" w:fill="F9F9F9"/>
              <w:spacing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30"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Powłoka matrycy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9DF" w:rsidRPr="00D515AD" w:rsidRDefault="005909DF" w:rsidP="005909DF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Matowa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Rodzaj matrycy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9DF" w:rsidRPr="00D515AD" w:rsidRDefault="005909DF" w:rsidP="005909DF">
            <w:pPr>
              <w:shd w:val="clear" w:color="auto" w:fill="F9F9F9"/>
              <w:spacing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LED, AH-IPS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Rozdzielczość ekranu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9DF" w:rsidRPr="00D515AD" w:rsidRDefault="005909DF" w:rsidP="005909DF">
            <w:pPr>
              <w:shd w:val="clear" w:color="auto" w:fill="FFFFFF"/>
              <w:spacing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2560 x 1600 (WQXGA)</w:t>
            </w:r>
          </w:p>
          <w:p w:rsidR="005909DF" w:rsidRPr="00D515AD" w:rsidRDefault="005909DF" w:rsidP="005909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Format ekranu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9DF" w:rsidRPr="00D515AD" w:rsidRDefault="005909DF" w:rsidP="005909DF">
            <w:pPr>
              <w:shd w:val="clear" w:color="auto" w:fill="F9F9F9"/>
              <w:spacing w:after="65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16:10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Kontrast statyczny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9DF" w:rsidRPr="00D515AD" w:rsidRDefault="005909DF" w:rsidP="005909DF">
            <w:pPr>
              <w:shd w:val="clear" w:color="auto" w:fill="FFFFFF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min.  1000:1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Kontrast dynamiczny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9DF" w:rsidRPr="00D515AD" w:rsidRDefault="005909DF" w:rsidP="005909DF">
            <w:pPr>
              <w:shd w:val="clear" w:color="auto" w:fill="FFFFFF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min.  5 000 000 :1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Kąt widzenia w pionie i poziomie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9DF" w:rsidRPr="00D515AD" w:rsidRDefault="005909DF" w:rsidP="005909DF">
            <w:pPr>
              <w:shd w:val="clear" w:color="auto" w:fill="FFFFFF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178 stopni x 178 stopni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Rodzaj wejść/wyjść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9DF" w:rsidRPr="00D515AD" w:rsidRDefault="005909DF" w:rsidP="005909DF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VGA (D-</w:t>
            </w:r>
            <w:proofErr w:type="spellStart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sub</w:t>
            </w:r>
            <w:proofErr w:type="spellEnd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) - 1 szt.</w:t>
            </w:r>
          </w:p>
          <w:p w:rsidR="005909DF" w:rsidRPr="00D515AD" w:rsidRDefault="005909DF" w:rsidP="005909DF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HDMI - 1 szt.</w:t>
            </w:r>
          </w:p>
          <w:p w:rsidR="005909DF" w:rsidRPr="00D515AD" w:rsidRDefault="005909DF" w:rsidP="005909DF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proofErr w:type="spellStart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DisplayPort</w:t>
            </w:r>
            <w:proofErr w:type="spellEnd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 - 1 szt.</w:t>
            </w:r>
          </w:p>
          <w:p w:rsidR="005909DF" w:rsidRPr="00D515AD" w:rsidRDefault="005909DF" w:rsidP="005909DF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Wejście słuchawkowe - 1 szt.</w:t>
            </w:r>
          </w:p>
          <w:p w:rsidR="005909DF" w:rsidRPr="00D515AD" w:rsidRDefault="005909DF" w:rsidP="005909DF">
            <w:pPr>
              <w:shd w:val="clear" w:color="auto" w:fill="F9F9F9"/>
              <w:spacing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DC-in (wejście zasilania) - 1 szt.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Głośniki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9DF" w:rsidRPr="00D515AD" w:rsidRDefault="005909DF" w:rsidP="005909DF">
            <w:pPr>
              <w:shd w:val="clear" w:color="auto" w:fill="FFFFFF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9DF" w:rsidRPr="00D515AD" w:rsidRDefault="005909DF" w:rsidP="005909DF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Możliwość zabezpieczenia linką (</w:t>
            </w:r>
            <w:proofErr w:type="spellStart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Kensington</w:t>
            </w:r>
            <w:proofErr w:type="spellEnd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 Lock)</w:t>
            </w:r>
          </w:p>
          <w:p w:rsidR="005909DF" w:rsidRPr="00D515AD" w:rsidRDefault="005909DF" w:rsidP="005909DF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Regulacja wysokości (</w:t>
            </w:r>
            <w:proofErr w:type="spellStart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Height</w:t>
            </w:r>
            <w:proofErr w:type="spellEnd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)</w:t>
            </w:r>
          </w:p>
          <w:p w:rsidR="005909DF" w:rsidRPr="00D515AD" w:rsidRDefault="005909DF" w:rsidP="005909DF">
            <w:pPr>
              <w:shd w:val="clear" w:color="auto" w:fill="FFFFFF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Możliwość montażu na ścianie - VESA 100 x 100 mm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909DF" w:rsidRPr="00D515AD" w:rsidTr="005909DF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DF" w:rsidRPr="00D515AD" w:rsidRDefault="005909DF" w:rsidP="005909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Dołączone akcesoria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09DF" w:rsidRPr="00D515AD" w:rsidRDefault="005909DF" w:rsidP="005909DF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Kabel do zasilania, kabel HDMI, kabel DVI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DF" w:rsidRPr="00D515AD" w:rsidRDefault="005909DF" w:rsidP="005909DF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03F15" w:rsidRPr="00D515AD" w:rsidTr="0021408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15" w:rsidRPr="00D515AD" w:rsidRDefault="00B03F15" w:rsidP="00B03F15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 w:rsidR="0021408B"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 xml:space="preserve"> 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</w:tbl>
    <w:p w:rsidR="00DA1BC2" w:rsidRPr="00D515AD" w:rsidRDefault="00DA1BC2" w:rsidP="00DA1BC2">
      <w:pPr>
        <w:rPr>
          <w:rFonts w:asciiTheme="minorHAnsi" w:hAnsiTheme="minorHAnsi" w:cstheme="minorHAnsi"/>
          <w:sz w:val="20"/>
          <w:szCs w:val="20"/>
        </w:rPr>
      </w:pPr>
    </w:p>
    <w:p w:rsidR="0081783B" w:rsidRPr="0081783B" w:rsidRDefault="0081783B" w:rsidP="0081783B">
      <w:pPr>
        <w:pStyle w:val="Akapitzlist"/>
        <w:ind w:left="1080"/>
        <w:rPr>
          <w:rFonts w:asciiTheme="minorHAnsi" w:hAnsiTheme="minorHAnsi" w:cstheme="minorHAnsi"/>
          <w:sz w:val="20"/>
          <w:szCs w:val="20"/>
        </w:rPr>
      </w:pPr>
    </w:p>
    <w:p w:rsidR="005909DF" w:rsidRPr="00D515AD" w:rsidRDefault="005909DF" w:rsidP="005909DF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>Serwer z macierzą NAS</w:t>
      </w: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5909DF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9DF" w:rsidRPr="00D515AD" w:rsidRDefault="005909DF" w:rsidP="00006B4C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09DF" w:rsidRPr="00D515AD" w:rsidRDefault="005909DF" w:rsidP="00006B4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09DF" w:rsidRPr="00D515AD" w:rsidRDefault="005909DF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9DF" w:rsidRPr="00D515AD" w:rsidRDefault="005909DF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5909DF" w:rsidRPr="00D515AD" w:rsidRDefault="005909DF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5909DF" w:rsidRPr="00D515AD" w:rsidRDefault="005909DF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lastRenderedPageBreak/>
              <w:t>np. „jak wymagane” lub podobnych)</w:t>
            </w: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Częstotliwość procesora [GHz]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Min. 3,4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Pamięć podręczna [KB]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Min. 8192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Technologia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Min. 4 rdzenie, 8 wątków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Format dysków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3,5" i 2,5"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Zainstalowane dyski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2 x 1TB 7200RPM SATA III</w:t>
            </w:r>
          </w:p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2 x 8TB 3,5’’ 7200RPM SATA III, 256 MB cache, MTBF 1 000 000 godz., zgodność z NAS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Maksymalna ilość dysków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Min. 4 x 3,5"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Wielkość pamięci [MB]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Min. 8192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Rodzaj pamięci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Min. DDR4 ECC,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Unbuffered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Ilość banków pamięci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Min. 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Ilość wolnych banków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Min.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Max. wielkość pamięci [MB]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Min. 32768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Taktowanie [MHz]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Min. 2133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Rodzaje RAID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0,1,10 lub więcej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Usługi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iDRAC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8 Express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Zarządzanie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IPMI 2.0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compliant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Karta sieciowa LAN [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Mbps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10/100/1000 Dual Port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Rodzaj napędu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DVD±RW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 x X16 slot, full height (1x8 PCIe 3.0)</w:t>
            </w:r>
            <w:r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1 x X8 slot, low profile (1x4 PCIe 3.0)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Min. 5 (3xUSB 3.0, 2xUSB 2.0)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RS-232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VGA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Cs/>
                <w:sz w:val="20"/>
                <w:szCs w:val="20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co najmniej 24 miesiące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Cs/>
                <w:sz w:val="20"/>
                <w:szCs w:val="20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Szyny w zestawie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006B4C">
        <w:trPr>
          <w:trHeight w:val="193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Macierz NAS</w:t>
            </w: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03F15">
              <w:rPr>
                <w:rFonts w:asciiTheme="minorHAns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Dyski twarde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x 8TB 3,5’’ 7200RPM SATA III, 256 MB cache, MTBF 1 000 000 godz., zgodność z NAS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B03F15" w:rsidP="0050243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Obsługiwane dyski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12x 2.5"/3.5" SATA 6Gb/​s, Hot-Swap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B03F15" w:rsidP="0050243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Złącza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2x Gb LAN, 2x 10Gb SFP+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B03F15" w:rsidP="0050243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Dodatkowe złącza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1x USB-A 3.1 (Host), 1x USB-C 3.1 (Host), 4x USB-A 3.0 (Host), 2x </w:t>
            </w:r>
            <w:proofErr w:type="spellStart"/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3.0 x8 lub 4x </w:t>
            </w:r>
            <w:proofErr w:type="spellStart"/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PCIe</w:t>
            </w:r>
            <w:proofErr w:type="spellEnd"/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3.0 x4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B03F15" w:rsidP="0050243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 28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Poziom RAID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0/​1/​5/​5+Spare/​6/​6+Spare/​10/​10+Spare/​JBOD lub więcej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B03F15" w:rsidP="0050243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CPU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6x 3.40GHz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B03F15" w:rsidP="0050243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Min. </w:t>
            </w:r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8GB DDR4, 512MB Flash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B03F15" w:rsidP="0050243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Wymiary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rack</w:t>
            </w:r>
            <w:proofErr w:type="spellEnd"/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B03F15" w:rsidP="0050243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32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Cechy szczególne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redundantny zasilacz (300W), </w:t>
            </w:r>
            <w:proofErr w:type="spellStart"/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iSCSI</w:t>
            </w:r>
            <w:proofErr w:type="spellEnd"/>
            <w:r w:rsidRPr="00D51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FTP-Server, 256bit szyfrowanie AES, SSD-Cache/​TRIM-Obsługa klienta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B03F15" w:rsidP="0050243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Szyny w zestawie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21408B" w:rsidRPr="00B03F15" w:rsidTr="0021408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8B" w:rsidRPr="00D515AD" w:rsidRDefault="0021408B" w:rsidP="0021408B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</w:t>
            </w:r>
            <w:r w:rsidR="0081783B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8B" w:rsidRPr="00B03F15" w:rsidRDefault="0021408B" w:rsidP="0021408B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8B" w:rsidRPr="00B03F15" w:rsidRDefault="0021408B" w:rsidP="0021408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 xml:space="preserve"> 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8B" w:rsidRPr="00B03F15" w:rsidRDefault="0021408B" w:rsidP="0021408B">
            <w:pPr>
              <w:rPr>
                <w:rFonts w:ascii="Cambria" w:hAnsi="Cambria" w:cs="Tahoma"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</w:tbl>
    <w:p w:rsidR="001E74E0" w:rsidRPr="00D515AD" w:rsidRDefault="001E74E0" w:rsidP="007935D9">
      <w:pPr>
        <w:rPr>
          <w:rFonts w:asciiTheme="minorHAnsi" w:hAnsiTheme="minorHAnsi" w:cstheme="minorHAnsi"/>
          <w:sz w:val="20"/>
          <w:szCs w:val="20"/>
        </w:rPr>
      </w:pPr>
    </w:p>
    <w:p w:rsidR="0050243C" w:rsidRPr="00D515AD" w:rsidRDefault="0050243C" w:rsidP="0050243C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 xml:space="preserve">Router do szafy </w:t>
      </w:r>
      <w:proofErr w:type="spellStart"/>
      <w:r w:rsidRPr="00D515AD">
        <w:rPr>
          <w:rFonts w:asciiTheme="minorHAnsi" w:hAnsiTheme="minorHAnsi" w:cstheme="minorHAnsi"/>
          <w:b/>
          <w:sz w:val="20"/>
          <w:szCs w:val="20"/>
        </w:rPr>
        <w:t>rack</w:t>
      </w:r>
      <w:proofErr w:type="spellEnd"/>
    </w:p>
    <w:p w:rsidR="0050243C" w:rsidRPr="00D515AD" w:rsidRDefault="0050243C" w:rsidP="0050243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43C" w:rsidRPr="00D515AD" w:rsidRDefault="0050243C" w:rsidP="00006B4C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243C" w:rsidRPr="00D515AD" w:rsidRDefault="0050243C" w:rsidP="00006B4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243C" w:rsidRPr="00D515AD" w:rsidRDefault="0050243C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43C" w:rsidRPr="00D515AD" w:rsidRDefault="0050243C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50243C" w:rsidRPr="00D515AD" w:rsidRDefault="0050243C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50243C" w:rsidRPr="00D515AD" w:rsidRDefault="0050243C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5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Obsługa VPN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5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Qos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(kontrola ruchu sieci)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5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Porty WAN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1x SFP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5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Liczba portów LAN 10/100/1000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10x RJ-45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5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Liczba portów USB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Min.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5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Pamięć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Min. 1 GB RAM, 128 MB Flash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5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Liczba przewodów RJ-45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21408B" w:rsidRPr="00D515AD" w:rsidTr="0021408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8B" w:rsidRPr="00D515AD" w:rsidRDefault="0021408B" w:rsidP="0021408B">
            <w:pPr>
              <w:numPr>
                <w:ilvl w:val="0"/>
                <w:numId w:val="15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8B" w:rsidRPr="00B03F15" w:rsidRDefault="0021408B" w:rsidP="0021408B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8B" w:rsidRPr="00B03F15" w:rsidRDefault="0021408B" w:rsidP="0021408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 xml:space="preserve"> 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8B" w:rsidRPr="00B03F15" w:rsidRDefault="0021408B" w:rsidP="0021408B">
            <w:pPr>
              <w:rPr>
                <w:rFonts w:ascii="Cambria" w:hAnsi="Cambria" w:cs="Tahoma"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</w:tbl>
    <w:p w:rsidR="0050243C" w:rsidRPr="00D515AD" w:rsidRDefault="0050243C" w:rsidP="007935D9">
      <w:pPr>
        <w:rPr>
          <w:rFonts w:asciiTheme="minorHAnsi" w:hAnsiTheme="minorHAnsi" w:cstheme="minorHAnsi"/>
          <w:sz w:val="20"/>
          <w:szCs w:val="20"/>
        </w:rPr>
      </w:pPr>
    </w:p>
    <w:p w:rsidR="00F753E5" w:rsidRPr="00D515AD" w:rsidRDefault="0050243C" w:rsidP="0050243C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 xml:space="preserve">Switch do szafy </w:t>
      </w:r>
      <w:proofErr w:type="spellStart"/>
      <w:r w:rsidRPr="00D515AD">
        <w:rPr>
          <w:rFonts w:asciiTheme="minorHAnsi" w:hAnsiTheme="minorHAnsi" w:cstheme="minorHAnsi"/>
          <w:b/>
          <w:sz w:val="20"/>
          <w:szCs w:val="20"/>
        </w:rPr>
        <w:t>rack</w:t>
      </w:r>
      <w:proofErr w:type="spellEnd"/>
    </w:p>
    <w:p w:rsidR="0050243C" w:rsidRPr="00D515AD" w:rsidRDefault="0050243C" w:rsidP="0050243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50243C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43C" w:rsidRPr="00D515AD" w:rsidRDefault="0050243C" w:rsidP="00006B4C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243C" w:rsidRPr="00D515AD" w:rsidRDefault="0050243C" w:rsidP="00006B4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243C" w:rsidRPr="00D515AD" w:rsidRDefault="0050243C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43C" w:rsidRPr="00D515AD" w:rsidRDefault="0050243C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50243C" w:rsidRPr="00D515AD" w:rsidRDefault="0050243C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50243C" w:rsidRPr="00D515AD" w:rsidRDefault="0050243C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Typ obudowy: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Biurkowy, Do szaf RACK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Dostęp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Przeglądarka WWW (GUI)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Architektura sieci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Gigabit Ethernet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Rodzaje wejść / wyjść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RJ-45 10/100/1000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Mbps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- 24 szt.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Obsługiwane standardy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IEEE 802.3 i IEEE 802.3 u IEEE 802.3 x IEEE 802.3 ab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Rozmiar tablicy MAC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8 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Ramka Jumbo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10,240 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Algorytm przełączania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Store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-and-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forward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Przepustowość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48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Bufor pamięci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kB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Maksymalny pobór mocy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14,6 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Automatyczne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krosowanie</w:t>
            </w:r>
            <w:proofErr w:type="spellEnd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 portów (Auto MDI-MDIX) Automatyczna negocjacja szybkości połączeń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Dołączone akcesoria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Kabel zasilający Elementy montażowe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21408B" w:rsidRPr="00D515AD" w:rsidTr="0021408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8B" w:rsidRPr="00D515AD" w:rsidRDefault="0021408B" w:rsidP="0021408B">
            <w:pPr>
              <w:numPr>
                <w:ilvl w:val="0"/>
                <w:numId w:val="17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8B" w:rsidRPr="00B03F15" w:rsidRDefault="0021408B" w:rsidP="0021408B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8B" w:rsidRPr="00B03F15" w:rsidRDefault="0021408B" w:rsidP="0021408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 xml:space="preserve"> 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8B" w:rsidRPr="00B03F15" w:rsidRDefault="0021408B" w:rsidP="0021408B">
            <w:pPr>
              <w:rPr>
                <w:rFonts w:ascii="Cambria" w:hAnsi="Cambria" w:cs="Tahoma"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</w:tbl>
    <w:p w:rsidR="000E202E" w:rsidRPr="00D515AD" w:rsidRDefault="000E202E" w:rsidP="007935D9">
      <w:pPr>
        <w:rPr>
          <w:rStyle w:val="Odwoaniedokomentarza"/>
          <w:rFonts w:asciiTheme="minorHAnsi" w:hAnsiTheme="minorHAnsi" w:cstheme="minorHAnsi"/>
          <w:sz w:val="20"/>
          <w:szCs w:val="20"/>
        </w:rPr>
      </w:pPr>
    </w:p>
    <w:p w:rsidR="00F753E5" w:rsidRPr="00D515AD" w:rsidRDefault="0050243C" w:rsidP="0050243C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>Zasilacz UPS</w:t>
      </w:r>
    </w:p>
    <w:p w:rsidR="0050243C" w:rsidRPr="00D515AD" w:rsidRDefault="0050243C" w:rsidP="007935D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43C" w:rsidRPr="00D515AD" w:rsidRDefault="0050243C" w:rsidP="00006B4C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243C" w:rsidRPr="00D515AD" w:rsidRDefault="0050243C" w:rsidP="00006B4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243C" w:rsidRPr="00D515AD" w:rsidRDefault="0050243C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43C" w:rsidRPr="00D515AD" w:rsidRDefault="0050243C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50243C" w:rsidRPr="00D515AD" w:rsidRDefault="0050243C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50243C" w:rsidRPr="00D515AD" w:rsidRDefault="0050243C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Topologia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Line-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interactive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Moc pozorna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3000 VA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Moc skuteczna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3000 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Napięcie wejściowe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178 - 281 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Kształt napięcia wyjściowego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Sinusoidalny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Gniazda wyjściowe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230 V EU - 2 szt.</w:t>
            </w:r>
          </w:p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IEC 320 C13 - 6 szt.</w:t>
            </w:r>
          </w:p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RJ-45</w:t>
            </w:r>
          </w:p>
          <w:p w:rsidR="0050243C" w:rsidRPr="00D515AD" w:rsidRDefault="0050243C" w:rsidP="005024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Czas przełączania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3 ms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Czas podtrzymania dla obciążenia 50%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7 min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Czas podtrzymania dla obciążenia 100%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3 min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Średni czas ładowania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4 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Interfejs komunikacyjny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Zabezpieczenia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Przeciwzwarciowe</w:t>
            </w:r>
          </w:p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Przeciążeniowe</w:t>
            </w:r>
          </w:p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Przeciwprzepięciowe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spacing w:line="2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Sygnalizacja pracy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Wyświetlacz LCD</w:t>
            </w:r>
          </w:p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Dźwiękowa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Typ obudowy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Tower, </w:t>
            </w:r>
            <w:proofErr w:type="spellStart"/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50243C" w:rsidRPr="00D515AD" w:rsidTr="0050243C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3C" w:rsidRPr="00D515AD" w:rsidRDefault="0050243C" w:rsidP="0050243C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Możliwość pracy w pozycji pionowej lub poziomej</w:t>
            </w:r>
          </w:p>
          <w:p w:rsidR="0050243C" w:rsidRPr="00D515AD" w:rsidRDefault="0050243C" w:rsidP="005024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Wbudowany wyświetlacz LCD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C" w:rsidRPr="00D515AD" w:rsidRDefault="0050243C" w:rsidP="0050243C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21408B" w:rsidRPr="00D515AD" w:rsidTr="0021408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8B" w:rsidRPr="00D515AD" w:rsidRDefault="0021408B" w:rsidP="0021408B">
            <w:pPr>
              <w:numPr>
                <w:ilvl w:val="0"/>
                <w:numId w:val="16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8B" w:rsidRPr="00B03F15" w:rsidRDefault="0021408B" w:rsidP="0021408B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08B" w:rsidRPr="00B03F15" w:rsidRDefault="0021408B" w:rsidP="0021408B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 xml:space="preserve"> 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08B" w:rsidRPr="00B03F15" w:rsidRDefault="0021408B" w:rsidP="0021408B">
            <w:pPr>
              <w:rPr>
                <w:rFonts w:ascii="Cambria" w:hAnsi="Cambria" w:cs="Tahoma"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</w:tbl>
    <w:p w:rsidR="0050243C" w:rsidRPr="00D515AD" w:rsidRDefault="0050243C" w:rsidP="007935D9">
      <w:pPr>
        <w:rPr>
          <w:rFonts w:asciiTheme="minorHAnsi" w:hAnsiTheme="minorHAnsi" w:cstheme="minorHAnsi"/>
          <w:sz w:val="20"/>
          <w:szCs w:val="20"/>
        </w:rPr>
      </w:pPr>
    </w:p>
    <w:p w:rsidR="0050243C" w:rsidRPr="00D515AD" w:rsidRDefault="00E802C0" w:rsidP="00E802C0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0"/>
          <w:szCs w:val="20"/>
        </w:rPr>
      </w:pPr>
      <w:r w:rsidRPr="00D515AD">
        <w:rPr>
          <w:rFonts w:asciiTheme="minorHAnsi" w:hAnsiTheme="minorHAnsi" w:cstheme="minorHAnsi"/>
          <w:b/>
          <w:sz w:val="20"/>
          <w:szCs w:val="20"/>
        </w:rPr>
        <w:t xml:space="preserve">Laserowe urządzenia </w:t>
      </w:r>
      <w:proofErr w:type="spellStart"/>
      <w:r w:rsidRPr="00D515AD">
        <w:rPr>
          <w:rFonts w:asciiTheme="minorHAnsi" w:hAnsiTheme="minorHAnsi" w:cstheme="minorHAnsi"/>
          <w:b/>
          <w:sz w:val="20"/>
          <w:szCs w:val="20"/>
        </w:rPr>
        <w:t>wielofunkcyne</w:t>
      </w:r>
      <w:proofErr w:type="spellEnd"/>
      <w:r w:rsidRPr="00D515AD">
        <w:rPr>
          <w:rFonts w:asciiTheme="minorHAnsi" w:hAnsiTheme="minorHAnsi" w:cstheme="minorHAnsi"/>
          <w:b/>
          <w:sz w:val="20"/>
          <w:szCs w:val="20"/>
        </w:rPr>
        <w:t xml:space="preserve"> z dodatkowym zestawem tonerów do wydruku 3000 stron (na każde urządzenie)- 3 szt.</w:t>
      </w:r>
    </w:p>
    <w:p w:rsidR="0050243C" w:rsidRPr="00D515AD" w:rsidRDefault="0050243C" w:rsidP="007935D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2"/>
        <w:gridCol w:w="5670"/>
      </w:tblGrid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802C0" w:rsidRPr="00D515AD" w:rsidRDefault="00E802C0" w:rsidP="00006B4C">
            <w:pPr>
              <w:pStyle w:val="Tabelapozycja"/>
              <w:snapToGri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bookmarkStart w:id="5" w:name="_Hlk12949898"/>
            <w:r w:rsidRPr="00D515AD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802C0" w:rsidRPr="00D515AD" w:rsidRDefault="00E802C0" w:rsidP="00006B4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Nazwa komponentu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802C0" w:rsidRPr="00D515AD" w:rsidRDefault="00E802C0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C0" w:rsidRPr="00D515AD" w:rsidRDefault="00E802C0" w:rsidP="00006B4C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Szczegółowy opis oferowanych parametrów</w:t>
            </w:r>
          </w:p>
          <w:p w:rsidR="00E802C0" w:rsidRPr="00D515AD" w:rsidRDefault="00E802C0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(nie dopuszcza się używania zwrotów </w:t>
            </w:r>
          </w:p>
          <w:p w:rsidR="00E802C0" w:rsidRPr="00D515AD" w:rsidRDefault="00E802C0" w:rsidP="00006B4C">
            <w:pPr>
              <w:ind w:left="-71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np. „jak wymagane” lub podobnych)</w:t>
            </w: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Technologia druku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b/>
                <w:sz w:val="20"/>
                <w:szCs w:val="20"/>
              </w:rPr>
              <w:t>Laserowa, monochromatyczna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Maks. format nośnika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A4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Podajnik papieru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250 arkuszy, kasetowy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Odbiornik papieru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150 arkuszy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5"/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Szybkość druku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C0" w:rsidRPr="00D515AD" w:rsidRDefault="00E802C0" w:rsidP="00E802C0">
            <w:pPr>
              <w:shd w:val="clear" w:color="auto" w:fill="F9F9F9"/>
              <w:spacing w:after="65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Min. 28 stron/min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Maksymalna rozdzielczość druku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C0" w:rsidRPr="00D515AD" w:rsidRDefault="00E802C0" w:rsidP="00E802C0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Min. 1200x1200 </w:t>
            </w:r>
            <w:proofErr w:type="spellStart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Maksymalna rozdzielczość skanowania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C0" w:rsidRPr="00D515AD" w:rsidRDefault="00E802C0" w:rsidP="00E802C0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Min. 1200x1200 </w:t>
            </w:r>
            <w:proofErr w:type="spellStart"/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Szybkość skanowania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C0" w:rsidRPr="00D515AD" w:rsidRDefault="00E802C0" w:rsidP="00E802C0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5 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 xml:space="preserve">Szybkość kopiowania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C0" w:rsidRPr="00D515AD" w:rsidRDefault="00E802C0" w:rsidP="00E802C0">
            <w:pPr>
              <w:shd w:val="clear" w:color="auto" w:fill="FFFFFF"/>
              <w:spacing w:after="65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28 stron/min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Podajnik dokumentów skanera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C0" w:rsidRPr="00D515AD" w:rsidRDefault="00E802C0" w:rsidP="00E802C0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Tak (ADF)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Maksymalne miesięczne obciążenie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C0" w:rsidRPr="00D515AD" w:rsidRDefault="00E802C0" w:rsidP="00E802C0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30 000 stron/mc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Funkcja faksu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C0" w:rsidRPr="00D515AD" w:rsidRDefault="00E802C0" w:rsidP="00E802C0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Druk dwustronny (dupleks)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C0" w:rsidRPr="00D515AD" w:rsidRDefault="00E802C0" w:rsidP="00E802C0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automatyczny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B03F15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2C0" w:rsidRPr="00B03F15" w:rsidRDefault="00E802C0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2C0" w:rsidRPr="00B03F15" w:rsidRDefault="00812141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3F1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802C0" w:rsidRPr="00B03F15">
              <w:rPr>
                <w:rFonts w:asciiTheme="minorHAnsi" w:hAnsiTheme="minorHAnsi" w:cstheme="minorHAnsi"/>
                <w:sz w:val="20"/>
                <w:szCs w:val="20"/>
              </w:rPr>
              <w:t>nterface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802C0" w:rsidRPr="00B03F15" w:rsidRDefault="00E802C0" w:rsidP="00E802C0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B03F15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USB</w:t>
            </w:r>
          </w:p>
          <w:p w:rsidR="00E802C0" w:rsidRPr="00B03F15" w:rsidRDefault="00E802C0" w:rsidP="00E802C0">
            <w:pPr>
              <w:shd w:val="clear" w:color="auto" w:fill="F9F9F9"/>
              <w:spacing w:after="21"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B03F15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LAN (Ethernet)</w:t>
            </w:r>
          </w:p>
          <w:p w:rsidR="00E802C0" w:rsidRPr="00B03F15" w:rsidRDefault="00E802C0" w:rsidP="00E802C0">
            <w:pPr>
              <w:shd w:val="clear" w:color="auto" w:fill="F9F9F9"/>
              <w:spacing w:line="107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B03F15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RJ-11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2C0" w:rsidRPr="00B03F15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C0" w:rsidRPr="00D515AD" w:rsidRDefault="00E802C0" w:rsidP="00E802C0">
            <w:pPr>
              <w:shd w:val="clear" w:color="auto" w:fill="FFFFFF"/>
              <w:spacing w:after="65" w:line="324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wbudowany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C0" w:rsidRPr="00D515AD" w:rsidRDefault="00E802C0" w:rsidP="00E802C0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kabel zasilający, kabel USB, toner startowy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E802C0" w:rsidRPr="00D515AD" w:rsidTr="00E802C0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C0" w:rsidRPr="00D515AD" w:rsidRDefault="00E802C0" w:rsidP="00E802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Dodatkowe informacje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C0" w:rsidRPr="00D515AD" w:rsidRDefault="00E802C0" w:rsidP="00E802C0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D515AD">
              <w:rPr>
                <w:rFonts w:asciiTheme="minorHAnsi" w:hAnsiTheme="minorHAnsi" w:cstheme="minorHAnsi"/>
                <w:sz w:val="20"/>
                <w:szCs w:val="20"/>
              </w:rPr>
              <w:t>Dodatkowy komplet tonerów (oprócz rozruchowych) umożliwiających wykonanie 3000 kopii dla każdego urządzenia (zgodnych z zaleceniem gwarancji urządzenia)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C0" w:rsidRPr="00D515AD" w:rsidRDefault="00E802C0" w:rsidP="00E802C0">
            <w:pPr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</w:tr>
      <w:tr w:rsidR="00B03F15" w:rsidRPr="00D515AD" w:rsidTr="0021408B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15" w:rsidRPr="00D515AD" w:rsidRDefault="00B03F15" w:rsidP="00B03F15">
            <w:pPr>
              <w:numPr>
                <w:ilvl w:val="0"/>
                <w:numId w:val="18"/>
              </w:num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bCs/>
                <w:sz w:val="20"/>
                <w:szCs w:val="20"/>
              </w:rPr>
            </w:pPr>
            <w:r w:rsidRPr="00B03F15">
              <w:rPr>
                <w:rFonts w:ascii="Cambria" w:hAnsi="Cambria" w:cs="Tahoma"/>
                <w:bCs/>
                <w:sz w:val="20"/>
                <w:szCs w:val="20"/>
              </w:rPr>
              <w:t>Inne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F15" w:rsidRPr="00B03F15" w:rsidRDefault="00B03F15" w:rsidP="00B03F1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 w:rsidRPr="00B03F15">
              <w:rPr>
                <w:rFonts w:ascii="Cambria" w:hAnsi="Cambria" w:cs="Calibri"/>
                <w:sz w:val="20"/>
                <w:szCs w:val="20"/>
              </w:rPr>
              <w:t>Sprzęt wyprodukowany po 1 stycznia 201</w:t>
            </w:r>
            <w:r w:rsidR="0021408B">
              <w:rPr>
                <w:rFonts w:ascii="Cambria" w:hAnsi="Cambria" w:cs="Calibri"/>
                <w:sz w:val="20"/>
                <w:szCs w:val="20"/>
              </w:rPr>
              <w:t>9</w:t>
            </w:r>
            <w:r w:rsidRPr="00B03F15">
              <w:rPr>
                <w:rFonts w:ascii="Cambria" w:hAnsi="Cambria" w:cs="Calibri"/>
                <w:sz w:val="20"/>
                <w:szCs w:val="20"/>
              </w:rPr>
              <w:t xml:space="preserve"> roku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15" w:rsidRPr="00B03F15" w:rsidRDefault="00B03F15" w:rsidP="00B03F15">
            <w:pPr>
              <w:rPr>
                <w:rFonts w:ascii="Cambria" w:hAnsi="Cambria" w:cs="Tahoma"/>
                <w:sz w:val="20"/>
                <w:szCs w:val="20"/>
              </w:rPr>
            </w:pPr>
            <w:r w:rsidRPr="00B03F15">
              <w:rPr>
                <w:rFonts w:ascii="Cambria" w:hAnsi="Cambria" w:cs="Tahoma"/>
                <w:sz w:val="20"/>
                <w:szCs w:val="20"/>
              </w:rPr>
              <w:t>Podać rok produkcji ……………………………</w:t>
            </w:r>
          </w:p>
        </w:tc>
      </w:tr>
    </w:tbl>
    <w:p w:rsidR="00BD3524" w:rsidRPr="00D515AD" w:rsidRDefault="00BD3524" w:rsidP="007935D9">
      <w:pPr>
        <w:rPr>
          <w:rFonts w:asciiTheme="minorHAnsi" w:hAnsiTheme="minorHAnsi" w:cstheme="minorHAnsi"/>
          <w:sz w:val="20"/>
          <w:szCs w:val="20"/>
        </w:rPr>
      </w:pPr>
    </w:p>
    <w:p w:rsidR="00F753E5" w:rsidRPr="00D515AD" w:rsidRDefault="00F753E5" w:rsidP="007935D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3"/>
        <w:gridCol w:w="2486"/>
        <w:gridCol w:w="5812"/>
        <w:gridCol w:w="5670"/>
      </w:tblGrid>
      <w:tr w:rsidR="001127B0" w:rsidRPr="00D515AD" w:rsidTr="001127B0">
        <w:trPr>
          <w:trHeight w:val="193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1127B0" w:rsidRPr="001127B0" w:rsidRDefault="001127B0" w:rsidP="001127B0">
            <w:pPr>
              <w:ind w:left="-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27B0">
              <w:rPr>
                <w:rFonts w:asciiTheme="minorHAnsi" w:hAnsiTheme="minorHAnsi" w:cstheme="minorHAnsi"/>
                <w:b/>
                <w:sz w:val="20"/>
                <w:szCs w:val="20"/>
              </w:rPr>
              <w:t>GWARANCJA I SERWIS</w:t>
            </w:r>
          </w:p>
        </w:tc>
      </w:tr>
      <w:tr w:rsidR="001127B0" w:rsidRPr="00D515AD" w:rsidTr="001127B0">
        <w:trPr>
          <w:trHeight w:val="19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B0" w:rsidRPr="00D515AD" w:rsidRDefault="001127B0" w:rsidP="001127B0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7B0" w:rsidRPr="00D515AD" w:rsidRDefault="001127B0" w:rsidP="001127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ZASADY I POSTANOWIENIA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27B0" w:rsidRPr="00D515AD" w:rsidRDefault="001127B0" w:rsidP="001127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27B0" w:rsidRPr="00D515AD" w:rsidTr="001127B0">
        <w:trPr>
          <w:trHeight w:val="19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B0" w:rsidRPr="00D515AD" w:rsidRDefault="001127B0" w:rsidP="001127B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8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7B0" w:rsidRDefault="001127B0" w:rsidP="001127B0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Gwarancja na sprzęt min. 24 miesiące od daty podpisania przez obie strony protokołu zdawczo- odbiorczego </w:t>
            </w:r>
            <w:r w:rsidRPr="00B03F15">
              <w:rPr>
                <w:rFonts w:ascii="Cambria" w:hAnsi="Cambria" w:cs="Arial"/>
                <w:i/>
                <w:sz w:val="20"/>
                <w:szCs w:val="20"/>
              </w:rPr>
              <w:t>(jest to jedno z kryteriów oceny ofert opisanych w rozdz. XIII SIWZ)</w:t>
            </w:r>
          </w:p>
          <w:p w:rsidR="001127B0" w:rsidRPr="001127B0" w:rsidRDefault="001127B0" w:rsidP="001127B0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1127B0">
              <w:rPr>
                <w:rFonts w:asciiTheme="minorHAnsi" w:hAnsiTheme="minorHAnsi" w:cstheme="minorHAnsi"/>
                <w:sz w:val="20"/>
                <w:szCs w:val="20"/>
              </w:rPr>
              <w:t>24 miesiące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127B0">
              <w:rPr>
                <w:rFonts w:asciiTheme="minorHAnsi" w:hAnsiTheme="minorHAnsi" w:cstheme="minorHAnsi"/>
                <w:sz w:val="20"/>
                <w:szCs w:val="20"/>
              </w:rPr>
              <w:t>0 pkt</w:t>
            </w:r>
          </w:p>
          <w:p w:rsidR="001127B0" w:rsidRPr="001127B0" w:rsidRDefault="001127B0" w:rsidP="001127B0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1127B0">
              <w:rPr>
                <w:rFonts w:asciiTheme="minorHAnsi" w:hAnsiTheme="minorHAnsi" w:cstheme="minorHAnsi"/>
                <w:sz w:val="20"/>
                <w:szCs w:val="20"/>
              </w:rPr>
              <w:t>od 25 miesięcy do 30 miesięcy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127B0">
              <w:rPr>
                <w:rFonts w:asciiTheme="minorHAnsi" w:hAnsiTheme="minorHAnsi" w:cstheme="minorHAnsi"/>
                <w:sz w:val="20"/>
                <w:szCs w:val="20"/>
              </w:rPr>
              <w:t>10 pkt</w:t>
            </w:r>
          </w:p>
          <w:p w:rsidR="001127B0" w:rsidRPr="00D515AD" w:rsidRDefault="001127B0" w:rsidP="001127B0">
            <w:pPr>
              <w:shd w:val="clear" w:color="auto" w:fill="FFFFFF"/>
              <w:spacing w:after="65"/>
              <w:rPr>
                <w:rFonts w:asciiTheme="minorHAnsi" w:hAnsiTheme="minorHAnsi" w:cstheme="minorHAnsi"/>
                <w:sz w:val="20"/>
                <w:szCs w:val="20"/>
              </w:rPr>
            </w:pPr>
            <w:r w:rsidRPr="001127B0">
              <w:rPr>
                <w:rFonts w:asciiTheme="minorHAnsi" w:hAnsiTheme="minorHAnsi" w:cstheme="minorHAnsi"/>
                <w:sz w:val="20"/>
                <w:szCs w:val="20"/>
              </w:rPr>
              <w:t>powyżej 30 miesięcy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1127B0">
              <w:rPr>
                <w:rFonts w:asciiTheme="minorHAnsi" w:hAnsiTheme="minorHAnsi" w:cstheme="minorHAnsi"/>
                <w:sz w:val="20"/>
                <w:szCs w:val="20"/>
              </w:rPr>
              <w:t>20 pkt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3B" w:rsidRDefault="0081783B" w:rsidP="001127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1127B0" w:rsidRPr="001127B0" w:rsidRDefault="001127B0" w:rsidP="001127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27B0">
              <w:rPr>
                <w:rFonts w:asciiTheme="minorHAnsi" w:hAnsiTheme="minorHAnsi" w:cstheme="minorHAnsi"/>
                <w:bCs/>
                <w:sz w:val="20"/>
                <w:szCs w:val="20"/>
              </w:rPr>
              <w:t>Podać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gwarancję w miesiącach</w:t>
            </w:r>
            <w:r w:rsidRPr="001127B0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…………………………….</w:t>
            </w:r>
          </w:p>
        </w:tc>
      </w:tr>
      <w:tr w:rsidR="00796B25" w:rsidRPr="00D515AD" w:rsidTr="00327FAD">
        <w:trPr>
          <w:trHeight w:val="19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25" w:rsidRPr="00D515AD" w:rsidRDefault="00796B25" w:rsidP="001127B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8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83B" w:rsidRDefault="0081783B" w:rsidP="001127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783B">
              <w:rPr>
                <w:rFonts w:asciiTheme="minorHAnsi" w:hAnsiTheme="minorHAnsi" w:cstheme="minorHAnsi"/>
                <w:sz w:val="20"/>
                <w:szCs w:val="20"/>
              </w:rPr>
              <w:t>W ramach gwarancji Wykonawca zapewnia bezpłatny serwis gwarancyjny na odebrany przez Zamawiającego przedmiot umowy przez cały okres gwarancji. W ramach serwisu gwarancyjnego Wykonawca podejmuje wszelkie czynności niezbędne do zapewnienia prawidłowego funkcjonowania sprzętu.</w:t>
            </w:r>
          </w:p>
          <w:p w:rsidR="00796B25" w:rsidRPr="00D515AD" w:rsidRDefault="00796B25" w:rsidP="001127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Serwis gwarancyjny będzie świadczony przez</w:t>
            </w:r>
            <w:r w:rsidR="0081783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3B" w:rsidRDefault="0081783B" w:rsidP="001127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81783B" w:rsidRDefault="0081783B" w:rsidP="001127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81783B" w:rsidRDefault="0081783B" w:rsidP="001127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81783B" w:rsidRDefault="0081783B" w:rsidP="001127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96B25" w:rsidRPr="00D515AD" w:rsidRDefault="00796B25" w:rsidP="001127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Podać</w:t>
            </w:r>
            <w:r w:rsidR="008178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dane kontaktowe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</w:t>
            </w:r>
          </w:p>
        </w:tc>
      </w:tr>
      <w:tr w:rsidR="001127B0" w:rsidRPr="00D515AD" w:rsidTr="001127B0">
        <w:trPr>
          <w:trHeight w:val="19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B0" w:rsidRPr="00D515AD" w:rsidRDefault="001127B0" w:rsidP="001127B0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B0" w:rsidRPr="00D515AD" w:rsidRDefault="001127B0" w:rsidP="001127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7B0" w:rsidRPr="00D515AD" w:rsidRDefault="001127B0" w:rsidP="001127B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B0" w:rsidRPr="00D515AD" w:rsidRDefault="001127B0" w:rsidP="001127B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1127B0" w:rsidRDefault="001127B0" w:rsidP="00E802C0">
      <w:pPr>
        <w:rPr>
          <w:rFonts w:asciiTheme="minorHAnsi" w:hAnsiTheme="minorHAnsi" w:cstheme="minorHAnsi"/>
          <w:b/>
          <w:sz w:val="20"/>
          <w:szCs w:val="20"/>
        </w:rPr>
      </w:pPr>
    </w:p>
    <w:p w:rsidR="001127B0" w:rsidRDefault="001127B0" w:rsidP="00E802C0">
      <w:pPr>
        <w:rPr>
          <w:rFonts w:asciiTheme="minorHAnsi" w:hAnsiTheme="minorHAnsi" w:cstheme="minorHAnsi"/>
          <w:b/>
          <w:sz w:val="20"/>
          <w:szCs w:val="20"/>
        </w:rPr>
      </w:pPr>
    </w:p>
    <w:p w:rsidR="00E802C0" w:rsidRDefault="00E802C0" w:rsidP="00E802C0">
      <w:pPr>
        <w:rPr>
          <w:rFonts w:asciiTheme="minorHAnsi" w:hAnsiTheme="minorHAnsi" w:cstheme="minorHAnsi"/>
          <w:b/>
          <w:sz w:val="20"/>
          <w:szCs w:val="20"/>
        </w:rPr>
      </w:pPr>
      <w:bookmarkStart w:id="6" w:name="_GoBack"/>
      <w:bookmarkEnd w:id="6"/>
      <w:r w:rsidRPr="00D515AD">
        <w:rPr>
          <w:rFonts w:asciiTheme="minorHAnsi" w:hAnsiTheme="minorHAnsi" w:cstheme="minorHAnsi"/>
          <w:b/>
          <w:sz w:val="20"/>
          <w:szCs w:val="20"/>
        </w:rPr>
        <w:t>Wykonawca na wezwanie Zamawiającego będzie zobowiązany do złożenia dokumentów opisanych w SIWZ rozdział V pkt 4.</w:t>
      </w:r>
    </w:p>
    <w:p w:rsidR="00812141" w:rsidRPr="00D515AD" w:rsidRDefault="00812141" w:rsidP="00E802C0">
      <w:pPr>
        <w:rPr>
          <w:rFonts w:asciiTheme="minorHAnsi" w:hAnsiTheme="minorHAnsi" w:cstheme="minorHAnsi"/>
          <w:b/>
          <w:sz w:val="20"/>
          <w:szCs w:val="20"/>
        </w:rPr>
      </w:pPr>
    </w:p>
    <w:p w:rsidR="007935D9" w:rsidRDefault="00812141" w:rsidP="00812141">
      <w:pPr>
        <w:ind w:right="552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zobowiązany jest w formularzu rzeczowo- cenowym (załącznik nr 1.1 do SIWZ) do podania osobnych cen dla sprzętu wyszczególnionego w pozycjach I-XI.</w:t>
      </w:r>
    </w:p>
    <w:p w:rsidR="00812141" w:rsidRDefault="00812141" w:rsidP="00812141">
      <w:pPr>
        <w:tabs>
          <w:tab w:val="center" w:pos="1985"/>
          <w:tab w:val="center" w:pos="10206"/>
        </w:tabs>
        <w:rPr>
          <w:rFonts w:ascii="Cambria" w:hAnsi="Cambria"/>
          <w:sz w:val="16"/>
          <w:szCs w:val="16"/>
        </w:rPr>
      </w:pPr>
    </w:p>
    <w:p w:rsidR="001127B0" w:rsidRDefault="001127B0" w:rsidP="00812141">
      <w:pPr>
        <w:tabs>
          <w:tab w:val="center" w:pos="1985"/>
          <w:tab w:val="center" w:pos="10206"/>
        </w:tabs>
        <w:rPr>
          <w:rFonts w:ascii="Cambria" w:hAnsi="Cambria"/>
          <w:sz w:val="16"/>
          <w:szCs w:val="16"/>
        </w:rPr>
      </w:pPr>
    </w:p>
    <w:p w:rsidR="001127B0" w:rsidRDefault="001127B0" w:rsidP="00812141">
      <w:pPr>
        <w:tabs>
          <w:tab w:val="center" w:pos="1985"/>
          <w:tab w:val="center" w:pos="10206"/>
        </w:tabs>
        <w:rPr>
          <w:rFonts w:ascii="Cambria" w:hAnsi="Cambria"/>
          <w:sz w:val="16"/>
          <w:szCs w:val="16"/>
        </w:rPr>
      </w:pPr>
    </w:p>
    <w:p w:rsidR="001127B0" w:rsidRDefault="001127B0" w:rsidP="00812141">
      <w:pPr>
        <w:tabs>
          <w:tab w:val="center" w:pos="1985"/>
          <w:tab w:val="center" w:pos="10206"/>
        </w:tabs>
        <w:rPr>
          <w:rFonts w:ascii="Cambria" w:hAnsi="Cambria"/>
          <w:sz w:val="16"/>
          <w:szCs w:val="16"/>
        </w:rPr>
      </w:pPr>
    </w:p>
    <w:p w:rsidR="00812141" w:rsidRPr="0086261F" w:rsidRDefault="00812141" w:rsidP="00812141">
      <w:pPr>
        <w:tabs>
          <w:tab w:val="center" w:pos="1985"/>
          <w:tab w:val="center" w:pos="10206"/>
        </w:tabs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6261F">
        <w:rPr>
          <w:rFonts w:ascii="Cambria" w:hAnsi="Cambria"/>
          <w:sz w:val="16"/>
          <w:szCs w:val="16"/>
        </w:rPr>
        <w:t>...................................................................................................................</w:t>
      </w:r>
      <w:r w:rsidRPr="0086261F">
        <w:rPr>
          <w:rFonts w:ascii="Cambria" w:hAnsi="Cambria"/>
          <w:sz w:val="16"/>
          <w:szCs w:val="16"/>
        </w:rPr>
        <w:br/>
      </w:r>
      <w:r w:rsidRPr="0086261F">
        <w:rPr>
          <w:rFonts w:ascii="Cambria" w:hAnsi="Cambria" w:cs="Arial"/>
          <w:i/>
          <w:sz w:val="16"/>
          <w:szCs w:val="16"/>
        </w:rPr>
        <w:tab/>
      </w:r>
      <w:r w:rsidRPr="0086261F">
        <w:rPr>
          <w:rFonts w:ascii="Cambria" w:hAnsi="Cambria" w:cs="Arial"/>
          <w:i/>
          <w:sz w:val="16"/>
          <w:szCs w:val="16"/>
        </w:rPr>
        <w:tab/>
      </w:r>
      <w:r>
        <w:rPr>
          <w:rFonts w:ascii="Cambria" w:hAnsi="Cambria" w:cs="Arial"/>
          <w:i/>
          <w:sz w:val="16"/>
          <w:szCs w:val="16"/>
        </w:rPr>
        <w:t xml:space="preserve">                                          </w:t>
      </w:r>
      <w:r w:rsidRPr="0086261F">
        <w:rPr>
          <w:rFonts w:ascii="Cambria" w:hAnsi="Cambria" w:cs="Arial"/>
          <w:i/>
          <w:sz w:val="16"/>
          <w:szCs w:val="16"/>
        </w:rPr>
        <w:t>/upe</w:t>
      </w:r>
      <w:r w:rsidRPr="0086261F">
        <w:rPr>
          <w:rFonts w:ascii="Cambria" w:hAnsi="Cambria" w:cs="Lucida Grande"/>
          <w:i/>
          <w:sz w:val="16"/>
          <w:szCs w:val="16"/>
        </w:rPr>
        <w:t>ł</w:t>
      </w:r>
      <w:r w:rsidRPr="0086261F">
        <w:rPr>
          <w:rFonts w:ascii="Cambria" w:hAnsi="Cambria" w:cs="Arial"/>
          <w:i/>
          <w:sz w:val="16"/>
          <w:szCs w:val="16"/>
        </w:rPr>
        <w:t>nomocniony przedstawiciel Wykonawcy/</w:t>
      </w:r>
    </w:p>
    <w:p w:rsidR="00812141" w:rsidRPr="00812141" w:rsidRDefault="00812141" w:rsidP="00812141">
      <w:pPr>
        <w:ind w:right="5528"/>
        <w:jc w:val="both"/>
        <w:rPr>
          <w:rFonts w:asciiTheme="minorHAnsi" w:hAnsiTheme="minorHAnsi" w:cstheme="minorHAnsi"/>
          <w:sz w:val="20"/>
          <w:szCs w:val="20"/>
        </w:rPr>
      </w:pPr>
    </w:p>
    <w:sectPr w:rsidR="00812141" w:rsidRPr="00812141" w:rsidSect="00724A38">
      <w:headerReference w:type="default" r:id="rId11"/>
      <w:headerReference w:type="first" r:id="rId12"/>
      <w:footerReference w:type="first" r:id="rId13"/>
      <w:pgSz w:w="16838" w:h="11906" w:orient="landscape" w:code="9"/>
      <w:pgMar w:top="1417" w:right="1417" w:bottom="1417" w:left="1417" w:header="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A84" w:rsidRDefault="00843A84">
      <w:r>
        <w:separator/>
      </w:r>
    </w:p>
  </w:endnote>
  <w:endnote w:type="continuationSeparator" w:id="0">
    <w:p w:rsidR="00843A84" w:rsidRDefault="0084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7B0" w:rsidRDefault="001127B0" w:rsidP="00E4427F">
    <w:pPr>
      <w:pStyle w:val="Stopka"/>
      <w:pBdr>
        <w:top w:val="single" w:sz="4" w:space="1" w:color="A5A5A5" w:themeColor="background1" w:themeShade="A5"/>
      </w:pBdr>
      <w:jc w:val="center"/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68E96A05">
              <wp:simplePos x="0" y="0"/>
              <wp:positionH relativeFrom="column">
                <wp:posOffset>-593090</wp:posOffset>
              </wp:positionH>
              <wp:positionV relativeFrom="paragraph">
                <wp:posOffset>5079</wp:posOffset>
              </wp:positionV>
              <wp:extent cx="6917055" cy="0"/>
              <wp:effectExtent l="0" t="0" r="0" b="0"/>
              <wp:wrapNone/>
              <wp:docPr id="5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70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AC9B29" id="Łącznik prostoliniowy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46.7pt,.4pt" to="497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" strokeweight=".25pt">
              <o:lock v:ext="edit" shapetype="f"/>
            </v:line>
          </w:pict>
        </mc:Fallback>
      </mc:AlternateContent>
    </w:r>
  </w:p>
  <w:p w:rsidR="001127B0" w:rsidRPr="009C5096" w:rsidRDefault="001127B0" w:rsidP="00E4427F">
    <w:pPr>
      <w:pStyle w:val="Stopka"/>
      <w:pBdr>
        <w:top w:val="single" w:sz="4" w:space="1" w:color="A5A5A5" w:themeColor="background1" w:themeShade="A5"/>
      </w:pBdr>
      <w:jc w:val="center"/>
      <w:rPr>
        <w:color w:val="000000" w:themeColor="text1"/>
        <w:sz w:val="20"/>
      </w:rPr>
    </w:pPr>
    <w:r w:rsidRPr="009C5096">
      <w:rPr>
        <w:color w:val="000000" w:themeColor="text1"/>
        <w:sz w:val="20"/>
      </w:rPr>
      <w:t xml:space="preserve">Projekt współfinansowany </w:t>
    </w:r>
    <w:r>
      <w:rPr>
        <w:color w:val="000000" w:themeColor="text1"/>
        <w:sz w:val="20"/>
      </w:rPr>
      <w:t>przez Unię</w:t>
    </w:r>
    <w:r w:rsidRPr="009C5096">
      <w:rPr>
        <w:color w:val="000000" w:themeColor="text1"/>
        <w:sz w:val="20"/>
      </w:rPr>
      <w:t xml:space="preserve"> Europejsk</w:t>
    </w:r>
    <w:r>
      <w:rPr>
        <w:color w:val="000000" w:themeColor="text1"/>
        <w:sz w:val="20"/>
      </w:rPr>
      <w:t xml:space="preserve">ą ze środków </w:t>
    </w:r>
    <w:r w:rsidRPr="009C5096">
      <w:rPr>
        <w:color w:val="000000" w:themeColor="text1"/>
        <w:sz w:val="20"/>
      </w:rPr>
      <w:t>Europejskiego Funduszu Rozwoju Regionalnego w ramach Programu Operacyjnego Polska Cyfrowa na lata 2014-2020.</w:t>
    </w:r>
  </w:p>
  <w:p w:rsidR="001127B0" w:rsidRPr="009C5096" w:rsidRDefault="001127B0" w:rsidP="00E4427F">
    <w:pPr>
      <w:pStyle w:val="Stopka"/>
      <w:jc w:val="center"/>
      <w:rPr>
        <w:rFonts w:cs="Arial"/>
        <w:color w:val="000000" w:themeColor="text1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A84" w:rsidRDefault="00843A84">
      <w:r>
        <w:separator/>
      </w:r>
    </w:p>
  </w:footnote>
  <w:footnote w:type="continuationSeparator" w:id="0">
    <w:p w:rsidR="00843A84" w:rsidRDefault="0084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7B0" w:rsidRDefault="001127B0" w:rsidP="00A26DB3">
    <w:pPr>
      <w:pStyle w:val="Nagwek"/>
      <w:ind w:left="-9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7B0" w:rsidRDefault="001127B0" w:rsidP="00A26DB3">
    <w:pPr>
      <w:pStyle w:val="Nagwek"/>
      <w:tabs>
        <w:tab w:val="clear" w:pos="4536"/>
        <w:tab w:val="clear" w:pos="9072"/>
        <w:tab w:val="center" w:pos="4320"/>
        <w:tab w:val="right" w:pos="7740"/>
      </w:tabs>
      <w:ind w:left="-1080" w:right="2520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678815</wp:posOffset>
          </wp:positionH>
          <wp:positionV relativeFrom="paragraph">
            <wp:posOffset>137160</wp:posOffset>
          </wp:positionV>
          <wp:extent cx="2567305" cy="8528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981"/>
                  <a:stretch>
                    <a:fillRect/>
                  </a:stretch>
                </pic:blipFill>
                <pic:spPr bwMode="auto">
                  <a:xfrm>
                    <a:off x="0" y="0"/>
                    <a:ext cx="256730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5664835</wp:posOffset>
          </wp:positionH>
          <wp:positionV relativeFrom="paragraph">
            <wp:posOffset>137160</wp:posOffset>
          </wp:positionV>
          <wp:extent cx="2572385" cy="8528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71"/>
                  <a:stretch>
                    <a:fillRect/>
                  </a:stretch>
                </pic:blipFill>
                <pic:spPr bwMode="auto">
                  <a:xfrm>
                    <a:off x="0" y="0"/>
                    <a:ext cx="257238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27B0" w:rsidRDefault="001127B0" w:rsidP="00A26DB3">
    <w:pPr>
      <w:pStyle w:val="Nagwek"/>
      <w:tabs>
        <w:tab w:val="clear" w:pos="4536"/>
        <w:tab w:val="clear" w:pos="9072"/>
        <w:tab w:val="center" w:pos="4320"/>
        <w:tab w:val="right" w:pos="7740"/>
      </w:tabs>
      <w:ind w:left="-1080" w:right="2520"/>
    </w:pPr>
  </w:p>
  <w:p w:rsidR="001127B0" w:rsidRDefault="001127B0" w:rsidP="00A26DB3">
    <w:pPr>
      <w:pStyle w:val="Nagwek"/>
      <w:tabs>
        <w:tab w:val="clear" w:pos="4536"/>
        <w:tab w:val="clear" w:pos="9072"/>
        <w:tab w:val="center" w:pos="4320"/>
        <w:tab w:val="right" w:pos="7740"/>
      </w:tabs>
      <w:ind w:left="-1080" w:right="2520"/>
    </w:pPr>
  </w:p>
  <w:p w:rsidR="001127B0" w:rsidRDefault="001127B0" w:rsidP="00A26DB3">
    <w:pPr>
      <w:pStyle w:val="Nagwek"/>
      <w:tabs>
        <w:tab w:val="clear" w:pos="4536"/>
        <w:tab w:val="clear" w:pos="9072"/>
        <w:tab w:val="center" w:pos="4320"/>
        <w:tab w:val="right" w:pos="7740"/>
      </w:tabs>
      <w:ind w:left="-1080" w:right="2520"/>
    </w:pPr>
  </w:p>
  <w:p w:rsidR="001127B0" w:rsidRDefault="001127B0" w:rsidP="00724A38">
    <w:pPr>
      <w:pStyle w:val="Nagwek"/>
      <w:tabs>
        <w:tab w:val="clear" w:pos="4536"/>
        <w:tab w:val="clear" w:pos="9072"/>
        <w:tab w:val="center" w:pos="4320"/>
        <w:tab w:val="right" w:pos="7740"/>
      </w:tabs>
      <w:ind w:left="-1080" w:right="25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08A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1F7745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570BB8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4D22B3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BC508B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D7FB6"/>
    <w:multiLevelType w:val="hybridMultilevel"/>
    <w:tmpl w:val="AA2A9910"/>
    <w:lvl w:ilvl="0" w:tplc="8E641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12A8D"/>
    <w:multiLevelType w:val="hybridMultilevel"/>
    <w:tmpl w:val="E73C7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CF26CB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E3571D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2C3B2C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1C6EF5"/>
    <w:multiLevelType w:val="hybridMultilevel"/>
    <w:tmpl w:val="BC1E62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812C91"/>
    <w:multiLevelType w:val="hybridMultilevel"/>
    <w:tmpl w:val="AA2A9910"/>
    <w:lvl w:ilvl="0" w:tplc="8E641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FE3749"/>
    <w:multiLevelType w:val="hybridMultilevel"/>
    <w:tmpl w:val="5E8C97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E721B"/>
    <w:multiLevelType w:val="hybridMultilevel"/>
    <w:tmpl w:val="770EF6DC"/>
    <w:lvl w:ilvl="0" w:tplc="A1445D66">
      <w:start w:val="1"/>
      <w:numFmt w:val="upperRoman"/>
      <w:lvlText w:val="%1."/>
      <w:lvlJc w:val="left"/>
      <w:pPr>
        <w:ind w:left="1275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116" w:hanging="360"/>
      </w:pPr>
    </w:lvl>
    <w:lvl w:ilvl="2" w:tplc="0415001B" w:tentative="1">
      <w:start w:val="1"/>
      <w:numFmt w:val="lowerRoman"/>
      <w:lvlText w:val="%3."/>
      <w:lvlJc w:val="right"/>
      <w:pPr>
        <w:ind w:left="13836" w:hanging="180"/>
      </w:pPr>
    </w:lvl>
    <w:lvl w:ilvl="3" w:tplc="0415000F" w:tentative="1">
      <w:start w:val="1"/>
      <w:numFmt w:val="decimal"/>
      <w:lvlText w:val="%4."/>
      <w:lvlJc w:val="left"/>
      <w:pPr>
        <w:ind w:left="14556" w:hanging="360"/>
      </w:pPr>
    </w:lvl>
    <w:lvl w:ilvl="4" w:tplc="04150019" w:tentative="1">
      <w:start w:val="1"/>
      <w:numFmt w:val="lowerLetter"/>
      <w:lvlText w:val="%5."/>
      <w:lvlJc w:val="left"/>
      <w:pPr>
        <w:ind w:left="15276" w:hanging="360"/>
      </w:pPr>
    </w:lvl>
    <w:lvl w:ilvl="5" w:tplc="0415001B" w:tentative="1">
      <w:start w:val="1"/>
      <w:numFmt w:val="lowerRoman"/>
      <w:lvlText w:val="%6."/>
      <w:lvlJc w:val="right"/>
      <w:pPr>
        <w:ind w:left="15996" w:hanging="180"/>
      </w:pPr>
    </w:lvl>
    <w:lvl w:ilvl="6" w:tplc="0415000F" w:tentative="1">
      <w:start w:val="1"/>
      <w:numFmt w:val="decimal"/>
      <w:lvlText w:val="%7."/>
      <w:lvlJc w:val="left"/>
      <w:pPr>
        <w:ind w:left="16716" w:hanging="360"/>
      </w:pPr>
    </w:lvl>
    <w:lvl w:ilvl="7" w:tplc="04150019" w:tentative="1">
      <w:start w:val="1"/>
      <w:numFmt w:val="lowerLetter"/>
      <w:lvlText w:val="%8."/>
      <w:lvlJc w:val="left"/>
      <w:pPr>
        <w:ind w:left="17436" w:hanging="360"/>
      </w:pPr>
    </w:lvl>
    <w:lvl w:ilvl="8" w:tplc="0415001B" w:tentative="1">
      <w:start w:val="1"/>
      <w:numFmt w:val="lowerRoman"/>
      <w:lvlText w:val="%9."/>
      <w:lvlJc w:val="right"/>
      <w:pPr>
        <w:ind w:left="18156" w:hanging="180"/>
      </w:pPr>
    </w:lvl>
  </w:abstractNum>
  <w:abstractNum w:abstractNumId="14" w15:restartNumberingAfterBreak="0">
    <w:nsid w:val="5E413F09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8B10A7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020D0F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554370"/>
    <w:multiLevelType w:val="hybridMultilevel"/>
    <w:tmpl w:val="98BE4F4C"/>
    <w:lvl w:ilvl="0" w:tplc="924CE7B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3BA7C44"/>
    <w:multiLevelType w:val="hybridMultilevel"/>
    <w:tmpl w:val="01E2B96C"/>
    <w:lvl w:ilvl="0" w:tplc="FF004B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3"/>
  </w:num>
  <w:num w:numId="8">
    <w:abstractNumId w:val="18"/>
  </w:num>
  <w:num w:numId="9">
    <w:abstractNumId w:val="9"/>
  </w:num>
  <w:num w:numId="10">
    <w:abstractNumId w:val="2"/>
  </w:num>
  <w:num w:numId="11">
    <w:abstractNumId w:val="1"/>
  </w:num>
  <w:num w:numId="12">
    <w:abstractNumId w:val="16"/>
  </w:num>
  <w:num w:numId="13">
    <w:abstractNumId w:val="14"/>
  </w:num>
  <w:num w:numId="14">
    <w:abstractNumId w:val="0"/>
  </w:num>
  <w:num w:numId="15">
    <w:abstractNumId w:val="15"/>
  </w:num>
  <w:num w:numId="16">
    <w:abstractNumId w:val="3"/>
  </w:num>
  <w:num w:numId="17">
    <w:abstractNumId w:val="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01"/>
    <w:rsid w:val="0000228D"/>
    <w:rsid w:val="00006B4C"/>
    <w:rsid w:val="00022859"/>
    <w:rsid w:val="000425D4"/>
    <w:rsid w:val="00061F20"/>
    <w:rsid w:val="00063104"/>
    <w:rsid w:val="00072626"/>
    <w:rsid w:val="00074EC3"/>
    <w:rsid w:val="000762C0"/>
    <w:rsid w:val="00080D83"/>
    <w:rsid w:val="000B43D0"/>
    <w:rsid w:val="000C16D2"/>
    <w:rsid w:val="000D103F"/>
    <w:rsid w:val="000D283E"/>
    <w:rsid w:val="000E202E"/>
    <w:rsid w:val="000F5FB9"/>
    <w:rsid w:val="00100DBB"/>
    <w:rsid w:val="001127B0"/>
    <w:rsid w:val="00124D4A"/>
    <w:rsid w:val="00130B23"/>
    <w:rsid w:val="00141F0E"/>
    <w:rsid w:val="001452EB"/>
    <w:rsid w:val="0016101C"/>
    <w:rsid w:val="00161C6A"/>
    <w:rsid w:val="001870FF"/>
    <w:rsid w:val="00197F81"/>
    <w:rsid w:val="001A0F01"/>
    <w:rsid w:val="001A3239"/>
    <w:rsid w:val="001B17A2"/>
    <w:rsid w:val="001B210F"/>
    <w:rsid w:val="001B35BD"/>
    <w:rsid w:val="001D1F79"/>
    <w:rsid w:val="001E74E0"/>
    <w:rsid w:val="001F2044"/>
    <w:rsid w:val="002138D3"/>
    <w:rsid w:val="0021408B"/>
    <w:rsid w:val="00241C1F"/>
    <w:rsid w:val="002425AE"/>
    <w:rsid w:val="002432A4"/>
    <w:rsid w:val="002439DE"/>
    <w:rsid w:val="00261E56"/>
    <w:rsid w:val="0026253B"/>
    <w:rsid w:val="0028626E"/>
    <w:rsid w:val="002A42FD"/>
    <w:rsid w:val="002A6446"/>
    <w:rsid w:val="002B2E6B"/>
    <w:rsid w:val="002C6347"/>
    <w:rsid w:val="002E3FE4"/>
    <w:rsid w:val="00300C2D"/>
    <w:rsid w:val="003163AA"/>
    <w:rsid w:val="00320AAC"/>
    <w:rsid w:val="00325198"/>
    <w:rsid w:val="00326A67"/>
    <w:rsid w:val="0035482A"/>
    <w:rsid w:val="00357842"/>
    <w:rsid w:val="003619F2"/>
    <w:rsid w:val="00361BB3"/>
    <w:rsid w:val="00365820"/>
    <w:rsid w:val="00375E66"/>
    <w:rsid w:val="003771B1"/>
    <w:rsid w:val="003805EE"/>
    <w:rsid w:val="0038105D"/>
    <w:rsid w:val="0038231E"/>
    <w:rsid w:val="003851F8"/>
    <w:rsid w:val="003A48CC"/>
    <w:rsid w:val="003B36F5"/>
    <w:rsid w:val="003C1BA1"/>
    <w:rsid w:val="003C413F"/>
    <w:rsid w:val="003C554F"/>
    <w:rsid w:val="003D2540"/>
    <w:rsid w:val="003D7F54"/>
    <w:rsid w:val="003E3CB7"/>
    <w:rsid w:val="0040149C"/>
    <w:rsid w:val="00411FB1"/>
    <w:rsid w:val="00414478"/>
    <w:rsid w:val="0042739A"/>
    <w:rsid w:val="00445A50"/>
    <w:rsid w:val="00460B4A"/>
    <w:rsid w:val="004861BD"/>
    <w:rsid w:val="00492BD3"/>
    <w:rsid w:val="004B28CC"/>
    <w:rsid w:val="004B2EAF"/>
    <w:rsid w:val="004B70BD"/>
    <w:rsid w:val="004D1A73"/>
    <w:rsid w:val="004F145E"/>
    <w:rsid w:val="004F2006"/>
    <w:rsid w:val="004F7280"/>
    <w:rsid w:val="0050243C"/>
    <w:rsid w:val="0052111D"/>
    <w:rsid w:val="00536DA8"/>
    <w:rsid w:val="00537F26"/>
    <w:rsid w:val="00544961"/>
    <w:rsid w:val="00550029"/>
    <w:rsid w:val="005760A9"/>
    <w:rsid w:val="005909DF"/>
    <w:rsid w:val="005926E4"/>
    <w:rsid w:val="00594464"/>
    <w:rsid w:val="005A0BC7"/>
    <w:rsid w:val="005C38CD"/>
    <w:rsid w:val="005D32A8"/>
    <w:rsid w:val="005D35E9"/>
    <w:rsid w:val="005E15D4"/>
    <w:rsid w:val="005E2AF3"/>
    <w:rsid w:val="005F65C3"/>
    <w:rsid w:val="00611C86"/>
    <w:rsid w:val="00614F28"/>
    <w:rsid w:val="00622781"/>
    <w:rsid w:val="0063537D"/>
    <w:rsid w:val="00640BFF"/>
    <w:rsid w:val="00684E6B"/>
    <w:rsid w:val="00686972"/>
    <w:rsid w:val="00692440"/>
    <w:rsid w:val="0069621B"/>
    <w:rsid w:val="006B4CE1"/>
    <w:rsid w:val="006B7E0E"/>
    <w:rsid w:val="006D7E4C"/>
    <w:rsid w:val="006F209E"/>
    <w:rsid w:val="00721AE9"/>
    <w:rsid w:val="00723295"/>
    <w:rsid w:val="00724A38"/>
    <w:rsid w:val="00727F94"/>
    <w:rsid w:val="007337EB"/>
    <w:rsid w:val="00745D18"/>
    <w:rsid w:val="007552AA"/>
    <w:rsid w:val="00765092"/>
    <w:rsid w:val="0077471B"/>
    <w:rsid w:val="00776530"/>
    <w:rsid w:val="00786426"/>
    <w:rsid w:val="00786DAE"/>
    <w:rsid w:val="00791E8E"/>
    <w:rsid w:val="007935D9"/>
    <w:rsid w:val="00796B25"/>
    <w:rsid w:val="007A0109"/>
    <w:rsid w:val="007B07D2"/>
    <w:rsid w:val="007B2500"/>
    <w:rsid w:val="007C15AA"/>
    <w:rsid w:val="007D5E3E"/>
    <w:rsid w:val="007D61D6"/>
    <w:rsid w:val="007E1B19"/>
    <w:rsid w:val="007E7D47"/>
    <w:rsid w:val="007F064E"/>
    <w:rsid w:val="007F3623"/>
    <w:rsid w:val="00806BA4"/>
    <w:rsid w:val="00812141"/>
    <w:rsid w:val="0081783B"/>
    <w:rsid w:val="00827311"/>
    <w:rsid w:val="00834BB4"/>
    <w:rsid w:val="00835187"/>
    <w:rsid w:val="00843A84"/>
    <w:rsid w:val="008449DC"/>
    <w:rsid w:val="00844E65"/>
    <w:rsid w:val="00856E3A"/>
    <w:rsid w:val="00886A63"/>
    <w:rsid w:val="0089134E"/>
    <w:rsid w:val="008945D9"/>
    <w:rsid w:val="008948A8"/>
    <w:rsid w:val="008B6080"/>
    <w:rsid w:val="008E58BE"/>
    <w:rsid w:val="008E68E0"/>
    <w:rsid w:val="00926733"/>
    <w:rsid w:val="009952F5"/>
    <w:rsid w:val="009971E9"/>
    <w:rsid w:val="009A67BE"/>
    <w:rsid w:val="009B3850"/>
    <w:rsid w:val="009C4FEF"/>
    <w:rsid w:val="009C5096"/>
    <w:rsid w:val="009D71C1"/>
    <w:rsid w:val="009E17BB"/>
    <w:rsid w:val="009F2CF0"/>
    <w:rsid w:val="00A04690"/>
    <w:rsid w:val="00A06434"/>
    <w:rsid w:val="00A26DB3"/>
    <w:rsid w:val="00A40DD3"/>
    <w:rsid w:val="00A56A05"/>
    <w:rsid w:val="00A61CB2"/>
    <w:rsid w:val="00A8311B"/>
    <w:rsid w:val="00A9341E"/>
    <w:rsid w:val="00AB3895"/>
    <w:rsid w:val="00AB5E63"/>
    <w:rsid w:val="00AE7D0C"/>
    <w:rsid w:val="00B01F08"/>
    <w:rsid w:val="00B03F15"/>
    <w:rsid w:val="00B16E8F"/>
    <w:rsid w:val="00B26CD3"/>
    <w:rsid w:val="00B30401"/>
    <w:rsid w:val="00B3242A"/>
    <w:rsid w:val="00B65D3F"/>
    <w:rsid w:val="00B6637D"/>
    <w:rsid w:val="00B75277"/>
    <w:rsid w:val="00B75358"/>
    <w:rsid w:val="00BB76D0"/>
    <w:rsid w:val="00BC2306"/>
    <w:rsid w:val="00BC363C"/>
    <w:rsid w:val="00BD3524"/>
    <w:rsid w:val="00BE096F"/>
    <w:rsid w:val="00C0758C"/>
    <w:rsid w:val="00C13324"/>
    <w:rsid w:val="00C54935"/>
    <w:rsid w:val="00C62C24"/>
    <w:rsid w:val="00C635B6"/>
    <w:rsid w:val="00C72DCD"/>
    <w:rsid w:val="00CA20F9"/>
    <w:rsid w:val="00CC263D"/>
    <w:rsid w:val="00CE005B"/>
    <w:rsid w:val="00CF1A4A"/>
    <w:rsid w:val="00D0196D"/>
    <w:rsid w:val="00D02915"/>
    <w:rsid w:val="00D0361A"/>
    <w:rsid w:val="00D115CE"/>
    <w:rsid w:val="00D1337D"/>
    <w:rsid w:val="00D30ADD"/>
    <w:rsid w:val="00D43160"/>
    <w:rsid w:val="00D43A0D"/>
    <w:rsid w:val="00D46867"/>
    <w:rsid w:val="00D50ED5"/>
    <w:rsid w:val="00D515AD"/>
    <w:rsid w:val="00D526F3"/>
    <w:rsid w:val="00D62F87"/>
    <w:rsid w:val="00D7269B"/>
    <w:rsid w:val="00D852EB"/>
    <w:rsid w:val="00DA1BC2"/>
    <w:rsid w:val="00DC733E"/>
    <w:rsid w:val="00DF57BE"/>
    <w:rsid w:val="00E0116B"/>
    <w:rsid w:val="00E06500"/>
    <w:rsid w:val="00E22188"/>
    <w:rsid w:val="00E31B4B"/>
    <w:rsid w:val="00E4427F"/>
    <w:rsid w:val="00E57060"/>
    <w:rsid w:val="00E802C0"/>
    <w:rsid w:val="00E87616"/>
    <w:rsid w:val="00E916EA"/>
    <w:rsid w:val="00E92047"/>
    <w:rsid w:val="00EA1845"/>
    <w:rsid w:val="00EA5C16"/>
    <w:rsid w:val="00ED1FE2"/>
    <w:rsid w:val="00EF000D"/>
    <w:rsid w:val="00F11555"/>
    <w:rsid w:val="00F22253"/>
    <w:rsid w:val="00F23376"/>
    <w:rsid w:val="00F545A3"/>
    <w:rsid w:val="00F652CC"/>
    <w:rsid w:val="00F753E5"/>
    <w:rsid w:val="00F83171"/>
    <w:rsid w:val="00FA72EC"/>
    <w:rsid w:val="00FB0FF2"/>
    <w:rsid w:val="00FB5706"/>
    <w:rsid w:val="00FC405C"/>
    <w:rsid w:val="00FF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2C6880"/>
  <w15:docId w15:val="{8BFCA704-DFF7-4A93-B6B3-329D05E8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6DA8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C38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F652CC"/>
    <w:pPr>
      <w:keepNext/>
      <w:jc w:val="center"/>
      <w:outlineLvl w:val="3"/>
    </w:pPr>
    <w:rPr>
      <w:rFonts w:ascii="Arial Narrow" w:hAnsi="Arial Narrow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F652CC"/>
    <w:rPr>
      <w:rFonts w:ascii="Arial Narrow" w:hAnsi="Arial Narrow" w:cs="Times New Roman"/>
      <w:b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11FB1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11FB1"/>
    <w:rPr>
      <w:rFonts w:ascii="Arial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4496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54496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44961"/>
    <w:rPr>
      <w:rFonts w:ascii="Arial" w:hAnsi="Arial" w:cs="Times New Roman"/>
    </w:rPr>
  </w:style>
  <w:style w:type="character" w:styleId="Odwoanieprzypisukocowego">
    <w:name w:val="endnote reference"/>
    <w:uiPriority w:val="99"/>
    <w:rsid w:val="00544961"/>
    <w:rPr>
      <w:rFonts w:cs="Times New Roman"/>
      <w:vertAlign w:val="superscript"/>
    </w:rPr>
  </w:style>
  <w:style w:type="character" w:styleId="Numerstrony">
    <w:name w:val="page number"/>
    <w:uiPriority w:val="99"/>
    <w:locked/>
    <w:rsid w:val="00C72DCD"/>
    <w:rPr>
      <w:rFonts w:cs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locked/>
    <w:rsid w:val="00F652CC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locked/>
    <w:rsid w:val="00F652CC"/>
    <w:pPr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652CC"/>
    <w:rPr>
      <w:rFonts w:eastAsia="Times New Roman" w:cs="Times New Roman"/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locked/>
    <w:rsid w:val="00F652C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F652CC"/>
    <w:rPr>
      <w:rFonts w:eastAsia="Times New Roman" w:cs="Times New Roman"/>
      <w:lang w:val="pl-PL" w:eastAsia="pl-PL" w:bidi="ar-SA"/>
    </w:rPr>
  </w:style>
  <w:style w:type="paragraph" w:styleId="Podtytu">
    <w:name w:val="Subtitle"/>
    <w:basedOn w:val="Normalny"/>
    <w:link w:val="PodtytuZnak"/>
    <w:uiPriority w:val="99"/>
    <w:qFormat/>
    <w:locked/>
    <w:rsid w:val="00F652CC"/>
    <w:pPr>
      <w:jc w:val="center"/>
    </w:pPr>
    <w:rPr>
      <w:rFonts w:ascii="Times New Roman" w:hAnsi="Times New Roman"/>
      <w:b/>
      <w:bCs/>
      <w:sz w:val="28"/>
    </w:rPr>
  </w:style>
  <w:style w:type="character" w:customStyle="1" w:styleId="PodtytuZnak">
    <w:name w:val="Podtytuł Znak"/>
    <w:link w:val="Podtytu"/>
    <w:uiPriority w:val="99"/>
    <w:locked/>
    <w:rsid w:val="00F652CC"/>
    <w:rPr>
      <w:rFonts w:eastAsia="Times New Roman" w:cs="Times New Roman"/>
      <w:b/>
      <w:bCs/>
      <w:sz w:val="24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5C3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5C38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C38CD"/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E442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2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952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locked/>
    <w:rsid w:val="009952F5"/>
    <w:rPr>
      <w:color w:val="0000FF"/>
      <w:u w:val="single"/>
    </w:rPr>
  </w:style>
  <w:style w:type="paragraph" w:customStyle="1" w:styleId="Default">
    <w:name w:val="Default"/>
    <w:rsid w:val="009952F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A18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EA18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84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A18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845"/>
    <w:rPr>
      <w:rFonts w:ascii="Arial" w:hAnsi="Arial"/>
      <w:b/>
      <w:bCs/>
    </w:rPr>
  </w:style>
  <w:style w:type="paragraph" w:customStyle="1" w:styleId="Tabelapozycja">
    <w:name w:val="Tabela pozycja"/>
    <w:basedOn w:val="Normalny"/>
    <w:rsid w:val="00724A38"/>
    <w:pPr>
      <w:suppressAutoHyphens/>
    </w:pPr>
    <w:rPr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utronik.pl/category/7789/drukarki.html?&amp;a%5b670%5d%5b%5d=56104&amp;category=7789&amp;filter=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omputronik.pl/search-filter/7789/drukarki-laserowe-wi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mputronik.pl/category/7789/drukarki.html?&amp;a%5b670%5d%5b%5d=2248&amp;category=7789&amp;filter=1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fia\Documents\SOAmaj2017\wzory%20dokumentow\listownikSO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25D4-4ED0-4139-896A-2A22004E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listownikSOA</Template>
  <TotalTime>105</TotalTime>
  <Pages>11</Pages>
  <Words>2128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Faktura VAT nr: ………………………………</vt:lpstr>
    </vt:vector>
  </TitlesOfParts>
  <Company>UMWP</Company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VAT nr: ………………………………</dc:title>
  <dc:creator>Zofia</dc:creator>
  <cp:lastModifiedBy>APSL</cp:lastModifiedBy>
  <cp:revision>8</cp:revision>
  <cp:lastPrinted>2019-04-18T11:56:00Z</cp:lastPrinted>
  <dcterms:created xsi:type="dcterms:W3CDTF">2019-06-22T06:19:00Z</dcterms:created>
  <dcterms:modified xsi:type="dcterms:W3CDTF">2019-07-02T07:23:00Z</dcterms:modified>
</cp:coreProperties>
</file>