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98" w:rsidRDefault="00644498" w:rsidP="00644498">
      <w:pPr>
        <w:pStyle w:val="Akapitzlist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647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SPECYFIKACJA TECHNICZNA ŚWIETLÓW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KI</w:t>
      </w:r>
      <w:r w:rsidRPr="00E647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(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tuba </w:t>
      </w:r>
      <w:r w:rsidRPr="00E647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LED T8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/G13</w:t>
      </w:r>
      <w:r w:rsidRPr="00E647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60cm):</w:t>
      </w:r>
    </w:p>
    <w:p w:rsidR="00644498" w:rsidRDefault="00644498" w:rsidP="00644498">
      <w:pPr>
        <w:pStyle w:val="Akapitzlist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44498" w:rsidRDefault="00644498" w:rsidP="0064449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Klosz: mleczny</w:t>
      </w:r>
    </w:p>
    <w:p w:rsidR="00644498" w:rsidRDefault="00644498" w:rsidP="0064449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Moc: 7-9W</w:t>
      </w:r>
    </w:p>
    <w:p w:rsidR="00644498" w:rsidRDefault="00644498" w:rsidP="0064449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1343">
        <w:rPr>
          <w:rFonts w:ascii="Arial" w:eastAsia="Times New Roman" w:hAnsi="Arial" w:cs="Arial"/>
          <w:sz w:val="24"/>
          <w:szCs w:val="24"/>
          <w:lang w:eastAsia="pl-PL"/>
        </w:rPr>
        <w:t>Barwa światła: 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biała </w:t>
      </w:r>
      <w:r w:rsidRPr="00B41343">
        <w:rPr>
          <w:rFonts w:ascii="Arial" w:eastAsia="Times New Roman" w:hAnsi="Arial" w:cs="Arial"/>
          <w:bCs/>
          <w:sz w:val="24"/>
          <w:szCs w:val="24"/>
          <w:lang w:eastAsia="pl-PL"/>
        </w:rPr>
        <w:t>neutralna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(dzienna) 4000-4500K</w:t>
      </w:r>
    </w:p>
    <w:p w:rsidR="00644498" w:rsidRDefault="00644498" w:rsidP="0064449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1343">
        <w:rPr>
          <w:rFonts w:ascii="Arial" w:eastAsia="Times New Roman" w:hAnsi="Arial" w:cs="Arial"/>
          <w:sz w:val="24"/>
          <w:szCs w:val="24"/>
          <w:lang w:eastAsia="pl-PL"/>
        </w:rPr>
        <w:t>Strumień świetlny: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 750-1</w:t>
      </w:r>
      <w:r w:rsidRPr="00B41343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Pr="00B41343">
        <w:rPr>
          <w:rFonts w:ascii="Arial" w:eastAsia="Times New Roman" w:hAnsi="Arial" w:cs="Arial"/>
          <w:bCs/>
          <w:sz w:val="24"/>
          <w:szCs w:val="24"/>
          <w:lang w:eastAsia="pl-PL"/>
        </w:rPr>
        <w:t>0lm</w:t>
      </w:r>
    </w:p>
    <w:p w:rsidR="00644498" w:rsidRDefault="00644498" w:rsidP="0064449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Współpraca ze ściemniaczem</w:t>
      </w:r>
      <w:r w:rsidRPr="00B41343">
        <w:rPr>
          <w:rFonts w:ascii="Arial" w:eastAsia="Times New Roman" w:hAnsi="Arial" w:cs="Arial"/>
          <w:sz w:val="24"/>
          <w:szCs w:val="24"/>
          <w:lang w:eastAsia="pl-PL"/>
        </w:rPr>
        <w:t>: </w:t>
      </w:r>
      <w:r w:rsidRPr="00B41343">
        <w:rPr>
          <w:rFonts w:ascii="Arial" w:eastAsia="Times New Roman" w:hAnsi="Arial" w:cs="Arial"/>
          <w:bCs/>
          <w:sz w:val="24"/>
          <w:szCs w:val="24"/>
          <w:lang w:eastAsia="pl-PL"/>
        </w:rPr>
        <w:t>Nie</w:t>
      </w:r>
    </w:p>
    <w:p w:rsidR="00644498" w:rsidRDefault="00644498" w:rsidP="0064449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Czujnik ruchu: Nie</w:t>
      </w:r>
    </w:p>
    <w:p w:rsidR="00644498" w:rsidRDefault="00644498" w:rsidP="0064449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Zasilanie</w:t>
      </w:r>
      <w:r w:rsidRPr="00B41343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 jednostronne, dopasowane do zaproponowanej oprawy zasilanej 230V</w:t>
      </w:r>
    </w:p>
    <w:p w:rsidR="00703178" w:rsidRDefault="00703178" w:rsidP="00703178">
      <w:pPr>
        <w:pStyle w:val="Akapitzlist"/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81ABB" w:rsidRPr="00644498" w:rsidRDefault="00644498" w:rsidP="00703178">
      <w:pPr>
        <w:pStyle w:val="Akapitzlist"/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Świetlówki </w:t>
      </w:r>
      <w:r w:rsidR="0080601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zaproponowane do oprawy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m</w:t>
      </w:r>
      <w:r w:rsidR="00806015">
        <w:rPr>
          <w:rFonts w:ascii="Arial" w:eastAsia="Times New Roman" w:hAnsi="Arial" w:cs="Arial"/>
          <w:bCs/>
          <w:sz w:val="24"/>
          <w:szCs w:val="24"/>
          <w:lang w:eastAsia="pl-PL"/>
        </w:rPr>
        <w:t>uszą być tego samego producenta</w:t>
      </w:r>
      <w:r w:rsidR="00806015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3A7E38">
        <w:rPr>
          <w:rFonts w:ascii="Arial" w:eastAsia="Times New Roman" w:hAnsi="Arial" w:cs="Arial"/>
          <w:bCs/>
          <w:sz w:val="24"/>
          <w:szCs w:val="24"/>
          <w:lang w:eastAsia="pl-PL"/>
        </w:rPr>
        <w:t>i o jednakowych parametrach (8 identycznych świetlówek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r w:rsidR="002D55F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sectPr w:rsidR="00D81ABB" w:rsidRPr="00644498" w:rsidSect="00644498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84192"/>
    <w:multiLevelType w:val="hybridMultilevel"/>
    <w:tmpl w:val="82021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644498"/>
    <w:rsid w:val="00015F5C"/>
    <w:rsid w:val="001E50B4"/>
    <w:rsid w:val="002D55FC"/>
    <w:rsid w:val="00342062"/>
    <w:rsid w:val="003A7E38"/>
    <w:rsid w:val="003C24FD"/>
    <w:rsid w:val="00487939"/>
    <w:rsid w:val="00492E40"/>
    <w:rsid w:val="00644498"/>
    <w:rsid w:val="00703178"/>
    <w:rsid w:val="0070321F"/>
    <w:rsid w:val="00784ECF"/>
    <w:rsid w:val="007E259E"/>
    <w:rsid w:val="007F239A"/>
    <w:rsid w:val="00806015"/>
    <w:rsid w:val="00993A43"/>
    <w:rsid w:val="00A146A6"/>
    <w:rsid w:val="00A806DC"/>
    <w:rsid w:val="00B1790C"/>
    <w:rsid w:val="00CB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right="19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498"/>
    <w:pPr>
      <w:spacing w:before="0" w:beforeAutospacing="0" w:after="200" w:afterAutospacing="0" w:line="276" w:lineRule="auto"/>
      <w:ind w:left="720" w:right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2021-05-18T10:41:00Z</dcterms:created>
  <dcterms:modified xsi:type="dcterms:W3CDTF">2022-11-17T11:15:00Z</dcterms:modified>
</cp:coreProperties>
</file>