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C0A" w14:textId="77777777" w:rsidR="000111C1" w:rsidRDefault="00E7326B" w:rsidP="00E612B3">
      <w:pPr>
        <w:pStyle w:val="Tekstpodstawowy"/>
        <w:spacing w:after="0"/>
        <w:jc w:val="right"/>
        <w:rPr>
          <w:b/>
          <w:color w:val="000000"/>
        </w:rPr>
      </w:pPr>
      <w:r>
        <w:rPr>
          <w:b/>
          <w:color w:val="000000"/>
        </w:rPr>
        <w:t>Załącznik Nr 9</w:t>
      </w:r>
      <w:r w:rsidR="00CD54EF">
        <w:rPr>
          <w:b/>
          <w:color w:val="000000"/>
        </w:rPr>
        <w:t xml:space="preserve"> do S</w:t>
      </w:r>
      <w:r w:rsidR="000111C1">
        <w:rPr>
          <w:b/>
          <w:color w:val="000000"/>
        </w:rPr>
        <w:t>WZ</w:t>
      </w:r>
    </w:p>
    <w:p w14:paraId="16D6A3BF" w14:textId="77777777"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14:paraId="43549075" w14:textId="5D81C6C1"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2066D1">
        <w:rPr>
          <w:rFonts w:ascii="Times New Roman" w:hAnsi="Times New Roman" w:cs="Times New Roman"/>
          <w:b/>
          <w:color w:val="000000"/>
          <w:sz w:val="24"/>
          <w:szCs w:val="24"/>
        </w:rPr>
        <w:t>19</w:t>
      </w:r>
      <w:r w:rsidR="00FB4B66">
        <w:rPr>
          <w:rFonts w:ascii="Times New Roman" w:hAnsi="Times New Roman" w:cs="Times New Roman"/>
          <w:b/>
          <w:color w:val="000000"/>
          <w:sz w:val="24"/>
          <w:szCs w:val="24"/>
        </w:rPr>
        <w:t>.</w:t>
      </w:r>
      <w:r w:rsidR="00584324">
        <w:rPr>
          <w:rFonts w:ascii="Times New Roman" w:hAnsi="Times New Roman" w:cs="Times New Roman"/>
          <w:b/>
          <w:color w:val="000000"/>
          <w:sz w:val="24"/>
          <w:szCs w:val="24"/>
        </w:rPr>
        <w:t>202</w:t>
      </w:r>
      <w:r w:rsidR="002066D1">
        <w:rPr>
          <w:rFonts w:ascii="Times New Roman" w:hAnsi="Times New Roman" w:cs="Times New Roman"/>
          <w:b/>
          <w:color w:val="000000"/>
          <w:sz w:val="24"/>
          <w:szCs w:val="24"/>
        </w:rPr>
        <w:t>3</w:t>
      </w:r>
    </w:p>
    <w:p w14:paraId="1E36A994" w14:textId="77777777" w:rsidR="00E71973" w:rsidRPr="009A4989" w:rsidRDefault="00E71973" w:rsidP="00E612B3">
      <w:pPr>
        <w:pStyle w:val="FR2"/>
        <w:ind w:left="0" w:firstLine="0"/>
        <w:jc w:val="center"/>
        <w:rPr>
          <w:rFonts w:ascii="Times New Roman" w:hAnsi="Times New Roman" w:cs="Times New Roman"/>
          <w:color w:val="000000"/>
          <w:sz w:val="16"/>
          <w:szCs w:val="16"/>
        </w:rPr>
      </w:pPr>
    </w:p>
    <w:p w14:paraId="32145AC6" w14:textId="2351EAEC" w:rsidR="001779BC" w:rsidRPr="00BB1441" w:rsidRDefault="001779BC" w:rsidP="00E612B3">
      <w:pPr>
        <w:pStyle w:val="Tekstpodstawowy"/>
        <w:spacing w:after="0"/>
      </w:pPr>
      <w:r w:rsidRPr="00BB1441">
        <w:t xml:space="preserve">zawarta w dniu </w:t>
      </w:r>
      <w:r w:rsidR="000E08B9">
        <w:rPr>
          <w:b/>
        </w:rPr>
        <w:t>………………………………</w:t>
      </w:r>
      <w:r w:rsidR="00BC337A">
        <w:rPr>
          <w:b/>
        </w:rPr>
        <w:t xml:space="preserve"> 202</w:t>
      </w:r>
      <w:r w:rsidR="002066D1">
        <w:rPr>
          <w:b/>
        </w:rPr>
        <w:t>3</w:t>
      </w:r>
      <w:r w:rsidR="00235715">
        <w:rPr>
          <w:b/>
        </w:rPr>
        <w:t xml:space="preserve"> r. </w:t>
      </w:r>
      <w:r w:rsidRPr="00BB1441">
        <w:t>w Urzędzie Gminy w Naruszewie, pomiędzy:</w:t>
      </w:r>
    </w:p>
    <w:p w14:paraId="51EB26C2"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00DF7043">
        <w:rPr>
          <w:rFonts w:ascii="Times New Roman" w:hAnsi="Times New Roman"/>
          <w:b/>
          <w:color w:val="auto"/>
          <w:szCs w:val="24"/>
        </w:rPr>
        <w:t>, NIP 567 17 89 052.</w:t>
      </w:r>
    </w:p>
    <w:p w14:paraId="453ACF98" w14:textId="77777777" w:rsidR="00E71973" w:rsidRPr="009A4989" w:rsidRDefault="00E71973" w:rsidP="00E612B3">
      <w:pPr>
        <w:jc w:val="both"/>
        <w:rPr>
          <w:rFonts w:ascii="Times New Roman" w:eastAsia="Arial Unicode MS" w:hAnsi="Times New Roman"/>
          <w:color w:val="auto"/>
          <w:sz w:val="16"/>
          <w:szCs w:val="16"/>
        </w:rPr>
      </w:pPr>
    </w:p>
    <w:p w14:paraId="7C3AE25E" w14:textId="77777777"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14:paraId="7A0B1C6B" w14:textId="77777777"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w:t>
      </w:r>
      <w:proofErr w:type="spellStart"/>
      <w:r w:rsidRPr="00BB1441">
        <w:rPr>
          <w:rFonts w:ascii="Times New Roman" w:eastAsia="Arial Unicode MS" w:hAnsi="Times New Roman"/>
          <w:b/>
          <w:color w:val="auto"/>
          <w:szCs w:val="24"/>
        </w:rPr>
        <w:t>Pierścińską</w:t>
      </w:r>
      <w:proofErr w:type="spellEnd"/>
      <w:r w:rsidRPr="00BB1441">
        <w:rPr>
          <w:rFonts w:ascii="Times New Roman" w:eastAsia="Arial Unicode MS" w:hAnsi="Times New Roman"/>
          <w:b/>
          <w:color w:val="auto"/>
          <w:szCs w:val="24"/>
        </w:rPr>
        <w:t xml:space="preserve">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14:paraId="174E20D8" w14:textId="77777777" w:rsidR="001779BC" w:rsidRPr="00BB1441" w:rsidRDefault="001779BC" w:rsidP="00E612B3">
      <w:pPr>
        <w:pStyle w:val="Tekstpodstawowy"/>
        <w:spacing w:after="0"/>
        <w:jc w:val="both"/>
      </w:pPr>
      <w:r w:rsidRPr="00BB1441">
        <w:t xml:space="preserve">przy kontrasygnacie: </w:t>
      </w:r>
    </w:p>
    <w:p w14:paraId="2B4ECE92" w14:textId="77777777"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14:paraId="09577130" w14:textId="77777777" w:rsidR="00E71973" w:rsidRPr="009A4989" w:rsidRDefault="00E71973" w:rsidP="00E612B3">
      <w:pPr>
        <w:pStyle w:val="Tekstpodstawowy"/>
        <w:spacing w:after="0"/>
        <w:jc w:val="both"/>
        <w:rPr>
          <w:b/>
          <w:sz w:val="16"/>
          <w:szCs w:val="16"/>
        </w:rPr>
      </w:pPr>
    </w:p>
    <w:p w14:paraId="7A9DF01D" w14:textId="77777777"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14:paraId="181172C9" w14:textId="77777777" w:rsidR="00E83BD1" w:rsidRPr="000253C1" w:rsidRDefault="00E83BD1" w:rsidP="00E612B3">
      <w:pPr>
        <w:jc w:val="both"/>
        <w:rPr>
          <w:rFonts w:ascii="Times New Roman" w:eastAsia="Arial Unicode MS" w:hAnsi="Times New Roman"/>
          <w:color w:val="auto"/>
          <w:sz w:val="16"/>
          <w:szCs w:val="24"/>
        </w:rPr>
      </w:pPr>
    </w:p>
    <w:p w14:paraId="706D525F" w14:textId="77777777"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14:paraId="2CFE000C" w14:textId="77777777" w:rsidR="009F11EF" w:rsidRPr="000253C1" w:rsidRDefault="009F11EF" w:rsidP="00E612B3">
      <w:pPr>
        <w:rPr>
          <w:rFonts w:ascii="Times New Roman" w:eastAsia="Arial Unicode MS" w:hAnsi="Times New Roman"/>
          <w:color w:val="auto"/>
          <w:sz w:val="16"/>
          <w:szCs w:val="24"/>
        </w:rPr>
      </w:pPr>
    </w:p>
    <w:p w14:paraId="275497D0" w14:textId="77777777"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7350DD07"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003C46EA" w14:textId="77777777"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23792BBE" w14:textId="77777777"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14:paraId="7A8FDC5B" w14:textId="77777777" w:rsidR="000E08B9" w:rsidRPr="000253C1" w:rsidRDefault="000E08B9" w:rsidP="00E612B3">
      <w:pPr>
        <w:rPr>
          <w:rFonts w:ascii="Times New Roman" w:eastAsia="Arial Unicode MS" w:hAnsi="Times New Roman"/>
          <w:b/>
          <w:color w:val="auto"/>
          <w:sz w:val="16"/>
          <w:szCs w:val="24"/>
        </w:rPr>
      </w:pPr>
    </w:p>
    <w:p w14:paraId="7C059075" w14:textId="77777777"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14:paraId="7C83CD04" w14:textId="77777777" w:rsidR="000E08B9" w:rsidRPr="000253C1" w:rsidRDefault="000E08B9" w:rsidP="00E612B3">
      <w:pPr>
        <w:rPr>
          <w:rFonts w:ascii="Times New Roman" w:eastAsia="Arial Unicode MS" w:hAnsi="Times New Roman"/>
          <w:color w:val="auto"/>
          <w:sz w:val="16"/>
          <w:szCs w:val="24"/>
        </w:rPr>
      </w:pPr>
    </w:p>
    <w:p w14:paraId="675CFDAC" w14:textId="77777777"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14:paraId="757CACFC" w14:textId="25AB7D96" w:rsidR="000111C1" w:rsidRPr="0013018A" w:rsidRDefault="000111C1" w:rsidP="00595BBB">
      <w:pPr>
        <w:pStyle w:val="Akapitzlist"/>
        <w:numPr>
          <w:ilvl w:val="0"/>
          <w:numId w:val="11"/>
        </w:numPr>
        <w:ind w:left="284" w:hanging="284"/>
        <w:jc w:val="both"/>
        <w:rPr>
          <w:sz w:val="40"/>
        </w:rPr>
      </w:pPr>
      <w:r w:rsidRPr="000111C1">
        <w:t xml:space="preserve">Umowa została zawarta w wyniku przeprowadzonego postępowania </w:t>
      </w:r>
      <w:r w:rsidR="00DF7043">
        <w:t>o udzielenie zamówienia publicznego na podstawie art. 275 ust</w:t>
      </w:r>
      <w:r w:rsidR="00C522EA">
        <w:t>.</w:t>
      </w:r>
      <w:r w:rsidR="00DF7043">
        <w:t xml:space="preserve"> </w:t>
      </w:r>
      <w:r w:rsidR="00854CAB">
        <w:t>1</w:t>
      </w:r>
      <w:r w:rsidR="00DF7043">
        <w:t xml:space="preserve"> ustawy z dn. 11 września 2019 r. Prawo zamó</w:t>
      </w:r>
      <w:r w:rsidR="00C522EA">
        <w:t>w</w:t>
      </w:r>
      <w:r w:rsidR="00DF7043">
        <w:t xml:space="preserve">ień publicznych </w:t>
      </w:r>
      <w:r w:rsidR="0013018A">
        <w:t xml:space="preserve">i dotyczy realizacji zadania pn. </w:t>
      </w:r>
      <w:r w:rsidR="0013018A" w:rsidRPr="00A43874">
        <w:rPr>
          <w:b/>
          <w:bCs/>
          <w:szCs w:val="16"/>
        </w:rPr>
        <w:t>„</w:t>
      </w:r>
      <w:r w:rsidR="00854CAB" w:rsidRPr="00854CAB">
        <w:rPr>
          <w:b/>
        </w:rPr>
        <w:t>Rozbudowa infrastruktury wodociągowej i zaopatrzenia w wodę na terenie gminy Naruszewo”</w:t>
      </w:r>
    </w:p>
    <w:p w14:paraId="4B054944" w14:textId="77777777" w:rsidR="001779BC" w:rsidRDefault="000111C1" w:rsidP="00595BBB">
      <w:pPr>
        <w:pStyle w:val="Akapitzlist"/>
        <w:numPr>
          <w:ilvl w:val="0"/>
          <w:numId w:val="11"/>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4D88A26" w14:textId="77777777" w:rsidR="00DB5E0A" w:rsidRPr="00487DF2" w:rsidRDefault="00DB5E0A" w:rsidP="00E612B3">
      <w:pPr>
        <w:jc w:val="both"/>
        <w:rPr>
          <w:sz w:val="16"/>
        </w:rPr>
      </w:pPr>
    </w:p>
    <w:p w14:paraId="2238A27B" w14:textId="77777777"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14:paraId="71BE17E1" w14:textId="77777777"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14:paraId="5AB3101D" w14:textId="77777777" w:rsidR="00854CAB" w:rsidRPr="0002780F" w:rsidRDefault="00854CAB" w:rsidP="00854CAB">
      <w:pPr>
        <w:numPr>
          <w:ilvl w:val="0"/>
          <w:numId w:val="39"/>
        </w:numPr>
        <w:ind w:left="284" w:hanging="284"/>
        <w:jc w:val="both"/>
        <w:rPr>
          <w:rFonts w:ascii="Times New Roman" w:hAnsi="Times New Roman"/>
        </w:rPr>
      </w:pPr>
      <w:r w:rsidRPr="0002780F">
        <w:rPr>
          <w:rFonts w:ascii="Times New Roman" w:hAnsi="Times New Roman"/>
        </w:rPr>
        <w:t xml:space="preserve">Zadanie obejmuję rozbudowę czterech wodociągów wraz z budową przyłączy w miejscowościach: </w:t>
      </w:r>
    </w:p>
    <w:p w14:paraId="227E1110" w14:textId="77777777" w:rsidR="00854CAB" w:rsidRPr="0002780F" w:rsidRDefault="00854CAB" w:rsidP="00854CAB">
      <w:pPr>
        <w:numPr>
          <w:ilvl w:val="0"/>
          <w:numId w:val="44"/>
        </w:numPr>
        <w:ind w:left="567" w:hanging="283"/>
        <w:jc w:val="both"/>
        <w:rPr>
          <w:rFonts w:ascii="Times New Roman" w:hAnsi="Times New Roman"/>
        </w:rPr>
      </w:pPr>
      <w:proofErr w:type="spellStart"/>
      <w:r w:rsidRPr="0002780F">
        <w:rPr>
          <w:rFonts w:ascii="Times New Roman" w:hAnsi="Times New Roman"/>
        </w:rPr>
        <w:t>Postróże</w:t>
      </w:r>
      <w:proofErr w:type="spellEnd"/>
      <w:r w:rsidRPr="0002780F">
        <w:rPr>
          <w:rFonts w:ascii="Times New Roman" w:hAnsi="Times New Roman"/>
        </w:rPr>
        <w:t>,</w:t>
      </w:r>
    </w:p>
    <w:p w14:paraId="59615533" w14:textId="77777777" w:rsidR="00854CAB" w:rsidRPr="0002780F" w:rsidRDefault="00854CAB" w:rsidP="00854CAB">
      <w:pPr>
        <w:numPr>
          <w:ilvl w:val="0"/>
          <w:numId w:val="44"/>
        </w:numPr>
        <w:ind w:left="567" w:hanging="283"/>
        <w:jc w:val="both"/>
        <w:rPr>
          <w:rFonts w:ascii="Times New Roman" w:hAnsi="Times New Roman"/>
        </w:rPr>
      </w:pPr>
      <w:r w:rsidRPr="0002780F">
        <w:rPr>
          <w:rFonts w:ascii="Times New Roman" w:hAnsi="Times New Roman"/>
        </w:rPr>
        <w:t>Skarboszewo,</w:t>
      </w:r>
    </w:p>
    <w:p w14:paraId="060E5CD3" w14:textId="77777777" w:rsidR="00854CAB" w:rsidRPr="0002780F" w:rsidRDefault="00854CAB" w:rsidP="00854CAB">
      <w:pPr>
        <w:numPr>
          <w:ilvl w:val="0"/>
          <w:numId w:val="44"/>
        </w:numPr>
        <w:ind w:left="567" w:hanging="283"/>
        <w:jc w:val="both"/>
        <w:rPr>
          <w:rFonts w:ascii="Times New Roman" w:hAnsi="Times New Roman"/>
        </w:rPr>
      </w:pPr>
      <w:r w:rsidRPr="0002780F">
        <w:rPr>
          <w:rFonts w:ascii="Times New Roman" w:hAnsi="Times New Roman"/>
        </w:rPr>
        <w:t>Skarszyn,</w:t>
      </w:r>
    </w:p>
    <w:p w14:paraId="700BAF37" w14:textId="77777777" w:rsidR="00854CAB" w:rsidRPr="0002780F" w:rsidRDefault="00854CAB" w:rsidP="00854CAB">
      <w:pPr>
        <w:numPr>
          <w:ilvl w:val="0"/>
          <w:numId w:val="44"/>
        </w:numPr>
        <w:ind w:left="567" w:hanging="283"/>
        <w:jc w:val="both"/>
        <w:rPr>
          <w:rFonts w:ascii="Times New Roman" w:hAnsi="Times New Roman"/>
        </w:rPr>
      </w:pPr>
      <w:r w:rsidRPr="0002780F">
        <w:rPr>
          <w:rFonts w:ascii="Times New Roman" w:hAnsi="Times New Roman"/>
        </w:rPr>
        <w:t xml:space="preserve">Stachowo. </w:t>
      </w:r>
    </w:p>
    <w:p w14:paraId="1C380281" w14:textId="7EBCE069" w:rsidR="001D5382" w:rsidRPr="001D5382" w:rsidRDefault="001D5382" w:rsidP="001D5382">
      <w:pPr>
        <w:pStyle w:val="Akapitzlist"/>
        <w:numPr>
          <w:ilvl w:val="0"/>
          <w:numId w:val="39"/>
        </w:numPr>
        <w:autoSpaceDN w:val="0"/>
        <w:adjustRightInd w:val="0"/>
        <w:ind w:left="284" w:hanging="284"/>
        <w:jc w:val="both"/>
      </w:pPr>
      <w:r w:rsidRPr="001D5382">
        <w:t xml:space="preserve">Odcinek I - Rozbudowa sieci wodociągowej wraz z przyłączem wodociągowym w miejscowości </w:t>
      </w:r>
      <w:proofErr w:type="spellStart"/>
      <w:r w:rsidRPr="001D5382">
        <w:t>Postróże</w:t>
      </w:r>
      <w:proofErr w:type="spellEnd"/>
      <w:r w:rsidRPr="001D5382">
        <w:t xml:space="preserve"> obejmuje budowę sieci wodociągowej z rur dz110 (włączenie do istniejącej sieci wodociągowej PE dz90 zlokalizowanej na działce nr 113/2) oraz przyłącza wodociągowego do działki nr 108/2. Długość sieci wodociągowej - 94, 00 </w:t>
      </w:r>
      <w:proofErr w:type="spellStart"/>
      <w:r w:rsidRPr="001D5382">
        <w:t>mb</w:t>
      </w:r>
      <w:proofErr w:type="spellEnd"/>
      <w:r w:rsidRPr="001D5382">
        <w:t xml:space="preserve">. Długość przyłącza wodociągowego – 7, 00 </w:t>
      </w:r>
      <w:proofErr w:type="spellStart"/>
      <w:r w:rsidRPr="001D5382">
        <w:t>mb</w:t>
      </w:r>
      <w:proofErr w:type="spellEnd"/>
      <w:r w:rsidRPr="001D5382">
        <w:t>.</w:t>
      </w:r>
    </w:p>
    <w:p w14:paraId="2BC4CABC" w14:textId="77777777" w:rsidR="001D5382" w:rsidRDefault="001D5382" w:rsidP="001D5382">
      <w:pPr>
        <w:widowControl/>
        <w:numPr>
          <w:ilvl w:val="0"/>
          <w:numId w:val="39"/>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Odcinek II - Rozbudowa sieci wodociągowej wraz z przyłączami wodociągowymi w miejscowości Skarboszewo obejmuje budowę sieci wodociągowej z rur dz110 (włączenie do istniejącej sieci wodociągowej PE dz110 zlokalizowanej na działce nr 116/1) oraz przyłączy wodociągowych do działek nr 85/8, 85/5 i 86. Długość sieci wodociągowej - 123, 00 </w:t>
      </w:r>
      <w:proofErr w:type="spellStart"/>
      <w:r>
        <w:rPr>
          <w:rFonts w:ascii="Times New Roman" w:hAnsi="Times New Roman"/>
          <w:color w:val="auto"/>
        </w:rPr>
        <w:t>mb</w:t>
      </w:r>
      <w:proofErr w:type="spellEnd"/>
      <w:r>
        <w:rPr>
          <w:rFonts w:ascii="Times New Roman" w:hAnsi="Times New Roman"/>
          <w:color w:val="auto"/>
        </w:rPr>
        <w:t xml:space="preserve">. Długość przyłącza wodociągowego – 69, 00 </w:t>
      </w:r>
      <w:proofErr w:type="spellStart"/>
      <w:r>
        <w:rPr>
          <w:rFonts w:ascii="Times New Roman" w:hAnsi="Times New Roman"/>
          <w:color w:val="auto"/>
        </w:rPr>
        <w:t>mb</w:t>
      </w:r>
      <w:proofErr w:type="spellEnd"/>
      <w:r>
        <w:rPr>
          <w:rFonts w:ascii="Times New Roman" w:hAnsi="Times New Roman"/>
          <w:color w:val="auto"/>
        </w:rPr>
        <w:t xml:space="preserve">., pozostałe przyłącza zakończone studniami wodomierzowymi. </w:t>
      </w:r>
    </w:p>
    <w:p w14:paraId="37A246CB" w14:textId="77777777" w:rsidR="001D5382" w:rsidRDefault="001D5382" w:rsidP="001D5382">
      <w:pPr>
        <w:widowControl/>
        <w:numPr>
          <w:ilvl w:val="0"/>
          <w:numId w:val="39"/>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Odcinek III - Rozbudowa sieci wodociągowej wraz z przyłączem wodociągowym w miejscowości Skarszyn obejmuje budowę sieci wodociągowej z rur dz110 (włączenie do istniejącej sieci wodociągowej PE dz110 zlokalizowanej na działce nr 90) oraz przyłącza wodociągowego do działki nr 67/1. Długość sieci wodociągowej - 332, 00 </w:t>
      </w:r>
      <w:proofErr w:type="spellStart"/>
      <w:r>
        <w:rPr>
          <w:rFonts w:ascii="Times New Roman" w:hAnsi="Times New Roman"/>
          <w:color w:val="auto"/>
        </w:rPr>
        <w:t>mb</w:t>
      </w:r>
      <w:proofErr w:type="spellEnd"/>
      <w:r>
        <w:rPr>
          <w:rFonts w:ascii="Times New Roman" w:hAnsi="Times New Roman"/>
          <w:color w:val="auto"/>
        </w:rPr>
        <w:t xml:space="preserve">. Długość przyłącza wodociągowego – 40, 00 </w:t>
      </w:r>
      <w:proofErr w:type="spellStart"/>
      <w:r>
        <w:rPr>
          <w:rFonts w:ascii="Times New Roman" w:hAnsi="Times New Roman"/>
          <w:color w:val="auto"/>
        </w:rPr>
        <w:t>mb</w:t>
      </w:r>
      <w:proofErr w:type="spellEnd"/>
      <w:r>
        <w:rPr>
          <w:rFonts w:ascii="Times New Roman" w:hAnsi="Times New Roman"/>
          <w:color w:val="auto"/>
        </w:rPr>
        <w:t>.</w:t>
      </w:r>
    </w:p>
    <w:p w14:paraId="1FF9B46D" w14:textId="6E3BD2DB" w:rsidR="001D5382" w:rsidRPr="001D5382" w:rsidRDefault="001D5382" w:rsidP="001D5382">
      <w:pPr>
        <w:widowControl/>
        <w:numPr>
          <w:ilvl w:val="0"/>
          <w:numId w:val="39"/>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lastRenderedPageBreak/>
        <w:t xml:space="preserve">Odcinek IV - Rozbudowa sieci wodociągowej wraz z przyłączem wodociągowym w miejscowości Stachowo obejmuje budowę sieci wodociągowej z rur dz110 (włączenie do istniejącej sieci wodociągowej PE dz110 zlokalizowanej na działce nr 3/6) oraz przyłącza wodociągowego do działki nr 48/2. Długość sieci wodociągowej - 315, 00 </w:t>
      </w:r>
      <w:proofErr w:type="spellStart"/>
      <w:r>
        <w:rPr>
          <w:rFonts w:ascii="Times New Roman" w:hAnsi="Times New Roman"/>
          <w:color w:val="auto"/>
        </w:rPr>
        <w:t>mb</w:t>
      </w:r>
      <w:proofErr w:type="spellEnd"/>
      <w:r>
        <w:rPr>
          <w:rFonts w:ascii="Times New Roman" w:hAnsi="Times New Roman"/>
          <w:color w:val="auto"/>
        </w:rPr>
        <w:t xml:space="preserve">. Długość przyłącza wodociągowego – 46, 00 </w:t>
      </w:r>
      <w:proofErr w:type="spellStart"/>
      <w:r>
        <w:rPr>
          <w:rFonts w:ascii="Times New Roman" w:hAnsi="Times New Roman"/>
          <w:color w:val="auto"/>
        </w:rPr>
        <w:t>mb</w:t>
      </w:r>
      <w:proofErr w:type="spellEnd"/>
      <w:r>
        <w:rPr>
          <w:rFonts w:ascii="Times New Roman" w:hAnsi="Times New Roman"/>
          <w:color w:val="auto"/>
        </w:rPr>
        <w:t>.</w:t>
      </w:r>
    </w:p>
    <w:p w14:paraId="0B4DC366" w14:textId="507B29A6" w:rsidR="00854CAB" w:rsidRPr="00F23F64" w:rsidRDefault="00854CAB" w:rsidP="00854CAB">
      <w:pPr>
        <w:widowControl/>
        <w:numPr>
          <w:ilvl w:val="0"/>
          <w:numId w:val="39"/>
        </w:numPr>
        <w:suppressAutoHyphens w:val="0"/>
        <w:autoSpaceDN w:val="0"/>
        <w:adjustRightInd w:val="0"/>
        <w:ind w:left="284" w:hanging="284"/>
        <w:jc w:val="both"/>
        <w:rPr>
          <w:rFonts w:ascii="Times New Roman" w:hAnsi="Times New Roman"/>
          <w:color w:val="auto"/>
        </w:rPr>
      </w:pPr>
      <w:r w:rsidRPr="00F23F64">
        <w:rPr>
          <w:rFonts w:ascii="Times New Roman" w:hAnsi="Times New Roman"/>
          <w:color w:val="auto"/>
        </w:rPr>
        <w:t>Szczegółowy opis zamówienia zawarty jest w</w:t>
      </w:r>
      <w:r>
        <w:rPr>
          <w:rFonts w:ascii="Times New Roman" w:hAnsi="Times New Roman"/>
          <w:color w:val="auto"/>
        </w:rPr>
        <w:t xml:space="preserve"> załącznikach</w:t>
      </w:r>
      <w:r w:rsidRPr="00F23F64">
        <w:rPr>
          <w:rFonts w:ascii="Times New Roman" w:hAnsi="Times New Roman"/>
          <w:color w:val="auto"/>
        </w:rPr>
        <w:t>:</w:t>
      </w:r>
    </w:p>
    <w:p w14:paraId="414DE19E" w14:textId="77777777" w:rsidR="00854CAB" w:rsidRDefault="00854CAB" w:rsidP="00854CAB">
      <w:pPr>
        <w:widowControl/>
        <w:numPr>
          <w:ilvl w:val="1"/>
          <w:numId w:val="43"/>
        </w:numPr>
        <w:tabs>
          <w:tab w:val="clear" w:pos="360"/>
          <w:tab w:val="num" w:pos="567"/>
        </w:tabs>
        <w:suppressAutoHyphens w:val="0"/>
        <w:autoSpaceDN w:val="0"/>
        <w:adjustRightInd w:val="0"/>
        <w:ind w:left="567" w:hanging="283"/>
        <w:jc w:val="both"/>
        <w:rPr>
          <w:rFonts w:ascii="Times New Roman" w:hAnsi="Times New Roman"/>
          <w:color w:val="auto"/>
        </w:rPr>
      </w:pPr>
      <w:r>
        <w:rPr>
          <w:rFonts w:ascii="Times New Roman" w:hAnsi="Times New Roman"/>
          <w:color w:val="auto"/>
        </w:rPr>
        <w:t>Opisach przedmiotu zamówienia dla każdego odcinka,</w:t>
      </w:r>
    </w:p>
    <w:p w14:paraId="63D541C3" w14:textId="77777777" w:rsidR="00854CAB" w:rsidRDefault="00854CAB" w:rsidP="00854CAB">
      <w:pPr>
        <w:widowControl/>
        <w:numPr>
          <w:ilvl w:val="1"/>
          <w:numId w:val="43"/>
        </w:numPr>
        <w:tabs>
          <w:tab w:val="clear" w:pos="360"/>
          <w:tab w:val="num" w:pos="567"/>
        </w:tabs>
        <w:suppressAutoHyphens w:val="0"/>
        <w:autoSpaceDN w:val="0"/>
        <w:adjustRightInd w:val="0"/>
        <w:ind w:left="567" w:hanging="283"/>
        <w:jc w:val="both"/>
        <w:rPr>
          <w:rFonts w:ascii="Times New Roman" w:hAnsi="Times New Roman"/>
          <w:color w:val="auto"/>
        </w:rPr>
      </w:pPr>
      <w:r>
        <w:rPr>
          <w:rFonts w:ascii="Times New Roman" w:hAnsi="Times New Roman"/>
          <w:color w:val="auto"/>
        </w:rPr>
        <w:t>Projektach budowlanych dla sieci wodociągowych oraz przyłączy,</w:t>
      </w:r>
    </w:p>
    <w:p w14:paraId="0748CE1B" w14:textId="77777777" w:rsidR="00854CAB" w:rsidRPr="00F23F64" w:rsidRDefault="00854CAB" w:rsidP="00854CAB">
      <w:pPr>
        <w:widowControl/>
        <w:numPr>
          <w:ilvl w:val="1"/>
          <w:numId w:val="43"/>
        </w:numPr>
        <w:tabs>
          <w:tab w:val="num" w:pos="567"/>
        </w:tabs>
        <w:suppressAutoHyphens w:val="0"/>
        <w:autoSpaceDN w:val="0"/>
        <w:adjustRightInd w:val="0"/>
        <w:ind w:left="567" w:hanging="283"/>
        <w:jc w:val="both"/>
        <w:rPr>
          <w:rFonts w:ascii="Times New Roman" w:hAnsi="Times New Roman"/>
          <w:color w:val="auto"/>
        </w:rPr>
      </w:pPr>
      <w:r w:rsidRPr="00F23F64">
        <w:rPr>
          <w:rFonts w:ascii="Times New Roman" w:hAnsi="Times New Roman"/>
          <w:color w:val="auto"/>
        </w:rPr>
        <w:t>Specyfikacjach technicznych wykonania i odbioru robót,</w:t>
      </w:r>
    </w:p>
    <w:p w14:paraId="0F178361" w14:textId="77777777" w:rsidR="00854CAB" w:rsidRDefault="00854CAB" w:rsidP="00854CAB">
      <w:pPr>
        <w:widowControl/>
        <w:numPr>
          <w:ilvl w:val="1"/>
          <w:numId w:val="43"/>
        </w:numPr>
        <w:tabs>
          <w:tab w:val="num" w:pos="567"/>
        </w:tabs>
        <w:suppressAutoHyphens w:val="0"/>
        <w:autoSpaceDN w:val="0"/>
        <w:adjustRightInd w:val="0"/>
        <w:ind w:left="567" w:hanging="283"/>
        <w:jc w:val="both"/>
        <w:rPr>
          <w:rFonts w:ascii="Times New Roman" w:hAnsi="Times New Roman"/>
          <w:color w:val="auto"/>
        </w:rPr>
      </w:pPr>
      <w:r>
        <w:rPr>
          <w:rFonts w:ascii="Times New Roman" w:hAnsi="Times New Roman"/>
          <w:color w:val="auto"/>
        </w:rPr>
        <w:t>Przedmiarach robót.</w:t>
      </w:r>
    </w:p>
    <w:p w14:paraId="7349CC52" w14:textId="77777777" w:rsidR="00854CAB" w:rsidRPr="002C2247" w:rsidRDefault="00854CAB" w:rsidP="00854CAB">
      <w:pPr>
        <w:widowControl/>
        <w:numPr>
          <w:ilvl w:val="0"/>
          <w:numId w:val="39"/>
        </w:numPr>
        <w:suppressAutoHyphens w:val="0"/>
        <w:autoSpaceDN w:val="0"/>
        <w:adjustRightInd w:val="0"/>
        <w:ind w:left="284" w:hanging="284"/>
        <w:jc w:val="both"/>
        <w:rPr>
          <w:rFonts w:ascii="Times New Roman" w:hAnsi="Times New Roman"/>
          <w:color w:val="auto"/>
        </w:rPr>
      </w:pPr>
      <w:r w:rsidRPr="000E5608">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r w:rsidRPr="002C2247">
        <w:rPr>
          <w:rFonts w:ascii="Times New Roman" w:hAnsi="Times New Roman"/>
          <w:color w:val="auto"/>
        </w:rPr>
        <w:t xml:space="preserve"> </w:t>
      </w:r>
    </w:p>
    <w:p w14:paraId="70FE9FDE" w14:textId="77777777" w:rsidR="00C23DE8" w:rsidRDefault="00C23DE8" w:rsidP="00C23DE8">
      <w:pPr>
        <w:widowControl/>
        <w:numPr>
          <w:ilvl w:val="0"/>
          <w:numId w:val="39"/>
        </w:numPr>
        <w:suppressAutoHyphens w:val="0"/>
        <w:autoSpaceDN w:val="0"/>
        <w:adjustRightInd w:val="0"/>
        <w:ind w:left="284" w:hanging="284"/>
        <w:jc w:val="both"/>
        <w:rPr>
          <w:rFonts w:ascii="Times New Roman" w:hAnsi="Times New Roman"/>
          <w:color w:val="auto"/>
        </w:rPr>
      </w:pPr>
      <w:r>
        <w:rPr>
          <w:rFonts w:ascii="Times New Roman" w:hAnsi="Times New Roman"/>
          <w:color w:val="auto"/>
        </w:rPr>
        <w:t xml:space="preserve">Wykonawca zapewni kompleksową obsługę geodezyjną wykonywanych robót przez uprawnione służby geodezyjne, obejmującą wytyczenie oraz inwentaryzację powykonawczą </w:t>
      </w:r>
      <w:r>
        <w:rPr>
          <w:rFonts w:ascii="Times New Roman" w:hAnsi="Times New Roman"/>
          <w:spacing w:val="-4"/>
          <w:szCs w:val="24"/>
        </w:rPr>
        <w:t xml:space="preserve">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 </w:t>
      </w:r>
    </w:p>
    <w:p w14:paraId="651C7D2E" w14:textId="77777777" w:rsidR="00854CAB" w:rsidRDefault="00854CAB" w:rsidP="00854CAB">
      <w:pPr>
        <w:widowControl/>
        <w:numPr>
          <w:ilvl w:val="0"/>
          <w:numId w:val="39"/>
        </w:numPr>
        <w:suppressAutoHyphens w:val="0"/>
        <w:autoSpaceDN w:val="0"/>
        <w:adjustRightInd w:val="0"/>
        <w:ind w:left="284" w:hanging="284"/>
        <w:jc w:val="both"/>
        <w:rPr>
          <w:rFonts w:ascii="Times New Roman" w:hAnsi="Times New Roman"/>
          <w:color w:val="auto"/>
        </w:rPr>
      </w:pPr>
      <w:r w:rsidRPr="008D45C5">
        <w:rPr>
          <w:rFonts w:ascii="Times New Roman" w:hAnsi="Times New Roman"/>
          <w:color w:val="auto"/>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10FB2EE5" w14:textId="77777777" w:rsidR="00854CAB" w:rsidRDefault="00854CAB" w:rsidP="001D5382">
      <w:pPr>
        <w:widowControl/>
        <w:numPr>
          <w:ilvl w:val="0"/>
          <w:numId w:val="39"/>
        </w:numPr>
        <w:suppressAutoHyphens w:val="0"/>
        <w:autoSpaceDN w:val="0"/>
        <w:adjustRightInd w:val="0"/>
        <w:ind w:left="426" w:hanging="426"/>
        <w:jc w:val="both"/>
        <w:rPr>
          <w:rFonts w:ascii="Times New Roman" w:hAnsi="Times New Roman"/>
          <w:color w:val="auto"/>
        </w:rPr>
      </w:pPr>
      <w:r w:rsidRPr="008D45C5">
        <w:rPr>
          <w:rFonts w:ascii="Times New Roman" w:hAnsi="Times New Roman"/>
          <w:color w:val="auto"/>
        </w:rPr>
        <w:t xml:space="preserve">W przypadku konieczności dokonania wycinki drzew, karp i krzewów kolidujących </w:t>
      </w:r>
      <w:r w:rsidRPr="008D45C5">
        <w:rPr>
          <w:rFonts w:ascii="Times New Roman" w:hAnsi="Times New Roman"/>
          <w:color w:val="auto"/>
        </w:rPr>
        <w:br/>
        <w:t>z projektowanymi elementami, Wykonawca będzie zobowiązany do ich usunięcia w ilości niezbędnej do wykonania przedmiotu zamówienia i zagospodarowania we własnym zakresie.</w:t>
      </w:r>
    </w:p>
    <w:p w14:paraId="0F42D139" w14:textId="77777777" w:rsidR="00854CAB" w:rsidRDefault="00854CAB" w:rsidP="001D5382">
      <w:pPr>
        <w:widowControl/>
        <w:numPr>
          <w:ilvl w:val="0"/>
          <w:numId w:val="39"/>
        </w:numPr>
        <w:suppressAutoHyphens w:val="0"/>
        <w:autoSpaceDN w:val="0"/>
        <w:adjustRightInd w:val="0"/>
        <w:ind w:left="426" w:hanging="426"/>
        <w:jc w:val="both"/>
        <w:rPr>
          <w:rFonts w:ascii="Times New Roman" w:hAnsi="Times New Roman"/>
          <w:color w:val="auto"/>
        </w:rPr>
      </w:pPr>
      <w:r w:rsidRPr="008D45C5">
        <w:rPr>
          <w:rFonts w:ascii="Times New Roman" w:hAnsi="Times New Roman"/>
          <w:color w:val="auto"/>
        </w:rPr>
        <w:t xml:space="preserve">W przypadku rozbieżności ilości materiałów pomiędzy dokumentacją projektową a przedmiarem, nadrzędnym dokumentem jest projekt budowlany. </w:t>
      </w:r>
    </w:p>
    <w:p w14:paraId="11613CDE" w14:textId="77777777" w:rsidR="00854CAB" w:rsidRPr="002C2247" w:rsidRDefault="00854CAB" w:rsidP="001D5382">
      <w:pPr>
        <w:widowControl/>
        <w:numPr>
          <w:ilvl w:val="0"/>
          <w:numId w:val="39"/>
        </w:numPr>
        <w:suppressAutoHyphens w:val="0"/>
        <w:autoSpaceDN w:val="0"/>
        <w:adjustRightInd w:val="0"/>
        <w:ind w:left="426" w:hanging="426"/>
        <w:jc w:val="both"/>
        <w:rPr>
          <w:rFonts w:ascii="Times New Roman" w:hAnsi="Times New Roman"/>
          <w:color w:val="auto"/>
        </w:rPr>
      </w:pPr>
      <w:r>
        <w:rPr>
          <w:rFonts w:ascii="Times New Roman" w:hAnsi="Times New Roman"/>
          <w:bCs/>
          <w:szCs w:val="24"/>
        </w:rPr>
        <w:t>Sieci wodociągowe oraz przyłącza</w:t>
      </w:r>
      <w:r w:rsidRPr="001C05B2">
        <w:rPr>
          <w:rFonts w:ascii="Times New Roman" w:hAnsi="Times New Roman"/>
          <w:bCs/>
          <w:szCs w:val="24"/>
        </w:rPr>
        <w:t xml:space="preserve"> należy poddać próbie szczelności (potwierdzonej </w:t>
      </w:r>
      <w:r>
        <w:rPr>
          <w:rFonts w:ascii="Times New Roman" w:hAnsi="Times New Roman"/>
          <w:bCs/>
          <w:szCs w:val="24"/>
        </w:rPr>
        <w:t>protokołem) zgodnie z zapisami</w:t>
      </w:r>
      <w:r w:rsidRPr="001C05B2">
        <w:rPr>
          <w:rFonts w:ascii="Times New Roman" w:hAnsi="Times New Roman"/>
          <w:bCs/>
          <w:szCs w:val="24"/>
        </w:rPr>
        <w:t xml:space="preserve"> dokumentacji projektowej. Po dokonaniu dezynfekcji należy przeprowadzić analizę fizyko – chemiczną i bakteriologiczną wody z przyłącza i przedłożyć </w:t>
      </w:r>
      <w:r w:rsidRPr="001C05B2">
        <w:rPr>
          <w:rFonts w:ascii="Times New Roman" w:eastAsia="Arial Unicode MS" w:hAnsi="Times New Roman" w:cs="Tahoma"/>
          <w:szCs w:val="24"/>
        </w:rPr>
        <w:t>Inspektorowi nadzoru ocenę jakości wody (sprawozdanie z badania wody).</w:t>
      </w:r>
    </w:p>
    <w:p w14:paraId="5A68DD39" w14:textId="77777777" w:rsidR="00854CAB" w:rsidRPr="0021553B" w:rsidRDefault="00854CAB" w:rsidP="001D5382">
      <w:pPr>
        <w:widowControl/>
        <w:numPr>
          <w:ilvl w:val="0"/>
          <w:numId w:val="39"/>
        </w:numPr>
        <w:suppressAutoHyphens w:val="0"/>
        <w:autoSpaceDN w:val="0"/>
        <w:adjustRightInd w:val="0"/>
        <w:ind w:left="426" w:hanging="426"/>
        <w:jc w:val="both"/>
        <w:rPr>
          <w:rFonts w:ascii="Times New Roman" w:hAnsi="Times New Roman"/>
          <w:color w:val="auto"/>
        </w:rPr>
      </w:pPr>
      <w:r>
        <w:rPr>
          <w:rFonts w:ascii="Times New Roman" w:eastAsia="Arial Unicode MS" w:hAnsi="Times New Roman" w:cs="Tahoma"/>
          <w:szCs w:val="24"/>
        </w:rPr>
        <w:t>W przypadku konieczności prowadzenia robót w pasie drogowym Wykonawca zobowiązany jest do pozyskania decyzji zezwalającej na prowadzenie robót budowlanych w pasie od właściwego zarządcy drogi.</w:t>
      </w:r>
    </w:p>
    <w:p w14:paraId="03FBC5FA" w14:textId="77777777" w:rsidR="00854CAB" w:rsidRPr="00B76BF5" w:rsidRDefault="00854CAB" w:rsidP="00854CAB">
      <w:pPr>
        <w:widowControl/>
        <w:numPr>
          <w:ilvl w:val="0"/>
          <w:numId w:val="39"/>
        </w:numPr>
        <w:suppressAutoHyphens w:val="0"/>
        <w:autoSpaceDN w:val="0"/>
        <w:adjustRightInd w:val="0"/>
        <w:ind w:left="426" w:hanging="426"/>
        <w:jc w:val="both"/>
        <w:rPr>
          <w:rFonts w:ascii="Times New Roman" w:hAnsi="Times New Roman"/>
          <w:color w:val="auto"/>
        </w:rPr>
      </w:pPr>
      <w:r>
        <w:rPr>
          <w:rFonts w:ascii="Times New Roman" w:eastAsia="Arial Unicode MS" w:hAnsi="Times New Roman" w:cs="Tahoma"/>
          <w:szCs w:val="24"/>
        </w:rPr>
        <w:t>W związku z prowadzeniem prac na gruntach stanowiących własność prywatną, będących terenami rolniczymi, Wykonawca zobowiązany jest do powiadomienia właścicieli o prowadzonych pracach w obrębie ich własności oraz ustalenia dogodnego terminu prowadzenia robót budowlanych.</w:t>
      </w:r>
    </w:p>
    <w:p w14:paraId="6CE6BB5E" w14:textId="77777777" w:rsidR="00854CAB" w:rsidRPr="002066D1" w:rsidRDefault="00854CAB" w:rsidP="00854CAB">
      <w:pPr>
        <w:widowControl/>
        <w:numPr>
          <w:ilvl w:val="0"/>
          <w:numId w:val="39"/>
        </w:numPr>
        <w:suppressAutoHyphens w:val="0"/>
        <w:autoSpaceDN w:val="0"/>
        <w:adjustRightInd w:val="0"/>
        <w:ind w:left="426" w:hanging="426"/>
        <w:jc w:val="both"/>
        <w:rPr>
          <w:rFonts w:ascii="Times New Roman" w:hAnsi="Times New Roman"/>
          <w:color w:val="auto"/>
        </w:rPr>
      </w:pPr>
      <w:r>
        <w:rPr>
          <w:rFonts w:ascii="Times New Roman" w:eastAsia="Arial Unicode MS" w:hAnsi="Times New Roman" w:cs="Tahoma"/>
          <w:szCs w:val="24"/>
        </w:rPr>
        <w:t>Roboty budowlane związane z wcinką w istniejącą sieć wodociągową winny być prowadzone pod nadzorem Zakładu Usług Wodnych dla potrzeb Rolnictw a w Mławie, będącego eksploatatorem sieci wodociągowych na terenie Gminy Naruszewo.</w:t>
      </w:r>
    </w:p>
    <w:p w14:paraId="0E1AE86D" w14:textId="77777777" w:rsidR="002066D1" w:rsidRPr="005B41B1" w:rsidRDefault="002066D1" w:rsidP="002066D1">
      <w:pPr>
        <w:widowControl/>
        <w:numPr>
          <w:ilvl w:val="0"/>
          <w:numId w:val="39"/>
        </w:numPr>
        <w:suppressAutoHyphens w:val="0"/>
        <w:autoSpaceDN w:val="0"/>
        <w:adjustRightInd w:val="0"/>
        <w:ind w:left="426" w:hanging="426"/>
        <w:jc w:val="both"/>
        <w:rPr>
          <w:rFonts w:ascii="Times New Roman" w:hAnsi="Times New Roman"/>
          <w:color w:val="auto"/>
        </w:rPr>
      </w:pPr>
      <w:r>
        <w:rPr>
          <w:rFonts w:ascii="Times New Roman" w:eastAsia="Arial Unicode MS" w:hAnsi="Times New Roman" w:cs="Tahoma"/>
          <w:szCs w:val="24"/>
        </w:rPr>
        <w:t xml:space="preserve">Wykonawca zobowiązany jest do wykonania badań instalacji wodociągowej przeciwpożarowej. Protokół z przeprowadzonego badania należy dostarczyć wraz z dokumentacją powykonawczą. </w:t>
      </w:r>
    </w:p>
    <w:p w14:paraId="395362FB" w14:textId="77777777" w:rsidR="002066D1" w:rsidRPr="0031431D" w:rsidRDefault="002066D1" w:rsidP="002066D1">
      <w:pPr>
        <w:widowControl/>
        <w:numPr>
          <w:ilvl w:val="0"/>
          <w:numId w:val="39"/>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15F1B0BE" w14:textId="77777777" w:rsidR="00A43874" w:rsidRPr="006D01EB" w:rsidRDefault="00A43874" w:rsidP="00A43874">
      <w:pPr>
        <w:widowControl/>
        <w:numPr>
          <w:ilvl w:val="0"/>
          <w:numId w:val="22"/>
        </w:numPr>
        <w:suppressAutoHyphens w:val="0"/>
        <w:autoSpaceDN w:val="0"/>
        <w:adjustRightInd w:val="0"/>
        <w:ind w:left="851" w:hanging="284"/>
        <w:jc w:val="both"/>
        <w:rPr>
          <w:rFonts w:ascii="Times New Roman" w:hAnsi="Times New Roman"/>
          <w:color w:val="auto"/>
        </w:rPr>
      </w:pPr>
      <w:r w:rsidRPr="006D01EB">
        <w:rPr>
          <w:rFonts w:ascii="Times New Roman" w:hAnsi="Times New Roman"/>
          <w:color w:val="auto"/>
        </w:rPr>
        <w:t xml:space="preserve">Wykonawca wykona przedmiot umowy z materiałów własnych. </w:t>
      </w:r>
    </w:p>
    <w:p w14:paraId="74162F02" w14:textId="77777777" w:rsidR="00A43874" w:rsidRPr="006D01EB" w:rsidRDefault="00A43874" w:rsidP="00A43874">
      <w:pPr>
        <w:widowControl/>
        <w:numPr>
          <w:ilvl w:val="0"/>
          <w:numId w:val="22"/>
        </w:numPr>
        <w:suppressAutoHyphens w:val="0"/>
        <w:autoSpaceDE/>
        <w:autoSpaceDN w:val="0"/>
        <w:ind w:left="851" w:hanging="284"/>
        <w:jc w:val="both"/>
        <w:rPr>
          <w:rFonts w:ascii="Times New Roman" w:hAnsi="Times New Roman"/>
          <w:b/>
          <w:color w:val="auto"/>
        </w:rPr>
      </w:pPr>
      <w:r w:rsidRPr="006D01EB">
        <w:rPr>
          <w:rFonts w:ascii="Times New Roman" w:hAnsi="Times New Roman"/>
          <w:b/>
          <w:color w:val="auto"/>
        </w:rPr>
        <w:t>Wykonawca po podpisaniu umowy, w terminie 7 dni roboczych dostarczy Zamawiającemu:</w:t>
      </w:r>
    </w:p>
    <w:p w14:paraId="1216433C" w14:textId="77777777" w:rsidR="00A43874" w:rsidRPr="006D01EB" w:rsidRDefault="00A43874" w:rsidP="00521E26">
      <w:pPr>
        <w:widowControl/>
        <w:numPr>
          <w:ilvl w:val="0"/>
          <w:numId w:val="42"/>
        </w:numPr>
        <w:suppressAutoHyphens w:val="0"/>
        <w:autoSpaceDE/>
        <w:autoSpaceDN w:val="0"/>
        <w:ind w:left="1134" w:hanging="283"/>
        <w:jc w:val="both"/>
        <w:rPr>
          <w:rFonts w:ascii="Times New Roman" w:hAnsi="Times New Roman"/>
          <w:b/>
          <w:color w:val="auto"/>
        </w:rPr>
      </w:pPr>
      <w:r w:rsidRPr="006D01EB">
        <w:rPr>
          <w:rFonts w:ascii="Times New Roman" w:hAnsi="Times New Roman"/>
          <w:b/>
          <w:color w:val="auto"/>
        </w:rPr>
        <w:t>uproszczony kosztorys wraz z tabelą wartości elementów scalonych, który będzie stanowił załącznik do umowy,</w:t>
      </w:r>
    </w:p>
    <w:p w14:paraId="7B1E10A9" w14:textId="77777777" w:rsidR="00A43874" w:rsidRPr="006D01EB" w:rsidRDefault="00A43874" w:rsidP="00521E26">
      <w:pPr>
        <w:widowControl/>
        <w:numPr>
          <w:ilvl w:val="0"/>
          <w:numId w:val="42"/>
        </w:numPr>
        <w:suppressAutoHyphens w:val="0"/>
        <w:autoSpaceDE/>
        <w:autoSpaceDN w:val="0"/>
        <w:ind w:left="1134" w:hanging="283"/>
        <w:jc w:val="both"/>
        <w:rPr>
          <w:rFonts w:ascii="Times New Roman" w:hAnsi="Times New Roman"/>
          <w:b/>
          <w:color w:val="auto"/>
        </w:rPr>
      </w:pPr>
      <w:r w:rsidRPr="006D01EB">
        <w:rPr>
          <w:rFonts w:ascii="Times New Roman" w:hAnsi="Times New Roman"/>
          <w:b/>
          <w:color w:val="auto"/>
        </w:rPr>
        <w:t>do akceptacji harmonogram rzeczowo – finansowy uwzględniający terminy realizacji poszczególnych etapów prac, który będzie stanowił załącznik do umowy,</w:t>
      </w:r>
    </w:p>
    <w:p w14:paraId="4B72289E" w14:textId="77777777" w:rsidR="00A43874" w:rsidRPr="006D01EB" w:rsidRDefault="00A43874" w:rsidP="00521E26">
      <w:pPr>
        <w:pStyle w:val="Akapitzlist"/>
        <w:numPr>
          <w:ilvl w:val="0"/>
          <w:numId w:val="42"/>
        </w:numPr>
        <w:tabs>
          <w:tab w:val="left" w:pos="426"/>
        </w:tabs>
        <w:autoSpaceDN w:val="0"/>
        <w:ind w:left="1134" w:hanging="283"/>
        <w:contextualSpacing/>
        <w:jc w:val="both"/>
        <w:rPr>
          <w:b/>
        </w:rPr>
      </w:pPr>
      <w:r w:rsidRPr="006D01EB">
        <w:rPr>
          <w:b/>
        </w:rPr>
        <w:lastRenderedPageBreak/>
        <w:t>opłaconą polisę ubezpieczeniową</w:t>
      </w:r>
      <w:r w:rsidRPr="006D01EB">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w:t>
      </w:r>
      <w:r>
        <w:t>ubezpieczenia nie mniejszą niż 10</w:t>
      </w:r>
      <w:r w:rsidRPr="006D01EB">
        <w:t xml:space="preserve">0 000, 00 zł (słownie: </w:t>
      </w:r>
      <w:r>
        <w:t>sto</w:t>
      </w:r>
      <w:r w:rsidRPr="006D01EB">
        <w:t xml:space="preserve"> tysięcy złotych zero groszy).</w:t>
      </w:r>
    </w:p>
    <w:p w14:paraId="758D0DBC" w14:textId="77777777" w:rsidR="00A43874" w:rsidRPr="006D01EB" w:rsidRDefault="00A43874" w:rsidP="00A43874">
      <w:pPr>
        <w:pStyle w:val="Akapitzlist"/>
        <w:tabs>
          <w:tab w:val="left" w:pos="1134"/>
        </w:tabs>
        <w:autoSpaceDN w:val="0"/>
        <w:ind w:left="1134"/>
        <w:contextualSpacing/>
        <w:jc w:val="both"/>
        <w:rPr>
          <w:b/>
        </w:rPr>
      </w:pPr>
      <w:r w:rsidRPr="006D01E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6D01EB">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3F54EB6B" w14:textId="77777777" w:rsidR="00A43874" w:rsidRPr="006D01EB" w:rsidRDefault="00A43874" w:rsidP="00A43874">
      <w:pPr>
        <w:widowControl/>
        <w:numPr>
          <w:ilvl w:val="0"/>
          <w:numId w:val="22"/>
        </w:numPr>
        <w:suppressAutoHyphens w:val="0"/>
        <w:autoSpaceDN w:val="0"/>
        <w:adjustRightInd w:val="0"/>
        <w:ind w:left="851" w:hanging="284"/>
        <w:jc w:val="both"/>
        <w:rPr>
          <w:rFonts w:ascii="Times New Roman" w:hAnsi="Times New Roman"/>
          <w:b/>
          <w:color w:val="auto"/>
        </w:rPr>
      </w:pPr>
      <w:r w:rsidRPr="006D01EB">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37D8471B" w14:textId="77777777" w:rsidR="00A43874" w:rsidRPr="009B2E04" w:rsidRDefault="00A43874" w:rsidP="00521E26">
      <w:pPr>
        <w:widowControl/>
        <w:numPr>
          <w:ilvl w:val="0"/>
          <w:numId w:val="39"/>
        </w:numPr>
        <w:suppressAutoHyphens w:val="0"/>
        <w:autoSpaceDN w:val="0"/>
        <w:adjustRightInd w:val="0"/>
        <w:ind w:left="426" w:hanging="426"/>
        <w:jc w:val="both"/>
        <w:rPr>
          <w:rFonts w:ascii="Times New Roman" w:hAnsi="Times New Roman"/>
          <w:color w:val="auto"/>
        </w:rPr>
      </w:pPr>
      <w:r w:rsidRPr="009B2E04">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7F2CAB79" w14:textId="77777777" w:rsidR="00A43874" w:rsidRPr="009B2E04" w:rsidRDefault="00A43874" w:rsidP="00A43874">
      <w:pPr>
        <w:widowControl/>
        <w:suppressAutoHyphens w:val="0"/>
        <w:autoSpaceDN w:val="0"/>
        <w:adjustRightInd w:val="0"/>
        <w:ind w:left="426"/>
        <w:jc w:val="both"/>
        <w:rPr>
          <w:rFonts w:ascii="Times New Roman" w:hAnsi="Times New Roman"/>
          <w:color w:val="auto"/>
        </w:rPr>
      </w:pPr>
      <w:r w:rsidRPr="009B2E04">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6FBB4AE6" w14:textId="77777777" w:rsidR="00A43874" w:rsidRPr="00197510" w:rsidRDefault="00A43874" w:rsidP="00521E26">
      <w:pPr>
        <w:pStyle w:val="Tekstpodstawowy"/>
        <w:widowControl w:val="0"/>
        <w:numPr>
          <w:ilvl w:val="0"/>
          <w:numId w:val="40"/>
        </w:numPr>
        <w:autoSpaceDE w:val="0"/>
        <w:autoSpaceDN w:val="0"/>
        <w:adjustRightInd w:val="0"/>
        <w:spacing w:after="0"/>
        <w:ind w:left="426" w:hanging="426"/>
        <w:jc w:val="both"/>
      </w:pPr>
      <w:r w:rsidRPr="00197510">
        <w:t>Zamawiający posiada zgłoszenie zamiaru wykonania robót budowlan</w:t>
      </w:r>
      <w:r w:rsidR="00F73EEA">
        <w:t>ych.</w:t>
      </w:r>
    </w:p>
    <w:p w14:paraId="7F3542D3" w14:textId="77777777" w:rsidR="00BC337A" w:rsidRPr="00BC337A" w:rsidRDefault="00BC337A" w:rsidP="00E612B3">
      <w:pPr>
        <w:jc w:val="center"/>
        <w:rPr>
          <w:rFonts w:ascii="Times New Roman" w:hAnsi="Times New Roman"/>
          <w:b/>
          <w:bCs/>
          <w:sz w:val="16"/>
        </w:rPr>
      </w:pPr>
    </w:p>
    <w:p w14:paraId="3951A0CC" w14:textId="77777777" w:rsidR="00A11EC6" w:rsidRDefault="00A11EC6" w:rsidP="00E612B3">
      <w:pPr>
        <w:jc w:val="center"/>
        <w:rPr>
          <w:rFonts w:ascii="Times New Roman" w:hAnsi="Times New Roman"/>
          <w:b/>
          <w:bCs/>
        </w:rPr>
      </w:pPr>
      <w:r>
        <w:rPr>
          <w:rFonts w:ascii="Times New Roman" w:hAnsi="Times New Roman"/>
          <w:b/>
          <w:bCs/>
        </w:rPr>
        <w:t>§3</w:t>
      </w:r>
    </w:p>
    <w:p w14:paraId="0B928D9A" w14:textId="77777777" w:rsidR="00A11EC6" w:rsidRDefault="00A11EC6" w:rsidP="00E612B3">
      <w:pPr>
        <w:rPr>
          <w:rFonts w:ascii="Times New Roman" w:hAnsi="Times New Roman" w:cs="Courier New"/>
          <w:b/>
        </w:rPr>
      </w:pPr>
      <w:r>
        <w:rPr>
          <w:rFonts w:ascii="Times New Roman" w:hAnsi="Times New Roman"/>
          <w:b/>
        </w:rPr>
        <w:t>Obowiązki Zamawiającego</w:t>
      </w:r>
    </w:p>
    <w:p w14:paraId="104EF81B" w14:textId="77777777" w:rsidR="00DB5E0A" w:rsidRPr="00DB5E0A" w:rsidRDefault="00DB5E0A" w:rsidP="00595BBB">
      <w:pPr>
        <w:pStyle w:val="Akapitzlist"/>
        <w:numPr>
          <w:ilvl w:val="0"/>
          <w:numId w:val="12"/>
        </w:numPr>
        <w:tabs>
          <w:tab w:val="left" w:pos="284"/>
        </w:tabs>
        <w:ind w:left="284" w:hanging="284"/>
        <w:jc w:val="both"/>
      </w:pPr>
      <w:r w:rsidRPr="00DB5E0A">
        <w:t>Do obowiązków Zamawiającego należy:</w:t>
      </w:r>
    </w:p>
    <w:p w14:paraId="4090EF43" w14:textId="77777777" w:rsidR="006B4908" w:rsidRPr="00DB5E0A" w:rsidRDefault="006B4908" w:rsidP="00595BBB">
      <w:pPr>
        <w:pStyle w:val="Akapitzlist"/>
        <w:numPr>
          <w:ilvl w:val="0"/>
          <w:numId w:val="13"/>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14:paraId="1337B3CF" w14:textId="771CE4DA" w:rsidR="00DB5E0A" w:rsidRPr="00DB5E0A" w:rsidRDefault="00DB5E0A" w:rsidP="00595BBB">
      <w:pPr>
        <w:pStyle w:val="Akapitzlist"/>
        <w:numPr>
          <w:ilvl w:val="0"/>
          <w:numId w:val="13"/>
        </w:numPr>
        <w:jc w:val="both"/>
      </w:pPr>
      <w:r w:rsidRPr="00DB5E0A">
        <w:t>Przekazanie dokumentacji projektowej</w:t>
      </w:r>
      <w:r w:rsidR="003745D7">
        <w:t>,</w:t>
      </w:r>
      <w:r w:rsidRPr="00DB5E0A">
        <w:t xml:space="preserve"> </w:t>
      </w:r>
      <w:r w:rsidR="003745D7">
        <w:t xml:space="preserve">kopii </w:t>
      </w:r>
      <w:r w:rsidR="002C350D">
        <w:t>zgłosze</w:t>
      </w:r>
      <w:r w:rsidR="002066D1">
        <w:t>ń</w:t>
      </w:r>
      <w:r w:rsidR="002C350D">
        <w:t xml:space="preserve"> zamiaru wykonania robót budowlanych</w:t>
      </w:r>
      <w:r w:rsidR="003745D7">
        <w:t xml:space="preserve"> oraz </w:t>
      </w:r>
      <w:r w:rsidR="00A43874">
        <w:t>dzienni</w:t>
      </w:r>
      <w:r w:rsidR="002066D1">
        <w:t>ków</w:t>
      </w:r>
      <w:r w:rsidR="00A43874">
        <w:t xml:space="preserve"> budowy</w:t>
      </w:r>
      <w:r w:rsidRPr="00DB5E0A">
        <w:t>.</w:t>
      </w:r>
    </w:p>
    <w:p w14:paraId="5AF9D733" w14:textId="77777777" w:rsidR="00DB5E0A" w:rsidRDefault="00DB5E0A" w:rsidP="00595BBB">
      <w:pPr>
        <w:pStyle w:val="Akapitzlist"/>
        <w:numPr>
          <w:ilvl w:val="0"/>
          <w:numId w:val="13"/>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r>
      <w:r w:rsidR="002520D2">
        <w:lastRenderedPageBreak/>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14:paraId="3DC1B8E9" w14:textId="77777777" w:rsidR="00DB5E0A" w:rsidRDefault="00DB5E0A" w:rsidP="00595BBB">
      <w:pPr>
        <w:pStyle w:val="Akapitzlist"/>
        <w:numPr>
          <w:ilvl w:val="0"/>
          <w:numId w:val="13"/>
        </w:numPr>
        <w:jc w:val="both"/>
      </w:pPr>
      <w:r w:rsidRPr="00DB5E0A">
        <w:t>Odebranie przedmiotu umowy po sprawdzeniu jego należytego wykonania.</w:t>
      </w:r>
    </w:p>
    <w:p w14:paraId="4BDFA660" w14:textId="77777777" w:rsidR="00DB5E0A" w:rsidRPr="00DB5E0A" w:rsidRDefault="00DB5E0A" w:rsidP="00595BBB">
      <w:pPr>
        <w:pStyle w:val="Akapitzlist"/>
        <w:numPr>
          <w:ilvl w:val="0"/>
          <w:numId w:val="13"/>
        </w:numPr>
        <w:jc w:val="both"/>
      </w:pPr>
      <w:r w:rsidRPr="00DB5E0A">
        <w:t>Terminowa zapłata wynagrodzenia za wykonane i odebrane prace.</w:t>
      </w:r>
    </w:p>
    <w:p w14:paraId="5DFE81A5" w14:textId="77777777" w:rsidR="00167A16" w:rsidRDefault="00DB5E0A" w:rsidP="00595BBB">
      <w:pPr>
        <w:pStyle w:val="Akapitzlist"/>
        <w:numPr>
          <w:ilvl w:val="0"/>
          <w:numId w:val="12"/>
        </w:numPr>
        <w:tabs>
          <w:tab w:val="left" w:pos="284"/>
        </w:tabs>
        <w:ind w:left="284" w:hanging="284"/>
        <w:jc w:val="both"/>
      </w:pPr>
      <w:r w:rsidRPr="00DB5E0A">
        <w:t>Zamawiający nie ponosi odpowiedzialności za mienie Wykonawcy zgromadzone na terenie wykonywanych robót.</w:t>
      </w:r>
    </w:p>
    <w:p w14:paraId="07C08FCE" w14:textId="77777777" w:rsidR="00A11EC6" w:rsidRDefault="00A11EC6" w:rsidP="00E612B3">
      <w:pPr>
        <w:pStyle w:val="Akapitzlist"/>
        <w:tabs>
          <w:tab w:val="left" w:pos="284"/>
        </w:tabs>
        <w:ind w:left="284" w:hanging="284"/>
        <w:jc w:val="center"/>
        <w:rPr>
          <w:b/>
          <w:bCs/>
        </w:rPr>
      </w:pPr>
      <w:r>
        <w:rPr>
          <w:b/>
          <w:bCs/>
        </w:rPr>
        <w:t>§4</w:t>
      </w:r>
    </w:p>
    <w:p w14:paraId="015984CB" w14:textId="77777777" w:rsidR="00A11EC6" w:rsidRDefault="00A11EC6" w:rsidP="00E612B3">
      <w:pPr>
        <w:rPr>
          <w:rFonts w:ascii="Times New Roman" w:hAnsi="Times New Roman"/>
          <w:b/>
        </w:rPr>
      </w:pPr>
      <w:r>
        <w:rPr>
          <w:rFonts w:ascii="Times New Roman" w:hAnsi="Times New Roman"/>
          <w:b/>
        </w:rPr>
        <w:t>Obowiązki Wykonawcy</w:t>
      </w:r>
    </w:p>
    <w:p w14:paraId="624800A3" w14:textId="77777777" w:rsidR="00740EBC" w:rsidRPr="00740EBC" w:rsidRDefault="00AA14B5" w:rsidP="00E612B3">
      <w:pPr>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14:paraId="7F4D6373" w14:textId="77777777" w:rsidR="00740EBC" w:rsidRPr="00803F78" w:rsidRDefault="00740EBC" w:rsidP="00595BBB">
      <w:pPr>
        <w:pStyle w:val="Akapitzlist"/>
        <w:numPr>
          <w:ilvl w:val="1"/>
          <w:numId w:val="4"/>
        </w:numPr>
        <w:contextualSpacing/>
        <w:jc w:val="both"/>
      </w:pPr>
      <w:r w:rsidRPr="00803F78">
        <w:t xml:space="preserve">Protokolarne przejęcie terenu robót od Zamawiającego. Po jego przejęciu Wykonawca staje się odpowiedzialny za teren. </w:t>
      </w:r>
    </w:p>
    <w:p w14:paraId="56ED3035" w14:textId="77777777" w:rsidR="00740EBC" w:rsidRDefault="00740EBC" w:rsidP="00595BBB">
      <w:pPr>
        <w:pStyle w:val="Akapitzlist"/>
        <w:numPr>
          <w:ilvl w:val="1"/>
          <w:numId w:val="4"/>
        </w:numPr>
        <w:contextualSpacing/>
        <w:jc w:val="both"/>
      </w:pPr>
      <w:r w:rsidRPr="00803F78">
        <w:t xml:space="preserve">Zagospodarowanie terenu robót i jego zaplecza, łącznie z wyposażeniem w urządzenia na swój koszt </w:t>
      </w:r>
      <w:r w:rsidR="007D0042">
        <w:br/>
      </w:r>
      <w:r w:rsidRPr="00803F78">
        <w:t xml:space="preserve">i ryzyko. </w:t>
      </w:r>
    </w:p>
    <w:p w14:paraId="645F3DCA" w14:textId="77777777" w:rsidR="00740EBC" w:rsidRPr="00803F78" w:rsidRDefault="00740EBC" w:rsidP="00595BBB">
      <w:pPr>
        <w:pStyle w:val="Akapitzlist"/>
        <w:numPr>
          <w:ilvl w:val="1"/>
          <w:numId w:val="4"/>
        </w:numPr>
        <w:contextualSpacing/>
        <w:jc w:val="both"/>
      </w:pPr>
      <w:r w:rsidRPr="00803F78">
        <w:t xml:space="preserve">Zabezpieczenie terenu robót. </w:t>
      </w:r>
    </w:p>
    <w:p w14:paraId="34D254BC" w14:textId="77777777" w:rsidR="00740EBC" w:rsidRPr="00803F78" w:rsidRDefault="00740EBC" w:rsidP="00595BBB">
      <w:pPr>
        <w:pStyle w:val="Akapitzlist"/>
        <w:numPr>
          <w:ilvl w:val="1"/>
          <w:numId w:val="4"/>
        </w:numPr>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14:paraId="04098EC9" w14:textId="77777777" w:rsidR="00740EBC" w:rsidRDefault="00740EBC" w:rsidP="00595BBB">
      <w:pPr>
        <w:pStyle w:val="Akapitzlist"/>
        <w:numPr>
          <w:ilvl w:val="1"/>
          <w:numId w:val="4"/>
        </w:numPr>
        <w:contextualSpacing/>
        <w:jc w:val="both"/>
      </w:pPr>
      <w:r w:rsidRPr="00803F78">
        <w:t xml:space="preserve">Zorganizowanie i ponoszenie ewentualnych kosztów odbiorów technicznych, pomiarów wynikających </w:t>
      </w:r>
      <w:r w:rsidR="007D0042">
        <w:br/>
      </w:r>
      <w:r w:rsidRPr="00803F78">
        <w:t xml:space="preserve">z przepisów </w:t>
      </w:r>
      <w:proofErr w:type="spellStart"/>
      <w:r w:rsidRPr="00803F78">
        <w:t>techniczno</w:t>
      </w:r>
      <w:proofErr w:type="spellEnd"/>
      <w:r w:rsidRPr="00803F78">
        <w:t xml:space="preserve"> - budowlanych, w tym kosztów dozoru technicznego. </w:t>
      </w:r>
    </w:p>
    <w:p w14:paraId="7DB76A5D" w14:textId="77777777" w:rsidR="00740EBC" w:rsidRPr="00803F78" w:rsidRDefault="00740EBC" w:rsidP="00595BBB">
      <w:pPr>
        <w:pStyle w:val="Akapitzlist"/>
        <w:numPr>
          <w:ilvl w:val="1"/>
          <w:numId w:val="4"/>
        </w:numPr>
        <w:contextualSpacing/>
        <w:jc w:val="both"/>
      </w:pPr>
      <w:r w:rsidRPr="00803F78">
        <w:t xml:space="preserve">Ponoszenie odpowiedzialności za: </w:t>
      </w:r>
    </w:p>
    <w:p w14:paraId="00787E94" w14:textId="77777777" w:rsidR="00740EBC" w:rsidRPr="00803F78" w:rsidRDefault="00740EBC" w:rsidP="00595BBB">
      <w:pPr>
        <w:pStyle w:val="Akapitzlist"/>
        <w:numPr>
          <w:ilvl w:val="2"/>
          <w:numId w:val="4"/>
        </w:numPr>
        <w:ind w:left="709" w:hanging="283"/>
        <w:contextualSpacing/>
        <w:jc w:val="both"/>
      </w:pPr>
      <w:r w:rsidRPr="00803F78">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14:paraId="299CB2EF" w14:textId="77777777" w:rsidR="00740EBC" w:rsidRPr="00803F78" w:rsidRDefault="00740EBC" w:rsidP="00595BBB">
      <w:pPr>
        <w:pStyle w:val="Akapitzlist"/>
        <w:numPr>
          <w:ilvl w:val="2"/>
          <w:numId w:val="4"/>
        </w:numPr>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14:paraId="7B893305" w14:textId="77777777" w:rsidR="00740EBC" w:rsidRPr="00803F78" w:rsidRDefault="00740EBC" w:rsidP="00595BBB">
      <w:pPr>
        <w:pStyle w:val="Akapitzlist"/>
        <w:numPr>
          <w:ilvl w:val="2"/>
          <w:numId w:val="4"/>
        </w:numPr>
        <w:ind w:left="709" w:hanging="283"/>
        <w:contextualSpacing/>
        <w:jc w:val="both"/>
      </w:pPr>
      <w:r w:rsidRPr="00803F78">
        <w:t xml:space="preserve">właściwe, nienaganne zachowanie pracowników Wykonawcy oraz obowiązkowy, oznakowany ubiór roboczy pracowników Wykonawcy, </w:t>
      </w:r>
    </w:p>
    <w:p w14:paraId="597734FF" w14:textId="77777777" w:rsidR="00740EBC" w:rsidRPr="00803F78" w:rsidRDefault="00740EBC" w:rsidP="00595BBB">
      <w:pPr>
        <w:pStyle w:val="Akapitzlist"/>
        <w:numPr>
          <w:ilvl w:val="2"/>
          <w:numId w:val="4"/>
        </w:numPr>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14:paraId="4D390BB4" w14:textId="77777777" w:rsidR="00167A16" w:rsidRDefault="00740EBC" w:rsidP="00595BBB">
      <w:pPr>
        <w:pStyle w:val="Akapitzlist"/>
        <w:numPr>
          <w:ilvl w:val="1"/>
          <w:numId w:val="4"/>
        </w:numPr>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14:paraId="2082D5E7" w14:textId="77777777" w:rsidR="00740EBC" w:rsidRPr="00803F78" w:rsidRDefault="00740EBC" w:rsidP="00595BBB">
      <w:pPr>
        <w:pStyle w:val="Akapitzlist"/>
        <w:numPr>
          <w:ilvl w:val="1"/>
          <w:numId w:val="4"/>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5654CCC4" w14:textId="77777777" w:rsidR="00740EBC" w:rsidRPr="00803F78" w:rsidRDefault="00740EBC" w:rsidP="00595BBB">
      <w:pPr>
        <w:pStyle w:val="Akapitzlist"/>
        <w:numPr>
          <w:ilvl w:val="2"/>
          <w:numId w:val="4"/>
        </w:numPr>
        <w:ind w:left="709" w:hanging="283"/>
        <w:contextualSpacing/>
        <w:jc w:val="both"/>
      </w:pPr>
      <w:r w:rsidRPr="00803F78">
        <w:t xml:space="preserve">ustawy z dnia 27.04.2001 r. Prawo ochrony środowiska, </w:t>
      </w:r>
    </w:p>
    <w:p w14:paraId="0E4070D8" w14:textId="77777777" w:rsidR="00740EBC" w:rsidRPr="00803F78" w:rsidRDefault="005C03A3" w:rsidP="00595BBB">
      <w:pPr>
        <w:pStyle w:val="Akapitzlist"/>
        <w:numPr>
          <w:ilvl w:val="2"/>
          <w:numId w:val="4"/>
        </w:numPr>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14:paraId="5935C8B0" w14:textId="77777777" w:rsidR="00740EBC" w:rsidRPr="00803F78" w:rsidRDefault="00740EBC" w:rsidP="00595BBB">
      <w:pPr>
        <w:pStyle w:val="Akapitzlist"/>
        <w:numPr>
          <w:ilvl w:val="1"/>
          <w:numId w:val="4"/>
        </w:numPr>
        <w:contextualSpacing/>
        <w:jc w:val="both"/>
      </w:pPr>
      <w:r w:rsidRPr="00803F78">
        <w:t xml:space="preserve">Terminowe wykonanie i przekazanie Zamawiającemu przedmiotu umowy. </w:t>
      </w:r>
    </w:p>
    <w:p w14:paraId="7F60E6F1" w14:textId="77777777" w:rsidR="00740EBC" w:rsidRPr="00803F78" w:rsidRDefault="00740EBC" w:rsidP="00595BBB">
      <w:pPr>
        <w:pStyle w:val="Akapitzlist"/>
        <w:numPr>
          <w:ilvl w:val="1"/>
          <w:numId w:val="4"/>
        </w:numPr>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388B80B" w14:textId="77777777" w:rsidR="00740EBC" w:rsidRPr="00803F78" w:rsidRDefault="00740EBC" w:rsidP="00595BBB">
      <w:pPr>
        <w:pStyle w:val="Akapitzlist"/>
        <w:numPr>
          <w:ilvl w:val="1"/>
          <w:numId w:val="4"/>
        </w:numPr>
        <w:contextualSpacing/>
        <w:jc w:val="both"/>
      </w:pPr>
      <w:r w:rsidRPr="00803F78">
        <w:t xml:space="preserve">Zabezpieczenie instalacji, urządzeń i obiektów na terenie robót i w jej bezpośrednim otoczeniu, przed ich zniszczeniem lub uszkodzeniem w trakcie wykonywania robót. </w:t>
      </w:r>
    </w:p>
    <w:p w14:paraId="6F0947A6" w14:textId="77777777" w:rsidR="00740EBC" w:rsidRDefault="00740EBC" w:rsidP="00595BBB">
      <w:pPr>
        <w:pStyle w:val="Akapitzlist"/>
        <w:numPr>
          <w:ilvl w:val="1"/>
          <w:numId w:val="4"/>
        </w:numPr>
        <w:contextualSpacing/>
        <w:jc w:val="both"/>
      </w:pPr>
      <w:r w:rsidRPr="00803F78">
        <w:t>Dbanie o porządek na terenie robót.</w:t>
      </w:r>
    </w:p>
    <w:p w14:paraId="520E9A59" w14:textId="77777777" w:rsidR="00A43874" w:rsidRDefault="00740EBC" w:rsidP="00A43874">
      <w:pPr>
        <w:pStyle w:val="Akapitzlist"/>
        <w:numPr>
          <w:ilvl w:val="1"/>
          <w:numId w:val="4"/>
        </w:numPr>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2E2C4F3B" w14:textId="77777777" w:rsidR="00C23DE8" w:rsidRDefault="00A43874" w:rsidP="00C23DE8">
      <w:pPr>
        <w:pStyle w:val="Akapitzlist"/>
        <w:numPr>
          <w:ilvl w:val="1"/>
          <w:numId w:val="4"/>
        </w:numPr>
        <w:contextualSpacing/>
        <w:jc w:val="both"/>
      </w:pPr>
      <w:r w:rsidRPr="00A43874">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w:t>
      </w:r>
      <w:r w:rsidRPr="00A43874">
        <w:lastRenderedPageBreak/>
        <w:t xml:space="preserve">Prace należy prowadzić pod nadzorem właściwej terenowo jednostki. Z wykonanej naprawy należy sporządzić dokumentację fotograficzną, załączyć do dokumentów odbiorowych z opisem i określeniem jego lokalizacji.  </w:t>
      </w:r>
    </w:p>
    <w:p w14:paraId="1BA0FC3C" w14:textId="0FE0626B" w:rsidR="00C23DE8" w:rsidRPr="00C23DE8" w:rsidRDefault="00C23DE8" w:rsidP="00C23DE8">
      <w:pPr>
        <w:pStyle w:val="Akapitzlist"/>
        <w:numPr>
          <w:ilvl w:val="1"/>
          <w:numId w:val="4"/>
        </w:numPr>
        <w:contextualSpacing/>
        <w:jc w:val="both"/>
      </w:pPr>
      <w:r w:rsidRPr="00C23DE8">
        <w:t xml:space="preserve">Wykonawca zapewni kompleksową obsługę geodezyjną wykonywanych robót przez uprawnione służby geodezyjne, obejmującą wytyczenie oraz inwentaryzację powykonawczą </w:t>
      </w:r>
      <w:r w:rsidRPr="00C23DE8">
        <w:rPr>
          <w:spacing w:val="-4"/>
        </w:rPr>
        <w:t xml:space="preserve">w formie wydruku (dopuszcza się również przesłanie wersji roboczej inwentaryzacji umożliwiającej weryfikację zrealizowanego zadania); wersja oryginalna inwentaryzacji (2 egz.)  może być dostarczona w terminie późniejszym, jednak nie dłuższym niż 30 dni od dnia wystawienia faktury, </w:t>
      </w:r>
    </w:p>
    <w:p w14:paraId="43E33A7D" w14:textId="77777777" w:rsidR="00A43874" w:rsidRDefault="00A43874" w:rsidP="00A43874">
      <w:pPr>
        <w:pStyle w:val="Akapitzlist"/>
        <w:numPr>
          <w:ilvl w:val="1"/>
          <w:numId w:val="4"/>
        </w:numPr>
        <w:contextualSpacing/>
        <w:jc w:val="both"/>
      </w:pPr>
      <w:r w:rsidRPr="00A43874">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14:paraId="7F479ACF" w14:textId="77777777" w:rsidR="00A43874" w:rsidRDefault="00A43874" w:rsidP="00A43874">
      <w:pPr>
        <w:pStyle w:val="Akapitzlist"/>
        <w:numPr>
          <w:ilvl w:val="1"/>
          <w:numId w:val="4"/>
        </w:numPr>
        <w:contextualSpacing/>
        <w:jc w:val="both"/>
      </w:pPr>
      <w:r w:rsidRPr="00A43874">
        <w:t xml:space="preserve">W przypadku rozbieżności ilości materiałów pomiędzy dokumentacją projektową a przedmiarem, nadrzędnym dokumentem jest projekt budowlany. </w:t>
      </w:r>
    </w:p>
    <w:p w14:paraId="790AE963" w14:textId="77777777" w:rsidR="00A43874" w:rsidRPr="00A43874" w:rsidRDefault="00A43874" w:rsidP="00A43874">
      <w:pPr>
        <w:pStyle w:val="Akapitzlist"/>
        <w:numPr>
          <w:ilvl w:val="1"/>
          <w:numId w:val="4"/>
        </w:numPr>
        <w:contextualSpacing/>
        <w:jc w:val="both"/>
      </w:pPr>
      <w:r w:rsidRPr="00A43874">
        <w:rPr>
          <w:bCs/>
        </w:rPr>
        <w:t xml:space="preserve">Sieci wodociągowe oraz przyłącza należy poddać próbie szczelności (potwierdzonej protokołem) zgodnie z zapisami dokumentacji projektowej. Po dokonaniu dezynfekcji należy przeprowadzić analizę fizyko – chemiczną i bakteriologiczną wody z przyłącza i przedłożyć </w:t>
      </w:r>
      <w:r w:rsidRPr="00A43874">
        <w:rPr>
          <w:rFonts w:eastAsia="Arial Unicode MS" w:cs="Tahoma"/>
        </w:rPr>
        <w:t>Inspektorowi nadzoru ocenę jakości wody (sprawozdanie z badania wody).</w:t>
      </w:r>
    </w:p>
    <w:p w14:paraId="32A87446" w14:textId="77777777" w:rsidR="00A43874" w:rsidRPr="00A43874" w:rsidRDefault="00A43874" w:rsidP="00A43874">
      <w:pPr>
        <w:pStyle w:val="Akapitzlist"/>
        <w:numPr>
          <w:ilvl w:val="1"/>
          <w:numId w:val="4"/>
        </w:numPr>
        <w:contextualSpacing/>
        <w:jc w:val="both"/>
      </w:pPr>
      <w:r w:rsidRPr="00A43874">
        <w:rPr>
          <w:rFonts w:eastAsia="Arial Unicode MS" w:cs="Tahoma"/>
        </w:rPr>
        <w:t>W przypadku konieczności prowadzenia robót w pasie drogowym Wykonawca zobowiązany jest do pozyskania decyzji zezwalającej na prowadzenie robót budowlanych w pasie od właściwego zarządcy drogi.</w:t>
      </w:r>
    </w:p>
    <w:p w14:paraId="03817E45" w14:textId="77777777" w:rsidR="00A43874" w:rsidRPr="00A43874" w:rsidRDefault="00A43874" w:rsidP="00A43874">
      <w:pPr>
        <w:pStyle w:val="Akapitzlist"/>
        <w:numPr>
          <w:ilvl w:val="1"/>
          <w:numId w:val="4"/>
        </w:numPr>
        <w:contextualSpacing/>
        <w:jc w:val="both"/>
      </w:pPr>
      <w:r w:rsidRPr="00A43874">
        <w:rPr>
          <w:rFonts w:eastAsia="Arial Unicode MS" w:cs="Tahoma"/>
        </w:rPr>
        <w:t>W związku z prowadzeniem prac na gruntach stanowiących własność prywatną, będących terenami rolniczymi, Wykonawca zobowiązany jest do powiadomienia właścicieli o prowadzonych pracach w obrębie ich własności oraz ustalenia dogodnego terminu prowadzenia robót budowlanych.</w:t>
      </w:r>
    </w:p>
    <w:p w14:paraId="19D5D291" w14:textId="77777777" w:rsidR="00A43874" w:rsidRPr="00A43874" w:rsidRDefault="00A43874" w:rsidP="00A43874">
      <w:pPr>
        <w:pStyle w:val="Akapitzlist"/>
        <w:numPr>
          <w:ilvl w:val="1"/>
          <w:numId w:val="4"/>
        </w:numPr>
        <w:contextualSpacing/>
        <w:jc w:val="both"/>
      </w:pPr>
      <w:r w:rsidRPr="00A43874">
        <w:rPr>
          <w:rFonts w:eastAsia="Arial Unicode MS" w:cs="Tahoma"/>
        </w:rPr>
        <w:t>Roboty budowlane związane z wcinką w istniejącą sieć wodociągową winny być prowadzone pod nadzorem Zakładu Usług Wodnych dla potrzeb Rolnictw a w Mławie, będącego eksploatatorem sieci wodociągowych na terenie Gminy Naruszewo.</w:t>
      </w:r>
    </w:p>
    <w:p w14:paraId="3AFBD2AD" w14:textId="77777777" w:rsidR="00A43874" w:rsidRPr="00A43874" w:rsidRDefault="00A43874" w:rsidP="00A43874">
      <w:pPr>
        <w:pStyle w:val="Akapitzlist"/>
        <w:numPr>
          <w:ilvl w:val="1"/>
          <w:numId w:val="4"/>
        </w:numPr>
        <w:contextualSpacing/>
        <w:jc w:val="both"/>
      </w:pPr>
      <w:r w:rsidRPr="00A43874">
        <w:rPr>
          <w:rFonts w:eastAsia="Arial Unicode MS" w:cs="Tahoma"/>
        </w:rPr>
        <w:t xml:space="preserve">Wykonawca zobowiązany jest do wykonania badań instalacji wodociągowej przeciwpożarowej. Protokół z przeprowadzonego badania należy dostarczyć wraz z dokumentacją powykonawczą. </w:t>
      </w:r>
    </w:p>
    <w:p w14:paraId="21E45BCB" w14:textId="77777777" w:rsidR="00740EBC" w:rsidRPr="00803F78" w:rsidRDefault="00740EBC" w:rsidP="00595BBB">
      <w:pPr>
        <w:pStyle w:val="Akapitzlist"/>
        <w:numPr>
          <w:ilvl w:val="1"/>
          <w:numId w:val="4"/>
        </w:numPr>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14:paraId="50A23424" w14:textId="77777777" w:rsidR="00FF2B40" w:rsidRPr="00803F78" w:rsidRDefault="00740EBC" w:rsidP="00A43874">
      <w:pPr>
        <w:pStyle w:val="Akapitzlist"/>
        <w:numPr>
          <w:ilvl w:val="1"/>
          <w:numId w:val="4"/>
        </w:numPr>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14:paraId="79B72829" w14:textId="77777777" w:rsidR="00740EBC" w:rsidRDefault="00740EBC" w:rsidP="00595BBB">
      <w:pPr>
        <w:pStyle w:val="Akapitzlist"/>
        <w:numPr>
          <w:ilvl w:val="1"/>
          <w:numId w:val="4"/>
        </w:numPr>
        <w:contextualSpacing/>
        <w:jc w:val="both"/>
      </w:pPr>
      <w:r w:rsidRPr="00803F78">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14:paraId="028C99FF" w14:textId="77777777" w:rsidR="00FF2B40" w:rsidRDefault="00B9786D" w:rsidP="00BC337A">
      <w:pPr>
        <w:pStyle w:val="Akapitzlist"/>
        <w:numPr>
          <w:ilvl w:val="1"/>
          <w:numId w:val="4"/>
        </w:numPr>
        <w:contextualSpacing/>
        <w:jc w:val="both"/>
      </w:pPr>
      <w:r w:rsidRPr="00742924">
        <w:t xml:space="preserve">Wykonawca </w:t>
      </w:r>
      <w:r w:rsidR="00167A16">
        <w:t>zapewni</w:t>
      </w:r>
      <w:r>
        <w:t xml:space="preserve"> udział</w:t>
      </w:r>
      <w:r w:rsidR="0066235E">
        <w:t xml:space="preserve"> </w:t>
      </w:r>
      <w:r w:rsidR="00FC450D">
        <w:t>osoby posiadającej</w:t>
      </w:r>
      <w:r w:rsidR="003C2DBA" w:rsidRPr="0039433F">
        <w:t xml:space="preserve"> uprawnienia do kierowania robo</w:t>
      </w:r>
      <w:r w:rsidR="00202F10">
        <w:t>tami budowlanymi</w:t>
      </w:r>
      <w:r w:rsidR="00C11E0D">
        <w:t xml:space="preserve"> w </w:t>
      </w:r>
      <w:r w:rsidR="00A3734B" w:rsidRPr="007E3974">
        <w:t>specjalności</w:t>
      </w:r>
      <w:r w:rsidR="00BC337A">
        <w:t xml:space="preserve"> </w:t>
      </w:r>
      <w:r w:rsidR="00A43874" w:rsidRPr="00A43874">
        <w:t>instalacyjnej w zakresie sieci, instalacji i urządzeń cieplnych, wentylacyjnych, gazowych, wodociągowych i kanalizacyjnych</w:t>
      </w:r>
      <w:r w:rsidR="00A43874">
        <w:t xml:space="preserve"> </w:t>
      </w:r>
      <w:r w:rsidR="00FF2B40">
        <w:t>- osoba ta będzie pełnić funkcję kierownika budowy,</w:t>
      </w:r>
    </w:p>
    <w:p w14:paraId="66FC6ABB" w14:textId="77777777" w:rsidR="00A3734B" w:rsidRPr="00BC337A" w:rsidRDefault="00A3734B" w:rsidP="00BC337A">
      <w:pPr>
        <w:pStyle w:val="Numeracja2"/>
        <w:numPr>
          <w:ilvl w:val="1"/>
          <w:numId w:val="4"/>
        </w:numPr>
        <w:spacing w:before="0" w:after="0" w:line="240" w:lineRule="auto"/>
        <w:rPr>
          <w:rFonts w:ascii="Times New Roman" w:hAnsi="Times New Roman"/>
          <w:sz w:val="24"/>
          <w:szCs w:val="24"/>
        </w:rPr>
      </w:pPr>
      <w:r w:rsidRPr="00BC337A">
        <w:rPr>
          <w:rFonts w:ascii="Times New Roman" w:hAnsi="Times New Roman"/>
          <w:sz w:val="24"/>
          <w:szCs w:val="24"/>
        </w:rPr>
        <w:t>Osob</w:t>
      </w:r>
      <w:r w:rsidR="00FC450D">
        <w:rPr>
          <w:rFonts w:ascii="Times New Roman" w:hAnsi="Times New Roman"/>
          <w:sz w:val="24"/>
          <w:szCs w:val="24"/>
        </w:rPr>
        <w:t>a ta będzie</w:t>
      </w:r>
      <w:r w:rsidRPr="00BC337A">
        <w:rPr>
          <w:rFonts w:ascii="Times New Roman" w:hAnsi="Times New Roman"/>
          <w:sz w:val="24"/>
          <w:szCs w:val="24"/>
        </w:rPr>
        <w:t xml:space="preserve"> uczestniczyć w </w:t>
      </w:r>
      <w:r w:rsidR="00911389" w:rsidRPr="00BC337A">
        <w:rPr>
          <w:rFonts w:ascii="Times New Roman" w:hAnsi="Times New Roman"/>
          <w:sz w:val="24"/>
          <w:szCs w:val="24"/>
        </w:rPr>
        <w:t>wykonywaniu zamówienia i powinn</w:t>
      </w:r>
      <w:r w:rsidR="00FC450D">
        <w:rPr>
          <w:rFonts w:ascii="Times New Roman" w:hAnsi="Times New Roman"/>
          <w:sz w:val="24"/>
          <w:szCs w:val="24"/>
        </w:rPr>
        <w:t>a</w:t>
      </w:r>
      <w:r w:rsidRPr="00BC337A">
        <w:rPr>
          <w:rFonts w:ascii="Times New Roman" w:hAnsi="Times New Roman"/>
          <w:sz w:val="24"/>
          <w:szCs w:val="24"/>
        </w:rPr>
        <w:t xml:space="preserve"> </w:t>
      </w:r>
      <w:r w:rsidR="00B57653" w:rsidRPr="00BC337A">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C337A">
        <w:rPr>
          <w:rStyle w:val="highlight"/>
          <w:rFonts w:ascii="Times New Roman" w:hAnsi="Times New Roman"/>
          <w:sz w:val="24"/>
          <w:szCs w:val="24"/>
        </w:rPr>
        <w:t>w</w:t>
      </w:r>
      <w:r w:rsidR="00B57653" w:rsidRPr="00BC337A">
        <w:rPr>
          <w:rFonts w:ascii="Times New Roman" w:hAnsi="Times New Roman"/>
          <w:sz w:val="24"/>
          <w:szCs w:val="24"/>
        </w:rPr>
        <w:t xml:space="preserve"> </w:t>
      </w:r>
      <w:bookmarkStart w:id="0" w:name="highlightHit_1"/>
      <w:bookmarkEnd w:id="0"/>
      <w:r w:rsidR="00B57653" w:rsidRPr="00BC337A">
        <w:rPr>
          <w:rStyle w:val="highlight"/>
          <w:rFonts w:ascii="Times New Roman" w:hAnsi="Times New Roman"/>
          <w:sz w:val="24"/>
          <w:szCs w:val="24"/>
        </w:rPr>
        <w:t>sprawie</w:t>
      </w:r>
      <w:r w:rsidR="00B57653" w:rsidRPr="00BC337A">
        <w:rPr>
          <w:rFonts w:ascii="Times New Roman" w:hAnsi="Times New Roman"/>
          <w:sz w:val="24"/>
          <w:szCs w:val="24"/>
        </w:rPr>
        <w:t xml:space="preserve"> przygotowania zawodowego do wykonywania </w:t>
      </w:r>
      <w:bookmarkStart w:id="1" w:name="highlightHit_2"/>
      <w:bookmarkEnd w:id="1"/>
      <w:r w:rsidR="00B57653" w:rsidRPr="00BC337A">
        <w:rPr>
          <w:rStyle w:val="highlight"/>
          <w:rFonts w:ascii="Times New Roman" w:hAnsi="Times New Roman"/>
          <w:sz w:val="24"/>
          <w:szCs w:val="24"/>
        </w:rPr>
        <w:t>samodzielnych</w:t>
      </w:r>
      <w:r w:rsidR="00B57653" w:rsidRPr="00BC337A">
        <w:rPr>
          <w:rFonts w:ascii="Times New Roman" w:hAnsi="Times New Roman"/>
          <w:sz w:val="24"/>
          <w:szCs w:val="24"/>
        </w:rPr>
        <w:t xml:space="preserve"> </w:t>
      </w:r>
      <w:bookmarkStart w:id="2" w:name="highlightHit_3"/>
      <w:bookmarkEnd w:id="2"/>
      <w:r w:rsidR="00B57653" w:rsidRPr="00BC337A">
        <w:rPr>
          <w:rStyle w:val="highlight"/>
          <w:rFonts w:ascii="Times New Roman" w:hAnsi="Times New Roman"/>
          <w:sz w:val="24"/>
          <w:szCs w:val="24"/>
        </w:rPr>
        <w:t>funkcji</w:t>
      </w:r>
      <w:r w:rsidR="00B57653" w:rsidRPr="00BC337A">
        <w:rPr>
          <w:rFonts w:ascii="Times New Roman" w:hAnsi="Times New Roman"/>
          <w:sz w:val="24"/>
          <w:szCs w:val="24"/>
        </w:rPr>
        <w:t xml:space="preserve"> </w:t>
      </w:r>
      <w:bookmarkStart w:id="3" w:name="highlightHit_4"/>
      <w:bookmarkEnd w:id="3"/>
      <w:r w:rsidR="00B57653" w:rsidRPr="00BC337A">
        <w:rPr>
          <w:rStyle w:val="highlight"/>
          <w:rFonts w:ascii="Times New Roman" w:hAnsi="Times New Roman"/>
          <w:sz w:val="24"/>
          <w:szCs w:val="24"/>
        </w:rPr>
        <w:t>technicznych</w:t>
      </w:r>
      <w:r w:rsidR="00B57653" w:rsidRPr="00BC337A">
        <w:rPr>
          <w:rFonts w:ascii="Times New Roman" w:hAnsi="Times New Roman"/>
          <w:sz w:val="24"/>
          <w:szCs w:val="24"/>
        </w:rPr>
        <w:t xml:space="preserve"> </w:t>
      </w:r>
      <w:bookmarkStart w:id="4" w:name="highlightHit_5"/>
      <w:bookmarkEnd w:id="4"/>
      <w:r w:rsidR="00B57653" w:rsidRPr="00BC337A">
        <w:rPr>
          <w:rStyle w:val="highlight"/>
          <w:rFonts w:ascii="Times New Roman" w:hAnsi="Times New Roman"/>
          <w:sz w:val="24"/>
          <w:szCs w:val="24"/>
        </w:rPr>
        <w:t>w</w:t>
      </w:r>
      <w:r w:rsidR="00B57653" w:rsidRPr="00BC337A">
        <w:rPr>
          <w:rFonts w:ascii="Times New Roman" w:hAnsi="Times New Roman"/>
          <w:sz w:val="24"/>
          <w:szCs w:val="24"/>
        </w:rPr>
        <w:t xml:space="preserve"> </w:t>
      </w:r>
      <w:bookmarkStart w:id="5" w:name="highlightHit_6"/>
      <w:bookmarkEnd w:id="5"/>
      <w:r w:rsidR="00B57653" w:rsidRPr="00BC337A">
        <w:rPr>
          <w:rStyle w:val="highlight"/>
          <w:rFonts w:ascii="Times New Roman" w:hAnsi="Times New Roman"/>
          <w:sz w:val="24"/>
          <w:szCs w:val="24"/>
        </w:rPr>
        <w:t>budownictwie</w:t>
      </w:r>
      <w:r w:rsidR="00B57653" w:rsidRPr="00BC337A">
        <w:rPr>
          <w:rFonts w:ascii="Times New Roman" w:hAnsi="Times New Roman"/>
          <w:sz w:val="24"/>
          <w:szCs w:val="24"/>
        </w:rPr>
        <w:t xml:space="preserv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C337A">
        <w:rPr>
          <w:rFonts w:ascii="Times New Roman" w:hAnsi="Times New Roman"/>
          <w:sz w:val="24"/>
          <w:szCs w:val="24"/>
        </w:rPr>
        <w:t xml:space="preserve"> Unii Europejskiej (Dz. U. z 2020 r. poz. 220</w:t>
      </w:r>
      <w:r w:rsidR="00292A41" w:rsidRPr="00BC337A">
        <w:rPr>
          <w:rFonts w:ascii="Times New Roman" w:hAnsi="Times New Roman"/>
          <w:sz w:val="24"/>
          <w:szCs w:val="24"/>
        </w:rPr>
        <w:t xml:space="preserve"> ze zm.</w:t>
      </w:r>
      <w:r w:rsidR="00B57653" w:rsidRPr="00BC337A">
        <w:rPr>
          <w:rFonts w:ascii="Times New Roman" w:hAnsi="Times New Roman"/>
          <w:sz w:val="24"/>
          <w:szCs w:val="24"/>
        </w:rPr>
        <w:t>)</w:t>
      </w:r>
      <w:r w:rsidR="00B57653" w:rsidRPr="00BC337A">
        <w:rPr>
          <w:rFonts w:ascii="Times New Roman" w:hAnsi="Times New Roman"/>
          <w:b/>
          <w:sz w:val="24"/>
          <w:szCs w:val="24"/>
        </w:rPr>
        <w:t xml:space="preserve"> </w:t>
      </w:r>
      <w:r w:rsidR="00636E4B" w:rsidRPr="00BC337A">
        <w:rPr>
          <w:rFonts w:ascii="Times New Roman" w:hAnsi="Times New Roman"/>
          <w:bCs/>
          <w:sz w:val="24"/>
          <w:szCs w:val="24"/>
        </w:rPr>
        <w:t>wraz z aktualnym zaświadczeniem</w:t>
      </w:r>
      <w:r w:rsidRPr="00BC337A">
        <w:rPr>
          <w:rFonts w:ascii="Times New Roman" w:hAnsi="Times New Roman"/>
          <w:bCs/>
          <w:sz w:val="24"/>
          <w:szCs w:val="24"/>
        </w:rPr>
        <w:t xml:space="preserve"> z właściwej Izby Samor</w:t>
      </w:r>
      <w:r w:rsidR="00636E4B" w:rsidRPr="00BC337A">
        <w:rPr>
          <w:rFonts w:ascii="Times New Roman" w:hAnsi="Times New Roman"/>
          <w:bCs/>
          <w:sz w:val="24"/>
          <w:szCs w:val="24"/>
        </w:rPr>
        <w:t xml:space="preserve">ządu </w:t>
      </w:r>
      <w:r w:rsidR="00636E4B" w:rsidRPr="00BC337A">
        <w:rPr>
          <w:rFonts w:ascii="Times New Roman" w:hAnsi="Times New Roman"/>
          <w:bCs/>
          <w:sz w:val="24"/>
          <w:szCs w:val="24"/>
        </w:rPr>
        <w:lastRenderedPageBreak/>
        <w:t>Zawodowego potwierdzającym</w:t>
      </w:r>
      <w:r w:rsidRPr="00BC337A">
        <w:rPr>
          <w:rFonts w:ascii="Times New Roman" w:hAnsi="Times New Roman"/>
          <w:bCs/>
          <w:sz w:val="24"/>
          <w:szCs w:val="24"/>
        </w:rPr>
        <w:t>, że osob</w:t>
      </w:r>
      <w:r w:rsidR="00636E4B" w:rsidRPr="00BC337A">
        <w:rPr>
          <w:rFonts w:ascii="Times New Roman" w:hAnsi="Times New Roman"/>
          <w:bCs/>
          <w:sz w:val="24"/>
          <w:szCs w:val="24"/>
        </w:rPr>
        <w:t>a</w:t>
      </w:r>
      <w:r w:rsidRPr="00BC337A">
        <w:rPr>
          <w:rFonts w:ascii="Times New Roman" w:hAnsi="Times New Roman"/>
          <w:bCs/>
          <w:sz w:val="24"/>
          <w:szCs w:val="24"/>
        </w:rPr>
        <w:t xml:space="preserve"> któ</w:t>
      </w:r>
      <w:r w:rsidR="00636E4B" w:rsidRPr="00BC337A">
        <w:rPr>
          <w:rFonts w:ascii="Times New Roman" w:hAnsi="Times New Roman"/>
          <w:bCs/>
          <w:sz w:val="24"/>
          <w:szCs w:val="24"/>
        </w:rPr>
        <w:t>rej</w:t>
      </w:r>
      <w:r w:rsidRPr="00BC337A">
        <w:rPr>
          <w:rFonts w:ascii="Times New Roman" w:hAnsi="Times New Roman"/>
          <w:bCs/>
          <w:sz w:val="24"/>
          <w:szCs w:val="24"/>
        </w:rPr>
        <w:t xml:space="preserve"> uprawnienia dotyczą </w:t>
      </w:r>
      <w:r w:rsidR="00636E4B" w:rsidRPr="00BC337A">
        <w:rPr>
          <w:rFonts w:ascii="Times New Roman" w:hAnsi="Times New Roman"/>
          <w:bCs/>
          <w:sz w:val="24"/>
          <w:szCs w:val="24"/>
        </w:rPr>
        <w:t>jest wpisana</w:t>
      </w:r>
      <w:r w:rsidRPr="00BC337A">
        <w:rPr>
          <w:rFonts w:ascii="Times New Roman" w:hAnsi="Times New Roman"/>
          <w:bCs/>
          <w:sz w:val="24"/>
          <w:szCs w:val="24"/>
        </w:rPr>
        <w:t xml:space="preserve"> na listę członków tej izby. </w:t>
      </w:r>
    </w:p>
    <w:p w14:paraId="7C977062" w14:textId="77777777" w:rsidR="00740EBC" w:rsidRPr="00803F78" w:rsidRDefault="00740EBC" w:rsidP="00595BBB">
      <w:pPr>
        <w:pStyle w:val="Tekstpodstawowy"/>
        <w:widowControl w:val="0"/>
        <w:numPr>
          <w:ilvl w:val="1"/>
          <w:numId w:val="4"/>
        </w:numPr>
        <w:autoSpaceDE w:val="0"/>
        <w:autoSpaceDN w:val="0"/>
        <w:adjustRightInd w:val="0"/>
        <w:spacing w:after="0"/>
        <w:contextualSpacing/>
        <w:jc w:val="both"/>
      </w:pPr>
      <w:r w:rsidRPr="00803F78">
        <w:t>Wykonawca zobowiązuje się wyznac</w:t>
      </w:r>
      <w:r w:rsidR="00FC450D">
        <w:t>zyć do kierowania robotami osobę wskazaną</w:t>
      </w:r>
      <w:r w:rsidRPr="00803F78">
        <w:t xml:space="preserve"> w </w:t>
      </w:r>
      <w:r w:rsidR="00167A16">
        <w:t>o</w:t>
      </w:r>
      <w:r w:rsidRPr="00803F78">
        <w:t xml:space="preserve">fercie. </w:t>
      </w:r>
    </w:p>
    <w:p w14:paraId="58BF5863" w14:textId="2FC54E13" w:rsidR="00740EBC" w:rsidRPr="00803F78" w:rsidRDefault="00740EBC" w:rsidP="00595BBB">
      <w:pPr>
        <w:pStyle w:val="Akapitzlist"/>
        <w:numPr>
          <w:ilvl w:val="1"/>
          <w:numId w:val="4"/>
        </w:numPr>
        <w:contextualSpacing/>
        <w:jc w:val="both"/>
      </w:pPr>
      <w:r w:rsidRPr="00803F78">
        <w:t>Zmia</w:t>
      </w:r>
      <w:r w:rsidR="00636E4B">
        <w:t>na osoby</w:t>
      </w:r>
      <w:r>
        <w:t>, o której mowa w pkt 2</w:t>
      </w:r>
      <w:r w:rsidR="00A62B65">
        <w:t>6</w:t>
      </w:r>
      <w:r w:rsidR="0022100B">
        <w:t xml:space="preserve"> </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14:paraId="3FAEA050" w14:textId="77777777" w:rsidR="00740EBC" w:rsidRDefault="00740EBC" w:rsidP="00595BBB">
      <w:pPr>
        <w:pStyle w:val="Akapitzlist"/>
        <w:numPr>
          <w:ilvl w:val="1"/>
          <w:numId w:val="4"/>
        </w:numPr>
        <w:contextualSpacing/>
        <w:jc w:val="both"/>
      </w:pPr>
      <w:r w:rsidRPr="00803F78">
        <w:t xml:space="preserve">Zaakceptowana </w:t>
      </w:r>
      <w:r w:rsidR="002D2BA5">
        <w:t>przez Zamawiającego zmiana osoby</w:t>
      </w:r>
      <w:r w:rsidRPr="00803F78">
        <w:t xml:space="preserve">, o której mowa wyżej, winna być potwierdzona pisemnie i nie wymaga aneksu do niniejszej umowy. </w:t>
      </w:r>
    </w:p>
    <w:p w14:paraId="2948E871" w14:textId="77777777" w:rsidR="00740EBC" w:rsidRPr="00803F78" w:rsidRDefault="00740EBC" w:rsidP="00595BBB">
      <w:pPr>
        <w:pStyle w:val="Akapitzlist"/>
        <w:numPr>
          <w:ilvl w:val="1"/>
          <w:numId w:val="4"/>
        </w:numPr>
        <w:contextualSpacing/>
        <w:jc w:val="both"/>
      </w:pPr>
      <w:r w:rsidRPr="00803F78">
        <w:t xml:space="preserve">Kierownik budowy (robót) zobowiązany jest do prowadzenia dziennika budowy. </w:t>
      </w:r>
    </w:p>
    <w:p w14:paraId="6D0A068C" w14:textId="77777777" w:rsidR="00E832AA" w:rsidRDefault="00B57653" w:rsidP="00E832AA">
      <w:pPr>
        <w:pStyle w:val="Akapitzlist"/>
        <w:numPr>
          <w:ilvl w:val="1"/>
          <w:numId w:val="4"/>
        </w:numPr>
        <w:contextualSpacing/>
        <w:jc w:val="both"/>
      </w:pPr>
      <w:r w:rsidRPr="00176CA0">
        <w:t>Kierownik budowy zobowiązany jest do opracowania Planu Bezpieczeństwa i Ochrony Zdrowia i działać będzie w granicach umocowania określo</w:t>
      </w:r>
      <w:r w:rsidR="00E832AA">
        <w:t>nego w ustawie Prawo budowlane.</w:t>
      </w:r>
    </w:p>
    <w:p w14:paraId="34AA1E59" w14:textId="77777777" w:rsidR="00655A9A" w:rsidRPr="002D2BA5" w:rsidRDefault="00655A9A" w:rsidP="00655A9A">
      <w:pPr>
        <w:pStyle w:val="Akapitzlist"/>
        <w:ind w:left="360"/>
        <w:contextualSpacing/>
        <w:jc w:val="both"/>
        <w:rPr>
          <w:sz w:val="16"/>
        </w:rPr>
      </w:pPr>
    </w:p>
    <w:p w14:paraId="7D5B0EF9" w14:textId="77777777"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14:paraId="295A7413" w14:textId="77777777" w:rsidR="0049528A" w:rsidRPr="00496B2E" w:rsidRDefault="0049528A" w:rsidP="00E612B3">
      <w:pPr>
        <w:rPr>
          <w:rFonts w:ascii="Times New Roman" w:hAnsi="Times New Roman"/>
          <w:b/>
          <w:bCs/>
        </w:rPr>
      </w:pPr>
      <w:r w:rsidRPr="00496B2E">
        <w:rPr>
          <w:rFonts w:ascii="Times New Roman" w:hAnsi="Times New Roman"/>
          <w:b/>
          <w:bCs/>
        </w:rPr>
        <w:t>Termin umowy</w:t>
      </w:r>
    </w:p>
    <w:p w14:paraId="0E23BC12" w14:textId="77777777" w:rsidR="002751F9" w:rsidRPr="00081EEC" w:rsidRDefault="002751F9" w:rsidP="00521E26">
      <w:pPr>
        <w:pStyle w:val="Akapitzlist"/>
        <w:numPr>
          <w:ilvl w:val="3"/>
          <w:numId w:val="28"/>
        </w:numPr>
        <w:ind w:left="284" w:hanging="284"/>
        <w:contextualSpacing/>
        <w:jc w:val="both"/>
        <w:rPr>
          <w:sz w:val="10"/>
        </w:rPr>
      </w:pPr>
      <w:r w:rsidRPr="00081EEC">
        <w:rPr>
          <w:b/>
        </w:rPr>
        <w:t>Termin rozpoczęcia</w:t>
      </w:r>
      <w:r w:rsidRPr="00F60B11">
        <w:t xml:space="preserve"> re</w:t>
      </w:r>
      <w:r>
        <w:t>alizacji przedmiotu zamówienia:</w:t>
      </w:r>
      <w:r w:rsidRPr="00F60B11">
        <w:t xml:space="preserve"> </w:t>
      </w:r>
      <w:r w:rsidRPr="00081EEC">
        <w:rPr>
          <w:b/>
        </w:rPr>
        <w:t xml:space="preserve">od dn. podpisania umowy. </w:t>
      </w:r>
    </w:p>
    <w:p w14:paraId="0BF2B6BD" w14:textId="56C40EAB" w:rsidR="002751F9" w:rsidRPr="00AC7054" w:rsidRDefault="002751F9" w:rsidP="00521E26">
      <w:pPr>
        <w:pStyle w:val="Akapitzlist"/>
        <w:numPr>
          <w:ilvl w:val="3"/>
          <w:numId w:val="28"/>
        </w:numPr>
        <w:ind w:left="284" w:hanging="284"/>
        <w:contextualSpacing/>
        <w:jc w:val="both"/>
        <w:rPr>
          <w:sz w:val="10"/>
        </w:rPr>
      </w:pPr>
      <w:r w:rsidRPr="00081EEC">
        <w:rPr>
          <w:b/>
        </w:rPr>
        <w:t xml:space="preserve">Termin zakończenia </w:t>
      </w:r>
      <w:r>
        <w:t xml:space="preserve">realizacji przedmiotu zamówienia: </w:t>
      </w:r>
      <w:r>
        <w:rPr>
          <w:b/>
        </w:rPr>
        <w:t xml:space="preserve">do </w:t>
      </w:r>
      <w:r w:rsidR="002066D1">
        <w:rPr>
          <w:b/>
        </w:rPr>
        <w:t>45</w:t>
      </w:r>
      <w:r w:rsidR="00FC450D">
        <w:rPr>
          <w:b/>
        </w:rPr>
        <w:t xml:space="preserve"> dni od dnia podpisania umowy, tj. do dn. </w:t>
      </w:r>
    </w:p>
    <w:p w14:paraId="79592CF9" w14:textId="77777777" w:rsidR="002D2BA5" w:rsidRPr="00414A9B" w:rsidRDefault="002D2BA5" w:rsidP="00E612B3">
      <w:pPr>
        <w:jc w:val="center"/>
        <w:rPr>
          <w:rFonts w:ascii="Times New Roman" w:hAnsi="Times New Roman"/>
          <w:b/>
          <w:bCs/>
          <w:sz w:val="16"/>
        </w:rPr>
      </w:pPr>
    </w:p>
    <w:p w14:paraId="6D1F5520" w14:textId="77777777" w:rsidR="0049528A" w:rsidRPr="00496B2E" w:rsidRDefault="000273D6" w:rsidP="00E612B3">
      <w:pPr>
        <w:jc w:val="center"/>
        <w:rPr>
          <w:rFonts w:ascii="Times New Roman" w:hAnsi="Times New Roman"/>
          <w:b/>
          <w:bCs/>
        </w:rPr>
      </w:pPr>
      <w:r>
        <w:rPr>
          <w:rFonts w:ascii="Times New Roman" w:hAnsi="Times New Roman"/>
          <w:b/>
          <w:bCs/>
        </w:rPr>
        <w:t>§6</w:t>
      </w:r>
    </w:p>
    <w:p w14:paraId="66119273" w14:textId="77777777"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14:paraId="4B2C4049" w14:textId="77777777"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14:paraId="7BAB09AE" w14:textId="77777777" w:rsidR="00CD263B" w:rsidRPr="00521E26" w:rsidRDefault="00CD263B" w:rsidP="00E612B3">
      <w:pPr>
        <w:widowControl/>
        <w:suppressAutoHyphens w:val="0"/>
        <w:autoSpaceDE/>
        <w:ind w:left="284"/>
        <w:jc w:val="both"/>
        <w:rPr>
          <w:rFonts w:ascii="Times New Roman" w:hAnsi="Times New Roman"/>
          <w:i/>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2066D1" w:rsidRPr="00E54C06" w14:paraId="247ABBC5" w14:textId="77777777" w:rsidTr="002066D1">
        <w:trPr>
          <w:trHeight w:val="397"/>
        </w:trPr>
        <w:tc>
          <w:tcPr>
            <w:tcW w:w="2462" w:type="dxa"/>
            <w:shd w:val="clear" w:color="auto" w:fill="BFBFBF"/>
            <w:vAlign w:val="center"/>
          </w:tcPr>
          <w:p w14:paraId="26DE4BBC" w14:textId="77777777" w:rsidR="002066D1" w:rsidRPr="005A2092" w:rsidRDefault="002066D1" w:rsidP="007C5978">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390C35DA" w14:textId="77777777" w:rsidR="002066D1" w:rsidRPr="00E54C06" w:rsidRDefault="002066D1" w:rsidP="007C5978">
            <w:pPr>
              <w:widowControl/>
              <w:tabs>
                <w:tab w:val="left" w:pos="720"/>
              </w:tabs>
              <w:autoSpaceDE/>
              <w:rPr>
                <w:rFonts w:ascii="Times New Roman" w:hAnsi="Times New Roman"/>
                <w:sz w:val="20"/>
                <w:lang w:eastAsia="ar-SA"/>
              </w:rPr>
            </w:pPr>
          </w:p>
        </w:tc>
      </w:tr>
      <w:tr w:rsidR="002066D1" w:rsidRPr="00E54C06" w14:paraId="58DE35FF" w14:textId="77777777" w:rsidTr="002066D1">
        <w:trPr>
          <w:trHeight w:val="397"/>
        </w:trPr>
        <w:tc>
          <w:tcPr>
            <w:tcW w:w="2462" w:type="dxa"/>
            <w:shd w:val="clear" w:color="auto" w:fill="BFBFBF"/>
            <w:vAlign w:val="center"/>
          </w:tcPr>
          <w:p w14:paraId="13824AA9" w14:textId="77777777" w:rsidR="002066D1" w:rsidRPr="005A2092" w:rsidRDefault="002066D1" w:rsidP="007C5978">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087703EC" w14:textId="77777777" w:rsidR="002066D1" w:rsidRPr="00E54C06" w:rsidRDefault="002066D1" w:rsidP="007C5978">
            <w:pPr>
              <w:widowControl/>
              <w:tabs>
                <w:tab w:val="left" w:pos="720"/>
              </w:tabs>
              <w:autoSpaceDE/>
              <w:rPr>
                <w:rFonts w:ascii="Times New Roman" w:hAnsi="Times New Roman"/>
                <w:sz w:val="20"/>
                <w:lang w:eastAsia="ar-SA"/>
              </w:rPr>
            </w:pPr>
          </w:p>
        </w:tc>
      </w:tr>
    </w:tbl>
    <w:p w14:paraId="5BEFE22A" w14:textId="77777777" w:rsidR="00A43874" w:rsidRDefault="00A43874" w:rsidP="002066D1">
      <w:pPr>
        <w:pStyle w:val="Akapitzlist"/>
        <w:tabs>
          <w:tab w:val="num" w:pos="284"/>
        </w:tabs>
        <w:ind w:left="284" w:hanging="284"/>
        <w:jc w:val="center"/>
        <w:rPr>
          <w:b/>
          <w:sz w:val="16"/>
        </w:rPr>
      </w:pPr>
    </w:p>
    <w:p w14:paraId="1CC45D85" w14:textId="77777777"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14:paraId="34447F40" w14:textId="77777777"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42D27C1D" w14:textId="7E84603D"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2F19F2">
        <w:rPr>
          <w:b/>
        </w:rPr>
        <w:t>faktur</w:t>
      </w:r>
      <w:r w:rsidR="002066D1">
        <w:rPr>
          <w:b/>
        </w:rPr>
        <w:t>ą</w:t>
      </w:r>
      <w:r w:rsidR="00B205CC">
        <w:rPr>
          <w:b/>
        </w:rPr>
        <w:t xml:space="preserve"> końcow</w:t>
      </w:r>
      <w:r w:rsidR="002066D1">
        <w:rPr>
          <w:b/>
        </w:rPr>
        <w:t>ą</w:t>
      </w:r>
      <w:r w:rsidR="002F19F2">
        <w:rPr>
          <w:b/>
        </w:rPr>
        <w:t xml:space="preserve"> </w:t>
      </w:r>
      <w:r w:rsidRPr="00E45D09">
        <w:t>po zrealizo</w:t>
      </w:r>
      <w:r w:rsidR="002F19F2">
        <w:t>waniu całości zamówienia, płatn</w:t>
      </w:r>
      <w:r w:rsidR="002066D1">
        <w:t>ą</w:t>
      </w:r>
      <w:r w:rsidRPr="00E45D09">
        <w:t xml:space="preserve"> po</w:t>
      </w:r>
      <w:r>
        <w:t xml:space="preserve"> </w:t>
      </w:r>
      <w:r w:rsidRPr="00E45D09">
        <w:t>protokolarnym odbiorze końcowym</w:t>
      </w:r>
      <w:r>
        <w:t xml:space="preserve"> robót objętych</w:t>
      </w:r>
      <w:r w:rsidR="00722F69">
        <w:t xml:space="preserve"> przedmiotem</w:t>
      </w:r>
      <w:r w:rsidRPr="00E45D09">
        <w:t xml:space="preserve"> zamówienia i </w:t>
      </w:r>
      <w:r w:rsidR="002F19F2">
        <w:t>złożeniu przez Wykonawcę faktur</w:t>
      </w:r>
      <w:r w:rsidR="002066D1">
        <w:t>y</w:t>
      </w:r>
      <w:r w:rsidR="002F19F2">
        <w:t xml:space="preserve"> płatn</w:t>
      </w:r>
      <w:r w:rsidR="002066D1">
        <w:t>ej</w:t>
      </w:r>
      <w:r w:rsidRPr="00E45D09">
        <w:t xml:space="preserve"> w terminie 30 dni przelewem na rachunek bankowy </w:t>
      </w:r>
      <w:r w:rsidR="00722F69" w:rsidRPr="00722F69">
        <w:t>Wy</w:t>
      </w:r>
      <w:r w:rsidR="002F19F2">
        <w:t>konawcy wskazany w przedmiotowych dokumentach</w:t>
      </w:r>
      <w:r w:rsidRPr="00722F69">
        <w:t>.</w:t>
      </w:r>
      <w:r w:rsidRPr="00FD279A">
        <w:rPr>
          <w:b/>
        </w:rPr>
        <w:t xml:space="preserve"> </w:t>
      </w:r>
    </w:p>
    <w:p w14:paraId="1FF0316A" w14:textId="376CF83A" w:rsidR="00E67C1A" w:rsidRPr="00261BB5" w:rsidRDefault="00F10147" w:rsidP="00261BB5">
      <w:pPr>
        <w:pStyle w:val="Default"/>
        <w:numPr>
          <w:ilvl w:val="0"/>
          <w:numId w:val="5"/>
        </w:numPr>
        <w:ind w:left="284" w:hanging="284"/>
        <w:jc w:val="both"/>
        <w:rPr>
          <w:rFonts w:eastAsiaTheme="minorHAnsi"/>
          <w:lang w:eastAsia="en-US"/>
        </w:rPr>
      </w:pPr>
      <w:r w:rsidRPr="00F10147">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14:paraId="5CA470EB" w14:textId="77777777"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14:paraId="2B8CD72A" w14:textId="77777777"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14:paraId="55274065" w14:textId="77777777"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5DDE503C" w14:textId="77777777" w:rsidR="00E67C1A" w:rsidRDefault="00E67C1A" w:rsidP="00595BBB">
      <w:pPr>
        <w:pStyle w:val="Akapitzlist"/>
        <w:numPr>
          <w:ilvl w:val="2"/>
          <w:numId w:val="4"/>
        </w:numPr>
        <w:ind w:left="644"/>
        <w:contextualSpacing/>
        <w:jc w:val="both"/>
      </w:pPr>
      <w:r w:rsidRPr="00D51832">
        <w:lastRenderedPageBreak/>
        <w:t>kopie faktur lub rachunków wystawionych przez zaakceptowanych przez Zamawiającego Podwykonawców i dalszych Podwykonawców za wykonane przez nich roboty, dostawy lub usługi,</w:t>
      </w:r>
    </w:p>
    <w:p w14:paraId="34B8FD11" w14:textId="77777777"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14:paraId="37D144E6" w14:textId="77777777"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14:paraId="724D0F95" w14:textId="77777777" w:rsidR="00261BB5" w:rsidRDefault="00261BB5" w:rsidP="00261BB5">
      <w:pPr>
        <w:pStyle w:val="Akapitzlist"/>
        <w:numPr>
          <w:ilvl w:val="0"/>
          <w:numId w:val="5"/>
        </w:numPr>
        <w:contextualSpacing/>
        <w:jc w:val="both"/>
      </w:pPr>
      <w:r w:rsidRPr="00261BB5">
        <w:t>Za nieterminową płatność faktury, Wykonawca ma prawo naliczyć odsetki ustawowe.</w:t>
      </w:r>
    </w:p>
    <w:p w14:paraId="115BB3C7" w14:textId="77777777" w:rsidR="00261BB5" w:rsidRDefault="00261BB5" w:rsidP="00261BB5">
      <w:pPr>
        <w:pStyle w:val="Akapitzlist"/>
        <w:numPr>
          <w:ilvl w:val="0"/>
          <w:numId w:val="5"/>
        </w:numPr>
        <w:contextualSpacing/>
        <w:jc w:val="both"/>
      </w:pPr>
      <w:r w:rsidRPr="00261BB5">
        <w:t>Za dzień zapłaty uważa się dzień obciążenia rachunku bankowego Zamawiającego.</w:t>
      </w:r>
    </w:p>
    <w:p w14:paraId="060C9B75"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Zamawiający oświadcza, że będzie realizować płatności za faktury z zastosowanie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2CB499E4"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2780971F" w14:textId="77777777"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0B324B32" w14:textId="6A7B8A7B"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Pr>
          <w:rFonts w:eastAsiaTheme="minorHAnsi"/>
          <w:lang w:eastAsia="en-US"/>
        </w:rPr>
        <w:t>.</w:t>
      </w:r>
    </w:p>
    <w:p w14:paraId="237B62DB" w14:textId="77777777" w:rsidR="00A76ADF" w:rsidRPr="0014359D" w:rsidRDefault="00A76ADF" w:rsidP="00E612B3">
      <w:pPr>
        <w:jc w:val="center"/>
        <w:rPr>
          <w:rFonts w:ascii="Times New Roman" w:hAnsi="Times New Roman"/>
          <w:b/>
          <w:bCs/>
          <w:sz w:val="16"/>
        </w:rPr>
      </w:pPr>
    </w:p>
    <w:p w14:paraId="4F8C2D0C" w14:textId="77777777"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14:paraId="4FA8F5C2" w14:textId="77777777" w:rsidR="00E67C1A" w:rsidRDefault="00E67C1A" w:rsidP="00E612B3">
      <w:pPr>
        <w:rPr>
          <w:rFonts w:ascii="Times New Roman" w:hAnsi="Times New Roman"/>
          <w:b/>
          <w:bCs/>
        </w:rPr>
      </w:pPr>
      <w:r>
        <w:rPr>
          <w:rFonts w:ascii="Times New Roman" w:hAnsi="Times New Roman"/>
          <w:b/>
          <w:bCs/>
        </w:rPr>
        <w:t>Odbiory</w:t>
      </w:r>
    </w:p>
    <w:p w14:paraId="1FE8E97F" w14:textId="77777777"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14:paraId="455274B1" w14:textId="77777777"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14:paraId="0753960D" w14:textId="77777777"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14:paraId="6359A275" w14:textId="19277C93" w:rsidR="002066D1" w:rsidRPr="00762567" w:rsidRDefault="002066D1" w:rsidP="00595BBB">
      <w:pPr>
        <w:pStyle w:val="Akapitzlist"/>
        <w:numPr>
          <w:ilvl w:val="0"/>
          <w:numId w:val="6"/>
        </w:numPr>
        <w:contextualSpacing/>
        <w:jc w:val="both"/>
        <w:rPr>
          <w:b/>
          <w:bCs/>
        </w:rPr>
      </w:pPr>
      <w:r w:rsidRPr="00762567">
        <w:rPr>
          <w:b/>
          <w:bCs/>
          <w:color w:val="FF0000"/>
        </w:rPr>
        <w:t>Zamawiający przewiduje możliwość odbioru każdego z odcinków osobno. W takim przypadku Wykonawca winien dostarczyć kompletną dokumentację odbiorową dla danego odcinka zgodną z zapisami §7 ust. 6. Z odbioru częściowego sporządz</w:t>
      </w:r>
      <w:r w:rsidR="00E977CF">
        <w:rPr>
          <w:b/>
          <w:bCs/>
          <w:color w:val="FF0000"/>
        </w:rPr>
        <w:t>o</w:t>
      </w:r>
      <w:r w:rsidRPr="00762567">
        <w:rPr>
          <w:b/>
          <w:bCs/>
          <w:color w:val="FF0000"/>
        </w:rPr>
        <w:t xml:space="preserve">ny zostaje protokół odbioru częściowego. Wynagrodzenie zostanie wypłacone po wykonaniu wszystkich odcinków </w:t>
      </w:r>
      <w:r w:rsidR="00762567" w:rsidRPr="00762567">
        <w:rPr>
          <w:b/>
          <w:bCs/>
          <w:color w:val="FF0000"/>
        </w:rPr>
        <w:t xml:space="preserve">wodociągu stanowiących przedmiot umowy, a podstawą jego wypłaty </w:t>
      </w:r>
      <w:r w:rsidR="00E977CF">
        <w:rPr>
          <w:b/>
          <w:bCs/>
          <w:color w:val="FF0000"/>
        </w:rPr>
        <w:t xml:space="preserve">będzie protokół końcowy potwierdzający wykonanie wszystkich odcinków. </w:t>
      </w:r>
    </w:p>
    <w:p w14:paraId="2CB02BD8" w14:textId="207C807B" w:rsidR="00676149" w:rsidRPr="0028113C" w:rsidRDefault="00676149" w:rsidP="00595BBB">
      <w:pPr>
        <w:pStyle w:val="Akapitzlist"/>
        <w:numPr>
          <w:ilvl w:val="0"/>
          <w:numId w:val="6"/>
        </w:numPr>
        <w:contextualSpacing/>
        <w:jc w:val="both"/>
      </w:pPr>
      <w:r w:rsidRPr="0028113C">
        <w:t xml:space="preserve">Wykonawca winien zgłaszać gotowość do odbiorów, o których mowa wyżej, wpisem do dziennika budowy. </w:t>
      </w:r>
    </w:p>
    <w:p w14:paraId="7D8EBD01" w14:textId="77777777" w:rsidR="00676149" w:rsidRPr="0028113C" w:rsidRDefault="00676149" w:rsidP="00595BBB">
      <w:pPr>
        <w:pStyle w:val="Akapitzlist"/>
        <w:numPr>
          <w:ilvl w:val="0"/>
          <w:numId w:val="6"/>
        </w:numPr>
        <w:contextualSpacing/>
        <w:jc w:val="both"/>
      </w:pPr>
      <w:r w:rsidRPr="0028113C">
        <w:t>Odbioru końcowego dokonuje się po całkowitym zakończeniu wszystkich robót składających się na przedmiot umowy.</w:t>
      </w:r>
    </w:p>
    <w:p w14:paraId="67F5D0C3" w14:textId="77777777" w:rsidR="00676149" w:rsidRPr="0028113C" w:rsidRDefault="00676149" w:rsidP="00595BBB">
      <w:pPr>
        <w:pStyle w:val="Akapitzlist"/>
        <w:numPr>
          <w:ilvl w:val="0"/>
          <w:numId w:val="6"/>
        </w:numPr>
        <w:contextualSpacing/>
        <w:jc w:val="both"/>
      </w:pPr>
      <w:r w:rsidRPr="0028113C">
        <w:t xml:space="preserve">Podstawą zgłoszenia przez Wykonawcę gotowości do odbioru końcowego, będzie faktyczne wykonanie robót, potwierdzone w dzienniku budowy wpisem dokonanym przez Kierownika budowy potwierdzonym przez Inspektora nadzoru inwestorskiego. </w:t>
      </w:r>
    </w:p>
    <w:p w14:paraId="5C56BD5A" w14:textId="77777777"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14:paraId="06AB10D9" w14:textId="77777777" w:rsidR="00411E20" w:rsidRPr="00411E20" w:rsidRDefault="00411E20" w:rsidP="00595BBB">
      <w:pPr>
        <w:pStyle w:val="Akapitzlist"/>
        <w:numPr>
          <w:ilvl w:val="0"/>
          <w:numId w:val="14"/>
        </w:numPr>
        <w:ind w:left="567" w:hanging="283"/>
        <w:jc w:val="both"/>
      </w:pPr>
      <w:r w:rsidRPr="00411E20">
        <w:t>wypełniony dziennik budowy zawierający m.in. potwierdzenie przez Inspektora nadzoru inwestorskiego zakończenia robót,</w:t>
      </w:r>
    </w:p>
    <w:p w14:paraId="6BB1FE91" w14:textId="77777777" w:rsidR="00A66BFF" w:rsidRPr="00411E20" w:rsidRDefault="00A66BFF" w:rsidP="00595BBB">
      <w:pPr>
        <w:pStyle w:val="Akapitzlist"/>
        <w:numPr>
          <w:ilvl w:val="0"/>
          <w:numId w:val="14"/>
        </w:numPr>
        <w:ind w:left="567" w:hanging="283"/>
        <w:jc w:val="both"/>
      </w:pPr>
      <w:r w:rsidRPr="00411E20">
        <w:t>oświadczenie Kierownika budowy o doprowadzeniu do należytego stanu i porządku terenu budowy, a także, w razie korzystania, również dróg oraz sąsiednich nieruchomości,</w:t>
      </w:r>
    </w:p>
    <w:p w14:paraId="267FE12F" w14:textId="77777777" w:rsidR="00167A16" w:rsidRPr="00411E20" w:rsidRDefault="00167A16" w:rsidP="00595BBB">
      <w:pPr>
        <w:pStyle w:val="Akapitzlist"/>
        <w:numPr>
          <w:ilvl w:val="0"/>
          <w:numId w:val="14"/>
        </w:numPr>
        <w:ind w:left="567" w:hanging="283"/>
        <w:jc w:val="both"/>
      </w:pPr>
      <w:r w:rsidRPr="00411E20">
        <w:lastRenderedPageBreak/>
        <w:t>oświadczenie Kierownika budowy o zgodności wykonania robót budowlanych z opisem przedmiotu zamówienia, zasadami współczesnej wiedzy technicznej oraz obwiązującymi normami i przepisami,</w:t>
      </w:r>
    </w:p>
    <w:p w14:paraId="12EEA01E" w14:textId="485F4E63" w:rsidR="00411E20" w:rsidRDefault="00411E20" w:rsidP="00595BBB">
      <w:pPr>
        <w:pStyle w:val="Akapitzlist"/>
        <w:numPr>
          <w:ilvl w:val="0"/>
          <w:numId w:val="14"/>
        </w:numPr>
        <w:ind w:left="567" w:hanging="283"/>
        <w:jc w:val="both"/>
      </w:pPr>
      <w:r w:rsidRPr="00411E20">
        <w:t xml:space="preserve">inwentaryzację powykonawczą </w:t>
      </w:r>
      <w:r w:rsidR="00C23DE8">
        <w:rPr>
          <w:spacing w:val="-4"/>
        </w:rPr>
        <w:t>dopuszcza się również przesłanie wersji roboczej inwentaryzacji umożliwiającej weryfikację zrealizowanego zadania); wersja oryginalna inwentaryzacji (2 egz.)  może być dostarczona w terminie późniejszym, jednak nie dłuższym niż 30 dni od dnia wystawienia faktury</w:t>
      </w:r>
      <w:r w:rsidR="00A66BFF">
        <w:t>,</w:t>
      </w:r>
    </w:p>
    <w:p w14:paraId="678162C8" w14:textId="77777777" w:rsidR="003B5098" w:rsidRDefault="003B5098" w:rsidP="00595BBB">
      <w:pPr>
        <w:pStyle w:val="Akapitzlist"/>
        <w:numPr>
          <w:ilvl w:val="0"/>
          <w:numId w:val="14"/>
        </w:numPr>
        <w:ind w:left="567" w:hanging="283"/>
        <w:jc w:val="both"/>
      </w:pPr>
      <w:r>
        <w:t xml:space="preserve">wyniki badań </w:t>
      </w:r>
      <w:r w:rsidR="00FC450D">
        <w:t>wody</w:t>
      </w:r>
      <w:r>
        <w:t xml:space="preserve">, </w:t>
      </w:r>
    </w:p>
    <w:p w14:paraId="69B78239" w14:textId="77777777" w:rsidR="00FC450D" w:rsidRPr="00411E20" w:rsidRDefault="00FC450D" w:rsidP="00595BBB">
      <w:pPr>
        <w:pStyle w:val="Akapitzlist"/>
        <w:numPr>
          <w:ilvl w:val="0"/>
          <w:numId w:val="14"/>
        </w:numPr>
        <w:ind w:left="567" w:hanging="283"/>
        <w:jc w:val="both"/>
      </w:pPr>
      <w:r>
        <w:t>protokół z badania instalacji wodociągowej przeciwpożarowej,</w:t>
      </w:r>
    </w:p>
    <w:p w14:paraId="400BB04E" w14:textId="77777777" w:rsidR="00411E20" w:rsidRPr="00411E20" w:rsidRDefault="00411E20" w:rsidP="00595BBB">
      <w:pPr>
        <w:pStyle w:val="Akapitzlist"/>
        <w:numPr>
          <w:ilvl w:val="0"/>
          <w:numId w:val="14"/>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14:paraId="1B7773E2" w14:textId="77777777" w:rsidR="00167A16" w:rsidRDefault="00411E20" w:rsidP="00595BBB">
      <w:pPr>
        <w:pStyle w:val="Akapitzlist"/>
        <w:numPr>
          <w:ilvl w:val="0"/>
          <w:numId w:val="14"/>
        </w:numPr>
        <w:ind w:left="567" w:hanging="283"/>
        <w:jc w:val="both"/>
      </w:pPr>
      <w:r w:rsidRPr="00411E20">
        <w:t xml:space="preserve">dokumenty gwarancyjne na </w:t>
      </w:r>
      <w:r w:rsidR="003B5098">
        <w:t>użyte</w:t>
      </w:r>
      <w:r w:rsidRPr="00411E20">
        <w:t xml:space="preserve"> materiały, </w:t>
      </w:r>
    </w:p>
    <w:p w14:paraId="50A56CE2" w14:textId="77777777" w:rsidR="00411E20" w:rsidRPr="00411E20" w:rsidRDefault="00411E20" w:rsidP="00595BBB">
      <w:pPr>
        <w:pStyle w:val="Akapitzlist"/>
        <w:numPr>
          <w:ilvl w:val="0"/>
          <w:numId w:val="14"/>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14:paraId="754EF463" w14:textId="77777777" w:rsidR="00411E20" w:rsidRPr="0028113C" w:rsidRDefault="00A66BFF" w:rsidP="00595BBB">
      <w:pPr>
        <w:pStyle w:val="Akapitzlist"/>
        <w:numPr>
          <w:ilvl w:val="0"/>
          <w:numId w:val="14"/>
        </w:numPr>
        <w:ind w:left="567" w:hanging="283"/>
        <w:jc w:val="both"/>
      </w:pPr>
      <w:r w:rsidRPr="00411E20">
        <w:t>inne niezbędne do rozpoczęcia czynności odbioru</w:t>
      </w:r>
      <w:r w:rsidR="00CD054C">
        <w:t xml:space="preserve"> dokumenty, o ile są wymagane S</w:t>
      </w:r>
      <w:r w:rsidRPr="00411E20">
        <w:t>WZ,</w:t>
      </w:r>
      <w:r>
        <w:t xml:space="preserve"> umową, dokumentacją projektową.</w:t>
      </w:r>
    </w:p>
    <w:p w14:paraId="71027572" w14:textId="77777777"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14:paraId="06607D72" w14:textId="77777777"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14:paraId="3EB92899" w14:textId="77777777"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14:paraId="60575989" w14:textId="77777777"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14:paraId="1212C273" w14:textId="77777777"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14:paraId="74BA7BE8" w14:textId="77777777" w:rsidR="005B60D9" w:rsidRPr="005B60D9" w:rsidRDefault="005B60D9" w:rsidP="00E612B3">
      <w:pPr>
        <w:jc w:val="center"/>
        <w:rPr>
          <w:rFonts w:ascii="Times New Roman" w:hAnsi="Times New Roman"/>
          <w:b/>
          <w:bCs/>
          <w:sz w:val="16"/>
        </w:rPr>
      </w:pPr>
    </w:p>
    <w:p w14:paraId="47DB537F" w14:textId="6EAC7787" w:rsidR="006B4908" w:rsidRDefault="006B4908" w:rsidP="00E612B3">
      <w:pPr>
        <w:jc w:val="center"/>
        <w:rPr>
          <w:rFonts w:ascii="Times New Roman" w:hAnsi="Times New Roman"/>
          <w:b/>
          <w:bCs/>
        </w:rPr>
      </w:pPr>
      <w:r w:rsidRPr="00496B2E">
        <w:rPr>
          <w:rFonts w:ascii="Times New Roman" w:hAnsi="Times New Roman"/>
          <w:b/>
          <w:bCs/>
        </w:rPr>
        <w:t>§</w:t>
      </w:r>
      <w:r w:rsidR="00E977CF">
        <w:rPr>
          <w:rFonts w:ascii="Times New Roman" w:hAnsi="Times New Roman"/>
          <w:b/>
          <w:bCs/>
        </w:rPr>
        <w:t>8</w:t>
      </w:r>
    </w:p>
    <w:p w14:paraId="441F121E" w14:textId="77777777" w:rsidR="00595BBB" w:rsidRPr="0013636A" w:rsidRDefault="00E3433F" w:rsidP="00595BBB">
      <w:pPr>
        <w:rPr>
          <w:rFonts w:ascii="Times New Roman" w:hAnsi="Times New Roman"/>
          <w:b/>
          <w:szCs w:val="24"/>
        </w:rPr>
      </w:pPr>
      <w:r>
        <w:rPr>
          <w:rFonts w:ascii="Times New Roman" w:hAnsi="Times New Roman"/>
          <w:b/>
          <w:szCs w:val="24"/>
        </w:rPr>
        <w:t>P</w:t>
      </w:r>
      <w:r w:rsidR="00595BBB" w:rsidRPr="0013636A">
        <w:rPr>
          <w:rFonts w:ascii="Times New Roman" w:hAnsi="Times New Roman"/>
          <w:b/>
          <w:szCs w:val="24"/>
        </w:rPr>
        <w:t xml:space="preserve">odwykonawstwo </w:t>
      </w:r>
    </w:p>
    <w:p w14:paraId="7706E0B6" w14:textId="77777777" w:rsidR="00E3433F" w:rsidRDefault="00E3433F" w:rsidP="00521E26">
      <w:pPr>
        <w:pStyle w:val="Akapitzlist"/>
        <w:numPr>
          <w:ilvl w:val="0"/>
          <w:numId w:val="30"/>
        </w:numPr>
        <w:spacing w:after="160" w:line="259" w:lineRule="auto"/>
        <w:contextualSpacing/>
        <w:jc w:val="both"/>
      </w:pPr>
      <w:r>
        <w:t xml:space="preserve">Strony umowy ustalają, że roboty zostaną wykonane przez wykonawcę osobiście bądź z udziałem podwykonawców. </w:t>
      </w:r>
    </w:p>
    <w:p w14:paraId="5DE7A1D3" w14:textId="77777777" w:rsidR="00E3433F" w:rsidRDefault="00E3433F" w:rsidP="00521E26">
      <w:pPr>
        <w:pStyle w:val="Akapitzlist"/>
        <w:numPr>
          <w:ilvl w:val="0"/>
          <w:numId w:val="30"/>
        </w:numPr>
        <w:spacing w:after="160" w:line="259" w:lineRule="auto"/>
        <w:contextualSpacing/>
        <w:jc w:val="both"/>
      </w:pPr>
      <w:r>
        <w:t xml:space="preserve">Wykonawca oświadcza, że zamierza powierzyć realizację następującej części zamówienia następującym podwykonawcom: </w:t>
      </w:r>
    </w:p>
    <w:p w14:paraId="1A37F14C" w14:textId="77777777" w:rsidR="00E3433F" w:rsidRDefault="00E3433F" w:rsidP="00521E26">
      <w:pPr>
        <w:pStyle w:val="Akapitzlist"/>
        <w:numPr>
          <w:ilvl w:val="0"/>
          <w:numId w:val="34"/>
        </w:numPr>
        <w:spacing w:after="160" w:line="259" w:lineRule="auto"/>
        <w:contextualSpacing/>
        <w:jc w:val="both"/>
      </w:pPr>
      <w:r>
        <w:t xml:space="preserve">Nazwa podwykonawcy: …………………………………………………... Opis powierzonej części zamówienia: …………………….. Czy podwykonawca jest podmiotem, na którego zasoby wykonawca powołuje się na zasadach określonych w art. 118 ustawy </w:t>
      </w:r>
      <w:proofErr w:type="spellStart"/>
      <w:r>
        <w:t>Pzp</w:t>
      </w:r>
      <w:proofErr w:type="spellEnd"/>
      <w:r>
        <w:t xml:space="preserve"> …………………………(tak/nie) </w:t>
      </w:r>
    </w:p>
    <w:p w14:paraId="6F30BBAF" w14:textId="77777777" w:rsidR="00E3433F" w:rsidRDefault="00E3433F" w:rsidP="00521E26">
      <w:pPr>
        <w:pStyle w:val="Akapitzlist"/>
        <w:numPr>
          <w:ilvl w:val="0"/>
          <w:numId w:val="29"/>
        </w:numPr>
        <w:spacing w:after="160" w:line="259" w:lineRule="auto"/>
        <w:contextualSpacing/>
        <w:jc w:val="both"/>
      </w:pPr>
      <w:r>
        <w:t>………………………………………………………………………………………………………</w:t>
      </w:r>
    </w:p>
    <w:p w14:paraId="3B9D28ED" w14:textId="77777777" w:rsidR="00E3433F" w:rsidRDefault="00E3433F" w:rsidP="00521E26">
      <w:pPr>
        <w:pStyle w:val="Akapitzlist"/>
        <w:numPr>
          <w:ilvl w:val="0"/>
          <w:numId w:val="29"/>
        </w:numPr>
        <w:spacing w:after="160" w:line="259" w:lineRule="auto"/>
        <w:contextualSpacing/>
        <w:jc w:val="both"/>
      </w:pPr>
      <w:r>
        <w:t>………………………………………………………………………………………………………</w:t>
      </w:r>
    </w:p>
    <w:p w14:paraId="1737EBC9" w14:textId="77777777" w:rsidR="00E3433F" w:rsidRDefault="00E3433F" w:rsidP="00521E26">
      <w:pPr>
        <w:pStyle w:val="Akapitzlist"/>
        <w:numPr>
          <w:ilvl w:val="0"/>
          <w:numId w:val="30"/>
        </w:numPr>
        <w:spacing w:after="160" w:line="259" w:lineRule="auto"/>
        <w:contextualSpacing/>
        <w:jc w:val="both"/>
      </w:pPr>
      <w: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575D2FC5" w14:textId="77777777" w:rsidR="00E3433F" w:rsidRDefault="00E3433F" w:rsidP="00521E26">
      <w:pPr>
        <w:pStyle w:val="Akapitzlist"/>
        <w:numPr>
          <w:ilvl w:val="0"/>
          <w:numId w:val="30"/>
        </w:numPr>
        <w:spacing w:after="160" w:line="259" w:lineRule="auto"/>
        <w:contextualSpacing/>
        <w:jc w:val="both"/>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spełnienia warunków udziału w postępowaniu, wykonawca jest zobowiązany wykazać zamawiającemu, że: </w:t>
      </w:r>
    </w:p>
    <w:p w14:paraId="2CFE89C9" w14:textId="77777777" w:rsidR="00E3433F" w:rsidRDefault="00E3433F" w:rsidP="00521E26">
      <w:pPr>
        <w:pStyle w:val="Akapitzlist"/>
        <w:numPr>
          <w:ilvl w:val="0"/>
          <w:numId w:val="31"/>
        </w:numPr>
        <w:spacing w:after="160" w:line="259" w:lineRule="auto"/>
        <w:contextualSpacing/>
        <w:jc w:val="both"/>
      </w:pPr>
      <w:r>
        <w:lastRenderedPageBreak/>
        <w:t xml:space="preserve">proponowany inny podwykonawca lub wykonawca samodzielnie spełnia je w stopniu nie mniejszym niż podwykonawca, na którego zasoby wykonawca powoływał się w trakcie postępowania o udzielenie zamówienia oraz </w:t>
      </w:r>
    </w:p>
    <w:p w14:paraId="3BF8A91B" w14:textId="77777777" w:rsidR="00E3433F" w:rsidRDefault="00E3433F" w:rsidP="00521E26">
      <w:pPr>
        <w:pStyle w:val="Akapitzlist"/>
        <w:numPr>
          <w:ilvl w:val="0"/>
          <w:numId w:val="31"/>
        </w:numPr>
        <w:spacing w:after="160" w:line="259" w:lineRule="auto"/>
        <w:contextualSpacing/>
        <w:jc w:val="both"/>
      </w:pPr>
      <w:r>
        <w:t xml:space="preserve">brak jest podstaw do wykluczenia proponowanego podwykonawcy. </w:t>
      </w:r>
    </w:p>
    <w:p w14:paraId="4D7C366B" w14:textId="77777777" w:rsidR="00E3433F" w:rsidRDefault="00E3433F" w:rsidP="00521E26">
      <w:pPr>
        <w:pStyle w:val="Akapitzlist"/>
        <w:numPr>
          <w:ilvl w:val="0"/>
          <w:numId w:val="30"/>
        </w:numPr>
        <w:spacing w:after="160" w:line="259" w:lineRule="auto"/>
        <w:contextualSpacing/>
        <w:jc w:val="both"/>
      </w:pPr>
      <w:r>
        <w:t xml:space="preserve">Przepisu ust. 4 nie stosuje się wobec podwykonawców niebędących podmiotami, na których zasoby wykonawca powoływał się na zasadach określonych w art. 118 ustawy </w:t>
      </w:r>
      <w:proofErr w:type="spellStart"/>
      <w:r>
        <w:t>Pzp</w:t>
      </w:r>
      <w:proofErr w:type="spellEnd"/>
      <w:r>
        <w:t xml:space="preserve"> oraz do dalszych podwykonawców.</w:t>
      </w:r>
    </w:p>
    <w:p w14:paraId="314076E5" w14:textId="77777777" w:rsidR="00E3433F" w:rsidRDefault="00E3433F" w:rsidP="00521E26">
      <w:pPr>
        <w:pStyle w:val="Akapitzlist"/>
        <w:numPr>
          <w:ilvl w:val="0"/>
          <w:numId w:val="30"/>
        </w:numPr>
        <w:spacing w:after="160" w:line="259" w:lineRule="auto"/>
        <w:contextualSpacing/>
        <w:jc w:val="both"/>
      </w:pPr>
      <w:r>
        <w:t>Postanowienia dotyczące podwykonawcy odnoszą się wprost również do dalszego podwykonawcy oraz umów zawieranych między podwykonawcą i dalszym podwykonawcą lub między dalszymi podwykonawcami.</w:t>
      </w:r>
    </w:p>
    <w:p w14:paraId="111E08BC" w14:textId="77777777" w:rsidR="00E3433F" w:rsidRDefault="00E3433F" w:rsidP="00521E26">
      <w:pPr>
        <w:pStyle w:val="Akapitzlist"/>
        <w:numPr>
          <w:ilvl w:val="0"/>
          <w:numId w:val="30"/>
        </w:numPr>
        <w:spacing w:after="160" w:line="259" w:lineRule="auto"/>
        <w:contextualSpacing/>
        <w:jc w:val="both"/>
      </w:pPr>
      <w: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4841CA18" w14:textId="77777777" w:rsidR="00E3433F" w:rsidRDefault="00E3433F" w:rsidP="00521E26">
      <w:pPr>
        <w:pStyle w:val="Akapitzlist"/>
        <w:numPr>
          <w:ilvl w:val="0"/>
          <w:numId w:val="30"/>
        </w:numPr>
        <w:spacing w:after="160" w:line="259" w:lineRule="auto"/>
        <w:contextualSpacing/>
        <w:jc w:val="both"/>
      </w:pPr>
      <w:r>
        <w:t xml:space="preserve">W celu powierzenia wykonania części zamówienia podwykonawcy, wykonawca zawiera umowę o podwykonawstwo w rozumieniu art. 7 pkt 27 ustawy </w:t>
      </w:r>
      <w:proofErr w:type="spellStart"/>
      <w:r>
        <w:t>Pzp</w:t>
      </w:r>
      <w:proofErr w:type="spellEnd"/>
      <w:r>
        <w:t xml:space="preserve">. </w:t>
      </w:r>
    </w:p>
    <w:p w14:paraId="1EF2E498" w14:textId="77777777" w:rsidR="00E3433F" w:rsidRDefault="00E3433F" w:rsidP="00521E26">
      <w:pPr>
        <w:pStyle w:val="Akapitzlist"/>
        <w:numPr>
          <w:ilvl w:val="0"/>
          <w:numId w:val="30"/>
        </w:numPr>
        <w:spacing w:after="160" w:line="259" w:lineRule="auto"/>
        <w:contextualSpacing/>
        <w:jc w:val="both"/>
      </w:pPr>
      <w:r>
        <w:t xml:space="preserve">Każdy projekt umowy i umowa o podwykonawstwo musi zawierać postanowienia niesprzeczne z postanowieniami niniejszej umowy oraz będzie zawierać w szczególności: </w:t>
      </w:r>
    </w:p>
    <w:p w14:paraId="673867F1" w14:textId="77777777" w:rsidR="00E3433F" w:rsidRDefault="00E3433F" w:rsidP="00521E26">
      <w:pPr>
        <w:pStyle w:val="Akapitzlist"/>
        <w:numPr>
          <w:ilvl w:val="0"/>
          <w:numId w:val="32"/>
        </w:numPr>
        <w:spacing w:after="160" w:line="259" w:lineRule="auto"/>
        <w:contextualSpacing/>
        <w:jc w:val="both"/>
      </w:pPr>
      <w: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79F888C0" w14:textId="77777777" w:rsidR="00E3433F" w:rsidRDefault="00E3433F" w:rsidP="00521E26">
      <w:pPr>
        <w:pStyle w:val="Akapitzlist"/>
        <w:numPr>
          <w:ilvl w:val="0"/>
          <w:numId w:val="32"/>
        </w:numPr>
        <w:spacing w:after="160" w:line="259" w:lineRule="auto"/>
        <w:contextualSpacing/>
        <w:jc w:val="both"/>
      </w:pPr>
      <w:r>
        <w:t>zakres robót przewidzianych do wykonania;</w:t>
      </w:r>
    </w:p>
    <w:p w14:paraId="4EA325C9" w14:textId="77777777" w:rsidR="00E3433F" w:rsidRDefault="00E3433F" w:rsidP="00521E26">
      <w:pPr>
        <w:pStyle w:val="Akapitzlist"/>
        <w:numPr>
          <w:ilvl w:val="0"/>
          <w:numId w:val="32"/>
        </w:numPr>
        <w:spacing w:after="160" w:line="259" w:lineRule="auto"/>
        <w:contextualSpacing/>
        <w:jc w:val="both"/>
      </w:pPr>
      <w:r>
        <w:t>termin realizacji robót, który będzie zgodny (</w:t>
      </w:r>
      <w:bookmarkStart w:id="6" w:name="_Hlk62735353"/>
      <w:r>
        <w:t xml:space="preserve">lub nie dłuższy) </w:t>
      </w:r>
      <w:bookmarkEnd w:id="6"/>
      <w:r>
        <w:t xml:space="preserve">z terminem wykonania niniejszej umowy; </w:t>
      </w:r>
    </w:p>
    <w:p w14:paraId="63ED698F" w14:textId="77777777" w:rsidR="00E3433F" w:rsidRDefault="00E3433F" w:rsidP="00521E26">
      <w:pPr>
        <w:pStyle w:val="Akapitzlist"/>
        <w:numPr>
          <w:ilvl w:val="0"/>
          <w:numId w:val="32"/>
        </w:numPr>
        <w:spacing w:after="160" w:line="259" w:lineRule="auto"/>
        <w:contextualSpacing/>
        <w:jc w:val="both"/>
      </w:pPr>
      <w:r>
        <w:t>terminy i zasady dokonywania odbioru,</w:t>
      </w:r>
    </w:p>
    <w:p w14:paraId="25F76F1D" w14:textId="77777777" w:rsidR="00E3433F" w:rsidRDefault="00E3433F" w:rsidP="00521E26">
      <w:pPr>
        <w:pStyle w:val="Akapitzlist"/>
        <w:numPr>
          <w:ilvl w:val="0"/>
          <w:numId w:val="32"/>
        </w:numPr>
        <w:spacing w:after="160" w:line="259" w:lineRule="auto"/>
        <w:contextualSpacing/>
        <w:jc w:val="both"/>
      </w:pPr>
      <w:r>
        <w:t xml:space="preserve">wynagrodzenie i zasady płatności za wykonanie robót, z zastrzeżeniem że nie będzie ono wyższe od wynagrodzenia za wykonanie tego samego zakresu robót należnego wykonawcy od zamawiającego (wynikającego z niniejszej umowy); </w:t>
      </w:r>
    </w:p>
    <w:p w14:paraId="206E6F0C" w14:textId="77777777" w:rsidR="00E3433F" w:rsidRDefault="00E3433F" w:rsidP="00521E26">
      <w:pPr>
        <w:pStyle w:val="Akapitzlist"/>
        <w:numPr>
          <w:ilvl w:val="0"/>
          <w:numId w:val="32"/>
        </w:numPr>
        <w:spacing w:after="160" w:line="259" w:lineRule="auto"/>
        <w:contextualSpacing/>
        <w:jc w:val="both"/>
      </w:pPr>
      <w:r>
        <w:t xml:space="preserve">wymóg zatrudnienia przez podwykonawcę na podstawie umowy o pracę osób wykonujących czynności, o których mowa </w:t>
      </w:r>
      <w:r w:rsidRPr="009634CE">
        <w:t>w § 1</w:t>
      </w:r>
      <w:r w:rsidR="00377C74">
        <w:t>3</w:t>
      </w:r>
      <w:r w:rsidRPr="009634CE">
        <w:t xml:space="preserve"> ust. 1 umowy,</w:t>
      </w:r>
      <w:r>
        <w:t xml:space="preserve"> obowiązki w zakresie dokumentowania oraz sankcje z tytułu niespełnienia tego wymogu; </w:t>
      </w:r>
    </w:p>
    <w:p w14:paraId="47A6EC16" w14:textId="77777777" w:rsidR="00E3433F" w:rsidRDefault="00E3433F" w:rsidP="00521E26">
      <w:pPr>
        <w:pStyle w:val="Akapitzlist"/>
        <w:numPr>
          <w:ilvl w:val="0"/>
          <w:numId w:val="32"/>
        </w:numPr>
        <w:spacing w:after="160" w:line="259" w:lineRule="auto"/>
        <w:contextualSpacing/>
        <w:jc w:val="both"/>
      </w:pPr>
      <w:r>
        <w:t xml:space="preserve">wymaganą treść postanowień projektu umowy i umowy o podwykonawstwo zawieranej z dalszym podwykonawcą, przy czym nie może ona być mniej korzystna dla dalszego podwykonawcy niż postanowienia niniejszej umowy. </w:t>
      </w:r>
    </w:p>
    <w:p w14:paraId="69BBE1D4" w14:textId="77777777" w:rsidR="00E3433F" w:rsidRDefault="00E3433F" w:rsidP="00521E26">
      <w:pPr>
        <w:pStyle w:val="Akapitzlist"/>
        <w:numPr>
          <w:ilvl w:val="0"/>
          <w:numId w:val="30"/>
        </w:numPr>
        <w:spacing w:after="160" w:line="259" w:lineRule="auto"/>
        <w:contextualSpacing/>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67D37A0C" w14:textId="77777777" w:rsidR="00E3433F" w:rsidRDefault="00E3433F" w:rsidP="00521E26">
      <w:pPr>
        <w:pStyle w:val="Akapitzlist"/>
        <w:numPr>
          <w:ilvl w:val="0"/>
          <w:numId w:val="30"/>
        </w:numPr>
        <w:spacing w:after="160" w:line="259" w:lineRule="auto"/>
        <w:contextualSpacing/>
        <w:jc w:val="both"/>
      </w:pPr>
      <w:r>
        <w:t>Zamawiający w terminie 10 dni od otrzymania od wykonawcy projektu umowy o podwykonawstwo, może wnieść do niej pisemne zastrzeżenia. Jeżeli tego nie uczyni, oznaczać to będzie akceptację projektu umowy przez zamawiającego.</w:t>
      </w:r>
    </w:p>
    <w:p w14:paraId="36FE1E1D" w14:textId="77777777" w:rsidR="00E3433F" w:rsidRDefault="00E3433F" w:rsidP="00521E26">
      <w:pPr>
        <w:pStyle w:val="Akapitzlist"/>
        <w:numPr>
          <w:ilvl w:val="0"/>
          <w:numId w:val="30"/>
        </w:numPr>
        <w:spacing w:after="160" w:line="259" w:lineRule="auto"/>
        <w:contextualSpacing/>
        <w:jc w:val="both"/>
      </w:pPr>
      <w: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w:t>
      </w:r>
      <w:r>
        <w:lastRenderedPageBreak/>
        <w:t>do zgłoszenia zastrzeżeń przez zamawiającego, o którym mowa w ust. 11 umowy, rozpoczyna bieg na nowo.</w:t>
      </w:r>
    </w:p>
    <w:p w14:paraId="4DD60CC3" w14:textId="77777777" w:rsidR="00E3433F" w:rsidRDefault="00E3433F" w:rsidP="00521E26">
      <w:pPr>
        <w:pStyle w:val="Akapitzlist"/>
        <w:numPr>
          <w:ilvl w:val="0"/>
          <w:numId w:val="30"/>
        </w:numPr>
        <w:spacing w:after="160" w:line="259" w:lineRule="auto"/>
        <w:contextualSpacing/>
        <w:jc w:val="both"/>
      </w:pPr>
      <w: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27B46098" w14:textId="77777777" w:rsidR="00E3433F" w:rsidRDefault="00E3433F" w:rsidP="00521E26">
      <w:pPr>
        <w:pStyle w:val="Akapitzlist"/>
        <w:numPr>
          <w:ilvl w:val="0"/>
          <w:numId w:val="30"/>
        </w:numPr>
        <w:spacing w:after="160" w:line="259" w:lineRule="auto"/>
        <w:contextualSpacing/>
        <w:jc w:val="both"/>
      </w:pPr>
      <w:r>
        <w:t xml:space="preserve">Zamawiający w terminie do 10 dni od doręczenia mu kopii umowy o podwykonawstwo może zgłosić sprzeciw do treści tej umowy. Jeżeli tego nie uczyni, oznaczać to będzie akceptację umowy o podwykonawstwo. </w:t>
      </w:r>
    </w:p>
    <w:p w14:paraId="4DEA7332" w14:textId="77777777" w:rsidR="00E3433F" w:rsidRDefault="00E3433F" w:rsidP="00521E26">
      <w:pPr>
        <w:pStyle w:val="Akapitzlist"/>
        <w:numPr>
          <w:ilvl w:val="0"/>
          <w:numId w:val="30"/>
        </w:numPr>
        <w:spacing w:after="160" w:line="259" w:lineRule="auto"/>
        <w:contextualSpacing/>
        <w:jc w:val="both"/>
      </w:pPr>
      <w:r>
        <w:t>Zamawiający jest uprawniony do zgłaszania pisemnych zastrzeżeń do projektu umowy o podwykonawstwo lub sprzeciwu do umowy o podwykonawstwo, w szczególności gdy:</w:t>
      </w:r>
    </w:p>
    <w:p w14:paraId="3652260C" w14:textId="77777777" w:rsidR="00E3433F" w:rsidRDefault="00E3433F" w:rsidP="00521E26">
      <w:pPr>
        <w:pStyle w:val="Akapitzlist"/>
        <w:numPr>
          <w:ilvl w:val="0"/>
          <w:numId w:val="33"/>
        </w:numPr>
        <w:spacing w:after="160" w:line="259" w:lineRule="auto"/>
        <w:contextualSpacing/>
        <w:jc w:val="both"/>
      </w:pPr>
      <w:r>
        <w:t xml:space="preserve">nie będzie spełniała wymagań określonych w dokumentach zamówienia; </w:t>
      </w:r>
    </w:p>
    <w:p w14:paraId="088A6EE2" w14:textId="77777777" w:rsidR="00E3433F" w:rsidRDefault="00E3433F" w:rsidP="00521E26">
      <w:pPr>
        <w:pStyle w:val="Akapitzlist"/>
        <w:numPr>
          <w:ilvl w:val="0"/>
          <w:numId w:val="33"/>
        </w:numPr>
        <w:spacing w:after="160" w:line="259" w:lineRule="auto"/>
        <w:contextualSpacing/>
        <w:jc w:val="both"/>
      </w:pPr>
      <w:r>
        <w:t>będzie przewidywała termin zapłaty wynagrodzenia dłuższy niż 30 dni od dnia doręczenia wykonawcy, podwykonawcy lub dalszemu podwykonawcy faktury lub rachunku, potwierdzających wykonanie zleconego świadczenia;</w:t>
      </w:r>
    </w:p>
    <w:p w14:paraId="41CC8362" w14:textId="77777777" w:rsidR="00E3433F" w:rsidRDefault="00E3433F" w:rsidP="00521E26">
      <w:pPr>
        <w:pStyle w:val="Akapitzlist"/>
        <w:numPr>
          <w:ilvl w:val="0"/>
          <w:numId w:val="33"/>
        </w:numPr>
        <w:spacing w:after="160" w:line="259" w:lineRule="auto"/>
        <w:contextualSpacing/>
        <w:jc w:val="both"/>
      </w:pPr>
      <w:r>
        <w:t xml:space="preserve">będzie zawierała zapisy uzależniające dokonanie zapłaty na rzecz podwykonawcy od odbioru robót przez zamawiającego lub od zapłaty należności wykonawcy przez zamawiającego; </w:t>
      </w:r>
    </w:p>
    <w:p w14:paraId="5DD911AE" w14:textId="77777777" w:rsidR="00E3433F" w:rsidRDefault="00E3433F" w:rsidP="00521E26">
      <w:pPr>
        <w:pStyle w:val="Akapitzlist"/>
        <w:numPr>
          <w:ilvl w:val="0"/>
          <w:numId w:val="33"/>
        </w:numPr>
        <w:spacing w:after="160" w:line="259" w:lineRule="auto"/>
        <w:contextualSpacing/>
        <w:jc w:val="both"/>
      </w:pPr>
      <w:r>
        <w:t>nie będzie zawierała uregulowań dotyczących zawierania umów na roboty budowlane z dalszymi podwykonawcami w szczególności zapisów warunkujących podpisanie tych umów od zgody wykonawcy i od akceptacji zamawiającego;</w:t>
      </w:r>
    </w:p>
    <w:p w14:paraId="6B881A33" w14:textId="77777777" w:rsidR="00E3433F" w:rsidRDefault="00E3433F" w:rsidP="00521E26">
      <w:pPr>
        <w:pStyle w:val="Akapitzlist"/>
        <w:numPr>
          <w:ilvl w:val="0"/>
          <w:numId w:val="33"/>
        </w:numPr>
        <w:spacing w:after="160" w:line="259" w:lineRule="auto"/>
        <w:contextualSpacing/>
        <w:jc w:val="both"/>
      </w:pPr>
      <w:r>
        <w:t>będzie zawierać postanowienia, które w ocenie zamawiającego będą mogły utrudniać lub uniemożliwiać prawidłową lub terminową realizację niniejszej umowy, zgodnie z jej treścią;</w:t>
      </w:r>
    </w:p>
    <w:p w14:paraId="5F61F622" w14:textId="77777777" w:rsidR="00E3433F" w:rsidRDefault="00E3433F" w:rsidP="00521E26">
      <w:pPr>
        <w:pStyle w:val="Akapitzlist"/>
        <w:numPr>
          <w:ilvl w:val="0"/>
          <w:numId w:val="33"/>
        </w:numPr>
        <w:spacing w:after="160" w:line="259" w:lineRule="auto"/>
        <w:contextualSpacing/>
        <w:jc w:val="both"/>
      </w:pPr>
      <w:r>
        <w:t xml:space="preserve">będzie zawierała postanowienia niezgodne z art. 463 ustawy </w:t>
      </w:r>
      <w:proofErr w:type="spellStart"/>
      <w:r>
        <w:t>Pzp</w:t>
      </w:r>
      <w:proofErr w:type="spellEnd"/>
      <w:r>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C2C6DDD" w14:textId="77777777" w:rsidR="00E3433F" w:rsidRDefault="00E3433F" w:rsidP="00521E26">
      <w:pPr>
        <w:pStyle w:val="Akapitzlist"/>
        <w:numPr>
          <w:ilvl w:val="0"/>
          <w:numId w:val="30"/>
        </w:numPr>
        <w:spacing w:after="160" w:line="259" w:lineRule="auto"/>
        <w:contextualSpacing/>
        <w:jc w:val="both"/>
      </w:pPr>
      <w:r>
        <w:t>Uregulowania niniejszego paragrafu obowiązują także przy zmianach projektów umów o podwykonawstwo jak i zmianach umów o podwykonawstwo.</w:t>
      </w:r>
    </w:p>
    <w:p w14:paraId="5F7F8642" w14:textId="77777777" w:rsidR="00E3433F" w:rsidRDefault="00E3433F" w:rsidP="00521E26">
      <w:pPr>
        <w:pStyle w:val="Akapitzlist"/>
        <w:numPr>
          <w:ilvl w:val="0"/>
          <w:numId w:val="30"/>
        </w:numPr>
        <w:spacing w:after="160" w:line="259" w:lineRule="auto"/>
        <w:contextualSpacing/>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A4E7D0D" w14:textId="77777777" w:rsidR="00E3433F" w:rsidRDefault="00E3433F" w:rsidP="00521E26">
      <w:pPr>
        <w:pStyle w:val="Akapitzlist"/>
        <w:numPr>
          <w:ilvl w:val="0"/>
          <w:numId w:val="30"/>
        </w:numPr>
        <w:spacing w:after="160" w:line="259" w:lineRule="auto"/>
        <w:contextualSpacing/>
        <w:jc w:val="both"/>
      </w:pPr>
      <w: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t>
      </w:r>
      <w:r w:rsidRPr="00703937">
        <w:t>w § 5 ust. 1. Wyłączenie</w:t>
      </w:r>
      <w:r>
        <w:t xml:space="preserve"> nie dotyczy umów o podwykonawstwo o wartości większej niż 50.000 zł. </w:t>
      </w:r>
    </w:p>
    <w:p w14:paraId="702024DA" w14:textId="77777777" w:rsidR="00E3433F" w:rsidRDefault="00E3433F" w:rsidP="00521E26">
      <w:pPr>
        <w:pStyle w:val="Akapitzlist"/>
        <w:numPr>
          <w:ilvl w:val="0"/>
          <w:numId w:val="30"/>
        </w:numPr>
        <w:spacing w:after="160" w:line="259" w:lineRule="auto"/>
        <w:contextualSpacing/>
        <w:jc w:val="both"/>
      </w:pPr>
      <w:r>
        <w:t xml:space="preserve">W przypadku, o którym mowa w ust. 18, jeżeli termin zapłaty wynagrodzenia jest dłuższy niż 30 dni, zamawiający informuje o tym wykonawcę i wzywa go do zmiany tej umowy pod rygorem wystąpienia o zapłatę kary umownej. </w:t>
      </w:r>
    </w:p>
    <w:p w14:paraId="1C32A3D4" w14:textId="77777777" w:rsidR="00E3433F" w:rsidRDefault="00E3433F" w:rsidP="00521E26">
      <w:pPr>
        <w:pStyle w:val="Akapitzlist"/>
        <w:numPr>
          <w:ilvl w:val="0"/>
          <w:numId w:val="30"/>
        </w:numPr>
        <w:spacing w:after="160" w:line="259" w:lineRule="auto"/>
        <w:contextualSpacing/>
        <w:jc w:val="both"/>
      </w:pPr>
      <w:r>
        <w:t xml:space="preserve">Procedurę, o której mowa w ust. 18 i 19, stosuje się również do wszystkich zmian umów o podwykonawstwo, których przedmiotem są dostawy lub usługi. </w:t>
      </w:r>
    </w:p>
    <w:p w14:paraId="5DC3AD64" w14:textId="77777777" w:rsidR="00E3433F" w:rsidRDefault="00E3433F" w:rsidP="00521E26">
      <w:pPr>
        <w:pStyle w:val="Akapitzlist"/>
        <w:numPr>
          <w:ilvl w:val="0"/>
          <w:numId w:val="30"/>
        </w:numPr>
        <w:spacing w:after="160" w:line="259" w:lineRule="auto"/>
        <w:contextualSpacing/>
        <w:jc w:val="both"/>
      </w:pPr>
      <w: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6DFCA11" w14:textId="77777777" w:rsidR="00E3433F" w:rsidRDefault="00E3433F" w:rsidP="00521E26">
      <w:pPr>
        <w:pStyle w:val="Akapitzlist"/>
        <w:numPr>
          <w:ilvl w:val="0"/>
          <w:numId w:val="30"/>
        </w:numPr>
        <w:spacing w:after="160" w:line="259" w:lineRule="auto"/>
        <w:contextualSpacing/>
        <w:jc w:val="both"/>
      </w:pPr>
      <w:r>
        <w:t xml:space="preserve">W przypadku uchylenia się od obowiązku zapłaty odpowiednio przez wykonawcę, podwykonawcę lub dalszego podwykonawcę bezpośredniej zapłaty wymagalnego wynagrodzenia przysługującego </w:t>
      </w:r>
      <w:r>
        <w:lastRenderedPageBreak/>
        <w:t xml:space="preserve">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t>Pzp</w:t>
      </w:r>
      <w:proofErr w:type="spellEnd"/>
      <w:r>
        <w:t xml:space="preserve">. </w:t>
      </w:r>
    </w:p>
    <w:p w14:paraId="4257C7DD" w14:textId="1625C431" w:rsidR="00E01429" w:rsidRPr="005B13F0" w:rsidRDefault="00E01429" w:rsidP="00E612B3">
      <w:pPr>
        <w:jc w:val="center"/>
        <w:rPr>
          <w:rFonts w:ascii="Times New Roman" w:hAnsi="Times New Roman"/>
          <w:b/>
          <w:bCs/>
        </w:rPr>
      </w:pPr>
      <w:r w:rsidRPr="00496B2E">
        <w:rPr>
          <w:rFonts w:ascii="Times New Roman" w:hAnsi="Times New Roman"/>
          <w:b/>
          <w:bCs/>
        </w:rPr>
        <w:t>§</w:t>
      </w:r>
      <w:r w:rsidR="00E977CF">
        <w:rPr>
          <w:rFonts w:ascii="Times New Roman" w:hAnsi="Times New Roman"/>
          <w:b/>
          <w:bCs/>
        </w:rPr>
        <w:t>9</w:t>
      </w:r>
    </w:p>
    <w:p w14:paraId="3C9B5362" w14:textId="77777777"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14:paraId="2DDAB83C" w14:textId="77777777"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9B6CBA">
        <w:rPr>
          <w:b/>
        </w:rPr>
        <w:t>10</w:t>
      </w:r>
      <w:r w:rsidR="00CD054C">
        <w:rPr>
          <w:b/>
        </w:rPr>
        <w:t xml:space="preserve"> do S</w:t>
      </w:r>
      <w:r w:rsidR="004E5136" w:rsidRPr="004E5136">
        <w:rPr>
          <w:b/>
        </w:rPr>
        <w:t>WZ</w:t>
      </w:r>
      <w:r w:rsidRPr="00D6141A">
        <w:t xml:space="preserve">). </w:t>
      </w:r>
    </w:p>
    <w:p w14:paraId="3ADAA346" w14:textId="77777777"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14:paraId="70B68739" w14:textId="77777777" w:rsidR="00C32865" w:rsidRPr="00D6141A" w:rsidRDefault="00521E26" w:rsidP="00595BBB">
      <w:pPr>
        <w:pStyle w:val="Akapitzlist"/>
        <w:numPr>
          <w:ilvl w:val="0"/>
          <w:numId w:val="9"/>
        </w:numPr>
        <w:contextualSpacing/>
        <w:jc w:val="both"/>
      </w:pPr>
      <w:r>
        <w:t>7</w:t>
      </w:r>
      <w:r w:rsidR="00C32865" w:rsidRPr="00D6141A">
        <w:t xml:space="preserve"> dni roboczych licząc od daty powiadomienia przez Zamawiającego, </w:t>
      </w:r>
    </w:p>
    <w:p w14:paraId="256E8AE6" w14:textId="77777777" w:rsidR="00C32865" w:rsidRPr="00D6141A" w:rsidRDefault="00C32865" w:rsidP="00595BBB">
      <w:pPr>
        <w:pStyle w:val="Akapitzlist"/>
        <w:numPr>
          <w:ilvl w:val="0"/>
          <w:numId w:val="9"/>
        </w:numPr>
        <w:contextualSpacing/>
        <w:jc w:val="both"/>
      </w:pPr>
      <w:r w:rsidRPr="00D6141A">
        <w:t>jeśli wada uniemożliwia zgodne z obowiązującymi przepisami użytkowanie przedmiotu gwarancji</w:t>
      </w:r>
      <w:r w:rsidR="00521E26">
        <w:t xml:space="preserve"> – niezwłocznie tj. w terminie 24</w:t>
      </w:r>
      <w:r w:rsidRPr="00D6141A">
        <w:t xml:space="preserve"> </w:t>
      </w:r>
      <w:r w:rsidR="00521E26">
        <w:t>godziny</w:t>
      </w:r>
      <w:r w:rsidRPr="00D6141A">
        <w:t xml:space="preserve"> od powiadomienia. </w:t>
      </w:r>
    </w:p>
    <w:p w14:paraId="1CD35054" w14:textId="77777777"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14:paraId="71BD77E3" w14:textId="77777777"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14:paraId="0CAD2359" w14:textId="77777777"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6931C5C0" w14:textId="77777777"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14:paraId="357C4E56" w14:textId="77777777" w:rsidR="00C32865" w:rsidRPr="00D6141A" w:rsidRDefault="00C32865" w:rsidP="00595BBB">
      <w:pPr>
        <w:pStyle w:val="Akapitzlist"/>
        <w:numPr>
          <w:ilvl w:val="0"/>
          <w:numId w:val="8"/>
        </w:numPr>
        <w:contextualSpacing/>
        <w:jc w:val="both"/>
      </w:pPr>
      <w:r w:rsidRPr="00D6141A">
        <w:t xml:space="preserve">Do rękojmi za wady oraz gwarancji jakości w zakresie nieuregulowanym niniejszą umową zastosowanie mają przepisy Kodeksu cywilnego. </w:t>
      </w:r>
    </w:p>
    <w:p w14:paraId="7CD60F2E" w14:textId="77777777"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14:paraId="3B116507" w14:textId="77777777" w:rsidR="002916D5" w:rsidRPr="002916D5" w:rsidRDefault="002916D5" w:rsidP="00E612B3">
      <w:pPr>
        <w:pStyle w:val="Akapitzlist"/>
        <w:ind w:left="360"/>
        <w:contextualSpacing/>
        <w:jc w:val="both"/>
        <w:rPr>
          <w:sz w:val="16"/>
        </w:rPr>
      </w:pPr>
    </w:p>
    <w:p w14:paraId="255D8733" w14:textId="6B7C228D" w:rsidR="002D4125" w:rsidRPr="002D4125" w:rsidRDefault="00595BBB" w:rsidP="00E612B3">
      <w:pPr>
        <w:pStyle w:val="Akapitzlist"/>
        <w:ind w:left="360"/>
        <w:jc w:val="center"/>
        <w:rPr>
          <w:b/>
          <w:bCs/>
        </w:rPr>
      </w:pPr>
      <w:r>
        <w:rPr>
          <w:b/>
          <w:bCs/>
        </w:rPr>
        <w:t>§1</w:t>
      </w:r>
      <w:r w:rsidR="00E977CF">
        <w:rPr>
          <w:b/>
          <w:bCs/>
        </w:rPr>
        <w:t>0</w:t>
      </w:r>
    </w:p>
    <w:p w14:paraId="10187836" w14:textId="77777777"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14:paraId="15C86A70" w14:textId="77777777" w:rsidR="00DA33E8" w:rsidRPr="0013636A" w:rsidRDefault="00DA33E8" w:rsidP="00EA772E">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14:paraId="44A814B7" w14:textId="77777777" w:rsidR="00DA33E8" w:rsidRPr="0013636A" w:rsidRDefault="00DA33E8" w:rsidP="00EA772E">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zakończeniu realizacji </w:t>
      </w:r>
      <w:r w:rsidR="00FC450D">
        <w:rPr>
          <w:rFonts w:ascii="Times New Roman" w:hAnsi="Times New Roman"/>
          <w:szCs w:val="24"/>
        </w:rPr>
        <w:t>przedmiotu umowy w wysokości 0,1</w:t>
      </w:r>
      <w:r w:rsidRPr="0013636A">
        <w:rPr>
          <w:rFonts w:ascii="Times New Roman" w:hAnsi="Times New Roman"/>
          <w:szCs w:val="24"/>
        </w:rPr>
        <w:t xml:space="preserve"> % wynagrodzenia umownego brutto, o którym m</w:t>
      </w:r>
      <w:r w:rsidR="00035E86">
        <w:rPr>
          <w:rFonts w:ascii="Times New Roman" w:hAnsi="Times New Roman"/>
          <w:szCs w:val="24"/>
        </w:rPr>
        <w:t xml:space="preserve">owa w §6 umowy, za każdy dzień zwłoki </w:t>
      </w:r>
      <w:r w:rsidRPr="0013636A">
        <w:rPr>
          <w:rFonts w:ascii="Times New Roman" w:hAnsi="Times New Roman"/>
          <w:szCs w:val="24"/>
        </w:rPr>
        <w:t>liczony od następnego dnia po upływie terminu realizacji wynikającego z umowy do dnia realizacji (podpisania bezusterkowego protokołu odbioru końcowego robót budowlanych),</w:t>
      </w:r>
    </w:p>
    <w:p w14:paraId="7F2F9C00" w14:textId="77777777" w:rsidR="00DA33E8" w:rsidRPr="0013636A" w:rsidRDefault="00DA33E8" w:rsidP="00EA772E">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 xml:space="preserve">za </w:t>
      </w:r>
      <w:r w:rsidR="00035E86">
        <w:rPr>
          <w:rFonts w:ascii="Times New Roman" w:hAnsi="Times New Roman"/>
          <w:szCs w:val="24"/>
        </w:rPr>
        <w:t>zwłokę</w:t>
      </w:r>
      <w:r w:rsidRPr="0013636A">
        <w:rPr>
          <w:rFonts w:ascii="Times New Roman" w:hAnsi="Times New Roman"/>
          <w:szCs w:val="24"/>
        </w:rPr>
        <w:t xml:space="preserve"> w usunięciu wad stwierdzonych w okresie gwarancji i rękojmi – w wysokości </w:t>
      </w:r>
      <w:r w:rsidRPr="0013636A">
        <w:rPr>
          <w:rFonts w:ascii="Times New Roman" w:hAnsi="Times New Roman"/>
          <w:szCs w:val="24"/>
        </w:rPr>
        <w:br/>
        <w:t>0,</w:t>
      </w:r>
      <w:r w:rsidR="00FC450D">
        <w:rPr>
          <w:rFonts w:ascii="Times New Roman" w:hAnsi="Times New Roman"/>
          <w:szCs w:val="24"/>
        </w:rPr>
        <w:t>05</w:t>
      </w:r>
      <w:r w:rsidRPr="0013636A">
        <w:rPr>
          <w:rFonts w:ascii="Times New Roman" w:hAnsi="Times New Roman"/>
          <w:szCs w:val="24"/>
        </w:rPr>
        <w:t xml:space="preserve"> % wynagrodzenia umownego brutto, o którym mowa w §6 umowy za każdy dzień </w:t>
      </w:r>
      <w:r w:rsidR="00035E86">
        <w:rPr>
          <w:rFonts w:ascii="Times New Roman" w:hAnsi="Times New Roman"/>
          <w:szCs w:val="24"/>
        </w:rPr>
        <w:t>zwłoki</w:t>
      </w:r>
      <w:r w:rsidRPr="0013636A">
        <w:rPr>
          <w:rFonts w:ascii="Times New Roman" w:hAnsi="Times New Roman"/>
          <w:szCs w:val="24"/>
        </w:rPr>
        <w:t xml:space="preserve"> liczony od dnia wyznaczonego na usunięcie wad,</w:t>
      </w:r>
    </w:p>
    <w:p w14:paraId="60809EF0" w14:textId="77777777" w:rsidR="00DA33E8" w:rsidRPr="0013636A" w:rsidRDefault="00DA33E8" w:rsidP="00EA772E">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14:paraId="415E4F9A" w14:textId="77777777" w:rsidR="004829EF" w:rsidRDefault="00DA33E8" w:rsidP="00EA772E">
      <w:pPr>
        <w:widowControl/>
        <w:numPr>
          <w:ilvl w:val="0"/>
          <w:numId w:val="18"/>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14:paraId="5A20AECB" w14:textId="77777777" w:rsidR="00DA33E8" w:rsidRPr="0013636A" w:rsidRDefault="00DA33E8" w:rsidP="00EA772E">
      <w:pPr>
        <w:widowControl/>
        <w:numPr>
          <w:ilvl w:val="0"/>
          <w:numId w:val="20"/>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14:paraId="32DE9882" w14:textId="77777777" w:rsidR="00DA33E8" w:rsidRPr="0013636A" w:rsidRDefault="00DA33E8" w:rsidP="00EA772E">
      <w:pPr>
        <w:pStyle w:val="Akapitzlist1"/>
        <w:numPr>
          <w:ilvl w:val="0"/>
          <w:numId w:val="21"/>
        </w:numPr>
        <w:suppressAutoHyphens w:val="0"/>
        <w:ind w:left="720"/>
        <w:jc w:val="both"/>
        <w:rPr>
          <w:b/>
          <w:color w:val="000000"/>
        </w:rPr>
      </w:pPr>
      <w:r w:rsidRPr="0013636A">
        <w:lastRenderedPageBreak/>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14:paraId="208D893F" w14:textId="77777777" w:rsidR="00DA33E8" w:rsidRPr="0013636A" w:rsidRDefault="00DA33E8" w:rsidP="00EA772E">
      <w:pPr>
        <w:pStyle w:val="Akapitzlist1"/>
        <w:numPr>
          <w:ilvl w:val="0"/>
          <w:numId w:val="21"/>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14:paraId="70D6FD71" w14:textId="77777777" w:rsidR="00DA33E8" w:rsidRPr="0013636A" w:rsidRDefault="00DA33E8" w:rsidP="00EA772E">
      <w:pPr>
        <w:pStyle w:val="Akapitzlist1"/>
        <w:numPr>
          <w:ilvl w:val="0"/>
          <w:numId w:val="21"/>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14:paraId="02C5C3CD" w14:textId="77777777" w:rsidR="00DA33E8" w:rsidRPr="0013636A" w:rsidRDefault="00DA33E8" w:rsidP="00EA772E">
      <w:pPr>
        <w:pStyle w:val="Akapitzlist1"/>
        <w:numPr>
          <w:ilvl w:val="0"/>
          <w:numId w:val="21"/>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14:paraId="77F54ABD" w14:textId="77777777" w:rsidR="00DA33E8" w:rsidRPr="0013636A" w:rsidRDefault="00DA33E8" w:rsidP="00EA772E">
      <w:pPr>
        <w:pStyle w:val="Akapitzlist1"/>
        <w:numPr>
          <w:ilvl w:val="0"/>
          <w:numId w:val="21"/>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18412881" w14:textId="77777777" w:rsidR="00DA33E8" w:rsidRDefault="00DA33E8" w:rsidP="00EA772E">
      <w:pPr>
        <w:widowControl/>
        <w:numPr>
          <w:ilvl w:val="0"/>
          <w:numId w:val="20"/>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16BBA060" w14:textId="05696A28" w:rsidR="00900634" w:rsidRPr="0013636A" w:rsidRDefault="00900634" w:rsidP="00EA772E">
      <w:pPr>
        <w:widowControl/>
        <w:numPr>
          <w:ilvl w:val="0"/>
          <w:numId w:val="20"/>
        </w:numPr>
        <w:suppressAutoHyphens w:val="0"/>
        <w:autoSpaceDE/>
        <w:jc w:val="both"/>
        <w:rPr>
          <w:rFonts w:ascii="Times New Roman" w:hAnsi="Times New Roman"/>
          <w:szCs w:val="24"/>
        </w:rPr>
      </w:pPr>
      <w:r>
        <w:rPr>
          <w:rFonts w:ascii="Times New Roman" w:hAnsi="Times New Roman"/>
          <w:szCs w:val="24"/>
        </w:rPr>
        <w:t xml:space="preserve">Łączna maksymalna wysokość kar umownych nie może przekroczyć </w:t>
      </w:r>
      <w:r w:rsidR="00E977CF">
        <w:rPr>
          <w:rFonts w:ascii="Times New Roman" w:hAnsi="Times New Roman"/>
          <w:szCs w:val="24"/>
        </w:rPr>
        <w:t>25</w:t>
      </w:r>
      <w:r>
        <w:rPr>
          <w:rFonts w:ascii="Times New Roman" w:hAnsi="Times New Roman"/>
          <w:szCs w:val="24"/>
        </w:rPr>
        <w:t xml:space="preserve">% wysokości wynagrodzenia należnego wykonawcy za realizację przedmiotowego zamówienia. </w:t>
      </w:r>
    </w:p>
    <w:p w14:paraId="37044F9A" w14:textId="77777777" w:rsidR="00DA33E8" w:rsidRPr="0013636A" w:rsidRDefault="00DA33E8" w:rsidP="00EA772E">
      <w:pPr>
        <w:widowControl/>
        <w:numPr>
          <w:ilvl w:val="0"/>
          <w:numId w:val="20"/>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3B6EA0C9" w14:textId="77777777" w:rsidR="00DA33E8" w:rsidRPr="0013636A" w:rsidRDefault="00DA33E8" w:rsidP="00EA772E">
      <w:pPr>
        <w:widowControl/>
        <w:numPr>
          <w:ilvl w:val="0"/>
          <w:numId w:val="20"/>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1E1B10B2" w14:textId="77777777" w:rsidR="00DA33E8" w:rsidRPr="00DA33E8" w:rsidRDefault="00DA33E8" w:rsidP="00E612B3">
      <w:pPr>
        <w:jc w:val="center"/>
        <w:rPr>
          <w:rFonts w:ascii="Times New Roman" w:hAnsi="Times New Roman"/>
          <w:b/>
          <w:bCs/>
          <w:sz w:val="16"/>
        </w:rPr>
      </w:pPr>
    </w:p>
    <w:p w14:paraId="0F5C2FB2" w14:textId="5DA0C10C" w:rsidR="00925F4C" w:rsidRPr="005B13F0" w:rsidRDefault="0049528A" w:rsidP="00E612B3">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E977CF">
        <w:rPr>
          <w:rFonts w:ascii="Times New Roman" w:hAnsi="Times New Roman"/>
          <w:b/>
          <w:bCs/>
        </w:rPr>
        <w:t>1</w:t>
      </w:r>
    </w:p>
    <w:p w14:paraId="5E9E6786" w14:textId="77777777"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14:paraId="7DF671CB" w14:textId="77777777"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t>Istotne zmiany treści niniejszej umowy, przewidziane przez Zamawiającego, wymagają zachowania formy pisemnej pod rygorem nieważności.</w:t>
      </w:r>
    </w:p>
    <w:p w14:paraId="72786B15" w14:textId="77777777"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t xml:space="preserve">Zamawiający dopuszcza możliwość dokonania zmian postanowień zawartej umowy w sytuacji niemożliwej do przewidzenia w chwili zawarcia umowy, na uzasadniony wniosek w następujących przypadkach: </w:t>
      </w:r>
    </w:p>
    <w:p w14:paraId="10B10C07" w14:textId="77777777" w:rsidR="00DA33E8" w:rsidRPr="0013636A" w:rsidRDefault="00DA33E8" w:rsidP="00EA772E">
      <w:pPr>
        <w:numPr>
          <w:ilvl w:val="0"/>
          <w:numId w:val="16"/>
        </w:numPr>
        <w:autoSpaceDE/>
        <w:jc w:val="both"/>
        <w:rPr>
          <w:rFonts w:ascii="Times New Roman" w:hAnsi="Times New Roman"/>
          <w:color w:val="auto"/>
          <w:szCs w:val="24"/>
        </w:rPr>
      </w:pPr>
      <w:r w:rsidRPr="0013636A">
        <w:rPr>
          <w:rFonts w:ascii="Times New Roman" w:hAnsi="Times New Roman"/>
          <w:color w:val="auto"/>
          <w:szCs w:val="24"/>
        </w:rPr>
        <w:t xml:space="preserve">zmiany adresu Wykonawcy, </w:t>
      </w:r>
    </w:p>
    <w:p w14:paraId="732724B5" w14:textId="77777777" w:rsidR="00DA33E8" w:rsidRPr="0013636A" w:rsidRDefault="00DA33E8" w:rsidP="00EA772E">
      <w:pPr>
        <w:numPr>
          <w:ilvl w:val="0"/>
          <w:numId w:val="16"/>
        </w:numPr>
        <w:autoSpaceDE/>
        <w:jc w:val="both"/>
        <w:rPr>
          <w:rFonts w:ascii="Times New Roman" w:hAnsi="Times New Roman"/>
          <w:color w:val="auto"/>
          <w:szCs w:val="24"/>
        </w:rPr>
      </w:pPr>
      <w:r w:rsidRPr="0013636A">
        <w:rPr>
          <w:rFonts w:ascii="Times New Roman" w:hAnsi="Times New Roman"/>
          <w:color w:val="auto"/>
          <w:szCs w:val="24"/>
        </w:rPr>
        <w:t>zmiany nazwy firmy Wykonawcy,</w:t>
      </w:r>
    </w:p>
    <w:p w14:paraId="3FB82E7D"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wystąpi okoliczność, której nie można było przewidzieć podczas zawierania umowy, a która uniemożliwia realizację umowy w jej pierwotnej treści,</w:t>
      </w:r>
    </w:p>
    <w:p w14:paraId="17DC3945"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Zamawiający przewiduje możliwość dokonania zmiany Podwykonawcy i/lub części wykonywanego przez niego zakresu robót, bądź wprowadzenia nowego Podwykonawcy; jeżeli</w:t>
      </w:r>
      <w:r w:rsidRPr="0013636A">
        <w:rPr>
          <w:rFonts w:ascii="Times New Roman" w:hAnsi="Times New Roman"/>
          <w:spacing w:val="3"/>
          <w:szCs w:val="24"/>
        </w:rPr>
        <w:t xml:space="preserve"> </w:t>
      </w:r>
      <w:r w:rsidRPr="0013636A">
        <w:rPr>
          <w:rFonts w:ascii="Times New Roman" w:hAnsi="Times New Roman"/>
          <w:szCs w:val="24"/>
        </w:rPr>
        <w:t>zmiana</w:t>
      </w:r>
      <w:r w:rsidRPr="0013636A">
        <w:rPr>
          <w:rFonts w:ascii="Times New Roman" w:hAnsi="Times New Roman"/>
          <w:spacing w:val="3"/>
          <w:szCs w:val="24"/>
        </w:rPr>
        <w:t xml:space="preserve"> </w:t>
      </w:r>
      <w:r w:rsidRPr="0013636A">
        <w:rPr>
          <w:rFonts w:ascii="Times New Roman" w:hAnsi="Times New Roman"/>
          <w:szCs w:val="24"/>
        </w:rPr>
        <w:t>albo</w:t>
      </w:r>
      <w:r w:rsidRPr="0013636A">
        <w:rPr>
          <w:rFonts w:ascii="Times New Roman" w:hAnsi="Times New Roman"/>
          <w:spacing w:val="3"/>
          <w:szCs w:val="24"/>
        </w:rPr>
        <w:t xml:space="preserve"> </w:t>
      </w:r>
      <w:r w:rsidRPr="0013636A">
        <w:rPr>
          <w:rFonts w:ascii="Times New Roman" w:hAnsi="Times New Roman"/>
          <w:szCs w:val="24"/>
        </w:rPr>
        <w:t>rezygnacja</w:t>
      </w:r>
      <w:r w:rsidRPr="0013636A">
        <w:rPr>
          <w:rFonts w:ascii="Times New Roman" w:hAnsi="Times New Roman"/>
          <w:spacing w:val="3"/>
          <w:szCs w:val="24"/>
        </w:rPr>
        <w:t xml:space="preserve"> </w:t>
      </w:r>
      <w:r w:rsidRPr="0013636A">
        <w:rPr>
          <w:rFonts w:ascii="Times New Roman" w:hAnsi="Times New Roman"/>
          <w:szCs w:val="24"/>
        </w:rPr>
        <w:t>z</w:t>
      </w:r>
      <w:r w:rsidRPr="0013636A">
        <w:rPr>
          <w:rFonts w:ascii="Times New Roman" w:hAnsi="Times New Roman"/>
          <w:spacing w:val="3"/>
          <w:szCs w:val="24"/>
        </w:rPr>
        <w:t xml:space="preserve"> </w:t>
      </w:r>
      <w:r w:rsidRPr="0013636A">
        <w:rPr>
          <w:rFonts w:ascii="Times New Roman" w:hAnsi="Times New Roman"/>
          <w:szCs w:val="24"/>
        </w:rPr>
        <w:t>Podwykonawcy</w:t>
      </w:r>
      <w:r w:rsidRPr="0013636A">
        <w:rPr>
          <w:rFonts w:ascii="Times New Roman" w:hAnsi="Times New Roman"/>
          <w:spacing w:val="3"/>
          <w:szCs w:val="24"/>
        </w:rPr>
        <w:t xml:space="preserve"> </w:t>
      </w:r>
      <w:r w:rsidRPr="0013636A">
        <w:rPr>
          <w:rFonts w:ascii="Times New Roman" w:hAnsi="Times New Roman"/>
          <w:szCs w:val="24"/>
        </w:rPr>
        <w:t>dotyczy</w:t>
      </w:r>
      <w:r w:rsidRPr="0013636A">
        <w:rPr>
          <w:rFonts w:ascii="Times New Roman" w:hAnsi="Times New Roman"/>
          <w:spacing w:val="3"/>
          <w:szCs w:val="24"/>
        </w:rPr>
        <w:t xml:space="preserve"> </w:t>
      </w:r>
      <w:r w:rsidRPr="0013636A">
        <w:rPr>
          <w:rFonts w:ascii="Times New Roman" w:hAnsi="Times New Roman"/>
          <w:szCs w:val="24"/>
        </w:rPr>
        <w:t>podmiotu,</w:t>
      </w:r>
      <w:r w:rsidRPr="0013636A">
        <w:rPr>
          <w:rFonts w:ascii="Times New Roman" w:hAnsi="Times New Roman"/>
          <w:spacing w:val="3"/>
          <w:szCs w:val="24"/>
        </w:rPr>
        <w:t xml:space="preserve"> </w:t>
      </w:r>
      <w:r w:rsidRPr="0013636A">
        <w:rPr>
          <w:rFonts w:ascii="Times New Roman" w:hAnsi="Times New Roman"/>
          <w:szCs w:val="24"/>
        </w:rPr>
        <w:t>na</w:t>
      </w:r>
      <w:r w:rsidRPr="0013636A">
        <w:rPr>
          <w:rFonts w:ascii="Times New Roman" w:hAnsi="Times New Roman"/>
          <w:spacing w:val="3"/>
          <w:szCs w:val="24"/>
        </w:rPr>
        <w:t xml:space="preserve"> </w:t>
      </w:r>
      <w:r w:rsidRPr="0013636A">
        <w:rPr>
          <w:rFonts w:ascii="Times New Roman" w:hAnsi="Times New Roman"/>
          <w:szCs w:val="24"/>
        </w:rPr>
        <w:t>którego</w:t>
      </w:r>
      <w:r w:rsidRPr="0013636A">
        <w:rPr>
          <w:rFonts w:ascii="Times New Roman" w:hAnsi="Times New Roman"/>
          <w:spacing w:val="3"/>
          <w:szCs w:val="24"/>
        </w:rPr>
        <w:t xml:space="preserve"> </w:t>
      </w:r>
      <w:r w:rsidRPr="0013636A">
        <w:rPr>
          <w:rFonts w:ascii="Times New Roman" w:hAnsi="Times New Roman"/>
          <w:szCs w:val="24"/>
        </w:rPr>
        <w:t>zasoby</w:t>
      </w:r>
      <w:r w:rsidRPr="0013636A">
        <w:rPr>
          <w:rFonts w:ascii="Times New Roman" w:hAnsi="Times New Roman"/>
          <w:spacing w:val="3"/>
          <w:szCs w:val="24"/>
        </w:rPr>
        <w:t xml:space="preserve"> </w:t>
      </w:r>
      <w:r w:rsidRPr="0013636A">
        <w:rPr>
          <w:rFonts w:ascii="Times New Roman" w:hAnsi="Times New Roman"/>
          <w:szCs w:val="24"/>
        </w:rPr>
        <w:t>Wykonawca</w:t>
      </w:r>
      <w:r w:rsidRPr="0013636A">
        <w:rPr>
          <w:rFonts w:ascii="Times New Roman" w:hAnsi="Times New Roman"/>
          <w:spacing w:val="3"/>
          <w:szCs w:val="24"/>
        </w:rPr>
        <w:t xml:space="preserve"> </w:t>
      </w:r>
      <w:r w:rsidRPr="0013636A">
        <w:rPr>
          <w:rFonts w:ascii="Times New Roman" w:hAnsi="Times New Roman"/>
          <w:szCs w:val="24"/>
        </w:rPr>
        <w:t>powoływał się,</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celu</w:t>
      </w:r>
      <w:r w:rsidRPr="0013636A">
        <w:rPr>
          <w:rFonts w:ascii="Times New Roman" w:hAnsi="Times New Roman"/>
          <w:spacing w:val="-5"/>
          <w:szCs w:val="24"/>
        </w:rPr>
        <w:t xml:space="preserve"> </w:t>
      </w:r>
      <w:r w:rsidRPr="0013636A">
        <w:rPr>
          <w:rFonts w:ascii="Times New Roman" w:hAnsi="Times New Roman"/>
          <w:szCs w:val="24"/>
        </w:rPr>
        <w:t>wykazania</w:t>
      </w:r>
      <w:r w:rsidRPr="0013636A">
        <w:rPr>
          <w:rFonts w:ascii="Times New Roman" w:hAnsi="Times New Roman"/>
          <w:spacing w:val="-5"/>
          <w:szCs w:val="24"/>
        </w:rPr>
        <w:t xml:space="preserve"> </w:t>
      </w:r>
      <w:r w:rsidRPr="0013636A">
        <w:rPr>
          <w:rFonts w:ascii="Times New Roman" w:hAnsi="Times New Roman"/>
          <w:szCs w:val="24"/>
        </w:rPr>
        <w:t>spełniania</w:t>
      </w:r>
      <w:r w:rsidRPr="0013636A">
        <w:rPr>
          <w:rFonts w:ascii="Times New Roman" w:hAnsi="Times New Roman"/>
          <w:spacing w:val="-5"/>
          <w:szCs w:val="24"/>
        </w:rPr>
        <w:t xml:space="preserve"> </w:t>
      </w:r>
      <w:r w:rsidRPr="0013636A">
        <w:rPr>
          <w:rFonts w:ascii="Times New Roman" w:hAnsi="Times New Roman"/>
          <w:szCs w:val="24"/>
        </w:rPr>
        <w:t>warunków</w:t>
      </w:r>
      <w:r w:rsidRPr="0013636A">
        <w:rPr>
          <w:rFonts w:ascii="Times New Roman" w:hAnsi="Times New Roman"/>
          <w:spacing w:val="-5"/>
          <w:szCs w:val="24"/>
        </w:rPr>
        <w:t xml:space="preserve"> </w:t>
      </w:r>
      <w:r w:rsidRPr="0013636A">
        <w:rPr>
          <w:rFonts w:ascii="Times New Roman" w:hAnsi="Times New Roman"/>
          <w:szCs w:val="24"/>
        </w:rPr>
        <w:t>udziału</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postępowaniu,</w:t>
      </w:r>
      <w:r w:rsidRPr="0013636A">
        <w:rPr>
          <w:rFonts w:ascii="Times New Roman" w:hAnsi="Times New Roman"/>
          <w:spacing w:val="-5"/>
          <w:szCs w:val="24"/>
        </w:rPr>
        <w:t xml:space="preserve"> </w:t>
      </w:r>
      <w:r w:rsidRPr="0013636A">
        <w:rPr>
          <w:rFonts w:ascii="Times New Roman" w:hAnsi="Times New Roman"/>
          <w:szCs w:val="24"/>
        </w:rPr>
        <w:t>Wykonawca</w:t>
      </w:r>
      <w:r w:rsidRPr="0013636A">
        <w:rPr>
          <w:rFonts w:ascii="Times New Roman" w:hAnsi="Times New Roman"/>
          <w:spacing w:val="9"/>
          <w:szCs w:val="24"/>
        </w:rPr>
        <w:t xml:space="preserve"> </w:t>
      </w:r>
      <w:r w:rsidRPr="0013636A">
        <w:rPr>
          <w:rFonts w:ascii="Times New Roman" w:hAnsi="Times New Roman"/>
          <w:szCs w:val="24"/>
        </w:rPr>
        <w:t>jest</w:t>
      </w:r>
      <w:r w:rsidRPr="0013636A">
        <w:rPr>
          <w:rFonts w:ascii="Times New Roman" w:hAnsi="Times New Roman"/>
          <w:spacing w:val="9"/>
          <w:szCs w:val="24"/>
        </w:rPr>
        <w:t xml:space="preserve"> </w:t>
      </w:r>
      <w:r w:rsidRPr="0013636A">
        <w:rPr>
          <w:rFonts w:ascii="Times New Roman" w:hAnsi="Times New Roman"/>
          <w:szCs w:val="24"/>
        </w:rPr>
        <w:t>obowiązany</w:t>
      </w:r>
      <w:r w:rsidRPr="0013636A">
        <w:rPr>
          <w:rFonts w:ascii="Times New Roman" w:hAnsi="Times New Roman"/>
          <w:spacing w:val="9"/>
          <w:szCs w:val="24"/>
        </w:rPr>
        <w:t xml:space="preserve"> </w:t>
      </w:r>
      <w:r w:rsidRPr="0013636A">
        <w:rPr>
          <w:rFonts w:ascii="Times New Roman" w:hAnsi="Times New Roman"/>
          <w:szCs w:val="24"/>
        </w:rPr>
        <w:t>wykazać</w:t>
      </w:r>
      <w:r w:rsidRPr="0013636A">
        <w:rPr>
          <w:rFonts w:ascii="Times New Roman" w:hAnsi="Times New Roman"/>
          <w:spacing w:val="9"/>
          <w:szCs w:val="24"/>
        </w:rPr>
        <w:t xml:space="preserve"> </w:t>
      </w:r>
      <w:r w:rsidRPr="0013636A">
        <w:rPr>
          <w:rFonts w:ascii="Times New Roman" w:hAnsi="Times New Roman"/>
          <w:szCs w:val="24"/>
        </w:rPr>
        <w:t>Zamawiającemu,</w:t>
      </w:r>
      <w:r w:rsidRPr="0013636A">
        <w:rPr>
          <w:rFonts w:ascii="Times New Roman" w:hAnsi="Times New Roman"/>
          <w:spacing w:val="8"/>
          <w:szCs w:val="24"/>
        </w:rPr>
        <w:t xml:space="preserve"> </w:t>
      </w:r>
      <w:r w:rsidRPr="0013636A">
        <w:rPr>
          <w:rFonts w:ascii="Times New Roman" w:hAnsi="Times New Roman"/>
          <w:szCs w:val="24"/>
        </w:rPr>
        <w:t>iż</w:t>
      </w:r>
      <w:r w:rsidRPr="0013636A">
        <w:rPr>
          <w:rFonts w:ascii="Times New Roman" w:hAnsi="Times New Roman"/>
          <w:spacing w:val="9"/>
          <w:szCs w:val="24"/>
        </w:rPr>
        <w:t xml:space="preserve"> </w:t>
      </w:r>
      <w:r w:rsidRPr="0013636A">
        <w:rPr>
          <w:rFonts w:ascii="Times New Roman" w:hAnsi="Times New Roman"/>
          <w:szCs w:val="24"/>
        </w:rPr>
        <w:t>proponowany</w:t>
      </w:r>
      <w:r w:rsidRPr="0013636A">
        <w:rPr>
          <w:rFonts w:ascii="Times New Roman" w:hAnsi="Times New Roman"/>
          <w:spacing w:val="9"/>
          <w:szCs w:val="24"/>
        </w:rPr>
        <w:t xml:space="preserve"> </w:t>
      </w:r>
      <w:r w:rsidRPr="0013636A">
        <w:rPr>
          <w:rFonts w:ascii="Times New Roman" w:hAnsi="Times New Roman"/>
          <w:szCs w:val="24"/>
        </w:rPr>
        <w:t>inny</w:t>
      </w:r>
      <w:r w:rsidRPr="0013636A">
        <w:rPr>
          <w:rFonts w:ascii="Times New Roman" w:hAnsi="Times New Roman"/>
          <w:spacing w:val="9"/>
          <w:szCs w:val="24"/>
        </w:rPr>
        <w:t xml:space="preserve"> </w:t>
      </w:r>
      <w:r w:rsidRPr="0013636A">
        <w:rPr>
          <w:rFonts w:ascii="Times New Roman" w:hAnsi="Times New Roman"/>
          <w:szCs w:val="24"/>
        </w:rPr>
        <w:t>Podwykonawca</w:t>
      </w:r>
      <w:r w:rsidRPr="0013636A">
        <w:rPr>
          <w:rFonts w:ascii="Times New Roman" w:hAnsi="Times New Roman"/>
          <w:spacing w:val="33"/>
          <w:szCs w:val="24"/>
        </w:rPr>
        <w:t xml:space="preserve"> </w:t>
      </w:r>
      <w:r w:rsidRPr="0013636A">
        <w:rPr>
          <w:rFonts w:ascii="Times New Roman" w:hAnsi="Times New Roman"/>
          <w:szCs w:val="24"/>
        </w:rPr>
        <w:t>lub</w:t>
      </w:r>
      <w:r w:rsidRPr="0013636A">
        <w:rPr>
          <w:rFonts w:ascii="Times New Roman" w:hAnsi="Times New Roman"/>
          <w:spacing w:val="33"/>
          <w:szCs w:val="24"/>
        </w:rPr>
        <w:t xml:space="preserve"> </w:t>
      </w:r>
      <w:r w:rsidRPr="0013636A">
        <w:rPr>
          <w:rFonts w:ascii="Times New Roman" w:hAnsi="Times New Roman"/>
          <w:szCs w:val="24"/>
        </w:rPr>
        <w:t>Wykonawca</w:t>
      </w:r>
      <w:r w:rsidRPr="0013636A">
        <w:rPr>
          <w:rFonts w:ascii="Times New Roman" w:hAnsi="Times New Roman"/>
          <w:spacing w:val="33"/>
          <w:szCs w:val="24"/>
        </w:rPr>
        <w:t xml:space="preserve"> </w:t>
      </w:r>
      <w:r w:rsidRPr="0013636A">
        <w:rPr>
          <w:rFonts w:ascii="Times New Roman" w:hAnsi="Times New Roman"/>
          <w:szCs w:val="24"/>
        </w:rPr>
        <w:t>samodzielnie</w:t>
      </w:r>
      <w:r w:rsidRPr="0013636A">
        <w:rPr>
          <w:rFonts w:ascii="Times New Roman" w:hAnsi="Times New Roman"/>
          <w:spacing w:val="32"/>
          <w:szCs w:val="24"/>
        </w:rPr>
        <w:t xml:space="preserve"> </w:t>
      </w:r>
      <w:r w:rsidRPr="0013636A">
        <w:rPr>
          <w:rFonts w:ascii="Times New Roman" w:hAnsi="Times New Roman"/>
          <w:szCs w:val="24"/>
        </w:rPr>
        <w:t>spełnia</w:t>
      </w:r>
      <w:r w:rsidRPr="0013636A">
        <w:rPr>
          <w:rFonts w:ascii="Times New Roman" w:hAnsi="Times New Roman"/>
          <w:spacing w:val="33"/>
          <w:szCs w:val="24"/>
        </w:rPr>
        <w:t xml:space="preserve"> </w:t>
      </w:r>
      <w:r w:rsidRPr="0013636A">
        <w:rPr>
          <w:rFonts w:ascii="Times New Roman" w:hAnsi="Times New Roman"/>
          <w:szCs w:val="24"/>
        </w:rPr>
        <w:t>je</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stopniu</w:t>
      </w:r>
      <w:r w:rsidRPr="0013636A">
        <w:rPr>
          <w:rFonts w:ascii="Times New Roman" w:hAnsi="Times New Roman"/>
          <w:spacing w:val="33"/>
          <w:szCs w:val="24"/>
        </w:rPr>
        <w:t xml:space="preserve"> </w:t>
      </w:r>
      <w:r w:rsidRPr="0013636A">
        <w:rPr>
          <w:rFonts w:ascii="Times New Roman" w:hAnsi="Times New Roman"/>
          <w:szCs w:val="24"/>
        </w:rPr>
        <w:t>nie</w:t>
      </w:r>
      <w:r w:rsidRPr="0013636A">
        <w:rPr>
          <w:rFonts w:ascii="Times New Roman" w:hAnsi="Times New Roman"/>
          <w:spacing w:val="33"/>
          <w:szCs w:val="24"/>
        </w:rPr>
        <w:t xml:space="preserve"> </w:t>
      </w:r>
      <w:r w:rsidRPr="0013636A">
        <w:rPr>
          <w:rFonts w:ascii="Times New Roman" w:hAnsi="Times New Roman"/>
          <w:szCs w:val="24"/>
        </w:rPr>
        <w:t>mniejszym</w:t>
      </w:r>
      <w:r w:rsidRPr="0013636A">
        <w:rPr>
          <w:rFonts w:ascii="Times New Roman" w:hAnsi="Times New Roman"/>
          <w:spacing w:val="33"/>
          <w:szCs w:val="24"/>
        </w:rPr>
        <w:t xml:space="preserve"> </w:t>
      </w:r>
      <w:r w:rsidRPr="0013636A">
        <w:rPr>
          <w:rFonts w:ascii="Times New Roman" w:hAnsi="Times New Roman"/>
          <w:szCs w:val="24"/>
        </w:rPr>
        <w:t>niż</w:t>
      </w:r>
      <w:r w:rsidRPr="0013636A">
        <w:rPr>
          <w:rFonts w:ascii="Times New Roman" w:hAnsi="Times New Roman"/>
          <w:spacing w:val="33"/>
          <w:szCs w:val="24"/>
        </w:rPr>
        <w:t xml:space="preserve"> </w:t>
      </w:r>
      <w:r w:rsidRPr="0013636A">
        <w:rPr>
          <w:rFonts w:ascii="Times New Roman" w:hAnsi="Times New Roman"/>
          <w:szCs w:val="24"/>
        </w:rPr>
        <w:t>wymagany</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trakcie</w:t>
      </w:r>
      <w:r w:rsidRPr="0013636A">
        <w:rPr>
          <w:rFonts w:ascii="Times New Roman" w:hAnsi="Times New Roman"/>
          <w:spacing w:val="33"/>
          <w:szCs w:val="24"/>
        </w:rPr>
        <w:t xml:space="preserve"> </w:t>
      </w:r>
      <w:r w:rsidRPr="0013636A">
        <w:rPr>
          <w:rFonts w:ascii="Times New Roman" w:hAnsi="Times New Roman"/>
          <w:szCs w:val="24"/>
        </w:rPr>
        <w:t xml:space="preserve">postępowania o udzielenie zamówienia; </w:t>
      </w:r>
    </w:p>
    <w:p w14:paraId="768DC6F5" w14:textId="77777777" w:rsidR="00DA33E8" w:rsidRPr="0013636A" w:rsidRDefault="00DA33E8" w:rsidP="00EA772E">
      <w:pPr>
        <w:widowControl/>
        <w:numPr>
          <w:ilvl w:val="0"/>
          <w:numId w:val="16"/>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38169C5E" w14:textId="77777777" w:rsidR="00DA33E8" w:rsidRPr="0013636A" w:rsidRDefault="00DA33E8" w:rsidP="00EA772E">
      <w:pPr>
        <w:widowControl/>
        <w:numPr>
          <w:ilvl w:val="0"/>
          <w:numId w:val="16"/>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lastRenderedPageBreak/>
        <w:t>zmiany w zakresie podwykonawstwa – możliwe jest zlecenie podwykonawcy innego zakresu zamówienia, aniżeli wskazany przez Wykonawcę w ofercie,</w:t>
      </w:r>
    </w:p>
    <w:p w14:paraId="56798343"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0EAD7543"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możliwa jest zmiana umowy, która w sposób obiektywny jest korzystna dla Zamawiającego, </w:t>
      </w:r>
      <w:r>
        <w:rPr>
          <w:rFonts w:ascii="Times New Roman" w:hAnsi="Times New Roman"/>
          <w:szCs w:val="24"/>
        </w:rPr>
        <w:br/>
      </w:r>
      <w:r w:rsidRPr="0013636A">
        <w:rPr>
          <w:rFonts w:ascii="Times New Roman" w:hAnsi="Times New Roman"/>
          <w:szCs w:val="24"/>
        </w:rPr>
        <w:t>a na dokonanie tej zmiany wyraża zgodę Wykonawca,</w:t>
      </w:r>
    </w:p>
    <w:p w14:paraId="2F784F9A" w14:textId="77777777" w:rsidR="00DA33E8" w:rsidRPr="0013636A" w:rsidRDefault="00DA33E8" w:rsidP="00EA772E">
      <w:pPr>
        <w:widowControl/>
        <w:numPr>
          <w:ilvl w:val="0"/>
          <w:numId w:val="16"/>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dotyczące wynagrodzenia</w:t>
      </w:r>
      <w:r w:rsidRPr="0013636A">
        <w:rPr>
          <w:rFonts w:ascii="Times New Roman" w:hAnsi="Times New Roman"/>
          <w:b/>
          <w:color w:val="auto"/>
          <w:szCs w:val="24"/>
          <w:lang w:eastAsia="ar-SA"/>
        </w:rPr>
        <w:t xml:space="preserve"> </w:t>
      </w:r>
      <w:r w:rsidRPr="0013636A">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35928CA1" w14:textId="77777777" w:rsidR="003745D7" w:rsidRPr="003745D7" w:rsidRDefault="003745D7" w:rsidP="00EA772E">
      <w:pPr>
        <w:widowControl/>
        <w:numPr>
          <w:ilvl w:val="0"/>
          <w:numId w:val="16"/>
        </w:numPr>
        <w:suppressAutoHyphens w:val="0"/>
        <w:autoSpaceDE/>
        <w:jc w:val="both"/>
        <w:rPr>
          <w:rFonts w:ascii="Times New Roman" w:hAnsi="Times New Roman"/>
          <w:color w:val="auto"/>
          <w:szCs w:val="24"/>
          <w:lang w:eastAsia="ar-SA"/>
        </w:rPr>
      </w:pPr>
      <w:r>
        <w:rPr>
          <w:rFonts w:ascii="Times New Roman" w:hAnsi="Times New Roman"/>
          <w:color w:val="auto"/>
          <w:szCs w:val="24"/>
          <w:lang w:eastAsia="ar-SA"/>
        </w:rPr>
        <w:t>z</w:t>
      </w:r>
      <w:r w:rsidRPr="003745D7">
        <w:rPr>
          <w:rFonts w:ascii="Times New Roman" w:hAnsi="Times New Roman"/>
          <w:color w:val="auto"/>
          <w:szCs w:val="24"/>
          <w:lang w:eastAsia="ar-SA"/>
        </w:rPr>
        <w:t>miany dotyczące wynagrodzenia w przypadku konieczności wykonania robót zamiennych i/lub dodatkowych</w:t>
      </w:r>
      <w:r>
        <w:rPr>
          <w:rFonts w:ascii="Times New Roman" w:hAnsi="Times New Roman"/>
          <w:color w:val="auto"/>
          <w:szCs w:val="24"/>
          <w:lang w:eastAsia="ar-SA"/>
        </w:rPr>
        <w:t xml:space="preserve"> nieobjętych zakresem umowy, </w:t>
      </w:r>
      <w:r w:rsidRPr="0013636A">
        <w:rPr>
          <w:rFonts w:ascii="Times New Roman" w:hAnsi="Times New Roman"/>
          <w:color w:val="auto"/>
          <w:szCs w:val="24"/>
          <w:lang w:eastAsia="ar-SA"/>
        </w:rPr>
        <w:t>których Zamawiający nie mógł przewidzieć w chwili zawierania umowy</w:t>
      </w:r>
      <w:r>
        <w:rPr>
          <w:rFonts w:ascii="Times New Roman" w:hAnsi="Times New Roman"/>
          <w:color w:val="auto"/>
          <w:szCs w:val="24"/>
          <w:lang w:eastAsia="ar-SA"/>
        </w:rPr>
        <w:t>, a których wykonanie jest koniecznie do prawidłowej realizacji zamówienia,</w:t>
      </w:r>
    </w:p>
    <w:p w14:paraId="5229D37B" w14:textId="77777777" w:rsidR="00DA33E8" w:rsidRPr="0013636A" w:rsidRDefault="00DA33E8" w:rsidP="00EA772E">
      <w:pPr>
        <w:widowControl/>
        <w:numPr>
          <w:ilvl w:val="0"/>
          <w:numId w:val="16"/>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 xml:space="preserve">w przypadku stwierdzenia rozbieżności lub niejasności w umowie, których nie można usunąć </w:t>
      </w:r>
      <w:r>
        <w:rPr>
          <w:rFonts w:ascii="Times New Roman" w:hAnsi="Times New Roman"/>
          <w:color w:val="auto"/>
          <w:szCs w:val="24"/>
          <w:lang w:eastAsia="ar-SA"/>
        </w:rPr>
        <w:br/>
      </w:r>
      <w:r w:rsidRPr="0013636A">
        <w:rPr>
          <w:rFonts w:ascii="Times New Roman" w:hAnsi="Times New Roman"/>
          <w:color w:val="auto"/>
          <w:szCs w:val="24"/>
          <w:lang w:eastAsia="ar-SA"/>
        </w:rPr>
        <w:t>w inny sposób, a zmiana umowy będzie umożliwiać usuniecie rozbieżności i doprecyzowanie umowy celu jednoznacznej interpretacji jej zapisów przez strony,</w:t>
      </w:r>
    </w:p>
    <w:p w14:paraId="29A2EB1B" w14:textId="77777777" w:rsidR="00DA33E8" w:rsidRPr="0013636A" w:rsidRDefault="00DA33E8" w:rsidP="00EA772E">
      <w:pPr>
        <w:widowControl/>
        <w:numPr>
          <w:ilvl w:val="0"/>
          <w:numId w:val="16"/>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strony umowy w sytuacji,</w:t>
      </w:r>
      <w:r>
        <w:rPr>
          <w:rFonts w:ascii="Times New Roman" w:hAnsi="Times New Roman"/>
          <w:color w:val="auto"/>
          <w:szCs w:val="24"/>
          <w:lang w:eastAsia="ar-SA"/>
        </w:rPr>
        <w:t xml:space="preserve"> gdy pracę</w:t>
      </w:r>
      <w:r w:rsidRPr="0013636A">
        <w:rPr>
          <w:rFonts w:ascii="Times New Roman" w:hAnsi="Times New Roman"/>
          <w:color w:val="auto"/>
          <w:szCs w:val="24"/>
          <w:lang w:eastAsia="ar-SA"/>
        </w:rPr>
        <w:t xml:space="preserve"> i obowiązki Wykonawcy</w:t>
      </w:r>
      <w:r>
        <w:rPr>
          <w:rFonts w:ascii="Times New Roman" w:hAnsi="Times New Roman"/>
          <w:color w:val="auto"/>
          <w:szCs w:val="24"/>
          <w:lang w:eastAsia="ar-SA"/>
        </w:rPr>
        <w:t xml:space="preserve"> przejmie </w:t>
      </w:r>
      <w:r w:rsidRPr="0013636A">
        <w:rPr>
          <w:rFonts w:ascii="Times New Roman" w:hAnsi="Times New Roman"/>
          <w:color w:val="auto"/>
          <w:szCs w:val="24"/>
          <w:lang w:eastAsia="ar-SA"/>
        </w:rPr>
        <w:t>inny podmiot;</w:t>
      </w:r>
      <w:r w:rsidRPr="0013636A">
        <w:rPr>
          <w:rFonts w:ascii="Times New Roman" w:hAnsi="Times New Roman"/>
          <w:strike/>
          <w:color w:val="auto"/>
          <w:szCs w:val="24"/>
          <w:lang w:eastAsia="ar-SA"/>
        </w:rPr>
        <w:t xml:space="preserve"> </w:t>
      </w:r>
      <w:r>
        <w:rPr>
          <w:rFonts w:ascii="Times New Roman" w:hAnsi="Times New Roman"/>
          <w:color w:val="auto"/>
          <w:szCs w:val="24"/>
          <w:lang w:eastAsia="ar-SA"/>
        </w:rPr>
        <w:t>np. P</w:t>
      </w:r>
      <w:r w:rsidRPr="0013636A">
        <w:rPr>
          <w:rFonts w:ascii="Times New Roman" w:hAnsi="Times New Roman"/>
          <w:color w:val="auto"/>
          <w:szCs w:val="24"/>
          <w:lang w:eastAsia="ar-SA"/>
        </w:rPr>
        <w:t>odwykonawca; w szczególnych okolicznościach możliwa jest zmiana umowy polegająca na tym, iż prawa i obowiązki wszystkich członków konsorcjum/wszystkich Wykonawców wspólnie realizujących zamówienie</w:t>
      </w:r>
      <w:r w:rsidR="000D3CA3">
        <w:rPr>
          <w:rFonts w:ascii="Times New Roman" w:hAnsi="Times New Roman"/>
          <w:color w:val="auto"/>
          <w:szCs w:val="24"/>
          <w:lang w:eastAsia="ar-SA"/>
        </w:rPr>
        <w:t xml:space="preserve"> </w:t>
      </w:r>
      <w:r w:rsidRPr="0013636A">
        <w:rPr>
          <w:rFonts w:ascii="Times New Roman" w:hAnsi="Times New Roman"/>
          <w:color w:val="auto"/>
          <w:szCs w:val="24"/>
          <w:lang w:eastAsia="ar-SA"/>
        </w:rPr>
        <w:t xml:space="preserve">/przejmie jeden z członków Konsorcjum/jeden z Wykonawców wspólnie realizujących zamówienie/, </w:t>
      </w:r>
    </w:p>
    <w:p w14:paraId="6A2220FB"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dopuszczalne są wszelkie zmiany nieistotne rozumiane w ten sposób, że wiedza o ich wprowadzeniu na etapie postępowania o udzielenie zamówienia</w:t>
      </w:r>
      <w:r>
        <w:rPr>
          <w:rFonts w:ascii="Times New Roman" w:hAnsi="Times New Roman"/>
          <w:szCs w:val="24"/>
        </w:rPr>
        <w:t>,</w:t>
      </w:r>
      <w:r w:rsidRPr="0013636A">
        <w:rPr>
          <w:rFonts w:ascii="Times New Roman" w:hAnsi="Times New Roman"/>
          <w:szCs w:val="24"/>
        </w:rPr>
        <w:t xml:space="preserve"> nie wpłynęłaby na krąg podmiotów ubiegających się o zamówienie ani na wynik postępowania o udzielenie zamówienia publicznego,   </w:t>
      </w:r>
    </w:p>
    <w:p w14:paraId="3A582389" w14:textId="77777777" w:rsidR="00DA33E8" w:rsidRPr="0013636A" w:rsidRDefault="00DA33E8" w:rsidP="00EA772E">
      <w:pPr>
        <w:widowControl/>
        <w:numPr>
          <w:ilvl w:val="0"/>
          <w:numId w:val="16"/>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wystąpi konieczność przedłużenia terminu wykonania przedmiotu zamówienia spowodowana: </w:t>
      </w:r>
    </w:p>
    <w:p w14:paraId="62581D41" w14:textId="77777777" w:rsidR="00DA33E8" w:rsidRPr="0013636A" w:rsidRDefault="00DA33E8" w:rsidP="00EA772E">
      <w:pPr>
        <w:numPr>
          <w:ilvl w:val="0"/>
          <w:numId w:val="17"/>
        </w:numPr>
        <w:jc w:val="both"/>
        <w:rPr>
          <w:rFonts w:ascii="Times New Roman" w:hAnsi="Times New Roman"/>
          <w:szCs w:val="24"/>
        </w:rPr>
      </w:pPr>
      <w:r w:rsidRPr="0013636A">
        <w:rPr>
          <w:rFonts w:ascii="Times New Roman" w:hAnsi="Times New Roman"/>
          <w:szCs w:val="24"/>
        </w:rPr>
        <w:t xml:space="preserve">zmianą dokumentacji projektowej w przypadku wystąpienia konieczności jej zmiany, m.in. w zakresie aktualizacji rozwiązań projektowych z uwagi na postęp technologiczny, </w:t>
      </w:r>
      <w:r>
        <w:rPr>
          <w:rFonts w:ascii="Times New Roman" w:hAnsi="Times New Roman"/>
          <w:szCs w:val="24"/>
        </w:rPr>
        <w:br/>
      </w:r>
      <w:r w:rsidRPr="0013636A">
        <w:rPr>
          <w:rFonts w:ascii="Times New Roman" w:hAnsi="Times New Roman"/>
          <w:szCs w:val="24"/>
        </w:rPr>
        <w:t>z powodu wad ukrytych, istotnych braków lub błędów w dokumentacji projektowej również polegających na niezgodności z przepisami prawa,</w:t>
      </w:r>
    </w:p>
    <w:p w14:paraId="69672253" w14:textId="77777777" w:rsidR="00DA33E8" w:rsidRPr="0013636A" w:rsidRDefault="00DA33E8" w:rsidP="00EA772E">
      <w:pPr>
        <w:widowControl/>
        <w:numPr>
          <w:ilvl w:val="0"/>
          <w:numId w:val="17"/>
        </w:numPr>
        <w:suppressAutoHyphens w:val="0"/>
        <w:autoSpaceDE/>
        <w:jc w:val="both"/>
        <w:rPr>
          <w:rFonts w:ascii="Times New Roman" w:hAnsi="Times New Roman"/>
          <w:szCs w:val="24"/>
        </w:rPr>
      </w:pPr>
      <w:r w:rsidRPr="0013636A">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349CB095" w14:textId="77777777" w:rsidR="00DA33E8" w:rsidRPr="0013636A" w:rsidRDefault="00DA33E8" w:rsidP="00EA772E">
      <w:pPr>
        <w:numPr>
          <w:ilvl w:val="0"/>
          <w:numId w:val="17"/>
        </w:numPr>
        <w:jc w:val="both"/>
        <w:rPr>
          <w:rFonts w:ascii="Times New Roman" w:hAnsi="Times New Roman"/>
          <w:szCs w:val="24"/>
        </w:rPr>
      </w:pPr>
      <w:r w:rsidRPr="0013636A">
        <w:rPr>
          <w:rFonts w:ascii="Times New Roman" w:hAnsi="Times New Roman"/>
          <w:szCs w:val="24"/>
        </w:rPr>
        <w:t xml:space="preserve">zmianą spowodowaną nieprzewidzianymi w </w:t>
      </w:r>
      <w:r>
        <w:rPr>
          <w:rFonts w:ascii="Times New Roman" w:hAnsi="Times New Roman"/>
          <w:szCs w:val="24"/>
        </w:rPr>
        <w:t>umowie n</w:t>
      </w:r>
      <w:r w:rsidRPr="0013636A">
        <w:rPr>
          <w:rFonts w:ascii="Times New Roman" w:hAnsi="Times New Roman"/>
          <w:szCs w:val="24"/>
        </w:rPr>
        <w:t>adzwyczajnymi warunkami: niewypały i niewybuchy, wykopaliska archeologiczne, działanie siły wyższej w rozumieniu kodeksu cywilnego lub innymi przyczynami niezawinionymi przez Wykonawcę oraz niezależnymi od Zamawiającego oraz Wykonawcy</w:t>
      </w:r>
      <w:r>
        <w:rPr>
          <w:rFonts w:ascii="Times New Roman" w:hAnsi="Times New Roman"/>
          <w:szCs w:val="24"/>
        </w:rPr>
        <w:t>,</w:t>
      </w:r>
      <w:r w:rsidRPr="0013636A">
        <w:rPr>
          <w:rFonts w:ascii="Times New Roman" w:hAnsi="Times New Roman"/>
          <w:szCs w:val="24"/>
        </w:rPr>
        <w:t xml:space="preserve"> skutkujące obiektywną niemożliwością prowadzenia prac lub wykonywania innych czynności,  </w:t>
      </w:r>
    </w:p>
    <w:p w14:paraId="7A2F0337" w14:textId="77777777" w:rsidR="00DA33E8" w:rsidRPr="0013636A" w:rsidRDefault="00DA33E8" w:rsidP="00EA772E">
      <w:pPr>
        <w:widowControl/>
        <w:numPr>
          <w:ilvl w:val="0"/>
          <w:numId w:val="17"/>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ze względu na warunki geotechniczne, których nie można było przewidzieć,</w:t>
      </w:r>
    </w:p>
    <w:p w14:paraId="789B52EF" w14:textId="77777777" w:rsidR="00DA33E8" w:rsidRPr="0013636A" w:rsidRDefault="00DA33E8" w:rsidP="00EA772E">
      <w:pPr>
        <w:numPr>
          <w:ilvl w:val="0"/>
          <w:numId w:val="17"/>
        </w:numPr>
        <w:jc w:val="both"/>
        <w:rPr>
          <w:rFonts w:ascii="Times New Roman" w:hAnsi="Times New Roman"/>
          <w:szCs w:val="24"/>
        </w:rPr>
      </w:pPr>
      <w:r w:rsidRPr="0013636A">
        <w:rPr>
          <w:rFonts w:ascii="Times New Roman" w:hAnsi="Times New Roman"/>
          <w:szCs w:val="24"/>
        </w:rPr>
        <w:t>siłą wyższą lub innymi okolicznościami niezależnymi od Wykonawcy lub których Wykonawca przy zachowaniu należytej staranności nie był w stanie uniknąć lub przewidzieć; w</w:t>
      </w:r>
      <w:r w:rsidRPr="0013636A">
        <w:rPr>
          <w:rFonts w:ascii="Times New Roman" w:hAnsi="Times New Roman"/>
          <w:color w:val="auto"/>
          <w:szCs w:val="24"/>
          <w:lang w:eastAsia="ar-SA"/>
        </w:rPr>
        <w:t xml:space="preserve"> takim przypadku termin realizacji umowy zostanie wydłużony o czas trwania zdarzenia nieprzewidywalnego,</w:t>
      </w:r>
    </w:p>
    <w:p w14:paraId="79C981B3" w14:textId="0559CA05" w:rsidR="00DA33E8" w:rsidRPr="0013636A" w:rsidRDefault="00DA33E8" w:rsidP="00EA772E">
      <w:pPr>
        <w:widowControl/>
        <w:numPr>
          <w:ilvl w:val="0"/>
          <w:numId w:val="17"/>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Pr>
          <w:rFonts w:ascii="Times New Roman" w:hAnsi="Times New Roman"/>
          <w:color w:val="auto"/>
          <w:szCs w:val="24"/>
          <w:lang w:eastAsia="ar-SA"/>
        </w:rPr>
        <w:t xml:space="preserve">, stan epidemiologiczny, </w:t>
      </w:r>
      <w:r w:rsidR="0069312F">
        <w:rPr>
          <w:rFonts w:ascii="Times New Roman" w:hAnsi="Times New Roman"/>
          <w:color w:val="auto"/>
          <w:szCs w:val="24"/>
          <w:lang w:eastAsia="ar-SA"/>
        </w:rPr>
        <w:lastRenderedPageBreak/>
        <w:t>epidemia</w:t>
      </w:r>
      <w:r w:rsidR="0022100B">
        <w:rPr>
          <w:rFonts w:ascii="Times New Roman" w:hAnsi="Times New Roman"/>
          <w:color w:val="auto"/>
          <w:szCs w:val="24"/>
          <w:lang w:eastAsia="ar-SA"/>
        </w:rPr>
        <w:t>, wojna, stan wojenny, stan zagrożenia</w:t>
      </w:r>
      <w:r w:rsidRPr="0013636A">
        <w:rPr>
          <w:rFonts w:ascii="Times New Roman" w:hAnsi="Times New Roman"/>
          <w:color w:val="auto"/>
          <w:szCs w:val="24"/>
          <w:lang w:eastAsia="ar-SA"/>
        </w:rPr>
        <w:t>); w takim przypadku termin realizacji umowy zostanie wydłużony o czas trwania stanu nadzwyczajnego,</w:t>
      </w:r>
    </w:p>
    <w:p w14:paraId="42819901" w14:textId="77777777" w:rsidR="00DA33E8" w:rsidRPr="0013636A" w:rsidRDefault="00DA33E8" w:rsidP="00EA772E">
      <w:pPr>
        <w:numPr>
          <w:ilvl w:val="0"/>
          <w:numId w:val="17"/>
        </w:numPr>
        <w:jc w:val="both"/>
        <w:rPr>
          <w:rFonts w:ascii="Times New Roman" w:hAnsi="Times New Roman"/>
          <w:szCs w:val="24"/>
        </w:rPr>
      </w:pPr>
      <w:r w:rsidRPr="0013636A">
        <w:rPr>
          <w:rFonts w:ascii="Times New Roman" w:hAnsi="Times New Roman"/>
          <w:szCs w:val="24"/>
        </w:rPr>
        <w:t>zmiany będące następstwem wstrzymania robót przez uprawnione organy z przyczyn niewynikających z winy Wykonawcy,</w:t>
      </w:r>
    </w:p>
    <w:p w14:paraId="00D78147" w14:textId="77777777" w:rsidR="00DA33E8" w:rsidRPr="0013636A" w:rsidRDefault="00DA33E8" w:rsidP="00EA772E">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6871FF6" w14:textId="77777777" w:rsidR="00DA33E8" w:rsidRPr="0013636A" w:rsidRDefault="00DA33E8" w:rsidP="00EA772E">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zmianą przepisów prawnych istotnych dla realizacji przedmiotu umowy i mających wpływ na zakres lub termin wykonania przedmiotu zamówienia,</w:t>
      </w:r>
    </w:p>
    <w:p w14:paraId="68E20FC9" w14:textId="77777777" w:rsidR="00DA33E8" w:rsidRPr="0013636A" w:rsidRDefault="00DA33E8" w:rsidP="00EA772E">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43847B25" w14:textId="0281EE63" w:rsidR="00DA33E8" w:rsidRPr="0013636A" w:rsidRDefault="00DA33E8" w:rsidP="00EA772E">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rPr>
        <w:t xml:space="preserve">wystąpieniem wyjątkowo niesprzyjających warunków atmosferycznych uniemożliwiających, w okresie ich występowania, realizację przedmiotu zamówienia i mających wpływ na termin wykonania; w </w:t>
      </w:r>
      <w:r w:rsidRPr="0013636A">
        <w:rPr>
          <w:rFonts w:ascii="Times New Roman" w:hAnsi="Times New Roman"/>
          <w:color w:val="auto"/>
          <w:szCs w:val="24"/>
          <w:lang w:eastAsia="ar-SA"/>
        </w:rPr>
        <w:t>takim przypadku termin reali</w:t>
      </w:r>
      <w:r>
        <w:rPr>
          <w:rFonts w:ascii="Times New Roman" w:hAnsi="Times New Roman"/>
          <w:color w:val="auto"/>
          <w:szCs w:val="24"/>
          <w:lang w:eastAsia="ar-SA"/>
        </w:rPr>
        <w:t xml:space="preserve">zacji umowy zostanie wydłużony </w:t>
      </w:r>
      <w:r w:rsidRPr="0013636A">
        <w:rPr>
          <w:rFonts w:ascii="Times New Roman" w:hAnsi="Times New Roman"/>
          <w:color w:val="auto"/>
          <w:szCs w:val="24"/>
          <w:lang w:eastAsia="ar-SA"/>
        </w:rPr>
        <w:t xml:space="preserve">o czas trwania niesprzyjających warunków </w:t>
      </w:r>
      <w:r>
        <w:rPr>
          <w:rFonts w:ascii="Times New Roman" w:hAnsi="Times New Roman"/>
          <w:color w:val="auto"/>
          <w:szCs w:val="24"/>
          <w:lang w:eastAsia="ar-SA"/>
        </w:rPr>
        <w:t>atmosferycznych</w:t>
      </w:r>
      <w:r w:rsidRPr="0013636A">
        <w:rPr>
          <w:rFonts w:ascii="Times New Roman" w:hAnsi="Times New Roman"/>
          <w:color w:val="auto"/>
          <w:szCs w:val="24"/>
          <w:lang w:eastAsia="ar-SA"/>
        </w:rPr>
        <w:t>,</w:t>
      </w:r>
    </w:p>
    <w:p w14:paraId="4C750E36" w14:textId="77777777" w:rsidR="00DA33E8" w:rsidRPr="0013636A" w:rsidRDefault="00DA33E8" w:rsidP="00EA772E">
      <w:pPr>
        <w:widowControl/>
        <w:numPr>
          <w:ilvl w:val="0"/>
          <w:numId w:val="17"/>
        </w:numPr>
        <w:suppressAutoHyphens w:val="0"/>
        <w:autoSpaceDE/>
        <w:jc w:val="both"/>
        <w:rPr>
          <w:rFonts w:ascii="Times New Roman" w:hAnsi="Times New Roman"/>
          <w:szCs w:val="24"/>
        </w:rPr>
      </w:pPr>
      <w:r w:rsidRPr="0013636A">
        <w:rPr>
          <w:rFonts w:ascii="Times New Roman" w:hAnsi="Times New Roman"/>
          <w:szCs w:val="24"/>
        </w:rPr>
        <w:t>wystąpieniem konieczności wykonania robót zamiennych mających wpływ na koszt i/lub termin realizacji zadania podstawowego,</w:t>
      </w:r>
    </w:p>
    <w:p w14:paraId="41AF0A4E" w14:textId="77777777" w:rsidR="00DA33E8" w:rsidRPr="0013636A" w:rsidRDefault="00DA33E8" w:rsidP="00EA772E">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32B2042" w14:textId="77777777" w:rsidR="00DA33E8" w:rsidRPr="0013636A" w:rsidRDefault="00DA33E8" w:rsidP="00EA772E">
      <w:pPr>
        <w:widowControl/>
        <w:numPr>
          <w:ilvl w:val="0"/>
          <w:numId w:val="17"/>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58818095" w14:textId="77777777" w:rsidR="00DA33E8" w:rsidRPr="0013636A" w:rsidRDefault="00DA33E8" w:rsidP="00EA772E">
      <w:pPr>
        <w:widowControl/>
        <w:numPr>
          <w:ilvl w:val="0"/>
          <w:numId w:val="17"/>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7B2EB0A9" w14:textId="77777777" w:rsidR="00DA33E8" w:rsidRPr="0013636A" w:rsidRDefault="00DA33E8" w:rsidP="00EA772E">
      <w:pPr>
        <w:widowControl/>
        <w:numPr>
          <w:ilvl w:val="0"/>
          <w:numId w:val="17"/>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zamówień dodatkowych, których wykonanie jest niezbędne dla wykonania przedmiotu umowy,</w:t>
      </w:r>
    </w:p>
    <w:p w14:paraId="493C501C" w14:textId="77777777" w:rsidR="00DA33E8" w:rsidRDefault="00DA33E8" w:rsidP="00EA772E">
      <w:pPr>
        <w:widowControl/>
        <w:numPr>
          <w:ilvl w:val="0"/>
          <w:numId w:val="17"/>
        </w:numPr>
        <w:suppressAutoHyphens w:val="0"/>
        <w:autoSpaceDE/>
        <w:jc w:val="both"/>
        <w:rPr>
          <w:rFonts w:ascii="Times New Roman" w:hAnsi="Times New Roman"/>
          <w:color w:val="auto"/>
          <w:szCs w:val="24"/>
          <w:lang w:eastAsia="ar-SA"/>
        </w:rPr>
      </w:pPr>
      <w:r w:rsidRPr="00DA33E8">
        <w:rPr>
          <w:rFonts w:ascii="Times New Roman" w:hAnsi="Times New Roman"/>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DA33E8">
        <w:rPr>
          <w:rFonts w:ascii="Times New Roman" w:hAnsi="Times New Roman"/>
          <w:color w:val="auto"/>
          <w:szCs w:val="24"/>
          <w:lang w:eastAsia="ar-SA"/>
        </w:rPr>
        <w:t>na skutek decyzji służb, inspekcji i straży, które spowodują przerwanie lub czasowe zawieszenie realizacji zamówienia.</w:t>
      </w:r>
    </w:p>
    <w:p w14:paraId="29DA20CF" w14:textId="77777777" w:rsidR="00DA33E8" w:rsidRPr="00DA33E8" w:rsidRDefault="00DA33E8" w:rsidP="00DA33E8">
      <w:pPr>
        <w:widowControl/>
        <w:suppressAutoHyphens w:val="0"/>
        <w:autoSpaceDE/>
        <w:jc w:val="both"/>
        <w:rPr>
          <w:rFonts w:ascii="Times New Roman" w:hAnsi="Times New Roman"/>
          <w:color w:val="auto"/>
          <w:sz w:val="16"/>
          <w:szCs w:val="24"/>
          <w:lang w:eastAsia="ar-SA"/>
        </w:rPr>
      </w:pPr>
    </w:p>
    <w:p w14:paraId="3029687C" w14:textId="4F518F95"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E977CF">
        <w:rPr>
          <w:rFonts w:ascii="Times New Roman" w:hAnsi="Times New Roman"/>
          <w:b/>
          <w:bCs/>
        </w:rPr>
        <w:t>2</w:t>
      </w:r>
    </w:p>
    <w:p w14:paraId="3F9A3B3B" w14:textId="77777777" w:rsidR="001E37CE" w:rsidRPr="00F05AB2" w:rsidRDefault="001E37CE" w:rsidP="001E37CE">
      <w:pPr>
        <w:jc w:val="both"/>
        <w:rPr>
          <w:rFonts w:ascii="Times New Roman" w:hAnsi="Times New Roman"/>
          <w:b/>
          <w:color w:val="auto"/>
        </w:rPr>
      </w:pPr>
      <w:r w:rsidRPr="00F05AB2">
        <w:rPr>
          <w:rFonts w:ascii="Times New Roman" w:hAnsi="Times New Roman"/>
          <w:b/>
          <w:color w:val="auto"/>
        </w:rPr>
        <w:t xml:space="preserve">Wymagania Zamawiającego </w:t>
      </w:r>
      <w:r w:rsidR="00F431A4">
        <w:rPr>
          <w:rFonts w:ascii="Times New Roman" w:hAnsi="Times New Roman"/>
          <w:b/>
          <w:color w:val="auto"/>
        </w:rPr>
        <w:t>dotyczące zatrudnienia na podstawie umowy o pracę</w:t>
      </w:r>
      <w:r w:rsidRPr="00F05AB2">
        <w:rPr>
          <w:rFonts w:ascii="Times New Roman" w:hAnsi="Times New Roman"/>
          <w:b/>
          <w:color w:val="auto"/>
        </w:rPr>
        <w:t xml:space="preserve">: </w:t>
      </w:r>
    </w:p>
    <w:p w14:paraId="1ADF2CA3" w14:textId="77777777" w:rsidR="00383C6A" w:rsidRPr="00F05AB2"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F05AB2">
        <w:t xml:space="preserve">Zamawiający, wymaga zatrudnienia przez Wykonawcę oraz podwykonawców na podstawie umowy o pracę osób wykonujących wskazane  poniżej czynności w trakcie realizacji zamówienia: </w:t>
      </w:r>
    </w:p>
    <w:p w14:paraId="7EC039C2" w14:textId="77777777" w:rsidR="00FC450D" w:rsidRPr="009A26AD" w:rsidRDefault="00FC450D" w:rsidP="00FC450D">
      <w:pPr>
        <w:widowControl/>
        <w:numPr>
          <w:ilvl w:val="4"/>
          <w:numId w:val="26"/>
        </w:numPr>
        <w:tabs>
          <w:tab w:val="left" w:pos="426"/>
        </w:tabs>
        <w:suppressAutoHyphens w:val="0"/>
        <w:autoSpaceDN w:val="0"/>
        <w:adjustRightInd w:val="0"/>
        <w:ind w:left="567" w:hanging="283"/>
        <w:jc w:val="both"/>
        <w:rPr>
          <w:rFonts w:ascii="Times New Roman" w:hAnsi="Times New Roman"/>
          <w:color w:val="auto"/>
          <w:szCs w:val="24"/>
        </w:rPr>
      </w:pPr>
      <w:r w:rsidRPr="009A26AD">
        <w:rPr>
          <w:rFonts w:ascii="Times New Roman" w:hAnsi="Times New Roman"/>
          <w:color w:val="auto"/>
          <w:szCs w:val="24"/>
        </w:rPr>
        <w:t xml:space="preserve">roboty budowlane (m.in. branża </w:t>
      </w:r>
      <w:r>
        <w:rPr>
          <w:rFonts w:ascii="Times New Roman" w:hAnsi="Times New Roman"/>
          <w:color w:val="auto"/>
          <w:szCs w:val="24"/>
        </w:rPr>
        <w:t>sanitarna</w:t>
      </w:r>
      <w:r w:rsidRPr="009A26AD">
        <w:rPr>
          <w:rFonts w:ascii="Times New Roman" w:hAnsi="Times New Roman"/>
          <w:color w:val="auto"/>
          <w:szCs w:val="24"/>
        </w:rPr>
        <w:t xml:space="preserve">) </w:t>
      </w:r>
      <w:r>
        <w:rPr>
          <w:rFonts w:ascii="Times New Roman" w:hAnsi="Times New Roman"/>
          <w:color w:val="auto"/>
          <w:szCs w:val="24"/>
        </w:rPr>
        <w:t>wykonywaniem wykopów, dokonywaniem przewiertów, układaniem rurociągów,</w:t>
      </w:r>
    </w:p>
    <w:p w14:paraId="2F74D1CC" w14:textId="77777777" w:rsidR="00383C6A" w:rsidRPr="00F05AB2" w:rsidRDefault="00383C6A" w:rsidP="00521E26">
      <w:pPr>
        <w:widowControl/>
        <w:numPr>
          <w:ilvl w:val="4"/>
          <w:numId w:val="26"/>
        </w:numPr>
        <w:suppressAutoHyphens w:val="0"/>
        <w:autoSpaceDN w:val="0"/>
        <w:adjustRightInd w:val="0"/>
        <w:ind w:left="567" w:hanging="283"/>
        <w:jc w:val="both"/>
        <w:rPr>
          <w:rFonts w:ascii="Times New Roman" w:hAnsi="Times New Roman"/>
          <w:color w:val="auto"/>
          <w:szCs w:val="24"/>
        </w:rPr>
      </w:pPr>
      <w:r w:rsidRPr="00F05AB2">
        <w:rPr>
          <w:rFonts w:ascii="Times New Roman" w:hAnsi="Times New Roman"/>
          <w:color w:val="auto"/>
        </w:rPr>
        <w:t>inne fizyczne prace związane bezpośrednio z realizacją zamówienia rozumiane jako wykonywanie czynności wymagających ruchu oraz wysiłku</w:t>
      </w:r>
      <w:r w:rsidRPr="00F05AB2">
        <w:rPr>
          <w:rFonts w:ascii="Times New Roman" w:hAnsi="Times New Roman"/>
          <w:color w:val="auto"/>
          <w:szCs w:val="22"/>
        </w:rPr>
        <w:t>.</w:t>
      </w:r>
    </w:p>
    <w:p w14:paraId="2FA13E93" w14:textId="77777777" w:rsidR="00D76CD6" w:rsidRPr="00F05AB2" w:rsidRDefault="00383C6A" w:rsidP="00521E26">
      <w:pPr>
        <w:pStyle w:val="Akapitzlist"/>
        <w:numPr>
          <w:ilvl w:val="0"/>
          <w:numId w:val="27"/>
        </w:numPr>
        <w:tabs>
          <w:tab w:val="clear" w:pos="928"/>
          <w:tab w:val="num" w:pos="284"/>
        </w:tabs>
        <w:autoSpaceDN w:val="0"/>
        <w:adjustRightInd w:val="0"/>
        <w:ind w:left="284" w:hanging="284"/>
        <w:jc w:val="both"/>
      </w:pPr>
      <w:r w:rsidRPr="00F05AB2">
        <w:rPr>
          <w:szCs w:val="22"/>
        </w:rPr>
        <w:t>Z</w:t>
      </w:r>
      <w:r w:rsidR="00057F30" w:rsidRPr="00F05AB2">
        <w:rPr>
          <w:szCs w:val="22"/>
        </w:rPr>
        <w:t>amawiający nie określa liczby</w:t>
      </w:r>
      <w:r w:rsidR="00D76CD6" w:rsidRPr="00F05AB2">
        <w:rPr>
          <w:szCs w:val="22"/>
        </w:rPr>
        <w:t xml:space="preserve"> osób po stronie Wykonawcy, które</w:t>
      </w:r>
      <w:r w:rsidR="00057F30" w:rsidRPr="00F05AB2">
        <w:rPr>
          <w:szCs w:val="22"/>
        </w:rPr>
        <w:t xml:space="preserve"> będą brały udział w realizacji zamówienia.</w:t>
      </w:r>
      <w:r w:rsidR="00D76CD6" w:rsidRPr="00F05AB2">
        <w:rPr>
          <w:szCs w:val="22"/>
        </w:rPr>
        <w:t xml:space="preserve"> </w:t>
      </w:r>
    </w:p>
    <w:p w14:paraId="57EA6179" w14:textId="77777777" w:rsidR="00595BBB" w:rsidRPr="00F05AB2" w:rsidRDefault="00595BBB" w:rsidP="00521E26">
      <w:pPr>
        <w:pStyle w:val="Akapitzlist"/>
        <w:numPr>
          <w:ilvl w:val="0"/>
          <w:numId w:val="27"/>
        </w:numPr>
        <w:tabs>
          <w:tab w:val="clear" w:pos="928"/>
          <w:tab w:val="num" w:pos="284"/>
        </w:tabs>
        <w:autoSpaceDN w:val="0"/>
        <w:adjustRightInd w:val="0"/>
        <w:ind w:left="284" w:hanging="284"/>
        <w:jc w:val="both"/>
        <w:rPr>
          <w:szCs w:val="22"/>
        </w:rPr>
      </w:pPr>
      <w:r w:rsidRPr="00F05AB2">
        <w:rPr>
          <w:szCs w:val="22"/>
        </w:rPr>
        <w:t xml:space="preserve">Pojęcie pracy fizycznej nie obejmuje wykonywania czynności administracyjno-biurowych. </w:t>
      </w:r>
    </w:p>
    <w:p w14:paraId="55AA3127" w14:textId="77777777" w:rsidR="00F05AB2" w:rsidRPr="00F05AB2" w:rsidRDefault="00595BBB" w:rsidP="00EA772E">
      <w:pPr>
        <w:pStyle w:val="Akapitzlist"/>
        <w:numPr>
          <w:ilvl w:val="0"/>
          <w:numId w:val="25"/>
        </w:numPr>
        <w:tabs>
          <w:tab w:val="num" w:pos="284"/>
        </w:tabs>
        <w:autoSpaceDN w:val="0"/>
        <w:adjustRightInd w:val="0"/>
        <w:ind w:left="284" w:hanging="284"/>
        <w:jc w:val="both"/>
        <w:rPr>
          <w:szCs w:val="22"/>
        </w:rPr>
      </w:pPr>
      <w:r w:rsidRPr="00F05AB2">
        <w:rPr>
          <w:szCs w:val="22"/>
        </w:rPr>
        <w:t>Wymóg nie dotyczy czynności wykonywanych przez osoby pełniące samodzielne funkcje techniczne w budownictwie.</w:t>
      </w:r>
    </w:p>
    <w:p w14:paraId="7D2C88F8" w14:textId="77777777" w:rsidR="00F05AB2" w:rsidRPr="00F05AB2" w:rsidRDefault="00F05AB2" w:rsidP="00EA772E">
      <w:pPr>
        <w:pStyle w:val="Akapitzlist"/>
        <w:numPr>
          <w:ilvl w:val="0"/>
          <w:numId w:val="25"/>
        </w:numPr>
        <w:tabs>
          <w:tab w:val="num" w:pos="284"/>
        </w:tabs>
        <w:autoSpaceDN w:val="0"/>
        <w:adjustRightInd w:val="0"/>
        <w:ind w:left="284" w:hanging="284"/>
        <w:jc w:val="both"/>
        <w:rPr>
          <w:szCs w:val="22"/>
        </w:rPr>
      </w:pPr>
      <w:r w:rsidRPr="00F05AB2">
        <w:lastRenderedPageBreak/>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08F9033" w14:textId="77777777" w:rsidR="00F05AB2" w:rsidRPr="00F05AB2" w:rsidRDefault="00F05AB2" w:rsidP="00521E26">
      <w:pPr>
        <w:pStyle w:val="Akapitzlist"/>
        <w:numPr>
          <w:ilvl w:val="0"/>
          <w:numId w:val="35"/>
        </w:numPr>
      </w:pPr>
      <w:bookmarkStart w:id="7" w:name="mip51082607"/>
      <w:bookmarkEnd w:id="7"/>
      <w:r w:rsidRPr="00F05AB2">
        <w:t>oświadczenia zatrudnionego pracownika,</w:t>
      </w:r>
    </w:p>
    <w:p w14:paraId="0E9BC2FB" w14:textId="77777777" w:rsidR="00F05AB2" w:rsidRPr="00F05AB2" w:rsidRDefault="00F05AB2" w:rsidP="00521E26">
      <w:pPr>
        <w:pStyle w:val="Akapitzlist"/>
        <w:numPr>
          <w:ilvl w:val="0"/>
          <w:numId w:val="35"/>
        </w:numPr>
      </w:pPr>
      <w:bookmarkStart w:id="8" w:name="mip51082608"/>
      <w:bookmarkEnd w:id="8"/>
      <w:r w:rsidRPr="00F05AB2">
        <w:t>oświadczenia wykonawcy lub podwykonawcy o zatrudnieniu pracownika na podstawie umowy o pracę,</w:t>
      </w:r>
    </w:p>
    <w:p w14:paraId="0893D17B" w14:textId="77777777" w:rsidR="00F05AB2" w:rsidRPr="00F05AB2" w:rsidRDefault="00F05AB2" w:rsidP="00521E26">
      <w:pPr>
        <w:pStyle w:val="Akapitzlist"/>
        <w:numPr>
          <w:ilvl w:val="0"/>
          <w:numId w:val="35"/>
        </w:numPr>
      </w:pPr>
      <w:bookmarkStart w:id="9" w:name="mip51082609"/>
      <w:bookmarkEnd w:id="9"/>
      <w:r w:rsidRPr="00F05AB2">
        <w:t>poświadczonej za zgodność z oryginałem kopii umowy o pracę zatrudnionego pracownika,</w:t>
      </w:r>
    </w:p>
    <w:p w14:paraId="29D81B4D" w14:textId="77777777" w:rsidR="00F05AB2" w:rsidRPr="00F05AB2" w:rsidRDefault="00F05AB2" w:rsidP="00521E26">
      <w:pPr>
        <w:pStyle w:val="Akapitzlist"/>
        <w:numPr>
          <w:ilvl w:val="0"/>
          <w:numId w:val="35"/>
        </w:numPr>
      </w:pPr>
      <w:bookmarkStart w:id="10" w:name="mip51082610"/>
      <w:bookmarkEnd w:id="10"/>
      <w:r w:rsidRPr="00F05AB2">
        <w:t>innych dokumentów</w:t>
      </w:r>
    </w:p>
    <w:p w14:paraId="629C149D" w14:textId="77777777" w:rsidR="00F05AB2" w:rsidRPr="00F05AB2" w:rsidRDefault="00F05AB2" w:rsidP="00F05AB2">
      <w:pPr>
        <w:rPr>
          <w:rFonts w:ascii="Times New Roman" w:hAnsi="Times New Roman"/>
          <w:color w:val="auto"/>
        </w:rPr>
      </w:pPr>
      <w:bookmarkStart w:id="11" w:name="mip51082611"/>
      <w:bookmarkEnd w:id="11"/>
      <w:r w:rsidRPr="00F05AB2">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CFBB5B" w14:textId="77777777" w:rsidR="00595BBB" w:rsidRPr="00F05AB2" w:rsidRDefault="00595BBB" w:rsidP="00EA772E">
      <w:pPr>
        <w:widowControl/>
        <w:numPr>
          <w:ilvl w:val="0"/>
          <w:numId w:val="25"/>
        </w:numPr>
        <w:suppressAutoHyphens w:val="0"/>
        <w:autoSpaceDN w:val="0"/>
        <w:adjustRightInd w:val="0"/>
        <w:ind w:left="284" w:hanging="284"/>
        <w:jc w:val="both"/>
        <w:rPr>
          <w:rFonts w:ascii="Times New Roman" w:hAnsi="Times New Roman"/>
          <w:color w:val="auto"/>
          <w:szCs w:val="22"/>
        </w:rPr>
      </w:pPr>
      <w:r w:rsidRPr="00F05AB2">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7453503F" w14:textId="77777777" w:rsidR="00595BBB" w:rsidRPr="00F05AB2" w:rsidRDefault="00595BBB" w:rsidP="00EA772E">
      <w:pPr>
        <w:pStyle w:val="Akapitzlist"/>
        <w:numPr>
          <w:ilvl w:val="0"/>
          <w:numId w:val="25"/>
        </w:numPr>
        <w:ind w:left="284" w:hanging="284"/>
        <w:contextualSpacing/>
        <w:jc w:val="both"/>
        <w:rPr>
          <w:i/>
          <w:szCs w:val="22"/>
        </w:rPr>
      </w:pPr>
      <w:r w:rsidRPr="00F05AB2">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05AB2">
        <w:rPr>
          <w:i/>
          <w:szCs w:val="22"/>
        </w:rPr>
        <w:t>o ochronie danych osobowych</w:t>
      </w:r>
      <w:r w:rsidRPr="00F05AB2">
        <w:rPr>
          <w:szCs w:val="22"/>
        </w:rPr>
        <w:t xml:space="preserve"> (tj. w szczególności bez adresów, nr PESEL pracowników). Imię i nazwisko pracownika nie podlega </w:t>
      </w:r>
      <w:proofErr w:type="spellStart"/>
      <w:r w:rsidRPr="00F05AB2">
        <w:rPr>
          <w:szCs w:val="22"/>
        </w:rPr>
        <w:t>anonimizacji</w:t>
      </w:r>
      <w:proofErr w:type="spellEnd"/>
      <w:r w:rsidRPr="00F05AB2">
        <w:rPr>
          <w:szCs w:val="22"/>
        </w:rPr>
        <w:t>. Informacje takie jak: data zawarcia umowy, rodzaj umowy o pracę i wymiar etatu powinny być możliwe do zidentyfikowania.</w:t>
      </w:r>
    </w:p>
    <w:p w14:paraId="3B3A77F3" w14:textId="77777777" w:rsidR="00595BBB" w:rsidRPr="00F05AB2" w:rsidRDefault="00595BBB" w:rsidP="00EA772E">
      <w:pPr>
        <w:widowControl/>
        <w:numPr>
          <w:ilvl w:val="0"/>
          <w:numId w:val="25"/>
        </w:numPr>
        <w:autoSpaceDE/>
        <w:ind w:left="284" w:hanging="284"/>
        <w:jc w:val="both"/>
        <w:rPr>
          <w:rFonts w:ascii="Times New Roman" w:hAnsi="Times New Roman"/>
          <w:color w:val="auto"/>
          <w:szCs w:val="22"/>
        </w:rPr>
      </w:pPr>
      <w:r w:rsidRPr="00F05AB2">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F05AB2">
        <w:rPr>
          <w:rFonts w:ascii="Times New Roman" w:hAnsi="Times New Roman"/>
          <w:color w:val="auto"/>
          <w:szCs w:val="22"/>
        </w:rPr>
        <w:t xml:space="preserve"> umow</w:t>
      </w:r>
      <w:r w:rsidR="00383C6A" w:rsidRPr="00F05AB2">
        <w:rPr>
          <w:rFonts w:ascii="Times New Roman" w:hAnsi="Times New Roman"/>
          <w:color w:val="auto"/>
          <w:szCs w:val="22"/>
        </w:rPr>
        <w:t>ie</w:t>
      </w:r>
      <w:r w:rsidR="00D76CD6" w:rsidRPr="00F05AB2">
        <w:rPr>
          <w:rFonts w:ascii="Times New Roman" w:hAnsi="Times New Roman"/>
          <w:color w:val="auto"/>
          <w:szCs w:val="22"/>
        </w:rPr>
        <w:t xml:space="preserve">. </w:t>
      </w:r>
      <w:r w:rsidRPr="00F05AB2">
        <w:rPr>
          <w:rFonts w:ascii="Times New Roman" w:hAnsi="Times New Roman"/>
          <w:color w:val="auto"/>
          <w:szCs w:val="22"/>
        </w:rPr>
        <w:t>Niezłożenie przez Wykonawcę w wyznaczonym przez Zamawiającego terminie żądanyc</w:t>
      </w:r>
      <w:r w:rsidR="00FC450D">
        <w:rPr>
          <w:rFonts w:ascii="Times New Roman" w:hAnsi="Times New Roman"/>
          <w:color w:val="auto"/>
          <w:szCs w:val="22"/>
        </w:rPr>
        <w:t>h przez Zamawiającego dowodów (</w:t>
      </w:r>
      <w:r w:rsidRPr="00F05AB2">
        <w:rPr>
          <w:rFonts w:ascii="Times New Roman" w:hAnsi="Times New Roman"/>
          <w:color w:val="auto"/>
          <w:szCs w:val="22"/>
        </w:rPr>
        <w:t>oświadczeń lub kopii umowy/umów) w celu potwierdzenia spełnienia przez Wykonawcę lub podwykonawcę wymogu zatrudniania na podstawie umowy o pracę</w:t>
      </w:r>
      <w:r w:rsidR="00D76CD6" w:rsidRPr="00F05AB2">
        <w:rPr>
          <w:rFonts w:ascii="Times New Roman" w:hAnsi="Times New Roman"/>
          <w:color w:val="auto"/>
          <w:szCs w:val="22"/>
        </w:rPr>
        <w:t>,</w:t>
      </w:r>
      <w:r w:rsidRPr="00F05AB2">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4D1870E1" w14:textId="77777777" w:rsidR="00595BBB" w:rsidRPr="00F05AB2" w:rsidRDefault="00595BBB" w:rsidP="00EA772E">
      <w:pPr>
        <w:pStyle w:val="Default"/>
        <w:numPr>
          <w:ilvl w:val="0"/>
          <w:numId w:val="25"/>
        </w:numPr>
        <w:ind w:left="284" w:hanging="284"/>
        <w:jc w:val="both"/>
        <w:rPr>
          <w:color w:val="auto"/>
          <w:szCs w:val="22"/>
        </w:rPr>
      </w:pPr>
      <w:r w:rsidRPr="00F05AB2">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3DAF4C25" w14:textId="608281E6" w:rsidR="001E37CE" w:rsidRPr="00496B2E" w:rsidRDefault="001E37CE" w:rsidP="001E37CE">
      <w:pPr>
        <w:jc w:val="center"/>
        <w:rPr>
          <w:rFonts w:ascii="Times New Roman" w:hAnsi="Times New Roman"/>
          <w:b/>
          <w:bCs/>
        </w:rPr>
      </w:pPr>
      <w:r w:rsidRPr="00496B2E">
        <w:rPr>
          <w:rFonts w:ascii="Times New Roman" w:hAnsi="Times New Roman"/>
          <w:b/>
          <w:bCs/>
        </w:rPr>
        <w:t>§</w:t>
      </w:r>
      <w:r w:rsidR="00595BBB">
        <w:rPr>
          <w:rFonts w:ascii="Times New Roman" w:hAnsi="Times New Roman"/>
          <w:b/>
          <w:bCs/>
        </w:rPr>
        <w:t>1</w:t>
      </w:r>
      <w:r w:rsidR="00E977CF">
        <w:rPr>
          <w:rFonts w:ascii="Times New Roman" w:hAnsi="Times New Roman"/>
          <w:b/>
          <w:bCs/>
        </w:rPr>
        <w:t>3</w:t>
      </w:r>
    </w:p>
    <w:p w14:paraId="0908EA35" w14:textId="77777777"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14:paraId="360DA0A9" w14:textId="77777777" w:rsidR="00CA2FDF" w:rsidRPr="00CA2FDF" w:rsidRDefault="00CA2FDF" w:rsidP="00EA772E">
      <w:pPr>
        <w:pStyle w:val="Tekstpodstawowy2"/>
        <w:numPr>
          <w:ilvl w:val="0"/>
          <w:numId w:val="23"/>
        </w:numPr>
        <w:ind w:left="284" w:hanging="284"/>
        <w:rPr>
          <w:sz w:val="24"/>
          <w:szCs w:val="24"/>
        </w:rPr>
      </w:pPr>
      <w:r w:rsidRPr="00CA2FDF">
        <w:rPr>
          <w:sz w:val="24"/>
          <w:szCs w:val="24"/>
        </w:rPr>
        <w:t xml:space="preserve">Zamawiającemu przysługuje prawo odstąpienia od umowy w następujących przypadkach: </w:t>
      </w:r>
    </w:p>
    <w:p w14:paraId="43D95015"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02E2038F"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ogłoszenia upadłości lub rozwiązania firmy Wykonawcy,</w:t>
      </w:r>
    </w:p>
    <w:p w14:paraId="33AF34D4"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wydania nakazu zajęcia majątku Wykonawcy,</w:t>
      </w:r>
    </w:p>
    <w:p w14:paraId="638A857A"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 xml:space="preserve">gdy Wykonawca nie rozpoczął robót bez uzasadnionych przyczyn oraz ich nie kontynuuje, mimo </w:t>
      </w:r>
      <w:r w:rsidRPr="00CA2FDF">
        <w:rPr>
          <w:sz w:val="24"/>
          <w:szCs w:val="24"/>
        </w:rPr>
        <w:lastRenderedPageBreak/>
        <w:t>wezwania Zamawiającego,</w:t>
      </w:r>
    </w:p>
    <w:p w14:paraId="542F8FB5"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gdy Wykonawca przerwał, bez uzgodnienia z Zamawiającym, realizację robót i przerwa ta trwa dłużej niż 14 dni,</w:t>
      </w:r>
    </w:p>
    <w:p w14:paraId="3FA8EC4B"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4E7DD568" w14:textId="77777777" w:rsidR="00CA2FDF" w:rsidRPr="00CA2FDF" w:rsidRDefault="00035E86" w:rsidP="00EA772E">
      <w:pPr>
        <w:pStyle w:val="Tekstpodstawowy2"/>
        <w:numPr>
          <w:ilvl w:val="0"/>
          <w:numId w:val="24"/>
        </w:numPr>
        <w:ind w:left="567" w:hanging="283"/>
        <w:jc w:val="both"/>
        <w:rPr>
          <w:sz w:val="24"/>
          <w:szCs w:val="24"/>
        </w:rPr>
      </w:pPr>
      <w:r>
        <w:rPr>
          <w:sz w:val="24"/>
          <w:szCs w:val="24"/>
        </w:rPr>
        <w:t>zwłoka</w:t>
      </w:r>
      <w:r w:rsidR="00CA2FDF" w:rsidRPr="00CA2FDF">
        <w:rPr>
          <w:sz w:val="24"/>
          <w:szCs w:val="24"/>
        </w:rPr>
        <w:t xml:space="preserve"> w realizacji zadania zagrażających terminowi wykonania zamówienia,</w:t>
      </w:r>
    </w:p>
    <w:p w14:paraId="4C70E0A8" w14:textId="77777777" w:rsidR="00CA2FDF" w:rsidRPr="00CA2FDF" w:rsidRDefault="00CA2FDF" w:rsidP="00EA772E">
      <w:pPr>
        <w:pStyle w:val="Tekstpodstawowy2"/>
        <w:numPr>
          <w:ilvl w:val="0"/>
          <w:numId w:val="24"/>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14:paraId="216759C3" w14:textId="77777777" w:rsidR="00CA2FDF" w:rsidRPr="00CA2FDF" w:rsidRDefault="00CA2FDF" w:rsidP="00EA772E">
      <w:pPr>
        <w:numPr>
          <w:ilvl w:val="0"/>
          <w:numId w:val="24"/>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 xml:space="preserve">w przypadku zmiany lub rezygnacji z Podwykonawcy, który udostępnia swoje zasoby na zasadach określonych w art. </w:t>
      </w:r>
      <w:r w:rsidR="007B62DF">
        <w:rPr>
          <w:rFonts w:ascii="Times New Roman" w:hAnsi="Times New Roman"/>
          <w:szCs w:val="24"/>
        </w:rPr>
        <w:t>118</w:t>
      </w:r>
      <w:r w:rsidRPr="00CA2FDF">
        <w:rPr>
          <w:rFonts w:ascii="Times New Roman" w:hAnsi="Times New Roman"/>
          <w:szCs w:val="24"/>
        </w:rPr>
        <w:t xml:space="preserve"> i braku wskazania, ze inny Podwykonawca lub Wykonawca sam spełnia je w stopniu nie mniejszym niż na etapie składania ofert,</w:t>
      </w:r>
    </w:p>
    <w:p w14:paraId="14EB4152" w14:textId="77777777" w:rsidR="00CA2FDF" w:rsidRPr="00CA2FDF" w:rsidRDefault="00CA2FDF" w:rsidP="00EA772E">
      <w:pPr>
        <w:numPr>
          <w:ilvl w:val="0"/>
          <w:numId w:val="24"/>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14:paraId="2035921A" w14:textId="77777777" w:rsidR="00CA2FDF" w:rsidRPr="00CA2FDF" w:rsidRDefault="00CA2FDF" w:rsidP="00EA772E">
      <w:pPr>
        <w:widowControl/>
        <w:numPr>
          <w:ilvl w:val="0"/>
          <w:numId w:val="24"/>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 xml:space="preserve">gdy Wykonawca </w:t>
      </w:r>
      <w:r w:rsidR="00035E86">
        <w:rPr>
          <w:rFonts w:ascii="Times New Roman" w:hAnsi="Times New Roman"/>
          <w:szCs w:val="24"/>
        </w:rPr>
        <w:t>zwleka</w:t>
      </w:r>
      <w:r w:rsidRPr="00CA2FDF">
        <w:rPr>
          <w:rFonts w:ascii="Times New Roman" w:hAnsi="Times New Roman"/>
          <w:szCs w:val="24"/>
        </w:rPr>
        <w:t xml:space="preserve"> się z realizacja przedmiotu umowy tak dalece, iż nie jest prawdopodobne, że zrealizuje je w ustalonym terminie.</w:t>
      </w:r>
    </w:p>
    <w:p w14:paraId="4232A279"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14:paraId="2B8FCA2F"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14:paraId="464C38D4"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14:paraId="752CE8FD"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14:paraId="56F33928"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14:paraId="4BE48820"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947103D"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color w:val="auto"/>
          <w:szCs w:val="24"/>
        </w:rPr>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14:paraId="5646BB1E" w14:textId="77777777" w:rsidR="00CA2FDF" w:rsidRPr="00CA2FDF" w:rsidRDefault="00CA2FDF" w:rsidP="00EA772E">
      <w:pPr>
        <w:widowControl/>
        <w:numPr>
          <w:ilvl w:val="0"/>
          <w:numId w:val="23"/>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72854842" w14:textId="77777777" w:rsidR="007D0042" w:rsidRDefault="007D0042" w:rsidP="00E612B3">
      <w:pPr>
        <w:pStyle w:val="Akapitzlist"/>
        <w:ind w:left="284"/>
        <w:jc w:val="both"/>
        <w:rPr>
          <w:sz w:val="16"/>
        </w:rPr>
      </w:pPr>
    </w:p>
    <w:p w14:paraId="7E320E6C" w14:textId="62EC48FF" w:rsidR="00EE16F9" w:rsidRPr="00EE16F9" w:rsidRDefault="00EE16F9" w:rsidP="00EE16F9">
      <w:pPr>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E977CF">
        <w:rPr>
          <w:rFonts w:ascii="Times New Roman" w:hAnsi="Times New Roman"/>
          <w:b/>
          <w:bCs/>
        </w:rPr>
        <w:t>4</w:t>
      </w:r>
    </w:p>
    <w:p w14:paraId="61604E94" w14:textId="77777777" w:rsidR="00F431A4" w:rsidRPr="002B33F7" w:rsidRDefault="00F431A4" w:rsidP="00F431A4">
      <w:pPr>
        <w:jc w:val="both"/>
        <w:rPr>
          <w:rFonts w:ascii="Times New Roman" w:hAnsi="Times New Roman"/>
          <w:spacing w:val="-4"/>
          <w:szCs w:val="24"/>
        </w:rPr>
      </w:pPr>
      <w:r w:rsidRPr="002B33F7">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B35BA8" w14:textId="77777777" w:rsidR="00F431A4" w:rsidRPr="002B33F7" w:rsidRDefault="00F431A4" w:rsidP="00521E26">
      <w:pPr>
        <w:pStyle w:val="Akapitzlist"/>
        <w:numPr>
          <w:ilvl w:val="0"/>
          <w:numId w:val="36"/>
        </w:numPr>
        <w:ind w:left="284" w:hanging="284"/>
        <w:contextualSpacing/>
        <w:jc w:val="both"/>
        <w:rPr>
          <w:i/>
        </w:rPr>
      </w:pPr>
      <w:r w:rsidRPr="002B33F7">
        <w:t xml:space="preserve">Administratorem Pani/Pana danych osobowych jest </w:t>
      </w:r>
      <w:r w:rsidRPr="002B33F7">
        <w:rPr>
          <w:b/>
        </w:rPr>
        <w:t xml:space="preserve">Gmina Naruszewo </w:t>
      </w:r>
      <w:r w:rsidRPr="002B33F7">
        <w:t xml:space="preserve">z siedzibą </w:t>
      </w:r>
      <w:r w:rsidRPr="002B33F7">
        <w:br/>
        <w:t>w miejscowości</w:t>
      </w:r>
      <w:r w:rsidRPr="002B33F7">
        <w:rPr>
          <w:b/>
        </w:rPr>
        <w:t xml:space="preserve"> Naruszewo 19A, 09-152 Naruszewo, </w:t>
      </w:r>
      <w:r w:rsidRPr="002B33F7">
        <w:t>dane kontaktowe: tel.</w:t>
      </w:r>
      <w:r w:rsidRPr="002B33F7">
        <w:rPr>
          <w:b/>
        </w:rPr>
        <w:t xml:space="preserve"> 23 663 10 51, </w:t>
      </w:r>
      <w:r w:rsidRPr="002B33F7">
        <w:t>fax.</w:t>
      </w:r>
      <w:r w:rsidRPr="002B33F7">
        <w:rPr>
          <w:b/>
        </w:rPr>
        <w:t xml:space="preserve"> 23 663 10 51 wew. 34, </w:t>
      </w:r>
      <w:r w:rsidRPr="002B33F7">
        <w:t xml:space="preserve">e-mail: </w:t>
      </w:r>
      <w:hyperlink r:id="rId8" w:history="1">
        <w:r w:rsidRPr="002B33F7">
          <w:rPr>
            <w:rStyle w:val="Hipercze"/>
          </w:rPr>
          <w:t>gmina@naruszewo.pl</w:t>
        </w:r>
      </w:hyperlink>
      <w:r w:rsidRPr="002B33F7">
        <w:t>;</w:t>
      </w:r>
    </w:p>
    <w:p w14:paraId="69D01857" w14:textId="77777777" w:rsidR="00F431A4" w:rsidRPr="002B33F7" w:rsidRDefault="00F431A4" w:rsidP="00521E26">
      <w:pPr>
        <w:pStyle w:val="Akapitzlist"/>
        <w:numPr>
          <w:ilvl w:val="0"/>
          <w:numId w:val="36"/>
        </w:numPr>
        <w:ind w:left="284" w:hanging="284"/>
        <w:contextualSpacing/>
        <w:jc w:val="both"/>
      </w:pPr>
      <w:r w:rsidRPr="002B33F7">
        <w:t xml:space="preserve">Administrator wyznaczył Inspektora ochrony danych osobowych, którym jest dostępny pod adresem e-mail: </w:t>
      </w:r>
      <w:hyperlink r:id="rId9" w:history="1">
        <w:r w:rsidRPr="002B33F7">
          <w:rPr>
            <w:rStyle w:val="Hipercze"/>
          </w:rPr>
          <w:t>iod@naruszewo.pl</w:t>
        </w:r>
      </w:hyperlink>
      <w:r w:rsidRPr="002B33F7">
        <w:t>;</w:t>
      </w:r>
    </w:p>
    <w:p w14:paraId="6F42B96A" w14:textId="77777777" w:rsidR="00F431A4" w:rsidRPr="002B33F7" w:rsidRDefault="00F431A4" w:rsidP="00521E26">
      <w:pPr>
        <w:pStyle w:val="Akapitzlist"/>
        <w:numPr>
          <w:ilvl w:val="0"/>
          <w:numId w:val="36"/>
        </w:numPr>
        <w:ind w:left="284" w:hanging="284"/>
        <w:contextualSpacing/>
        <w:jc w:val="both"/>
      </w:pPr>
      <w:r w:rsidRPr="002B33F7">
        <w:lastRenderedPageBreak/>
        <w:t xml:space="preserve">Pani/Pana dane osobowe przetwarzane będą na podstawie </w:t>
      </w:r>
      <w:r w:rsidRPr="002B33F7">
        <w:rPr>
          <w:b/>
          <w:bCs/>
        </w:rPr>
        <w:t>art. 6 ust. 1 lit. c RODO</w:t>
      </w:r>
      <w:r w:rsidRPr="002B33F7">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2B33F7">
        <w:rPr>
          <w:b/>
          <w:bCs/>
        </w:rPr>
        <w:t>Zamawiającym</w:t>
      </w:r>
      <w:r w:rsidRPr="002B33F7">
        <w:t>;</w:t>
      </w:r>
    </w:p>
    <w:p w14:paraId="6DD0025A" w14:textId="77777777" w:rsidR="00F431A4" w:rsidRPr="002B33F7" w:rsidRDefault="00F431A4" w:rsidP="00521E26">
      <w:pPr>
        <w:pStyle w:val="Akapitzlist"/>
        <w:numPr>
          <w:ilvl w:val="0"/>
          <w:numId w:val="36"/>
        </w:numPr>
        <w:ind w:left="284" w:hanging="284"/>
        <w:contextualSpacing/>
        <w:jc w:val="both"/>
      </w:pPr>
      <w:r w:rsidRPr="002B33F7">
        <w:t xml:space="preserve">Odbiorcami Pani/Pana danych osobowych będą osoby lub podmioty, którym udostępniona zostanie dokumentacja postępowania w oparciu o </w:t>
      </w:r>
      <w:r w:rsidRPr="002B33F7">
        <w:rPr>
          <w:b/>
          <w:bCs/>
        </w:rPr>
        <w:t>art. 18 oraz art. 74 ustawy PZP</w:t>
      </w:r>
      <w:r w:rsidRPr="002B33F7">
        <w:t>;</w:t>
      </w:r>
    </w:p>
    <w:p w14:paraId="5FF737CC" w14:textId="77777777" w:rsidR="00F431A4" w:rsidRPr="002B33F7" w:rsidRDefault="00F431A4" w:rsidP="00521E26">
      <w:pPr>
        <w:pStyle w:val="Akapitzlist"/>
        <w:numPr>
          <w:ilvl w:val="0"/>
          <w:numId w:val="36"/>
        </w:numPr>
        <w:ind w:left="284" w:hanging="284"/>
        <w:contextualSpacing/>
        <w:jc w:val="both"/>
      </w:pPr>
      <w:r w:rsidRPr="002B33F7">
        <w:t xml:space="preserve">Pani/Pana dane osobowe będą przechowywane, zgodnie z </w:t>
      </w:r>
      <w:r>
        <w:rPr>
          <w:b/>
          <w:bCs/>
        </w:rPr>
        <w:t xml:space="preserve">art. 78 ust. 1 </w:t>
      </w:r>
      <w:proofErr w:type="spellStart"/>
      <w:r>
        <w:rPr>
          <w:b/>
          <w:bCs/>
        </w:rPr>
        <w:t>Pzp</w:t>
      </w:r>
      <w:proofErr w:type="spellEnd"/>
      <w:r w:rsidRPr="002B33F7">
        <w:t xml:space="preserve">, przez okres </w:t>
      </w:r>
      <w:r w:rsidRPr="002B33F7">
        <w:rPr>
          <w:b/>
          <w:bCs/>
        </w:rPr>
        <w:t>4 lat</w:t>
      </w:r>
      <w:r w:rsidRPr="002B33F7">
        <w:br/>
        <w:t>od dnia zakończenia postępowania o udzielenie zamówienia, a jeżeli czas trwania umowy przekracza 4 lata, okres przechowywania obejmuje cały czas trwania umowy;</w:t>
      </w:r>
    </w:p>
    <w:p w14:paraId="2A2465C0" w14:textId="77777777" w:rsidR="00F431A4" w:rsidRPr="002B33F7" w:rsidRDefault="00F431A4" w:rsidP="00521E26">
      <w:pPr>
        <w:pStyle w:val="Akapitzlist"/>
        <w:numPr>
          <w:ilvl w:val="0"/>
          <w:numId w:val="36"/>
        </w:numPr>
        <w:ind w:left="284" w:hanging="284"/>
        <w:contextualSpacing/>
        <w:jc w:val="both"/>
      </w:pPr>
      <w:r w:rsidRPr="002B33F7">
        <w:t>Obowiązek podania przez Panią/Pana danych osobowych bezpośrednio Pani/Pana dotyczących jest wymogiem określonym w przepisach ustawy PZP, związanym z udziałem w postępowaniu</w:t>
      </w:r>
      <w:r w:rsidRPr="002B33F7">
        <w:br/>
        <w:t>o udzielenie zamówienia publicznego; konsekwencje niepodania określonych danych wynikają</w:t>
      </w:r>
      <w:r w:rsidRPr="002B33F7">
        <w:br/>
        <w:t>z ustawy PZP;</w:t>
      </w:r>
    </w:p>
    <w:p w14:paraId="51604C05" w14:textId="77777777" w:rsidR="00F431A4" w:rsidRPr="002B33F7" w:rsidRDefault="00F431A4" w:rsidP="00521E26">
      <w:pPr>
        <w:pStyle w:val="Akapitzlist"/>
        <w:numPr>
          <w:ilvl w:val="0"/>
          <w:numId w:val="36"/>
        </w:numPr>
        <w:ind w:left="284" w:hanging="284"/>
        <w:contextualSpacing/>
        <w:jc w:val="both"/>
      </w:pPr>
      <w:r w:rsidRPr="002B33F7">
        <w:t xml:space="preserve">W odniesieniu do Pani/Pana danych osobowych decyzje nie będą podejmowane w sposób zautomatyzowany, stosownie do </w:t>
      </w:r>
      <w:r w:rsidRPr="002B33F7">
        <w:rPr>
          <w:b/>
          <w:bCs/>
        </w:rPr>
        <w:t>art. 22 RODO</w:t>
      </w:r>
      <w:r w:rsidRPr="002B33F7">
        <w:t>;</w:t>
      </w:r>
    </w:p>
    <w:p w14:paraId="76512A6A" w14:textId="77777777" w:rsidR="00F431A4" w:rsidRPr="002B33F7" w:rsidRDefault="00F431A4" w:rsidP="00521E26">
      <w:pPr>
        <w:pStyle w:val="Akapitzlist"/>
        <w:numPr>
          <w:ilvl w:val="0"/>
          <w:numId w:val="36"/>
        </w:numPr>
        <w:ind w:left="284" w:hanging="284"/>
        <w:contextualSpacing/>
        <w:jc w:val="both"/>
      </w:pPr>
      <w:r w:rsidRPr="002B33F7">
        <w:t>posiada Pani/Pan:</w:t>
      </w:r>
    </w:p>
    <w:p w14:paraId="22D5131B" w14:textId="77777777" w:rsidR="00F431A4" w:rsidRPr="002B33F7" w:rsidRDefault="00F431A4" w:rsidP="00521E26">
      <w:pPr>
        <w:widowControl/>
        <w:numPr>
          <w:ilvl w:val="0"/>
          <w:numId w:val="37"/>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na podstawie </w:t>
      </w:r>
      <w:r w:rsidRPr="002B33F7">
        <w:rPr>
          <w:rFonts w:ascii="Times New Roman" w:hAnsi="Times New Roman"/>
          <w:b/>
          <w:bCs/>
          <w:szCs w:val="24"/>
        </w:rPr>
        <w:t>art. 15 RODO</w:t>
      </w:r>
      <w:r w:rsidRPr="002B33F7">
        <w:rPr>
          <w:rFonts w:ascii="Times New Roman" w:hAnsi="Times New Roman"/>
          <w:szCs w:val="24"/>
        </w:rPr>
        <w:t xml:space="preserve"> prawo dostępu do danych osobowych Pani/Pana dotyczących; </w:t>
      </w:r>
    </w:p>
    <w:p w14:paraId="634AAA2E" w14:textId="77777777" w:rsidR="00F431A4" w:rsidRPr="002B33F7" w:rsidRDefault="00F431A4" w:rsidP="00521E26">
      <w:pPr>
        <w:widowControl/>
        <w:numPr>
          <w:ilvl w:val="0"/>
          <w:numId w:val="37"/>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na podstawie </w:t>
      </w:r>
      <w:r w:rsidRPr="002B33F7">
        <w:rPr>
          <w:rFonts w:ascii="Times New Roman" w:hAnsi="Times New Roman"/>
          <w:b/>
          <w:bCs/>
          <w:szCs w:val="24"/>
        </w:rPr>
        <w:t>art. 16 RODO</w:t>
      </w:r>
      <w:r w:rsidRPr="002B33F7">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26F8977" w14:textId="77777777" w:rsidR="00F431A4" w:rsidRPr="002B33F7" w:rsidRDefault="00F431A4" w:rsidP="00521E26">
      <w:pPr>
        <w:widowControl/>
        <w:numPr>
          <w:ilvl w:val="0"/>
          <w:numId w:val="37"/>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na podstawie </w:t>
      </w:r>
      <w:r w:rsidRPr="002B33F7">
        <w:rPr>
          <w:rFonts w:ascii="Times New Roman" w:hAnsi="Times New Roman"/>
          <w:b/>
          <w:bCs/>
          <w:szCs w:val="24"/>
        </w:rPr>
        <w:t>art. 18 RODO</w:t>
      </w:r>
      <w:r w:rsidRPr="002B33F7">
        <w:rPr>
          <w:rFonts w:ascii="Times New Roman" w:hAnsi="Times New Roman"/>
          <w:szCs w:val="24"/>
        </w:rPr>
        <w:t xml:space="preserve"> prawo żądania od administratora ograniczenia przetwarzania danych osobowych z zastrzeżeniem przypadków, o których mowa w </w:t>
      </w:r>
      <w:r w:rsidRPr="002B33F7">
        <w:rPr>
          <w:rFonts w:ascii="Times New Roman" w:hAnsi="Times New Roman"/>
          <w:b/>
          <w:bCs/>
          <w:szCs w:val="24"/>
        </w:rPr>
        <w:t>art. 18 ust. 2 RODO</w:t>
      </w:r>
      <w:r w:rsidRPr="002B33F7">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BF98381" w14:textId="77777777" w:rsidR="00F431A4" w:rsidRPr="002B33F7" w:rsidRDefault="00F431A4" w:rsidP="00521E26">
      <w:pPr>
        <w:widowControl/>
        <w:numPr>
          <w:ilvl w:val="0"/>
          <w:numId w:val="37"/>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prawo do wniesienia skargi do </w:t>
      </w:r>
      <w:r w:rsidRPr="002B33F7">
        <w:rPr>
          <w:rFonts w:ascii="Times New Roman" w:hAnsi="Times New Roman"/>
          <w:b/>
          <w:bCs/>
          <w:szCs w:val="24"/>
        </w:rPr>
        <w:t>Prezesa Urzędu Ochrony Danych Osobowych</w:t>
      </w:r>
      <w:r w:rsidRPr="002B33F7">
        <w:rPr>
          <w:rFonts w:ascii="Times New Roman" w:hAnsi="Times New Roman"/>
          <w:szCs w:val="24"/>
        </w:rPr>
        <w:t xml:space="preserve">, gdy uzna Pani/Pan, że przetwarzanie danych osobowych Pani/Pana dotyczących narusza przepisy </w:t>
      </w:r>
      <w:r w:rsidRPr="002B33F7">
        <w:rPr>
          <w:rFonts w:ascii="Times New Roman" w:hAnsi="Times New Roman"/>
          <w:b/>
          <w:bCs/>
          <w:szCs w:val="24"/>
        </w:rPr>
        <w:t>RODO</w:t>
      </w:r>
      <w:r w:rsidRPr="002B33F7">
        <w:rPr>
          <w:rFonts w:ascii="Times New Roman" w:hAnsi="Times New Roman"/>
          <w:szCs w:val="24"/>
        </w:rPr>
        <w:t xml:space="preserve">;  </w:t>
      </w:r>
    </w:p>
    <w:p w14:paraId="3E36CD92" w14:textId="77777777" w:rsidR="00F431A4" w:rsidRPr="002B33F7" w:rsidRDefault="00F431A4" w:rsidP="00521E26">
      <w:pPr>
        <w:pStyle w:val="Akapitzlist"/>
        <w:numPr>
          <w:ilvl w:val="0"/>
          <w:numId w:val="36"/>
        </w:numPr>
        <w:ind w:left="360"/>
        <w:contextualSpacing/>
        <w:jc w:val="both"/>
      </w:pPr>
      <w:r w:rsidRPr="002B33F7">
        <w:t>nie przysługuje Pani/Panu:</w:t>
      </w:r>
    </w:p>
    <w:p w14:paraId="57792E7B" w14:textId="77777777" w:rsidR="00F431A4" w:rsidRPr="002B33F7" w:rsidRDefault="00F431A4" w:rsidP="00521E26">
      <w:pPr>
        <w:widowControl/>
        <w:numPr>
          <w:ilvl w:val="0"/>
          <w:numId w:val="38"/>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w związku z </w:t>
      </w:r>
      <w:r w:rsidRPr="002B33F7">
        <w:rPr>
          <w:rFonts w:ascii="Times New Roman" w:hAnsi="Times New Roman"/>
          <w:b/>
          <w:bCs/>
          <w:szCs w:val="24"/>
        </w:rPr>
        <w:t>art. 17 ust. 3 lit. b, d lub e RODO</w:t>
      </w:r>
      <w:r w:rsidRPr="002B33F7">
        <w:rPr>
          <w:rFonts w:ascii="Times New Roman" w:hAnsi="Times New Roman"/>
          <w:szCs w:val="24"/>
        </w:rPr>
        <w:t xml:space="preserve"> prawo do usunięcia danych osobowych;</w:t>
      </w:r>
    </w:p>
    <w:p w14:paraId="5EF919B8" w14:textId="77777777" w:rsidR="00F431A4" w:rsidRPr="002B33F7" w:rsidRDefault="00F431A4" w:rsidP="00521E26">
      <w:pPr>
        <w:widowControl/>
        <w:numPr>
          <w:ilvl w:val="0"/>
          <w:numId w:val="38"/>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prawo do przenoszenia danych osobowych, o którym mowa w art. 20 RODO;</w:t>
      </w:r>
    </w:p>
    <w:p w14:paraId="155C9D69" w14:textId="77777777" w:rsidR="00F431A4" w:rsidRPr="002B33F7" w:rsidRDefault="00F431A4" w:rsidP="00521E26">
      <w:pPr>
        <w:widowControl/>
        <w:numPr>
          <w:ilvl w:val="0"/>
          <w:numId w:val="38"/>
        </w:numPr>
        <w:tabs>
          <w:tab w:val="clear" w:pos="720"/>
        </w:tabs>
        <w:suppressAutoHyphens w:val="0"/>
        <w:autoSpaceDE/>
        <w:ind w:left="567" w:hanging="283"/>
        <w:jc w:val="both"/>
        <w:rPr>
          <w:rFonts w:ascii="Times New Roman" w:hAnsi="Times New Roman"/>
          <w:szCs w:val="24"/>
        </w:rPr>
      </w:pPr>
      <w:r w:rsidRPr="002B33F7">
        <w:rPr>
          <w:rFonts w:ascii="Times New Roman" w:hAnsi="Times New Roman"/>
          <w:szCs w:val="24"/>
        </w:rPr>
        <w:t xml:space="preserve">na podstawie </w:t>
      </w:r>
      <w:r w:rsidRPr="002B33F7">
        <w:rPr>
          <w:rFonts w:ascii="Times New Roman" w:hAnsi="Times New Roman"/>
          <w:b/>
          <w:bCs/>
          <w:szCs w:val="24"/>
        </w:rPr>
        <w:t>art. 21 RODO</w:t>
      </w:r>
      <w:r w:rsidRPr="002B33F7">
        <w:rPr>
          <w:rFonts w:ascii="Times New Roman" w:hAnsi="Times New Roman"/>
          <w:szCs w:val="24"/>
        </w:rPr>
        <w:t xml:space="preserve"> prawo sprzeciwu, wobec przetwarzania danych osobowych,</w:t>
      </w:r>
      <w:r w:rsidRPr="002B33F7">
        <w:rPr>
          <w:rFonts w:ascii="Times New Roman" w:hAnsi="Times New Roman"/>
          <w:szCs w:val="24"/>
        </w:rPr>
        <w:br/>
        <w:t xml:space="preserve">gdyż podstawą prawną przetwarzania Pani/Pana danych osobowych jest </w:t>
      </w:r>
      <w:r w:rsidRPr="002B33F7">
        <w:rPr>
          <w:rFonts w:ascii="Times New Roman" w:hAnsi="Times New Roman"/>
          <w:b/>
          <w:bCs/>
          <w:szCs w:val="24"/>
        </w:rPr>
        <w:t>art. 6 ust. 1 lit. c RODO</w:t>
      </w:r>
      <w:r w:rsidRPr="002B33F7">
        <w:rPr>
          <w:rFonts w:ascii="Times New Roman" w:hAnsi="Times New Roman"/>
          <w:szCs w:val="24"/>
        </w:rPr>
        <w:t xml:space="preserve">; </w:t>
      </w:r>
    </w:p>
    <w:p w14:paraId="1D0F7866" w14:textId="77777777" w:rsidR="00F431A4" w:rsidRPr="002B33F7" w:rsidRDefault="00F431A4" w:rsidP="00521E26">
      <w:pPr>
        <w:pStyle w:val="Akapitzlist"/>
        <w:numPr>
          <w:ilvl w:val="0"/>
          <w:numId w:val="36"/>
        </w:numPr>
        <w:ind w:left="360"/>
        <w:contextualSpacing/>
        <w:jc w:val="both"/>
      </w:pPr>
      <w:r w:rsidRPr="002B33F7">
        <w:t xml:space="preserve">Jednocześnie </w:t>
      </w:r>
      <w:r w:rsidRPr="002B33F7">
        <w:rPr>
          <w:b/>
          <w:bCs/>
        </w:rPr>
        <w:t>Zamawiający</w:t>
      </w:r>
      <w:r w:rsidRPr="002B33F7">
        <w:t xml:space="preserve"> przypomina o ciążącym na Pani/Panu obowiązku informacyjnym wynikającym z art. 14 RODO względem osób fizycznych, których dane przekazane zostaną </w:t>
      </w:r>
      <w:r w:rsidRPr="002B33F7">
        <w:rPr>
          <w:b/>
          <w:bCs/>
        </w:rPr>
        <w:t>Zamawiającemu</w:t>
      </w:r>
      <w:r w:rsidRPr="002B33F7">
        <w:t xml:space="preserve"> w związku z prowadzonym postępowaniem i które </w:t>
      </w:r>
      <w:r w:rsidRPr="002B33F7">
        <w:rPr>
          <w:b/>
          <w:bCs/>
        </w:rPr>
        <w:t>Zamawiający</w:t>
      </w:r>
      <w:r w:rsidRPr="002B33F7">
        <w:t xml:space="preserve"> pośrednio pozyska od wykonawcy biorącego udział w postępowaniu, chyba że ma zastosowanie co najmniej jedno z </w:t>
      </w:r>
      <w:proofErr w:type="spellStart"/>
      <w:r w:rsidRPr="002B33F7">
        <w:t>wyłączeń</w:t>
      </w:r>
      <w:proofErr w:type="spellEnd"/>
      <w:r w:rsidRPr="002B33F7">
        <w:t xml:space="preserve">, o których mowa w </w:t>
      </w:r>
      <w:r w:rsidRPr="002B33F7">
        <w:rPr>
          <w:b/>
          <w:bCs/>
        </w:rPr>
        <w:t>art. 14 ust. 5 RODO.</w:t>
      </w:r>
    </w:p>
    <w:p w14:paraId="758A9DD2" w14:textId="77777777" w:rsidR="002D2BA5" w:rsidRPr="002D2BA5" w:rsidRDefault="002D2BA5" w:rsidP="00E612B3">
      <w:pPr>
        <w:jc w:val="both"/>
        <w:rPr>
          <w:rFonts w:ascii="Times New Roman" w:hAnsi="Times New Roman"/>
          <w:sz w:val="16"/>
          <w:szCs w:val="24"/>
        </w:rPr>
      </w:pPr>
    </w:p>
    <w:p w14:paraId="3E7BDF5B" w14:textId="20E8E367" w:rsidR="00E977CF" w:rsidRDefault="00E977CF" w:rsidP="00E977CF">
      <w:pPr>
        <w:jc w:val="center"/>
        <w:rPr>
          <w:rFonts w:ascii="Times New Roman" w:hAnsi="Times New Roman"/>
          <w:b/>
          <w:bCs/>
        </w:rPr>
      </w:pPr>
      <w:r w:rsidRPr="00496B2E">
        <w:rPr>
          <w:rFonts w:ascii="Times New Roman" w:hAnsi="Times New Roman"/>
          <w:b/>
          <w:bCs/>
        </w:rPr>
        <w:t>§</w:t>
      </w:r>
      <w:r>
        <w:rPr>
          <w:rFonts w:ascii="Times New Roman" w:hAnsi="Times New Roman"/>
          <w:b/>
          <w:bCs/>
        </w:rPr>
        <w:t>15</w:t>
      </w:r>
    </w:p>
    <w:p w14:paraId="3134825F" w14:textId="77777777" w:rsidR="00E977CF" w:rsidRPr="005A1500" w:rsidRDefault="00E977CF" w:rsidP="00E977CF">
      <w:pPr>
        <w:jc w:val="both"/>
        <w:rPr>
          <w:rFonts w:ascii="Times New Roman" w:hAnsi="Times New Roman"/>
          <w:b/>
          <w:szCs w:val="24"/>
        </w:rPr>
      </w:pPr>
      <w:r w:rsidRPr="005A1500">
        <w:rPr>
          <w:rFonts w:ascii="Times New Roman" w:hAnsi="Times New Roman"/>
          <w:b/>
          <w:szCs w:val="24"/>
        </w:rPr>
        <w:t xml:space="preserve">Przedstawicielstwo stron </w:t>
      </w:r>
    </w:p>
    <w:p w14:paraId="467A47F5" w14:textId="77777777" w:rsidR="00E977CF" w:rsidRPr="00F25193" w:rsidRDefault="00E977CF" w:rsidP="00E977CF">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14:paraId="5C276CDA" w14:textId="77777777" w:rsidR="00E977CF" w:rsidRPr="00F25193" w:rsidRDefault="00E977CF" w:rsidP="00E977CF">
      <w:pPr>
        <w:jc w:val="both"/>
        <w:rPr>
          <w:rFonts w:ascii="Times New Roman" w:hAnsi="Times New Roman"/>
          <w:szCs w:val="24"/>
        </w:rPr>
      </w:pPr>
      <w:r w:rsidRPr="00F25193">
        <w:rPr>
          <w:rFonts w:ascii="Times New Roman" w:hAnsi="Times New Roman"/>
          <w:szCs w:val="24"/>
        </w:rPr>
        <w:t xml:space="preserve">a) Po stronie Wykonawcy:  </w:t>
      </w:r>
      <w:r>
        <w:rPr>
          <w:rFonts w:ascii="Times New Roman" w:hAnsi="Times New Roman"/>
          <w:szCs w:val="24"/>
        </w:rPr>
        <w:tab/>
      </w:r>
      <w:r>
        <w:rPr>
          <w:rFonts w:ascii="Times New Roman" w:hAnsi="Times New Roman"/>
          <w:szCs w:val="24"/>
        </w:rPr>
        <w:tab/>
      </w:r>
      <w:r w:rsidRPr="00F25193">
        <w:rPr>
          <w:rFonts w:ascii="Times New Roman" w:hAnsi="Times New Roman"/>
          <w:szCs w:val="24"/>
        </w:rPr>
        <w:t xml:space="preserve">…………………. – tel. ………………… </w:t>
      </w:r>
    </w:p>
    <w:p w14:paraId="6F87C1C8" w14:textId="77777777" w:rsidR="00E977CF" w:rsidRDefault="00E977CF" w:rsidP="00E977CF">
      <w:pPr>
        <w:jc w:val="both"/>
        <w:rPr>
          <w:rFonts w:ascii="Times New Roman" w:hAnsi="Times New Roman"/>
          <w:szCs w:val="24"/>
        </w:rPr>
      </w:pPr>
      <w:r w:rsidRPr="00F25193">
        <w:rPr>
          <w:rFonts w:ascii="Times New Roman" w:hAnsi="Times New Roman"/>
          <w:szCs w:val="24"/>
        </w:rPr>
        <w:t xml:space="preserve">b) Po stronie Zamawiającego: </w:t>
      </w:r>
      <w:r>
        <w:rPr>
          <w:rFonts w:ascii="Times New Roman" w:hAnsi="Times New Roman"/>
          <w:szCs w:val="24"/>
        </w:rPr>
        <w:tab/>
      </w:r>
      <w:r w:rsidRPr="00F25193">
        <w:rPr>
          <w:rFonts w:ascii="Times New Roman" w:hAnsi="Times New Roman"/>
          <w:szCs w:val="24"/>
        </w:rPr>
        <w:t xml:space="preserve">…………………. – tel. ………………… </w:t>
      </w:r>
    </w:p>
    <w:p w14:paraId="674ADFE2" w14:textId="77777777" w:rsidR="00E977CF" w:rsidRDefault="00E977CF" w:rsidP="00E612B3">
      <w:pPr>
        <w:jc w:val="center"/>
        <w:rPr>
          <w:rFonts w:ascii="Times New Roman" w:hAnsi="Times New Roman"/>
          <w:b/>
          <w:bCs/>
        </w:rPr>
      </w:pPr>
    </w:p>
    <w:p w14:paraId="61D5670A" w14:textId="48C18B60"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E977CF">
        <w:rPr>
          <w:rFonts w:ascii="Times New Roman" w:hAnsi="Times New Roman"/>
          <w:b/>
          <w:bCs/>
        </w:rPr>
        <w:t>6</w:t>
      </w:r>
    </w:p>
    <w:p w14:paraId="52DEDE3F" w14:textId="77777777"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14:paraId="4B00FB24" w14:textId="77777777" w:rsidR="0049528A" w:rsidRPr="00496B2E" w:rsidRDefault="0049528A" w:rsidP="00E612B3">
      <w:pPr>
        <w:pStyle w:val="Tekstpodstawowy"/>
        <w:numPr>
          <w:ilvl w:val="0"/>
          <w:numId w:val="1"/>
        </w:numPr>
        <w:spacing w:after="0"/>
        <w:jc w:val="both"/>
      </w:pPr>
      <w:r w:rsidRPr="00496B2E">
        <w:lastRenderedPageBreak/>
        <w:t xml:space="preserve">Wszelkie zmiany niniejszej umowy, dla swojej ważności, wymagają zachowania formy pisemnej </w:t>
      </w:r>
      <w:r w:rsidRPr="00496B2E">
        <w:br/>
        <w:t>i potwierdzenia przyjęcia jej przez obie strony.</w:t>
      </w:r>
    </w:p>
    <w:p w14:paraId="7FAF6F43" w14:textId="77777777"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14:paraId="084C5FB8" w14:textId="77777777"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14:paraId="7500CB6A" w14:textId="77777777" w:rsidR="0049528A" w:rsidRPr="00496B2E" w:rsidRDefault="0049528A" w:rsidP="006C5E19">
      <w:pPr>
        <w:pStyle w:val="Tekstpodstawowy"/>
        <w:spacing w:after="0"/>
        <w:jc w:val="center"/>
        <w:rPr>
          <w:b/>
        </w:rPr>
      </w:pPr>
    </w:p>
    <w:p w14:paraId="3A889CD7" w14:textId="77777777" w:rsidR="00A04E0F"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14:paraId="25F5BD59" w14:textId="77777777" w:rsidR="00CD290F" w:rsidRDefault="00CD290F" w:rsidP="006C5E19">
      <w:pPr>
        <w:pStyle w:val="Tekstpodstawowy"/>
        <w:spacing w:after="0"/>
        <w:jc w:val="center"/>
        <w:rPr>
          <w:b/>
        </w:rPr>
      </w:pPr>
    </w:p>
    <w:p w14:paraId="5F6DBF9E" w14:textId="77777777" w:rsidR="00CD290F" w:rsidRPr="002D3715" w:rsidRDefault="00CD290F" w:rsidP="00521E26">
      <w:pPr>
        <w:pStyle w:val="Tekstpodstawowy"/>
        <w:spacing w:after="0"/>
        <w:rPr>
          <w:b/>
        </w:rPr>
      </w:pPr>
    </w:p>
    <w:sectPr w:rsidR="00CD290F" w:rsidRPr="002D3715" w:rsidSect="00BE7FF1">
      <w:headerReference w:type="default"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08E0" w14:textId="77777777" w:rsidR="00411E20" w:rsidRDefault="00411E20" w:rsidP="00FA5142">
      <w:r>
        <w:separator/>
      </w:r>
    </w:p>
  </w:endnote>
  <w:endnote w:type="continuationSeparator" w:id="0">
    <w:p w14:paraId="01EB600A"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D48E"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3B0DBC">
      <w:rPr>
        <w:noProof/>
        <w:sz w:val="20"/>
        <w:szCs w:val="20"/>
      </w:rPr>
      <w:t>17</w:t>
    </w:r>
    <w:r w:rsidRPr="00C566BC">
      <w:rPr>
        <w:sz w:val="20"/>
        <w:szCs w:val="20"/>
      </w:rPr>
      <w:fldChar w:fldCharType="end"/>
    </w:r>
  </w:p>
  <w:p w14:paraId="68C62978"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C83C" w14:textId="77777777" w:rsidR="00411E20" w:rsidRDefault="00411E20">
    <w:pPr>
      <w:pStyle w:val="Stopka"/>
      <w:jc w:val="center"/>
    </w:pPr>
  </w:p>
  <w:p w14:paraId="188C5C33"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7FB4" w14:textId="77777777" w:rsidR="00411E20" w:rsidRDefault="00411E20" w:rsidP="00FA5142">
      <w:r>
        <w:separator/>
      </w:r>
    </w:p>
  </w:footnote>
  <w:footnote w:type="continuationSeparator" w:id="0">
    <w:p w14:paraId="42A46ECB"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485" w14:textId="77777777" w:rsidR="00854CAB" w:rsidRDefault="00854CAB" w:rsidP="00854CAB">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114D9874" w14:textId="77777777" w:rsidR="00854CAB" w:rsidRDefault="00854CAB" w:rsidP="00854CAB">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3243950" w14:textId="6C4F5CD8" w:rsidR="00D250DC" w:rsidRPr="00854CAB" w:rsidRDefault="001D5382" w:rsidP="00854CAB">
    <w:pPr>
      <w:pStyle w:val="Tekstpodstawowy"/>
      <w:tabs>
        <w:tab w:val="left" w:pos="5103"/>
      </w:tabs>
      <w:spacing w:after="0"/>
      <w:ind w:left="-142" w:right="-143"/>
      <w:jc w:val="center"/>
      <w:rPr>
        <w:sz w:val="16"/>
        <w:szCs w:val="16"/>
      </w:rPr>
    </w:pPr>
    <w:r>
      <w:pict w14:anchorId="2C330EC4">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60288" o:connectortype="straight" strokeweight="1pt"/>
      </w:pict>
    </w:r>
    <w:r w:rsidR="00854CAB">
      <w:rPr>
        <w:bCs/>
        <w:sz w:val="16"/>
        <w:szCs w:val="16"/>
      </w:rPr>
      <w:t>„</w:t>
    </w:r>
    <w:r w:rsidR="00854CAB" w:rsidRPr="00883165">
      <w:rPr>
        <w:bCs/>
        <w:sz w:val="16"/>
        <w:szCs w:val="16"/>
      </w:rPr>
      <w:t>Rozbudowa infrastruktury wodociągowej i zaopatrzenia w wodę na terenie gminy Naruszewo</w:t>
    </w:r>
    <w:r w:rsidR="00854CAB">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20F8" w14:textId="77777777" w:rsidR="00854CAB" w:rsidRDefault="00854CAB" w:rsidP="00854CAB">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7358571" w14:textId="77777777" w:rsidR="00854CAB" w:rsidRDefault="00854CAB" w:rsidP="00854CAB">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2B4CEE22" w14:textId="77777777" w:rsidR="00854CAB" w:rsidRPr="00595C50" w:rsidRDefault="001D5382" w:rsidP="00854CAB">
    <w:pPr>
      <w:pStyle w:val="Tekstpodstawowy"/>
      <w:spacing w:after="0"/>
      <w:ind w:left="-142" w:right="-143"/>
      <w:jc w:val="center"/>
      <w:rPr>
        <w:sz w:val="16"/>
        <w:szCs w:val="16"/>
      </w:rPr>
    </w:pPr>
    <w:r>
      <w:pict w14:anchorId="52E11965">
        <v:shapetype id="_x0000_t32" coordsize="21600,21600" o:spt="32" o:oned="t" path="m,l21600,21600e" filled="f">
          <v:path arrowok="t" fillok="f" o:connecttype="none"/>
          <o:lock v:ext="edit" shapetype="t"/>
        </v:shapetype>
        <v:shape id="_x0000_s68623" type="#_x0000_t32" style="position:absolute;left:0;text-align:left;margin-left:-14.7pt;margin-top:11.65pt;width:524.9pt;height:0;z-index:251658240" o:connectortype="straight" strokeweight="1pt"/>
      </w:pict>
    </w:r>
    <w:r w:rsidR="00854CAB">
      <w:rPr>
        <w:bCs/>
        <w:sz w:val="16"/>
        <w:szCs w:val="16"/>
      </w:rPr>
      <w:t>„</w:t>
    </w:r>
    <w:r w:rsidR="00854CAB" w:rsidRPr="00883165">
      <w:rPr>
        <w:bCs/>
        <w:sz w:val="16"/>
        <w:szCs w:val="16"/>
      </w:rPr>
      <w:t>Rozbudowa infrastruktury wodociągowej i zaopatrzenia w wodę na terenie gminy Naruszewo</w:t>
    </w:r>
    <w:r w:rsidR="00854CAB">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6"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E1345B"/>
    <w:multiLevelType w:val="hybridMultilevel"/>
    <w:tmpl w:val="FFFFFFFF"/>
    <w:lvl w:ilvl="0" w:tplc="9FB2E5F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0"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4334355">
    <w:abstractNumId w:val="12"/>
  </w:num>
  <w:num w:numId="2" w16cid:durableId="1031109924">
    <w:abstractNumId w:val="0"/>
  </w:num>
  <w:num w:numId="3" w16cid:durableId="966931053">
    <w:abstractNumId w:val="14"/>
  </w:num>
  <w:num w:numId="4" w16cid:durableId="153302673">
    <w:abstractNumId w:val="5"/>
  </w:num>
  <w:num w:numId="5" w16cid:durableId="1216774021">
    <w:abstractNumId w:val="31"/>
  </w:num>
  <w:num w:numId="6" w16cid:durableId="336226277">
    <w:abstractNumId w:val="13"/>
  </w:num>
  <w:num w:numId="7" w16cid:durableId="1000741739">
    <w:abstractNumId w:val="15"/>
  </w:num>
  <w:num w:numId="8" w16cid:durableId="159859751">
    <w:abstractNumId w:val="18"/>
  </w:num>
  <w:num w:numId="9" w16cid:durableId="1304458542">
    <w:abstractNumId w:val="10"/>
  </w:num>
  <w:num w:numId="10" w16cid:durableId="2037151491">
    <w:abstractNumId w:val="8"/>
  </w:num>
  <w:num w:numId="11" w16cid:durableId="1076320090">
    <w:abstractNumId w:val="20"/>
  </w:num>
  <w:num w:numId="12" w16cid:durableId="492376645">
    <w:abstractNumId w:val="34"/>
  </w:num>
  <w:num w:numId="13" w16cid:durableId="1082946968">
    <w:abstractNumId w:val="30"/>
  </w:num>
  <w:num w:numId="14" w16cid:durableId="1224949885">
    <w:abstractNumId w:val="24"/>
  </w:num>
  <w:num w:numId="15" w16cid:durableId="256407848">
    <w:abstractNumId w:val="28"/>
  </w:num>
  <w:num w:numId="16" w16cid:durableId="1332759658">
    <w:abstractNumId w:val="23"/>
  </w:num>
  <w:num w:numId="17" w16cid:durableId="767196272">
    <w:abstractNumId w:val="29"/>
  </w:num>
  <w:num w:numId="18" w16cid:durableId="1550606635">
    <w:abstractNumId w:val="38"/>
  </w:num>
  <w:num w:numId="19" w16cid:durableId="1322152460">
    <w:abstractNumId w:val="7"/>
  </w:num>
  <w:num w:numId="20" w16cid:durableId="1223520383">
    <w:abstractNumId w:val="1"/>
  </w:num>
  <w:num w:numId="21" w16cid:durableId="1201626183">
    <w:abstractNumId w:val="21"/>
  </w:num>
  <w:num w:numId="22" w16cid:durableId="153884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5104169">
    <w:abstractNumId w:val="35"/>
  </w:num>
  <w:num w:numId="24" w16cid:durableId="1968118126">
    <w:abstractNumId w:val="26"/>
  </w:num>
  <w:num w:numId="25" w16cid:durableId="900333629">
    <w:abstractNumId w:val="19"/>
  </w:num>
  <w:num w:numId="26" w16cid:durableId="869142949">
    <w:abstractNumId w:val="22"/>
  </w:num>
  <w:num w:numId="27" w16cid:durableId="2052729113">
    <w:abstractNumId w:val="9"/>
  </w:num>
  <w:num w:numId="28" w16cid:durableId="521363441">
    <w:abstractNumId w:val="33"/>
  </w:num>
  <w:num w:numId="29" w16cid:durableId="1401828842">
    <w:abstractNumId w:val="16"/>
  </w:num>
  <w:num w:numId="30" w16cid:durableId="719984783">
    <w:abstractNumId w:val="6"/>
  </w:num>
  <w:num w:numId="31" w16cid:durableId="1428581621">
    <w:abstractNumId w:val="3"/>
  </w:num>
  <w:num w:numId="32" w16cid:durableId="167184499">
    <w:abstractNumId w:val="40"/>
  </w:num>
  <w:num w:numId="33" w16cid:durableId="75790740">
    <w:abstractNumId w:val="17"/>
  </w:num>
  <w:num w:numId="34" w16cid:durableId="1863594919">
    <w:abstractNumId w:val="2"/>
  </w:num>
  <w:num w:numId="35" w16cid:durableId="1469005603">
    <w:abstractNumId w:val="4"/>
  </w:num>
  <w:num w:numId="36" w16cid:durableId="1987198191">
    <w:abstractNumId w:val="27"/>
  </w:num>
  <w:num w:numId="37" w16cid:durableId="1927498350">
    <w:abstractNumId w:val="36"/>
  </w:num>
  <w:num w:numId="38" w16cid:durableId="1959068121">
    <w:abstractNumId w:val="11"/>
  </w:num>
  <w:num w:numId="39" w16cid:durableId="880361866">
    <w:abstractNumId w:val="32"/>
  </w:num>
  <w:num w:numId="40" w16cid:durableId="507602285">
    <w:abstractNumId w:val="32"/>
  </w:num>
  <w:num w:numId="41" w16cid:durableId="11174070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5275737">
    <w:abstractNumId w:val="25"/>
  </w:num>
  <w:num w:numId="43" w16cid:durableId="7115368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3000621">
    <w:abstractNumId w:val="39"/>
  </w:num>
  <w:num w:numId="45" w16cid:durableId="6275172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4"/>
        <o:r id="V:Rule4" type="connector" idref="#_x0000_s6862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A5080"/>
    <w:rsid w:val="001B1DEF"/>
    <w:rsid w:val="001C682A"/>
    <w:rsid w:val="001D5382"/>
    <w:rsid w:val="001E1B48"/>
    <w:rsid w:val="001E3590"/>
    <w:rsid w:val="001E37CE"/>
    <w:rsid w:val="001E5F87"/>
    <w:rsid w:val="001F7C51"/>
    <w:rsid w:val="00202F10"/>
    <w:rsid w:val="002066D1"/>
    <w:rsid w:val="002105FE"/>
    <w:rsid w:val="0022100B"/>
    <w:rsid w:val="00223C18"/>
    <w:rsid w:val="00235715"/>
    <w:rsid w:val="00237705"/>
    <w:rsid w:val="00240EDE"/>
    <w:rsid w:val="00241686"/>
    <w:rsid w:val="002520D2"/>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45D7"/>
    <w:rsid w:val="00377C74"/>
    <w:rsid w:val="00383C6A"/>
    <w:rsid w:val="00387778"/>
    <w:rsid w:val="003929EA"/>
    <w:rsid w:val="0039433F"/>
    <w:rsid w:val="003A459A"/>
    <w:rsid w:val="003A7F4A"/>
    <w:rsid w:val="003B0DBC"/>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21E26"/>
    <w:rsid w:val="00560551"/>
    <w:rsid w:val="005618CA"/>
    <w:rsid w:val="00583E44"/>
    <w:rsid w:val="00584324"/>
    <w:rsid w:val="00595BBB"/>
    <w:rsid w:val="00597A14"/>
    <w:rsid w:val="005A1500"/>
    <w:rsid w:val="005B13F0"/>
    <w:rsid w:val="005B60D9"/>
    <w:rsid w:val="005B768F"/>
    <w:rsid w:val="005C03A3"/>
    <w:rsid w:val="005C51A8"/>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2567"/>
    <w:rsid w:val="0077180A"/>
    <w:rsid w:val="00777D1D"/>
    <w:rsid w:val="007835B6"/>
    <w:rsid w:val="00790D64"/>
    <w:rsid w:val="007A309C"/>
    <w:rsid w:val="007A697D"/>
    <w:rsid w:val="007B5C3A"/>
    <w:rsid w:val="007B62DF"/>
    <w:rsid w:val="007C0B74"/>
    <w:rsid w:val="007D0042"/>
    <w:rsid w:val="007F0C1B"/>
    <w:rsid w:val="007F782D"/>
    <w:rsid w:val="00805512"/>
    <w:rsid w:val="00810A5F"/>
    <w:rsid w:val="00840035"/>
    <w:rsid w:val="008402D0"/>
    <w:rsid w:val="00854CAB"/>
    <w:rsid w:val="00855A04"/>
    <w:rsid w:val="008749F9"/>
    <w:rsid w:val="00874B19"/>
    <w:rsid w:val="00876F00"/>
    <w:rsid w:val="00877699"/>
    <w:rsid w:val="00890A2D"/>
    <w:rsid w:val="008925BD"/>
    <w:rsid w:val="00894026"/>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43874"/>
    <w:rsid w:val="00A61E2C"/>
    <w:rsid w:val="00A62B65"/>
    <w:rsid w:val="00A66BFF"/>
    <w:rsid w:val="00A713AB"/>
    <w:rsid w:val="00A76ADF"/>
    <w:rsid w:val="00A972B8"/>
    <w:rsid w:val="00AA14B5"/>
    <w:rsid w:val="00AA2BA4"/>
    <w:rsid w:val="00AA41A5"/>
    <w:rsid w:val="00AA44FE"/>
    <w:rsid w:val="00AB08C9"/>
    <w:rsid w:val="00AD2549"/>
    <w:rsid w:val="00AF7A24"/>
    <w:rsid w:val="00B009EF"/>
    <w:rsid w:val="00B12695"/>
    <w:rsid w:val="00B205CC"/>
    <w:rsid w:val="00B21C1F"/>
    <w:rsid w:val="00B34224"/>
    <w:rsid w:val="00B34EB2"/>
    <w:rsid w:val="00B40AE4"/>
    <w:rsid w:val="00B43986"/>
    <w:rsid w:val="00B50E6F"/>
    <w:rsid w:val="00B57653"/>
    <w:rsid w:val="00B60E4F"/>
    <w:rsid w:val="00B9786D"/>
    <w:rsid w:val="00BB1441"/>
    <w:rsid w:val="00BB5A0E"/>
    <w:rsid w:val="00BC337A"/>
    <w:rsid w:val="00BD7CAA"/>
    <w:rsid w:val="00BE08E0"/>
    <w:rsid w:val="00BE33DB"/>
    <w:rsid w:val="00BE7FF1"/>
    <w:rsid w:val="00C02F85"/>
    <w:rsid w:val="00C05456"/>
    <w:rsid w:val="00C06576"/>
    <w:rsid w:val="00C11E0D"/>
    <w:rsid w:val="00C12C2F"/>
    <w:rsid w:val="00C23DE8"/>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3022"/>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977CF"/>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73EEA"/>
    <w:rsid w:val="00F802A9"/>
    <w:rsid w:val="00F81D78"/>
    <w:rsid w:val="00F91A7E"/>
    <w:rsid w:val="00F94782"/>
    <w:rsid w:val="00F9594F"/>
    <w:rsid w:val="00F96101"/>
    <w:rsid w:val="00FA2317"/>
    <w:rsid w:val="00FA5142"/>
    <w:rsid w:val="00FB4B66"/>
    <w:rsid w:val="00FB502D"/>
    <w:rsid w:val="00FB6C05"/>
    <w:rsid w:val="00FC450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71DE4FFF"/>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08049588">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27315682">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4499">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56448293">
      <w:bodyDiv w:val="1"/>
      <w:marLeft w:val="0"/>
      <w:marRight w:val="0"/>
      <w:marTop w:val="0"/>
      <w:marBottom w:val="0"/>
      <w:divBdr>
        <w:top w:val="none" w:sz="0" w:space="0" w:color="auto"/>
        <w:left w:val="none" w:sz="0" w:space="0" w:color="auto"/>
        <w:bottom w:val="none" w:sz="0" w:space="0" w:color="auto"/>
        <w:right w:val="none" w:sz="0" w:space="0" w:color="auto"/>
      </w:divBdr>
    </w:div>
    <w:div w:id="1944652829">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1D5E8-FC48-4496-ADBE-0F2D6181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TotalTime>
  <Pages>18</Pages>
  <Words>8611</Words>
  <Characters>51666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210</cp:revision>
  <cp:lastPrinted>2023-09-07T09:55:00Z</cp:lastPrinted>
  <dcterms:created xsi:type="dcterms:W3CDTF">2013-09-11T09:01:00Z</dcterms:created>
  <dcterms:modified xsi:type="dcterms:W3CDTF">2023-09-08T13:16:00Z</dcterms:modified>
</cp:coreProperties>
</file>