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E074" w14:textId="6A173E15" w:rsidR="00732903" w:rsidRPr="008A6562" w:rsidRDefault="00D43B83" w:rsidP="008A6562">
      <w:pPr>
        <w:ind w:left="425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8A656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24409" w:rsidRPr="008A6562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B1536C" w:rsidRPr="008A656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A6562">
        <w:rPr>
          <w:rFonts w:asciiTheme="minorHAnsi" w:hAnsiTheme="minorHAnsi" w:cstheme="minorHAnsi"/>
          <w:b/>
          <w:sz w:val="22"/>
          <w:szCs w:val="22"/>
        </w:rPr>
        <w:t>1</w:t>
      </w:r>
      <w:r w:rsidR="00180119">
        <w:rPr>
          <w:rFonts w:asciiTheme="minorHAnsi" w:hAnsiTheme="minorHAnsi" w:cstheme="minorHAnsi"/>
          <w:b/>
          <w:sz w:val="22"/>
          <w:szCs w:val="22"/>
        </w:rPr>
        <w:t>0</w:t>
      </w:r>
      <w:r w:rsidR="00B34D2B" w:rsidRPr="008A6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36C" w:rsidRPr="008A6562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02C3AE91" w14:textId="57743E1C" w:rsidR="00732903" w:rsidRPr="008A6562" w:rsidRDefault="00B1536C" w:rsidP="008A6562">
      <w:pPr>
        <w:jc w:val="right"/>
        <w:rPr>
          <w:rFonts w:asciiTheme="minorHAnsi" w:hAnsiTheme="minorHAnsi" w:cstheme="minorHAnsi"/>
          <w:sz w:val="22"/>
          <w:szCs w:val="22"/>
        </w:rPr>
      </w:pPr>
      <w:r w:rsidRPr="008A6562">
        <w:rPr>
          <w:rFonts w:asciiTheme="minorHAnsi" w:hAnsiTheme="minorHAnsi" w:cstheme="minorHAnsi"/>
          <w:b/>
          <w:sz w:val="22"/>
          <w:szCs w:val="22"/>
        </w:rPr>
        <w:tab/>
      </w:r>
      <w:r w:rsidRPr="008A6562">
        <w:rPr>
          <w:rFonts w:asciiTheme="minorHAnsi" w:hAnsiTheme="minorHAnsi" w:cstheme="minorHAnsi"/>
          <w:b/>
          <w:sz w:val="22"/>
          <w:szCs w:val="22"/>
        </w:rPr>
        <w:tab/>
      </w:r>
      <w:r w:rsidRPr="008A6562">
        <w:rPr>
          <w:rFonts w:asciiTheme="minorHAnsi" w:hAnsiTheme="minorHAnsi" w:cstheme="minorHAnsi"/>
          <w:b/>
          <w:sz w:val="22"/>
          <w:szCs w:val="22"/>
        </w:rPr>
        <w:tab/>
      </w:r>
      <w:r w:rsidRPr="008A6562">
        <w:rPr>
          <w:rFonts w:asciiTheme="minorHAnsi" w:hAnsiTheme="minorHAnsi" w:cstheme="minorHAnsi"/>
          <w:b/>
          <w:sz w:val="22"/>
          <w:szCs w:val="22"/>
        </w:rPr>
        <w:tab/>
      </w:r>
      <w:r w:rsidRPr="008A6562">
        <w:rPr>
          <w:rFonts w:asciiTheme="minorHAnsi" w:hAnsiTheme="minorHAnsi" w:cstheme="minorHAnsi"/>
          <w:b/>
          <w:sz w:val="22"/>
          <w:szCs w:val="22"/>
        </w:rPr>
        <w:tab/>
      </w:r>
      <w:r w:rsidRPr="008A6562">
        <w:rPr>
          <w:rFonts w:asciiTheme="minorHAnsi" w:hAnsiTheme="minorHAnsi" w:cstheme="minorHAnsi"/>
          <w:b/>
          <w:sz w:val="22"/>
          <w:szCs w:val="22"/>
        </w:rPr>
        <w:tab/>
        <w:t xml:space="preserve">             Załącznik nr 1 do umowy</w:t>
      </w:r>
      <w:r w:rsidR="00B34D2B" w:rsidRPr="008A6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6562">
        <w:rPr>
          <w:rFonts w:asciiTheme="minorHAnsi" w:hAnsiTheme="minorHAnsi" w:cstheme="minorHAnsi"/>
          <w:b/>
          <w:sz w:val="22"/>
          <w:szCs w:val="22"/>
        </w:rPr>
        <w:t>LI.262.2.9.2023</w:t>
      </w:r>
    </w:p>
    <w:p w14:paraId="280C9DC9" w14:textId="186F9CE9" w:rsidR="00732903" w:rsidRPr="008A6562" w:rsidRDefault="00B1536C">
      <w:pPr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A6562">
        <w:rPr>
          <w:rFonts w:asciiTheme="minorHAnsi" w:hAnsiTheme="minorHAnsi" w:cstheme="minorHAnsi"/>
          <w:b/>
          <w:sz w:val="22"/>
          <w:szCs w:val="22"/>
        </w:rPr>
        <w:t xml:space="preserve">FORMULARZ CENOWO –TECHNICZNY  - zadanie  nr  </w:t>
      </w:r>
      <w:r w:rsidR="002463E7" w:rsidRPr="008A6562">
        <w:rPr>
          <w:rFonts w:asciiTheme="minorHAnsi" w:hAnsiTheme="minorHAnsi" w:cstheme="minorHAnsi"/>
          <w:b/>
          <w:sz w:val="22"/>
          <w:szCs w:val="22"/>
        </w:rPr>
        <w:t>9</w:t>
      </w:r>
    </w:p>
    <w:p w14:paraId="070DE8D7" w14:textId="0F0E67B0" w:rsidR="00732903" w:rsidRPr="008A6562" w:rsidRDefault="00B1536C" w:rsidP="00820A7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6562">
        <w:rPr>
          <w:rFonts w:asciiTheme="minorHAnsi" w:hAnsiTheme="minorHAnsi" w:cstheme="minorHAnsi"/>
          <w:sz w:val="22"/>
          <w:szCs w:val="22"/>
        </w:rPr>
        <w:t>Oferuję dostawę przedmiotu zamówienia za cenę:</w:t>
      </w:r>
    </w:p>
    <w:p w14:paraId="3BAA28CB" w14:textId="77777777" w:rsidR="00732903" w:rsidRPr="008A6562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709"/>
        <w:gridCol w:w="1276"/>
        <w:gridCol w:w="1276"/>
        <w:gridCol w:w="850"/>
        <w:gridCol w:w="1418"/>
        <w:gridCol w:w="1559"/>
      </w:tblGrid>
      <w:tr w:rsidR="008A6562" w:rsidRPr="008A6562" w14:paraId="21C9C096" w14:textId="77777777" w:rsidTr="008A6562"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BF6D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7D9C" w14:textId="77777777" w:rsidR="008A6562" w:rsidRPr="008A6562" w:rsidRDefault="008A6562" w:rsidP="00612CB3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AE8850" w14:textId="77777777" w:rsidR="008A6562" w:rsidRPr="008A6562" w:rsidRDefault="008A6562" w:rsidP="00612CB3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8A6562">
              <w:rPr>
                <w:rFonts w:asciiTheme="minorHAnsi" w:hAnsiTheme="minorHAnsi" w:cstheme="minorHAnsi"/>
              </w:rPr>
              <w:t>Przedmiot zamówienia</w:t>
            </w:r>
          </w:p>
          <w:p w14:paraId="4BB03935" w14:textId="77777777" w:rsidR="008A6562" w:rsidRPr="008A6562" w:rsidRDefault="008A6562" w:rsidP="00612CB3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F7F6B" w14:textId="77777777" w:rsidR="008A6562" w:rsidRPr="008A6562" w:rsidRDefault="008A656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0B8F" w14:textId="77777777" w:rsidR="008A6562" w:rsidRPr="008A6562" w:rsidRDefault="008A656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1EB4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526AA3E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14:paraId="475DF7F8" w14:textId="77777777" w:rsidR="008A6562" w:rsidRPr="008A6562" w:rsidRDefault="008A656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D110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A74934" w14:textId="77777777" w:rsidR="008A6562" w:rsidRPr="008A6562" w:rsidRDefault="008A656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58B00311" w14:textId="77777777" w:rsidR="008A6562" w:rsidRPr="008A6562" w:rsidRDefault="008A656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A6562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14:paraId="73727F56" w14:textId="77777777" w:rsidR="008A6562" w:rsidRPr="008A6562" w:rsidRDefault="008A656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BF01F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35877BB3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62D6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2F59794B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168F0C03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08CC99CC" w14:textId="01A5B6F8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9/4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E42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033F57D5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30192F4B" w14:textId="5A4B36EB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6+7</w:t>
            </w:r>
          </w:p>
        </w:tc>
      </w:tr>
      <w:tr w:rsidR="008A6562" w:rsidRPr="008A6562" w14:paraId="01D4A44F" w14:textId="77777777" w:rsidTr="008A6562">
        <w:trPr>
          <w:cantSplit/>
          <w:trHeight w:val="2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050C" w14:textId="77777777" w:rsidR="008A6562" w:rsidRPr="008A6562" w:rsidRDefault="008A656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6CEE" w14:textId="77777777" w:rsidR="008A6562" w:rsidRPr="008A6562" w:rsidRDefault="008A6562" w:rsidP="00612CB3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E2EA" w14:textId="77777777" w:rsidR="008A6562" w:rsidRPr="008A6562" w:rsidRDefault="008A656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1FF9" w14:textId="77777777" w:rsidR="008A6562" w:rsidRPr="008A6562" w:rsidRDefault="008A656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5BC3" w14:textId="77777777" w:rsidR="008A6562" w:rsidRPr="008A6562" w:rsidRDefault="008A656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2C8C" w14:textId="77777777" w:rsidR="008A6562" w:rsidRPr="008A6562" w:rsidRDefault="008A656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AAF21" w14:textId="77777777" w:rsidR="008A6562" w:rsidRPr="008A6562" w:rsidRDefault="008A656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EA3" w14:textId="77777777" w:rsidR="008A6562" w:rsidRPr="008A6562" w:rsidRDefault="008A656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418C" w14:textId="77777777" w:rsidR="008A6562" w:rsidRPr="008A6562" w:rsidRDefault="008A656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562" w:rsidRPr="008A6562" w14:paraId="7EB8436D" w14:textId="77777777" w:rsidTr="008A6562">
        <w:trPr>
          <w:cantSplit/>
          <w:trHeight w:val="1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290A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4345" w14:textId="77777777" w:rsidR="008A6562" w:rsidRPr="008A6562" w:rsidRDefault="008A6562" w:rsidP="00612CB3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885A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E02D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0561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046C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8730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2244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5EC6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8A6562" w:rsidRPr="008A6562" w14:paraId="2BD27494" w14:textId="77777777" w:rsidTr="008A6562">
        <w:trPr>
          <w:cantSplit/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AAB3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89D7" w14:textId="16C71855" w:rsidR="008A6562" w:rsidRPr="008A6562" w:rsidRDefault="008A6562" w:rsidP="00612CB3">
            <w:pPr>
              <w:pStyle w:val="NormalnyWeb"/>
              <w:suppressAutoHyphens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Fotele do terapii jednodniowej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DDD6" w14:textId="1EFCB119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47B1" w14:textId="01B71496" w:rsidR="008A6562" w:rsidRPr="008A6562" w:rsidRDefault="008A6562" w:rsidP="005C38B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8D2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50FB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8E38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0B66F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B416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A22F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6562" w:rsidRPr="008A6562" w14:paraId="0A705192" w14:textId="77777777" w:rsidTr="008A6562">
        <w:trPr>
          <w:cantSplit/>
          <w:trHeight w:val="590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28F92" w14:textId="151B32EF" w:rsidR="008A6562" w:rsidRPr="008A6562" w:rsidRDefault="008A6562" w:rsidP="008A6562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748A" w14:textId="351F8417" w:rsidR="008A6562" w:rsidRPr="008A6562" w:rsidRDefault="008A6562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C6FE6" w14:textId="4D68F619" w:rsidR="008A6562" w:rsidRPr="008A6562" w:rsidRDefault="008A6562" w:rsidP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EBCB" w14:textId="4EB60B27" w:rsidR="008A6562" w:rsidRPr="008A6562" w:rsidRDefault="008A6562" w:rsidP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8051" w14:textId="77777777" w:rsidR="008A6562" w:rsidRPr="008A6562" w:rsidRDefault="008A6562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1F60065" w14:textId="77777777" w:rsidR="00732903" w:rsidRPr="008A6562" w:rsidRDefault="00732903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75FD27" w14:textId="38D6B5F4" w:rsidR="00732903" w:rsidRPr="008A6562" w:rsidRDefault="00B1536C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8A6562">
        <w:rPr>
          <w:rFonts w:eastAsia="SimSun" w:cstheme="minorHAnsi"/>
          <w:color w:val="000000"/>
          <w:kern w:val="2"/>
          <w:lang w:eastAsia="pl-PL" w:bidi="hi-IN"/>
        </w:rPr>
        <w:br/>
      </w:r>
      <w:r w:rsidRPr="008A6562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wynosi……………..miesięcy.</w:t>
      </w:r>
    </w:p>
    <w:p w14:paraId="33DB08EE" w14:textId="77777777" w:rsidR="00732903" w:rsidRPr="008A6562" w:rsidRDefault="00732903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74F2609C" w14:textId="77777777" w:rsidR="00732903" w:rsidRPr="008A6562" w:rsidRDefault="00B1536C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8A6562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11712BD3" w14:textId="77777777" w:rsidR="00732903" w:rsidRPr="008A6562" w:rsidRDefault="0073290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6947"/>
        <w:gridCol w:w="283"/>
        <w:gridCol w:w="2598"/>
      </w:tblGrid>
      <w:tr w:rsidR="00732903" w:rsidRPr="008A6562" w14:paraId="0EC41765" w14:textId="77777777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50B3" w14:textId="4D1DFEC0" w:rsidR="00732903" w:rsidRPr="008A6562" w:rsidRDefault="002463E7" w:rsidP="002463E7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A656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</w:rPr>
              <w:t xml:space="preserve">Fotele do terapii jednodniowej </w:t>
            </w:r>
            <w:r w:rsidR="00B1536C" w:rsidRPr="008A656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– </w:t>
            </w:r>
            <w:r w:rsidRPr="008A656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10</w:t>
            </w:r>
            <w:r w:rsidR="00B1536C" w:rsidRPr="008A656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szt.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DF4" w14:textId="77777777" w:rsidR="00732903" w:rsidRPr="008A6562" w:rsidRDefault="0073290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65C0F" w14:textId="446B15DA" w:rsidR="00732903" w:rsidRPr="008A6562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Typ ………………………</w:t>
            </w:r>
            <w:r w:rsidR="00820A78" w:rsidRPr="008A65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…</w:t>
            </w:r>
            <w:r w:rsidRPr="008A65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</w:t>
            </w:r>
          </w:p>
          <w:p w14:paraId="6A066D02" w14:textId="77777777" w:rsidR="00732903" w:rsidRPr="008A6562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390E376" w14:textId="2C8868DA" w:rsidR="00732903" w:rsidRPr="008A6562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Model …………………</w:t>
            </w:r>
            <w:r w:rsidR="00820A78" w:rsidRPr="008A65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…</w:t>
            </w:r>
            <w:r w:rsidRPr="008A65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….</w:t>
            </w:r>
          </w:p>
          <w:p w14:paraId="3872D167" w14:textId="77777777" w:rsidR="00732903" w:rsidRPr="008A6562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27D8245A" w14:textId="77777777" w:rsidR="00732903" w:rsidRPr="008A6562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Producent…………………..</w:t>
            </w:r>
          </w:p>
          <w:p w14:paraId="29F7528F" w14:textId="77777777" w:rsidR="00732903" w:rsidRPr="008A6562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02704D4" w14:textId="77777777" w:rsidR="00732903" w:rsidRPr="008A6562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Kraj pochodzenia …………..</w:t>
            </w:r>
          </w:p>
          <w:p w14:paraId="43F0FA6E" w14:textId="77777777" w:rsidR="00732903" w:rsidRPr="008A6562" w:rsidRDefault="00732903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03" w:rsidRPr="008A6562" w14:paraId="07040A4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3178" w14:textId="77777777" w:rsidR="00732903" w:rsidRPr="008A6562" w:rsidRDefault="00732903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8FC7" w14:textId="77777777" w:rsidR="00732903" w:rsidRPr="008A6562" w:rsidRDefault="00B1536C" w:rsidP="002463E7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8E32" w14:textId="367A67DD" w:rsidR="00732903" w:rsidRPr="008A6562" w:rsidRDefault="000309E3" w:rsidP="002463E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2022/</w:t>
            </w:r>
            <w:r w:rsidR="00B1536C" w:rsidRPr="008A656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77D8B" w:rsidRPr="008A65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32903" w:rsidRPr="008A6562" w14:paraId="1D66C61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1D48" w14:textId="77777777" w:rsidR="00732903" w:rsidRPr="008A6562" w:rsidRDefault="00732903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1971" w14:textId="269E2613" w:rsidR="00732903" w:rsidRPr="008A6562" w:rsidRDefault="00877D8B" w:rsidP="002463E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Certyfikat</w:t>
            </w:r>
            <w:r w:rsidR="00B34D2B"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</w:t>
            </w:r>
          </w:p>
        </w:tc>
      </w:tr>
      <w:tr w:rsidR="002463E7" w:rsidRPr="008A6562" w14:paraId="32D54265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AA7F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B4D5" w14:textId="4A60A476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Fotel przeznaczony do ułożenia pacjenta w pozycji siedzącej lub leżącej podczas terapii jednodniowej: podawania </w:t>
            </w:r>
            <w:proofErr w:type="spellStart"/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cytostatyków</w:t>
            </w:r>
            <w:proofErr w:type="spellEnd"/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dializ, poboru krwi oraz chemioterapii</w:t>
            </w:r>
          </w:p>
        </w:tc>
      </w:tr>
      <w:tr w:rsidR="002463E7" w:rsidRPr="008A6562" w14:paraId="49DC0DD3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EF90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3D1B" w14:textId="22DE2E21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Długość całkowita 215 cm ± 5%</w:t>
            </w:r>
          </w:p>
        </w:tc>
      </w:tr>
      <w:tr w:rsidR="002463E7" w:rsidRPr="008A6562" w14:paraId="6975C29C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2967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0E6A" w14:textId="409C73E4" w:rsidR="002463E7" w:rsidRPr="008A6562" w:rsidRDefault="002463E7" w:rsidP="002463E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Minimalna szerokość siedziska 57-60 cm</w:t>
            </w:r>
          </w:p>
        </w:tc>
      </w:tr>
      <w:tr w:rsidR="002463E7" w:rsidRPr="008A6562" w14:paraId="489114C2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CD29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8CB6" w14:textId="4D16CBBE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szerokość fotela wraz z podłokietnikami 85 cm</w:t>
            </w:r>
          </w:p>
        </w:tc>
      </w:tr>
      <w:tr w:rsidR="002463E7" w:rsidRPr="008A6562" w14:paraId="70744280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2CE0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2B0C" w14:textId="7E9310A9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segmentu oparcia pleców w zakresie minimum: +74°</w:t>
            </w: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-15°</w:t>
            </w: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2463E7" w:rsidRPr="008A6562" w14:paraId="740A1472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75B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1F06" w14:textId="77777777" w:rsidR="002463E7" w:rsidRPr="008A6562" w:rsidRDefault="002463E7" w:rsidP="002463E7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Elektryczna regulacja oparcia, siedziska, wysokości oraz podudzia, za pomocą pilota.</w:t>
            </w:r>
          </w:p>
          <w:p w14:paraId="5EE0C91E" w14:textId="77777777" w:rsidR="002463E7" w:rsidRPr="008A6562" w:rsidRDefault="002463E7" w:rsidP="002463E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segmentu podudzia w zakresie minimum: -35°</w:t>
            </w: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</w:t>
            </w: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+15°</w:t>
            </w: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1814E10B" w14:textId="7CF893F5" w:rsidR="00820A78" w:rsidRPr="008A6562" w:rsidRDefault="00820A78" w:rsidP="00820A78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wysokości leża w zakresie 55-75 cm (±1 cm)</w:t>
            </w:r>
          </w:p>
        </w:tc>
      </w:tr>
      <w:tr w:rsidR="002463E7" w:rsidRPr="008A6562" w14:paraId="549F9E5C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551F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5BE7" w14:textId="156339C0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Przechył Trendelenburga w zakresie min. -15°</w:t>
            </w:r>
          </w:p>
        </w:tc>
      </w:tr>
      <w:tr w:rsidR="002463E7" w:rsidRPr="008A6562" w14:paraId="575F1D42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096A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E0C2" w14:textId="1AAB3918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Konstrukcja fotela wykonana z metalowych elementów – malowanych proszkowo</w:t>
            </w:r>
          </w:p>
        </w:tc>
      </w:tr>
      <w:tr w:rsidR="002463E7" w:rsidRPr="008A6562" w14:paraId="1A3741EC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6250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8222" w14:textId="35BA05FE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Waga fotela ≤ 70kg</w:t>
            </w:r>
          </w:p>
        </w:tc>
      </w:tr>
      <w:tr w:rsidR="002463E7" w:rsidRPr="008A6562" w14:paraId="689D3B5B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BFF8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60A5" w14:textId="3C84A48F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Maksymalne obciążenie ≥ 180 kg</w:t>
            </w:r>
          </w:p>
        </w:tc>
      </w:tr>
      <w:tr w:rsidR="002463E7" w:rsidRPr="008A6562" w14:paraId="001FFE71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B12B6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B2E0" w14:textId="47A9E022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Fotel przejezdny na 4 kołach o średnicy 7-10 cm z możliwością blokady kół</w:t>
            </w:r>
          </w:p>
        </w:tc>
      </w:tr>
      <w:tr w:rsidR="002463E7" w:rsidRPr="008A6562" w14:paraId="0D166E6C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D7F7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114D" w14:textId="5B085E8D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Segment podudzia wyposażony w tapicerowany podnóżek o regulowanym wysuwie.</w:t>
            </w:r>
          </w:p>
        </w:tc>
      </w:tr>
      <w:tr w:rsidR="002463E7" w:rsidRPr="008A6562" w14:paraId="6A5CC297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E899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F460" w14:textId="6B203E22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Tapicerka wykonana z materiału odpornego na czyszczenie oraz środki dezynfekcyjne</w:t>
            </w:r>
          </w:p>
        </w:tc>
      </w:tr>
      <w:tr w:rsidR="002463E7" w:rsidRPr="008A6562" w14:paraId="168BA5AA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21225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CF82" w14:textId="4EFC824E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łatwego demontażu materaca oraz poszycia bez użycia dodatkowych narzędzi.</w:t>
            </w:r>
          </w:p>
        </w:tc>
      </w:tr>
      <w:tr w:rsidR="002463E7" w:rsidRPr="008A6562" w14:paraId="2E83BFCF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F32EB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11C7" w14:textId="481FD003" w:rsidR="002463E7" w:rsidRPr="008A6562" w:rsidRDefault="002463E7" w:rsidP="002463E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wyboru kolorystyki z palety </w:t>
            </w:r>
            <w:proofErr w:type="spellStart"/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ral</w:t>
            </w:r>
            <w:proofErr w:type="spellEnd"/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 podpisaniu umowy z wykonawcą</w:t>
            </w:r>
          </w:p>
        </w:tc>
      </w:tr>
      <w:tr w:rsidR="002463E7" w:rsidRPr="008A6562" w14:paraId="6988E9E1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FB884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7EBD" w14:textId="11D73EDE" w:rsidR="002463E7" w:rsidRPr="008A6562" w:rsidRDefault="002463E7" w:rsidP="002463E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Fotel wyposażony w dwa podłokietniki z regulowaną wysokością oraz kątem ustawienia, w pozycji Trendelenburga składane na równo z segmentem siedziska</w:t>
            </w:r>
          </w:p>
        </w:tc>
      </w:tr>
      <w:tr w:rsidR="002463E7" w:rsidRPr="008A6562" w14:paraId="3BC6E68A" w14:textId="77777777" w:rsidTr="00833DC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EEF1" w14:textId="534B13F2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8032" w14:textId="28EE73E4" w:rsidR="002463E7" w:rsidRPr="008A6562" w:rsidRDefault="00820A78" w:rsidP="002463E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sz w:val="22"/>
                <w:szCs w:val="22"/>
              </w:rPr>
              <w:t>Zintegrowany stojak na kroplówkę</w:t>
            </w:r>
          </w:p>
        </w:tc>
      </w:tr>
      <w:tr w:rsidR="002463E7" w:rsidRPr="008A6562" w14:paraId="3E69EEFB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63A1" w14:textId="77777777" w:rsidR="002463E7" w:rsidRPr="008A6562" w:rsidRDefault="002463E7" w:rsidP="002463E7">
            <w:pPr>
              <w:widowControl w:val="0"/>
              <w:tabs>
                <w:tab w:val="left" w:pos="502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F4ED" w14:textId="413B8B93" w:rsidR="002463E7" w:rsidRPr="008A6562" w:rsidRDefault="002463E7" w:rsidP="002463E7">
            <w:pPr>
              <w:widowControl w:val="0"/>
              <w:tabs>
                <w:tab w:val="left" w:pos="1816"/>
              </w:tabs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A656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2463E7" w:rsidRPr="008A6562" w14:paraId="07550CE5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466B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604D" w14:textId="7FE25723" w:rsidR="002463E7" w:rsidRPr="008A6562" w:rsidRDefault="002463E7" w:rsidP="002463E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2463E7" w:rsidRPr="008A6562" w14:paraId="5FADCA0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6A09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B21C" w14:textId="69935A92" w:rsidR="002463E7" w:rsidRPr="008A6562" w:rsidRDefault="002463E7" w:rsidP="002463E7">
            <w:pPr>
              <w:pStyle w:val="Normalny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65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2463E7" w:rsidRPr="008A6562" w14:paraId="58EBCC1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6066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EFDC" w14:textId="1AE2580A" w:rsidR="002463E7" w:rsidRPr="008A6562" w:rsidRDefault="002463E7" w:rsidP="002463E7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8A65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2463E7" w:rsidRPr="008A6562" w14:paraId="5FB945D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BA9D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995" w14:textId="77777777" w:rsidR="002463E7" w:rsidRPr="008A6562" w:rsidRDefault="002463E7" w:rsidP="002463E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A65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Wykonanie przeglądów serwisowych – wg zaleceń producenta - w trakcie trwania gwarancji (w tym jeden w ostatnim miesiącu gwarancji)  </w:t>
            </w:r>
          </w:p>
        </w:tc>
      </w:tr>
      <w:tr w:rsidR="002463E7" w:rsidRPr="008A6562" w14:paraId="3B0418A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F39F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FE6B" w14:textId="77777777" w:rsidR="002463E7" w:rsidRPr="008A6562" w:rsidRDefault="002463E7" w:rsidP="002463E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A65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 </w:t>
            </w:r>
          </w:p>
        </w:tc>
      </w:tr>
      <w:tr w:rsidR="002463E7" w:rsidRPr="008A6562" w14:paraId="11472BC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7B77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5D2B" w14:textId="785828DC" w:rsidR="002463E7" w:rsidRPr="008A6562" w:rsidRDefault="002463E7" w:rsidP="002463E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A65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2463E7" w:rsidRPr="008A6562" w14:paraId="781114E5" w14:textId="77777777" w:rsidTr="00A9663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C77" w14:textId="77777777" w:rsidR="002463E7" w:rsidRPr="008A6562" w:rsidRDefault="002463E7" w:rsidP="002463E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9486" w14:textId="77777777" w:rsidR="002463E7" w:rsidRPr="008A6562" w:rsidRDefault="002463E7" w:rsidP="002463E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A65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  <w:tc>
          <w:tcPr>
            <w:tcW w:w="2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1F42" w14:textId="7B44DE11" w:rsidR="002463E7" w:rsidRPr="008A6562" w:rsidRDefault="002463E7" w:rsidP="002463E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A6562">
              <w:rPr>
                <w:rFonts w:asciiTheme="minorHAnsi" w:eastAsia="Arial Unicode MS" w:hAnsiTheme="minorHAnsi" w:cstheme="minorHAnsi"/>
                <w:bCs/>
                <w:color w:val="00B050"/>
                <w:kern w:val="0"/>
                <w:sz w:val="22"/>
                <w:szCs w:val="22"/>
                <w:lang w:bidi="ar-SA"/>
              </w:rPr>
              <w:t>Częstotliwość przeglądów</w:t>
            </w:r>
            <w:r w:rsidR="008A6562">
              <w:rPr>
                <w:rFonts w:asciiTheme="minorHAnsi" w:eastAsia="Arial Unicode MS" w:hAnsiTheme="minorHAnsi" w:cstheme="minorHAnsi"/>
                <w:bCs/>
                <w:color w:val="00B050"/>
                <w:kern w:val="0"/>
                <w:sz w:val="22"/>
                <w:szCs w:val="22"/>
                <w:lang w:bidi="ar-SA"/>
              </w:rPr>
              <w:t xml:space="preserve"> ….</w:t>
            </w:r>
          </w:p>
        </w:tc>
      </w:tr>
    </w:tbl>
    <w:p w14:paraId="425B80F0" w14:textId="77777777" w:rsidR="00732903" w:rsidRPr="008A6562" w:rsidRDefault="00B1536C">
      <w:pPr>
        <w:spacing w:after="170"/>
        <w:jc w:val="both"/>
        <w:rPr>
          <w:rFonts w:asciiTheme="minorHAnsi" w:hAnsiTheme="minorHAnsi" w:cstheme="minorHAnsi"/>
          <w:sz w:val="22"/>
          <w:szCs w:val="22"/>
        </w:rPr>
      </w:pPr>
      <w:r w:rsidRPr="008A656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*w rubryce „Oferowana parametry/funkcje/warunki*” Wykonawca zobowiązany jest zamieścić wymagane </w:t>
      </w:r>
      <w:r w:rsidRPr="008A6562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  <w:t xml:space="preserve">informacje, tj.:  wielkość, zakres parametru albo opisać daną właściwość, cechę, funkcję, parametr, itp. </w:t>
      </w:r>
    </w:p>
    <w:p w14:paraId="4B6E58D2" w14:textId="77777777" w:rsidR="00732903" w:rsidRPr="008A6562" w:rsidRDefault="00B1536C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6562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8A6562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14:paraId="63523DC3" w14:textId="77777777" w:rsidR="00732903" w:rsidRPr="008A6562" w:rsidRDefault="00732903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5185AFF" w14:textId="77777777" w:rsidR="00732903" w:rsidRPr="008A6562" w:rsidRDefault="00B1536C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6562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8A6562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p w14:paraId="7267DDD2" w14:textId="77777777" w:rsidR="00732903" w:rsidRPr="008A6562" w:rsidRDefault="00732903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B5C4CB" w14:textId="77777777" w:rsidR="00732903" w:rsidRPr="008A6562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732903" w:rsidRPr="008A6562" w14:paraId="033D7683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4AD4" w14:textId="77777777" w:rsidR="00732903" w:rsidRPr="008A6562" w:rsidRDefault="00732903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588291DD" w14:textId="77777777" w:rsidR="00732903" w:rsidRPr="008A6562" w:rsidRDefault="00732903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2422A606" w14:textId="1C081A67" w:rsidR="00732903" w:rsidRPr="008A6562" w:rsidRDefault="00732903">
            <w:pPr>
              <w:pStyle w:val="Bezodstpw"/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0CBE" w14:textId="77777777" w:rsidR="00732903" w:rsidRPr="008A6562" w:rsidRDefault="00732903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14:paraId="471DC9B0" w14:textId="77777777" w:rsidR="00732903" w:rsidRPr="008A6562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8A6562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14:paraId="5CCF37A8" w14:textId="1839DDE6" w:rsidR="008A6562" w:rsidRPr="008A6562" w:rsidRDefault="00B1536C" w:rsidP="008A6562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A65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A6562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Imię i nazwisko osoby uprawionej do reprezentowania</w:t>
            </w:r>
            <w:r w:rsidRPr="008A6562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ab/>
              <w:t xml:space="preserve">Wykonawcy </w:t>
            </w:r>
          </w:p>
          <w:p w14:paraId="14971641" w14:textId="7DE9AE5E" w:rsidR="00732903" w:rsidRPr="008A6562" w:rsidRDefault="0073290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36C" w:rsidRPr="008A6562" w14:paraId="5EC056DB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02F6" w14:textId="77777777" w:rsidR="00B1536C" w:rsidRPr="008A6562" w:rsidRDefault="00B1536C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7FD1" w14:textId="77777777" w:rsidR="00B1536C" w:rsidRPr="008A6562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67F82A39" w14:textId="77777777" w:rsidR="00732903" w:rsidRPr="008A6562" w:rsidRDefault="00732903">
      <w:pPr>
        <w:pStyle w:val="Bezodstpw"/>
        <w:spacing w:after="170"/>
        <w:jc w:val="both"/>
        <w:rPr>
          <w:rFonts w:cstheme="minorHAnsi"/>
        </w:rPr>
      </w:pPr>
    </w:p>
    <w:sectPr w:rsidR="00732903" w:rsidRPr="008A6562" w:rsidSect="00B1536C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0F07" w14:textId="77777777" w:rsidR="00D13FB7" w:rsidRDefault="00B1536C">
      <w:r>
        <w:separator/>
      </w:r>
    </w:p>
  </w:endnote>
  <w:endnote w:type="continuationSeparator" w:id="0">
    <w:p w14:paraId="73F7244C" w14:textId="77777777" w:rsidR="00D13FB7" w:rsidRDefault="00B1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04C9" w14:textId="77777777" w:rsidR="00732903" w:rsidRDefault="00732903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F2074E1" w14:textId="77777777" w:rsidR="00732903" w:rsidRDefault="00732903">
    <w:pPr>
      <w:pStyle w:val="Stopka1"/>
      <w:ind w:right="360"/>
      <w:jc w:val="both"/>
    </w:pPr>
  </w:p>
  <w:p w14:paraId="6B3097C1" w14:textId="77777777" w:rsidR="00732903" w:rsidRDefault="00732903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B41C" w14:textId="77777777" w:rsidR="00D13FB7" w:rsidRDefault="00B1536C">
      <w:r>
        <w:separator/>
      </w:r>
    </w:p>
  </w:footnote>
  <w:footnote w:type="continuationSeparator" w:id="0">
    <w:p w14:paraId="2734034E" w14:textId="77777777" w:rsidR="00D13FB7" w:rsidRDefault="00B1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4F33" w14:textId="14A103AA" w:rsidR="00732903" w:rsidRDefault="00E51B0B">
    <w:pPr>
      <w:pStyle w:val="Nagwek"/>
    </w:pPr>
    <w:r>
      <w:rPr>
        <w:noProof/>
        <w:lang w:eastAsia="pl-PL" w:bidi="ar-SA"/>
      </w:rPr>
      <w:drawing>
        <wp:inline distT="0" distB="0" distL="0" distR="0" wp14:anchorId="09627D76" wp14:editId="7E2CB823">
          <wp:extent cx="5944235" cy="707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1127"/>
    <w:multiLevelType w:val="hybridMultilevel"/>
    <w:tmpl w:val="25C44DBE"/>
    <w:lvl w:ilvl="0" w:tplc="1C403D96">
      <w:start w:val="1"/>
      <w:numFmt w:val="upperLetter"/>
      <w:lvlText w:val="%1."/>
      <w:lvlJc w:val="left"/>
      <w:pPr>
        <w:ind w:left="36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45E47B08"/>
    <w:multiLevelType w:val="multilevel"/>
    <w:tmpl w:val="8A2E8BE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4D7E14D1"/>
    <w:multiLevelType w:val="multilevel"/>
    <w:tmpl w:val="A8E6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8851718">
    <w:abstractNumId w:val="1"/>
  </w:num>
  <w:num w:numId="2" w16cid:durableId="188295472">
    <w:abstractNumId w:val="2"/>
  </w:num>
  <w:num w:numId="3" w16cid:durableId="119048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3"/>
    <w:rsid w:val="000309E3"/>
    <w:rsid w:val="000D41C1"/>
    <w:rsid w:val="00126E0F"/>
    <w:rsid w:val="00180119"/>
    <w:rsid w:val="002463E7"/>
    <w:rsid w:val="002C209C"/>
    <w:rsid w:val="003A65F0"/>
    <w:rsid w:val="003C7E49"/>
    <w:rsid w:val="00455D1D"/>
    <w:rsid w:val="004C22A0"/>
    <w:rsid w:val="005C38B6"/>
    <w:rsid w:val="00612CB3"/>
    <w:rsid w:val="00641916"/>
    <w:rsid w:val="006436C6"/>
    <w:rsid w:val="00732903"/>
    <w:rsid w:val="00782753"/>
    <w:rsid w:val="00786682"/>
    <w:rsid w:val="00820A78"/>
    <w:rsid w:val="00846D9D"/>
    <w:rsid w:val="00877D8B"/>
    <w:rsid w:val="00884832"/>
    <w:rsid w:val="008A6562"/>
    <w:rsid w:val="0094764C"/>
    <w:rsid w:val="00A96632"/>
    <w:rsid w:val="00AA1432"/>
    <w:rsid w:val="00AD67F5"/>
    <w:rsid w:val="00AE0194"/>
    <w:rsid w:val="00B1536C"/>
    <w:rsid w:val="00B34D2B"/>
    <w:rsid w:val="00BB79CD"/>
    <w:rsid w:val="00C422CC"/>
    <w:rsid w:val="00C538AC"/>
    <w:rsid w:val="00D13FB7"/>
    <w:rsid w:val="00D43B83"/>
    <w:rsid w:val="00D53C25"/>
    <w:rsid w:val="00E505D5"/>
    <w:rsid w:val="00E51B0B"/>
    <w:rsid w:val="00E53AB6"/>
    <w:rsid w:val="00F24409"/>
    <w:rsid w:val="00F3217F"/>
    <w:rsid w:val="00F44739"/>
    <w:rsid w:val="00FA3E39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9843AA"/>
  <w15:docId w15:val="{61ED772B-9F17-4577-B536-4A195651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overflowPunct w:val="0"/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Nagwek10">
    <w:name w:val="Nagłówek1"/>
    <w:basedOn w:val="Standard"/>
    <w:qFormat/>
    <w:pPr>
      <w:suppressLineNumbers/>
      <w:tabs>
        <w:tab w:val="center" w:pos="4535"/>
        <w:tab w:val="right" w:pos="9070"/>
      </w:tabs>
    </w:p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overflowPunct w:val="0"/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4D2B"/>
    <w:pPr>
      <w:spacing w:before="100" w:beforeAutospacing="1" w:after="100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473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820A78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5230-0A43-48F6-A0C1-92F93BDD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3</cp:revision>
  <cp:lastPrinted>2023-04-21T08:30:00Z</cp:lastPrinted>
  <dcterms:created xsi:type="dcterms:W3CDTF">2023-04-21T07:07:00Z</dcterms:created>
  <dcterms:modified xsi:type="dcterms:W3CDTF">2023-04-21T08:30:00Z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