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1CC4" w14:textId="14965965" w:rsidR="00CC2944" w:rsidRDefault="00CC2944" w:rsidP="00CC29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Kępno, dnia </w:t>
      </w:r>
      <w:r w:rsidR="002D7389">
        <w:rPr>
          <w:rFonts w:ascii="Times New Roman" w:hAnsi="Times New Roman" w:cs="Times New Roman"/>
        </w:rPr>
        <w:t>01marca</w:t>
      </w:r>
      <w:r>
        <w:rPr>
          <w:rFonts w:ascii="Times New Roman" w:hAnsi="Times New Roman" w:cs="Times New Roman"/>
        </w:rPr>
        <w:t xml:space="preserve"> 2022 roku</w:t>
      </w:r>
    </w:p>
    <w:p w14:paraId="71DE4E30" w14:textId="77777777" w:rsidR="00CC2944" w:rsidRPr="004000A3" w:rsidRDefault="00CC2944" w:rsidP="00CC29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0A3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786A701C" w14:textId="7FF23610" w:rsidR="00CC2944" w:rsidRDefault="00CC2944" w:rsidP="00CC2944">
      <w:pPr>
        <w:spacing w:after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6632FE">
        <w:rPr>
          <w:rFonts w:ascii="Times New Roman" w:hAnsi="Times New Roman" w:cs="Times New Roman"/>
          <w:b/>
          <w:bCs/>
        </w:rPr>
        <w:t>Wykonanie i dostarczenie biodegradowalnych worków na odpady zielone</w:t>
      </w:r>
      <w:r>
        <w:rPr>
          <w:rFonts w:ascii="Times New Roman" w:hAnsi="Times New Roman" w:cs="Times New Roman"/>
          <w:b/>
          <w:bCs/>
        </w:rPr>
        <w:t>”</w:t>
      </w:r>
    </w:p>
    <w:p w14:paraId="4DDCE9C7" w14:textId="6A5726E1" w:rsidR="006632FE" w:rsidRDefault="00CC2944" w:rsidP="00663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B6">
        <w:rPr>
          <w:rFonts w:ascii="Times New Roman" w:hAnsi="Times New Roman" w:cs="Times New Roman"/>
          <w:sz w:val="24"/>
          <w:szCs w:val="24"/>
        </w:rPr>
        <w:t xml:space="preserve">Burmistrz Miasta i Gminy Kępno zaprasza do składania ofert cenowych na realizację zadania obejmującego </w:t>
      </w:r>
      <w:r w:rsidR="00891EA0" w:rsidRPr="00891EA0">
        <w:rPr>
          <w:rFonts w:ascii="Times New Roman" w:hAnsi="Times New Roman" w:cs="Times New Roman"/>
          <w:sz w:val="24"/>
          <w:szCs w:val="24"/>
        </w:rPr>
        <w:t xml:space="preserve">wykonanie i </w:t>
      </w:r>
      <w:r w:rsidR="00C451E6" w:rsidRPr="00891EA0">
        <w:rPr>
          <w:rFonts w:ascii="Times New Roman" w:hAnsi="Times New Roman" w:cs="Times New Roman"/>
          <w:sz w:val="24"/>
          <w:szCs w:val="24"/>
        </w:rPr>
        <w:t>dostaw</w:t>
      </w:r>
      <w:r w:rsidR="00C451E6">
        <w:rPr>
          <w:rFonts w:ascii="Times New Roman" w:hAnsi="Times New Roman" w:cs="Times New Roman"/>
          <w:sz w:val="24"/>
          <w:szCs w:val="24"/>
        </w:rPr>
        <w:t>ę</w:t>
      </w:r>
      <w:r w:rsidR="00891EA0" w:rsidRPr="00891EA0">
        <w:rPr>
          <w:rFonts w:ascii="Times New Roman" w:hAnsi="Times New Roman" w:cs="Times New Roman"/>
          <w:sz w:val="24"/>
          <w:szCs w:val="24"/>
        </w:rPr>
        <w:t xml:space="preserve"> worków na odpady zielone</w:t>
      </w:r>
      <w:r w:rsidR="003425D0">
        <w:rPr>
          <w:rFonts w:ascii="Times New Roman" w:hAnsi="Times New Roman" w:cs="Times New Roman"/>
          <w:sz w:val="24"/>
          <w:szCs w:val="24"/>
        </w:rPr>
        <w:t>.</w:t>
      </w:r>
    </w:p>
    <w:p w14:paraId="4A3D285C" w14:textId="77777777" w:rsidR="006632FE" w:rsidRDefault="006632FE" w:rsidP="00663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90DA5E" w14:textId="77777777" w:rsidR="006632FE" w:rsidRDefault="006632FE" w:rsidP="00663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FAFCED" w14:textId="77777777" w:rsidR="006632FE" w:rsidRDefault="006632FE" w:rsidP="00663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9E1EEB" w14:textId="0A2B4289" w:rsidR="00CC2944" w:rsidRDefault="00CC2944" w:rsidP="003425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B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C842B6">
        <w:rPr>
          <w:rFonts w:ascii="Times New Roman" w:hAnsi="Times New Roman" w:cs="Times New Roman"/>
          <w:sz w:val="24"/>
          <w:szCs w:val="24"/>
        </w:rPr>
        <w:t>:  Gmina Kępno,  ul. Ratuszowa 1, 63-600 Kępno</w:t>
      </w:r>
    </w:p>
    <w:p w14:paraId="38A43552" w14:textId="77777777" w:rsidR="005969C3" w:rsidRPr="00C842B6" w:rsidRDefault="005969C3" w:rsidP="00663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9A3B83" w14:textId="77777777" w:rsidR="003425D0" w:rsidRPr="003425D0" w:rsidRDefault="003425D0" w:rsidP="003425D0">
      <w:pPr>
        <w:pStyle w:val="Default"/>
        <w:spacing w:line="360" w:lineRule="auto"/>
        <w:jc w:val="both"/>
        <w:rPr>
          <w:b/>
          <w:bCs/>
        </w:rPr>
      </w:pPr>
      <w:r w:rsidRPr="003425D0">
        <w:rPr>
          <w:b/>
          <w:bCs/>
        </w:rPr>
        <w:t>Opis zamówienia:</w:t>
      </w:r>
    </w:p>
    <w:p w14:paraId="65614119" w14:textId="4629327F" w:rsidR="005969C3" w:rsidRDefault="005969C3" w:rsidP="003425D0">
      <w:pPr>
        <w:pStyle w:val="Default"/>
        <w:spacing w:line="360" w:lineRule="auto"/>
        <w:jc w:val="both"/>
      </w:pPr>
      <w:r>
        <w:t>Worek brązowy, biodegradowalny z tasiemką do związywania 120 l (worki o grubości 60 mikronów).</w:t>
      </w:r>
    </w:p>
    <w:p w14:paraId="5F0B48F4" w14:textId="3582FCD7" w:rsidR="005969C3" w:rsidRDefault="005969C3" w:rsidP="003425D0">
      <w:pPr>
        <w:pStyle w:val="Default"/>
        <w:spacing w:line="360" w:lineRule="auto"/>
        <w:jc w:val="both"/>
      </w:pPr>
      <w:r>
        <w:t>F</w:t>
      </w:r>
      <w:r w:rsidRPr="00E4423C">
        <w:t xml:space="preserve">olia brązowa półprzezroczysta, umożliwiająca szybką ocenę zawartości), worki ze </w:t>
      </w:r>
      <w:proofErr w:type="spellStart"/>
      <w:r w:rsidRPr="00E4423C">
        <w:t>zgrzewem</w:t>
      </w:r>
      <w:proofErr w:type="spellEnd"/>
      <w:r w:rsidRPr="00E4423C">
        <w:t xml:space="preserve"> (lub otworami) , nadruk: 1-kolorowy, 1-stronny.</w:t>
      </w:r>
    </w:p>
    <w:p w14:paraId="7D2AA19D" w14:textId="0A65F29D" w:rsidR="00EA118F" w:rsidRDefault="00EA118F" w:rsidP="003425D0">
      <w:pPr>
        <w:pStyle w:val="Default"/>
        <w:spacing w:line="360" w:lineRule="auto"/>
        <w:jc w:val="both"/>
      </w:pPr>
      <w:r>
        <w:t>Worki pakowane po 10 szt.</w:t>
      </w:r>
    </w:p>
    <w:p w14:paraId="44F05E1F" w14:textId="77777777" w:rsidR="00472C7F" w:rsidRDefault="005969C3" w:rsidP="005969C3">
      <w:pPr>
        <w:pStyle w:val="Default"/>
        <w:spacing w:line="360" w:lineRule="auto"/>
        <w:jc w:val="both"/>
      </w:pPr>
      <w:r w:rsidRPr="00E4423C">
        <w:t xml:space="preserve"> Zamawiający uzna za wystarczające potwierdzenie zastosowania do produkcji worków komponentów przyspieszających ich rozkład.)</w:t>
      </w:r>
      <w:r>
        <w:t xml:space="preserve"> Worek ma posiadać napis GMINA KĘPNO </w:t>
      </w:r>
    </w:p>
    <w:p w14:paraId="3AC13CB6" w14:textId="66EE0813" w:rsidR="005969C3" w:rsidRDefault="005969C3" w:rsidP="005969C3">
      <w:pPr>
        <w:pStyle w:val="Default"/>
        <w:spacing w:line="360" w:lineRule="auto"/>
        <w:jc w:val="both"/>
      </w:pPr>
      <w:r>
        <w:t>( ok</w:t>
      </w:r>
      <w:r w:rsidR="00472C7F">
        <w:t>.</w:t>
      </w:r>
      <w:r>
        <w:t xml:space="preserve"> 3cm wysokości ) , ODPADY ZIELONE ( ok. 5 cm wysokości) </w:t>
      </w:r>
    </w:p>
    <w:p w14:paraId="2242F83F" w14:textId="77777777" w:rsidR="005969C3" w:rsidRDefault="005969C3" w:rsidP="005969C3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762"/>
      </w:tblGrid>
      <w:tr w:rsidR="005969C3" w14:paraId="5DA5A0B6" w14:textId="77777777" w:rsidTr="00AC0B12">
        <w:trPr>
          <w:jc w:val="center"/>
        </w:trPr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5276" w14:textId="77777777" w:rsidR="005969C3" w:rsidRDefault="005969C3" w:rsidP="00AC0B1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WRZUCAMY: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A874F" w14:textId="77777777" w:rsidR="005969C3" w:rsidRDefault="005969C3" w:rsidP="00AC0B1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WRZUCAMY:</w:t>
            </w:r>
          </w:p>
        </w:tc>
      </w:tr>
      <w:tr w:rsidR="005969C3" w14:paraId="3D6A5CC7" w14:textId="77777777" w:rsidTr="00AC0B12">
        <w:trPr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5D1B" w14:textId="77777777" w:rsidR="005969C3" w:rsidRDefault="005969C3" w:rsidP="00AC0B12">
            <w:pPr>
              <w:spacing w:line="360" w:lineRule="auto"/>
            </w:pPr>
            <w:r>
              <w:rPr>
                <w:b/>
                <w:bCs/>
              </w:rPr>
              <w:t xml:space="preserve">- </w:t>
            </w:r>
            <w:r>
              <w:t>ściętą trawę;</w:t>
            </w:r>
          </w:p>
          <w:p w14:paraId="1FE7995F" w14:textId="77777777" w:rsidR="005969C3" w:rsidRDefault="005969C3" w:rsidP="00AC0B12">
            <w:pPr>
              <w:spacing w:line="360" w:lineRule="auto"/>
            </w:pPr>
            <w:r>
              <w:t>- liście;</w:t>
            </w:r>
          </w:p>
          <w:p w14:paraId="3C520D4E" w14:textId="77777777" w:rsidR="00472C7F" w:rsidRDefault="005969C3" w:rsidP="00AC0B12">
            <w:pPr>
              <w:spacing w:line="360" w:lineRule="auto"/>
              <w:ind w:left="180" w:hanging="180"/>
            </w:pPr>
            <w:r>
              <w:t>- drobne odpady ogrodowe jak np.:</w:t>
            </w:r>
          </w:p>
          <w:p w14:paraId="12F38CB5" w14:textId="4D792A21" w:rsidR="005969C3" w:rsidRDefault="005969C3" w:rsidP="00AC0B12">
            <w:pPr>
              <w:spacing w:line="360" w:lineRule="auto"/>
              <w:ind w:left="180" w:hanging="180"/>
            </w:pPr>
            <w:r>
              <w:t>połamane gałęzie;</w:t>
            </w:r>
          </w:p>
          <w:p w14:paraId="2469C243" w14:textId="77777777" w:rsidR="005969C3" w:rsidRDefault="005969C3" w:rsidP="00AC0B12">
            <w:pPr>
              <w:spacing w:line="360" w:lineRule="auto"/>
              <w:ind w:left="180" w:hanging="180"/>
            </w:pPr>
            <w:r>
              <w:t>- kwiaty doniczkowe.</w:t>
            </w:r>
          </w:p>
          <w:p w14:paraId="084E5B43" w14:textId="77777777" w:rsidR="005969C3" w:rsidRDefault="005969C3" w:rsidP="00AC0B12">
            <w:pPr>
              <w:spacing w:line="360" w:lineRule="auto"/>
              <w:ind w:left="180" w:hanging="180"/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C16D" w14:textId="77777777" w:rsidR="005969C3" w:rsidRDefault="005969C3" w:rsidP="00AC0B12">
            <w:pPr>
              <w:spacing w:line="360" w:lineRule="auto"/>
            </w:pPr>
            <w:r>
              <w:t>- drewna impregnowanego, płyt wiórowych itp.;</w:t>
            </w:r>
          </w:p>
          <w:p w14:paraId="147C5342" w14:textId="77777777" w:rsidR="005969C3" w:rsidRDefault="005969C3" w:rsidP="00AC0B12">
            <w:pPr>
              <w:spacing w:line="360" w:lineRule="auto"/>
            </w:pPr>
            <w:r>
              <w:t>- kości i resztek mięsa;</w:t>
            </w:r>
          </w:p>
          <w:p w14:paraId="0092CA98" w14:textId="77777777" w:rsidR="005969C3" w:rsidRDefault="005969C3" w:rsidP="00AC0B12">
            <w:pPr>
              <w:spacing w:line="360" w:lineRule="auto"/>
            </w:pPr>
            <w:r>
              <w:t>- odchodów zwierzęcych;</w:t>
            </w:r>
          </w:p>
          <w:p w14:paraId="1A72E4DD" w14:textId="77777777" w:rsidR="005969C3" w:rsidRDefault="005969C3" w:rsidP="00AC0B12">
            <w:pPr>
              <w:spacing w:line="360" w:lineRule="auto"/>
            </w:pPr>
            <w:r>
              <w:t xml:space="preserve">- piasku i sorbentów dla kotów; </w:t>
            </w:r>
          </w:p>
          <w:p w14:paraId="44C2BC3E" w14:textId="77777777" w:rsidR="005969C3" w:rsidRDefault="005969C3" w:rsidP="00AC0B12">
            <w:pPr>
              <w:spacing w:line="360" w:lineRule="auto"/>
              <w:ind w:left="254" w:hanging="254"/>
            </w:pPr>
            <w:r>
              <w:t> - zanieczyszczonych trocin po zwierzętach;</w:t>
            </w:r>
          </w:p>
          <w:p w14:paraId="7DBC6036" w14:textId="77777777" w:rsidR="005969C3" w:rsidRDefault="005969C3" w:rsidP="00AC0B12">
            <w:pPr>
              <w:spacing w:line="360" w:lineRule="auto"/>
            </w:pPr>
            <w:r>
              <w:t>- popiołu z pieca i z kominka;</w:t>
            </w:r>
          </w:p>
          <w:p w14:paraId="3EC3FD4A" w14:textId="77777777" w:rsidR="005969C3" w:rsidRDefault="005969C3" w:rsidP="00AC0B12">
            <w:pPr>
              <w:spacing w:line="360" w:lineRule="auto"/>
            </w:pPr>
            <w:r>
              <w:t>- ziemi i kamieni;</w:t>
            </w:r>
          </w:p>
          <w:p w14:paraId="7FD8DB84" w14:textId="77777777" w:rsidR="005969C3" w:rsidRDefault="005969C3" w:rsidP="00AC0B12">
            <w:pPr>
              <w:spacing w:line="360" w:lineRule="auto"/>
            </w:pPr>
            <w:r>
              <w:t>- papierosów i niedopałków.</w:t>
            </w:r>
          </w:p>
        </w:tc>
      </w:tr>
    </w:tbl>
    <w:p w14:paraId="347601A8" w14:textId="77777777" w:rsidR="005969C3" w:rsidRPr="00E4423C" w:rsidRDefault="005969C3" w:rsidP="005969C3">
      <w:pPr>
        <w:rPr>
          <w:rFonts w:ascii="Calibri" w:eastAsia="Calibri" w:hAnsi="Calibri" w:cs="Calibri"/>
        </w:rPr>
      </w:pPr>
    </w:p>
    <w:p w14:paraId="2E2A48D3" w14:textId="77777777" w:rsidR="005969C3" w:rsidRDefault="005969C3" w:rsidP="005969C3">
      <w:pPr>
        <w:pStyle w:val="Default"/>
        <w:spacing w:line="360" w:lineRule="auto"/>
        <w:jc w:val="both"/>
      </w:pPr>
      <w:r>
        <w:lastRenderedPageBreak/>
        <w:t>Przy realizacji pierwszej dostawy wykonawca winien dołączyć potwierdzenie (np. w formie oświadczenia) biodegradowalności worków.</w:t>
      </w:r>
    </w:p>
    <w:p w14:paraId="2738825F" w14:textId="6F820155" w:rsidR="005969C3" w:rsidRDefault="005969C3" w:rsidP="005969C3">
      <w:pPr>
        <w:pStyle w:val="Default"/>
        <w:spacing w:line="360" w:lineRule="auto"/>
        <w:jc w:val="both"/>
      </w:pPr>
      <w:r w:rsidRPr="00106C9B">
        <w:t xml:space="preserve">Ilość </w:t>
      </w:r>
      <w:r>
        <w:t>całkowita</w:t>
      </w:r>
      <w:r w:rsidRPr="00106C9B">
        <w:t xml:space="preserve">: </w:t>
      </w:r>
      <w:r w:rsidR="003A38FB">
        <w:t>50</w:t>
      </w:r>
      <w:r w:rsidRPr="00106C9B">
        <w:t xml:space="preserve"> 000 szt.</w:t>
      </w:r>
    </w:p>
    <w:p w14:paraId="3DEE476F" w14:textId="77777777" w:rsidR="005969C3" w:rsidRDefault="005969C3" w:rsidP="005969C3">
      <w:pPr>
        <w:pStyle w:val="Default"/>
        <w:spacing w:line="360" w:lineRule="auto"/>
        <w:jc w:val="both"/>
      </w:pPr>
      <w:r>
        <w:t>Dostawa  worków, na koszt Wykonawcy,  może nastąpić w dwóch etapach:</w:t>
      </w:r>
    </w:p>
    <w:p w14:paraId="79374DC1" w14:textId="40079EE1" w:rsidR="005969C3" w:rsidRDefault="005969C3" w:rsidP="005969C3">
      <w:pPr>
        <w:pStyle w:val="Default"/>
        <w:spacing w:line="360" w:lineRule="auto"/>
        <w:jc w:val="both"/>
      </w:pPr>
      <w:r>
        <w:t xml:space="preserve">I etap – 25 000 szt. </w:t>
      </w:r>
      <w:r w:rsidR="00E657D2">
        <w:t xml:space="preserve">dostawa do </w:t>
      </w:r>
      <w:r w:rsidR="00513F49">
        <w:t>25 marca</w:t>
      </w:r>
    </w:p>
    <w:p w14:paraId="59AEDC8C" w14:textId="04AC11FD" w:rsidR="005969C3" w:rsidRDefault="005969C3" w:rsidP="005969C3">
      <w:pPr>
        <w:pStyle w:val="Default"/>
        <w:spacing w:line="360" w:lineRule="auto"/>
        <w:jc w:val="both"/>
      </w:pPr>
      <w:r>
        <w:t>II etap – 2</w:t>
      </w:r>
      <w:r w:rsidR="003A38FB">
        <w:t>5</w:t>
      </w:r>
      <w:r>
        <w:t xml:space="preserve"> 000 szt. </w:t>
      </w:r>
      <w:r w:rsidR="00513F49">
        <w:t>dostawa do 10 września</w:t>
      </w:r>
    </w:p>
    <w:p w14:paraId="244FD561" w14:textId="77777777" w:rsidR="005969C3" w:rsidRDefault="005969C3" w:rsidP="005969C3">
      <w:pPr>
        <w:pStyle w:val="Default"/>
        <w:spacing w:line="360" w:lineRule="auto"/>
        <w:jc w:val="both"/>
      </w:pPr>
      <w:r>
        <w:t>Faktura należy wystawić po przekazaniu każdej partii worków.</w:t>
      </w:r>
    </w:p>
    <w:p w14:paraId="25B9C102" w14:textId="77777777" w:rsidR="005969C3" w:rsidRDefault="005969C3" w:rsidP="005969C3">
      <w:pPr>
        <w:pStyle w:val="Default"/>
        <w:spacing w:line="360" w:lineRule="auto"/>
        <w:jc w:val="both"/>
      </w:pPr>
    </w:p>
    <w:p w14:paraId="622E2A3D" w14:textId="77777777" w:rsidR="005969C3" w:rsidRPr="0063764C" w:rsidRDefault="005969C3" w:rsidP="005969C3">
      <w:pPr>
        <w:pStyle w:val="Default"/>
        <w:spacing w:line="360" w:lineRule="auto"/>
        <w:jc w:val="both"/>
      </w:pPr>
      <w:r>
        <w:t xml:space="preserve"> </w:t>
      </w:r>
      <w:r w:rsidRPr="0063764C">
        <w:t>Koszty  transportu do Zamawiającego oraz rozładunku ponosi Wykonawca</w:t>
      </w:r>
    </w:p>
    <w:p w14:paraId="20174F10" w14:textId="77777777" w:rsidR="005969C3" w:rsidRPr="0063764C" w:rsidRDefault="005969C3" w:rsidP="005969C3">
      <w:pPr>
        <w:pStyle w:val="Default"/>
        <w:spacing w:line="360" w:lineRule="auto"/>
        <w:jc w:val="both"/>
      </w:pPr>
      <w:r w:rsidRPr="0063764C">
        <w:t xml:space="preserve">Termin płatności : </w:t>
      </w:r>
      <w:r>
        <w:t xml:space="preserve">30 </w:t>
      </w:r>
      <w:r w:rsidRPr="0063764C">
        <w:t>dni</w:t>
      </w:r>
    </w:p>
    <w:p w14:paraId="3940D7AE" w14:textId="1557129A" w:rsidR="005969C3" w:rsidRDefault="005969C3" w:rsidP="005969C3">
      <w:pPr>
        <w:pStyle w:val="Default"/>
        <w:spacing w:line="360" w:lineRule="auto"/>
        <w:jc w:val="both"/>
      </w:pPr>
      <w:r w:rsidRPr="0063764C">
        <w:t xml:space="preserve">Termin realizacji </w:t>
      </w:r>
      <w:r>
        <w:t xml:space="preserve">całego </w:t>
      </w:r>
      <w:r w:rsidRPr="0063764C">
        <w:t xml:space="preserve">przedsięwzięcia: </w:t>
      </w:r>
      <w:r>
        <w:t>1</w:t>
      </w:r>
      <w:r w:rsidR="003A38FB">
        <w:t>0</w:t>
      </w:r>
      <w:r w:rsidRPr="0063764C">
        <w:t xml:space="preserve"> </w:t>
      </w:r>
      <w:r>
        <w:t>wrzesień</w:t>
      </w:r>
      <w:r w:rsidRPr="0063764C">
        <w:t xml:space="preserve"> 202</w:t>
      </w:r>
      <w:r w:rsidR="003A38FB">
        <w:t>2</w:t>
      </w:r>
      <w:r w:rsidRPr="0063764C">
        <w:t xml:space="preserve"> roku</w:t>
      </w:r>
      <w:r>
        <w:t>.</w:t>
      </w:r>
    </w:p>
    <w:p w14:paraId="079EF0E7" w14:textId="77777777" w:rsidR="005969C3" w:rsidRDefault="005969C3" w:rsidP="005969C3">
      <w:pPr>
        <w:pStyle w:val="Default"/>
        <w:spacing w:line="360" w:lineRule="auto"/>
        <w:jc w:val="both"/>
      </w:pPr>
    </w:p>
    <w:p w14:paraId="778C745A" w14:textId="35934D3E" w:rsidR="005969C3" w:rsidRDefault="005969C3" w:rsidP="005969C3">
      <w:pPr>
        <w:pStyle w:val="Default"/>
        <w:spacing w:line="360" w:lineRule="auto"/>
        <w:jc w:val="both"/>
      </w:pPr>
      <w:r>
        <w:t xml:space="preserve">Miejsce dostawy worków: Urząd Miasta i Gminy w Kępnie, ulica </w:t>
      </w:r>
      <w:r w:rsidR="003A38FB">
        <w:t>Kościuszki 9</w:t>
      </w:r>
      <w:r>
        <w:t>, 63</w:t>
      </w:r>
      <w:r w:rsidR="003A38FB">
        <w:t xml:space="preserve"> -</w:t>
      </w:r>
      <w:r>
        <w:t>600 Kępno, woj. Wielkopolskie.</w:t>
      </w:r>
    </w:p>
    <w:p w14:paraId="6258A7DD" w14:textId="6F071677" w:rsidR="005969C3" w:rsidRDefault="005969C3" w:rsidP="005969C3">
      <w:pPr>
        <w:pStyle w:val="Default"/>
        <w:spacing w:line="360" w:lineRule="auto"/>
        <w:jc w:val="both"/>
      </w:pPr>
      <w:r>
        <w:t xml:space="preserve"> </w:t>
      </w:r>
    </w:p>
    <w:p w14:paraId="1563274B" w14:textId="2ED60054" w:rsidR="005969C3" w:rsidRDefault="005969C3" w:rsidP="005969C3">
      <w:pPr>
        <w:pStyle w:val="Default"/>
        <w:spacing w:line="360" w:lineRule="auto"/>
        <w:jc w:val="both"/>
      </w:pPr>
      <w:r>
        <w:t xml:space="preserve">Wynagrodzenie zostanie uregulowane na podstawie wystawionej faktury VAT, płatnej w terminie </w:t>
      </w:r>
      <w:r w:rsidRPr="00F230A1">
        <w:rPr>
          <w:b/>
          <w:bCs/>
        </w:rPr>
        <w:t>30 dni</w:t>
      </w:r>
      <w:r>
        <w:t xml:space="preserve"> od daty wystawienia na poniższy adres:</w:t>
      </w:r>
    </w:p>
    <w:p w14:paraId="17E7331A" w14:textId="77777777" w:rsidR="005969C3" w:rsidRPr="00BD1CB4" w:rsidRDefault="005969C3" w:rsidP="005969C3">
      <w:pPr>
        <w:pStyle w:val="Default"/>
        <w:spacing w:line="360" w:lineRule="auto"/>
        <w:jc w:val="both"/>
        <w:rPr>
          <w:b/>
          <w:bCs/>
        </w:rPr>
      </w:pPr>
      <w:r w:rsidRPr="00BD1CB4">
        <w:rPr>
          <w:b/>
          <w:bCs/>
        </w:rPr>
        <w:t>Gmina Kępno</w:t>
      </w:r>
    </w:p>
    <w:p w14:paraId="1BA03188" w14:textId="77777777" w:rsidR="005969C3" w:rsidRPr="00BD1CB4" w:rsidRDefault="005969C3" w:rsidP="005969C3">
      <w:pPr>
        <w:pStyle w:val="Default"/>
        <w:spacing w:line="360" w:lineRule="auto"/>
        <w:jc w:val="both"/>
        <w:rPr>
          <w:b/>
          <w:bCs/>
        </w:rPr>
      </w:pPr>
      <w:r w:rsidRPr="00BD1CB4">
        <w:rPr>
          <w:b/>
          <w:bCs/>
        </w:rPr>
        <w:t>Ul. Ratuszowa 1,</w:t>
      </w:r>
    </w:p>
    <w:p w14:paraId="6B98F403" w14:textId="77777777" w:rsidR="005969C3" w:rsidRPr="00BD1CB4" w:rsidRDefault="005969C3" w:rsidP="005969C3">
      <w:pPr>
        <w:pStyle w:val="Default"/>
        <w:spacing w:line="360" w:lineRule="auto"/>
        <w:jc w:val="both"/>
        <w:rPr>
          <w:b/>
          <w:bCs/>
        </w:rPr>
      </w:pPr>
      <w:r w:rsidRPr="00BD1CB4">
        <w:rPr>
          <w:b/>
          <w:bCs/>
        </w:rPr>
        <w:t>63-600 Kępno</w:t>
      </w:r>
    </w:p>
    <w:p w14:paraId="65D60D79" w14:textId="77777777" w:rsidR="005969C3" w:rsidRPr="00BD1CB4" w:rsidRDefault="005969C3" w:rsidP="005969C3">
      <w:pPr>
        <w:pStyle w:val="Default"/>
        <w:spacing w:line="360" w:lineRule="auto"/>
        <w:jc w:val="both"/>
        <w:rPr>
          <w:b/>
          <w:bCs/>
        </w:rPr>
      </w:pPr>
      <w:r w:rsidRPr="00BD1CB4">
        <w:rPr>
          <w:b/>
          <w:bCs/>
        </w:rPr>
        <w:t>NIP: 619-19-45-305</w:t>
      </w:r>
    </w:p>
    <w:p w14:paraId="5FCFDADC" w14:textId="77777777" w:rsidR="005969C3" w:rsidRDefault="005969C3" w:rsidP="005969C3">
      <w:pPr>
        <w:pStyle w:val="Default"/>
        <w:spacing w:line="360" w:lineRule="auto"/>
        <w:jc w:val="both"/>
      </w:pPr>
    </w:p>
    <w:p w14:paraId="13BB6CF8" w14:textId="77777777" w:rsidR="00CC2944" w:rsidRPr="00FA34FD" w:rsidRDefault="00CC2944" w:rsidP="00FA34FD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FD">
        <w:rPr>
          <w:rFonts w:ascii="Times New Roman" w:hAnsi="Times New Roman" w:cs="Times New Roman"/>
          <w:b/>
          <w:bCs/>
          <w:sz w:val="24"/>
          <w:szCs w:val="24"/>
        </w:rPr>
        <w:t>Kryterium wyboru oferty:</w:t>
      </w:r>
    </w:p>
    <w:p w14:paraId="185034D9" w14:textId="77777777" w:rsidR="00CC2944" w:rsidRPr="004118F7" w:rsidRDefault="00CC2944" w:rsidP="00CC2944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8F7">
        <w:rPr>
          <w:rFonts w:ascii="Times New Roman" w:hAnsi="Times New Roman" w:cs="Times New Roman"/>
          <w:b/>
          <w:bCs/>
          <w:sz w:val="24"/>
          <w:szCs w:val="24"/>
        </w:rPr>
        <w:t>Cena 100%</w:t>
      </w:r>
    </w:p>
    <w:p w14:paraId="580818A3" w14:textId="77777777" w:rsidR="00CC2944" w:rsidRPr="004118F7" w:rsidRDefault="00CC2944" w:rsidP="00CC2944">
      <w:pPr>
        <w:pStyle w:val="Akapitzlist"/>
        <w:spacing w:after="24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8F7">
        <w:rPr>
          <w:rFonts w:ascii="Times New Roman" w:hAnsi="Times New Roman" w:cs="Times New Roman"/>
          <w:sz w:val="24"/>
          <w:szCs w:val="24"/>
        </w:rPr>
        <w:t>Cena za wykonanie przedmiotu umowy powinna zawierać wszystkie koszty, jakie Wykonawca będzie musiał ponieść za realizację przedmiotu zamówienia z uwzględnieniem podatku od towarów i usług VAT.</w:t>
      </w:r>
    </w:p>
    <w:p w14:paraId="49A5FAB5" w14:textId="77777777" w:rsidR="00CC2944" w:rsidRPr="00B26BDD" w:rsidRDefault="00CC2944" w:rsidP="00B26BDD">
      <w:pPr>
        <w:spacing w:before="240" w:after="8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BDD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</w:p>
    <w:p w14:paraId="7F8FD541" w14:textId="77777777" w:rsidR="00CC2944" w:rsidRPr="00466E45" w:rsidRDefault="00CC2944" w:rsidP="00CC2944">
      <w:pPr>
        <w:pStyle w:val="Akapitzlist"/>
        <w:numPr>
          <w:ilvl w:val="0"/>
          <w:numId w:val="7"/>
        </w:numPr>
        <w:spacing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8F7">
        <w:rPr>
          <w:rFonts w:ascii="Times New Roman" w:hAnsi="Times New Roman" w:cs="Times New Roman"/>
          <w:sz w:val="24"/>
          <w:szCs w:val="24"/>
        </w:rPr>
        <w:t xml:space="preserve">Oferta </w:t>
      </w:r>
      <w:r w:rsidRPr="00466E45">
        <w:rPr>
          <w:rFonts w:ascii="Times New Roman" w:hAnsi="Times New Roman" w:cs="Times New Roman"/>
          <w:sz w:val="24"/>
          <w:szCs w:val="24"/>
        </w:rPr>
        <w:t>powinna być złożona za pomocą środków komunikacji elektronicznej.</w:t>
      </w:r>
    </w:p>
    <w:p w14:paraId="4BF52735" w14:textId="04B1B5E8" w:rsidR="00CC2944" w:rsidRPr="00466E45" w:rsidRDefault="00CC2944" w:rsidP="00CC294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6E45">
        <w:rPr>
          <w:rFonts w:ascii="Times New Roman" w:hAnsi="Times New Roman" w:cs="Times New Roman"/>
          <w:sz w:val="24"/>
          <w:szCs w:val="24"/>
        </w:rPr>
        <w:t xml:space="preserve">Termin składania ofert: do dnia </w:t>
      </w:r>
      <w:r w:rsidR="00741D37">
        <w:rPr>
          <w:rFonts w:ascii="Times New Roman" w:hAnsi="Times New Roman" w:cs="Times New Roman"/>
          <w:sz w:val="24"/>
          <w:szCs w:val="24"/>
        </w:rPr>
        <w:t>09 marca</w:t>
      </w:r>
      <w:r w:rsidRPr="00466E45">
        <w:rPr>
          <w:rFonts w:ascii="Times New Roman" w:hAnsi="Times New Roman" w:cs="Times New Roman"/>
          <w:sz w:val="24"/>
          <w:szCs w:val="24"/>
        </w:rPr>
        <w:t xml:space="preserve"> 2022 roku, do godz. 15:00</w:t>
      </w:r>
    </w:p>
    <w:p w14:paraId="16EDFB31" w14:textId="77777777" w:rsidR="00CC2944" w:rsidRPr="00466E45" w:rsidRDefault="00CC2944" w:rsidP="00CC294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6E4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42CA3F99" w14:textId="77777777" w:rsidR="00CC2944" w:rsidRPr="00D778FE" w:rsidRDefault="00CC2944" w:rsidP="00CC2944">
      <w:pPr>
        <w:pStyle w:val="Akapitzlist"/>
        <w:numPr>
          <w:ilvl w:val="0"/>
          <w:numId w:val="7"/>
        </w:numPr>
        <w:spacing w:after="24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6E45">
        <w:rPr>
          <w:rFonts w:ascii="Times New Roman" w:hAnsi="Times New Roman" w:cs="Times New Roman"/>
          <w:sz w:val="24"/>
          <w:szCs w:val="24"/>
        </w:rPr>
        <w:t>Oferent może przed upływem terminu składania ofert zmienić lub wycofać swoją ofertę.</w:t>
      </w:r>
    </w:p>
    <w:p w14:paraId="63F69E48" w14:textId="77777777" w:rsidR="00CC2944" w:rsidRPr="004118F7" w:rsidRDefault="00CC2944" w:rsidP="00CC2944">
      <w:pPr>
        <w:pStyle w:val="Akapitzlist"/>
        <w:numPr>
          <w:ilvl w:val="0"/>
          <w:numId w:val="1"/>
        </w:numPr>
        <w:spacing w:before="240" w:after="8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8F7">
        <w:rPr>
          <w:rFonts w:ascii="Times New Roman" w:hAnsi="Times New Roman" w:cs="Times New Roman"/>
          <w:b/>
          <w:bCs/>
          <w:sz w:val="24"/>
          <w:szCs w:val="24"/>
        </w:rPr>
        <w:t>Informacje dotyczące wyboru najkorzystniejszej oferty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2317DC" w14:textId="77777777" w:rsidR="00CC2944" w:rsidRPr="004118F7" w:rsidRDefault="00CC2944" w:rsidP="00CC2944">
      <w:pPr>
        <w:pStyle w:val="Akapitzlist"/>
        <w:numPr>
          <w:ilvl w:val="0"/>
          <w:numId w:val="8"/>
        </w:numPr>
        <w:spacing w:after="8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8F7">
        <w:rPr>
          <w:rFonts w:ascii="Times New Roman" w:hAnsi="Times New Roman" w:cs="Times New Roman"/>
          <w:sz w:val="24"/>
          <w:szCs w:val="24"/>
        </w:rPr>
        <w:t xml:space="preserve">Rozpatrzenie ofert nastąpi w terminie do 7 dni roboczych od wyznaczonego terminu składania ofert. </w:t>
      </w:r>
    </w:p>
    <w:p w14:paraId="105EB3B8" w14:textId="77777777" w:rsidR="00CC2944" w:rsidRPr="004118F7" w:rsidRDefault="00CC2944" w:rsidP="00CC2944">
      <w:pPr>
        <w:pStyle w:val="Akapitzlist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89E"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Osoba upoważniona</w:t>
      </w:r>
      <w:r w:rsidRPr="0041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Pr="004118F7">
        <w:rPr>
          <w:rFonts w:ascii="Times New Roman" w:hAnsi="Times New Roman" w:cs="Times New Roman"/>
          <w:sz w:val="24"/>
          <w:szCs w:val="24"/>
        </w:rPr>
        <w:t xml:space="preserve">do kontaktu z wykonawcami: Anna Krysińska, tel. (62) 59094726, email: </w:t>
      </w:r>
      <w:hyperlink r:id="rId5" w:history="1">
        <w:r w:rsidRPr="00E35416">
          <w:rPr>
            <w:rStyle w:val="Hipercze"/>
            <w:rFonts w:ascii="Times New Roman" w:hAnsi="Times New Roman" w:cs="Times New Roman"/>
            <w:sz w:val="24"/>
            <w:szCs w:val="24"/>
          </w:rPr>
          <w:t>anna.krysinska@um.kepno.pl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15890" w14:textId="77777777" w:rsidR="00CC2944" w:rsidRPr="006B089E" w:rsidRDefault="00CC2944" w:rsidP="00CC2944">
      <w:pPr>
        <w:pStyle w:val="Akapitzlist"/>
        <w:numPr>
          <w:ilvl w:val="0"/>
          <w:numId w:val="1"/>
        </w:numPr>
        <w:spacing w:after="8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89E">
        <w:rPr>
          <w:rFonts w:ascii="Times New Roman" w:hAnsi="Times New Roman" w:cs="Times New Roman"/>
          <w:b/>
          <w:bCs/>
          <w:sz w:val="24"/>
          <w:szCs w:val="24"/>
        </w:rPr>
        <w:t>Zamawiający zastrzega sobie prawo do:</w:t>
      </w:r>
    </w:p>
    <w:p w14:paraId="464F4110" w14:textId="77777777" w:rsidR="00CC2944" w:rsidRPr="004118F7" w:rsidRDefault="00CC2944" w:rsidP="00CC2944">
      <w:pPr>
        <w:pStyle w:val="Akapitzlist"/>
        <w:numPr>
          <w:ilvl w:val="0"/>
          <w:numId w:val="9"/>
        </w:numPr>
        <w:spacing w:after="8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118F7">
        <w:rPr>
          <w:rFonts w:ascii="Times New Roman" w:hAnsi="Times New Roman" w:cs="Times New Roman"/>
          <w:sz w:val="24"/>
          <w:szCs w:val="24"/>
        </w:rPr>
        <w:t>nieważnienia procedury udzielenia zamówienia, bez wyboru Wykonawcy – zgodnie z art. 70</w:t>
      </w:r>
      <w:r w:rsidRPr="004118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118F7">
        <w:rPr>
          <w:rFonts w:ascii="Times New Roman" w:hAnsi="Times New Roman" w:cs="Times New Roman"/>
          <w:sz w:val="24"/>
          <w:szCs w:val="24"/>
        </w:rPr>
        <w:t xml:space="preserve"> § 3 ustawy z dnia 23 kwietnia 1964 r. Kodeks cywilny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18F7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1740 ze zm.</w:t>
      </w:r>
      <w:r w:rsidRPr="004118F7">
        <w:rPr>
          <w:rFonts w:ascii="Times New Roman" w:hAnsi="Times New Roman" w:cs="Times New Roman"/>
          <w:sz w:val="24"/>
          <w:szCs w:val="24"/>
        </w:rPr>
        <w:t>).</w:t>
      </w:r>
    </w:p>
    <w:p w14:paraId="45199507" w14:textId="77777777" w:rsidR="00CC2944" w:rsidRPr="004118F7" w:rsidRDefault="00CC2944" w:rsidP="00CC29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6FE65" w14:textId="77777777" w:rsidR="00CC2944" w:rsidRPr="004118F7" w:rsidRDefault="00CC2944" w:rsidP="00CC29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1BCB" w14:textId="77777777" w:rsidR="00CC2944" w:rsidRPr="004118F7" w:rsidRDefault="00CC2944" w:rsidP="00CC29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90FF2" w14:textId="77777777" w:rsidR="00CC2944" w:rsidRPr="004118F7" w:rsidRDefault="00CC2944" w:rsidP="00CC29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563A5" w14:textId="77777777" w:rsidR="00CC2944" w:rsidRDefault="00CC2944" w:rsidP="00CC2944">
      <w:pPr>
        <w:spacing w:after="0" w:line="360" w:lineRule="auto"/>
        <w:rPr>
          <w:rFonts w:ascii="Times New Roman" w:hAnsi="Times New Roman" w:cs="Times New Roman"/>
        </w:rPr>
      </w:pPr>
    </w:p>
    <w:p w14:paraId="6A0C9BA3" w14:textId="77777777" w:rsidR="00CC2944" w:rsidRDefault="00CC2944" w:rsidP="00CC2944"/>
    <w:p w14:paraId="1004DD59" w14:textId="77777777" w:rsidR="00AB5DA3" w:rsidRDefault="00AB5DA3"/>
    <w:sectPr w:rsidR="00AB5DA3" w:rsidSect="00C35A9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FB"/>
    <w:multiLevelType w:val="hybridMultilevel"/>
    <w:tmpl w:val="F3B4C4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A4B8C"/>
    <w:multiLevelType w:val="hybridMultilevel"/>
    <w:tmpl w:val="23A02A2E"/>
    <w:lvl w:ilvl="0" w:tplc="3EBAB17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19E0086"/>
    <w:multiLevelType w:val="hybridMultilevel"/>
    <w:tmpl w:val="E3C6B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793"/>
    <w:multiLevelType w:val="hybridMultilevel"/>
    <w:tmpl w:val="0A608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7316"/>
    <w:multiLevelType w:val="hybridMultilevel"/>
    <w:tmpl w:val="5AF27A8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0270F78"/>
    <w:multiLevelType w:val="hybridMultilevel"/>
    <w:tmpl w:val="C05C00A6"/>
    <w:lvl w:ilvl="0" w:tplc="4712D9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54E3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1E5B3C"/>
    <w:multiLevelType w:val="hybridMultilevel"/>
    <w:tmpl w:val="CC78BC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810DF8"/>
    <w:multiLevelType w:val="hybridMultilevel"/>
    <w:tmpl w:val="E486670E"/>
    <w:lvl w:ilvl="0" w:tplc="EDE889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0A0259A"/>
    <w:multiLevelType w:val="hybridMultilevel"/>
    <w:tmpl w:val="872C3B9C"/>
    <w:lvl w:ilvl="0" w:tplc="3F18E55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373537"/>
    <w:multiLevelType w:val="hybridMultilevel"/>
    <w:tmpl w:val="8B861E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DCF4606"/>
    <w:multiLevelType w:val="hybridMultilevel"/>
    <w:tmpl w:val="12BE52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A3"/>
    <w:rsid w:val="002D7389"/>
    <w:rsid w:val="003425D0"/>
    <w:rsid w:val="003A38FB"/>
    <w:rsid w:val="00472C7F"/>
    <w:rsid w:val="00513F49"/>
    <w:rsid w:val="005969C3"/>
    <w:rsid w:val="006632FE"/>
    <w:rsid w:val="00692D94"/>
    <w:rsid w:val="007146C6"/>
    <w:rsid w:val="00741D37"/>
    <w:rsid w:val="00891EA0"/>
    <w:rsid w:val="008A20AE"/>
    <w:rsid w:val="00962671"/>
    <w:rsid w:val="00AB5DA3"/>
    <w:rsid w:val="00B26BDD"/>
    <w:rsid w:val="00C451E6"/>
    <w:rsid w:val="00CC2944"/>
    <w:rsid w:val="00D10127"/>
    <w:rsid w:val="00E657D2"/>
    <w:rsid w:val="00EA118F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9BE4"/>
  <w15:chartTrackingRefBased/>
  <w15:docId w15:val="{0C56871B-57BC-4E9E-9B4C-1F723DE1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9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2944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CC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krysinska@um.kep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cp:lastPrinted>2022-03-01T11:51:00Z</cp:lastPrinted>
  <dcterms:created xsi:type="dcterms:W3CDTF">2022-03-01T12:09:00Z</dcterms:created>
  <dcterms:modified xsi:type="dcterms:W3CDTF">2022-03-01T12:09:00Z</dcterms:modified>
</cp:coreProperties>
</file>