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0D" w:rsidRPr="008462DA" w:rsidRDefault="00184F0D" w:rsidP="00184F0D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8462D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71D5191" wp14:editId="2ACEE378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6477000" cy="857250"/>
            <wp:effectExtent l="19050" t="0" r="0" b="0"/>
            <wp:wrapTight wrapText="bothSides">
              <wp:wrapPolygon edited="0">
                <wp:start x="-64" y="0"/>
                <wp:lineTo x="-64" y="21120"/>
                <wp:lineTo x="21600" y="21120"/>
                <wp:lineTo x="21600" y="0"/>
                <wp:lineTo x="-64" y="0"/>
              </wp:wrapPolygon>
            </wp:wrapTight>
            <wp:docPr id="2" name="Obraz 2" descr="powiat pruszk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pruszkows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0C" w:rsidRPr="008462DA" w:rsidRDefault="00FB05D6" w:rsidP="00370510">
      <w:pPr>
        <w:spacing w:line="276" w:lineRule="auto"/>
        <w:jc w:val="right"/>
        <w:rPr>
          <w:rFonts w:ascii="Arial" w:hAnsi="Arial" w:cs="Arial"/>
          <w:bCs/>
          <w:sz w:val="18"/>
          <w:szCs w:val="18"/>
        </w:rPr>
      </w:pPr>
      <w:r w:rsidRPr="008462DA">
        <w:rPr>
          <w:rFonts w:ascii="Arial" w:hAnsi="Arial" w:cs="Arial"/>
          <w:bCs/>
          <w:sz w:val="18"/>
          <w:szCs w:val="18"/>
        </w:rPr>
        <w:t>Pruszków,</w:t>
      </w:r>
      <w:r w:rsidR="00590831" w:rsidRPr="008462DA">
        <w:rPr>
          <w:rFonts w:ascii="Arial" w:hAnsi="Arial" w:cs="Arial"/>
          <w:bCs/>
          <w:sz w:val="18"/>
          <w:szCs w:val="18"/>
        </w:rPr>
        <w:t xml:space="preserve"> dnia </w:t>
      </w:r>
      <w:r w:rsidRPr="008462DA">
        <w:rPr>
          <w:rFonts w:ascii="Arial" w:hAnsi="Arial" w:cs="Arial"/>
          <w:bCs/>
          <w:sz w:val="18"/>
          <w:szCs w:val="18"/>
        </w:rPr>
        <w:t xml:space="preserve"> </w:t>
      </w:r>
      <w:r w:rsidR="005C2E15" w:rsidRPr="008462DA">
        <w:rPr>
          <w:rFonts w:ascii="Arial" w:hAnsi="Arial" w:cs="Arial"/>
          <w:bCs/>
          <w:sz w:val="18"/>
          <w:szCs w:val="18"/>
        </w:rPr>
        <w:t xml:space="preserve">   </w:t>
      </w:r>
      <w:r w:rsidR="005E486F" w:rsidRPr="008462DA">
        <w:rPr>
          <w:rFonts w:ascii="Arial" w:hAnsi="Arial" w:cs="Arial"/>
          <w:bCs/>
          <w:sz w:val="18"/>
          <w:szCs w:val="18"/>
        </w:rPr>
        <w:t xml:space="preserve"> </w:t>
      </w:r>
      <w:r w:rsidR="001B4245" w:rsidRPr="008462DA">
        <w:rPr>
          <w:rFonts w:ascii="Arial" w:hAnsi="Arial" w:cs="Arial"/>
          <w:bCs/>
          <w:sz w:val="18"/>
          <w:szCs w:val="18"/>
        </w:rPr>
        <w:t xml:space="preserve"> </w:t>
      </w:r>
      <w:r w:rsidR="00E728C7" w:rsidRPr="008462DA">
        <w:rPr>
          <w:rFonts w:ascii="Arial" w:hAnsi="Arial" w:cs="Arial"/>
          <w:bCs/>
          <w:sz w:val="18"/>
          <w:szCs w:val="18"/>
        </w:rPr>
        <w:t xml:space="preserve"> </w:t>
      </w:r>
      <w:r w:rsidR="0055468E" w:rsidRPr="008462DA">
        <w:rPr>
          <w:rFonts w:ascii="Arial" w:hAnsi="Arial" w:cs="Arial"/>
          <w:bCs/>
          <w:sz w:val="18"/>
          <w:szCs w:val="18"/>
        </w:rPr>
        <w:t>czerwca 2020</w:t>
      </w:r>
      <w:r w:rsidR="00B6340C" w:rsidRPr="008462DA">
        <w:rPr>
          <w:rFonts w:ascii="Arial" w:hAnsi="Arial" w:cs="Arial"/>
          <w:bCs/>
          <w:sz w:val="18"/>
          <w:szCs w:val="18"/>
        </w:rPr>
        <w:t xml:space="preserve"> r.</w:t>
      </w:r>
    </w:p>
    <w:p w:rsidR="00AA760C" w:rsidRPr="008462DA" w:rsidRDefault="00AA760C" w:rsidP="00370510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B6340C" w:rsidRPr="008462DA" w:rsidRDefault="0055468E" w:rsidP="00370510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8462DA">
        <w:rPr>
          <w:rFonts w:ascii="Arial" w:hAnsi="Arial" w:cs="Arial"/>
          <w:b/>
          <w:bCs/>
          <w:sz w:val="18"/>
          <w:szCs w:val="18"/>
        </w:rPr>
        <w:t>ZP.272.11.2020</w:t>
      </w:r>
    </w:p>
    <w:p w:rsidR="00DB19BE" w:rsidRPr="008462DA" w:rsidRDefault="00DB19BE" w:rsidP="00370510">
      <w:pPr>
        <w:spacing w:line="276" w:lineRule="auto"/>
        <w:rPr>
          <w:rFonts w:ascii="Arial" w:hAnsi="Arial" w:cs="Arial"/>
          <w:bCs/>
          <w:sz w:val="18"/>
          <w:szCs w:val="18"/>
        </w:rPr>
      </w:pPr>
    </w:p>
    <w:p w:rsidR="009365B8" w:rsidRPr="008462DA" w:rsidRDefault="009365B8" w:rsidP="00370510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:rsidR="00184F0D" w:rsidRPr="00184F0D" w:rsidRDefault="00184F0D" w:rsidP="00184F0D">
      <w:pPr>
        <w:kinsoku w:val="0"/>
        <w:overflowPunct w:val="0"/>
        <w:ind w:left="4956" w:right="955"/>
        <w:jc w:val="both"/>
        <w:rPr>
          <w:rFonts w:ascii="Arial" w:hAnsi="Arial" w:cs="Arial"/>
          <w:b/>
          <w:color w:val="414444"/>
          <w:spacing w:val="1"/>
          <w:sz w:val="18"/>
          <w:szCs w:val="18"/>
        </w:rPr>
      </w:pPr>
      <w:r w:rsidRPr="00184F0D">
        <w:rPr>
          <w:rFonts w:ascii="Arial" w:hAnsi="Arial" w:cs="Arial"/>
          <w:b/>
          <w:color w:val="262A2A"/>
          <w:sz w:val="18"/>
          <w:szCs w:val="18"/>
        </w:rPr>
        <w:t>Wszyscy</w:t>
      </w:r>
      <w:r w:rsidRPr="00184F0D">
        <w:rPr>
          <w:rFonts w:ascii="Arial" w:hAnsi="Arial" w:cs="Arial"/>
          <w:b/>
          <w:color w:val="262A2A"/>
          <w:spacing w:val="51"/>
          <w:sz w:val="18"/>
          <w:szCs w:val="18"/>
        </w:rPr>
        <w:t xml:space="preserve"> </w:t>
      </w:r>
      <w:r w:rsidRPr="00184F0D">
        <w:rPr>
          <w:rFonts w:ascii="Arial" w:hAnsi="Arial" w:cs="Arial"/>
          <w:b/>
          <w:color w:val="262A2A"/>
          <w:sz w:val="18"/>
          <w:szCs w:val="18"/>
        </w:rPr>
        <w:t>Wykonawc</w:t>
      </w:r>
      <w:r w:rsidRPr="00184F0D">
        <w:rPr>
          <w:rFonts w:ascii="Arial" w:hAnsi="Arial" w:cs="Arial"/>
          <w:b/>
          <w:color w:val="414444"/>
          <w:spacing w:val="1"/>
          <w:sz w:val="18"/>
          <w:szCs w:val="18"/>
        </w:rPr>
        <w:t>y</w:t>
      </w:r>
    </w:p>
    <w:p w:rsidR="00184F0D" w:rsidRPr="00184F0D" w:rsidRDefault="00184F0D" w:rsidP="00184F0D">
      <w:pPr>
        <w:kinsoku w:val="0"/>
        <w:overflowPunct w:val="0"/>
        <w:ind w:right="174"/>
        <w:rPr>
          <w:rFonts w:ascii="Arial" w:hAnsi="Arial" w:cs="Arial"/>
          <w:b/>
          <w:color w:val="262A2A"/>
          <w:sz w:val="18"/>
          <w:szCs w:val="18"/>
        </w:rPr>
      </w:pPr>
    </w:p>
    <w:p w:rsidR="00184F0D" w:rsidRPr="00184F0D" w:rsidRDefault="00184F0D" w:rsidP="00184F0D">
      <w:pPr>
        <w:shd w:val="clear" w:color="auto" w:fill="FFFFFF"/>
        <w:ind w:firstLine="284"/>
        <w:jc w:val="both"/>
        <w:rPr>
          <w:rFonts w:ascii="Arial" w:hAnsi="Arial" w:cs="Arial"/>
          <w:sz w:val="18"/>
          <w:szCs w:val="18"/>
        </w:rPr>
      </w:pPr>
    </w:p>
    <w:p w:rsidR="00184F0D" w:rsidRPr="00184F0D" w:rsidRDefault="00184F0D" w:rsidP="00184F0D">
      <w:pPr>
        <w:ind w:firstLine="284"/>
        <w:jc w:val="both"/>
        <w:rPr>
          <w:rFonts w:ascii="Arial" w:hAnsi="Arial" w:cs="Arial"/>
          <w:b/>
          <w:spacing w:val="2"/>
          <w:sz w:val="18"/>
          <w:szCs w:val="18"/>
        </w:rPr>
      </w:pPr>
      <w:r w:rsidRPr="00184F0D">
        <w:rPr>
          <w:rFonts w:ascii="Arial" w:hAnsi="Arial" w:cs="Arial"/>
          <w:sz w:val="18"/>
          <w:szCs w:val="18"/>
        </w:rPr>
        <w:t>W związku pytaniami wniesionymi w postępowaniu o udzielenie zamówienia publicznego, prowadzonym w trybie przetargu nieograniczonego pn.</w:t>
      </w:r>
      <w:r w:rsidRPr="00184F0D">
        <w:rPr>
          <w:rFonts w:ascii="Arial" w:hAnsi="Arial" w:cs="Arial"/>
          <w:b/>
          <w:sz w:val="18"/>
          <w:szCs w:val="18"/>
        </w:rPr>
        <w:t xml:space="preserve"> </w:t>
      </w:r>
      <w:r w:rsidRPr="008462DA">
        <w:rPr>
          <w:rFonts w:ascii="Arial" w:hAnsi="Arial" w:cs="Arial"/>
          <w:b/>
          <w:spacing w:val="2"/>
          <w:sz w:val="18"/>
          <w:szCs w:val="18"/>
        </w:rPr>
        <w:t>„Udzielenie kredytu na pokrycie planowanego deficytu budżetu Powiatu Pruszkowskiego w 2020 roku oraz</w:t>
      </w:r>
      <w:r w:rsidRPr="008462DA">
        <w:rPr>
          <w:rFonts w:ascii="Arial" w:hAnsi="Arial" w:cs="Arial"/>
          <w:b/>
          <w:sz w:val="18"/>
          <w:szCs w:val="18"/>
        </w:rPr>
        <w:t xml:space="preserve"> </w:t>
      </w:r>
      <w:r w:rsidRPr="008462DA">
        <w:rPr>
          <w:rFonts w:ascii="Arial" w:hAnsi="Arial" w:cs="Arial"/>
          <w:b/>
          <w:spacing w:val="2"/>
          <w:sz w:val="18"/>
          <w:szCs w:val="18"/>
        </w:rPr>
        <w:t>spłatę wcześniej zaciągniętych kredytów i pożyczki”</w:t>
      </w:r>
      <w:r w:rsidRPr="00184F0D">
        <w:rPr>
          <w:rFonts w:ascii="Arial" w:eastAsia="Calibri" w:hAnsi="Arial" w:cs="Arial"/>
          <w:i/>
          <w:sz w:val="18"/>
          <w:szCs w:val="18"/>
          <w:lang w:eastAsia="en-US"/>
        </w:rPr>
        <w:t xml:space="preserve">, </w:t>
      </w:r>
      <w:r w:rsidR="0064353F">
        <w:rPr>
          <w:rFonts w:ascii="Arial" w:hAnsi="Arial" w:cs="Arial"/>
          <w:sz w:val="18"/>
          <w:szCs w:val="18"/>
        </w:rPr>
        <w:t xml:space="preserve">zgodnie z art. 38 ust. 1 </w:t>
      </w:r>
      <w:r w:rsidRPr="00184F0D">
        <w:rPr>
          <w:rFonts w:ascii="Arial" w:hAnsi="Arial" w:cs="Arial"/>
          <w:sz w:val="18"/>
          <w:szCs w:val="18"/>
        </w:rPr>
        <w:t>i ust. 2 ustawy z dnia 29 stycznia 2004 r.- Prawo zamówień publicznych (Dz. U. z 2019 r. poz. 1843) Zamawiający udziela odpowiedzi:</w:t>
      </w:r>
    </w:p>
    <w:p w:rsidR="00FF05F4" w:rsidRPr="008462DA" w:rsidRDefault="00FF05F4" w:rsidP="00370510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84F0D" w:rsidRPr="00184F0D" w:rsidRDefault="00184F0D" w:rsidP="00184F0D">
      <w:pPr>
        <w:shd w:val="clear" w:color="auto" w:fill="DBE5F1" w:themeFill="accent1" w:themeFillTint="33"/>
        <w:jc w:val="both"/>
        <w:rPr>
          <w:rFonts w:ascii="Arial" w:hAnsi="Arial" w:cs="Arial"/>
          <w:b/>
          <w:sz w:val="18"/>
          <w:szCs w:val="18"/>
        </w:rPr>
      </w:pPr>
    </w:p>
    <w:p w:rsidR="00184F0D" w:rsidRDefault="00184F0D" w:rsidP="00184F0D">
      <w:pPr>
        <w:shd w:val="clear" w:color="auto" w:fill="DBE5F1" w:themeFill="accent1" w:themeFillTint="33"/>
        <w:ind w:firstLine="284"/>
        <w:jc w:val="both"/>
        <w:rPr>
          <w:rFonts w:ascii="Arial" w:hAnsi="Arial" w:cs="Arial"/>
          <w:b/>
          <w:sz w:val="18"/>
          <w:szCs w:val="18"/>
        </w:rPr>
      </w:pPr>
      <w:r w:rsidRPr="008462DA">
        <w:rPr>
          <w:rFonts w:ascii="Arial" w:hAnsi="Arial" w:cs="Arial"/>
          <w:b/>
          <w:sz w:val="18"/>
          <w:szCs w:val="18"/>
        </w:rPr>
        <w:t>Wniosek nr 1 z 10.06.2020</w:t>
      </w:r>
      <w:r w:rsidRPr="00184F0D">
        <w:rPr>
          <w:rFonts w:ascii="Arial" w:hAnsi="Arial" w:cs="Arial"/>
          <w:b/>
          <w:sz w:val="18"/>
          <w:szCs w:val="18"/>
        </w:rPr>
        <w:t xml:space="preserve"> r. </w:t>
      </w:r>
    </w:p>
    <w:p w:rsidR="00260DFA" w:rsidRPr="00184F0D" w:rsidRDefault="00260DFA" w:rsidP="00184F0D">
      <w:pPr>
        <w:shd w:val="clear" w:color="auto" w:fill="DBE5F1" w:themeFill="accent1" w:themeFillTint="33"/>
        <w:ind w:firstLine="284"/>
        <w:jc w:val="both"/>
        <w:rPr>
          <w:rFonts w:ascii="Arial" w:hAnsi="Arial" w:cs="Arial"/>
          <w:b/>
          <w:sz w:val="18"/>
          <w:szCs w:val="18"/>
        </w:rPr>
      </w:pPr>
    </w:p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84F0D" w:rsidRPr="008462DA" w:rsidTr="00260DF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84F0D" w:rsidRPr="008462DA" w:rsidTr="008462D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zostanie złożone oświadczenie o poddaniu się egzekucji, zgodnie z art. 777 k.p.c.  w formie aktu notarialnego.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Zamawiający pokryje koszty związane ze złożeniem oświadczenia o poddaniu się egzekucji, zgodnie z art. 777 k.p.c.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 xml:space="preserve">W przypadku inwestycji przewidzianej/-ych do finansowania wnioskowanym kredytem / emisją obligacji / inną ekspozycją kredytową </w:t>
            </w:r>
            <w:r w:rsidRPr="008462DA">
              <w:rPr>
                <w:rFonts w:ascii="Arial" w:hAnsi="Arial" w:cs="Arial"/>
                <w:bCs/>
                <w:sz w:val="18"/>
                <w:szCs w:val="18"/>
              </w:rPr>
              <w:t>oraz finansowanej / -ych dotacją /–ami z UE,</w:t>
            </w:r>
            <w:r w:rsidRPr="008462DA">
              <w:rPr>
                <w:rFonts w:ascii="Arial" w:hAnsi="Arial" w:cs="Arial"/>
                <w:sz w:val="18"/>
                <w:szCs w:val="18"/>
              </w:rPr>
              <w:t xml:space="preserve"> prosimy o informację, czy założone dofinansowanie z UE wynika z zawartej umowy.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22"/>
              </w:numPr>
              <w:spacing w:before="40" w:after="40" w:line="276" w:lineRule="auto"/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jeżeli tak - prosimy o podanie łącznej kwoty, na jaką zostały zawarte umowy o dofinansowanie inwestycji będących przedmiotem SIWZu;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22"/>
              </w:numPr>
              <w:spacing w:before="40" w:after="40" w:line="276" w:lineRule="auto"/>
              <w:ind w:left="4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jeżeli nie - prosimy o informację, czy w przypadku braku dotacji inwestycja będzie realizowana 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 xml:space="preserve">Kredyt zaciągany przeznaczony jest na </w:t>
            </w:r>
            <w:r w:rsidRPr="00E81272">
              <w:rPr>
                <w:rFonts w:ascii="Arial" w:hAnsi="Arial" w:cs="Arial"/>
                <w:b/>
                <w:spacing w:val="2"/>
                <w:sz w:val="18"/>
                <w:szCs w:val="18"/>
              </w:rPr>
              <w:t>pokrycie planowanego deficytu budżetu Powiatu Pruszkowskiego w 2020 roku oraz</w:t>
            </w:r>
            <w:r w:rsidRPr="00E812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1272">
              <w:rPr>
                <w:rFonts w:ascii="Arial" w:hAnsi="Arial" w:cs="Arial"/>
                <w:b/>
                <w:spacing w:val="2"/>
                <w:sz w:val="18"/>
                <w:szCs w:val="18"/>
              </w:rPr>
              <w:t>spłatę wcześniej zaciągniętych kredytów i pożyczki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184F0D" w:rsidRPr="008462DA" w:rsidTr="00260DFA">
        <w:trPr>
          <w:trHeight w:val="300"/>
          <w:jc w:val="center"/>
        </w:trPr>
        <w:tc>
          <w:tcPr>
            <w:tcW w:w="11317" w:type="dxa"/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klienta </w:t>
            </w:r>
          </w:p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184F0D" w:rsidRPr="008462DA" w:rsidRDefault="00184F0D" w:rsidP="00184F0D">
      <w:pPr>
        <w:keepNext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184F0D" w:rsidRPr="008462DA" w:rsidTr="008462D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na Państwa rachunkach w bankach ciążą zajęcia egzekucyjne. Jeżeli tak,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posiadają Państwo zaległe zobowiązania finansowe w bankach. Jeżeli tak,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w ciągu ostatnich 18 miesięcy był prowadzony u Państwa   program postępowania naprawczego</w:t>
            </w:r>
            <w:r w:rsidR="008462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2DA">
              <w:rPr>
                <w:rFonts w:ascii="Arial" w:hAnsi="Arial" w:cs="Arial"/>
                <w:sz w:val="18"/>
                <w:szCs w:val="18"/>
              </w:rPr>
              <w:t xml:space="preserve">w rozumieniu </w:t>
            </w:r>
            <w:r w:rsidRPr="008462DA">
              <w:rPr>
                <w:rFonts w:ascii="Arial" w:hAnsi="Arial" w:cs="Arial"/>
                <w:color w:val="000000"/>
                <w:sz w:val="18"/>
                <w:szCs w:val="18"/>
              </w:rPr>
              <w:t>ustawy z dnia 27 sierpnia 2009 r. o finansach publicznych</w:t>
            </w:r>
            <w:r w:rsidRPr="008462D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w ciągu ostatnich 36 miesięcy były prowadzone wobec Państwa za pośrednictwem komornika sądowego postępowania egzekucyjne wszczynane na wniosek banków.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posiadają Państwo zaległe zobowiązania wobec ZUS lub US. Jeżeli tak,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w ciągu ostatnich dwóch lat została podjęta 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 czy w okresie ostatnich 2 lat zawieszone zostały organy samorządu i ustanowiono w nim zarząd komisaryczny albo został rozwiązany organ stanowiący (nie dotyczy sytuacji, gdy powołano komisarza rządowego na skutek zdarzenia losowego np. nagła śmierć wójta/burmistrza/prezydenta).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keepNext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keepNext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 dotyczącą następujących pozycji długu Państwa</w:t>
            </w:r>
            <w:r w:rsidRPr="008462DA" w:rsidDel="00415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2DA">
              <w:rPr>
                <w:rFonts w:ascii="Arial" w:hAnsi="Arial" w:cs="Arial"/>
                <w:sz w:val="18"/>
                <w:szCs w:val="18"/>
              </w:rPr>
              <w:t>według stanu planowanego na koniec bieżącego roku budżetowego: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zobowiązania ogółem według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E81272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18 510,</w:t>
            </w:r>
            <w:r w:rsidR="00184F0D" w:rsidRPr="00E8127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nominalna 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nominalna niewymagalnych zobowiązań z tytułu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kredytów i pożyczek związanych z realizacją programów i projektów finansowanych z udziałem środków, o których mowa w art. 5 ust.1 pkt 2 ustawy z dnia 27 sierpnia 2009 r. o finansach publicznych 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kredytów i pożyczek związanych z realizacją programów i projektów finansowanych z udziałem środków, o których mowa w art. 5 ust.1 pkt 2 ustawy z dnia 27 sierpnia 2009 r. o finansach publicznych 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184F0D" w:rsidRPr="008462DA" w:rsidTr="00260DFA">
        <w:trPr>
          <w:trHeight w:val="300"/>
          <w:jc w:val="center"/>
        </w:trPr>
        <w:tc>
          <w:tcPr>
            <w:tcW w:w="11317" w:type="dxa"/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Pytania dotyczące dofinansowania z UE oraz przedsięwzięć inwestycyjnych w ramach budżetu roku bieżącego oraz lat poprzednich</w:t>
            </w:r>
          </w:p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:rsidR="00184F0D" w:rsidRPr="008462DA" w:rsidRDefault="00184F0D" w:rsidP="00184F0D">
      <w:pPr>
        <w:keepNext/>
        <w:rPr>
          <w:rFonts w:ascii="Arial" w:hAnsi="Arial" w:cs="Arial"/>
          <w:color w:val="FFFFFF"/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184F0D" w:rsidRPr="008462DA" w:rsidTr="008462D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Pytanie do klienta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Odpowiedź klienta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przedstawienie informacji o dofinansowaniach ze środków UE zadań realizowanych przez Państwa (wydatki majątkowe) w ramach budżetu roku bieżącego z podziałem na: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zawartych umów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 tym, wartość środków przewidzianych zgodnie z tymi umowami do wypłaty w bieżącym roku budżetowym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wartość złożonych wniosków, dla których nie uzyskano jeszcze decyzji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w tym, wartość środków przewidzianych zgodnie z tymi wnioskami do wypłaty w bieżącym roku budżetowym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w ciągu ostatnich 2 lat budżetowych zdarzyło się, że Państwo  musieli zwrócić środki uzyskane z UE z powodu nie wywiązania się z postanowień umowy dofinansowania. Jeżeli tak, to prosimy o podanie kwoty środków zwróconych w ciągu pełnych ostatnich dwóch lat budżetowych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184F0D" w:rsidRPr="008462DA" w:rsidTr="00260DFA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Pytania dotyczące podmiotów powiązanych z klientem</w:t>
            </w:r>
          </w:p>
        </w:tc>
      </w:tr>
      <w:tr w:rsidR="00184F0D" w:rsidRPr="008462DA" w:rsidTr="008462DA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84F0D" w:rsidRPr="008462DA" w:rsidTr="008462D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Pytanie do klienta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Odpowiedź klienta</w:t>
            </w:r>
          </w:p>
        </w:tc>
      </w:tr>
      <w:tr w:rsidR="00184F0D" w:rsidRPr="008462DA" w:rsidTr="008462DA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8462DA">
              <w:rPr>
                <w:rFonts w:ascii="Arial" w:hAnsi="Arial" w:cs="Arial"/>
                <w:spacing w:val="-2"/>
                <w:sz w:val="18"/>
                <w:szCs w:val="18"/>
              </w:rPr>
              <w:t>Jeżeli wśród podmiotów powiązanych z Państwem znajduje się szpital/-le SPZOZ, prosimy o podanie, oddzielnie dla każdego z nich, następujących informacji:</w:t>
            </w:r>
          </w:p>
        </w:tc>
      </w:tr>
      <w:tr w:rsidR="00184F0D" w:rsidRPr="008462DA" w:rsidTr="008462DA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4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czy: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27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obecna sytuacja finansowa szpitala wymaga wdrożenia programu restrukturyzacyjnego?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27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szpital posiada aktualny program naprawczy?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27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szpital realizuje program naprawczy? (jaki jest aktualny stopień jego wykonania)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84F0D" w:rsidRPr="002D7449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184F0D" w:rsidRPr="002D7449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TAK z 2017 r.</w:t>
            </w:r>
          </w:p>
        </w:tc>
      </w:tr>
      <w:tr w:rsidR="00184F0D" w:rsidRPr="008462DA" w:rsidTr="008462DA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4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szpital korzysta z kredytów (w tym poręczonych przez Państwa)?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E81272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5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E81272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</w:tc>
      </w:tr>
      <w:tr w:rsidR="00184F0D" w:rsidRPr="008462DA" w:rsidTr="008462DA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5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E81272" w:rsidP="00E8127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----</w:t>
            </w:r>
          </w:p>
        </w:tc>
      </w:tr>
      <w:tr w:rsidR="00184F0D" w:rsidRPr="008462DA" w:rsidTr="008462DA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4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Państwo w jakikolwiek sposób wspieracie szpital finansowo (dopłaty na kapitał lub dopłaty do działalności bieżącej/inwestycyjnej).</w:t>
            </w:r>
          </w:p>
        </w:tc>
      </w:tr>
      <w:tr w:rsidR="00184F0D" w:rsidRPr="008462DA" w:rsidTr="008462DA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SPZ ZOZ w Pruszkowie otrzymał z budżetu Powiatu Pruszkowskiego w 2019 r. dotacje na kwotę 6 712 489,06 zł, z tego: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Szkolenia pracowników Szpitala Powiatowego w Pruszkowie 30 000,00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Remont bloku operacyjnego SPZ ZOZ w Pruszkowie  104 709,29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Zakup sprzętu medycznego dla SPZOZ w Pruszkowie  700 000,00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Instalacja systemu monitorowania szpitala 35 981,14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Zakup serwera dla SPZOZ w Pruszkowie 11 032,47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Przebudowa i modernizacja Szpitala Powiatowego w Pruszkowie 3 406 047,90 zł,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Pokrycie ujemnego wyniku finansowego 2 424 718,26 zł.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budżecie Powiatu Pruszkowskiego na rok 2020 zaplanowano dotacje dla SPZ ZOZ na kwotę 8 030 000,00 zł, z tego:</w:t>
            </w:r>
          </w:p>
          <w:p w:rsidR="00184F0D" w:rsidRPr="00E81272" w:rsidRDefault="00184F0D" w:rsidP="008462D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Szkolenia pracowników Szpitala Powiatowego w Pruszkowie 30 000,00 zł,</w:t>
            </w:r>
          </w:p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Przebudowa i modernizacja Szpitala Powiatowego w Pruszkowie – etap II  8 000 00,00 zł.</w:t>
            </w:r>
          </w:p>
        </w:tc>
      </w:tr>
      <w:tr w:rsidR="00184F0D" w:rsidRPr="008462DA" w:rsidTr="008462DA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26"/>
              </w:num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27 059,05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2018-2021</w:t>
            </w:r>
          </w:p>
        </w:tc>
      </w:tr>
      <w:tr w:rsidR="00184F0D" w:rsidRPr="008462DA" w:rsidTr="008462DA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8462DA">
              <w:rPr>
                <w:rFonts w:ascii="Arial" w:hAnsi="Arial" w:cs="Arial"/>
                <w:spacing w:val="-2"/>
                <w:sz w:val="18"/>
                <w:szCs w:val="18"/>
              </w:rPr>
              <w:t>Prosimy o informację, czy w okresie obowiązywania ekspozycji kredytowej w Banku przewidywane jest przejęcie zobowiązań powstałych w wyniku likwidacji zakładu opieki zdrowotnej przez Państwo po przeniesieniu działalności medycznej ZOZ do innego pomiotu (komercjalizacja, prywatyzacja, dzierżawa itp.). Jeżeli tak, prosimy o podanie poniesionych lub ewentualnych szacowanych skutków wyżej wymienionych zmian dla Państwa budżetu.</w:t>
            </w:r>
          </w:p>
        </w:tc>
      </w:tr>
      <w:tr w:rsidR="00184F0D" w:rsidRPr="008462DA" w:rsidTr="002D7449">
        <w:trPr>
          <w:trHeight w:val="108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E81272" w:rsidRDefault="00184F0D" w:rsidP="00E8127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2D744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przeprowadzili lub przewidują Państwo likwidację jakiegokolwiek szpitala wraz z przejęciem jego długu. Jeżeli tak,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informację, czy w przeszłości wystąpiły lub planowane są przejęcia z mocy prawa przez Państwo zadłużenia: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- po podmiocie, dla którego Państwo byli podmiotem założycielskim,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 xml:space="preserve">- na podstawie umowy z wierzycielem spółki prawa handlowego, 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- stowarzyszenia,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tj. Państwo wstąpili/wstąpią na miejsce dłużnika, który został/zostanie 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184F0D" w:rsidRPr="008462DA" w:rsidTr="00260DFA">
        <w:trPr>
          <w:trHeight w:val="300"/>
          <w:jc w:val="center"/>
        </w:trPr>
        <w:tc>
          <w:tcPr>
            <w:tcW w:w="11317" w:type="dxa"/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Pozostałe pytania</w:t>
            </w:r>
          </w:p>
        </w:tc>
      </w:tr>
    </w:tbl>
    <w:p w:rsidR="00184F0D" w:rsidRPr="008462DA" w:rsidRDefault="00184F0D" w:rsidP="00184F0D">
      <w:pPr>
        <w:keepNext/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0843"/>
      </w:tblGrid>
      <w:tr w:rsidR="00184F0D" w:rsidRPr="008462DA" w:rsidTr="008462D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54" w:type="dxa"/>
            <w:gridSpan w:val="2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Pytania do SIWZ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umowa zostanie zawarta na wzorze Wykonawcy z uwzględnieniem zapisów SIWZ i projektu umowy czy wg projektu umowy stanowiącego załącznik do SIWZ?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wg projektu umowy stanowiącego załącznik</w:t>
            </w:r>
            <w:r w:rsidR="00E81272">
              <w:rPr>
                <w:rFonts w:ascii="Arial" w:hAnsi="Arial" w:cs="Arial"/>
                <w:b/>
                <w:sz w:val="18"/>
                <w:szCs w:val="18"/>
              </w:rPr>
              <w:t xml:space="preserve"> do SIWZ 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spłata rat kapitału będzie do ostatniego dnia danego miesiąca w całym okresie kredytowania począwszy od dnia 31.01.2021 r.?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karencja w spłacie rat kapitału jest do dnia 30.01.2021 r.? (karencja jest liczona do dnia poprzedzającego dzień spłaty).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81272" w:rsidRDefault="00E81272" w:rsidP="00184F0D">
            <w:pPr>
              <w:pStyle w:val="Akapitzlist"/>
              <w:numPr>
                <w:ilvl w:val="0"/>
                <w:numId w:val="36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 xml:space="preserve">TAK  </w:t>
            </w:r>
            <w:r w:rsidR="00184F0D" w:rsidRPr="00E81272">
              <w:rPr>
                <w:rFonts w:ascii="Arial" w:hAnsi="Arial" w:cs="Arial"/>
                <w:b/>
                <w:sz w:val="18"/>
                <w:szCs w:val="18"/>
              </w:rPr>
              <w:t xml:space="preserve">              b) </w:t>
            </w:r>
            <w:r w:rsidRPr="00E81272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Zamawiający w SIWZ oraz w projekcie umowy § 4 ust. 1 miał na myśli stawkę bazową::</w:t>
            </w:r>
          </w:p>
          <w:p w:rsidR="00184F0D" w:rsidRPr="008462DA" w:rsidRDefault="00184F0D" w:rsidP="00184F0D">
            <w:pPr>
              <w:numPr>
                <w:ilvl w:val="0"/>
                <w:numId w:val="34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ustalaną na okres 1 miesiąca w wysokości stawki WIBOR 1M z ostatniego dnia roboczego miesiąca i mająca zastosowanie do określania wysokości oprocentowania od następnego dnia?</w:t>
            </w:r>
          </w:p>
          <w:p w:rsidR="00184F0D" w:rsidRPr="008462DA" w:rsidRDefault="00184F0D" w:rsidP="008462DA">
            <w:pPr>
              <w:spacing w:before="40" w:after="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</w:t>
            </w:r>
          </w:p>
          <w:p w:rsidR="00184F0D" w:rsidRPr="008462DA" w:rsidRDefault="00184F0D" w:rsidP="00184F0D">
            <w:pPr>
              <w:numPr>
                <w:ilvl w:val="0"/>
                <w:numId w:val="34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ustalaną na okres 1 miesiąca w wysokości stawki WIBOR 1M z ostatniego dnia roboczego miesiąca i mająca zastosowanie do określania wysokości oprocentowania od 1-go dnia następnego miesiąca?</w:t>
            </w:r>
          </w:p>
          <w:p w:rsidR="00184F0D" w:rsidRPr="008462DA" w:rsidRDefault="00184F0D" w:rsidP="008462DA">
            <w:pPr>
              <w:spacing w:before="40" w:after="40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</w:t>
            </w:r>
          </w:p>
          <w:p w:rsidR="00184F0D" w:rsidRPr="008462DA" w:rsidRDefault="00184F0D" w:rsidP="00184F0D">
            <w:pPr>
              <w:numPr>
                <w:ilvl w:val="0"/>
                <w:numId w:val="34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ustalaną na okres 1 miesiąca w wysokości stawki WIBOR 1M z ostatniego dnia roboczego miesiąca i mająca zastosowanie od 1-go dnia roboczego następnego miesiąca?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Zamawiający w SIWZ oraz w projekcie umowy § 4 ust. 1 miał na myśli stawkę bazową ustalaną na okres 1 miesiąca w wysokości stawki WIBOR 1M z ostatniego dnia roboczego miesiąca poprzedzającego miesiąc naliczenia odsetek i mająca zastosowanie do określania wysokości oprocentowania od 1-go dnia następnego miesiąca.</w:t>
            </w:r>
          </w:p>
        </w:tc>
      </w:tr>
    </w:tbl>
    <w:p w:rsidR="00260DFA" w:rsidRPr="008462DA" w:rsidRDefault="00260DFA" w:rsidP="00184F0D">
      <w:pPr>
        <w:keepNext/>
        <w:tabs>
          <w:tab w:val="left" w:pos="2182"/>
        </w:tabs>
        <w:rPr>
          <w:rFonts w:ascii="Arial" w:hAnsi="Arial" w:cs="Arial"/>
          <w:color w:val="FFFFFF" w:themeColor="background1"/>
          <w:sz w:val="18"/>
          <w:szCs w:val="18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10843"/>
      </w:tblGrid>
      <w:tr w:rsidR="00184F0D" w:rsidRPr="008462DA" w:rsidTr="008462D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54" w:type="dxa"/>
            <w:gridSpan w:val="2"/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keepNext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Pytania do klienta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podanie podmiotów powiązanych kapitałowo z JST (nazwa, regon i % udziałów jakie posiada JST).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E81272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1272">
              <w:rPr>
                <w:rFonts w:ascii="Arial" w:hAnsi="Arial" w:cs="Arial"/>
                <w:b/>
                <w:sz w:val="18"/>
                <w:szCs w:val="18"/>
              </w:rPr>
              <w:t>Powiat Pruszkowski nie posiada udziałów w innych podmiotach</w:t>
            </w:r>
            <w:r w:rsidR="00E8127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przyczyny wzrostu dochodów bieżących w 2020 roku w porównaniu do 2019 roku?</w:t>
            </w:r>
          </w:p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przyczyny wzrostu dochodów bieżących w 2021 roku?</w:t>
            </w:r>
          </w:p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przyczyny spadku dochodów majątkowych w 2020 roku w porównaniu do roku 2019?</w:t>
            </w:r>
          </w:p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przyczyny wzrostu wydatków bieżących w 2020 roku w porównaniu do roku 2019?</w:t>
            </w:r>
          </w:p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przyczyny wzrostu wydatków majątkowych w 2020 roku w porównaniu do roku 2019?</w:t>
            </w:r>
          </w:p>
          <w:p w:rsidR="00184F0D" w:rsidRPr="008462DA" w:rsidRDefault="00184F0D" w:rsidP="00184F0D">
            <w:pPr>
              <w:numPr>
                <w:ilvl w:val="0"/>
                <w:numId w:val="28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szczegółowe wyjaśnienie przyczyn znaczącego wzrostu poziomu nadwyżek bieżących w latach 2022-2027 wobec wykonań historycznych.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Prognoza wykonania dochodów bieżących w 2019</w:t>
            </w:r>
            <w:r w:rsidR="00F871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871F7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Proporcjonalny wzrost dochodów bieżących wynikających z danych historycznych wykonania dochodów. 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Nie podpisane były jeszcze umowy z podmiotami przekazującymi pomoc finansową na wydatki majątkowe.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Niewielki wzrost wydatków bieżących ok. 2,5% podyktowany jest inflacją.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Przeniesienie niezakończonych zadań inwestycyjnych z 2019 na 2020 rok.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7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Wzrost poziomu nadwyżek wystąpił w związku z obniżeniem wydatków majątkowych.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184F0D">
            <w:pPr>
              <w:numPr>
                <w:ilvl w:val="0"/>
                <w:numId w:val="29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majątek przeznaczony do sprzedaży w 2020 roku:</w:t>
            </w:r>
          </w:p>
          <w:p w:rsidR="00184F0D" w:rsidRPr="008462DA" w:rsidRDefault="00184F0D" w:rsidP="00184F0D">
            <w:pPr>
              <w:numPr>
                <w:ilvl w:val="0"/>
                <w:numId w:val="30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został jednoznacznie określony?  TAK</w:t>
            </w:r>
          </w:p>
          <w:p w:rsidR="00184F0D" w:rsidRPr="008462DA" w:rsidRDefault="00184F0D" w:rsidP="00184F0D">
            <w:pPr>
              <w:numPr>
                <w:ilvl w:val="0"/>
                <w:numId w:val="30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został wyceniony?  TAK</w:t>
            </w:r>
          </w:p>
          <w:p w:rsidR="00184F0D" w:rsidRPr="008462DA" w:rsidRDefault="00184F0D" w:rsidP="00184F0D">
            <w:pPr>
              <w:numPr>
                <w:ilvl w:val="0"/>
                <w:numId w:val="29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Na jaką łączną minimalną kwotę są planowane przetargi na sprzedaż majątku?</w:t>
            </w:r>
          </w:p>
          <w:p w:rsidR="00184F0D" w:rsidRPr="008462DA" w:rsidRDefault="00184F0D" w:rsidP="00184F0D">
            <w:pPr>
              <w:numPr>
                <w:ilvl w:val="0"/>
                <w:numId w:val="29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Jaka jest łączna kwota planowana do uzyskania w wyniku sprzedaży majątku w procedurze przetargowej?</w:t>
            </w:r>
          </w:p>
          <w:p w:rsidR="00184F0D" w:rsidRPr="008462DA" w:rsidRDefault="00184F0D" w:rsidP="00184F0D">
            <w:pPr>
              <w:numPr>
                <w:ilvl w:val="0"/>
                <w:numId w:val="29"/>
              </w:numPr>
              <w:spacing w:before="40" w:after="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w przeszłości miała miejsce nieskuteczne próby sprzedaży tego majątku? Jeżeli tak to ile razy?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Dochody ze sprzedaży majątku w 2020</w:t>
            </w:r>
            <w:r w:rsidR="00F871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7458">
              <w:rPr>
                <w:rFonts w:ascii="Arial" w:hAnsi="Arial" w:cs="Arial"/>
                <w:b/>
                <w:sz w:val="18"/>
                <w:szCs w:val="18"/>
              </w:rPr>
              <w:t>roku zaplanowane są na</w:t>
            </w:r>
            <w:bookmarkStart w:id="0" w:name="_GoBack"/>
            <w:bookmarkEnd w:id="0"/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 odszkodowania za przejęte nieruchomości pod inwestycje celu publicznego</w:t>
            </w:r>
            <w:r w:rsidR="00F871F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 xml:space="preserve">Na jakim poziomie (kwota) na dzień 10.06.2020 r. jest dochód ze sprzedaży majątku? 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F871F7" w:rsidRDefault="00184F0D" w:rsidP="008462D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Brak dochodu ze sprzedaży majątku.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wyjaśnienie niskiego wykonania dochodów i wydatków majątkowych za 2019 rok.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Niższe wykonanie dochodów majątkowych w stosunku do planowanych o 18.27%  wystąpiły ze względu na brak sprzedaży majątku. 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Niższe wykonanie wydatków majątkowych o 10,2% w stosunku do planu wystąpiło w zawiązku z przemienieniem niezakończonych zadań do realizacji na 2020 rok.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wyjaśnienie niskiego wykonania dochodów i wydatków majątkowych na dzień 31.03.2020.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Zadania majątkowe realizowane w ciągu roku, a zakończenie ich przypada najczęściej w II półroczu. 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Powiat poręcza jakieś zobowiązania, jeżeli tak to prosimy o informację na jaką kwotę, na jaki okres i jakiemu podmiotowi, czy zobowiązania są spłacane przez Powiat, jeżeli tak to prosimy o szczegóły.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dochody majątkowe z dotacji założone w 2020 roku mają pokrycie w podpisanych umowach lub złożonych wnioskach o dotację (jeżeli tak, to na jaką kwotę są zawarto umowy/złożono wnioski – prosimy o szczegółowe informacje)?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Dochody majątkowe przedstawione w budżecie na dzień 30 maja 2020 pokrycie w podpisanych z gminą Michałowice i Brwinów na kwotę 950 000 zł (środki finansowe dotacji już wpłynęły)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Co stanowią pozostałe należności wymagalne (pozycja N 4.2. w sprawozdaniu Rb-N) na dzień 31.03.2020 r.?</w:t>
            </w:r>
          </w:p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podejmowane działania w celu odzyskania tych należności?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2D7449" w:rsidRDefault="00184F0D" w:rsidP="00F871F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Kwota należności:  3 078 393,28 zł – </w:t>
            </w: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nierozliczony </w:t>
            </w:r>
            <w:r w:rsidR="002D7449" w:rsidRPr="002D7449">
              <w:rPr>
                <w:rFonts w:ascii="Arial" w:hAnsi="Arial" w:cs="Arial"/>
                <w:b/>
                <w:sz w:val="18"/>
                <w:szCs w:val="18"/>
              </w:rPr>
              <w:t xml:space="preserve">kredyt z roku 2017 </w:t>
            </w:r>
            <w:r w:rsidRPr="002D7449">
              <w:rPr>
                <w:rFonts w:ascii="Arial" w:hAnsi="Arial" w:cs="Arial"/>
                <w:b/>
                <w:sz w:val="18"/>
                <w:szCs w:val="18"/>
              </w:rPr>
              <w:t>udzielony dla SPZOZ w Pruszkowie,</w:t>
            </w:r>
          </w:p>
          <w:p w:rsidR="00184F0D" w:rsidRPr="00F871F7" w:rsidRDefault="00184F0D" w:rsidP="00F87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Kwota należności:  1 218 010,40 zł - Stan należności w Powiatowym Centrum Pomocy Rodzinie w Pruszkowie spowodowany </w:t>
            </w:r>
            <w:r w:rsidRPr="00F871F7">
              <w:rPr>
                <w:rFonts w:ascii="Arial" w:hAnsi="Arial" w:cs="Arial"/>
                <w:b/>
                <w:sz w:val="18"/>
                <w:szCs w:val="18"/>
              </w:rPr>
              <w:t>jest nie wywiązywaniem się przez rodziców biologicznych z ustalonej Decyzją Administracyjną opłaty za pobyt</w:t>
            </w:r>
            <w:r w:rsidR="00F871F7">
              <w:rPr>
                <w:rFonts w:ascii="Arial" w:hAnsi="Arial" w:cs="Arial"/>
                <w:b/>
                <w:sz w:val="18"/>
                <w:szCs w:val="18"/>
              </w:rPr>
              <w:t xml:space="preserve"> dziecka w rodzinie zastępczej </w:t>
            </w: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lub placówce opiekuńczo-wychowawczej. Jednostka wystawiając tytuły wykonawcze, podejmuje działania mające na celu odzyskanie należnych środków. </w:t>
            </w:r>
          </w:p>
          <w:p w:rsidR="00184F0D" w:rsidRPr="00F871F7" w:rsidRDefault="00184F0D" w:rsidP="00F87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Kotwa należności: 539 889,37 zł</w:t>
            </w:r>
            <w:r w:rsidR="00F871F7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 z tytułu zajęcia pas dróg powiatowych.</w:t>
            </w:r>
          </w:p>
          <w:p w:rsidR="00184F0D" w:rsidRPr="00F871F7" w:rsidRDefault="00184F0D" w:rsidP="00F87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Kwota należności: 324.249,38 zł – holowanie, parkowanie  pojazdów pozostawionych na drogach powiatowych.</w:t>
            </w:r>
          </w:p>
          <w:p w:rsidR="00184F0D" w:rsidRPr="00F871F7" w:rsidRDefault="00184F0D" w:rsidP="00F87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Kwota należności: 842 452,77 zł – udział powiatu w należnościach Skarbu Państwa z tytułu użytkowania wieczystego</w:t>
            </w:r>
          </w:p>
          <w:p w:rsidR="00184F0D" w:rsidRPr="00F871F7" w:rsidRDefault="00184F0D" w:rsidP="00F871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kwota należności:  155 322,62 zł – z tytułu wynajmu pomieszczeń, kary za niedotrzymanie umowy.</w:t>
            </w:r>
          </w:p>
          <w:p w:rsidR="00184F0D" w:rsidRPr="008462DA" w:rsidRDefault="00184F0D" w:rsidP="00F871F7">
            <w:pPr>
              <w:rPr>
                <w:rFonts w:ascii="Arial" w:hAnsi="Arial" w:cs="Arial"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Powiat stale prowadzi egzekucję należności zarówno na drodze upominawczej oraz sądowe.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wyjaśnienie co stanowią zobowiązania wymagalne na dzień 31.03.2020 r. oraz o informację o przyczynach ich powstania i czy zostały uregulowane?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Zobowiązania wymagalne w kwocie 17 388,74 zł powstały z powody późnego dostarczenia do zapłaty dokumentów naliczenia wynagrodzenia za czas pracy w godzina nadliczbowych. Zobowiązania zostały uregulowane na początku następnego miesiąca.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62DA">
              <w:rPr>
                <w:rFonts w:ascii="Arial" w:hAnsi="Arial" w:cs="Arial"/>
                <w:sz w:val="18"/>
                <w:szCs w:val="18"/>
                <w:lang w:eastAsia="en-US"/>
              </w:rPr>
              <w:t>Prosimy o informację wyjaśniającą możliwy wpływ pandemii (COVID-19) na plan dochodów i wydatków budżetu powiatu na 2020 rok, szczególnie</w:t>
            </w:r>
            <w:r w:rsidRPr="008462DA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zakresie: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62DA">
              <w:rPr>
                <w:rFonts w:ascii="Arial" w:hAnsi="Arial" w:cs="Arial"/>
                <w:sz w:val="18"/>
                <w:szCs w:val="18"/>
                <w:lang w:eastAsia="en-US"/>
              </w:rPr>
              <w:t>czy mogą być zagrożone źródła dochodów i ewentualnie w jakim zakresie?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62DA">
              <w:rPr>
                <w:rFonts w:ascii="Arial" w:hAnsi="Arial" w:cs="Arial"/>
                <w:sz w:val="18"/>
                <w:szCs w:val="18"/>
                <w:lang w:eastAsia="en-US"/>
              </w:rPr>
              <w:t>czy możliwe są korekty w planie dochodów budżetowych, i ewentualnie w jakim zakresie?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462DA">
              <w:rPr>
                <w:rFonts w:ascii="Arial" w:hAnsi="Arial" w:cs="Arial"/>
                <w:sz w:val="18"/>
                <w:szCs w:val="18"/>
                <w:lang w:eastAsia="en-US"/>
              </w:rPr>
              <w:t>czy z uwagi na pandemię są wdrażane działania zabezpieczające realizację budżetu na 2020 i w kolejnych latach?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F871F7" w:rsidRDefault="00184F0D" w:rsidP="00184F0D">
            <w:pPr>
              <w:pStyle w:val="Akapitzlist"/>
              <w:numPr>
                <w:ilvl w:val="0"/>
                <w:numId w:val="38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 xml:space="preserve">Mogą być zagrożone dochody z wpływów udziału w dochodach z PIT, dotychczas, na dzień 10.06.2020 dochody są niższe o 6,23% kwota 2 202 308,00 zł w stosunku do dochodów uzyskanych w analogicznym okresie 2019 r. Dochody z udziałów w PIT zaplanowane w 2020 roku na podobnym poziomie jak w 2019 r. 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8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Będą korygowane dochody z PIT oraz wydatki bieżące.</w:t>
            </w:r>
          </w:p>
          <w:p w:rsidR="00184F0D" w:rsidRPr="00F871F7" w:rsidRDefault="00184F0D" w:rsidP="00184F0D">
            <w:pPr>
              <w:pStyle w:val="Akapitzlist"/>
              <w:numPr>
                <w:ilvl w:val="0"/>
                <w:numId w:val="38"/>
              </w:num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1F7">
              <w:rPr>
                <w:rFonts w:ascii="Arial" w:hAnsi="Arial" w:cs="Arial"/>
                <w:b/>
                <w:sz w:val="18"/>
                <w:szCs w:val="18"/>
              </w:rPr>
              <w:t>Ograniczane są wydatki  bieżące do niezbędnego minimum, realizowane są inwestycje już rozpoczęte i nie wszczynane nowe.</w:t>
            </w:r>
          </w:p>
          <w:p w:rsidR="00184F0D" w:rsidRPr="008462DA" w:rsidRDefault="00184F0D" w:rsidP="008462DA">
            <w:pPr>
              <w:pStyle w:val="Akapitzlist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184F0D">
            <w:pPr>
              <w:pStyle w:val="Akapitzlist"/>
              <w:numPr>
                <w:ilvl w:val="0"/>
                <w:numId w:val="31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 xml:space="preserve">Czy Zamawiający wyraża zgodę, aby warunkiem podpisania umowy było przedstawienie pozytywnej opinii RIO o możliwości spłaty przedmiotowego kredytu?   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1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Powiat występował o opinię RIO?</w:t>
            </w:r>
          </w:p>
          <w:p w:rsidR="00184F0D" w:rsidRPr="008462DA" w:rsidRDefault="00184F0D" w:rsidP="00184F0D">
            <w:pPr>
              <w:pStyle w:val="Akapitzlist"/>
              <w:numPr>
                <w:ilvl w:val="0"/>
                <w:numId w:val="31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Powiat zamierza wystąpić o opinię RIO?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77227A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27A">
              <w:rPr>
                <w:rFonts w:ascii="Arial" w:hAnsi="Arial" w:cs="Arial"/>
                <w:b/>
                <w:sz w:val="18"/>
                <w:szCs w:val="18"/>
              </w:rPr>
              <w:t>Nie ma obowiązku pozyskiwania opinii RIO zgodnie z art. 15zo pkt. 2 ustawy z dnia 2 marca 2020 r. o szczególnych rozwiązaniach związanych z zapobieganiem, przeciwdziałaniem i zwalczaniem COVID-19, innych chorób zakaźnych oraz wywołanych nimi sytuacji kryzysowych (Dz. U. z 2020 r. poz. 374, 567, 568, 695 i 875)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Prosimy o szczegółową informację jakie zobowiązania będą spłacane z przedmiotowego kredytu (kwota i bank).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227A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27A">
              <w:rPr>
                <w:rFonts w:ascii="Arial" w:hAnsi="Arial" w:cs="Arial"/>
                <w:b/>
                <w:sz w:val="18"/>
                <w:szCs w:val="18"/>
              </w:rPr>
              <w:t xml:space="preserve">1 000 000,08 zł - Bank Spółdzielczy w Sochaczewie;  </w:t>
            </w:r>
          </w:p>
          <w:p w:rsidR="0077227A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7227A">
              <w:rPr>
                <w:rFonts w:ascii="Arial" w:hAnsi="Arial" w:cs="Arial"/>
                <w:b/>
                <w:sz w:val="18"/>
                <w:szCs w:val="18"/>
              </w:rPr>
              <w:t xml:space="preserve">2 224 999,92 zł – Bank Gospodarstwa Krajowego w Warszawie;  </w:t>
            </w:r>
          </w:p>
          <w:p w:rsidR="00184F0D" w:rsidRPr="0077227A" w:rsidRDefault="001D6360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84F0D" w:rsidRPr="0077227A">
              <w:rPr>
                <w:rFonts w:ascii="Arial" w:hAnsi="Arial" w:cs="Arial"/>
                <w:b/>
                <w:sz w:val="18"/>
                <w:szCs w:val="18"/>
              </w:rPr>
              <w:t>519 999,96 zł – Wojewódzki Fundusz Ochrony Środowiska i Gospodarki Wodnej w Warszawie.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F0D" w:rsidRPr="008462DA" w:rsidRDefault="00184F0D" w:rsidP="008462D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Zwracamy się z prośbą o informację czy Zamawiający wyraża zgodę na udzielenie kredytu ze środków Europejsk</w:t>
            </w:r>
            <w:r w:rsidR="00E654CE">
              <w:rPr>
                <w:rFonts w:ascii="Arial" w:hAnsi="Arial" w:cs="Arial"/>
                <w:sz w:val="18"/>
                <w:szCs w:val="18"/>
              </w:rPr>
              <w:t>iego Banku Inwestycyjnego (EBI)</w:t>
            </w:r>
            <w:r w:rsidRPr="008462DA">
              <w:rPr>
                <w:rFonts w:ascii="Arial" w:hAnsi="Arial" w:cs="Arial"/>
                <w:sz w:val="18"/>
                <w:szCs w:val="18"/>
              </w:rPr>
              <w:t>i środków własnych Banku?</w:t>
            </w:r>
          </w:p>
          <w:p w:rsidR="00184F0D" w:rsidRPr="008462DA" w:rsidRDefault="00184F0D" w:rsidP="008462D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62DA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62DA">
              <w:rPr>
                <w:rFonts w:ascii="Arial" w:hAnsi="Arial" w:cs="Arial"/>
                <w:sz w:val="18"/>
                <w:szCs w:val="18"/>
              </w:rPr>
              <w:t xml:space="preserve"> – to prosimy o udzielenie odpowiedzi na poniższe pytania (oddzielnie dla każdej z inwestycji):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Nazwa inwestycji finansowanej przy wykorzystaniu kredytu oraz przedstawienie jej krótkiej charakterystyki.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dla przedsięwzięcia istnieje możliwość odzyskania podatku VAT?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Oczekiwana data podpisania umowy kredytu.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Nazwa przedsięwzięcia.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Data rozpoczęcia przedsięwzięcia.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Data zakończenia przedsięwzięcia.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dla przedsięwzięcia jest obowiązek sporządzenia analizy oddziaływania na środowisko? Jeżeli Tak to czy sporządzono analizę oddziaływania?</w:t>
            </w:r>
            <w:r w:rsidRPr="008462DA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Czy wyboru Wykonawcy przedsięwzięcia dokonano zgodnie z prawem zamówień publicznych?</w:t>
            </w:r>
            <w:r w:rsidRPr="008462DA">
              <w:rPr>
                <w:rFonts w:ascii="Arial" w:hAnsi="Arial" w:cs="Arial"/>
                <w:sz w:val="18"/>
                <w:szCs w:val="18"/>
              </w:rPr>
              <w:tab/>
            </w:r>
            <w:r w:rsidRPr="008462DA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Który miesiąc od zakończenia przedsięwzięcia będzie trwał w dniu podpisania umowy?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Jakie są źródła finansowania przedsięwzięcia, prosimy podać w podziale na środki własne, kredyt, dotacja ze środków UE, inne (kwoty w PLN)?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 jest łączny koszt przedsięwzięcia (brutto [PLN], netto [PLN], VAT [PLN])?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Jaki są koszty zakupu gruntów oraz używanych środków trwałych dla przedsięwzięcia [PLN]?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Liczba osób zatrudnionych przez Zamawiającego przy projekcie (ekwiwalent - pełny etat).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Liczba miejsc pracy wygenerowanych przez projekt (ekwiwalent - pełny etat).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Szacowana liczba użytkowników/osób korzystających z inwestycji (w ciągu roku operacyjnego).</w:t>
            </w:r>
          </w:p>
          <w:p w:rsidR="00184F0D" w:rsidRPr="008462DA" w:rsidRDefault="00184F0D" w:rsidP="00184F0D">
            <w:pPr>
              <w:numPr>
                <w:ilvl w:val="0"/>
                <w:numId w:val="33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2DA">
              <w:rPr>
                <w:rFonts w:ascii="Arial" w:hAnsi="Arial" w:cs="Arial"/>
                <w:sz w:val="18"/>
                <w:szCs w:val="18"/>
              </w:rPr>
              <w:t>Liczba mieszkańców w rejonie oddziaływania projektu.</w:t>
            </w:r>
          </w:p>
        </w:tc>
      </w:tr>
      <w:tr w:rsidR="00184F0D" w:rsidRPr="008462DA" w:rsidTr="008462DA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0D" w:rsidRPr="008462DA" w:rsidRDefault="00184F0D" w:rsidP="008462D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F0D" w:rsidRPr="00E654CE" w:rsidRDefault="00184F0D" w:rsidP="008462DA">
            <w:pPr>
              <w:spacing w:before="40"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54CE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  <w:sectPr w:rsidR="00184F0D" w:rsidRPr="008462DA" w:rsidSect="00E81272">
          <w:footerReference w:type="default" r:id="rId9"/>
          <w:footerReference w:type="first" r:id="rId10"/>
          <w:pgSz w:w="11907" w:h="16839" w:code="9"/>
          <w:pgMar w:top="720" w:right="720" w:bottom="720" w:left="567" w:header="708" w:footer="708" w:gutter="0"/>
          <w:cols w:space="708"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011"/>
        <w:gridCol w:w="994"/>
        <w:gridCol w:w="2254"/>
        <w:gridCol w:w="727"/>
        <w:gridCol w:w="160"/>
        <w:gridCol w:w="247"/>
        <w:gridCol w:w="710"/>
        <w:gridCol w:w="2409"/>
        <w:gridCol w:w="312"/>
        <w:gridCol w:w="729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184F0D" w:rsidRPr="008462DA" w:rsidTr="00260DFA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EEE8B2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Wykaz zaangażowań klienta</w:t>
            </w:r>
          </w:p>
        </w:tc>
      </w:tr>
      <w:tr w:rsidR="00184F0D" w:rsidRPr="008462DA" w:rsidTr="008462DA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0D" w:rsidRPr="008462DA" w:rsidRDefault="00184F0D" w:rsidP="008462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4F0D" w:rsidRPr="008462DA" w:rsidRDefault="00184F0D" w:rsidP="008462D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62DA">
              <w:rPr>
                <w:rFonts w:ascii="Arial" w:hAnsi="Arial" w:cs="Arial"/>
                <w:color w:val="000000"/>
                <w:sz w:val="18"/>
                <w:szCs w:val="18"/>
              </w:rPr>
              <w:t>Kwoty zaangażowań prezentowane są w PLN według stanu na dzień (rrrr-mm-dd) – prosimy o dane za ostatni zakończony i rozliczony miesiąc: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color w:val="542C1B"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color w:val="542C1B"/>
                <w:sz w:val="18"/>
                <w:szCs w:val="18"/>
              </w:rPr>
              <w:t>31.05.2020</w:t>
            </w:r>
          </w:p>
        </w:tc>
      </w:tr>
      <w:tr w:rsidR="00184F0D" w:rsidRPr="008462DA" w:rsidTr="008462DA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Pr="008462DA">
              <w:rPr>
                <w:rStyle w:val="Odwoanieprzypisudolnego"/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Kwota pozostałego zadłużenia (pozabilans)</w:t>
            </w:r>
            <w:r w:rsidRPr="008462DA">
              <w:rPr>
                <w:rStyle w:val="Odwoanieprzypisudolnego"/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BGK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KREDYT DŁUGOTERMINOWY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17.08.2016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1 006 250,00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31-12-2020</w:t>
            </w: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WFOŚIGW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22.12.2016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780 000,06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30-11-2021</w:t>
            </w: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BS Sochaczew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PLN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KREDYT DŁUGOTERMINOWY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14.12.2017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2 583 333,54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31-12-2022</w:t>
            </w: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BGK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KREDYT DŁUGOTERMINOWY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13.12.2018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1 291 666,78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31-12-2022</w:t>
            </w:r>
          </w:p>
        </w:tc>
      </w:tr>
      <w:tr w:rsidR="00184F0D" w:rsidRPr="008462DA" w:rsidTr="008462DA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F0D" w:rsidRPr="008462DA" w:rsidTr="008462DA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:rsidR="00184F0D" w:rsidRPr="00CC3CC3" w:rsidRDefault="00184F0D" w:rsidP="008462DA">
            <w:pPr>
              <w:jc w:val="right"/>
              <w:rPr>
                <w:rFonts w:ascii="Arial" w:hAnsi="Arial" w:cs="Arial"/>
                <w:b/>
                <w:bCs/>
                <w:color w:val="EEE8C5"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color w:val="542C1B"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color w:val="542C1B"/>
                <w:sz w:val="18"/>
                <w:szCs w:val="18"/>
              </w:rPr>
              <w:t>5 661 25038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84F0D" w:rsidRPr="00CC3CC3" w:rsidRDefault="00184F0D" w:rsidP="008462DA">
            <w:pPr>
              <w:jc w:val="right"/>
              <w:rPr>
                <w:rFonts w:ascii="Arial" w:hAnsi="Arial" w:cs="Arial"/>
                <w:b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color w:val="542C1B"/>
                <w:sz w:val="18"/>
                <w:szCs w:val="18"/>
              </w:rPr>
            </w:pPr>
          </w:p>
        </w:tc>
      </w:tr>
    </w:tbl>
    <w:p w:rsidR="00184F0D" w:rsidRPr="008462DA" w:rsidRDefault="00184F0D" w:rsidP="00184F0D">
      <w:pPr>
        <w:rPr>
          <w:rFonts w:ascii="Arial" w:hAnsi="Arial" w:cs="Arial"/>
          <w:sz w:val="18"/>
          <w:szCs w:val="18"/>
        </w:rPr>
        <w:sectPr w:rsidR="00184F0D" w:rsidRPr="008462DA" w:rsidSect="008462DA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tbl>
      <w:tblPr>
        <w:tblW w:w="10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80"/>
        <w:gridCol w:w="845"/>
        <w:gridCol w:w="7852"/>
      </w:tblGrid>
      <w:tr w:rsidR="00184F0D" w:rsidRPr="008462DA" w:rsidTr="008462D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Dokumenty</w:t>
            </w:r>
          </w:p>
        </w:tc>
      </w:tr>
      <w:tr w:rsidR="00184F0D" w:rsidRPr="008462DA" w:rsidTr="008462DA">
        <w:trPr>
          <w:gridAfter w:val="1"/>
          <w:wAfter w:w="7852" w:type="dxa"/>
          <w:trHeight w:val="145"/>
          <w:jc w:val="center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F0D" w:rsidRPr="008462DA" w:rsidRDefault="00184F0D" w:rsidP="008462D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F0D" w:rsidRPr="008462DA" w:rsidRDefault="00184F0D" w:rsidP="008462D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4F0D" w:rsidRPr="008462DA" w:rsidRDefault="00184F0D" w:rsidP="008462DA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84F0D" w:rsidRPr="00CC3CC3" w:rsidTr="008462DA">
        <w:trPr>
          <w:trHeight w:val="255"/>
          <w:jc w:val="center"/>
        </w:trPr>
        <w:tc>
          <w:tcPr>
            <w:tcW w:w="1093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</w:tcPr>
          <w:p w:rsidR="00184F0D" w:rsidRPr="00CC3CC3" w:rsidRDefault="00184F0D" w:rsidP="008462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3C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 załączeniu składamy następujące dokumenty</w:t>
            </w:r>
            <w:r w:rsidRPr="00CC3C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vertAlign w:val="superscript"/>
              </w:rPr>
              <w:footnoteReference w:id="3"/>
            </w:r>
          </w:p>
        </w:tc>
      </w:tr>
    </w:tbl>
    <w:p w:rsidR="00CC3CC3" w:rsidRDefault="00CC3CC3" w:rsidP="00CC3CC3">
      <w:pPr>
        <w:rPr>
          <w:rFonts w:ascii="Arial" w:hAnsi="Arial" w:cs="Arial"/>
          <w:sz w:val="18"/>
          <w:szCs w:val="18"/>
        </w:rPr>
      </w:pPr>
    </w:p>
    <w:p w:rsidR="00CC3CC3" w:rsidRDefault="00CC3CC3" w:rsidP="00CC3CC3">
      <w:pPr>
        <w:rPr>
          <w:rFonts w:ascii="Arial" w:hAnsi="Arial" w:cs="Arial"/>
          <w:sz w:val="18"/>
          <w:szCs w:val="18"/>
        </w:rPr>
      </w:pPr>
      <w:r w:rsidRPr="00CC3CC3">
        <w:rPr>
          <w:rFonts w:ascii="Arial" w:hAnsi="Arial" w:cs="Arial"/>
          <w:sz w:val="18"/>
          <w:szCs w:val="18"/>
        </w:rPr>
        <w:t xml:space="preserve">Sprawozdanie </w:t>
      </w:r>
      <w:r>
        <w:rPr>
          <w:rFonts w:ascii="Arial" w:hAnsi="Arial" w:cs="Arial"/>
          <w:sz w:val="18"/>
          <w:szCs w:val="18"/>
        </w:rPr>
        <w:t xml:space="preserve">finansowe SPZZOZ za rok 2019 wraz z korektą. </w:t>
      </w:r>
    </w:p>
    <w:p w:rsidR="00CC3CC3" w:rsidRPr="00CC3CC3" w:rsidRDefault="00CC3CC3" w:rsidP="00184F0D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932" w:type="dxa"/>
        <w:jc w:val="center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496"/>
      </w:tblGrid>
      <w:tr w:rsidR="00184F0D" w:rsidRPr="008462DA" w:rsidTr="008462DA">
        <w:trPr>
          <w:trHeight w:val="315"/>
          <w:tblHeader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0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Rodzaj dokumentu</w:t>
            </w:r>
          </w:p>
        </w:tc>
      </w:tr>
      <w:tr w:rsidR="00184F0D" w:rsidRPr="008462DA" w:rsidTr="008462DA">
        <w:trPr>
          <w:trHeight w:val="1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84F0D" w:rsidRPr="008462DA" w:rsidRDefault="00184F0D" w:rsidP="008462DA">
            <w:pPr>
              <w:jc w:val="center"/>
              <w:rPr>
                <w:rFonts w:ascii="Arial" w:hAnsi="Arial" w:cs="Arial"/>
                <w:b/>
                <w:bCs/>
                <w:color w:val="EEE8C5"/>
                <w:sz w:val="18"/>
                <w:szCs w:val="18"/>
              </w:rPr>
            </w:pPr>
            <w:r w:rsidRPr="008462DA">
              <w:rPr>
                <w:rFonts w:ascii="Arial" w:hAnsi="Arial" w:cs="Arial"/>
                <w:b/>
                <w:bCs/>
                <w:color w:val="EEE8C5"/>
                <w:sz w:val="18"/>
                <w:szCs w:val="18"/>
              </w:rPr>
              <w:t>1</w:t>
            </w:r>
          </w:p>
        </w:tc>
        <w:tc>
          <w:tcPr>
            <w:tcW w:w="10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CC3" w:rsidRDefault="00184F0D" w:rsidP="008462DA">
            <w:pPr>
              <w:pStyle w:val="Default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8462DA">
              <w:rPr>
                <w:rFonts w:ascii="Arial" w:eastAsia="Times New Roman" w:hAnsi="Arial" w:cs="Arial"/>
                <w:sz w:val="18"/>
                <w:szCs w:val="18"/>
              </w:rPr>
              <w:t xml:space="preserve">Opinia RIO o możliwości spłaty kredytu.    </w:t>
            </w:r>
          </w:p>
          <w:p w:rsidR="002D7449" w:rsidRDefault="002D7449" w:rsidP="00260DFA">
            <w:pPr>
              <w:pStyle w:val="Default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3CC3" w:rsidRDefault="00184F0D" w:rsidP="00260DF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C3CC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Nie jest wymagana zgodnie </w:t>
            </w:r>
            <w:r w:rsidRPr="00CC3CC3">
              <w:rPr>
                <w:rFonts w:ascii="Arial" w:hAnsi="Arial" w:cs="Arial"/>
                <w:b/>
                <w:sz w:val="18"/>
                <w:szCs w:val="18"/>
              </w:rPr>
              <w:t>art. 15zo pkt. 2 ustawy z dnia 2 marca 2020 r. o szczególnych rozwiązaniach związanych z zapobieganiem, przeciwdziałaniem i zwalczaniem COVID-19, innych chorób zakaźnych oraz wywołanych nimi sytuacji kryzysowych (Dz. U. z 2019 r. poz. 374, 567, 568, 695 i 875)</w:t>
            </w:r>
          </w:p>
          <w:p w:rsidR="002D7449" w:rsidRPr="00CC3CC3" w:rsidRDefault="002D7449" w:rsidP="00260DFA">
            <w:pPr>
              <w:pStyle w:val="Default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3CC3" w:rsidRPr="002D7449" w:rsidRDefault="00184F0D" w:rsidP="00260DF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3CC3">
              <w:rPr>
                <w:rFonts w:ascii="Arial" w:hAnsi="Arial" w:cs="Arial"/>
                <w:sz w:val="18"/>
                <w:szCs w:val="18"/>
              </w:rPr>
              <w:t xml:space="preserve">Sprawozdania finansowe szpitala za 2019 rok i za I kwartał 2020 roku (minimum bilans i rachunek zysków i strat) </w:t>
            </w:r>
          </w:p>
          <w:p w:rsidR="002D7449" w:rsidRPr="00CC3CC3" w:rsidRDefault="002D7449" w:rsidP="00260DFA">
            <w:pPr>
              <w:pStyle w:val="Default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7449" w:rsidRPr="002D7449" w:rsidRDefault="00CC3CC3" w:rsidP="00260DF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W załączeniu </w:t>
            </w:r>
            <w:r w:rsidR="002D7449" w:rsidRPr="002D7449">
              <w:rPr>
                <w:rFonts w:ascii="Arial" w:hAnsi="Arial" w:cs="Arial"/>
                <w:b/>
                <w:sz w:val="18"/>
                <w:szCs w:val="18"/>
              </w:rPr>
              <w:t xml:space="preserve">sprawozdanie finansowe szpitala za 2019 rok. </w:t>
            </w:r>
          </w:p>
          <w:p w:rsidR="00CC3CC3" w:rsidRDefault="00260DFA" w:rsidP="00260DF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Na chwilę udzielania odpowiedzi </w:t>
            </w:r>
            <w:r>
              <w:rPr>
                <w:rFonts w:ascii="Arial" w:hAnsi="Arial" w:cs="Arial"/>
                <w:b/>
                <w:sz w:val="18"/>
                <w:szCs w:val="18"/>
              </w:rPr>
              <w:t>Zamawiający nie posiada s</w:t>
            </w:r>
            <w:r w:rsidR="002D7449" w:rsidRPr="002D7449">
              <w:rPr>
                <w:rFonts w:ascii="Arial" w:hAnsi="Arial" w:cs="Arial"/>
                <w:b/>
                <w:sz w:val="18"/>
                <w:szCs w:val="18"/>
              </w:rPr>
              <w:t xml:space="preserve">prawozdania za I kw. 2020 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2D7449" w:rsidRPr="002D7449" w:rsidRDefault="002D7449" w:rsidP="00260DFA">
            <w:pPr>
              <w:pStyle w:val="Default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C3CC3" w:rsidRPr="002D7449" w:rsidRDefault="00184F0D" w:rsidP="00260DF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3CC3">
              <w:rPr>
                <w:rFonts w:ascii="Arial" w:hAnsi="Arial" w:cs="Arial"/>
                <w:sz w:val="18"/>
                <w:szCs w:val="18"/>
              </w:rPr>
              <w:t xml:space="preserve">Zmiany do uchwały budżetowej na rok 2020 wraz z załącznikami, po dniu 21.04.2020 r. – </w:t>
            </w:r>
            <w:r w:rsidR="002D7449">
              <w:rPr>
                <w:rFonts w:ascii="Arial" w:hAnsi="Arial" w:cs="Arial"/>
                <w:b/>
                <w:sz w:val="18"/>
                <w:szCs w:val="18"/>
                <w:u w:val="single"/>
              </w:rPr>
              <w:t>jeśli nastąpiły</w:t>
            </w:r>
          </w:p>
          <w:p w:rsidR="002D7449" w:rsidRPr="002D7449" w:rsidRDefault="002D7449" w:rsidP="00260DFA">
            <w:pPr>
              <w:pStyle w:val="Default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D7449" w:rsidRDefault="002D7449" w:rsidP="00260DF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>Na chwilę udzielania odpowiedzi, nie nastąpiły zmiany uchwały budżetowej uchwalone po dniu 21.04.2020 r.</w:t>
            </w:r>
          </w:p>
          <w:p w:rsidR="002D7449" w:rsidRPr="002D7449" w:rsidRDefault="002D7449" w:rsidP="00260DFA">
            <w:pPr>
              <w:pStyle w:val="Default"/>
              <w:ind w:left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2D7449" w:rsidRPr="002D7449" w:rsidRDefault="00184F0D" w:rsidP="00260DFA">
            <w:pPr>
              <w:pStyle w:val="Default"/>
              <w:numPr>
                <w:ilvl w:val="0"/>
                <w:numId w:val="39"/>
              </w:num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CC3CC3">
              <w:rPr>
                <w:rFonts w:ascii="Arial" w:hAnsi="Arial" w:cs="Arial"/>
                <w:sz w:val="18"/>
                <w:szCs w:val="18"/>
              </w:rPr>
              <w:t xml:space="preserve">Zmiany do uchwały WPF na lata 2020-2027 wraz z załącznikami i objaśnieniami, po dniu 21.04.2020 r. – </w:t>
            </w:r>
            <w:r w:rsidRPr="00CC3CC3">
              <w:rPr>
                <w:rFonts w:ascii="Arial" w:hAnsi="Arial" w:cs="Arial"/>
                <w:b/>
                <w:sz w:val="18"/>
                <w:szCs w:val="18"/>
                <w:u w:val="single"/>
              </w:rPr>
              <w:t>jeśli nastąpiły</w:t>
            </w:r>
          </w:p>
          <w:p w:rsidR="002D7449" w:rsidRDefault="002D7449" w:rsidP="00260DFA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7449" w:rsidRPr="002D7449" w:rsidRDefault="002D7449" w:rsidP="00260DFA">
            <w:pPr>
              <w:pStyle w:val="Default"/>
              <w:ind w:left="72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Na chwilę udzielania odpowiedzi, nie nastąpiły </w:t>
            </w:r>
            <w:r>
              <w:rPr>
                <w:rFonts w:ascii="Arial" w:hAnsi="Arial" w:cs="Arial"/>
                <w:b/>
                <w:sz w:val="18"/>
                <w:szCs w:val="18"/>
              </w:rPr>
              <w:t>zmiany WPF</w:t>
            </w:r>
            <w:r w:rsidRPr="002D7449">
              <w:rPr>
                <w:rFonts w:ascii="Arial" w:hAnsi="Arial" w:cs="Arial"/>
                <w:b/>
                <w:sz w:val="18"/>
                <w:szCs w:val="18"/>
              </w:rPr>
              <w:t xml:space="preserve"> uchwalone po dniu 21.04.2020 r.</w:t>
            </w:r>
          </w:p>
          <w:p w:rsidR="00CC3CC3" w:rsidRPr="00CC3CC3" w:rsidRDefault="00CC3CC3" w:rsidP="00CC3CC3">
            <w:pPr>
              <w:pStyle w:val="Default"/>
              <w:ind w:left="72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C3CC3" w:rsidRPr="008462DA" w:rsidRDefault="00CC3CC3" w:rsidP="00CC3CC3">
            <w:pPr>
              <w:spacing w:line="276" w:lineRule="auto"/>
              <w:ind w:left="7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4F0D" w:rsidRPr="008462DA" w:rsidRDefault="00184F0D" w:rsidP="00184F0D">
      <w:pPr>
        <w:rPr>
          <w:rFonts w:ascii="Arial" w:hAnsi="Arial" w:cs="Arial"/>
          <w:b/>
          <w:color w:val="000000"/>
          <w:sz w:val="18"/>
          <w:szCs w:val="18"/>
        </w:rPr>
      </w:pPr>
    </w:p>
    <w:p w:rsidR="00184F0D" w:rsidRPr="008462DA" w:rsidRDefault="00184F0D" w:rsidP="00184F0D">
      <w:pPr>
        <w:rPr>
          <w:rFonts w:ascii="Arial" w:hAnsi="Arial" w:cs="Arial"/>
          <w:sz w:val="18"/>
          <w:szCs w:val="18"/>
        </w:rPr>
      </w:pPr>
    </w:p>
    <w:p w:rsidR="00AA760C" w:rsidRPr="008462DA" w:rsidRDefault="00AA760C" w:rsidP="00184F0D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AA760C" w:rsidRPr="008462DA" w:rsidSect="00184F0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CC3" w:rsidRDefault="00CC3CC3" w:rsidP="00FB310E">
      <w:r>
        <w:separator/>
      </w:r>
    </w:p>
  </w:endnote>
  <w:endnote w:type="continuationSeparator" w:id="0">
    <w:p w:rsidR="00CC3CC3" w:rsidRDefault="00CC3CC3" w:rsidP="00FB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3CC3" w:rsidRDefault="00CC3CC3">
            <w:pPr>
              <w:pStyle w:val="Stopka"/>
              <w:jc w:val="right"/>
            </w:pP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/>
                <w:bCs/>
              </w:rPr>
              <w:instrText>PAGE</w:instrText>
            </w: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="00427458">
              <w:rPr>
                <w:rFonts w:ascii="Calibri" w:hAnsi="Calibri"/>
                <w:bCs/>
                <w:noProof/>
              </w:rPr>
              <w:t>4</w:t>
            </w: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/>
              </w:rPr>
              <w:t>/</w:t>
            </w: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/>
                <w:bCs/>
              </w:rPr>
              <w:instrText>NUMPAGES</w:instrText>
            </w: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separate"/>
            </w:r>
            <w:r w:rsidR="00427458">
              <w:rPr>
                <w:rFonts w:ascii="Calibri" w:hAnsi="Calibri"/>
                <w:bCs/>
                <w:noProof/>
              </w:rPr>
              <w:t>7</w:t>
            </w:r>
            <w:r w:rsidRPr="006E43D5">
              <w:rPr>
                <w:rFonts w:ascii="Calibri" w:hAnsi="Calibr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CC3" w:rsidRDefault="00CC3C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6239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3CC3" w:rsidRDefault="00CC3CC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CC3" w:rsidRDefault="00CC3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CC3" w:rsidRDefault="00CC3CC3" w:rsidP="00FB310E">
      <w:r>
        <w:separator/>
      </w:r>
    </w:p>
  </w:footnote>
  <w:footnote w:type="continuationSeparator" w:id="0">
    <w:p w:rsidR="00CC3CC3" w:rsidRDefault="00CC3CC3" w:rsidP="00FB310E">
      <w:r>
        <w:continuationSeparator/>
      </w:r>
    </w:p>
  </w:footnote>
  <w:footnote w:id="1">
    <w:p w:rsidR="00CC3CC3" w:rsidRPr="00CD375D" w:rsidRDefault="00CC3CC3" w:rsidP="00184F0D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:rsidR="00CC3CC3" w:rsidRPr="00197BD4" w:rsidRDefault="00CC3CC3" w:rsidP="00184F0D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  <w:footnote w:id="3">
    <w:p w:rsidR="00CC3CC3" w:rsidRPr="00B20EEC" w:rsidRDefault="00CC3CC3" w:rsidP="00184F0D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C3" w:rsidRDefault="00CC3C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21E"/>
    <w:multiLevelType w:val="hybridMultilevel"/>
    <w:tmpl w:val="7AA4838A"/>
    <w:lvl w:ilvl="0" w:tplc="D2C0CD0C">
      <w:start w:val="1"/>
      <w:numFmt w:val="lowerLetter"/>
      <w:lvlText w:val="%1)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5733E4"/>
    <w:multiLevelType w:val="hybridMultilevel"/>
    <w:tmpl w:val="C706B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6852"/>
    <w:multiLevelType w:val="hybridMultilevel"/>
    <w:tmpl w:val="C9D47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2245"/>
    <w:multiLevelType w:val="hybridMultilevel"/>
    <w:tmpl w:val="D878F560"/>
    <w:lvl w:ilvl="0" w:tplc="D562B72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2B47FE"/>
    <w:multiLevelType w:val="hybridMultilevel"/>
    <w:tmpl w:val="86DE977A"/>
    <w:lvl w:ilvl="0" w:tplc="AEA805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F07CC"/>
    <w:multiLevelType w:val="hybridMultilevel"/>
    <w:tmpl w:val="ACE2C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1152F"/>
    <w:multiLevelType w:val="hybridMultilevel"/>
    <w:tmpl w:val="8CC84904"/>
    <w:lvl w:ilvl="0" w:tplc="E882541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1BB8"/>
    <w:multiLevelType w:val="hybridMultilevel"/>
    <w:tmpl w:val="31A4E6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5F0786"/>
    <w:multiLevelType w:val="hybridMultilevel"/>
    <w:tmpl w:val="5706D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B1DA7"/>
    <w:multiLevelType w:val="hybridMultilevel"/>
    <w:tmpl w:val="4802C424"/>
    <w:lvl w:ilvl="0" w:tplc="4300A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825B2"/>
    <w:multiLevelType w:val="multilevel"/>
    <w:tmpl w:val="F7E2475A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2D5131"/>
    <w:multiLevelType w:val="hybridMultilevel"/>
    <w:tmpl w:val="A998A798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8B2562"/>
    <w:multiLevelType w:val="hybridMultilevel"/>
    <w:tmpl w:val="C65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24340"/>
    <w:multiLevelType w:val="hybridMultilevel"/>
    <w:tmpl w:val="74322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6891"/>
    <w:multiLevelType w:val="hybridMultilevel"/>
    <w:tmpl w:val="531C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34640"/>
    <w:multiLevelType w:val="hybridMultilevel"/>
    <w:tmpl w:val="A4A60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C0D77"/>
    <w:multiLevelType w:val="hybridMultilevel"/>
    <w:tmpl w:val="8F704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06E52"/>
    <w:multiLevelType w:val="hybridMultilevel"/>
    <w:tmpl w:val="04DCB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301EA"/>
    <w:multiLevelType w:val="hybridMultilevel"/>
    <w:tmpl w:val="B5E48C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39C27CAF"/>
    <w:multiLevelType w:val="hybridMultilevel"/>
    <w:tmpl w:val="E848C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C2FA6"/>
    <w:multiLevelType w:val="hybridMultilevel"/>
    <w:tmpl w:val="0FF4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070FE"/>
    <w:multiLevelType w:val="hybridMultilevel"/>
    <w:tmpl w:val="6792B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36C33"/>
    <w:multiLevelType w:val="hybridMultilevel"/>
    <w:tmpl w:val="C65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4C9E"/>
    <w:multiLevelType w:val="hybridMultilevel"/>
    <w:tmpl w:val="1E4E176A"/>
    <w:lvl w:ilvl="0" w:tplc="4298356E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964A0B"/>
    <w:multiLevelType w:val="hybridMultilevel"/>
    <w:tmpl w:val="902C755A"/>
    <w:lvl w:ilvl="0" w:tplc="04150011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 w15:restartNumberingAfterBreak="0">
    <w:nsid w:val="5C22512E"/>
    <w:multiLevelType w:val="hybridMultilevel"/>
    <w:tmpl w:val="FEFA469A"/>
    <w:lvl w:ilvl="0" w:tplc="0E040F3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40158"/>
    <w:multiLevelType w:val="hybridMultilevel"/>
    <w:tmpl w:val="279AB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41FDF"/>
    <w:multiLevelType w:val="hybridMultilevel"/>
    <w:tmpl w:val="A5A8A114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70B6066"/>
    <w:multiLevelType w:val="hybridMultilevel"/>
    <w:tmpl w:val="C51A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7800"/>
    <w:multiLevelType w:val="hybridMultilevel"/>
    <w:tmpl w:val="0FC8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579E9"/>
    <w:multiLevelType w:val="hybridMultilevel"/>
    <w:tmpl w:val="7862A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BB36EE"/>
    <w:multiLevelType w:val="hybridMultilevel"/>
    <w:tmpl w:val="2CBE031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E940EF"/>
    <w:multiLevelType w:val="hybridMultilevel"/>
    <w:tmpl w:val="91643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27E95"/>
    <w:multiLevelType w:val="hybridMultilevel"/>
    <w:tmpl w:val="FACAB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B55B3"/>
    <w:multiLevelType w:val="hybridMultilevel"/>
    <w:tmpl w:val="2548B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32BE"/>
    <w:multiLevelType w:val="hybridMultilevel"/>
    <w:tmpl w:val="B5E48C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5"/>
  </w:num>
  <w:num w:numId="4">
    <w:abstractNumId w:val="12"/>
  </w:num>
  <w:num w:numId="5">
    <w:abstractNumId w:val="10"/>
  </w:num>
  <w:num w:numId="6">
    <w:abstractNumId w:val="0"/>
  </w:num>
  <w:num w:numId="7">
    <w:abstractNumId w:val="33"/>
  </w:num>
  <w:num w:numId="8">
    <w:abstractNumId w:val="30"/>
  </w:num>
  <w:num w:numId="9">
    <w:abstractNumId w:val="19"/>
  </w:num>
  <w:num w:numId="10">
    <w:abstractNumId w:val="21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3"/>
  </w:num>
  <w:num w:numId="17">
    <w:abstractNumId w:val="29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7"/>
  </w:num>
  <w:num w:numId="22">
    <w:abstractNumId w:val="5"/>
  </w:num>
  <w:num w:numId="23">
    <w:abstractNumId w:val="23"/>
  </w:num>
  <w:num w:numId="24">
    <w:abstractNumId w:val="36"/>
  </w:num>
  <w:num w:numId="25">
    <w:abstractNumId w:val="18"/>
  </w:num>
  <w:num w:numId="26">
    <w:abstractNumId w:val="24"/>
  </w:num>
  <w:num w:numId="27">
    <w:abstractNumId w:val="1"/>
  </w:num>
  <w:num w:numId="28">
    <w:abstractNumId w:val="31"/>
  </w:num>
  <w:num w:numId="29">
    <w:abstractNumId w:val="28"/>
  </w:num>
  <w:num w:numId="30">
    <w:abstractNumId w:val="32"/>
  </w:num>
  <w:num w:numId="31">
    <w:abstractNumId w:val="16"/>
  </w:num>
  <w:num w:numId="32">
    <w:abstractNumId w:val="14"/>
  </w:num>
  <w:num w:numId="33">
    <w:abstractNumId w:val="15"/>
  </w:num>
  <w:num w:numId="34">
    <w:abstractNumId w:val="34"/>
  </w:num>
  <w:num w:numId="35">
    <w:abstractNumId w:val="13"/>
  </w:num>
  <w:num w:numId="36">
    <w:abstractNumId w:val="17"/>
  </w:num>
  <w:num w:numId="37">
    <w:abstractNumId w:val="4"/>
  </w:num>
  <w:num w:numId="38">
    <w:abstractNumId w:val="2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C"/>
    <w:rsid w:val="000132EA"/>
    <w:rsid w:val="0004660D"/>
    <w:rsid w:val="00054E7C"/>
    <w:rsid w:val="000727E7"/>
    <w:rsid w:val="000A5715"/>
    <w:rsid w:val="000C6A58"/>
    <w:rsid w:val="00164C47"/>
    <w:rsid w:val="00164EF5"/>
    <w:rsid w:val="00184F0D"/>
    <w:rsid w:val="00195C76"/>
    <w:rsid w:val="00196FAF"/>
    <w:rsid w:val="001A13A4"/>
    <w:rsid w:val="001B4245"/>
    <w:rsid w:val="001C061C"/>
    <w:rsid w:val="001D138A"/>
    <w:rsid w:val="001D2FB7"/>
    <w:rsid w:val="001D6360"/>
    <w:rsid w:val="001E48EC"/>
    <w:rsid w:val="00207E85"/>
    <w:rsid w:val="0021064C"/>
    <w:rsid w:val="00244B65"/>
    <w:rsid w:val="002500FC"/>
    <w:rsid w:val="00251E52"/>
    <w:rsid w:val="00260DFA"/>
    <w:rsid w:val="00272B55"/>
    <w:rsid w:val="002824B6"/>
    <w:rsid w:val="002A3A75"/>
    <w:rsid w:val="002B136C"/>
    <w:rsid w:val="002B2161"/>
    <w:rsid w:val="002C1106"/>
    <w:rsid w:val="002D7449"/>
    <w:rsid w:val="002E4FE2"/>
    <w:rsid w:val="003105D0"/>
    <w:rsid w:val="00310C55"/>
    <w:rsid w:val="00312683"/>
    <w:rsid w:val="00321E56"/>
    <w:rsid w:val="00322014"/>
    <w:rsid w:val="00334C98"/>
    <w:rsid w:val="00366E3B"/>
    <w:rsid w:val="00370510"/>
    <w:rsid w:val="0038093D"/>
    <w:rsid w:val="0038286A"/>
    <w:rsid w:val="003A34B6"/>
    <w:rsid w:val="003A7EC9"/>
    <w:rsid w:val="003E26F9"/>
    <w:rsid w:val="003E54A7"/>
    <w:rsid w:val="003E5B4F"/>
    <w:rsid w:val="003F3707"/>
    <w:rsid w:val="00424EC1"/>
    <w:rsid w:val="00426B93"/>
    <w:rsid w:val="00427458"/>
    <w:rsid w:val="004354DB"/>
    <w:rsid w:val="004C215B"/>
    <w:rsid w:val="004C5450"/>
    <w:rsid w:val="004D7860"/>
    <w:rsid w:val="004F2CAF"/>
    <w:rsid w:val="00501ADF"/>
    <w:rsid w:val="00504440"/>
    <w:rsid w:val="0051215D"/>
    <w:rsid w:val="00541276"/>
    <w:rsid w:val="00546FBE"/>
    <w:rsid w:val="0055468E"/>
    <w:rsid w:val="00567354"/>
    <w:rsid w:val="00584AF1"/>
    <w:rsid w:val="0058652A"/>
    <w:rsid w:val="00590831"/>
    <w:rsid w:val="005978E7"/>
    <w:rsid w:val="005A20B7"/>
    <w:rsid w:val="005A6536"/>
    <w:rsid w:val="005C2E15"/>
    <w:rsid w:val="005D1879"/>
    <w:rsid w:val="005E486F"/>
    <w:rsid w:val="005E679C"/>
    <w:rsid w:val="005E6F3F"/>
    <w:rsid w:val="005F13D8"/>
    <w:rsid w:val="005F36A0"/>
    <w:rsid w:val="00600358"/>
    <w:rsid w:val="0064353F"/>
    <w:rsid w:val="00646EC9"/>
    <w:rsid w:val="00665E66"/>
    <w:rsid w:val="00685B98"/>
    <w:rsid w:val="00686056"/>
    <w:rsid w:val="006941EE"/>
    <w:rsid w:val="006C71A1"/>
    <w:rsid w:val="006F7A21"/>
    <w:rsid w:val="007073A6"/>
    <w:rsid w:val="00711A29"/>
    <w:rsid w:val="007369FC"/>
    <w:rsid w:val="007413A4"/>
    <w:rsid w:val="0077227A"/>
    <w:rsid w:val="00783058"/>
    <w:rsid w:val="00790FC4"/>
    <w:rsid w:val="007E16FF"/>
    <w:rsid w:val="007F085B"/>
    <w:rsid w:val="007F62AD"/>
    <w:rsid w:val="00807FDA"/>
    <w:rsid w:val="00813BFC"/>
    <w:rsid w:val="0082710B"/>
    <w:rsid w:val="008462DA"/>
    <w:rsid w:val="0086675D"/>
    <w:rsid w:val="0088260D"/>
    <w:rsid w:val="008924D5"/>
    <w:rsid w:val="0089363D"/>
    <w:rsid w:val="008A1828"/>
    <w:rsid w:val="008A30E2"/>
    <w:rsid w:val="008B53B2"/>
    <w:rsid w:val="008D5787"/>
    <w:rsid w:val="00917697"/>
    <w:rsid w:val="00917C73"/>
    <w:rsid w:val="009365B8"/>
    <w:rsid w:val="009463CC"/>
    <w:rsid w:val="009737FA"/>
    <w:rsid w:val="0097500A"/>
    <w:rsid w:val="009930F9"/>
    <w:rsid w:val="009D443E"/>
    <w:rsid w:val="009D4AC5"/>
    <w:rsid w:val="009F10FF"/>
    <w:rsid w:val="00A0491A"/>
    <w:rsid w:val="00A34FD6"/>
    <w:rsid w:val="00A4167C"/>
    <w:rsid w:val="00AA207B"/>
    <w:rsid w:val="00AA4AC2"/>
    <w:rsid w:val="00AA760C"/>
    <w:rsid w:val="00AB7A34"/>
    <w:rsid w:val="00AE1919"/>
    <w:rsid w:val="00AE7F8A"/>
    <w:rsid w:val="00AF0E8B"/>
    <w:rsid w:val="00AF1FB9"/>
    <w:rsid w:val="00AF4CDD"/>
    <w:rsid w:val="00B001D9"/>
    <w:rsid w:val="00B00947"/>
    <w:rsid w:val="00B01995"/>
    <w:rsid w:val="00B10F3B"/>
    <w:rsid w:val="00B314F2"/>
    <w:rsid w:val="00B3453E"/>
    <w:rsid w:val="00B5033A"/>
    <w:rsid w:val="00B571B8"/>
    <w:rsid w:val="00B6340C"/>
    <w:rsid w:val="00B73187"/>
    <w:rsid w:val="00BC2498"/>
    <w:rsid w:val="00BC66A6"/>
    <w:rsid w:val="00C03BBC"/>
    <w:rsid w:val="00C113D2"/>
    <w:rsid w:val="00C231E3"/>
    <w:rsid w:val="00C56262"/>
    <w:rsid w:val="00C6021C"/>
    <w:rsid w:val="00C67C07"/>
    <w:rsid w:val="00C874AF"/>
    <w:rsid w:val="00C92596"/>
    <w:rsid w:val="00C945A5"/>
    <w:rsid w:val="00CA44C5"/>
    <w:rsid w:val="00CA6C67"/>
    <w:rsid w:val="00CB6C18"/>
    <w:rsid w:val="00CC0119"/>
    <w:rsid w:val="00CC0630"/>
    <w:rsid w:val="00CC32EB"/>
    <w:rsid w:val="00CC3CC3"/>
    <w:rsid w:val="00CF40EA"/>
    <w:rsid w:val="00CF69E5"/>
    <w:rsid w:val="00D010FC"/>
    <w:rsid w:val="00D07752"/>
    <w:rsid w:val="00D435B4"/>
    <w:rsid w:val="00D64A72"/>
    <w:rsid w:val="00D67209"/>
    <w:rsid w:val="00D77C8A"/>
    <w:rsid w:val="00D84CAF"/>
    <w:rsid w:val="00D907FD"/>
    <w:rsid w:val="00D958F1"/>
    <w:rsid w:val="00DB19BE"/>
    <w:rsid w:val="00DB50B8"/>
    <w:rsid w:val="00E1663B"/>
    <w:rsid w:val="00E17FDB"/>
    <w:rsid w:val="00E20E88"/>
    <w:rsid w:val="00E46414"/>
    <w:rsid w:val="00E654CE"/>
    <w:rsid w:val="00E728C7"/>
    <w:rsid w:val="00E73E36"/>
    <w:rsid w:val="00E81272"/>
    <w:rsid w:val="00E94C01"/>
    <w:rsid w:val="00EA7E81"/>
    <w:rsid w:val="00EC0AD8"/>
    <w:rsid w:val="00EC2548"/>
    <w:rsid w:val="00EE7C6A"/>
    <w:rsid w:val="00EF0F13"/>
    <w:rsid w:val="00F0049B"/>
    <w:rsid w:val="00F3056B"/>
    <w:rsid w:val="00F34761"/>
    <w:rsid w:val="00F464FF"/>
    <w:rsid w:val="00F55CBA"/>
    <w:rsid w:val="00F566CB"/>
    <w:rsid w:val="00F62EF9"/>
    <w:rsid w:val="00F871F7"/>
    <w:rsid w:val="00FB01AA"/>
    <w:rsid w:val="00FB05D6"/>
    <w:rsid w:val="00FB2ACF"/>
    <w:rsid w:val="00FB310E"/>
    <w:rsid w:val="00FC0D7D"/>
    <w:rsid w:val="00FD0208"/>
    <w:rsid w:val="00FD1C9E"/>
    <w:rsid w:val="00FE3A04"/>
    <w:rsid w:val="00FE61A4"/>
    <w:rsid w:val="00FF05F4"/>
    <w:rsid w:val="00FF4CBB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2615C06F"/>
  <w15:docId w15:val="{ECD483C3-457E-408F-9950-0673AE6C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6340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A3A75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3A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A3A75"/>
  </w:style>
  <w:style w:type="paragraph" w:styleId="Nagwek">
    <w:name w:val="header"/>
    <w:basedOn w:val="Normalny"/>
    <w:link w:val="NagwekZnak"/>
    <w:uiPriority w:val="99"/>
    <w:unhideWhenUsed/>
    <w:rsid w:val="00FB3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3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31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4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locked/>
    <w:rsid w:val="00C67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073A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rsid w:val="007073A6"/>
  </w:style>
  <w:style w:type="character" w:customStyle="1" w:styleId="dane1">
    <w:name w:val="dane1"/>
    <w:rsid w:val="00F55CBA"/>
    <w:rPr>
      <w:color w:val="0000C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F0D"/>
    <w:rPr>
      <w:rFonts w:asciiTheme="minorHAnsi" w:eastAsiaTheme="minorEastAsia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F0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F0D"/>
    <w:rPr>
      <w:vertAlign w:val="superscript"/>
    </w:rPr>
  </w:style>
  <w:style w:type="paragraph" w:customStyle="1" w:styleId="Default">
    <w:name w:val="Default"/>
    <w:rsid w:val="0018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0A34-6349-4F02-A56F-E1C8EFDF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FCD0A367</Template>
  <TotalTime>98</TotalTime>
  <Pages>7</Pages>
  <Words>2790</Words>
  <Characters>16743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mciarka</dc:creator>
  <cp:lastModifiedBy>Karolina Mąkal</cp:lastModifiedBy>
  <cp:revision>11</cp:revision>
  <cp:lastPrinted>2019-02-27T14:05:00Z</cp:lastPrinted>
  <dcterms:created xsi:type="dcterms:W3CDTF">2020-06-18T12:22:00Z</dcterms:created>
  <dcterms:modified xsi:type="dcterms:W3CDTF">2020-06-19T06:52:00Z</dcterms:modified>
</cp:coreProperties>
</file>