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010A036E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ADM.ZP.2.26.2</w:t>
      </w:r>
      <w:r w:rsidR="00677D45">
        <w:rPr>
          <w:rFonts w:ascii="Calibri" w:hAnsi="Calibri" w:cs="Calibri"/>
          <w:i/>
          <w:sz w:val="24"/>
          <w:szCs w:val="24"/>
        </w:rPr>
        <w:t>8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60286000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950716">
        <w:rPr>
          <w:rFonts w:ascii="Calibri" w:hAnsi="Calibri" w:cs="Calibri"/>
          <w:i/>
          <w:sz w:val="24"/>
          <w:szCs w:val="24"/>
        </w:rPr>
        <w:t xml:space="preserve">13 czerwca </w:t>
      </w:r>
      <w:r w:rsidRPr="0002201D">
        <w:rPr>
          <w:rFonts w:ascii="Calibri" w:hAnsi="Calibri" w:cs="Calibri"/>
          <w:i/>
          <w:sz w:val="24"/>
          <w:szCs w:val="24"/>
        </w:rPr>
        <w:t xml:space="preserve"> 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5149E476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>Nawiązując do ogłoszonego „</w:t>
      </w:r>
      <w:r w:rsidR="0083248B">
        <w:rPr>
          <w:rFonts w:ascii="Calibri" w:hAnsi="Calibri" w:cs="Calibri"/>
          <w:sz w:val="24"/>
          <w:szCs w:val="24"/>
        </w:rPr>
        <w:t xml:space="preserve"> </w:t>
      </w:r>
      <w:r w:rsidR="00E640B1">
        <w:rPr>
          <w:rFonts w:ascii="Calibri" w:hAnsi="Calibri" w:cs="Calibri"/>
          <w:sz w:val="24"/>
          <w:szCs w:val="24"/>
        </w:rPr>
        <w:t>Trzecia</w:t>
      </w:r>
      <w:r w:rsidR="0083248B">
        <w:rPr>
          <w:rFonts w:ascii="Calibri" w:hAnsi="Calibri" w:cs="Calibri"/>
          <w:sz w:val="24"/>
          <w:szCs w:val="24"/>
        </w:rPr>
        <w:t xml:space="preserve"> sprzedaż trylinki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345901F9" w:rsidR="00755B72" w:rsidRPr="00B3269D" w:rsidRDefault="00B3269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rylinka betonowa sześciokątna, o grubości od 13 d</w:t>
      </w:r>
      <w:r>
        <w:rPr>
          <w:rFonts w:eastAsia="Times New Roman" w:cs="Calibri"/>
          <w:bCs/>
          <w:sz w:val="24"/>
          <w:szCs w:val="24"/>
          <w:lang w:eastAsia="pl-PL"/>
        </w:rPr>
        <w:t>o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 xml:space="preserve"> 15 cm, </w:t>
      </w:r>
      <w:r>
        <w:rPr>
          <w:rFonts w:eastAsia="Times New Roman" w:cs="Calibri"/>
          <w:bCs/>
          <w:sz w:val="24"/>
          <w:szCs w:val="24"/>
          <w:lang w:eastAsia="pl-PL"/>
        </w:rPr>
        <w:t>9 sztuk na 1m</w:t>
      </w:r>
      <w:r w:rsidRPr="00B3269D">
        <w:rPr>
          <w:rFonts w:eastAsia="Times New Roman" w:cs="Calibri"/>
          <w:bCs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pochodząca z demontażu, z drogi dojazdowej na dworzec PKP w Ostrołęce.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711"/>
        <w:gridCol w:w="1276"/>
        <w:gridCol w:w="1417"/>
        <w:gridCol w:w="1701"/>
        <w:gridCol w:w="2278"/>
      </w:tblGrid>
      <w:tr w:rsidR="00AF6BF2" w:rsidRPr="0083248B" w14:paraId="38F99799" w14:textId="77777777" w:rsidTr="00950716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7B28891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6CB43338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49D611BA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7FF02A85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73EA8D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3A765AA9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1EC8" w14:textId="073FF4FD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95B5" w14:textId="3AD70D41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02FE" w14:textId="1130518C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B7B2" w14:textId="3547718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D1BA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45D293A1" w14:textId="4C71192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72445A5C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7DB" w14:textId="77777777" w:rsidR="00950716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 xml:space="preserve">Własna propozycja ilości sztuk trylinki </w:t>
            </w:r>
          </w:p>
          <w:p w14:paraId="793AE031" w14:textId="60588503" w:rsidR="00AF6BF2" w:rsidRPr="0083248B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(min. 50)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281C9249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705C265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577981F" w14:textId="233C2286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lastRenderedPageBreak/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5B8CCE3" w14:textId="7156C7B5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4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D991AAB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75A11C23" w14:textId="365FBCF8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056B12">
      <w:pPr>
        <w:spacing w:after="0" w:line="276" w:lineRule="auto"/>
        <w:ind w:left="720"/>
        <w:rPr>
          <w:b/>
          <w:sz w:val="24"/>
          <w:szCs w:val="24"/>
        </w:rPr>
      </w:pP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129B77FA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stan techniczny trylinki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Odbioru trylinki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8DE237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573D" w14:textId="77777777" w:rsidR="00D33A83" w:rsidRDefault="00D33A83">
      <w:pPr>
        <w:spacing w:after="0" w:line="240" w:lineRule="auto"/>
      </w:pPr>
      <w:r>
        <w:separator/>
      </w:r>
    </w:p>
  </w:endnote>
  <w:endnote w:type="continuationSeparator" w:id="0">
    <w:p w14:paraId="22734CC1" w14:textId="77777777" w:rsidR="00D33A83" w:rsidRDefault="00D3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D33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405C" w14:textId="77777777" w:rsidR="00D33A83" w:rsidRDefault="00D33A83">
      <w:pPr>
        <w:spacing w:after="0" w:line="240" w:lineRule="auto"/>
      </w:pPr>
      <w:r>
        <w:separator/>
      </w:r>
    </w:p>
  </w:footnote>
  <w:footnote w:type="continuationSeparator" w:id="0">
    <w:p w14:paraId="33DF0FD7" w14:textId="77777777" w:rsidR="00D33A83" w:rsidRDefault="00D3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56B12"/>
    <w:rsid w:val="000B7787"/>
    <w:rsid w:val="000B7A48"/>
    <w:rsid w:val="0022368C"/>
    <w:rsid w:val="00287E0E"/>
    <w:rsid w:val="002B285E"/>
    <w:rsid w:val="002B759D"/>
    <w:rsid w:val="002E6CE0"/>
    <w:rsid w:val="002F5CA3"/>
    <w:rsid w:val="003D2B11"/>
    <w:rsid w:val="004179B4"/>
    <w:rsid w:val="00677D45"/>
    <w:rsid w:val="006D0F7D"/>
    <w:rsid w:val="00755B72"/>
    <w:rsid w:val="0083248B"/>
    <w:rsid w:val="008759FF"/>
    <w:rsid w:val="00950716"/>
    <w:rsid w:val="009512F1"/>
    <w:rsid w:val="009A4113"/>
    <w:rsid w:val="00AF6BF2"/>
    <w:rsid w:val="00B03A2E"/>
    <w:rsid w:val="00B3269D"/>
    <w:rsid w:val="00D33A83"/>
    <w:rsid w:val="00D43094"/>
    <w:rsid w:val="00E61003"/>
    <w:rsid w:val="00E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11</cp:revision>
  <dcterms:created xsi:type="dcterms:W3CDTF">2022-05-10T10:59:00Z</dcterms:created>
  <dcterms:modified xsi:type="dcterms:W3CDTF">2022-06-13T06:26:00Z</dcterms:modified>
</cp:coreProperties>
</file>