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17EABC9A" w:rsidR="006721DF" w:rsidRDefault="006721DF" w:rsidP="006721DF">
      <w:pPr>
        <w:suppressAutoHyphens/>
        <w:jc w:val="center"/>
        <w:outlineLvl w:val="6"/>
      </w:pPr>
      <w:r>
        <w:rPr>
          <w:rFonts w:ascii="Arial Black" w:hAnsi="Arial Black"/>
          <w:b/>
          <w:sz w:val="32"/>
          <w:szCs w:val="32"/>
          <w:lang w:eastAsia="ar-SA"/>
        </w:rPr>
        <w:t>UMOWA Nr RRG.271</w:t>
      </w:r>
      <w:r w:rsidR="00F9689A">
        <w:rPr>
          <w:rFonts w:ascii="Arial Black" w:hAnsi="Arial Black"/>
          <w:b/>
          <w:sz w:val="32"/>
          <w:szCs w:val="32"/>
          <w:lang w:eastAsia="ar-SA"/>
        </w:rPr>
        <w:t>.</w:t>
      </w:r>
      <w:r w:rsidR="00677D66">
        <w:rPr>
          <w:rFonts w:ascii="Arial Black" w:hAnsi="Arial Black"/>
          <w:b/>
          <w:sz w:val="32"/>
          <w:szCs w:val="32"/>
          <w:lang w:eastAsia="ar-SA"/>
        </w:rPr>
        <w:t>10</w:t>
      </w:r>
      <w:r w:rsidR="00F9689A">
        <w:rPr>
          <w:rFonts w:ascii="Arial Black" w:hAnsi="Arial Black"/>
          <w:b/>
          <w:sz w:val="32"/>
          <w:szCs w:val="32"/>
          <w:lang w:eastAsia="ar-SA"/>
        </w:rPr>
        <w:t>.</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6962E011"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 xml:space="preserve">r. Prawo zamówień publicznych ( </w:t>
      </w:r>
      <w:r w:rsidR="008D42EE">
        <w:rPr>
          <w:lang w:eastAsia="ar-SA"/>
        </w:rPr>
        <w:t xml:space="preserve">tj. </w:t>
      </w:r>
      <w:r w:rsidRPr="00AB549B">
        <w:rPr>
          <w:lang w:eastAsia="ar-SA"/>
        </w:rPr>
        <w:t>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1BECFE07" w:rsidR="006721DF" w:rsidRPr="00AB549B" w:rsidRDefault="006721DF" w:rsidP="006721DF">
      <w:pPr>
        <w:widowControl w:val="0"/>
        <w:adjustRightInd w:val="0"/>
        <w:jc w:val="center"/>
      </w:pPr>
      <w:r w:rsidRPr="00AB549B">
        <w:rPr>
          <w:b/>
          <w:lang w:eastAsia="ar-SA"/>
        </w:rPr>
        <w:t xml:space="preserve">została zawarta umowa </w:t>
      </w:r>
      <w:r w:rsidR="008D42EE">
        <w:rPr>
          <w:b/>
          <w:lang w:eastAsia="ar-SA"/>
        </w:rPr>
        <w:t xml:space="preserve">o </w:t>
      </w:r>
      <w:r w:rsidRPr="00AB549B">
        <w:rPr>
          <w:b/>
          <w:lang w:eastAsia="ar-SA"/>
        </w:rPr>
        <w:t>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365CA4" w:rsidRDefault="006721DF" w:rsidP="005C0537">
      <w:pPr>
        <w:widowControl w:val="0"/>
        <w:adjustRightInd w:val="0"/>
        <w:spacing w:after="240"/>
        <w:ind w:left="284" w:hanging="284"/>
      </w:pPr>
      <w:r w:rsidRPr="00365CA4">
        <w:t>1.  Zamawiający zleca, a Wykonawca przyjmuje do wykonania zadanie pn.:</w:t>
      </w:r>
    </w:p>
    <w:p w14:paraId="77774E21" w14:textId="34B37FAD" w:rsidR="00B9791C" w:rsidRDefault="00B9791C" w:rsidP="00B9791C">
      <w:pPr>
        <w:shd w:val="clear" w:color="auto" w:fill="FFFFFF"/>
        <w:jc w:val="center"/>
        <w:rPr>
          <w:rFonts w:ascii="Book Antiqua" w:eastAsia="Calibri" w:hAnsi="Book Antiqua"/>
          <w:b/>
          <w:sz w:val="28"/>
          <w:szCs w:val="28"/>
          <w:lang w:eastAsia="en-US"/>
        </w:rPr>
      </w:pPr>
      <w:r w:rsidRPr="00B9791C">
        <w:rPr>
          <w:rFonts w:ascii="Book Antiqua" w:eastAsia="Calibri" w:hAnsi="Book Antiqua"/>
          <w:b/>
          <w:sz w:val="28"/>
          <w:szCs w:val="28"/>
          <w:lang w:eastAsia="en-US"/>
        </w:rPr>
        <w:t>„ Przebudowa drogi w miejscowości Radyczyny Kolonia „</w:t>
      </w:r>
    </w:p>
    <w:p w14:paraId="6535DB4C" w14:textId="77777777" w:rsidR="00B9791C" w:rsidRPr="00B9791C" w:rsidRDefault="00B9791C" w:rsidP="00B9791C">
      <w:pPr>
        <w:shd w:val="clear" w:color="auto" w:fill="FFFFFF"/>
        <w:jc w:val="center"/>
        <w:rPr>
          <w:rFonts w:ascii="Book Antiqua" w:eastAsia="Calibri" w:hAnsi="Book Antiqua"/>
          <w:b/>
          <w:sz w:val="28"/>
          <w:szCs w:val="28"/>
          <w:lang w:eastAsia="en-US"/>
        </w:rPr>
      </w:pPr>
    </w:p>
    <w:p w14:paraId="315A78A8" w14:textId="722436B8" w:rsidR="001B3C64" w:rsidRPr="00FF7619" w:rsidRDefault="00365CA4">
      <w:pPr>
        <w:pStyle w:val="Akapitzlist"/>
        <w:numPr>
          <w:ilvl w:val="0"/>
          <w:numId w:val="11"/>
        </w:numPr>
        <w:autoSpaceDE w:val="0"/>
        <w:autoSpaceDN w:val="0"/>
        <w:adjustRightInd w:val="0"/>
        <w:ind w:left="284" w:hanging="284"/>
        <w:jc w:val="both"/>
        <w:rPr>
          <w:bCs/>
        </w:rPr>
      </w:pPr>
      <w:r w:rsidRPr="00BA4227">
        <w:t>Przedmiotem niniejsze</w:t>
      </w:r>
      <w:r w:rsidR="00BA4227">
        <w:t>j umowy</w:t>
      </w:r>
      <w:r w:rsidRPr="00BA4227">
        <w:t xml:space="preserve"> jest</w:t>
      </w:r>
      <w:r w:rsidR="001B3C64" w:rsidRPr="00BA4227">
        <w:rPr>
          <w:rFonts w:eastAsia="Calibri"/>
          <w:b/>
          <w:lang w:eastAsia="en-US"/>
        </w:rPr>
        <w:t xml:space="preserve"> </w:t>
      </w:r>
      <w:r w:rsidR="001B3C64" w:rsidRPr="00BA4227">
        <w:rPr>
          <w:rFonts w:eastAsia="Calibri"/>
          <w:bCs/>
          <w:lang w:eastAsia="en-US"/>
        </w:rPr>
        <w:t>realizacja zadania</w:t>
      </w:r>
      <w:r w:rsidR="00BA4227" w:rsidRPr="00BA4227">
        <w:rPr>
          <w:b/>
          <w:bCs/>
        </w:rPr>
        <w:t xml:space="preserve"> </w:t>
      </w:r>
      <w:r w:rsidR="00BA4227" w:rsidRPr="00FF7619">
        <w:t>polegającego na rozbudow</w:t>
      </w:r>
      <w:r w:rsidR="00902A96" w:rsidRPr="00FF7619">
        <w:t>ie</w:t>
      </w:r>
      <w:r w:rsidR="00BA4227" w:rsidRPr="00FF7619">
        <w:t xml:space="preserve"> drogi gminnej </w:t>
      </w:r>
      <w:r w:rsidR="00F720F9" w:rsidRPr="00FF7619">
        <w:t xml:space="preserve">w miejscowości </w:t>
      </w:r>
      <w:r w:rsidR="00677D66" w:rsidRPr="00FF7619">
        <w:t xml:space="preserve">Radyczyny </w:t>
      </w:r>
      <w:r w:rsidR="00902A96" w:rsidRPr="00FF7619">
        <w:t>K</w:t>
      </w:r>
      <w:r w:rsidR="00677D66" w:rsidRPr="00FF7619">
        <w:t>olonia</w:t>
      </w:r>
      <w:r w:rsidR="00F720F9" w:rsidRPr="00FF7619">
        <w:t xml:space="preserve"> </w:t>
      </w:r>
      <w:r w:rsidR="00BA4227" w:rsidRPr="00FF7619">
        <w:t xml:space="preserve">o </w:t>
      </w:r>
      <w:r w:rsidR="00677D66" w:rsidRPr="00FF7619">
        <w:t>długości 998</w:t>
      </w:r>
      <w:r w:rsidR="00BA4227" w:rsidRPr="00FF7619">
        <w:t>,00</w:t>
      </w:r>
      <w:r w:rsidR="00677D66" w:rsidRPr="00FF7619">
        <w:t xml:space="preserve"> </w:t>
      </w:r>
      <w:r w:rsidR="00BA4227" w:rsidRPr="00FF7619">
        <w:t xml:space="preserve">m. </w:t>
      </w:r>
    </w:p>
    <w:p w14:paraId="563D3720" w14:textId="7F1A7A00" w:rsidR="00947FBB" w:rsidRPr="00BA4227" w:rsidRDefault="00365CA4">
      <w:pPr>
        <w:pStyle w:val="Akapitzlist"/>
        <w:numPr>
          <w:ilvl w:val="0"/>
          <w:numId w:val="11"/>
        </w:numPr>
        <w:ind w:left="284" w:hanging="284"/>
        <w:jc w:val="both"/>
        <w:rPr>
          <w:bCs/>
        </w:rPr>
      </w:pPr>
      <w:bookmarkStart w:id="1" w:name="_Hlk62219153"/>
      <w:r w:rsidRPr="00BA4227">
        <w:rPr>
          <w:rFonts w:eastAsiaTheme="majorEastAsia"/>
          <w:bCs/>
          <w:lang w:eastAsia="en-US"/>
        </w:rPr>
        <w:t xml:space="preserve">Szczegółowy opis i zakres </w:t>
      </w:r>
      <w:r w:rsidR="00947FBB" w:rsidRPr="00BA4227">
        <w:rPr>
          <w:rFonts w:eastAsiaTheme="majorEastAsia"/>
          <w:bCs/>
          <w:lang w:eastAsia="en-US"/>
        </w:rPr>
        <w:t xml:space="preserve">rzeczowy objęty umową </w:t>
      </w:r>
      <w:r w:rsidR="00BA4227" w:rsidRPr="00BA4227">
        <w:rPr>
          <w:rFonts w:eastAsiaTheme="majorEastAsia"/>
          <w:bCs/>
          <w:lang w:eastAsia="en-US"/>
        </w:rPr>
        <w:t xml:space="preserve">oraz warunki jego realizacji </w:t>
      </w:r>
      <w:r w:rsidR="00947FBB" w:rsidRPr="00BA4227">
        <w:rPr>
          <w:rFonts w:eastAsiaTheme="majorEastAsia"/>
          <w:bCs/>
          <w:lang w:eastAsia="en-US"/>
        </w:rPr>
        <w:t>określają:</w:t>
      </w:r>
    </w:p>
    <w:p w14:paraId="54DE10CD" w14:textId="4C5DD7C2" w:rsidR="00365CA4" w:rsidRPr="00BA4227" w:rsidRDefault="00947FBB" w:rsidP="000206E8">
      <w:pPr>
        <w:pStyle w:val="Akapitzlist"/>
        <w:ind w:left="567" w:hanging="283"/>
        <w:jc w:val="both"/>
        <w:rPr>
          <w:bCs/>
        </w:rPr>
      </w:pPr>
      <w:r w:rsidRPr="00BA4227">
        <w:rPr>
          <w:rFonts w:eastAsiaTheme="majorEastAsia"/>
          <w:bCs/>
          <w:lang w:eastAsia="en-US"/>
        </w:rPr>
        <w:t xml:space="preserve">- </w:t>
      </w:r>
      <w:r w:rsidR="00365CA4" w:rsidRPr="00BA4227">
        <w:rPr>
          <w:rFonts w:eastAsiaTheme="majorEastAsia"/>
          <w:bCs/>
          <w:lang w:eastAsia="en-US"/>
        </w:rPr>
        <w:t xml:space="preserve"> </w:t>
      </w:r>
      <w:bookmarkEnd w:id="1"/>
      <w:r w:rsidR="000206E8" w:rsidRPr="00BA4227">
        <w:rPr>
          <w:rFonts w:eastAsiaTheme="majorEastAsia"/>
          <w:bCs/>
          <w:lang w:eastAsia="en-US"/>
        </w:rPr>
        <w:tab/>
      </w:r>
      <w:r w:rsidR="000206E8" w:rsidRPr="00BA4227">
        <w:rPr>
          <w:bCs/>
        </w:rPr>
        <w:t>D</w:t>
      </w:r>
      <w:r w:rsidR="00365CA4" w:rsidRPr="00BA4227">
        <w:rPr>
          <w:bCs/>
        </w:rPr>
        <w:t>okumentacja techniczna stanowiąca załącznik nr 1</w:t>
      </w:r>
      <w:r w:rsidR="000A3531" w:rsidRPr="00BA4227">
        <w:rPr>
          <w:bCs/>
        </w:rPr>
        <w:t>,</w:t>
      </w:r>
    </w:p>
    <w:p w14:paraId="6B9A179B" w14:textId="3A0B4C1D" w:rsidR="00A856EB" w:rsidRPr="00BA4227" w:rsidRDefault="00947FBB" w:rsidP="000206E8">
      <w:pPr>
        <w:widowControl w:val="0"/>
        <w:adjustRightInd w:val="0"/>
        <w:ind w:left="567" w:hanging="283"/>
        <w:jc w:val="both"/>
      </w:pPr>
      <w:r w:rsidRPr="00BA4227">
        <w:t xml:space="preserve">- </w:t>
      </w:r>
      <w:r w:rsidR="000206E8" w:rsidRPr="00BA4227">
        <w:tab/>
      </w:r>
      <w:r w:rsidR="00774D79" w:rsidRPr="00BA4227">
        <w:t>S</w:t>
      </w:r>
      <w:r w:rsidR="00FB1048" w:rsidRPr="00BA4227">
        <w:t xml:space="preserve">pecyfikacja </w:t>
      </w:r>
      <w:r w:rsidR="00774D79" w:rsidRPr="00BA4227">
        <w:t>W</w:t>
      </w:r>
      <w:r w:rsidR="00FB1048" w:rsidRPr="00BA4227">
        <w:t xml:space="preserve">arunków </w:t>
      </w:r>
      <w:r w:rsidR="00774D79" w:rsidRPr="00BA4227">
        <w:t>Z</w:t>
      </w:r>
      <w:r w:rsidR="00FB1048" w:rsidRPr="00BA4227">
        <w:t>amówienia</w:t>
      </w:r>
      <w:r w:rsidR="009944AC" w:rsidRPr="00BA4227">
        <w:t xml:space="preserve"> wraz z wyjaśnieniami</w:t>
      </w:r>
      <w:r w:rsidR="00947F22" w:rsidRPr="00BA4227">
        <w:t xml:space="preserve">, stanowiąca załącznik nr </w:t>
      </w:r>
      <w:r w:rsidRPr="00BA4227">
        <w:t>2</w:t>
      </w:r>
      <w:r w:rsidR="00947F22" w:rsidRPr="00BA4227">
        <w:t xml:space="preserve"> do umowy </w:t>
      </w:r>
    </w:p>
    <w:p w14:paraId="118887A7" w14:textId="5417FA1B" w:rsidR="00FB1048" w:rsidRPr="00BA4227" w:rsidRDefault="00947FBB" w:rsidP="000206E8">
      <w:pPr>
        <w:widowControl w:val="0"/>
        <w:adjustRightInd w:val="0"/>
        <w:ind w:left="567" w:hanging="283"/>
        <w:jc w:val="both"/>
      </w:pPr>
      <w:r w:rsidRPr="00BA4227">
        <w:t xml:space="preserve">- </w:t>
      </w:r>
      <w:r w:rsidR="000206E8" w:rsidRPr="00BA4227">
        <w:tab/>
      </w:r>
      <w:r w:rsidR="00774D79" w:rsidRPr="00BA4227">
        <w:t>O</w:t>
      </w:r>
      <w:r w:rsidR="00FB1048" w:rsidRPr="00BA4227">
        <w:t>ferta Wykonawcy wraz z kosztorysem</w:t>
      </w:r>
      <w:r w:rsidR="00947F22" w:rsidRPr="00BA4227">
        <w:t xml:space="preserve">, stanowiąca załącznik nr </w:t>
      </w:r>
      <w:r w:rsidRPr="00BA4227">
        <w:t>3</w:t>
      </w:r>
      <w:r w:rsidR="00947F22" w:rsidRPr="00BA4227">
        <w:t xml:space="preserve"> do umowy </w:t>
      </w:r>
    </w:p>
    <w:p w14:paraId="3DC8CC56" w14:textId="0C94F82C" w:rsidR="006721DF" w:rsidRPr="00BA4227" w:rsidRDefault="006721DF">
      <w:pPr>
        <w:pStyle w:val="Akapitzlist"/>
        <w:widowControl w:val="0"/>
        <w:numPr>
          <w:ilvl w:val="0"/>
          <w:numId w:val="11"/>
        </w:numPr>
        <w:adjustRightInd w:val="0"/>
        <w:ind w:left="284" w:hanging="284"/>
        <w:jc w:val="both"/>
      </w:pPr>
      <w:r w:rsidRPr="00BA4227">
        <w:lastRenderedPageBreak/>
        <w:t>Wykonawca zobowiązuje się zrealizować przedmiot zamówienia zgodnie z warunkami:</w:t>
      </w:r>
    </w:p>
    <w:p w14:paraId="5B53E1B2" w14:textId="29E340E4" w:rsidR="006721DF" w:rsidRPr="00BA4227" w:rsidRDefault="006721DF">
      <w:pPr>
        <w:pStyle w:val="Akapitzlist"/>
        <w:widowControl w:val="0"/>
        <w:numPr>
          <w:ilvl w:val="0"/>
          <w:numId w:val="10"/>
        </w:numPr>
        <w:adjustRightInd w:val="0"/>
        <w:jc w:val="both"/>
      </w:pPr>
      <w:r w:rsidRPr="00BA4227">
        <w:t xml:space="preserve">wynikającymi z obowiązujących przepisów technicznych i prawa budowlanego, </w:t>
      </w:r>
    </w:p>
    <w:p w14:paraId="3C065D6E" w14:textId="5C92F634" w:rsidR="006721DF" w:rsidRPr="00BA4227" w:rsidRDefault="006721DF">
      <w:pPr>
        <w:pStyle w:val="Akapitzlist"/>
        <w:widowControl w:val="0"/>
        <w:numPr>
          <w:ilvl w:val="0"/>
          <w:numId w:val="10"/>
        </w:numPr>
        <w:adjustRightInd w:val="0"/>
        <w:jc w:val="both"/>
      </w:pPr>
      <w:r w:rsidRPr="00BA4227">
        <w:t xml:space="preserve">wymaganiami wynikającymi z obowiązujących Polskich Norm i aprobat technicznych, </w:t>
      </w:r>
    </w:p>
    <w:p w14:paraId="5B3B10C9" w14:textId="215BEA41" w:rsidR="006721DF" w:rsidRPr="00BA4227" w:rsidRDefault="006721DF">
      <w:pPr>
        <w:pStyle w:val="Akapitzlist"/>
        <w:widowControl w:val="0"/>
        <w:numPr>
          <w:ilvl w:val="0"/>
          <w:numId w:val="10"/>
        </w:numPr>
        <w:adjustRightInd w:val="0"/>
        <w:jc w:val="both"/>
      </w:pPr>
      <w:r w:rsidRPr="00BA4227">
        <w:t>zasadami rzetelnej wiedzy technicznej i ustalonymi zwyczajami</w:t>
      </w:r>
      <w:r w:rsidR="00982324" w:rsidRPr="00BA4227">
        <w:t>.</w:t>
      </w:r>
      <w:r w:rsidR="006A07FD" w:rsidRPr="00BA4227">
        <w:t>.</w:t>
      </w:r>
      <w:r w:rsidRPr="00BA4227">
        <w:t>.</w:t>
      </w:r>
    </w:p>
    <w:p w14:paraId="03FFE855" w14:textId="77C9DDDE" w:rsidR="00FB1048" w:rsidRPr="00BA4227" w:rsidRDefault="00774D79" w:rsidP="00FF3607">
      <w:pPr>
        <w:widowControl w:val="0"/>
        <w:adjustRightInd w:val="0"/>
        <w:ind w:left="284" w:hanging="284"/>
        <w:jc w:val="both"/>
      </w:pPr>
      <w:r w:rsidRPr="00BA4227">
        <w:t>6</w:t>
      </w:r>
      <w:r w:rsidR="00FB1048" w:rsidRPr="00BA4227">
        <w:t>.</w:t>
      </w:r>
      <w:r w:rsidR="00FF3607" w:rsidRPr="00BA4227">
        <w:tab/>
      </w:r>
      <w:r w:rsidR="00FB1048" w:rsidRPr="00BA4227">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BA4227" w:rsidRDefault="00774D79" w:rsidP="00FF3607">
      <w:pPr>
        <w:widowControl w:val="0"/>
        <w:adjustRightInd w:val="0"/>
        <w:ind w:left="284" w:hanging="284"/>
        <w:jc w:val="both"/>
      </w:pPr>
      <w:r w:rsidRPr="00BA4227">
        <w:t>7</w:t>
      </w:r>
      <w:r w:rsidR="00FB1048" w:rsidRPr="00BA4227">
        <w:t xml:space="preserve">. </w:t>
      </w:r>
      <w:r w:rsidR="00FF3607" w:rsidRPr="00BA4227">
        <w:tab/>
      </w:r>
      <w:r w:rsidR="00FB1048" w:rsidRPr="00BA4227">
        <w:t>Przedmiot umowy wykonany zostanie z materiałów dostarczonych przez Wykonawcę.</w:t>
      </w:r>
      <w:r w:rsidR="006721DF" w:rsidRPr="00BA4227">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32B67F55" w:rsidR="006721DF" w:rsidRPr="00C7478D" w:rsidRDefault="00A60C9A" w:rsidP="00E234E4">
      <w:pPr>
        <w:pStyle w:val="Akapitzlist"/>
        <w:widowControl w:val="0"/>
        <w:numPr>
          <w:ilvl w:val="0"/>
          <w:numId w:val="2"/>
        </w:numPr>
        <w:adjustRightInd w:val="0"/>
        <w:ind w:left="284" w:hanging="284"/>
        <w:jc w:val="both"/>
        <w:rPr>
          <w:b/>
          <w:bCs/>
        </w:rPr>
      </w:pPr>
      <w:r>
        <w:t>T</w:t>
      </w:r>
      <w:r w:rsidR="007374EC">
        <w:t xml:space="preserve">ermin wykonania robót </w:t>
      </w:r>
      <w:r w:rsidR="00677D66">
        <w:t>wynosi</w:t>
      </w:r>
      <w:r w:rsidR="008F5DBC" w:rsidRPr="00B9791C">
        <w:rPr>
          <w:color w:val="FF0000"/>
        </w:rPr>
        <w:t xml:space="preserve"> </w:t>
      </w:r>
      <w:r w:rsidR="00677D66">
        <w:rPr>
          <w:color w:val="FF0000"/>
        </w:rPr>
        <w:t>1 miesiąc od dnia podpisania umowy</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02EE1A0D" w14:textId="0D062F66"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7777777"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4D14F3CD"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00F9689A" w:rsidRPr="00F9689A">
        <w:rPr>
          <w:bCs/>
          <w:lang w:eastAsia="ar-SA"/>
        </w:rPr>
        <w:t xml:space="preserve"> </w:t>
      </w:r>
      <w:r w:rsidRPr="009D6035">
        <w:rPr>
          <w:bCs/>
          <w:lang w:eastAsia="ar-SA"/>
        </w:rPr>
        <w:t>faktury końcowej</w:t>
      </w:r>
      <w:r w:rsidR="00F720F9" w:rsidRPr="009D6035">
        <w:rPr>
          <w:bCs/>
          <w:lang w:eastAsia="ar-SA"/>
        </w:rPr>
        <w:t xml:space="preserve"> </w:t>
      </w:r>
      <w:r w:rsidRPr="003F250A">
        <w:rPr>
          <w:bCs/>
          <w:lang w:eastAsia="ar-SA"/>
        </w:rPr>
        <w:t>po faktycznym wykonaniu robót.</w:t>
      </w:r>
    </w:p>
    <w:p w14:paraId="3995C8CC" w14:textId="095D6F35" w:rsidR="009012A5" w:rsidRPr="003F250A" w:rsidRDefault="009012A5" w:rsidP="009012A5">
      <w:pPr>
        <w:widowControl w:val="0"/>
        <w:autoSpaceDE w:val="0"/>
        <w:autoSpaceDN w:val="0"/>
        <w:adjustRightInd w:val="0"/>
        <w:jc w:val="both"/>
        <w:rPr>
          <w:bCs/>
          <w:lang w:eastAsia="ar-SA"/>
        </w:rPr>
      </w:pPr>
      <w:r w:rsidRPr="003F250A">
        <w:rPr>
          <w:bCs/>
          <w:lang w:eastAsia="ar-SA"/>
        </w:rPr>
        <w:lastRenderedPageBreak/>
        <w:t>Podstawą do wystawienia faktury będzie sporządzony przez strony protokół odbioru</w:t>
      </w:r>
      <w:r>
        <w:rPr>
          <w:bCs/>
          <w:lang w:eastAsia="ar-SA"/>
        </w:rPr>
        <w:t xml:space="preserve"> </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364B9549"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677D66">
        <w:t>2</w:t>
      </w:r>
      <w:r>
        <w:t xml:space="preserve"> r., poz. </w:t>
      </w:r>
      <w:r w:rsidR="00677D66">
        <w:t>931</w:t>
      </w:r>
      <w:r>
        <w:t xml:space="preserve">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w:t>
      </w:r>
      <w:r w:rsidR="00677D66">
        <w:rPr>
          <w:color w:val="auto"/>
        </w:rPr>
        <w:t>2</w:t>
      </w:r>
      <w:r w:rsidRPr="00B124B6">
        <w:rPr>
          <w:color w:val="auto"/>
        </w:rPr>
        <w:t xml:space="preserve"> r., poz.</w:t>
      </w:r>
      <w:r w:rsidR="00677D66">
        <w:rPr>
          <w:color w:val="auto"/>
        </w:rPr>
        <w:t>931</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77777777" w:rsidR="009012A5" w:rsidRPr="003F250A" w:rsidRDefault="009012A5" w:rsidP="009012A5">
      <w:pPr>
        <w:pStyle w:val="Default"/>
        <w:spacing w:after="21"/>
        <w:jc w:val="both"/>
        <w:rPr>
          <w:color w:val="auto"/>
        </w:rPr>
      </w:pPr>
      <w:r>
        <w:t>6.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6B961EE2" w:rsidR="003B4A85" w:rsidRDefault="003B4A85" w:rsidP="003B4A85">
      <w:pPr>
        <w:tabs>
          <w:tab w:val="num" w:pos="0"/>
          <w:tab w:val="left" w:pos="284"/>
        </w:tabs>
        <w:jc w:val="both"/>
      </w:pPr>
      <w:r>
        <w:t>3.</w:t>
      </w:r>
      <w:r>
        <w:rPr>
          <w:sz w:val="14"/>
          <w:szCs w:val="14"/>
        </w:rPr>
        <w:t>   </w:t>
      </w:r>
      <w:r>
        <w:t xml:space="preserve">Wykonawcy nie wolno wykonywać robót dodatkowych przed podpisaniem </w:t>
      </w:r>
      <w:r w:rsidR="00FF7619">
        <w:t>aneksu/</w:t>
      </w:r>
      <w:r>
        <w:t>odrębnej umowy na podstawie protokołu konieczności.</w:t>
      </w:r>
    </w:p>
    <w:p w14:paraId="5EAF1699" w14:textId="77777777" w:rsidR="003B4A85" w:rsidRDefault="003B4A85" w:rsidP="003B4A85">
      <w:pPr>
        <w:tabs>
          <w:tab w:val="num" w:pos="0"/>
          <w:tab w:val="left" w:pos="284"/>
        </w:tabs>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49B16D89" w14:textId="77777777" w:rsidR="002D2C70" w:rsidRDefault="002D2C70">
      <w:pPr>
        <w:pStyle w:val="Akapitzlist"/>
        <w:widowControl w:val="0"/>
        <w:numPr>
          <w:ilvl w:val="0"/>
          <w:numId w:val="17"/>
        </w:numPr>
        <w:adjustRightInd w:val="0"/>
        <w:ind w:left="284" w:hanging="284"/>
        <w:jc w:val="both"/>
      </w:pPr>
      <w:r>
        <w:rPr>
          <w:lang w:eastAsia="ar-SA"/>
        </w:rPr>
        <w:t>W razie nie wykonania lub nienależytego wykonania umowy Zamawiający potrąci Wykonawcy następujące kary umowne:</w:t>
      </w:r>
    </w:p>
    <w:p w14:paraId="36C3FFC8" w14:textId="77777777" w:rsidR="002D2C70" w:rsidRDefault="002D2C70">
      <w:pPr>
        <w:pStyle w:val="Akapitzlist"/>
        <w:widowControl w:val="0"/>
        <w:numPr>
          <w:ilvl w:val="1"/>
          <w:numId w:val="19"/>
        </w:numPr>
        <w:tabs>
          <w:tab w:val="num" w:pos="720"/>
        </w:tabs>
        <w:suppressAutoHyphens/>
        <w:adjustRightInd w:val="0"/>
        <w:ind w:left="709" w:hanging="283"/>
        <w:jc w:val="both"/>
      </w:pPr>
      <w:r w:rsidRPr="00E85478">
        <w:rPr>
          <w:b/>
          <w:lang w:eastAsia="ar-SA"/>
        </w:rPr>
        <w:lastRenderedPageBreak/>
        <w:t>15%</w:t>
      </w:r>
      <w:r>
        <w:rPr>
          <w:lang w:eastAsia="ar-SA"/>
        </w:rPr>
        <w:t xml:space="preserve"> wartości (netto) zadania objętego umową, gdy Zamawiający odstąpi od umowy </w:t>
      </w:r>
      <w:r>
        <w:rPr>
          <w:lang w:eastAsia="ar-SA"/>
        </w:rPr>
        <w:br/>
        <w:t>z powodu okoliczności, za które odpowiada Wykonawca</w:t>
      </w:r>
    </w:p>
    <w:p w14:paraId="18385B6C" w14:textId="77777777" w:rsidR="002D2C70" w:rsidRDefault="002D2C70">
      <w:pPr>
        <w:pStyle w:val="Akapitzlist"/>
        <w:widowControl w:val="0"/>
        <w:numPr>
          <w:ilvl w:val="1"/>
          <w:numId w:val="19"/>
        </w:numPr>
        <w:tabs>
          <w:tab w:val="left" w:pos="-142"/>
          <w:tab w:val="num" w:pos="720"/>
        </w:tabs>
        <w:suppressAutoHyphens/>
        <w:adjustRightInd w:val="0"/>
        <w:ind w:left="709" w:hanging="283"/>
        <w:jc w:val="both"/>
      </w:pPr>
      <w:r w:rsidRPr="00E85478">
        <w:rPr>
          <w:b/>
          <w:lang w:eastAsia="ar-SA"/>
        </w:rPr>
        <w:t>0,5%</w:t>
      </w:r>
      <w:r>
        <w:rPr>
          <w:lang w:eastAsia="ar-SA"/>
        </w:rPr>
        <w:t xml:space="preserve"> wartości (netto)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451807D0" w14:textId="77777777" w:rsidR="002D2C70" w:rsidRDefault="002D2C70">
      <w:pPr>
        <w:pStyle w:val="Akapitzlist"/>
        <w:widowControl w:val="0"/>
        <w:numPr>
          <w:ilvl w:val="1"/>
          <w:numId w:val="19"/>
        </w:numPr>
        <w:tabs>
          <w:tab w:val="left" w:pos="0"/>
          <w:tab w:val="num" w:pos="720"/>
        </w:tabs>
        <w:suppressAutoHyphens/>
        <w:adjustRightInd w:val="0"/>
        <w:ind w:left="709" w:hanging="283"/>
        <w:jc w:val="both"/>
      </w:pPr>
      <w:r w:rsidRPr="00E85478">
        <w:rPr>
          <w:b/>
          <w:lang w:eastAsia="ar-SA"/>
        </w:rPr>
        <w:t>0,2%</w:t>
      </w:r>
      <w:r>
        <w:rPr>
          <w:lang w:eastAsia="ar-SA"/>
        </w:rPr>
        <w:t xml:space="preserve"> wartości (netto) zadania za każdy dzień </w:t>
      </w:r>
      <w:r w:rsidRPr="001F7D69">
        <w:rPr>
          <w:lang w:eastAsia="ar-SA"/>
        </w:rPr>
        <w:t>zwłoki,</w:t>
      </w:r>
      <w:r>
        <w:rPr>
          <w:lang w:eastAsia="ar-SA"/>
        </w:rPr>
        <w:t xml:space="preserve"> gdy zostanie przekroczony termin usunięcia wad i usterek stwierdzonych w czasie odbioru.</w:t>
      </w:r>
    </w:p>
    <w:p w14:paraId="45F09EA3" w14:textId="77777777" w:rsidR="002D2C70" w:rsidRDefault="002D2C70">
      <w:pPr>
        <w:pStyle w:val="Akapitzlist"/>
        <w:widowControl w:val="0"/>
        <w:numPr>
          <w:ilvl w:val="0"/>
          <w:numId w:val="17"/>
        </w:numPr>
        <w:tabs>
          <w:tab w:val="left" w:pos="8505"/>
        </w:tabs>
        <w:adjustRightInd w:val="0"/>
        <w:ind w:left="284" w:hanging="284"/>
        <w:jc w:val="both"/>
        <w:rPr>
          <w:lang w:eastAsia="ar-SA"/>
        </w:rPr>
      </w:pPr>
      <w:r>
        <w:rPr>
          <w:lang w:eastAsia="ar-SA"/>
        </w:rPr>
        <w:t xml:space="preserve">Zamawiający zapłaci Wykonawcy karę umowną w wysokości </w:t>
      </w:r>
      <w:r w:rsidRPr="00E85478">
        <w:rPr>
          <w:b/>
          <w:bCs/>
          <w:lang w:eastAsia="ar-SA"/>
        </w:rPr>
        <w:t>15%</w:t>
      </w:r>
      <w:r>
        <w:rPr>
          <w:lang w:eastAsia="ar-SA"/>
        </w:rPr>
        <w:t xml:space="preserve"> wartości (netto) przedmiotu umowy, gdy Wykonawca odstąpi od umowy z powodu okoliczności, za które odpowiada Zamawiający</w:t>
      </w:r>
    </w:p>
    <w:p w14:paraId="3B02B885" w14:textId="77777777" w:rsidR="002D2C70" w:rsidRPr="009C7831" w:rsidRDefault="002D2C70">
      <w:pPr>
        <w:pStyle w:val="Akapitzlist"/>
        <w:widowControl w:val="0"/>
        <w:numPr>
          <w:ilvl w:val="0"/>
          <w:numId w:val="17"/>
        </w:numPr>
        <w:autoSpaceDE w:val="0"/>
        <w:autoSpaceDN w:val="0"/>
        <w:adjustRightInd w:val="0"/>
        <w:ind w:left="284" w:hanging="284"/>
        <w:jc w:val="both"/>
        <w:rPr>
          <w:bCs/>
        </w:rPr>
      </w:pPr>
      <w:r w:rsidRPr="009C7831">
        <w:rPr>
          <w:bCs/>
        </w:rPr>
        <w:t xml:space="preserve">Zamawiającemu przysługuje prawo naliczenia Wykonawcy kar umownych z tytułu naruszenia § 15 umowy w przypadku: </w:t>
      </w:r>
    </w:p>
    <w:p w14:paraId="726D8FF8" w14:textId="77777777" w:rsidR="002D2C70" w:rsidRPr="009C7831" w:rsidRDefault="002D2C70">
      <w:pPr>
        <w:pStyle w:val="Akapitzlist"/>
        <w:widowControl w:val="0"/>
        <w:numPr>
          <w:ilvl w:val="0"/>
          <w:numId w:val="18"/>
        </w:numPr>
        <w:autoSpaceDE w:val="0"/>
        <w:autoSpaceDN w:val="0"/>
        <w:adjustRightInd w:val="0"/>
        <w:ind w:left="709" w:hanging="349"/>
        <w:jc w:val="both"/>
        <w:rPr>
          <w:bCs/>
        </w:rPr>
      </w:pPr>
      <w:r w:rsidRPr="009C7831">
        <w:rPr>
          <w:bCs/>
        </w:rPr>
        <w:t>nie złożenia w odpowiednim terminie oświadczeń i dowodów, o którym mowa w § 15 ust. 2, 3 i 4 – w wysokości 2.000 zł (kara może być nakładana po raz kolejny, jeżeli Wykonawca pomimo wezwania ze strony Zamawiającego nadal nie przedkłada wykazu);</w:t>
      </w:r>
    </w:p>
    <w:p w14:paraId="70390C23" w14:textId="77777777" w:rsidR="002D2C70" w:rsidRPr="009C7831" w:rsidRDefault="002D2C70">
      <w:pPr>
        <w:widowControl w:val="0"/>
        <w:numPr>
          <w:ilvl w:val="0"/>
          <w:numId w:val="18"/>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57937C0C" w14:textId="77777777" w:rsidR="002D2C70" w:rsidRPr="009C7831" w:rsidRDefault="002D2C70">
      <w:pPr>
        <w:pStyle w:val="Akapitzlist"/>
        <w:widowControl w:val="0"/>
        <w:numPr>
          <w:ilvl w:val="0"/>
          <w:numId w:val="17"/>
        </w:numPr>
        <w:adjustRightInd w:val="0"/>
        <w:ind w:left="284" w:hanging="284"/>
        <w:jc w:val="both"/>
        <w:rPr>
          <w:rFonts w:eastAsia="Batang"/>
        </w:rPr>
      </w:pPr>
      <w:r w:rsidRPr="009C7831">
        <w:rPr>
          <w:rFonts w:eastAsia="Batang"/>
        </w:rPr>
        <w:t>Wykonawca zapłaci Zamawiającemu karę o której mowa w ust. 3 także w przypadku gdy Podwykonawca z którym zawarł umowę na wykonanie tych czynności nie zatrudni tych osób  na podstawie umowy o prace.</w:t>
      </w:r>
    </w:p>
    <w:p w14:paraId="500AB066" w14:textId="77777777" w:rsidR="002D2C70" w:rsidRPr="0031206C" w:rsidRDefault="002D2C70">
      <w:pPr>
        <w:pStyle w:val="Akapitzlist"/>
        <w:widowControl w:val="0"/>
        <w:numPr>
          <w:ilvl w:val="0"/>
          <w:numId w:val="17"/>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451E234E" w14:textId="77777777" w:rsidR="002D2C70" w:rsidRPr="00304D95" w:rsidRDefault="002D2C70" w:rsidP="002D2C70">
      <w:pPr>
        <w:autoSpaceDE w:val="0"/>
        <w:ind w:left="284" w:hanging="284"/>
        <w:jc w:val="both"/>
      </w:pPr>
      <w:r>
        <w:rPr>
          <w:rFonts w:cs="Calibri"/>
          <w:sz w:val="23"/>
          <w:szCs w:val="23"/>
        </w:rPr>
        <w:t>6.</w:t>
      </w:r>
      <w:r>
        <w:rPr>
          <w:rFonts w:cs="Calibri"/>
          <w:sz w:val="23"/>
          <w:szCs w:val="23"/>
        </w:rPr>
        <w:tab/>
      </w:r>
      <w:r w:rsidRPr="00DE5CE8">
        <w:rPr>
          <w:rFonts w:cs="Calibri"/>
          <w:sz w:val="23"/>
          <w:szCs w:val="23"/>
        </w:rPr>
        <w:t xml:space="preserve">Łączna maksymalna wysokość kar, które mogą być naliczone ze wszystkich tytułów, nie może przekroczyć 30 % wartości umowy brutto, wskazanej w § 5 ust. 1 niniejszej umowy. </w:t>
      </w:r>
    </w:p>
    <w:p w14:paraId="303D308B" w14:textId="77777777" w:rsidR="002D2C70" w:rsidRPr="004C7BAA" w:rsidRDefault="002D2C70" w:rsidP="002D2C70">
      <w:pPr>
        <w:ind w:left="284" w:hanging="284"/>
        <w:jc w:val="both"/>
      </w:pPr>
      <w:r>
        <w:t>7.</w:t>
      </w:r>
      <w:r>
        <w:tab/>
      </w:r>
      <w:r w:rsidRPr="00085C79">
        <w:t>Zamawiający może dokonać potrącenia kar</w:t>
      </w:r>
      <w:r>
        <w:t xml:space="preserve"> </w:t>
      </w:r>
      <w:r w:rsidRPr="00085C79">
        <w:t>umownych z wynagrodzenia należnego</w:t>
      </w:r>
      <w:r>
        <w:t xml:space="preserve"> </w:t>
      </w:r>
      <w:r w:rsidRPr="00085C79">
        <w:t xml:space="preserve">Wykonawcy z zastrzeżeniem art. 15rust. 1 ustawy z dnia 2 marca 2020 r. o szczególnych rozwiązaniach związanych z zapobieganiem, przeciwdziałaniem i zwalczaniem COVID-19, </w:t>
      </w:r>
      <w:r w:rsidRPr="00937D1D">
        <w:t xml:space="preserve">innych chorób zakaźnych oraz wywołanych nimi sytuacji </w:t>
      </w:r>
      <w:r w:rsidRPr="004C7BAA">
        <w:t>kryzysowych  (Dz. U. z 2020 r., poz.1842 ze zm.)</w:t>
      </w:r>
    </w:p>
    <w:p w14:paraId="09988216" w14:textId="77777777" w:rsidR="00353DBB" w:rsidRDefault="00353DBB" w:rsidP="004D11B2">
      <w:pPr>
        <w:pStyle w:val="Nagwek3"/>
        <w:spacing w:after="0"/>
        <w:ind w:left="654" w:right="781"/>
        <w:rPr>
          <w:rFonts w:ascii="Times New Roman" w:hAnsi="Times New Roman" w:cs="Times New Roman"/>
          <w:sz w:val="24"/>
          <w:szCs w:val="24"/>
        </w:rPr>
      </w:pPr>
    </w:p>
    <w:p w14:paraId="150AE7A4" w14:textId="5B87F395"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pPr>
        <w:numPr>
          <w:ilvl w:val="0"/>
          <w:numId w:val="7"/>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pPr>
        <w:numPr>
          <w:ilvl w:val="0"/>
          <w:numId w:val="7"/>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pPr>
        <w:numPr>
          <w:ilvl w:val="0"/>
          <w:numId w:val="7"/>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pPr>
        <w:numPr>
          <w:ilvl w:val="0"/>
          <w:numId w:val="7"/>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pPr>
        <w:numPr>
          <w:ilvl w:val="0"/>
          <w:numId w:val="7"/>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pPr>
        <w:numPr>
          <w:ilvl w:val="0"/>
          <w:numId w:val="8"/>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pPr>
        <w:numPr>
          <w:ilvl w:val="0"/>
          <w:numId w:val="8"/>
        </w:numPr>
        <w:spacing w:after="5"/>
        <w:ind w:left="567" w:hanging="283"/>
        <w:jc w:val="both"/>
      </w:pPr>
      <w:r w:rsidRPr="005210A0">
        <w:t xml:space="preserve">jeżeli wady nie nadają się do usunięcia, to: </w:t>
      </w:r>
    </w:p>
    <w:p w14:paraId="57E4DD48" w14:textId="77777777" w:rsidR="004D11B2" w:rsidRPr="005210A0" w:rsidRDefault="004D11B2">
      <w:pPr>
        <w:numPr>
          <w:ilvl w:val="0"/>
          <w:numId w:val="9"/>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pPr>
        <w:numPr>
          <w:ilvl w:val="0"/>
          <w:numId w:val="9"/>
        </w:numPr>
        <w:spacing w:after="5"/>
        <w:ind w:left="851" w:hanging="284"/>
        <w:jc w:val="both"/>
      </w:pPr>
      <w:r w:rsidRPr="005210A0">
        <w:lastRenderedPageBreak/>
        <w:t xml:space="preserve">jeżeli wady uniemożliwiają użytkowanie zgodnie z przeznaczeniem, Zamawiający  może odstąpić od umowy lub żądać wykonania przedmiotu po raz drugi. </w:t>
      </w:r>
    </w:p>
    <w:p w14:paraId="54D821A6" w14:textId="77777777" w:rsidR="004D11B2" w:rsidRPr="005210A0" w:rsidRDefault="004D11B2">
      <w:pPr>
        <w:pStyle w:val="Akapitzlist"/>
        <w:numPr>
          <w:ilvl w:val="0"/>
          <w:numId w:val="7"/>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pPr>
        <w:pStyle w:val="Akapitzlist"/>
        <w:widowControl w:val="0"/>
        <w:numPr>
          <w:ilvl w:val="0"/>
          <w:numId w:val="7"/>
        </w:numPr>
        <w:autoSpaceDE w:val="0"/>
        <w:autoSpaceDN w:val="0"/>
        <w:adjustRightInd w:val="0"/>
        <w:ind w:left="284" w:hanging="284"/>
        <w:jc w:val="both"/>
        <w:rPr>
          <w:bCs/>
          <w:lang w:eastAsia="ar-SA"/>
        </w:rPr>
      </w:pPr>
      <w:r w:rsidRPr="005210A0">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6C0DDE75" w14:textId="77777777" w:rsidR="00353DBB" w:rsidRDefault="00353DBB" w:rsidP="003B4A85">
      <w:pPr>
        <w:widowControl w:val="0"/>
        <w:adjustRightInd w:val="0"/>
        <w:jc w:val="center"/>
        <w:rPr>
          <w:b/>
          <w:lang w:eastAsia="ar-SA"/>
        </w:rPr>
      </w:pPr>
    </w:p>
    <w:p w14:paraId="4E7E3F77" w14:textId="3AC32922"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lastRenderedPageBreak/>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4"/>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27D727CC"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6"/>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6"/>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6"/>
        </w:numPr>
        <w:tabs>
          <w:tab w:val="left" w:pos="0"/>
        </w:tabs>
        <w:ind w:left="426" w:hanging="426"/>
        <w:contextualSpacing w:val="0"/>
        <w:jc w:val="both"/>
        <w:rPr>
          <w:rFonts w:eastAsia="Calibri"/>
        </w:rPr>
      </w:pPr>
      <w:r w:rsidRPr="00F720F9">
        <w:rPr>
          <w:rFonts w:eastAsia="Calibri"/>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3"/>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3"/>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3"/>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6"/>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4"/>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4"/>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4"/>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4"/>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6"/>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1123D968"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77B68CDE" w:rsidR="00E375E2" w:rsidRPr="00860D98" w:rsidRDefault="00E375E2" w:rsidP="00353DBB">
      <w:pPr>
        <w:pStyle w:val="Default"/>
        <w:numPr>
          <w:ilvl w:val="0"/>
          <w:numId w:val="20"/>
        </w:numPr>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42F52152" w:rsidR="00E375E2" w:rsidRPr="00860D98" w:rsidRDefault="00E375E2">
      <w:pPr>
        <w:pStyle w:val="Akapitzlist"/>
        <w:numPr>
          <w:ilvl w:val="0"/>
          <w:numId w:val="20"/>
        </w:numPr>
        <w:jc w:val="both"/>
      </w:pPr>
      <w:r w:rsidRPr="002D2C70">
        <w:rPr>
          <w:bCs/>
          <w:lang w:eastAsia="ar-SA"/>
        </w:rPr>
        <w:t>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w:t>
      </w:r>
      <w:r w:rsidRPr="00860D98">
        <w:lastRenderedPageBreak/>
        <w:t>podwykonawca lub dalszy podwykonawca jest obowiązany dołączyć zgodę wykonawcy na zawarcie umowy o podwykonawstwo o treści zgodnej z projektem umowy.</w:t>
      </w:r>
    </w:p>
    <w:p w14:paraId="4839D1E9" w14:textId="1AE0922E" w:rsidR="00E375E2" w:rsidRPr="00860D98" w:rsidRDefault="00E375E2">
      <w:pPr>
        <w:pStyle w:val="Akapitzlist"/>
        <w:numPr>
          <w:ilvl w:val="0"/>
          <w:numId w:val="20"/>
        </w:numPr>
        <w:jc w:val="both"/>
      </w:pPr>
      <w:r w:rsidRPr="00860D98">
        <w:t>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1692CF78" w:rsidR="00E375E2" w:rsidRPr="00860D98" w:rsidRDefault="00E375E2">
      <w:pPr>
        <w:pStyle w:val="Akapitzlist"/>
        <w:numPr>
          <w:ilvl w:val="0"/>
          <w:numId w:val="20"/>
        </w:numPr>
        <w:jc w:val="both"/>
      </w:pPr>
      <w:r w:rsidRPr="00860D98">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61C57CE6" w:rsidR="00E375E2" w:rsidRPr="00860D98" w:rsidRDefault="00E375E2">
      <w:pPr>
        <w:pStyle w:val="Akapitzlist"/>
        <w:numPr>
          <w:ilvl w:val="0"/>
          <w:numId w:val="20"/>
        </w:numPr>
        <w:jc w:val="both"/>
      </w:pPr>
      <w:r w:rsidRPr="00860D98">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F26C83D" w14:textId="53BEE7B3" w:rsidR="00E375E2" w:rsidRPr="00860D98" w:rsidRDefault="00E375E2">
      <w:pPr>
        <w:pStyle w:val="Akapitzlist"/>
        <w:numPr>
          <w:ilvl w:val="0"/>
          <w:numId w:val="20"/>
        </w:numPr>
        <w:jc w:val="both"/>
      </w:pPr>
      <w:r w:rsidRPr="00860D98">
        <w:t>Wykonawca jest odpowiedzialny za działania lub zaniechania Podwykonawców, dalszych Podwykonawców, ich przedstawicieli lub pracowników, jak za własne działania lub zaniechania.</w:t>
      </w:r>
    </w:p>
    <w:p w14:paraId="50CE57E1" w14:textId="645F7604" w:rsidR="00E375E2" w:rsidRPr="00353DBB" w:rsidRDefault="00E375E2">
      <w:pPr>
        <w:pStyle w:val="Akapitzlist"/>
        <w:widowControl w:val="0"/>
        <w:numPr>
          <w:ilvl w:val="0"/>
          <w:numId w:val="20"/>
        </w:numPr>
        <w:adjustRightInd w:val="0"/>
        <w:jc w:val="both"/>
      </w:pPr>
      <w:r w:rsidRPr="00353DBB">
        <w:t>Rozliczenie za przedmiot zamówienia nastąpi po przedstawieniu przez Wykonawcę oświadczenia podwykonawcy o uregulowaniu należności za wykonane prace.</w:t>
      </w:r>
    </w:p>
    <w:p w14:paraId="19ADCEF4" w14:textId="77777777" w:rsidR="00E375E2" w:rsidRPr="00353DBB"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5"/>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5"/>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6"/>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366059F" w:rsidR="003B4A85" w:rsidRPr="004A090C" w:rsidRDefault="003B4A85" w:rsidP="003B4A85">
      <w:pPr>
        <w:ind w:left="539" w:hanging="113"/>
        <w:jc w:val="both"/>
        <w:rPr>
          <w:b/>
          <w:bCs/>
        </w:rPr>
      </w:pPr>
      <w:r>
        <w:t xml:space="preserve">Ze strony </w:t>
      </w:r>
      <w:r w:rsidRPr="00F00FF7">
        <w:t xml:space="preserve">Zamawiającego: </w:t>
      </w:r>
      <w:r w:rsidR="00AC1DD6">
        <w:rPr>
          <w:b/>
          <w:bCs/>
        </w:rPr>
        <w:t>Jolanta Chrostek</w:t>
      </w:r>
      <w:r w:rsidR="002D2C70">
        <w:rPr>
          <w:b/>
          <w:bCs/>
        </w:rPr>
        <w:t xml:space="preserve">, Krystyna </w:t>
      </w:r>
      <w:r w:rsidR="00902A96">
        <w:rPr>
          <w:b/>
          <w:bCs/>
        </w:rPr>
        <w:t>Kuźnicka</w:t>
      </w:r>
      <w:r>
        <w:rPr>
          <w:b/>
          <w:bCs/>
        </w:rPr>
        <w:t xml:space="preserve">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6"/>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6"/>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lastRenderedPageBreak/>
        <w:t>§1</w:t>
      </w:r>
      <w:r w:rsidR="004613BA">
        <w:rPr>
          <w:b/>
          <w:lang w:eastAsia="ar-SA"/>
        </w:rPr>
        <w:t>9</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8868C7" w:rsidR="003B4A85" w:rsidRDefault="003B4A85" w:rsidP="003B4A85">
      <w:pPr>
        <w:jc w:val="center"/>
        <w:rPr>
          <w:b/>
          <w:bCs/>
        </w:rPr>
      </w:pPr>
      <w:r w:rsidRPr="000146E7">
        <w:rPr>
          <w:b/>
          <w:bCs/>
        </w:rPr>
        <w:t xml:space="preserve">§ </w:t>
      </w:r>
      <w:r w:rsidR="004613BA">
        <w:rPr>
          <w:b/>
          <w:bCs/>
        </w:rPr>
        <w:t>20</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6862DB67" w:rsidR="003B4A85" w:rsidRPr="00655A89" w:rsidRDefault="003B4A85" w:rsidP="003B4A85">
      <w:pPr>
        <w:autoSpaceDE w:val="0"/>
        <w:autoSpaceDN w:val="0"/>
        <w:adjustRightInd w:val="0"/>
        <w:jc w:val="center"/>
        <w:rPr>
          <w:color w:val="000000"/>
        </w:rPr>
      </w:pPr>
      <w:r w:rsidRPr="00655A89">
        <w:rPr>
          <w:b/>
          <w:bCs/>
        </w:rPr>
        <w:t>§ 2</w:t>
      </w:r>
      <w:r w:rsidR="004613BA">
        <w:rPr>
          <w:b/>
          <w:bCs/>
        </w:rPr>
        <w:t>1</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7DD949A3" w:rsidR="003B4A85" w:rsidRPr="004A089F" w:rsidRDefault="003B4A85" w:rsidP="003B4A85">
      <w:pPr>
        <w:autoSpaceDE w:val="0"/>
        <w:autoSpaceDN w:val="0"/>
        <w:adjustRightInd w:val="0"/>
        <w:jc w:val="center"/>
        <w:rPr>
          <w:b/>
          <w:bCs/>
        </w:rPr>
      </w:pPr>
      <w:r w:rsidRPr="004A089F">
        <w:rPr>
          <w:b/>
          <w:bCs/>
        </w:rPr>
        <w:lastRenderedPageBreak/>
        <w:t>§ 2</w:t>
      </w:r>
      <w:r w:rsidR="004613BA">
        <w:rPr>
          <w:b/>
          <w:bCs/>
        </w:rPr>
        <w:t>2</w:t>
      </w:r>
    </w:p>
    <w:p w14:paraId="58DCEBE1"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77777777" w:rsidR="003B4A85" w:rsidRPr="00575375" w:rsidRDefault="003B4A85">
      <w:pPr>
        <w:pStyle w:val="Tekstpodstawowy"/>
        <w:numPr>
          <w:ilvl w:val="0"/>
          <w:numId w:val="13"/>
        </w:numPr>
        <w:tabs>
          <w:tab w:val="clear" w:pos="420"/>
          <w:tab w:val="num" w:pos="284"/>
        </w:tabs>
        <w:suppressAutoHyphens/>
        <w:spacing w:after="0"/>
        <w:ind w:left="284" w:hanging="284"/>
        <w:jc w:val="both"/>
      </w:pPr>
      <w:r>
        <w:t xml:space="preserve">Do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5E9728B2"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8764B9">
        <w:rPr>
          <w:b/>
          <w:lang w:eastAsia="ar-SA"/>
        </w:rPr>
        <w:t>3</w:t>
      </w:r>
    </w:p>
    <w:p w14:paraId="2741721D" w14:textId="77777777" w:rsidR="009400B0" w:rsidRDefault="003B4A85">
      <w:pPr>
        <w:pStyle w:val="Akapitzlist"/>
        <w:widowControl w:val="0"/>
        <w:numPr>
          <w:ilvl w:val="0"/>
          <w:numId w:val="15"/>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pPr>
        <w:pStyle w:val="Akapitzlist"/>
        <w:widowControl w:val="0"/>
        <w:numPr>
          <w:ilvl w:val="0"/>
          <w:numId w:val="15"/>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7DDB7109" w:rsidR="009400B0" w:rsidRPr="009400B0" w:rsidRDefault="009400B0">
      <w:pPr>
        <w:pStyle w:val="Akapitzlist"/>
        <w:widowControl w:val="0"/>
        <w:numPr>
          <w:ilvl w:val="0"/>
          <w:numId w:val="15"/>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w:t>
      </w:r>
      <w:r w:rsidR="00353DBB">
        <w:rPr>
          <w:rFonts w:eastAsia="Batang"/>
        </w:rPr>
        <w:t>1</w:t>
      </w:r>
      <w:r w:rsidRPr="009400B0">
        <w:rPr>
          <w:rFonts w:eastAsia="Batang"/>
        </w:rPr>
        <w:t xml:space="preserve"> r., poz. </w:t>
      </w:r>
      <w:r w:rsidR="00353DBB">
        <w:rPr>
          <w:rFonts w:eastAsia="Batang"/>
        </w:rPr>
        <w:t>2351</w:t>
      </w:r>
      <w:r w:rsidRPr="009400B0">
        <w:rPr>
          <w:rFonts w:eastAsia="Batang"/>
        </w:rPr>
        <w:t xml:space="preserve"> ze zm.), ustawy z dnia 27.08.2009r. o finansach publicznych (tj. D. U. z 202</w:t>
      </w:r>
      <w:r w:rsidR="00353DBB">
        <w:rPr>
          <w:rFonts w:eastAsia="Batang"/>
        </w:rPr>
        <w:t>2</w:t>
      </w:r>
      <w:r w:rsidRPr="009400B0">
        <w:rPr>
          <w:rFonts w:eastAsia="Batang"/>
        </w:rPr>
        <w:t xml:space="preserve"> r. poz. 305 ze. zm.) oraz ustawy z dnia 23.04.1964r. Kodeks cywilny (t.j. Dz. U. z 202</w:t>
      </w:r>
      <w:r w:rsidR="00353DBB">
        <w:rPr>
          <w:rFonts w:eastAsia="Batang"/>
        </w:rPr>
        <w:t>2</w:t>
      </w:r>
      <w:r w:rsidRPr="009400B0">
        <w:rPr>
          <w:rFonts w:eastAsia="Batang"/>
        </w:rPr>
        <w:t xml:space="preserve"> r. poz. 1</w:t>
      </w:r>
      <w:r w:rsidR="00353DBB">
        <w:rPr>
          <w:rFonts w:eastAsia="Batang"/>
        </w:rPr>
        <w:t>634</w:t>
      </w:r>
      <w:r w:rsidRPr="009400B0">
        <w:rPr>
          <w:rFonts w:eastAsia="Batang"/>
        </w:rPr>
        <w:t xml:space="preserve"> ze zm. ), o ile przepisy ustawy Prawo zamówień publicznych nie stanowią inaczej.</w:t>
      </w:r>
    </w:p>
    <w:p w14:paraId="74C3EC41" w14:textId="49F50B23" w:rsidR="003B4A85" w:rsidRPr="009E7B7D" w:rsidRDefault="003B4A85">
      <w:pPr>
        <w:pStyle w:val="Akapitzlist"/>
        <w:widowControl w:val="0"/>
        <w:numPr>
          <w:ilvl w:val="0"/>
          <w:numId w:val="15"/>
        </w:numPr>
        <w:suppressAutoHyphens/>
        <w:spacing w:line="276" w:lineRule="auto"/>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089E381"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764B9">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674CF034" w:rsidR="003B4A85" w:rsidRDefault="003B4A85" w:rsidP="003B4A85">
      <w:pPr>
        <w:widowControl w:val="0"/>
        <w:adjustRightInd w:val="0"/>
        <w:ind w:left="142" w:hanging="142"/>
        <w:jc w:val="both"/>
      </w:pPr>
      <w:r>
        <w:t>- oferta Wykonawcy wraz z kosztorysem</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8583" w14:textId="77777777" w:rsidR="0054711F" w:rsidRDefault="0054711F" w:rsidP="00210F32">
      <w:r>
        <w:separator/>
      </w:r>
    </w:p>
  </w:endnote>
  <w:endnote w:type="continuationSeparator" w:id="0">
    <w:p w14:paraId="406C4A7B" w14:textId="77777777" w:rsidR="0054711F" w:rsidRDefault="0054711F"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5B60" w14:textId="77777777" w:rsidR="0054711F" w:rsidRDefault="0054711F" w:rsidP="00210F32">
      <w:r>
        <w:separator/>
      </w:r>
    </w:p>
  </w:footnote>
  <w:footnote w:type="continuationSeparator" w:id="0">
    <w:p w14:paraId="35BE1452" w14:textId="77777777" w:rsidR="0054711F" w:rsidRDefault="0054711F"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95F68"/>
    <w:multiLevelType w:val="hybridMultilevel"/>
    <w:tmpl w:val="E6922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19"/>
  </w:num>
  <w:num w:numId="3" w16cid:durableId="1102070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667845">
    <w:abstractNumId w:val="18"/>
  </w:num>
  <w:num w:numId="5" w16cid:durableId="229777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1256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5827118">
    <w:abstractNumId w:val="6"/>
  </w:num>
  <w:num w:numId="8" w16cid:durableId="1505392222">
    <w:abstractNumId w:val="9"/>
  </w:num>
  <w:num w:numId="9" w16cid:durableId="67194568">
    <w:abstractNumId w:val="7"/>
  </w:num>
  <w:num w:numId="10" w16cid:durableId="873423403">
    <w:abstractNumId w:val="3"/>
  </w:num>
  <w:num w:numId="11" w16cid:durableId="1406873207">
    <w:abstractNumId w:val="0"/>
  </w:num>
  <w:num w:numId="12" w16cid:durableId="136462033">
    <w:abstractNumId w:val="11"/>
  </w:num>
  <w:num w:numId="13" w16cid:durableId="392390622">
    <w:abstractNumId w:val="13"/>
  </w:num>
  <w:num w:numId="14" w16cid:durableId="1965848167">
    <w:abstractNumId w:val="12"/>
  </w:num>
  <w:num w:numId="15" w16cid:durableId="1218324037">
    <w:abstractNumId w:val="16"/>
  </w:num>
  <w:num w:numId="16" w16cid:durableId="6296542">
    <w:abstractNumId w:val="1"/>
  </w:num>
  <w:num w:numId="17" w16cid:durableId="653265209">
    <w:abstractNumId w:val="10"/>
  </w:num>
  <w:num w:numId="18" w16cid:durableId="26564705">
    <w:abstractNumId w:val="15"/>
  </w:num>
  <w:num w:numId="19" w16cid:durableId="1165319893">
    <w:abstractNumId w:val="8"/>
  </w:num>
  <w:num w:numId="20" w16cid:durableId="199768417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32004"/>
    <w:rsid w:val="00033F3C"/>
    <w:rsid w:val="00041F78"/>
    <w:rsid w:val="00051CE3"/>
    <w:rsid w:val="000836DB"/>
    <w:rsid w:val="00085DAD"/>
    <w:rsid w:val="00095DF5"/>
    <w:rsid w:val="000973B3"/>
    <w:rsid w:val="000A3531"/>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B26DB"/>
    <w:rsid w:val="001B3C64"/>
    <w:rsid w:val="001C2FAF"/>
    <w:rsid w:val="001F5F6F"/>
    <w:rsid w:val="001F72B3"/>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2C70"/>
    <w:rsid w:val="002D6528"/>
    <w:rsid w:val="002E64F5"/>
    <w:rsid w:val="003061AF"/>
    <w:rsid w:val="00341A6B"/>
    <w:rsid w:val="00341E9E"/>
    <w:rsid w:val="0034739A"/>
    <w:rsid w:val="00353DBB"/>
    <w:rsid w:val="0035532E"/>
    <w:rsid w:val="00365CA4"/>
    <w:rsid w:val="00366A44"/>
    <w:rsid w:val="00370A7F"/>
    <w:rsid w:val="0037645A"/>
    <w:rsid w:val="0038061A"/>
    <w:rsid w:val="00391050"/>
    <w:rsid w:val="003938F3"/>
    <w:rsid w:val="003A30A4"/>
    <w:rsid w:val="003A5509"/>
    <w:rsid w:val="003B0994"/>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94D51"/>
    <w:rsid w:val="004A089F"/>
    <w:rsid w:val="004A090C"/>
    <w:rsid w:val="004C2019"/>
    <w:rsid w:val="004C22C2"/>
    <w:rsid w:val="004D0B54"/>
    <w:rsid w:val="004D11B2"/>
    <w:rsid w:val="004E20A0"/>
    <w:rsid w:val="004E5C10"/>
    <w:rsid w:val="004F5E11"/>
    <w:rsid w:val="00510C78"/>
    <w:rsid w:val="0051519D"/>
    <w:rsid w:val="00517A46"/>
    <w:rsid w:val="005210A0"/>
    <w:rsid w:val="00532816"/>
    <w:rsid w:val="00537288"/>
    <w:rsid w:val="00545014"/>
    <w:rsid w:val="0054711F"/>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126E7"/>
    <w:rsid w:val="0063231D"/>
    <w:rsid w:val="00655A89"/>
    <w:rsid w:val="00657BE4"/>
    <w:rsid w:val="00670933"/>
    <w:rsid w:val="006721DF"/>
    <w:rsid w:val="006753A4"/>
    <w:rsid w:val="00677D66"/>
    <w:rsid w:val="00685406"/>
    <w:rsid w:val="006A07FD"/>
    <w:rsid w:val="006A1DA7"/>
    <w:rsid w:val="006A6E00"/>
    <w:rsid w:val="006A71D2"/>
    <w:rsid w:val="006C238A"/>
    <w:rsid w:val="006D5ABC"/>
    <w:rsid w:val="006E7806"/>
    <w:rsid w:val="006E7B0C"/>
    <w:rsid w:val="006F0B85"/>
    <w:rsid w:val="0070303C"/>
    <w:rsid w:val="00703E46"/>
    <w:rsid w:val="00705238"/>
    <w:rsid w:val="00705724"/>
    <w:rsid w:val="00706BE9"/>
    <w:rsid w:val="0072584E"/>
    <w:rsid w:val="00732282"/>
    <w:rsid w:val="007374EC"/>
    <w:rsid w:val="00741BE9"/>
    <w:rsid w:val="00746EFE"/>
    <w:rsid w:val="0074737C"/>
    <w:rsid w:val="00751927"/>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17E35"/>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12A5"/>
    <w:rsid w:val="00902A96"/>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44AC"/>
    <w:rsid w:val="00995360"/>
    <w:rsid w:val="009C3EC5"/>
    <w:rsid w:val="009C45C8"/>
    <w:rsid w:val="009D02D6"/>
    <w:rsid w:val="009D6035"/>
    <w:rsid w:val="009E6B5D"/>
    <w:rsid w:val="009E7B7D"/>
    <w:rsid w:val="009F665B"/>
    <w:rsid w:val="00A02C88"/>
    <w:rsid w:val="00A05652"/>
    <w:rsid w:val="00A10EE7"/>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2515"/>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9791C"/>
    <w:rsid w:val="00BA2769"/>
    <w:rsid w:val="00BA4227"/>
    <w:rsid w:val="00BA4FDD"/>
    <w:rsid w:val="00BB767C"/>
    <w:rsid w:val="00BB7DE1"/>
    <w:rsid w:val="00BC3BB3"/>
    <w:rsid w:val="00BD466E"/>
    <w:rsid w:val="00BD5C90"/>
    <w:rsid w:val="00BF0070"/>
    <w:rsid w:val="00C0395D"/>
    <w:rsid w:val="00C04371"/>
    <w:rsid w:val="00C04657"/>
    <w:rsid w:val="00C120AE"/>
    <w:rsid w:val="00C1443F"/>
    <w:rsid w:val="00C1528F"/>
    <w:rsid w:val="00C1715F"/>
    <w:rsid w:val="00C2058F"/>
    <w:rsid w:val="00C22F4C"/>
    <w:rsid w:val="00C508D0"/>
    <w:rsid w:val="00C5780E"/>
    <w:rsid w:val="00C60255"/>
    <w:rsid w:val="00C6265E"/>
    <w:rsid w:val="00C7397B"/>
    <w:rsid w:val="00C7478D"/>
    <w:rsid w:val="00CA7CF6"/>
    <w:rsid w:val="00CC0C20"/>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375E2"/>
    <w:rsid w:val="00E45366"/>
    <w:rsid w:val="00E51E0F"/>
    <w:rsid w:val="00E55886"/>
    <w:rsid w:val="00E636B3"/>
    <w:rsid w:val="00E65EE9"/>
    <w:rsid w:val="00E72E0D"/>
    <w:rsid w:val="00E95F27"/>
    <w:rsid w:val="00EA0DB7"/>
    <w:rsid w:val="00EB6224"/>
    <w:rsid w:val="00EC1802"/>
    <w:rsid w:val="00EC6F1D"/>
    <w:rsid w:val="00ED460B"/>
    <w:rsid w:val="00ED5729"/>
    <w:rsid w:val="00EE35F0"/>
    <w:rsid w:val="00EE516E"/>
    <w:rsid w:val="00EE7A10"/>
    <w:rsid w:val="00EF3EC9"/>
    <w:rsid w:val="00F00FF7"/>
    <w:rsid w:val="00F05DD5"/>
    <w:rsid w:val="00F22A88"/>
    <w:rsid w:val="00F24523"/>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 w:val="00FF7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608320477">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4557</Words>
  <Characters>27343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8</cp:revision>
  <cp:lastPrinted>2022-09-21T08:15:00Z</cp:lastPrinted>
  <dcterms:created xsi:type="dcterms:W3CDTF">2022-09-09T11:48:00Z</dcterms:created>
  <dcterms:modified xsi:type="dcterms:W3CDTF">2022-09-21T08:15:00Z</dcterms:modified>
</cp:coreProperties>
</file>