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2CD7" w14:textId="3DFCF900" w:rsidR="00C34B06" w:rsidRDefault="00136496">
      <w:pPr>
        <w:spacing w:after="277"/>
        <w:ind w:left="425"/>
      </w:pPr>
      <w:r>
        <w:rPr>
          <w:b/>
          <w:sz w:val="21"/>
        </w:rPr>
        <w:t>Z</w:t>
      </w:r>
      <w:r w:rsidR="0093107E">
        <w:rPr>
          <w:b/>
          <w:sz w:val="21"/>
        </w:rPr>
        <w:t xml:space="preserve">ałącznik nr </w:t>
      </w:r>
      <w:r w:rsidR="003E6C28">
        <w:rPr>
          <w:b/>
          <w:sz w:val="21"/>
        </w:rPr>
        <w:t>8</w:t>
      </w:r>
      <w:r w:rsidR="0093107E">
        <w:rPr>
          <w:b/>
          <w:sz w:val="21"/>
        </w:rPr>
        <w:t xml:space="preserve"> do </w:t>
      </w:r>
      <w:r w:rsidR="00A70BED">
        <w:rPr>
          <w:b/>
          <w:sz w:val="21"/>
        </w:rPr>
        <w:t>Ogłoszenia</w:t>
      </w:r>
    </w:p>
    <w:p w14:paraId="04AAFD2A" w14:textId="300E6B46" w:rsidR="00C34B06" w:rsidRDefault="0093107E">
      <w:pPr>
        <w:spacing w:after="30"/>
        <w:ind w:left="425"/>
        <w:rPr>
          <w:sz w:val="21"/>
        </w:rPr>
      </w:pPr>
      <w:r>
        <w:rPr>
          <w:sz w:val="21"/>
        </w:rPr>
        <w:t>Dane historyczne dotyczące osiąganych przychodów na liniach komunikacyjnych związanych z zamówieniem</w:t>
      </w:r>
    </w:p>
    <w:p w14:paraId="1A2C7C06" w14:textId="77777777" w:rsidR="003E6C28" w:rsidRDefault="003E6C28">
      <w:pPr>
        <w:spacing w:after="30"/>
        <w:ind w:left="425"/>
      </w:pPr>
    </w:p>
    <w:tbl>
      <w:tblPr>
        <w:tblStyle w:val="TableGrid"/>
        <w:tblW w:w="13273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4" w:type="dxa"/>
          <w:left w:w="35" w:type="dxa"/>
          <w:right w:w="43" w:type="dxa"/>
        </w:tblCellMar>
        <w:tblLook w:val="04A0" w:firstRow="1" w:lastRow="0" w:firstColumn="1" w:lastColumn="0" w:noHBand="0" w:noVBand="1"/>
      </w:tblPr>
      <w:tblGrid>
        <w:gridCol w:w="3291"/>
        <w:gridCol w:w="2126"/>
        <w:gridCol w:w="1843"/>
        <w:gridCol w:w="1779"/>
        <w:gridCol w:w="2112"/>
        <w:gridCol w:w="2122"/>
      </w:tblGrid>
      <w:tr w:rsidR="006A1D91" w14:paraId="006DE249" w14:textId="77777777" w:rsidTr="006A1D91">
        <w:trPr>
          <w:trHeight w:val="574"/>
        </w:trPr>
        <w:tc>
          <w:tcPr>
            <w:tcW w:w="3291" w:type="dxa"/>
          </w:tcPr>
          <w:p w14:paraId="779BBFAB" w14:textId="77777777" w:rsidR="006A1D91" w:rsidRDefault="006A1D91" w:rsidP="00DB516F">
            <w:pPr>
              <w:ind w:left="13"/>
              <w:jc w:val="center"/>
              <w:rPr>
                <w:b/>
                <w:sz w:val="21"/>
              </w:rPr>
            </w:pPr>
          </w:p>
          <w:p w14:paraId="19A35F1C" w14:textId="77777777" w:rsidR="00DB516F" w:rsidRDefault="00DB516F" w:rsidP="00DB516F">
            <w:pPr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Linie komunikacyjne</w:t>
            </w:r>
          </w:p>
          <w:p w14:paraId="30014B77" w14:textId="615E3ECA" w:rsidR="006A1D91" w:rsidRDefault="006A1D91" w:rsidP="00DB516F">
            <w:pPr>
              <w:ind w:left="13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</w:tcPr>
          <w:p w14:paraId="138F8462" w14:textId="77777777" w:rsidR="006A1D91" w:rsidRDefault="006A1D91" w:rsidP="00DB516F">
            <w:pPr>
              <w:ind w:left="13"/>
              <w:jc w:val="center"/>
              <w:rPr>
                <w:b/>
                <w:bCs/>
              </w:rPr>
            </w:pPr>
          </w:p>
          <w:p w14:paraId="4B751BB0" w14:textId="2B84752A" w:rsidR="00DB516F" w:rsidRDefault="00DB516F" w:rsidP="00DB516F">
            <w:pPr>
              <w:ind w:left="13"/>
              <w:jc w:val="center"/>
              <w:rPr>
                <w:b/>
                <w:sz w:val="21"/>
              </w:rPr>
            </w:pPr>
            <w:r w:rsidRPr="003E6C28">
              <w:rPr>
                <w:b/>
                <w:bCs/>
              </w:rPr>
              <w:t>Dane</w:t>
            </w:r>
          </w:p>
        </w:tc>
        <w:tc>
          <w:tcPr>
            <w:tcW w:w="1843" w:type="dxa"/>
            <w:vAlign w:val="center"/>
          </w:tcPr>
          <w:p w14:paraId="6D5F825F" w14:textId="77351BB6" w:rsidR="00DB516F" w:rsidRDefault="00DB516F" w:rsidP="00DB516F">
            <w:pPr>
              <w:ind w:left="13"/>
              <w:jc w:val="center"/>
            </w:pPr>
            <w:r>
              <w:rPr>
                <w:b/>
                <w:sz w:val="21"/>
              </w:rPr>
              <w:t>2019</w:t>
            </w:r>
          </w:p>
        </w:tc>
        <w:tc>
          <w:tcPr>
            <w:tcW w:w="1779" w:type="dxa"/>
            <w:vAlign w:val="center"/>
          </w:tcPr>
          <w:p w14:paraId="041963E9" w14:textId="77777777" w:rsidR="00DB516F" w:rsidRDefault="00DB516F" w:rsidP="00DB516F">
            <w:pPr>
              <w:ind w:left="16"/>
              <w:jc w:val="center"/>
            </w:pPr>
            <w:r>
              <w:rPr>
                <w:b/>
                <w:sz w:val="21"/>
              </w:rPr>
              <w:t>2020</w:t>
            </w:r>
          </w:p>
        </w:tc>
        <w:tc>
          <w:tcPr>
            <w:tcW w:w="2112" w:type="dxa"/>
            <w:vAlign w:val="center"/>
          </w:tcPr>
          <w:p w14:paraId="5D1A9C9D" w14:textId="77777777" w:rsidR="00DB516F" w:rsidRDefault="00DB516F" w:rsidP="00DB516F">
            <w:pPr>
              <w:ind w:left="16"/>
              <w:jc w:val="center"/>
            </w:pPr>
            <w:r>
              <w:rPr>
                <w:b/>
                <w:sz w:val="21"/>
              </w:rPr>
              <w:t>2021</w:t>
            </w:r>
          </w:p>
        </w:tc>
        <w:tc>
          <w:tcPr>
            <w:tcW w:w="2122" w:type="dxa"/>
            <w:vAlign w:val="center"/>
          </w:tcPr>
          <w:p w14:paraId="60F70B00" w14:textId="77777777" w:rsidR="00DB516F" w:rsidRDefault="00DB516F" w:rsidP="00DB516F">
            <w:pPr>
              <w:ind w:left="16"/>
              <w:jc w:val="center"/>
            </w:pPr>
            <w:r>
              <w:rPr>
                <w:b/>
                <w:sz w:val="21"/>
              </w:rPr>
              <w:t>2022</w:t>
            </w:r>
          </w:p>
        </w:tc>
      </w:tr>
      <w:tr w:rsidR="006A1D91" w14:paraId="40E78FD4" w14:textId="77777777" w:rsidTr="006A1D91">
        <w:trPr>
          <w:trHeight w:val="748"/>
        </w:trPr>
        <w:tc>
          <w:tcPr>
            <w:tcW w:w="3291" w:type="dxa"/>
            <w:vMerge w:val="restart"/>
          </w:tcPr>
          <w:p w14:paraId="0689BE35" w14:textId="6169A7BC" w:rsidR="00DB516F" w:rsidRDefault="00DB516F" w:rsidP="00DB516F">
            <w:pPr>
              <w:ind w:left="16"/>
            </w:pPr>
            <w:r>
              <w:t>* Białystok-Małkinia</w:t>
            </w:r>
          </w:p>
          <w:p w14:paraId="6D52A615" w14:textId="2D54B782" w:rsidR="00DB516F" w:rsidRDefault="00DB516F" w:rsidP="00DB516F">
            <w:pPr>
              <w:ind w:left="16"/>
            </w:pPr>
            <w:r>
              <w:t>* Białystok-Kuźnica Białostocka</w:t>
            </w:r>
          </w:p>
          <w:p w14:paraId="16BA6D20" w14:textId="2610B265" w:rsidR="00DB516F" w:rsidRDefault="00DB516F" w:rsidP="00DB516F">
            <w:r>
              <w:t>* Białystok-Suwałki</w:t>
            </w:r>
          </w:p>
          <w:p w14:paraId="08F911A9" w14:textId="6998A10F" w:rsidR="00DB516F" w:rsidRDefault="00DB516F" w:rsidP="00DB516F">
            <w:r>
              <w:t>* Białystok-Ełk</w:t>
            </w:r>
          </w:p>
          <w:p w14:paraId="56273A3D" w14:textId="1F67AA85" w:rsidR="00DB516F" w:rsidRDefault="00DB516F" w:rsidP="00DB516F">
            <w:pPr>
              <w:ind w:left="16"/>
            </w:pPr>
            <w:r>
              <w:t>* Białystok-Czeremcha</w:t>
            </w:r>
          </w:p>
          <w:p w14:paraId="39F218B1" w14:textId="670583A2" w:rsidR="00DB516F" w:rsidRDefault="00DB516F" w:rsidP="00DB516F">
            <w:pPr>
              <w:ind w:left="16"/>
            </w:pPr>
            <w:r>
              <w:t>* Białystok-Hajnówka</w:t>
            </w:r>
          </w:p>
          <w:p w14:paraId="17AA12AC" w14:textId="5997DD74" w:rsidR="00DB516F" w:rsidRDefault="00DB516F" w:rsidP="00DB516F">
            <w:pPr>
              <w:ind w:left="16"/>
            </w:pPr>
            <w:r>
              <w:t>* Hajnówka-Siedlce</w:t>
            </w:r>
          </w:p>
          <w:p w14:paraId="1AF71838" w14:textId="7D658B74" w:rsidR="00DB516F" w:rsidRPr="009A3343" w:rsidRDefault="00DB516F" w:rsidP="00DB516F">
            <w:pPr>
              <w:ind w:left="16"/>
            </w:pPr>
            <w:r>
              <w:t>* Białystok-Waliły</w:t>
            </w:r>
          </w:p>
        </w:tc>
        <w:tc>
          <w:tcPr>
            <w:tcW w:w="2126" w:type="dxa"/>
            <w:vAlign w:val="center"/>
          </w:tcPr>
          <w:p w14:paraId="250EFCF7" w14:textId="72FF1D48" w:rsidR="00DB516F" w:rsidRPr="009A3343" w:rsidRDefault="00DB516F" w:rsidP="00DB516F">
            <w:pPr>
              <w:ind w:left="16"/>
              <w:jc w:val="center"/>
            </w:pPr>
            <w:r>
              <w:rPr>
                <w:sz w:val="21"/>
              </w:rPr>
              <w:t>Liczba pasażerów</w:t>
            </w:r>
          </w:p>
        </w:tc>
        <w:tc>
          <w:tcPr>
            <w:tcW w:w="1843" w:type="dxa"/>
            <w:vAlign w:val="center"/>
          </w:tcPr>
          <w:p w14:paraId="073BA6E9" w14:textId="66B41177" w:rsidR="00DB516F" w:rsidRDefault="00DB516F" w:rsidP="00DB516F">
            <w:pPr>
              <w:ind w:left="16"/>
              <w:jc w:val="center"/>
            </w:pPr>
            <w:r w:rsidRPr="009A3343">
              <w:t>1 189 837</w:t>
            </w:r>
          </w:p>
        </w:tc>
        <w:tc>
          <w:tcPr>
            <w:tcW w:w="1779" w:type="dxa"/>
            <w:vAlign w:val="center"/>
          </w:tcPr>
          <w:p w14:paraId="167EF4DA" w14:textId="77777777" w:rsidR="00DB516F" w:rsidRDefault="00DB516F" w:rsidP="00DB516F">
            <w:pPr>
              <w:ind w:left="16"/>
              <w:jc w:val="center"/>
            </w:pPr>
            <w:r>
              <w:t>888 975</w:t>
            </w:r>
          </w:p>
        </w:tc>
        <w:tc>
          <w:tcPr>
            <w:tcW w:w="2112" w:type="dxa"/>
            <w:vAlign w:val="center"/>
          </w:tcPr>
          <w:p w14:paraId="1F8413DF" w14:textId="77777777" w:rsidR="00DB516F" w:rsidRDefault="00DB516F" w:rsidP="00DB516F">
            <w:pPr>
              <w:ind w:left="16"/>
              <w:jc w:val="center"/>
            </w:pPr>
            <w:r w:rsidRPr="002C511B">
              <w:t>915 535</w:t>
            </w:r>
          </w:p>
        </w:tc>
        <w:tc>
          <w:tcPr>
            <w:tcW w:w="2122" w:type="dxa"/>
            <w:vAlign w:val="center"/>
          </w:tcPr>
          <w:p w14:paraId="28FB047A" w14:textId="0AD8D1E6" w:rsidR="00DB516F" w:rsidRDefault="00DB516F" w:rsidP="00DB516F">
            <w:pPr>
              <w:ind w:left="16"/>
              <w:jc w:val="center"/>
            </w:pPr>
            <w:r>
              <w:t>1 132 472</w:t>
            </w:r>
          </w:p>
        </w:tc>
      </w:tr>
      <w:tr w:rsidR="006A1D91" w14:paraId="38152984" w14:textId="77777777" w:rsidTr="006A1D91">
        <w:trPr>
          <w:trHeight w:val="574"/>
        </w:trPr>
        <w:tc>
          <w:tcPr>
            <w:tcW w:w="3291" w:type="dxa"/>
            <w:vMerge/>
          </w:tcPr>
          <w:p w14:paraId="137542EA" w14:textId="77777777" w:rsidR="00DB516F" w:rsidRPr="0033050A" w:rsidRDefault="00DB516F" w:rsidP="00DB516F">
            <w:pPr>
              <w:ind w:left="16"/>
              <w:jc w:val="center"/>
            </w:pPr>
          </w:p>
        </w:tc>
        <w:tc>
          <w:tcPr>
            <w:tcW w:w="2126" w:type="dxa"/>
            <w:vAlign w:val="center"/>
          </w:tcPr>
          <w:p w14:paraId="0D263703" w14:textId="40134D24" w:rsidR="00DB516F" w:rsidRPr="0033050A" w:rsidRDefault="00DB516F" w:rsidP="00DB516F">
            <w:pPr>
              <w:ind w:left="16"/>
              <w:jc w:val="center"/>
            </w:pPr>
            <w:r>
              <w:rPr>
                <w:sz w:val="21"/>
              </w:rPr>
              <w:t>Praca eksploatacyjna [</w:t>
            </w:r>
            <w:proofErr w:type="spellStart"/>
            <w:r>
              <w:rPr>
                <w:sz w:val="21"/>
              </w:rPr>
              <w:t>pockm</w:t>
            </w:r>
            <w:proofErr w:type="spellEnd"/>
            <w:r>
              <w:rPr>
                <w:sz w:val="21"/>
              </w:rPr>
              <w:t>]</w:t>
            </w:r>
          </w:p>
        </w:tc>
        <w:tc>
          <w:tcPr>
            <w:tcW w:w="1843" w:type="dxa"/>
            <w:vAlign w:val="center"/>
          </w:tcPr>
          <w:p w14:paraId="34DEC445" w14:textId="4B0B5770" w:rsidR="00DB516F" w:rsidRDefault="00DB516F" w:rsidP="00DB516F">
            <w:pPr>
              <w:ind w:left="16"/>
              <w:jc w:val="center"/>
            </w:pPr>
            <w:r w:rsidRPr="0033050A">
              <w:t>1 795 031,479</w:t>
            </w:r>
          </w:p>
        </w:tc>
        <w:tc>
          <w:tcPr>
            <w:tcW w:w="1779" w:type="dxa"/>
            <w:vAlign w:val="center"/>
          </w:tcPr>
          <w:p w14:paraId="611C4955" w14:textId="77777777" w:rsidR="00DB516F" w:rsidRDefault="00DB516F" w:rsidP="00DB516F">
            <w:pPr>
              <w:ind w:left="16"/>
              <w:jc w:val="center"/>
            </w:pPr>
            <w:r w:rsidRPr="001F376C">
              <w:t>1 839 154,233</w:t>
            </w:r>
          </w:p>
        </w:tc>
        <w:tc>
          <w:tcPr>
            <w:tcW w:w="2112" w:type="dxa"/>
            <w:vAlign w:val="center"/>
          </w:tcPr>
          <w:p w14:paraId="1536198C" w14:textId="77777777" w:rsidR="00DB516F" w:rsidRDefault="00DB516F" w:rsidP="00DB516F">
            <w:pPr>
              <w:ind w:left="16"/>
              <w:jc w:val="center"/>
            </w:pPr>
            <w:r w:rsidRPr="001F376C">
              <w:t>2 140 245,834</w:t>
            </w:r>
          </w:p>
        </w:tc>
        <w:tc>
          <w:tcPr>
            <w:tcW w:w="2122" w:type="dxa"/>
            <w:vAlign w:val="center"/>
          </w:tcPr>
          <w:p w14:paraId="577ED744" w14:textId="77777777" w:rsidR="00DB516F" w:rsidRDefault="00DB516F" w:rsidP="00DB516F">
            <w:pPr>
              <w:ind w:left="16"/>
              <w:jc w:val="center"/>
            </w:pPr>
            <w:r w:rsidRPr="001F376C">
              <w:t>2 017 831,345</w:t>
            </w:r>
          </w:p>
        </w:tc>
      </w:tr>
      <w:tr w:rsidR="006A1D91" w14:paraId="14E76B02" w14:textId="77777777" w:rsidTr="006A1D91">
        <w:trPr>
          <w:trHeight w:val="575"/>
        </w:trPr>
        <w:tc>
          <w:tcPr>
            <w:tcW w:w="3291" w:type="dxa"/>
            <w:vMerge/>
          </w:tcPr>
          <w:p w14:paraId="28F4F160" w14:textId="77777777" w:rsidR="00DB516F" w:rsidRDefault="00DB516F" w:rsidP="00DB516F">
            <w:pPr>
              <w:ind w:left="15"/>
              <w:jc w:val="center"/>
            </w:pPr>
          </w:p>
        </w:tc>
        <w:tc>
          <w:tcPr>
            <w:tcW w:w="2126" w:type="dxa"/>
          </w:tcPr>
          <w:p w14:paraId="75128A61" w14:textId="3F832CD4" w:rsidR="00DB516F" w:rsidRDefault="00DB516F" w:rsidP="00DB516F">
            <w:pPr>
              <w:ind w:left="15"/>
              <w:jc w:val="center"/>
            </w:pPr>
            <w:r>
              <w:rPr>
                <w:sz w:val="21"/>
              </w:rPr>
              <w:t xml:space="preserve">Przychód na </w:t>
            </w:r>
            <w:proofErr w:type="spellStart"/>
            <w:r>
              <w:rPr>
                <w:sz w:val="21"/>
              </w:rPr>
              <w:t>pociągokilometr</w:t>
            </w:r>
            <w:proofErr w:type="spellEnd"/>
            <w:r>
              <w:rPr>
                <w:sz w:val="21"/>
              </w:rPr>
              <w:t xml:space="preserve"> [PLN]</w:t>
            </w:r>
          </w:p>
        </w:tc>
        <w:tc>
          <w:tcPr>
            <w:tcW w:w="1843" w:type="dxa"/>
            <w:vAlign w:val="center"/>
          </w:tcPr>
          <w:p w14:paraId="096F9238" w14:textId="0E1920F8" w:rsidR="00DB516F" w:rsidRDefault="00DB516F" w:rsidP="00DB516F">
            <w:pPr>
              <w:ind w:left="15"/>
              <w:jc w:val="center"/>
            </w:pPr>
            <w:r>
              <w:t>4,71</w:t>
            </w:r>
          </w:p>
        </w:tc>
        <w:tc>
          <w:tcPr>
            <w:tcW w:w="1779" w:type="dxa"/>
            <w:vAlign w:val="center"/>
          </w:tcPr>
          <w:p w14:paraId="18492A10" w14:textId="77777777" w:rsidR="00DB516F" w:rsidRDefault="00DB516F" w:rsidP="00DB516F">
            <w:pPr>
              <w:ind w:left="15"/>
              <w:jc w:val="center"/>
            </w:pPr>
            <w:r>
              <w:t>3,51</w:t>
            </w:r>
          </w:p>
        </w:tc>
        <w:tc>
          <w:tcPr>
            <w:tcW w:w="2112" w:type="dxa"/>
            <w:vAlign w:val="center"/>
          </w:tcPr>
          <w:p w14:paraId="49DF78BC" w14:textId="77777777" w:rsidR="00DB516F" w:rsidRDefault="00DB516F" w:rsidP="00DB516F">
            <w:pPr>
              <w:ind w:left="16"/>
              <w:jc w:val="center"/>
            </w:pPr>
            <w:r>
              <w:t>3,37</w:t>
            </w:r>
          </w:p>
        </w:tc>
        <w:tc>
          <w:tcPr>
            <w:tcW w:w="2122" w:type="dxa"/>
            <w:vAlign w:val="center"/>
          </w:tcPr>
          <w:p w14:paraId="1D27A4BB" w14:textId="77777777" w:rsidR="00DB516F" w:rsidRDefault="00DB516F" w:rsidP="00DB516F">
            <w:pPr>
              <w:ind w:left="15"/>
              <w:jc w:val="center"/>
            </w:pPr>
            <w:r>
              <w:t>5,19</w:t>
            </w:r>
          </w:p>
        </w:tc>
      </w:tr>
    </w:tbl>
    <w:p w14:paraId="0D00F3BC" w14:textId="77777777" w:rsidR="00C34B06" w:rsidRDefault="00C34B06">
      <w:pPr>
        <w:spacing w:after="0"/>
        <w:ind w:left="-1440" w:right="522"/>
      </w:pPr>
    </w:p>
    <w:p w14:paraId="78933C20" w14:textId="77777777" w:rsidR="0093107E" w:rsidRPr="00DB516F" w:rsidRDefault="0093107E" w:rsidP="00DB516F"/>
    <w:sectPr w:rsidR="0093107E" w:rsidRPr="00DB516F">
      <w:pgSz w:w="16838" w:h="11906" w:orient="landscape"/>
      <w:pgMar w:top="109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AB379B2-D595-4A16-9478-D005A4D334B8}"/>
  </w:docVars>
  <w:rsids>
    <w:rsidRoot w:val="00C34B06"/>
    <w:rsid w:val="00136496"/>
    <w:rsid w:val="00140DF6"/>
    <w:rsid w:val="001F376C"/>
    <w:rsid w:val="002C511B"/>
    <w:rsid w:val="0033050A"/>
    <w:rsid w:val="003E6C28"/>
    <w:rsid w:val="006A1D91"/>
    <w:rsid w:val="00703955"/>
    <w:rsid w:val="007C7459"/>
    <w:rsid w:val="0093107E"/>
    <w:rsid w:val="0093389F"/>
    <w:rsid w:val="009A3343"/>
    <w:rsid w:val="009E4A45"/>
    <w:rsid w:val="00A70BED"/>
    <w:rsid w:val="00AA0592"/>
    <w:rsid w:val="00C34B06"/>
    <w:rsid w:val="00DB516F"/>
    <w:rsid w:val="00DF44D7"/>
    <w:rsid w:val="00E2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0F40"/>
  <w15:docId w15:val="{9F273E21-7801-4920-B1C5-78F157D7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B379B2-D595-4A16-9478-D005A4D334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Zdalna UMWW</dc:creator>
  <cp:keywords/>
  <cp:lastModifiedBy>Ziniewicz Jan</cp:lastModifiedBy>
  <cp:revision>8</cp:revision>
  <cp:lastPrinted>2023-08-25T07:56:00Z</cp:lastPrinted>
  <dcterms:created xsi:type="dcterms:W3CDTF">2023-08-10T10:13:00Z</dcterms:created>
  <dcterms:modified xsi:type="dcterms:W3CDTF">2023-08-25T08:05:00Z</dcterms:modified>
</cp:coreProperties>
</file>