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7B0" w:rsidRPr="006B4DF3" w:rsidRDefault="00A47738" w:rsidP="00A47738">
      <w:pPr>
        <w:pStyle w:val="Nagwek1"/>
        <w:spacing w:line="276" w:lineRule="auto"/>
        <w:ind w:left="0" w:firstLine="0"/>
        <w:rPr>
          <w:b/>
          <w:bCs/>
          <w:i/>
          <w:iCs/>
        </w:rPr>
      </w:pPr>
      <w:r w:rsidRPr="006B4DF3">
        <w:rPr>
          <w:b/>
          <w:bCs/>
        </w:rPr>
        <w:t xml:space="preserve">OPIS </w:t>
      </w:r>
      <w:r w:rsidR="00CC27B0" w:rsidRPr="006B4DF3">
        <w:rPr>
          <w:b/>
          <w:bCs/>
        </w:rPr>
        <w:t>PRZEDMIOT</w:t>
      </w:r>
      <w:r w:rsidRPr="006B4DF3">
        <w:rPr>
          <w:b/>
          <w:bCs/>
        </w:rPr>
        <w:t>U ZAMÓWIENIA</w:t>
      </w:r>
      <w:r w:rsidR="00CC27B0" w:rsidRPr="006B4DF3">
        <w:rPr>
          <w:b/>
          <w:bCs/>
        </w:rPr>
        <w:t xml:space="preserve"> </w:t>
      </w:r>
    </w:p>
    <w:p w:rsidR="00CC27B0" w:rsidRPr="006B4DF3" w:rsidRDefault="00CC27B0" w:rsidP="006B2731">
      <w:pPr>
        <w:pStyle w:val="Tekstpodstawowy"/>
        <w:spacing w:line="276" w:lineRule="auto"/>
        <w:jc w:val="both"/>
        <w:rPr>
          <w:sz w:val="24"/>
          <w:szCs w:val="24"/>
          <w:u w:val="single"/>
        </w:rPr>
      </w:pPr>
    </w:p>
    <w:p w:rsidR="00CC27B0" w:rsidRPr="006B4DF3" w:rsidRDefault="00CC27B0" w:rsidP="00551996">
      <w:pPr>
        <w:pStyle w:val="Nagwek1"/>
        <w:numPr>
          <w:ilvl w:val="0"/>
          <w:numId w:val="36"/>
        </w:numPr>
        <w:spacing w:line="276" w:lineRule="auto"/>
        <w:rPr>
          <w:b/>
          <w:bCs/>
        </w:rPr>
      </w:pPr>
      <w:r w:rsidRPr="006B4DF3">
        <w:rPr>
          <w:b/>
          <w:bCs/>
        </w:rPr>
        <w:t>Przedmiot zamówienia.</w:t>
      </w:r>
    </w:p>
    <w:p w:rsidR="00040BEE" w:rsidRPr="006B4DF3" w:rsidRDefault="00040BEE" w:rsidP="00040BEE">
      <w:pPr>
        <w:pStyle w:val="Nagwek1"/>
        <w:spacing w:line="276" w:lineRule="auto"/>
        <w:ind w:left="0" w:firstLine="357"/>
      </w:pPr>
    </w:p>
    <w:p w:rsidR="009E6CDA" w:rsidRDefault="00CC27B0" w:rsidP="0068031E">
      <w:pPr>
        <w:pStyle w:val="Nagwek1"/>
        <w:spacing w:line="276" w:lineRule="auto"/>
        <w:ind w:left="0" w:firstLine="360"/>
        <w:rPr>
          <w:b/>
        </w:rPr>
      </w:pPr>
      <w:r w:rsidRPr="006B4DF3">
        <w:rPr>
          <w:b/>
        </w:rPr>
        <w:t>Przedmiotem zamówieni</w:t>
      </w:r>
      <w:r w:rsidR="006240C4" w:rsidRPr="006B4DF3">
        <w:rPr>
          <w:b/>
        </w:rPr>
        <w:t>a</w:t>
      </w:r>
      <w:r w:rsidR="00455EE2" w:rsidRPr="006B4DF3">
        <w:rPr>
          <w:b/>
        </w:rPr>
        <w:t xml:space="preserve"> </w:t>
      </w:r>
      <w:r w:rsidR="006240C4" w:rsidRPr="006B4DF3">
        <w:rPr>
          <w:b/>
        </w:rPr>
        <w:t>jest</w:t>
      </w:r>
      <w:r w:rsidR="00245806">
        <w:rPr>
          <w:b/>
        </w:rPr>
        <w:t xml:space="preserve"> </w:t>
      </w:r>
      <w:r w:rsidR="009E1260">
        <w:rPr>
          <w:b/>
        </w:rPr>
        <w:t>dostawa i montaż układu sterowania oprawami</w:t>
      </w:r>
      <w:r w:rsidR="00245806">
        <w:rPr>
          <w:b/>
        </w:rPr>
        <w:t xml:space="preserve"> – </w:t>
      </w:r>
      <w:r w:rsidR="009E1260">
        <w:rPr>
          <w:b/>
        </w:rPr>
        <w:t xml:space="preserve"> naświetlaczami LED za</w:t>
      </w:r>
      <w:r w:rsidR="00245806">
        <w:rPr>
          <w:b/>
        </w:rPr>
        <w:t>instalowanych</w:t>
      </w:r>
      <w:r w:rsidR="009E1260">
        <w:rPr>
          <w:b/>
        </w:rPr>
        <w:t xml:space="preserve"> </w:t>
      </w:r>
      <w:r w:rsidR="00245806">
        <w:rPr>
          <w:b/>
        </w:rPr>
        <w:t xml:space="preserve"> w Komendzie </w:t>
      </w:r>
      <w:r w:rsidR="009E1260">
        <w:rPr>
          <w:b/>
        </w:rPr>
        <w:t>Wojewódzkiej</w:t>
      </w:r>
      <w:r w:rsidR="00245806">
        <w:rPr>
          <w:b/>
        </w:rPr>
        <w:t xml:space="preserve"> Policji w </w:t>
      </w:r>
      <w:r w:rsidR="009E1260">
        <w:rPr>
          <w:b/>
        </w:rPr>
        <w:t>Opolu</w:t>
      </w:r>
      <w:r w:rsidR="00245806">
        <w:rPr>
          <w:b/>
        </w:rPr>
        <w:t xml:space="preserve">, ul. </w:t>
      </w:r>
      <w:r w:rsidR="009E1260">
        <w:rPr>
          <w:b/>
        </w:rPr>
        <w:t>Korfantego 2.</w:t>
      </w:r>
    </w:p>
    <w:p w:rsidR="00CC27B0" w:rsidRPr="006B4DF3" w:rsidRDefault="00CC27B0" w:rsidP="0083776E">
      <w:pPr>
        <w:pStyle w:val="Nagwek1"/>
        <w:spacing w:line="276" w:lineRule="auto"/>
        <w:ind w:left="0" w:firstLine="0"/>
      </w:pPr>
    </w:p>
    <w:p w:rsidR="00CC27B0" w:rsidRPr="006B4DF3" w:rsidRDefault="00A54F40" w:rsidP="00551996">
      <w:pPr>
        <w:pStyle w:val="Bezodstpw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oraz z</w:t>
      </w:r>
      <w:r w:rsidR="00CC27B0" w:rsidRPr="006B4DF3">
        <w:rPr>
          <w:rFonts w:ascii="Times New Roman" w:hAnsi="Times New Roman" w:cs="Times New Roman"/>
          <w:b/>
          <w:bCs/>
          <w:sz w:val="24"/>
          <w:szCs w:val="24"/>
        </w:rPr>
        <w:t xml:space="preserve">akres prac </w:t>
      </w:r>
      <w:r w:rsidR="009E1260">
        <w:rPr>
          <w:rFonts w:ascii="Times New Roman" w:hAnsi="Times New Roman" w:cs="Times New Roman"/>
          <w:b/>
          <w:bCs/>
          <w:sz w:val="24"/>
          <w:szCs w:val="24"/>
        </w:rPr>
        <w:t>montażowych</w:t>
      </w:r>
      <w:r w:rsidR="00CC27B0" w:rsidRPr="006B4D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0BEE" w:rsidRPr="006B4DF3" w:rsidRDefault="00040BEE" w:rsidP="00040BEE">
      <w:pPr>
        <w:pStyle w:val="Bezodstpw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24D42" w:rsidRDefault="009E1260" w:rsidP="00024D42">
      <w:pPr>
        <w:autoSpaceDE w:val="0"/>
        <w:autoSpaceDN w:val="0"/>
        <w:spacing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rozdzielni elektrycznej usytuowanej w strzelnicy KWP Opole przy ulicy Korfantego 2 należy zamontować i uruchomić układ sterowania 12</w:t>
      </w:r>
      <w:r w:rsidR="00B72878">
        <w:rPr>
          <w:rFonts w:ascii="Times New Roman" w:hAnsi="Times New Roman" w:cs="Times New Roman"/>
          <w:sz w:val="24"/>
          <w:szCs w:val="24"/>
        </w:rPr>
        <w:t>-</w:t>
      </w:r>
      <w:r w:rsidR="00A54F40">
        <w:rPr>
          <w:rFonts w:ascii="Times New Roman" w:hAnsi="Times New Roman" w:cs="Times New Roman"/>
          <w:sz w:val="24"/>
          <w:szCs w:val="24"/>
        </w:rPr>
        <w:t xml:space="preserve">toma naświetlaczami LED o mocy 50W każdy. Naświetlacze służą do oświetlania celów w trakcie prowadzonych zajęć strzeleckich. Są zamontowane </w:t>
      </w:r>
      <w:r w:rsidR="000915EE">
        <w:rPr>
          <w:rFonts w:ascii="Times New Roman" w:hAnsi="Times New Roman" w:cs="Times New Roman"/>
          <w:sz w:val="24"/>
          <w:szCs w:val="24"/>
        </w:rPr>
        <w:t>w układzie po trzy sztuki w czterech rzędach</w:t>
      </w:r>
      <w:r w:rsidR="00A54F40">
        <w:rPr>
          <w:rFonts w:ascii="Times New Roman" w:hAnsi="Times New Roman" w:cs="Times New Roman"/>
          <w:sz w:val="24"/>
          <w:szCs w:val="24"/>
        </w:rPr>
        <w:t xml:space="preserve"> Sterowanie musi odbywać się zdalnie za pomocą pilota radiowego</w:t>
      </w:r>
      <w:r w:rsidR="00FA7CA0">
        <w:rPr>
          <w:rFonts w:ascii="Times New Roman" w:hAnsi="Times New Roman" w:cs="Times New Roman"/>
          <w:sz w:val="24"/>
          <w:szCs w:val="24"/>
        </w:rPr>
        <w:t xml:space="preserve"> odzwierciedlającego rzeczywisty układ opraw</w:t>
      </w:r>
      <w:r w:rsidR="00A54F40">
        <w:rPr>
          <w:rFonts w:ascii="Times New Roman" w:hAnsi="Times New Roman" w:cs="Times New Roman"/>
          <w:sz w:val="24"/>
          <w:szCs w:val="24"/>
        </w:rPr>
        <w:t>. Wysterowana musi być każda z opraw osobno</w:t>
      </w:r>
      <w:r w:rsidR="00FA7CA0">
        <w:rPr>
          <w:rFonts w:ascii="Times New Roman" w:hAnsi="Times New Roman" w:cs="Times New Roman"/>
          <w:sz w:val="24"/>
          <w:szCs w:val="24"/>
        </w:rPr>
        <w:t xml:space="preserve">, każdy rząd oraz całość </w:t>
      </w:r>
      <w:r w:rsidR="00251C81">
        <w:rPr>
          <w:rFonts w:ascii="Times New Roman" w:hAnsi="Times New Roman" w:cs="Times New Roman"/>
          <w:sz w:val="24"/>
          <w:szCs w:val="24"/>
        </w:rPr>
        <w:t xml:space="preserve">oświetlenia. </w:t>
      </w:r>
      <w:r w:rsidR="000915EE">
        <w:rPr>
          <w:rFonts w:ascii="Times New Roman" w:hAnsi="Times New Roman" w:cs="Times New Roman"/>
          <w:sz w:val="24"/>
          <w:szCs w:val="24"/>
        </w:rPr>
        <w:t>Zainstalowane oprawy to oprawy zwykłe bez możliwości regulacji natężeniem oświetlenia.</w:t>
      </w:r>
      <w:r w:rsidR="00850789">
        <w:rPr>
          <w:rFonts w:ascii="Times New Roman" w:hAnsi="Times New Roman" w:cs="Times New Roman"/>
          <w:sz w:val="24"/>
          <w:szCs w:val="24"/>
        </w:rPr>
        <w:t xml:space="preserve"> Instalacja elektryczna jest wykonana pod taki układ zasilania</w:t>
      </w:r>
      <w:r w:rsidR="00DD388A">
        <w:rPr>
          <w:rFonts w:ascii="Times New Roman" w:hAnsi="Times New Roman" w:cs="Times New Roman"/>
          <w:sz w:val="24"/>
          <w:szCs w:val="24"/>
        </w:rPr>
        <w:t xml:space="preserve"> – każda oprawa ma indywidualną instalację.</w:t>
      </w:r>
      <w:r w:rsidR="00793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12" w:rsidRDefault="00793312" w:rsidP="00793312">
      <w:pPr>
        <w:autoSpaceDE w:val="0"/>
        <w:autoSpaceDN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umożliwia dokonanie wizji lokalnej po wcześniejszym uzgodnieniu terminu</w:t>
      </w:r>
      <w:r w:rsidR="00A97291">
        <w:rPr>
          <w:rFonts w:ascii="Times New Roman" w:hAnsi="Times New Roman" w:cs="Times New Roman"/>
          <w:sz w:val="24"/>
          <w:szCs w:val="24"/>
        </w:rPr>
        <w:t xml:space="preserve"> w celu doprecyzowania kwestii technicznych.</w:t>
      </w:r>
    </w:p>
    <w:p w:rsidR="00850789" w:rsidRDefault="00850789" w:rsidP="00024D42">
      <w:pPr>
        <w:autoSpaceDE w:val="0"/>
        <w:autoSpaceDN w:val="0"/>
        <w:spacing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850789" w:rsidRPr="006B4DF3" w:rsidRDefault="00850789" w:rsidP="00850789">
      <w:pPr>
        <w:ind w:left="0" w:firstLine="0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Montażu</w:t>
      </w:r>
      <w:r w:rsidRPr="006B4DF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należy dokonać w terminie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A97291">
        <w:rPr>
          <w:rFonts w:ascii="Times New Roman" w:hAnsi="Times New Roman" w:cs="Times New Roman"/>
          <w:b/>
          <w:sz w:val="24"/>
          <w:szCs w:val="24"/>
          <w:lang w:eastAsia="pl-PL"/>
        </w:rPr>
        <w:t>11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97291">
        <w:rPr>
          <w:rFonts w:ascii="Times New Roman" w:hAnsi="Times New Roman" w:cs="Times New Roman"/>
          <w:b/>
          <w:sz w:val="24"/>
          <w:szCs w:val="24"/>
          <w:lang w:eastAsia="pl-PL"/>
        </w:rPr>
        <w:t>sierpnia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2023 roku.</w:t>
      </w:r>
    </w:p>
    <w:p w:rsidR="00A234A2" w:rsidRPr="006B4DF3" w:rsidRDefault="00A234A2" w:rsidP="00C40390">
      <w:pPr>
        <w:pStyle w:val="Bezodstpw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3231" w:rsidRPr="006B4DF3" w:rsidRDefault="00BD3231" w:rsidP="00551996">
      <w:pPr>
        <w:keepNext/>
        <w:numPr>
          <w:ilvl w:val="0"/>
          <w:numId w:val="36"/>
        </w:numPr>
        <w:spacing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4DF3">
        <w:rPr>
          <w:rFonts w:ascii="Times New Roman" w:hAnsi="Times New Roman" w:cs="Times New Roman"/>
          <w:b/>
          <w:bCs/>
          <w:sz w:val="24"/>
          <w:szCs w:val="24"/>
        </w:rPr>
        <w:t>Inne wymagania.</w:t>
      </w:r>
    </w:p>
    <w:p w:rsidR="00490CDA" w:rsidRPr="00A97291" w:rsidRDefault="00490CDA" w:rsidP="00A97291">
      <w:pPr>
        <w:pStyle w:val="Akapitzlist"/>
        <w:keepNext/>
        <w:numPr>
          <w:ilvl w:val="0"/>
          <w:numId w:val="26"/>
        </w:numPr>
        <w:spacing w:after="240" w:line="276" w:lineRule="auto"/>
        <w:outlineLvl w:val="0"/>
        <w:rPr>
          <w:bCs/>
          <w:sz w:val="24"/>
          <w:szCs w:val="24"/>
        </w:rPr>
      </w:pPr>
      <w:r w:rsidRPr="006B4DF3">
        <w:rPr>
          <w:bCs/>
          <w:sz w:val="24"/>
          <w:szCs w:val="24"/>
        </w:rPr>
        <w:t>Koszt usługi obejmuje dojazd</w:t>
      </w:r>
      <w:r w:rsidR="001C395C">
        <w:rPr>
          <w:bCs/>
          <w:sz w:val="24"/>
          <w:szCs w:val="24"/>
        </w:rPr>
        <w:t xml:space="preserve"> oraz </w:t>
      </w:r>
      <w:r w:rsidRPr="006B4DF3">
        <w:rPr>
          <w:bCs/>
          <w:sz w:val="24"/>
          <w:szCs w:val="24"/>
        </w:rPr>
        <w:t xml:space="preserve">wykonanie </w:t>
      </w:r>
      <w:r w:rsidR="001C395C">
        <w:rPr>
          <w:bCs/>
          <w:sz w:val="24"/>
          <w:szCs w:val="24"/>
        </w:rPr>
        <w:t xml:space="preserve">wszystkich prac związanych z </w:t>
      </w:r>
      <w:r w:rsidR="00657B30">
        <w:rPr>
          <w:bCs/>
          <w:sz w:val="24"/>
          <w:szCs w:val="24"/>
        </w:rPr>
        <w:t xml:space="preserve"> montażem </w:t>
      </w:r>
      <w:r w:rsidR="00A97291">
        <w:rPr>
          <w:bCs/>
          <w:sz w:val="24"/>
          <w:szCs w:val="24"/>
        </w:rPr>
        <w:br/>
      </w:r>
      <w:bookmarkStart w:id="0" w:name="_GoBack"/>
      <w:bookmarkEnd w:id="0"/>
      <w:r w:rsidR="00657B30" w:rsidRPr="00A97291">
        <w:rPr>
          <w:bCs/>
          <w:sz w:val="24"/>
          <w:szCs w:val="24"/>
        </w:rPr>
        <w:t xml:space="preserve">i uruchomieniem </w:t>
      </w:r>
      <w:r w:rsidR="00DD388A" w:rsidRPr="00A97291">
        <w:rPr>
          <w:bCs/>
          <w:sz w:val="24"/>
          <w:szCs w:val="24"/>
        </w:rPr>
        <w:t>układu sterowania.</w:t>
      </w:r>
    </w:p>
    <w:p w:rsidR="00040BEE" w:rsidRPr="006B4DF3" w:rsidRDefault="00CC27B0" w:rsidP="00F82767">
      <w:pPr>
        <w:numPr>
          <w:ilvl w:val="0"/>
          <w:numId w:val="26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6B4DF3">
        <w:rPr>
          <w:rFonts w:ascii="Times New Roman" w:hAnsi="Times New Roman" w:cs="Times New Roman"/>
          <w:sz w:val="24"/>
          <w:szCs w:val="24"/>
        </w:rPr>
        <w:t xml:space="preserve">Wszystkie czynności  należy </w:t>
      </w:r>
      <w:r w:rsidR="00235B94" w:rsidRPr="006B4DF3">
        <w:rPr>
          <w:rFonts w:ascii="Times New Roman" w:hAnsi="Times New Roman" w:cs="Times New Roman"/>
          <w:sz w:val="24"/>
          <w:szCs w:val="24"/>
        </w:rPr>
        <w:t>wykonać w obecności użytkownika</w:t>
      </w:r>
      <w:r w:rsidR="00C71219" w:rsidRPr="006B4DF3">
        <w:rPr>
          <w:rFonts w:ascii="Times New Roman" w:hAnsi="Times New Roman" w:cs="Times New Roman"/>
          <w:sz w:val="24"/>
          <w:szCs w:val="24"/>
        </w:rPr>
        <w:t>.</w:t>
      </w:r>
    </w:p>
    <w:p w:rsidR="00CD647A" w:rsidRPr="006B4DF3" w:rsidRDefault="00CC27B0" w:rsidP="00F82767">
      <w:pPr>
        <w:numPr>
          <w:ilvl w:val="0"/>
          <w:numId w:val="26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6B4DF3">
        <w:rPr>
          <w:rFonts w:ascii="Times New Roman" w:hAnsi="Times New Roman" w:cs="Times New Roman"/>
          <w:sz w:val="24"/>
          <w:szCs w:val="24"/>
        </w:rPr>
        <w:t>Zamawiający zobowiązuje Wykonawcę do pro</w:t>
      </w:r>
      <w:r w:rsidR="00CD647A" w:rsidRPr="006B4DF3">
        <w:rPr>
          <w:rFonts w:ascii="Times New Roman" w:hAnsi="Times New Roman" w:cs="Times New Roman"/>
          <w:sz w:val="24"/>
          <w:szCs w:val="24"/>
        </w:rPr>
        <w:t xml:space="preserve">wadzenia </w:t>
      </w:r>
      <w:r w:rsidR="00DD388A">
        <w:rPr>
          <w:rFonts w:ascii="Times New Roman" w:hAnsi="Times New Roman" w:cs="Times New Roman"/>
          <w:sz w:val="24"/>
          <w:szCs w:val="24"/>
        </w:rPr>
        <w:t>prac</w:t>
      </w:r>
      <w:r w:rsidR="00CD647A" w:rsidRPr="006B4DF3">
        <w:rPr>
          <w:rFonts w:ascii="Times New Roman" w:hAnsi="Times New Roman" w:cs="Times New Roman"/>
          <w:sz w:val="24"/>
          <w:szCs w:val="24"/>
        </w:rPr>
        <w:t xml:space="preserve"> </w:t>
      </w:r>
      <w:r w:rsidRPr="006B4DF3">
        <w:rPr>
          <w:rFonts w:ascii="Times New Roman" w:hAnsi="Times New Roman" w:cs="Times New Roman"/>
          <w:sz w:val="24"/>
          <w:szCs w:val="24"/>
        </w:rPr>
        <w:t xml:space="preserve">w taki sposób, aby nie nastąpiło uszkodzenie </w:t>
      </w:r>
      <w:r w:rsidR="00CD647A" w:rsidRPr="006B4DF3">
        <w:rPr>
          <w:rFonts w:ascii="Times New Roman" w:hAnsi="Times New Roman" w:cs="Times New Roman"/>
          <w:sz w:val="24"/>
          <w:szCs w:val="24"/>
        </w:rPr>
        <w:t xml:space="preserve">urządzeń znajdujących </w:t>
      </w:r>
      <w:r w:rsidRPr="006B4DF3">
        <w:rPr>
          <w:rFonts w:ascii="Times New Roman" w:hAnsi="Times New Roman" w:cs="Times New Roman"/>
          <w:sz w:val="24"/>
          <w:szCs w:val="24"/>
        </w:rPr>
        <w:t>się w sąsiedztwie</w:t>
      </w:r>
      <w:r w:rsidR="00DD388A">
        <w:rPr>
          <w:rFonts w:ascii="Times New Roman" w:hAnsi="Times New Roman" w:cs="Times New Roman"/>
          <w:sz w:val="24"/>
          <w:szCs w:val="24"/>
        </w:rPr>
        <w:t>.</w:t>
      </w:r>
    </w:p>
    <w:p w:rsidR="00DD388A" w:rsidRDefault="00DD388A" w:rsidP="00336D4B">
      <w:pPr>
        <w:numPr>
          <w:ilvl w:val="0"/>
          <w:numId w:val="26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DD388A">
        <w:rPr>
          <w:rFonts w:ascii="Times New Roman" w:hAnsi="Times New Roman" w:cs="Times New Roman"/>
          <w:sz w:val="24"/>
          <w:szCs w:val="24"/>
        </w:rPr>
        <w:t xml:space="preserve">Prezentację działania układu </w:t>
      </w:r>
      <w:r w:rsidR="007B2542" w:rsidRPr="00DD388A">
        <w:rPr>
          <w:rFonts w:ascii="Times New Roman" w:hAnsi="Times New Roman" w:cs="Times New Roman"/>
          <w:sz w:val="24"/>
          <w:szCs w:val="24"/>
        </w:rPr>
        <w:t xml:space="preserve">po wykonanym </w:t>
      </w:r>
      <w:r w:rsidRPr="00DD388A">
        <w:rPr>
          <w:rFonts w:ascii="Times New Roman" w:hAnsi="Times New Roman" w:cs="Times New Roman"/>
          <w:sz w:val="24"/>
          <w:szCs w:val="24"/>
        </w:rPr>
        <w:t>montażu</w:t>
      </w:r>
      <w:r w:rsidR="007B2542" w:rsidRPr="00DD388A">
        <w:rPr>
          <w:rFonts w:ascii="Times New Roman" w:hAnsi="Times New Roman" w:cs="Times New Roman"/>
          <w:sz w:val="24"/>
          <w:szCs w:val="24"/>
        </w:rPr>
        <w:t xml:space="preserve"> należy uzgodnić z przedstawicielem Zamawiającego</w:t>
      </w:r>
    </w:p>
    <w:p w:rsidR="001B6944" w:rsidRPr="00DD388A" w:rsidRDefault="001B6944" w:rsidP="00336D4B">
      <w:pPr>
        <w:numPr>
          <w:ilvl w:val="0"/>
          <w:numId w:val="26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DD388A">
        <w:rPr>
          <w:rFonts w:ascii="Times New Roman" w:hAnsi="Times New Roman" w:cs="Times New Roman"/>
          <w:sz w:val="24"/>
          <w:szCs w:val="24"/>
        </w:rPr>
        <w:t>Ponadto Wykonawca jest zobowiązany do przestrzegania wewnętrznych procedur bezpieczeństwa obowiązujących na terenie obiektów</w:t>
      </w:r>
      <w:r w:rsidR="00C96111" w:rsidRPr="00DD388A">
        <w:rPr>
          <w:rFonts w:ascii="Times New Roman" w:hAnsi="Times New Roman" w:cs="Times New Roman"/>
          <w:sz w:val="24"/>
          <w:szCs w:val="24"/>
        </w:rPr>
        <w:t xml:space="preserve"> Policji i ściś</w:t>
      </w:r>
      <w:r w:rsidRPr="00DD388A">
        <w:rPr>
          <w:rFonts w:ascii="Times New Roman" w:hAnsi="Times New Roman" w:cs="Times New Roman"/>
          <w:sz w:val="24"/>
          <w:szCs w:val="24"/>
        </w:rPr>
        <w:t>le ich przestrzegać. Dotyczy to w szczególności:</w:t>
      </w:r>
    </w:p>
    <w:p w:rsidR="001B6944" w:rsidRPr="006B4DF3" w:rsidRDefault="00024D42" w:rsidP="00F82767">
      <w:pPr>
        <w:pStyle w:val="Akapitzlist"/>
        <w:numPr>
          <w:ilvl w:val="0"/>
          <w:numId w:val="27"/>
        </w:numPr>
        <w:spacing w:after="240" w:line="276" w:lineRule="auto"/>
        <w:rPr>
          <w:sz w:val="24"/>
          <w:szCs w:val="24"/>
        </w:rPr>
      </w:pPr>
      <w:r w:rsidRPr="006B4DF3">
        <w:rPr>
          <w:sz w:val="24"/>
          <w:szCs w:val="24"/>
        </w:rPr>
        <w:t>P</w:t>
      </w:r>
      <w:r w:rsidR="001B6944" w:rsidRPr="006B4DF3">
        <w:rPr>
          <w:sz w:val="24"/>
          <w:szCs w:val="24"/>
        </w:rPr>
        <w:t>osiadania przez pracowników Wykonawcy dokumentów tożsamości;</w:t>
      </w:r>
    </w:p>
    <w:p w:rsidR="001B6944" w:rsidRPr="006B4DF3" w:rsidRDefault="001B6944" w:rsidP="00F82767">
      <w:pPr>
        <w:pStyle w:val="Akapitzlist"/>
        <w:numPr>
          <w:ilvl w:val="0"/>
          <w:numId w:val="27"/>
        </w:numPr>
        <w:spacing w:after="240" w:line="276" w:lineRule="auto"/>
        <w:rPr>
          <w:sz w:val="24"/>
          <w:szCs w:val="24"/>
        </w:rPr>
      </w:pPr>
      <w:r w:rsidRPr="006B4DF3">
        <w:rPr>
          <w:sz w:val="24"/>
          <w:szCs w:val="24"/>
        </w:rPr>
        <w:t>Przebywanie pracowników Wykonawcy jedynie w miejscach wykonywania prac;</w:t>
      </w:r>
    </w:p>
    <w:p w:rsidR="001B6944" w:rsidRPr="006B4DF3" w:rsidRDefault="001B6944" w:rsidP="00F82767">
      <w:pPr>
        <w:pStyle w:val="Akapitzlist"/>
        <w:numPr>
          <w:ilvl w:val="0"/>
          <w:numId w:val="27"/>
        </w:numPr>
        <w:spacing w:after="240" w:line="276" w:lineRule="auto"/>
        <w:rPr>
          <w:sz w:val="24"/>
          <w:szCs w:val="24"/>
        </w:rPr>
      </w:pPr>
      <w:r w:rsidRPr="006B4DF3">
        <w:rPr>
          <w:sz w:val="24"/>
          <w:szCs w:val="24"/>
        </w:rPr>
        <w:t>Zakaz rejestracji obrazu i dźwięku</w:t>
      </w:r>
      <w:r w:rsidR="001A51F7" w:rsidRPr="006B4DF3">
        <w:rPr>
          <w:sz w:val="24"/>
          <w:szCs w:val="24"/>
        </w:rPr>
        <w:t xml:space="preserve"> na terenie obiektu</w:t>
      </w:r>
      <w:r w:rsidRPr="006B4DF3">
        <w:rPr>
          <w:sz w:val="24"/>
          <w:szCs w:val="24"/>
        </w:rPr>
        <w:t>;</w:t>
      </w:r>
    </w:p>
    <w:p w:rsidR="00E9220F" w:rsidRPr="006B4DF3" w:rsidRDefault="001B6944" w:rsidP="00F82767">
      <w:pPr>
        <w:pStyle w:val="Akapitzlist"/>
        <w:numPr>
          <w:ilvl w:val="0"/>
          <w:numId w:val="27"/>
        </w:numPr>
        <w:spacing w:after="240" w:line="276" w:lineRule="auto"/>
        <w:rPr>
          <w:sz w:val="24"/>
          <w:szCs w:val="24"/>
        </w:rPr>
      </w:pPr>
      <w:r w:rsidRPr="006B4DF3">
        <w:rPr>
          <w:sz w:val="24"/>
          <w:szCs w:val="24"/>
        </w:rPr>
        <w:t>Wykonawca zobowiązany jest do zachowania w tajemnicy wszelkich informacji, jakie uzy</w:t>
      </w:r>
      <w:r w:rsidR="000A67FE" w:rsidRPr="006B4DF3">
        <w:rPr>
          <w:sz w:val="24"/>
          <w:szCs w:val="24"/>
        </w:rPr>
        <w:t xml:space="preserve">ska w związku z wykonywaniem </w:t>
      </w:r>
      <w:r w:rsidR="00C40390" w:rsidRPr="006B4DF3">
        <w:rPr>
          <w:sz w:val="24"/>
          <w:szCs w:val="24"/>
        </w:rPr>
        <w:t>prac na terenie obiektu</w:t>
      </w:r>
      <w:r w:rsidR="000A67FE" w:rsidRPr="006B4DF3">
        <w:rPr>
          <w:sz w:val="24"/>
          <w:szCs w:val="24"/>
        </w:rPr>
        <w:t>;</w:t>
      </w:r>
    </w:p>
    <w:p w:rsidR="000A67FE" w:rsidRPr="006B4DF3" w:rsidRDefault="000A67FE" w:rsidP="00F82767">
      <w:pPr>
        <w:numPr>
          <w:ilvl w:val="0"/>
          <w:numId w:val="26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6B4DF3">
        <w:rPr>
          <w:rFonts w:ascii="Times New Roman" w:hAnsi="Times New Roman" w:cs="Times New Roman"/>
          <w:sz w:val="24"/>
          <w:szCs w:val="24"/>
        </w:rPr>
        <w:t>Wykonawca zobowiązany jest do przestrzegania przepisów BHP w miejscu realizacji usługi w szczególności:</w:t>
      </w:r>
    </w:p>
    <w:p w:rsidR="000A67FE" w:rsidRPr="006B4DF3" w:rsidRDefault="00502D39" w:rsidP="00502D39">
      <w:pPr>
        <w:pStyle w:val="Akapitzlist"/>
        <w:numPr>
          <w:ilvl w:val="0"/>
          <w:numId w:val="35"/>
        </w:numPr>
        <w:spacing w:after="240" w:line="276" w:lineRule="auto"/>
        <w:rPr>
          <w:sz w:val="24"/>
          <w:szCs w:val="24"/>
        </w:rPr>
      </w:pPr>
      <w:r w:rsidRPr="006B4DF3">
        <w:rPr>
          <w:sz w:val="24"/>
          <w:szCs w:val="24"/>
        </w:rPr>
        <w:t>P</w:t>
      </w:r>
      <w:r w:rsidR="000A67FE" w:rsidRPr="006B4DF3">
        <w:rPr>
          <w:sz w:val="24"/>
          <w:szCs w:val="24"/>
        </w:rPr>
        <w:t>osiadania przez osoby wykonujące prace środków ochrony indywidualnej oraz odzieży roboczej i obuwia roboczego;</w:t>
      </w:r>
    </w:p>
    <w:p w:rsidR="00445A8D" w:rsidRPr="007B2542" w:rsidRDefault="006404F6" w:rsidP="007B2542">
      <w:pPr>
        <w:pStyle w:val="Akapitzlist"/>
        <w:numPr>
          <w:ilvl w:val="0"/>
          <w:numId w:val="26"/>
        </w:numPr>
        <w:spacing w:after="240" w:line="276" w:lineRule="auto"/>
        <w:rPr>
          <w:sz w:val="24"/>
          <w:szCs w:val="24"/>
        </w:rPr>
      </w:pPr>
      <w:r w:rsidRPr="006B4DF3">
        <w:rPr>
          <w:sz w:val="24"/>
          <w:szCs w:val="24"/>
          <w:shd w:val="clear" w:color="auto" w:fill="FFFFFF"/>
        </w:rPr>
        <w:lastRenderedPageBreak/>
        <w:t xml:space="preserve">Wykonawca usługi staje się wytwórcą odpadów powstałych w związku </w:t>
      </w:r>
      <w:r w:rsidR="003661F4">
        <w:rPr>
          <w:sz w:val="24"/>
          <w:szCs w:val="24"/>
          <w:shd w:val="clear" w:color="auto" w:fill="FFFFFF"/>
        </w:rPr>
        <w:t xml:space="preserve"> </w:t>
      </w:r>
      <w:r w:rsidRPr="006B4DF3">
        <w:rPr>
          <w:sz w:val="24"/>
          <w:szCs w:val="24"/>
          <w:shd w:val="clear" w:color="auto" w:fill="FFFFFF"/>
        </w:rPr>
        <w:t>z przeprowadzonym przeglądem i zobowiązuje się do utylizacji tych odpadów we własnym zakresie i na swój koszt.</w:t>
      </w:r>
    </w:p>
    <w:p w:rsidR="00F82767" w:rsidRPr="006B4DF3" w:rsidRDefault="00C40390" w:rsidP="00F82767">
      <w:pPr>
        <w:pStyle w:val="Akapitzlist"/>
        <w:numPr>
          <w:ilvl w:val="0"/>
          <w:numId w:val="26"/>
        </w:numPr>
        <w:spacing w:after="240" w:line="276" w:lineRule="auto"/>
        <w:rPr>
          <w:sz w:val="24"/>
          <w:szCs w:val="24"/>
        </w:rPr>
      </w:pPr>
      <w:r w:rsidRPr="006B4DF3">
        <w:rPr>
          <w:sz w:val="24"/>
          <w:szCs w:val="24"/>
        </w:rPr>
        <w:t>Posiadanie ś</w:t>
      </w:r>
      <w:r w:rsidR="009D74A1" w:rsidRPr="006B4DF3">
        <w:rPr>
          <w:sz w:val="24"/>
          <w:szCs w:val="24"/>
        </w:rPr>
        <w:t>wiadectw kwalifikacyjn</w:t>
      </w:r>
      <w:r w:rsidR="00621F57" w:rsidRPr="006B4DF3">
        <w:rPr>
          <w:sz w:val="24"/>
          <w:szCs w:val="24"/>
        </w:rPr>
        <w:t>ych</w:t>
      </w:r>
    </w:p>
    <w:p w:rsidR="00CC27B0" w:rsidRPr="006B4DF3" w:rsidRDefault="00621F57" w:rsidP="00F82767">
      <w:pPr>
        <w:pStyle w:val="Akapitzlist"/>
        <w:numPr>
          <w:ilvl w:val="0"/>
          <w:numId w:val="28"/>
        </w:numPr>
        <w:spacing w:after="240" w:line="276" w:lineRule="auto"/>
        <w:rPr>
          <w:sz w:val="24"/>
          <w:szCs w:val="24"/>
        </w:rPr>
      </w:pPr>
      <w:r w:rsidRPr="006B4DF3">
        <w:rPr>
          <w:sz w:val="24"/>
          <w:szCs w:val="24"/>
        </w:rPr>
        <w:t>Grupy energetycznej I „E”</w:t>
      </w:r>
      <w:r w:rsidR="00DD388A">
        <w:rPr>
          <w:sz w:val="24"/>
          <w:szCs w:val="24"/>
        </w:rPr>
        <w:t>.</w:t>
      </w:r>
    </w:p>
    <w:p w:rsidR="00917743" w:rsidRPr="006B4DF3" w:rsidRDefault="008E1437" w:rsidP="00917743">
      <w:pPr>
        <w:pStyle w:val="Akapitzlist"/>
        <w:numPr>
          <w:ilvl w:val="0"/>
          <w:numId w:val="26"/>
        </w:numPr>
        <w:spacing w:after="240" w:line="276" w:lineRule="auto"/>
        <w:rPr>
          <w:sz w:val="24"/>
          <w:szCs w:val="24"/>
        </w:rPr>
      </w:pPr>
      <w:r w:rsidRPr="006B4DF3">
        <w:rPr>
          <w:sz w:val="24"/>
          <w:szCs w:val="24"/>
        </w:rPr>
        <w:t>O</w:t>
      </w:r>
      <w:r w:rsidR="00917743" w:rsidRPr="006B4DF3">
        <w:rPr>
          <w:sz w:val="24"/>
          <w:szCs w:val="24"/>
        </w:rPr>
        <w:t>soba/y, która/e będzie/będą wykonywały usługę jest/są zatrudniona/e na podstawie umowy o pracę. W przypadku osób prowadzących jednoosobową działalność gospodarczą, muszą one wykonać usługę osobiście lub zatrudniać pracownika, który będzie wykonywał tę usługę na podstawie umowy o pracę i należy to zaznaczyć w opisie.</w:t>
      </w:r>
    </w:p>
    <w:p w:rsidR="009D74A1" w:rsidRPr="006B4DF3" w:rsidRDefault="009D74A1" w:rsidP="009D74A1">
      <w:pPr>
        <w:pStyle w:val="Akapitzlist"/>
        <w:spacing w:line="276" w:lineRule="auto"/>
        <w:ind w:left="924" w:firstLine="0"/>
        <w:rPr>
          <w:sz w:val="24"/>
          <w:szCs w:val="24"/>
        </w:rPr>
      </w:pPr>
    </w:p>
    <w:p w:rsidR="00AC7E42" w:rsidRPr="006B4DF3" w:rsidRDefault="00AC7E42" w:rsidP="00AC7E42">
      <w:pPr>
        <w:pStyle w:val="Akapitzlist"/>
        <w:numPr>
          <w:ilvl w:val="0"/>
          <w:numId w:val="14"/>
        </w:numPr>
        <w:suppressAutoHyphens/>
        <w:spacing w:after="160" w:line="276" w:lineRule="auto"/>
        <w:rPr>
          <w:rFonts w:eastAsia="Calibri"/>
          <w:vanish/>
          <w:sz w:val="24"/>
          <w:szCs w:val="24"/>
          <w:lang w:eastAsia="en-US"/>
        </w:rPr>
      </w:pPr>
    </w:p>
    <w:p w:rsidR="00AC7E42" w:rsidRPr="006B4DF3" w:rsidRDefault="00AC7E42" w:rsidP="00AC7E42">
      <w:pPr>
        <w:pStyle w:val="Akapitzlist"/>
        <w:numPr>
          <w:ilvl w:val="0"/>
          <w:numId w:val="14"/>
        </w:numPr>
        <w:suppressAutoHyphens/>
        <w:spacing w:after="160" w:line="276" w:lineRule="auto"/>
        <w:rPr>
          <w:rFonts w:eastAsia="Calibri"/>
          <w:vanish/>
          <w:sz w:val="24"/>
          <w:szCs w:val="24"/>
          <w:lang w:eastAsia="en-US"/>
        </w:rPr>
      </w:pPr>
    </w:p>
    <w:p w:rsidR="00AC7E42" w:rsidRPr="006B4DF3" w:rsidRDefault="00AC7E42" w:rsidP="00AC7E42">
      <w:pPr>
        <w:pStyle w:val="Akapitzlist"/>
        <w:numPr>
          <w:ilvl w:val="0"/>
          <w:numId w:val="14"/>
        </w:numPr>
        <w:suppressAutoHyphens/>
        <w:spacing w:after="160" w:line="276" w:lineRule="auto"/>
        <w:rPr>
          <w:rFonts w:eastAsia="Calibri"/>
          <w:vanish/>
          <w:sz w:val="24"/>
          <w:szCs w:val="24"/>
          <w:lang w:eastAsia="en-US"/>
        </w:rPr>
      </w:pPr>
    </w:p>
    <w:p w:rsidR="001A51F7" w:rsidRPr="006B4DF3" w:rsidRDefault="00AC7E42" w:rsidP="00551996">
      <w:pPr>
        <w:numPr>
          <w:ilvl w:val="0"/>
          <w:numId w:val="36"/>
        </w:numPr>
        <w:suppressAutoHyphens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4DF3">
        <w:rPr>
          <w:rFonts w:ascii="Times New Roman" w:hAnsi="Times New Roman" w:cs="Times New Roman"/>
          <w:b/>
          <w:sz w:val="24"/>
          <w:szCs w:val="24"/>
        </w:rPr>
        <w:t>Opis sposobu odbioru robót</w:t>
      </w:r>
      <w:r w:rsidR="001A51F7" w:rsidRPr="006B4DF3">
        <w:rPr>
          <w:rFonts w:ascii="Times New Roman" w:hAnsi="Times New Roman" w:cs="Times New Roman"/>
          <w:b/>
          <w:sz w:val="24"/>
          <w:szCs w:val="24"/>
        </w:rPr>
        <w:t xml:space="preserve"> i płatności faktury</w:t>
      </w:r>
      <w:r w:rsidRPr="006B4DF3">
        <w:rPr>
          <w:rFonts w:ascii="Times New Roman" w:hAnsi="Times New Roman" w:cs="Times New Roman"/>
          <w:b/>
          <w:sz w:val="24"/>
          <w:szCs w:val="24"/>
        </w:rPr>
        <w:t>.</w:t>
      </w:r>
    </w:p>
    <w:p w:rsidR="00817FBF" w:rsidRPr="006B4DF3" w:rsidRDefault="00817FBF" w:rsidP="00817FBF">
      <w:pPr>
        <w:suppressAutoHyphens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5269" w:rsidRPr="006B4DF3" w:rsidRDefault="00817FBF" w:rsidP="00817FB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6B4DF3">
        <w:rPr>
          <w:sz w:val="24"/>
          <w:szCs w:val="24"/>
        </w:rPr>
        <w:t xml:space="preserve">Potwierdzeniem realizacji zamówienia przez Zamawiającego będzie wystawienie </w:t>
      </w:r>
      <w:r w:rsidRPr="006B4DF3">
        <w:rPr>
          <w:sz w:val="24"/>
          <w:szCs w:val="24"/>
        </w:rPr>
        <w:br/>
        <w:t>i przesłanie zlecenia wykonania usługi.</w:t>
      </w:r>
    </w:p>
    <w:p w:rsidR="00CD5269" w:rsidRPr="006B4DF3" w:rsidRDefault="00CD5269" w:rsidP="00CD5269">
      <w:pPr>
        <w:pStyle w:val="Akapitzlist"/>
        <w:numPr>
          <w:ilvl w:val="0"/>
          <w:numId w:val="34"/>
        </w:numPr>
        <w:suppressAutoHyphens/>
        <w:spacing w:line="276" w:lineRule="auto"/>
        <w:rPr>
          <w:sz w:val="24"/>
          <w:szCs w:val="24"/>
        </w:rPr>
      </w:pPr>
      <w:r w:rsidRPr="006B4DF3">
        <w:rPr>
          <w:sz w:val="24"/>
          <w:szCs w:val="24"/>
        </w:rPr>
        <w:t>Wykonawca uzyska potwierdzenie wykonania usługi przez użytkownika – przedstawiciela Zamawiającego</w:t>
      </w:r>
      <w:r w:rsidR="00DD388A">
        <w:rPr>
          <w:sz w:val="24"/>
          <w:szCs w:val="24"/>
        </w:rPr>
        <w:t xml:space="preserve"> w formie protokołu odbioru robót.</w:t>
      </w:r>
    </w:p>
    <w:p w:rsidR="0002798C" w:rsidRPr="006B4DF3" w:rsidRDefault="000C4B82" w:rsidP="0002798C">
      <w:pPr>
        <w:pStyle w:val="Akapitzlist"/>
        <w:numPr>
          <w:ilvl w:val="0"/>
          <w:numId w:val="34"/>
        </w:numPr>
        <w:suppressAutoHyphens/>
        <w:spacing w:line="276" w:lineRule="auto"/>
        <w:rPr>
          <w:sz w:val="24"/>
          <w:szCs w:val="24"/>
        </w:rPr>
      </w:pPr>
      <w:r w:rsidRPr="006B4DF3">
        <w:rPr>
          <w:sz w:val="24"/>
          <w:szCs w:val="24"/>
        </w:rPr>
        <w:t>P</w:t>
      </w:r>
      <w:r w:rsidR="0002798C" w:rsidRPr="006B4DF3">
        <w:rPr>
          <w:sz w:val="24"/>
          <w:szCs w:val="24"/>
        </w:rPr>
        <w:t>odstawę do wystawienia faktury przez Wykonawcę</w:t>
      </w:r>
      <w:r w:rsidRPr="006B4DF3">
        <w:rPr>
          <w:sz w:val="24"/>
          <w:szCs w:val="24"/>
        </w:rPr>
        <w:t xml:space="preserve"> stanowić będą w/w dokumenty</w:t>
      </w:r>
      <w:r w:rsidR="0002798C" w:rsidRPr="006B4DF3">
        <w:rPr>
          <w:sz w:val="24"/>
          <w:szCs w:val="24"/>
        </w:rPr>
        <w:t>.</w:t>
      </w:r>
    </w:p>
    <w:p w:rsidR="0002798C" w:rsidRPr="006B4DF3" w:rsidRDefault="0002798C" w:rsidP="0002798C">
      <w:pPr>
        <w:pStyle w:val="Akapitzlist"/>
        <w:numPr>
          <w:ilvl w:val="0"/>
          <w:numId w:val="34"/>
        </w:numPr>
        <w:suppressAutoHyphens/>
        <w:spacing w:line="276" w:lineRule="auto"/>
        <w:rPr>
          <w:sz w:val="24"/>
          <w:szCs w:val="24"/>
        </w:rPr>
      </w:pPr>
      <w:r w:rsidRPr="006B4DF3">
        <w:rPr>
          <w:sz w:val="24"/>
          <w:szCs w:val="24"/>
        </w:rPr>
        <w:t xml:space="preserve">Termin zapłaty faktury – </w:t>
      </w:r>
      <w:r w:rsidR="003661F4">
        <w:rPr>
          <w:b/>
          <w:sz w:val="24"/>
          <w:szCs w:val="24"/>
        </w:rPr>
        <w:t>21</w:t>
      </w:r>
      <w:r w:rsidRPr="006B4DF3">
        <w:rPr>
          <w:b/>
          <w:sz w:val="24"/>
          <w:szCs w:val="24"/>
        </w:rPr>
        <w:t xml:space="preserve"> dni</w:t>
      </w:r>
      <w:r w:rsidRPr="006B4DF3">
        <w:rPr>
          <w:sz w:val="24"/>
          <w:szCs w:val="24"/>
        </w:rPr>
        <w:t xml:space="preserve"> od daty dostarczenia prawidłowo wystawionej faktury do siedziby Zamawiającego.</w:t>
      </w:r>
    </w:p>
    <w:p w:rsidR="00CD5269" w:rsidRPr="006B4DF3" w:rsidRDefault="00CD5269" w:rsidP="0002798C">
      <w:pPr>
        <w:pStyle w:val="Akapitzlist"/>
        <w:suppressAutoHyphens/>
        <w:spacing w:line="276" w:lineRule="auto"/>
        <w:ind w:left="786" w:firstLine="0"/>
        <w:rPr>
          <w:sz w:val="24"/>
          <w:szCs w:val="24"/>
        </w:rPr>
      </w:pPr>
    </w:p>
    <w:p w:rsidR="00CD5269" w:rsidRPr="006B4DF3" w:rsidRDefault="00CD5269" w:rsidP="00CD5269">
      <w:pPr>
        <w:suppressAutoHyphens/>
        <w:spacing w:line="276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</w:p>
    <w:p w:rsidR="005E1AD8" w:rsidRPr="006B4DF3" w:rsidRDefault="005E1AD8" w:rsidP="00CD5269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5269" w:rsidRPr="006B4DF3" w:rsidRDefault="00CD5269" w:rsidP="00CD5269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69F7" w:rsidRPr="006B4DF3" w:rsidRDefault="008669F7" w:rsidP="008669F7">
      <w:pPr>
        <w:suppressAutoHyphens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8669F7" w:rsidRPr="006B4DF3" w:rsidSect="00C36C3F">
      <w:footerReference w:type="default" r:id="rId8"/>
      <w:pgSz w:w="11906" w:h="16838" w:code="9"/>
      <w:pgMar w:top="567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10" w:rsidRDefault="00380B10" w:rsidP="006240C4">
      <w:pPr>
        <w:spacing w:after="0" w:line="240" w:lineRule="auto"/>
      </w:pPr>
      <w:r>
        <w:separator/>
      </w:r>
    </w:p>
  </w:endnote>
  <w:endnote w:type="continuationSeparator" w:id="0">
    <w:p w:rsidR="00380B10" w:rsidRDefault="00380B10" w:rsidP="0062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CA" w:rsidRPr="00F05531" w:rsidRDefault="00641DCA">
    <w:pPr>
      <w:pStyle w:val="Stopka"/>
      <w:jc w:val="right"/>
      <w:rPr>
        <w:rFonts w:ascii="Times New Roman" w:hAnsi="Times New Roman"/>
        <w:sz w:val="16"/>
        <w:szCs w:val="16"/>
      </w:rPr>
    </w:pPr>
    <w:r w:rsidRPr="00F05531">
      <w:rPr>
        <w:rFonts w:ascii="Times New Roman" w:hAnsi="Times New Roman"/>
        <w:sz w:val="16"/>
        <w:szCs w:val="16"/>
      </w:rPr>
      <w:t xml:space="preserve">Str. </w:t>
    </w:r>
    <w:r w:rsidRPr="00F05531">
      <w:rPr>
        <w:rFonts w:ascii="Times New Roman" w:hAnsi="Times New Roman"/>
        <w:sz w:val="16"/>
        <w:szCs w:val="16"/>
      </w:rPr>
      <w:fldChar w:fldCharType="begin"/>
    </w:r>
    <w:r w:rsidRPr="00F05531">
      <w:rPr>
        <w:rFonts w:ascii="Times New Roman" w:hAnsi="Times New Roman"/>
        <w:sz w:val="16"/>
        <w:szCs w:val="16"/>
      </w:rPr>
      <w:instrText>PAGE</w:instrText>
    </w:r>
    <w:r w:rsidRPr="00F05531">
      <w:rPr>
        <w:rFonts w:ascii="Times New Roman" w:hAnsi="Times New Roman"/>
        <w:sz w:val="16"/>
        <w:szCs w:val="16"/>
      </w:rPr>
      <w:fldChar w:fldCharType="separate"/>
    </w:r>
    <w:r w:rsidR="008669F7">
      <w:rPr>
        <w:rFonts w:ascii="Times New Roman" w:hAnsi="Times New Roman"/>
        <w:noProof/>
        <w:sz w:val="16"/>
        <w:szCs w:val="16"/>
      </w:rPr>
      <w:t>1</w:t>
    </w:r>
    <w:r w:rsidRPr="00F05531">
      <w:rPr>
        <w:rFonts w:ascii="Times New Roman" w:hAnsi="Times New Roman"/>
        <w:sz w:val="16"/>
        <w:szCs w:val="16"/>
      </w:rPr>
      <w:fldChar w:fldCharType="end"/>
    </w:r>
    <w:r w:rsidRPr="00F05531">
      <w:rPr>
        <w:rFonts w:ascii="Times New Roman" w:hAnsi="Times New Roman"/>
        <w:sz w:val="16"/>
        <w:szCs w:val="16"/>
      </w:rPr>
      <w:t>/</w:t>
    </w:r>
    <w:r w:rsidRPr="00F05531">
      <w:rPr>
        <w:rFonts w:ascii="Times New Roman" w:hAnsi="Times New Roman"/>
        <w:sz w:val="16"/>
        <w:szCs w:val="16"/>
      </w:rPr>
      <w:fldChar w:fldCharType="begin"/>
    </w:r>
    <w:r w:rsidRPr="00F05531">
      <w:rPr>
        <w:rFonts w:ascii="Times New Roman" w:hAnsi="Times New Roman"/>
        <w:sz w:val="16"/>
        <w:szCs w:val="16"/>
      </w:rPr>
      <w:instrText>NUMPAGES</w:instrText>
    </w:r>
    <w:r w:rsidRPr="00F05531">
      <w:rPr>
        <w:rFonts w:ascii="Times New Roman" w:hAnsi="Times New Roman"/>
        <w:sz w:val="16"/>
        <w:szCs w:val="16"/>
      </w:rPr>
      <w:fldChar w:fldCharType="separate"/>
    </w:r>
    <w:r w:rsidR="008669F7">
      <w:rPr>
        <w:rFonts w:ascii="Times New Roman" w:hAnsi="Times New Roman"/>
        <w:noProof/>
        <w:sz w:val="16"/>
        <w:szCs w:val="16"/>
      </w:rPr>
      <w:t>2</w:t>
    </w:r>
    <w:r w:rsidRPr="00F05531">
      <w:rPr>
        <w:rFonts w:ascii="Times New Roman" w:hAnsi="Times New Roman"/>
        <w:sz w:val="16"/>
        <w:szCs w:val="16"/>
      </w:rPr>
      <w:fldChar w:fldCharType="end"/>
    </w:r>
  </w:p>
  <w:p w:rsidR="00641DCA" w:rsidRDefault="00641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10" w:rsidRDefault="00380B10" w:rsidP="006240C4">
      <w:pPr>
        <w:spacing w:after="0" w:line="240" w:lineRule="auto"/>
      </w:pPr>
      <w:r>
        <w:separator/>
      </w:r>
    </w:p>
  </w:footnote>
  <w:footnote w:type="continuationSeparator" w:id="0">
    <w:p w:rsidR="00380B10" w:rsidRDefault="00380B10" w:rsidP="00624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72"/>
    <w:multiLevelType w:val="hybridMultilevel"/>
    <w:tmpl w:val="0506F8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906396"/>
    <w:multiLevelType w:val="hybridMultilevel"/>
    <w:tmpl w:val="9A3C9BC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953"/>
    <w:multiLevelType w:val="hybridMultilevel"/>
    <w:tmpl w:val="D0E20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901552"/>
    <w:multiLevelType w:val="hybridMultilevel"/>
    <w:tmpl w:val="25048914"/>
    <w:lvl w:ilvl="0" w:tplc="04150019">
      <w:start w:val="1"/>
      <w:numFmt w:val="lowerLetter"/>
      <w:lvlText w:val="%1.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52D0F9C"/>
    <w:multiLevelType w:val="multilevel"/>
    <w:tmpl w:val="108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F43CB"/>
    <w:multiLevelType w:val="hybridMultilevel"/>
    <w:tmpl w:val="2586E26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202C6122"/>
    <w:multiLevelType w:val="hybridMultilevel"/>
    <w:tmpl w:val="CAC0D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F5484"/>
    <w:multiLevelType w:val="hybridMultilevel"/>
    <w:tmpl w:val="3D50919E"/>
    <w:lvl w:ilvl="0" w:tplc="EE0CC35E">
      <w:start w:val="1"/>
      <w:numFmt w:val="upperRoman"/>
      <w:lvlText w:val="%1."/>
      <w:lvlJc w:val="right"/>
      <w:pPr>
        <w:ind w:left="723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1740CD6"/>
    <w:multiLevelType w:val="hybridMultilevel"/>
    <w:tmpl w:val="121AB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414F4D"/>
    <w:multiLevelType w:val="hybridMultilevel"/>
    <w:tmpl w:val="11240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931334"/>
    <w:multiLevelType w:val="hybridMultilevel"/>
    <w:tmpl w:val="CB24B886"/>
    <w:lvl w:ilvl="0" w:tplc="9EF4A592">
      <w:start w:val="1"/>
      <w:numFmt w:val="lowerLetter"/>
      <w:lvlText w:val="%1.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EA10589"/>
    <w:multiLevelType w:val="hybridMultilevel"/>
    <w:tmpl w:val="6E9613A0"/>
    <w:lvl w:ilvl="0" w:tplc="A47483C4">
      <w:start w:val="1"/>
      <w:numFmt w:val="bullet"/>
      <w:lvlText w:val="­"/>
      <w:lvlJc w:val="left"/>
      <w:pPr>
        <w:ind w:left="1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0">
    <w:nsid w:val="2F185961"/>
    <w:multiLevelType w:val="hybridMultilevel"/>
    <w:tmpl w:val="394EC22E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3" w15:restartNumberingAfterBreak="0">
    <w:nsid w:val="2FCC6FF1"/>
    <w:multiLevelType w:val="multilevel"/>
    <w:tmpl w:val="85E4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269E4"/>
    <w:multiLevelType w:val="hybridMultilevel"/>
    <w:tmpl w:val="3E64D4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551238"/>
    <w:multiLevelType w:val="hybridMultilevel"/>
    <w:tmpl w:val="447CBFEC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 w15:restartNumberingAfterBreak="0">
    <w:nsid w:val="33272EF4"/>
    <w:multiLevelType w:val="hybridMultilevel"/>
    <w:tmpl w:val="2168E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534B0"/>
    <w:multiLevelType w:val="hybridMultilevel"/>
    <w:tmpl w:val="E8E08E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F45752"/>
    <w:multiLevelType w:val="hybridMultilevel"/>
    <w:tmpl w:val="4D14673E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B762DC"/>
    <w:multiLevelType w:val="hybridMultilevel"/>
    <w:tmpl w:val="96468A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16757C"/>
    <w:multiLevelType w:val="hybridMultilevel"/>
    <w:tmpl w:val="D0D410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31558E"/>
    <w:multiLevelType w:val="hybridMultilevel"/>
    <w:tmpl w:val="5256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518A1"/>
    <w:multiLevelType w:val="hybridMultilevel"/>
    <w:tmpl w:val="290CFD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2E7ACC"/>
    <w:multiLevelType w:val="hybridMultilevel"/>
    <w:tmpl w:val="4844CBD2"/>
    <w:lvl w:ilvl="0" w:tplc="48AA35A0">
      <w:start w:val="1"/>
      <w:numFmt w:val="decimal"/>
      <w:lvlText w:val="%1."/>
      <w:lvlJc w:val="left"/>
      <w:pPr>
        <w:ind w:left="723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4B96024B"/>
    <w:multiLevelType w:val="hybridMultilevel"/>
    <w:tmpl w:val="898C628C"/>
    <w:lvl w:ilvl="0" w:tplc="0F767B7C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44454"/>
    <w:multiLevelType w:val="hybridMultilevel"/>
    <w:tmpl w:val="FAAEAD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F8142BB"/>
    <w:multiLevelType w:val="singleLevel"/>
    <w:tmpl w:val="6D782B2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509D5BAA"/>
    <w:multiLevelType w:val="hybridMultilevel"/>
    <w:tmpl w:val="918294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1358FB"/>
    <w:multiLevelType w:val="hybridMultilevel"/>
    <w:tmpl w:val="98F472C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29" w15:restartNumberingAfterBreak="0">
    <w:nsid w:val="5393687E"/>
    <w:multiLevelType w:val="hybridMultilevel"/>
    <w:tmpl w:val="EA7047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8D4EB3"/>
    <w:multiLevelType w:val="hybridMultilevel"/>
    <w:tmpl w:val="F79CAB46"/>
    <w:lvl w:ilvl="0" w:tplc="E10AE9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7434F"/>
    <w:multiLevelType w:val="hybridMultilevel"/>
    <w:tmpl w:val="DF7C4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E116CE"/>
    <w:multiLevelType w:val="hybridMultilevel"/>
    <w:tmpl w:val="10642F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F025DB1"/>
    <w:multiLevelType w:val="hybridMultilevel"/>
    <w:tmpl w:val="255C952E"/>
    <w:lvl w:ilvl="0" w:tplc="04150017">
      <w:start w:val="1"/>
      <w:numFmt w:val="lowerLetter"/>
      <w:lvlText w:val="%1)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 w15:restartNumberingAfterBreak="0">
    <w:nsid w:val="70EB4303"/>
    <w:multiLevelType w:val="hybridMultilevel"/>
    <w:tmpl w:val="4A88B230"/>
    <w:lvl w:ilvl="0" w:tplc="2BCCB4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32B2B"/>
    <w:multiLevelType w:val="hybridMultilevel"/>
    <w:tmpl w:val="A7E21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</w:num>
  <w:num w:numId="8">
    <w:abstractNumId w:val="8"/>
  </w:num>
  <w:num w:numId="9">
    <w:abstractNumId w:val="2"/>
  </w:num>
  <w:num w:numId="10">
    <w:abstractNumId w:val="24"/>
  </w:num>
  <w:num w:numId="11">
    <w:abstractNumId w:val="10"/>
  </w:num>
  <w:num w:numId="12">
    <w:abstractNumId w:val="11"/>
  </w:num>
  <w:num w:numId="13">
    <w:abstractNumId w:val="28"/>
  </w:num>
  <w:num w:numId="14">
    <w:abstractNumId w:val="23"/>
  </w:num>
  <w:num w:numId="15">
    <w:abstractNumId w:val="30"/>
  </w:num>
  <w:num w:numId="16">
    <w:abstractNumId w:val="12"/>
  </w:num>
  <w:num w:numId="17">
    <w:abstractNumId w:val="26"/>
  </w:num>
  <w:num w:numId="18">
    <w:abstractNumId w:val="13"/>
  </w:num>
  <w:num w:numId="19">
    <w:abstractNumId w:val="5"/>
  </w:num>
  <w:num w:numId="20">
    <w:abstractNumId w:val="4"/>
  </w:num>
  <w:num w:numId="21">
    <w:abstractNumId w:val="3"/>
  </w:num>
  <w:num w:numId="22">
    <w:abstractNumId w:val="14"/>
  </w:num>
  <w:num w:numId="23">
    <w:abstractNumId w:val="0"/>
  </w:num>
  <w:num w:numId="24">
    <w:abstractNumId w:val="15"/>
  </w:num>
  <w:num w:numId="25">
    <w:abstractNumId w:val="6"/>
  </w:num>
  <w:num w:numId="26">
    <w:abstractNumId w:val="21"/>
  </w:num>
  <w:num w:numId="27">
    <w:abstractNumId w:val="9"/>
  </w:num>
  <w:num w:numId="28">
    <w:abstractNumId w:val="27"/>
  </w:num>
  <w:num w:numId="29">
    <w:abstractNumId w:val="19"/>
  </w:num>
  <w:num w:numId="30">
    <w:abstractNumId w:val="33"/>
  </w:num>
  <w:num w:numId="31">
    <w:abstractNumId w:val="31"/>
  </w:num>
  <w:num w:numId="32">
    <w:abstractNumId w:val="25"/>
  </w:num>
  <w:num w:numId="33">
    <w:abstractNumId w:val="16"/>
  </w:num>
  <w:num w:numId="34">
    <w:abstractNumId w:val="22"/>
  </w:num>
  <w:num w:numId="35">
    <w:abstractNumId w:val="29"/>
  </w:num>
  <w:num w:numId="36">
    <w:abstractNumId w:val="34"/>
  </w:num>
  <w:num w:numId="37">
    <w:abstractNumId w:val="18"/>
  </w:num>
  <w:num w:numId="38">
    <w:abstractNumId w:val="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31"/>
    <w:rsid w:val="000039FF"/>
    <w:rsid w:val="0002414B"/>
    <w:rsid w:val="00024D42"/>
    <w:rsid w:val="0002798C"/>
    <w:rsid w:val="00036632"/>
    <w:rsid w:val="00040BEE"/>
    <w:rsid w:val="000451AB"/>
    <w:rsid w:val="0005181E"/>
    <w:rsid w:val="00053C1A"/>
    <w:rsid w:val="000606C5"/>
    <w:rsid w:val="0006286D"/>
    <w:rsid w:val="0006642B"/>
    <w:rsid w:val="00073FEE"/>
    <w:rsid w:val="00082C3C"/>
    <w:rsid w:val="00085C7E"/>
    <w:rsid w:val="000860D7"/>
    <w:rsid w:val="000915EE"/>
    <w:rsid w:val="00093F34"/>
    <w:rsid w:val="00097F78"/>
    <w:rsid w:val="000A67FE"/>
    <w:rsid w:val="000C4B82"/>
    <w:rsid w:val="000F486A"/>
    <w:rsid w:val="00100D3C"/>
    <w:rsid w:val="00102A99"/>
    <w:rsid w:val="001170C2"/>
    <w:rsid w:val="00126A19"/>
    <w:rsid w:val="0013469A"/>
    <w:rsid w:val="0016118B"/>
    <w:rsid w:val="0016769E"/>
    <w:rsid w:val="00192E7E"/>
    <w:rsid w:val="001A3DC3"/>
    <w:rsid w:val="001A51F7"/>
    <w:rsid w:val="001B6944"/>
    <w:rsid w:val="001C08AF"/>
    <w:rsid w:val="001C36E0"/>
    <w:rsid w:val="001C395C"/>
    <w:rsid w:val="001D566D"/>
    <w:rsid w:val="001E1EC7"/>
    <w:rsid w:val="001E358E"/>
    <w:rsid w:val="001F2275"/>
    <w:rsid w:val="001F47E3"/>
    <w:rsid w:val="00202D6B"/>
    <w:rsid w:val="00207C9B"/>
    <w:rsid w:val="00211870"/>
    <w:rsid w:val="00235B94"/>
    <w:rsid w:val="00237B33"/>
    <w:rsid w:val="00245806"/>
    <w:rsid w:val="00251C81"/>
    <w:rsid w:val="002615E6"/>
    <w:rsid w:val="00273202"/>
    <w:rsid w:val="00276EA9"/>
    <w:rsid w:val="0029497D"/>
    <w:rsid w:val="002B13E1"/>
    <w:rsid w:val="002C6DD8"/>
    <w:rsid w:val="00317B64"/>
    <w:rsid w:val="00317E32"/>
    <w:rsid w:val="00363D81"/>
    <w:rsid w:val="003661F4"/>
    <w:rsid w:val="00370F8E"/>
    <w:rsid w:val="00380B10"/>
    <w:rsid w:val="00391190"/>
    <w:rsid w:val="003B33CC"/>
    <w:rsid w:val="003B3993"/>
    <w:rsid w:val="003C7789"/>
    <w:rsid w:val="003D4D0A"/>
    <w:rsid w:val="003E5816"/>
    <w:rsid w:val="003E77BC"/>
    <w:rsid w:val="0041041E"/>
    <w:rsid w:val="00423CCC"/>
    <w:rsid w:val="00442560"/>
    <w:rsid w:val="00445A8D"/>
    <w:rsid w:val="00452527"/>
    <w:rsid w:val="00455EE2"/>
    <w:rsid w:val="00456404"/>
    <w:rsid w:val="004653B7"/>
    <w:rsid w:val="00490CDA"/>
    <w:rsid w:val="0049629A"/>
    <w:rsid w:val="004C6391"/>
    <w:rsid w:val="004D2E40"/>
    <w:rsid w:val="004D5259"/>
    <w:rsid w:val="004E301A"/>
    <w:rsid w:val="004F7715"/>
    <w:rsid w:val="00502D39"/>
    <w:rsid w:val="00503834"/>
    <w:rsid w:val="00506EBE"/>
    <w:rsid w:val="00522BB1"/>
    <w:rsid w:val="00522BE2"/>
    <w:rsid w:val="00551996"/>
    <w:rsid w:val="00554147"/>
    <w:rsid w:val="00561BD8"/>
    <w:rsid w:val="00566F96"/>
    <w:rsid w:val="00567EE8"/>
    <w:rsid w:val="00596226"/>
    <w:rsid w:val="00596460"/>
    <w:rsid w:val="005A3B1F"/>
    <w:rsid w:val="005A462F"/>
    <w:rsid w:val="005E1AD8"/>
    <w:rsid w:val="005E4EB4"/>
    <w:rsid w:val="005F424B"/>
    <w:rsid w:val="00600797"/>
    <w:rsid w:val="00606977"/>
    <w:rsid w:val="00621F57"/>
    <w:rsid w:val="006240C4"/>
    <w:rsid w:val="00632FC8"/>
    <w:rsid w:val="006404F6"/>
    <w:rsid w:val="0064198F"/>
    <w:rsid w:val="00641DCA"/>
    <w:rsid w:val="00657B30"/>
    <w:rsid w:val="00674B51"/>
    <w:rsid w:val="0068031E"/>
    <w:rsid w:val="006A29F2"/>
    <w:rsid w:val="006B2731"/>
    <w:rsid w:val="006B4DF3"/>
    <w:rsid w:val="006D1751"/>
    <w:rsid w:val="006E47B3"/>
    <w:rsid w:val="00722492"/>
    <w:rsid w:val="00732C4D"/>
    <w:rsid w:val="00737938"/>
    <w:rsid w:val="0074564C"/>
    <w:rsid w:val="00771EC0"/>
    <w:rsid w:val="007851B2"/>
    <w:rsid w:val="007869C3"/>
    <w:rsid w:val="00793312"/>
    <w:rsid w:val="00796D46"/>
    <w:rsid w:val="007B1A82"/>
    <w:rsid w:val="007B2542"/>
    <w:rsid w:val="007B7AC2"/>
    <w:rsid w:val="007E0A08"/>
    <w:rsid w:val="007E6545"/>
    <w:rsid w:val="007F4FFB"/>
    <w:rsid w:val="008026EA"/>
    <w:rsid w:val="00817FBF"/>
    <w:rsid w:val="008304DE"/>
    <w:rsid w:val="0083776E"/>
    <w:rsid w:val="00850789"/>
    <w:rsid w:val="00852754"/>
    <w:rsid w:val="00864233"/>
    <w:rsid w:val="008669F7"/>
    <w:rsid w:val="008757CB"/>
    <w:rsid w:val="00887617"/>
    <w:rsid w:val="00894B6C"/>
    <w:rsid w:val="008A5DD3"/>
    <w:rsid w:val="008B1033"/>
    <w:rsid w:val="008E1437"/>
    <w:rsid w:val="008E3264"/>
    <w:rsid w:val="008F03FE"/>
    <w:rsid w:val="00916AC7"/>
    <w:rsid w:val="00917743"/>
    <w:rsid w:val="00931B27"/>
    <w:rsid w:val="00961D57"/>
    <w:rsid w:val="009958AE"/>
    <w:rsid w:val="009A6C60"/>
    <w:rsid w:val="009B364F"/>
    <w:rsid w:val="009C4520"/>
    <w:rsid w:val="009C7ADE"/>
    <w:rsid w:val="009D74A1"/>
    <w:rsid w:val="009E1260"/>
    <w:rsid w:val="009E6B87"/>
    <w:rsid w:val="009E6CDA"/>
    <w:rsid w:val="009E6D86"/>
    <w:rsid w:val="00A13E5F"/>
    <w:rsid w:val="00A234A2"/>
    <w:rsid w:val="00A2690A"/>
    <w:rsid w:val="00A33903"/>
    <w:rsid w:val="00A47738"/>
    <w:rsid w:val="00A54F40"/>
    <w:rsid w:val="00A665A8"/>
    <w:rsid w:val="00A86839"/>
    <w:rsid w:val="00A93DD1"/>
    <w:rsid w:val="00A97291"/>
    <w:rsid w:val="00AA50A0"/>
    <w:rsid w:val="00AB3252"/>
    <w:rsid w:val="00AB48F5"/>
    <w:rsid w:val="00AC551D"/>
    <w:rsid w:val="00AC7E42"/>
    <w:rsid w:val="00AD0793"/>
    <w:rsid w:val="00AD29CD"/>
    <w:rsid w:val="00AE02E0"/>
    <w:rsid w:val="00AF74B0"/>
    <w:rsid w:val="00B268F0"/>
    <w:rsid w:val="00B332A0"/>
    <w:rsid w:val="00B362F2"/>
    <w:rsid w:val="00B41E53"/>
    <w:rsid w:val="00B72878"/>
    <w:rsid w:val="00BA0815"/>
    <w:rsid w:val="00BA089C"/>
    <w:rsid w:val="00BC045B"/>
    <w:rsid w:val="00BC138A"/>
    <w:rsid w:val="00BD3231"/>
    <w:rsid w:val="00BE27F3"/>
    <w:rsid w:val="00C009D3"/>
    <w:rsid w:val="00C01875"/>
    <w:rsid w:val="00C14E9F"/>
    <w:rsid w:val="00C16DE7"/>
    <w:rsid w:val="00C17641"/>
    <w:rsid w:val="00C2588C"/>
    <w:rsid w:val="00C27FD6"/>
    <w:rsid w:val="00C3379E"/>
    <w:rsid w:val="00C36C3F"/>
    <w:rsid w:val="00C40390"/>
    <w:rsid w:val="00C71219"/>
    <w:rsid w:val="00C756F1"/>
    <w:rsid w:val="00C77A88"/>
    <w:rsid w:val="00C96111"/>
    <w:rsid w:val="00CA11A4"/>
    <w:rsid w:val="00CB36F0"/>
    <w:rsid w:val="00CC27B0"/>
    <w:rsid w:val="00CC57B6"/>
    <w:rsid w:val="00CD0452"/>
    <w:rsid w:val="00CD5269"/>
    <w:rsid w:val="00CD647A"/>
    <w:rsid w:val="00CD71C4"/>
    <w:rsid w:val="00CF61D7"/>
    <w:rsid w:val="00D030DC"/>
    <w:rsid w:val="00D03AB0"/>
    <w:rsid w:val="00D06917"/>
    <w:rsid w:val="00D07A0F"/>
    <w:rsid w:val="00D14BC9"/>
    <w:rsid w:val="00D15C81"/>
    <w:rsid w:val="00D27710"/>
    <w:rsid w:val="00D5547F"/>
    <w:rsid w:val="00D929CB"/>
    <w:rsid w:val="00DA5945"/>
    <w:rsid w:val="00DA5B15"/>
    <w:rsid w:val="00DA7F36"/>
    <w:rsid w:val="00DB1972"/>
    <w:rsid w:val="00DC7FB1"/>
    <w:rsid w:val="00DD1F40"/>
    <w:rsid w:val="00DD388A"/>
    <w:rsid w:val="00DD3BAC"/>
    <w:rsid w:val="00DE44B4"/>
    <w:rsid w:val="00DF561B"/>
    <w:rsid w:val="00E010F5"/>
    <w:rsid w:val="00E052BC"/>
    <w:rsid w:val="00E10688"/>
    <w:rsid w:val="00E20A28"/>
    <w:rsid w:val="00E30C27"/>
    <w:rsid w:val="00E33BA1"/>
    <w:rsid w:val="00E64833"/>
    <w:rsid w:val="00E71591"/>
    <w:rsid w:val="00E9220F"/>
    <w:rsid w:val="00E9401E"/>
    <w:rsid w:val="00EA23D3"/>
    <w:rsid w:val="00EA73B9"/>
    <w:rsid w:val="00EB42F7"/>
    <w:rsid w:val="00EB44D2"/>
    <w:rsid w:val="00ED049C"/>
    <w:rsid w:val="00ED0808"/>
    <w:rsid w:val="00EF6AB9"/>
    <w:rsid w:val="00F022BC"/>
    <w:rsid w:val="00F05531"/>
    <w:rsid w:val="00F563FD"/>
    <w:rsid w:val="00F6743D"/>
    <w:rsid w:val="00F71FAB"/>
    <w:rsid w:val="00F75009"/>
    <w:rsid w:val="00F76376"/>
    <w:rsid w:val="00F82767"/>
    <w:rsid w:val="00F91BA9"/>
    <w:rsid w:val="00F94A0F"/>
    <w:rsid w:val="00FA45FD"/>
    <w:rsid w:val="00FA613F"/>
    <w:rsid w:val="00FA7CA0"/>
    <w:rsid w:val="00FA7F29"/>
    <w:rsid w:val="00FC0E4C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712BE"/>
  <w15:chartTrackingRefBased/>
  <w15:docId w15:val="{6AC3C0A7-CA59-4B07-B5A7-E47FFF3A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5C81"/>
    <w:pPr>
      <w:spacing w:after="160" w:line="259" w:lineRule="auto"/>
      <w:ind w:left="924" w:hanging="357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27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B2731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B27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B2731"/>
    <w:rPr>
      <w:rFonts w:ascii="Times New Roman" w:hAnsi="Times New Roman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273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B273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6B2731"/>
    <w:rPr>
      <w:rFonts w:cs="Calibri"/>
      <w:sz w:val="22"/>
      <w:szCs w:val="22"/>
      <w:lang w:val="pl-PL" w:eastAsia="en-US" w:bidi="ar-SA"/>
    </w:rPr>
  </w:style>
  <w:style w:type="paragraph" w:styleId="Bezodstpw">
    <w:name w:val="No Spacing"/>
    <w:link w:val="BezodstpwZnak"/>
    <w:uiPriority w:val="99"/>
    <w:qFormat/>
    <w:rsid w:val="006B2731"/>
    <w:pPr>
      <w:spacing w:line="276" w:lineRule="auto"/>
      <w:ind w:left="924" w:hanging="357"/>
      <w:jc w:val="both"/>
    </w:pPr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273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0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2A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624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240C4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240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40C4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93F3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93F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2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5204-0309-47F9-A0AE-A660738F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Resort Obrony Narodowej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Podgórski Dawid</dc:creator>
  <cp:keywords/>
  <dc:description/>
  <cp:lastModifiedBy>Pracownik</cp:lastModifiedBy>
  <cp:revision>8</cp:revision>
  <cp:lastPrinted>2021-04-15T07:46:00Z</cp:lastPrinted>
  <dcterms:created xsi:type="dcterms:W3CDTF">2023-06-26T05:46:00Z</dcterms:created>
  <dcterms:modified xsi:type="dcterms:W3CDTF">2023-06-27T06:22:00Z</dcterms:modified>
</cp:coreProperties>
</file>