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0125" w:rsidRPr="00A90125" w:rsidRDefault="00A90125" w:rsidP="00A90125">
      <w:pPr>
        <w:tabs>
          <w:tab w:val="center" w:pos="4536"/>
          <w:tab w:val="right" w:pos="9072"/>
        </w:tabs>
        <w:rPr>
          <w:rFonts w:ascii="Cambria" w:hAnsi="Cambria"/>
          <w:i/>
          <w:sz w:val="16"/>
        </w:rPr>
      </w:pPr>
      <w:r w:rsidRPr="00A90125">
        <w:rPr>
          <w:rFonts w:ascii="Cambria" w:hAnsi="Cambria"/>
          <w:i/>
          <w:sz w:val="16"/>
        </w:rPr>
        <w:t xml:space="preserve">Krakowski Szpital Specjalistyczny im.  </w:t>
      </w:r>
      <w:proofErr w:type="spellStart"/>
      <w:r w:rsidRPr="00A90125">
        <w:rPr>
          <w:rFonts w:ascii="Cambria" w:hAnsi="Cambria"/>
          <w:i/>
          <w:sz w:val="16"/>
        </w:rPr>
        <w:t>św.Jana</w:t>
      </w:r>
      <w:proofErr w:type="spellEnd"/>
      <w:r w:rsidRPr="00A90125">
        <w:rPr>
          <w:rFonts w:ascii="Cambria" w:hAnsi="Cambria"/>
          <w:i/>
          <w:sz w:val="16"/>
        </w:rPr>
        <w:t xml:space="preserve"> Pawła II  ul. Prądnicka 80, 31-202 Kraków </w:t>
      </w:r>
    </w:p>
    <w:p w:rsidR="00A90125" w:rsidRPr="00A90125" w:rsidRDefault="00A90125" w:rsidP="00A90125">
      <w:pPr>
        <w:rPr>
          <w:rFonts w:ascii="Cambria" w:hAnsi="Cambria"/>
          <w:i/>
          <w:color w:val="FF0000"/>
          <w:sz w:val="16"/>
        </w:rPr>
      </w:pPr>
      <w:r w:rsidRPr="00A90125">
        <w:rPr>
          <w:rFonts w:ascii="Cambria" w:hAnsi="Cambria"/>
          <w:i/>
          <w:sz w:val="16"/>
        </w:rPr>
        <w:t>Postępowanie nr DZ.271.</w:t>
      </w:r>
      <w:r>
        <w:rPr>
          <w:rFonts w:ascii="Cambria" w:hAnsi="Cambria"/>
          <w:i/>
          <w:sz w:val="16"/>
        </w:rPr>
        <w:t>41.</w:t>
      </w:r>
      <w:r w:rsidRPr="00A90125">
        <w:rPr>
          <w:rFonts w:ascii="Cambria" w:hAnsi="Cambria"/>
          <w:i/>
          <w:sz w:val="16"/>
        </w:rPr>
        <w:t xml:space="preserve">2024–  </w:t>
      </w:r>
      <w:r>
        <w:rPr>
          <w:rFonts w:ascii="Cambria" w:hAnsi="Cambria"/>
          <w:i/>
          <w:sz w:val="16"/>
        </w:rPr>
        <w:t>Dostawa opatrunków.</w:t>
      </w:r>
      <w:bookmarkStart w:id="0" w:name="_GoBack"/>
      <w:bookmarkEnd w:id="0"/>
      <w:r w:rsidRPr="00A90125">
        <w:rPr>
          <w:rFonts w:ascii="Cambria" w:hAnsi="Cambria"/>
          <w:i/>
          <w:sz w:val="16"/>
        </w:rPr>
        <w:t xml:space="preserve">  </w:t>
      </w:r>
    </w:p>
    <w:p w:rsidR="0083512F" w:rsidRPr="00FB0C39" w:rsidRDefault="0083512F" w:rsidP="0083512F">
      <w:pPr>
        <w:spacing w:line="360" w:lineRule="auto"/>
        <w:rPr>
          <w:rFonts w:ascii="Arial" w:hAnsi="Arial" w:cs="Arial"/>
          <w:b/>
          <w:sz w:val="24"/>
          <w:szCs w:val="24"/>
        </w:rPr>
      </w:pPr>
    </w:p>
    <w:p w:rsidR="0083512F" w:rsidRPr="00FB0C39" w:rsidRDefault="0083512F" w:rsidP="0083512F">
      <w:pPr>
        <w:spacing w:line="360" w:lineRule="auto"/>
        <w:rPr>
          <w:rFonts w:ascii="Arial" w:hAnsi="Arial" w:cs="Arial"/>
          <w:b/>
          <w:sz w:val="24"/>
          <w:szCs w:val="24"/>
        </w:rPr>
      </w:pPr>
    </w:p>
    <w:p w:rsidR="0083512F" w:rsidRPr="00FB0C39" w:rsidRDefault="0083512F" w:rsidP="0083512F">
      <w:pPr>
        <w:shd w:val="clear" w:color="auto" w:fill="BDD6EE" w:themeFill="accent1" w:themeFillTint="66"/>
        <w:spacing w:line="360" w:lineRule="auto"/>
        <w:rPr>
          <w:rFonts w:ascii="Arial" w:hAnsi="Arial" w:cs="Arial"/>
          <w:b/>
          <w:sz w:val="24"/>
          <w:szCs w:val="24"/>
        </w:rPr>
      </w:pPr>
      <w:r w:rsidRPr="00FB0C39">
        <w:rPr>
          <w:rFonts w:ascii="Arial" w:hAnsi="Arial" w:cs="Arial"/>
          <w:b/>
          <w:sz w:val="24"/>
          <w:szCs w:val="24"/>
        </w:rPr>
        <w:t>Załącznik nr 1 do SWZ</w:t>
      </w:r>
    </w:p>
    <w:p w:rsidR="0083512F" w:rsidRPr="00FB0C39" w:rsidRDefault="0083512F" w:rsidP="0083512F">
      <w:pPr>
        <w:spacing w:line="360" w:lineRule="auto"/>
        <w:rPr>
          <w:rFonts w:ascii="Arial" w:hAnsi="Arial" w:cs="Arial"/>
          <w:b/>
          <w:sz w:val="24"/>
          <w:szCs w:val="24"/>
        </w:rPr>
      </w:pPr>
    </w:p>
    <w:p w:rsidR="0083512F" w:rsidRPr="00FB0C39" w:rsidRDefault="0083512F" w:rsidP="0083512F">
      <w:pPr>
        <w:spacing w:line="360" w:lineRule="auto"/>
        <w:rPr>
          <w:rFonts w:ascii="Arial" w:hAnsi="Arial" w:cs="Arial"/>
          <w:sz w:val="24"/>
          <w:szCs w:val="24"/>
        </w:rPr>
      </w:pPr>
      <w:r w:rsidRPr="00FB0C39">
        <w:rPr>
          <w:rFonts w:ascii="Arial" w:hAnsi="Arial" w:cs="Arial"/>
          <w:sz w:val="24"/>
          <w:szCs w:val="24"/>
        </w:rPr>
        <w:t>Oświadczenie Wykonawcy w zakresie niepodlegania wykluczeniu z postępowania oraz spełniania warunków udziału w postępowaniu, w formie jednolitego europejskiego dokumentu zamówienia (JEDZ/ESPD)</w:t>
      </w:r>
    </w:p>
    <w:p w:rsidR="0083512F" w:rsidRPr="00FB0C39" w:rsidRDefault="0083512F" w:rsidP="0083512F">
      <w:pPr>
        <w:spacing w:line="360" w:lineRule="auto"/>
        <w:rPr>
          <w:rFonts w:ascii="Arial" w:hAnsi="Arial" w:cs="Arial"/>
          <w:sz w:val="24"/>
          <w:szCs w:val="24"/>
        </w:rPr>
      </w:pPr>
    </w:p>
    <w:p w:rsidR="0083512F" w:rsidRPr="00FB0C39" w:rsidRDefault="0083512F" w:rsidP="0083512F">
      <w:pPr>
        <w:spacing w:line="360" w:lineRule="auto"/>
        <w:ind w:right="44"/>
        <w:rPr>
          <w:rFonts w:ascii="Arial" w:hAnsi="Arial" w:cs="Arial"/>
          <w:i/>
          <w:iCs/>
          <w:sz w:val="24"/>
          <w:szCs w:val="24"/>
        </w:rPr>
      </w:pPr>
    </w:p>
    <w:p w:rsidR="0083512F" w:rsidRPr="00FB0C39" w:rsidRDefault="0083512F" w:rsidP="0083512F">
      <w:pPr>
        <w:spacing w:line="360" w:lineRule="auto"/>
        <w:ind w:right="44"/>
        <w:rPr>
          <w:rFonts w:ascii="Arial" w:hAnsi="Arial" w:cs="Arial"/>
          <w:i/>
          <w:iCs/>
          <w:sz w:val="24"/>
          <w:szCs w:val="24"/>
        </w:rPr>
      </w:pPr>
    </w:p>
    <w:p w:rsidR="0083512F" w:rsidRPr="00FB0C39" w:rsidRDefault="0083512F" w:rsidP="0083512F">
      <w:pPr>
        <w:pStyle w:val="Tekstpodstawowy"/>
        <w:spacing w:line="360" w:lineRule="auto"/>
        <w:rPr>
          <w:rFonts w:ascii="Arial" w:hAnsi="Arial" w:cs="Arial"/>
          <w:sz w:val="24"/>
          <w:szCs w:val="24"/>
        </w:rPr>
      </w:pPr>
      <w:r w:rsidRPr="00FB0C39">
        <w:rPr>
          <w:rFonts w:ascii="Arial" w:hAnsi="Arial" w:cs="Arial"/>
          <w:sz w:val="24"/>
          <w:szCs w:val="24"/>
        </w:rPr>
        <w:t>Zamawiający informuje, że w odniesieniu do części IV przedmiotowego dokumentu Wykonawca zobligowany jest do wypełnienia jedynie sekcji α.</w:t>
      </w:r>
    </w:p>
    <w:p w:rsidR="0083512F" w:rsidRPr="00FB0C39" w:rsidRDefault="0083512F" w:rsidP="0083512F">
      <w:pPr>
        <w:spacing w:line="360" w:lineRule="auto"/>
        <w:rPr>
          <w:rFonts w:ascii="Arial" w:hAnsi="Arial" w:cs="Arial"/>
          <w:sz w:val="24"/>
          <w:szCs w:val="24"/>
        </w:rPr>
      </w:pPr>
    </w:p>
    <w:p w:rsidR="0083512F" w:rsidRPr="00FB0C39" w:rsidRDefault="0083512F" w:rsidP="0083512F">
      <w:pPr>
        <w:spacing w:line="360" w:lineRule="auto"/>
        <w:rPr>
          <w:rFonts w:ascii="Arial" w:hAnsi="Arial" w:cs="Arial"/>
          <w:sz w:val="24"/>
          <w:szCs w:val="24"/>
        </w:rPr>
      </w:pPr>
    </w:p>
    <w:p w:rsidR="0083512F" w:rsidRPr="00FB0C39" w:rsidRDefault="0083512F" w:rsidP="0083512F">
      <w:pPr>
        <w:spacing w:line="360" w:lineRule="auto"/>
        <w:rPr>
          <w:rFonts w:ascii="Arial" w:hAnsi="Arial" w:cs="Arial"/>
          <w:sz w:val="24"/>
          <w:szCs w:val="24"/>
        </w:rPr>
      </w:pPr>
    </w:p>
    <w:p w:rsidR="0096127E" w:rsidRDefault="0096127E"/>
    <w:sectPr w:rsidR="0096127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0B9B"/>
    <w:rsid w:val="001F4A77"/>
    <w:rsid w:val="0083512F"/>
    <w:rsid w:val="0096127E"/>
    <w:rsid w:val="00A90125"/>
    <w:rsid w:val="00E90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Standardowy1,Standardowy11"/>
    <w:qFormat/>
    <w:rsid w:val="0083512F"/>
    <w:pPr>
      <w:spacing w:after="0" w:line="240" w:lineRule="auto"/>
    </w:pPr>
    <w:rPr>
      <w:rFonts w:ascii="Garamond" w:eastAsia="Times New Roman" w:hAnsi="Garamond" w:cs="Times New Roman"/>
      <w:sz w:val="26"/>
      <w:szCs w:val="1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nhideWhenUsed/>
    <w:rsid w:val="0083512F"/>
    <w:rPr>
      <w:rFonts w:ascii="Tahoma" w:hAnsi="Tahoma" w:cs="Tahoma"/>
      <w:bCs/>
      <w:sz w:val="22"/>
    </w:rPr>
  </w:style>
  <w:style w:type="character" w:customStyle="1" w:styleId="TekstpodstawowyZnak">
    <w:name w:val="Tekst podstawowy Znak"/>
    <w:basedOn w:val="Domylnaczcionkaakapitu"/>
    <w:link w:val="Tekstpodstawowy"/>
    <w:rsid w:val="0083512F"/>
    <w:rPr>
      <w:rFonts w:ascii="Tahoma" w:eastAsia="Times New Roman" w:hAnsi="Tahoma" w:cs="Tahoma"/>
      <w:bCs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Standardowy1,Standardowy11"/>
    <w:qFormat/>
    <w:rsid w:val="0083512F"/>
    <w:pPr>
      <w:spacing w:after="0" w:line="240" w:lineRule="auto"/>
    </w:pPr>
    <w:rPr>
      <w:rFonts w:ascii="Garamond" w:eastAsia="Times New Roman" w:hAnsi="Garamond" w:cs="Times New Roman"/>
      <w:sz w:val="26"/>
      <w:szCs w:val="1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nhideWhenUsed/>
    <w:rsid w:val="0083512F"/>
    <w:rPr>
      <w:rFonts w:ascii="Tahoma" w:hAnsi="Tahoma" w:cs="Tahoma"/>
      <w:bCs/>
      <w:sz w:val="22"/>
    </w:rPr>
  </w:style>
  <w:style w:type="character" w:customStyle="1" w:styleId="TekstpodstawowyZnak">
    <w:name w:val="Tekst podstawowy Znak"/>
    <w:basedOn w:val="Domylnaczcionkaakapitu"/>
    <w:link w:val="Tekstpodstawowy"/>
    <w:rsid w:val="0083512F"/>
    <w:rPr>
      <w:rFonts w:ascii="Tahoma" w:eastAsia="Times New Roman" w:hAnsi="Tahoma" w:cs="Tahoma"/>
      <w:bCs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72</Words>
  <Characters>435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Gorgoń</dc:creator>
  <cp:keywords/>
  <dc:description/>
  <cp:lastModifiedBy>Aneta Ambroży</cp:lastModifiedBy>
  <cp:revision>3</cp:revision>
  <dcterms:created xsi:type="dcterms:W3CDTF">2023-10-27T08:30:00Z</dcterms:created>
  <dcterms:modified xsi:type="dcterms:W3CDTF">2024-04-15T11:50:00Z</dcterms:modified>
</cp:coreProperties>
</file>