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EF40" w14:textId="77777777" w:rsidR="007678A3" w:rsidRPr="005B64C5" w:rsidRDefault="007678A3" w:rsidP="00291D47">
      <w:pPr>
        <w:spacing w:line="240" w:lineRule="atLeast"/>
        <w:ind w:left="5664" w:firstLine="708"/>
        <w:rPr>
          <w:sz w:val="22"/>
          <w:szCs w:val="22"/>
        </w:rPr>
      </w:pPr>
    </w:p>
    <w:p w14:paraId="1EBF2F1D" w14:textId="63AC508F"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2329D0">
        <w:rPr>
          <w:rFonts w:ascii="Fira Sans" w:hAnsi="Fira Sans"/>
          <w:noProof/>
          <w:sz w:val="22"/>
          <w:szCs w:val="22"/>
        </w:rPr>
        <w:t>04.06.2024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557CD3C4" w:rsidR="007678A3" w:rsidRPr="00B217B3" w:rsidRDefault="00CB226E" w:rsidP="00EE4917">
      <w:pPr>
        <w:spacing w:line="240" w:lineRule="atLeast"/>
        <w:jc w:val="both"/>
        <w:rPr>
          <w:rFonts w:ascii="Fira Sans" w:hAnsi="Fira Sans"/>
          <w:sz w:val="22"/>
          <w:szCs w:val="22"/>
        </w:rPr>
      </w:pPr>
      <w:r w:rsidRPr="006F59C4">
        <w:rPr>
          <w:rFonts w:ascii="Fira Sans" w:hAnsi="Fira Sans"/>
          <w:b/>
          <w:sz w:val="22"/>
          <w:szCs w:val="22"/>
        </w:rPr>
        <w:t>D</w:t>
      </w:r>
      <w:r w:rsidR="00EE4917" w:rsidRPr="006F59C4">
        <w:rPr>
          <w:rFonts w:ascii="Fira Sans" w:hAnsi="Fira Sans"/>
          <w:b/>
          <w:sz w:val="22"/>
          <w:szCs w:val="22"/>
        </w:rPr>
        <w:t xml:space="preserve">otyczy: postępowania o udzielenie zamówienia publicznego w trybie podstawowym bez negocjacji, pn.: </w:t>
      </w:r>
      <w:r w:rsidR="006F59C4" w:rsidRPr="006F59C4">
        <w:rPr>
          <w:rFonts w:ascii="Fira Sans" w:hAnsi="Fira Sans"/>
          <w:b/>
          <w:sz w:val="22"/>
          <w:szCs w:val="22"/>
        </w:rPr>
        <w:t xml:space="preserve">Dostawa sprzętu medycznego  </w:t>
      </w:r>
      <w:r w:rsidR="00EE4917" w:rsidRPr="006F59C4">
        <w:rPr>
          <w:rFonts w:ascii="Fira Sans" w:hAnsi="Fira Sans"/>
          <w:b/>
          <w:sz w:val="22"/>
          <w:szCs w:val="22"/>
        </w:rPr>
        <w:t xml:space="preserve">- nr postępowania </w:t>
      </w:r>
      <w:r w:rsidR="006F59C4" w:rsidRPr="006F59C4">
        <w:rPr>
          <w:rFonts w:ascii="Fira Sans" w:hAnsi="Fira Sans"/>
          <w:b/>
          <w:sz w:val="22"/>
          <w:szCs w:val="22"/>
        </w:rPr>
        <w:t>53</w:t>
      </w:r>
      <w:r w:rsidR="00EE4917" w:rsidRPr="006F59C4">
        <w:rPr>
          <w:rFonts w:ascii="Fira Sans" w:hAnsi="Fira Sans"/>
          <w:b/>
          <w:sz w:val="22"/>
          <w:szCs w:val="22"/>
        </w:rPr>
        <w:t>/TP/202</w:t>
      </w:r>
      <w:r w:rsidR="00CA61FC" w:rsidRPr="006F59C4">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2CC07C1A" w:rsidR="00834415" w:rsidRPr="00B217B3" w:rsidRDefault="00C342C9" w:rsidP="001901A6">
      <w:pPr>
        <w:spacing w:line="240" w:lineRule="atLeast"/>
        <w:jc w:val="both"/>
        <w:rPr>
          <w:rFonts w:ascii="Fira Sans" w:hAnsi="Fira Sans"/>
          <w:sz w:val="22"/>
          <w:szCs w:val="22"/>
        </w:rPr>
      </w:pPr>
      <w:r w:rsidRPr="006F59C4">
        <w:rPr>
          <w:rFonts w:ascii="Fira Sans" w:hAnsi="Fira Sans"/>
          <w:sz w:val="22"/>
          <w:szCs w:val="22"/>
        </w:rPr>
        <w:t xml:space="preserve">Na podstawie </w:t>
      </w:r>
      <w:bookmarkStart w:id="0" w:name="_Hlk63335437"/>
      <w:r w:rsidR="00B256FA" w:rsidRPr="006F59C4">
        <w:rPr>
          <w:rFonts w:ascii="Fira Sans" w:hAnsi="Fira Sans"/>
          <w:b/>
          <w:bCs/>
          <w:sz w:val="22"/>
          <w:szCs w:val="22"/>
        </w:rPr>
        <w:t>art. 284 ust. 6</w:t>
      </w:r>
      <w:r w:rsidR="001F56C8" w:rsidRPr="006F59C4">
        <w:rPr>
          <w:rFonts w:ascii="Fira Sans" w:hAnsi="Fira Sans"/>
          <w:b/>
          <w:bCs/>
          <w:sz w:val="22"/>
          <w:szCs w:val="22"/>
        </w:rPr>
        <w:t xml:space="preserve"> </w:t>
      </w:r>
      <w:bookmarkEnd w:id="0"/>
      <w:r w:rsidR="00EE091B" w:rsidRPr="006F59C4">
        <w:rPr>
          <w:rFonts w:ascii="Fira Sans" w:hAnsi="Fira Sans"/>
          <w:sz w:val="22"/>
          <w:szCs w:val="22"/>
        </w:rPr>
        <w:t>ustawy</w:t>
      </w:r>
      <w:r w:rsidR="00EE091B" w:rsidRPr="006F59C4">
        <w:rPr>
          <w:rFonts w:ascii="Fira Sans" w:hAnsi="Fira Sans"/>
          <w:b/>
          <w:bCs/>
          <w:sz w:val="22"/>
          <w:szCs w:val="22"/>
        </w:rPr>
        <w:t xml:space="preserve"> </w:t>
      </w:r>
      <w:r w:rsidR="00D95164" w:rsidRPr="006F59C4">
        <w:rPr>
          <w:rFonts w:ascii="Fira Sans" w:hAnsi="Fira Sans"/>
          <w:sz w:val="22"/>
          <w:szCs w:val="22"/>
        </w:rPr>
        <w:t>z dnia 11 września 2019 r. - Prawo zamówień publicznych (</w:t>
      </w:r>
      <w:r w:rsidR="00F858BE" w:rsidRPr="006F59C4">
        <w:rPr>
          <w:rFonts w:ascii="Fira Sans" w:hAnsi="Fira Sans"/>
          <w:sz w:val="22"/>
          <w:szCs w:val="22"/>
        </w:rPr>
        <w:t xml:space="preserve">t. j. </w:t>
      </w:r>
      <w:r w:rsidR="009D531A" w:rsidRPr="006F59C4">
        <w:rPr>
          <w:rFonts w:ascii="Fira Sans" w:hAnsi="Fira Sans"/>
          <w:sz w:val="22"/>
          <w:szCs w:val="22"/>
        </w:rPr>
        <w:t>Dz. U. z 202</w:t>
      </w:r>
      <w:r w:rsidR="00C36A02" w:rsidRPr="006F59C4">
        <w:rPr>
          <w:rFonts w:ascii="Fira Sans" w:hAnsi="Fira Sans"/>
          <w:sz w:val="22"/>
          <w:szCs w:val="22"/>
        </w:rPr>
        <w:t>3</w:t>
      </w:r>
      <w:r w:rsidR="009D531A" w:rsidRPr="006F59C4">
        <w:rPr>
          <w:rFonts w:ascii="Fira Sans" w:hAnsi="Fira Sans"/>
          <w:sz w:val="22"/>
          <w:szCs w:val="22"/>
        </w:rPr>
        <w:t xml:space="preserve"> r. poz. </w:t>
      </w:r>
      <w:r w:rsidR="00C36A02" w:rsidRPr="006F59C4">
        <w:rPr>
          <w:rFonts w:ascii="Fira Sans" w:hAnsi="Fira Sans"/>
          <w:sz w:val="22"/>
          <w:szCs w:val="22"/>
        </w:rPr>
        <w:t>1605</w:t>
      </w:r>
      <w:r w:rsidR="00F858BE" w:rsidRPr="006F59C4">
        <w:rPr>
          <w:rFonts w:ascii="Fira Sans" w:hAnsi="Fira Sans"/>
          <w:sz w:val="22"/>
          <w:szCs w:val="22"/>
        </w:rPr>
        <w:t xml:space="preserve"> ze zm</w:t>
      </w:r>
      <w:r w:rsidR="00F858BE">
        <w:rPr>
          <w:rFonts w:ascii="Fira Sans" w:hAnsi="Fira Sans"/>
          <w:sz w:val="22"/>
          <w:szCs w:val="22"/>
        </w:rPr>
        <w:t>.</w:t>
      </w:r>
      <w:r w:rsidR="00965A24">
        <w:rPr>
          <w:rFonts w:ascii="Fira Sans" w:hAnsi="Fira Sans"/>
          <w:sz w:val="22"/>
          <w:szCs w:val="22"/>
        </w:rPr>
        <w:t>)</w:t>
      </w:r>
      <w:r w:rsidR="00C36A02">
        <w:rPr>
          <w:rFonts w:ascii="Fira Sans" w:hAnsi="Fira Sans"/>
          <w:sz w:val="22"/>
          <w:szCs w:val="22"/>
        </w:rPr>
        <w:t>,</w:t>
      </w:r>
      <w:r w:rsidR="009D531A">
        <w:rPr>
          <w:rFonts w:ascii="Fira Sans" w:hAnsi="Fira Sans"/>
          <w:sz w:val="22"/>
          <w:szCs w:val="22"/>
        </w:rPr>
        <w:t xml:space="preserve"> </w:t>
      </w:r>
      <w:r w:rsidR="00965A24" w:rsidRPr="00965A24">
        <w:rPr>
          <w:rFonts w:ascii="Fira Sans" w:hAnsi="Fira Sans"/>
          <w:sz w:val="22"/>
          <w:szCs w:val="22"/>
        </w:rPr>
        <w:t>[zwanej dalej także „PZP”]</w:t>
      </w:r>
      <w:r w:rsidR="00965A24">
        <w:rPr>
          <w:rFonts w:ascii="Fira Sans" w:hAnsi="Fira Sans"/>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1505D08B" w14:textId="77777777" w:rsidR="006F59C4" w:rsidRPr="006F59C4" w:rsidRDefault="006F59C4" w:rsidP="006F59C4">
      <w:pPr>
        <w:spacing w:line="240" w:lineRule="atLeast"/>
        <w:jc w:val="both"/>
        <w:rPr>
          <w:rFonts w:ascii="Fira Sans" w:hAnsi="Fira Sans"/>
          <w:b/>
          <w:i/>
          <w:sz w:val="22"/>
          <w:szCs w:val="22"/>
        </w:rPr>
      </w:pPr>
      <w:r w:rsidRPr="006F59C4">
        <w:rPr>
          <w:rFonts w:ascii="Fira Sans" w:hAnsi="Fira Sans"/>
          <w:b/>
          <w:i/>
          <w:sz w:val="22"/>
          <w:szCs w:val="22"/>
        </w:rPr>
        <w:t>Część nr 5</w:t>
      </w:r>
    </w:p>
    <w:p w14:paraId="754523B6" w14:textId="6DA9F032" w:rsidR="004C046B" w:rsidRDefault="006F59C4" w:rsidP="006F59C4">
      <w:pPr>
        <w:spacing w:line="240" w:lineRule="atLeast"/>
        <w:jc w:val="both"/>
        <w:rPr>
          <w:rFonts w:ascii="Fira Sans" w:hAnsi="Fira Sans"/>
          <w:b/>
          <w:i/>
          <w:sz w:val="22"/>
          <w:szCs w:val="22"/>
        </w:rPr>
      </w:pPr>
      <w:r w:rsidRPr="006F59C4">
        <w:rPr>
          <w:rFonts w:ascii="Fira Sans" w:hAnsi="Fira Sans"/>
          <w:b/>
          <w:i/>
          <w:sz w:val="22"/>
          <w:szCs w:val="22"/>
        </w:rPr>
        <w:t>Zamawiający dopuści aparat o następującej konfiguracji i wyposażeniu:</w:t>
      </w:r>
    </w:p>
    <w:p w14:paraId="18888FD1" w14:textId="77777777" w:rsidR="006F59C4" w:rsidRDefault="006F59C4" w:rsidP="006F59C4">
      <w:pPr>
        <w:spacing w:line="240" w:lineRule="atLeast"/>
        <w:jc w:val="both"/>
        <w:rPr>
          <w:rFonts w:ascii="Fira Sans" w:hAnsi="Fira Sans"/>
          <w:b/>
          <w:i/>
          <w:sz w:val="22"/>
          <w:szCs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8"/>
        <w:gridCol w:w="8391"/>
      </w:tblGrid>
      <w:tr w:rsidR="006F59C4" w14:paraId="3E8774C0" w14:textId="77777777" w:rsidTr="00D52886">
        <w:trPr>
          <w:trHeight w:val="230"/>
        </w:trPr>
        <w:tc>
          <w:tcPr>
            <w:tcW w:w="1318" w:type="dxa"/>
            <w:shd w:val="clear" w:color="auto" w:fill="DADADA"/>
          </w:tcPr>
          <w:p w14:paraId="60E72C0E" w14:textId="77777777" w:rsidR="006F59C4" w:rsidRDefault="006F59C4" w:rsidP="00D52886">
            <w:pPr>
              <w:pStyle w:val="TableParagraph"/>
              <w:spacing w:line="240" w:lineRule="auto"/>
              <w:ind w:left="0"/>
              <w:rPr>
                <w:rFonts w:ascii="Times New Roman"/>
                <w:sz w:val="16"/>
              </w:rPr>
            </w:pPr>
          </w:p>
        </w:tc>
        <w:tc>
          <w:tcPr>
            <w:tcW w:w="8391" w:type="dxa"/>
            <w:shd w:val="clear" w:color="auto" w:fill="DADADA"/>
          </w:tcPr>
          <w:p w14:paraId="1F91FC44" w14:textId="77777777" w:rsidR="006F59C4" w:rsidRDefault="006F59C4" w:rsidP="00D52886">
            <w:pPr>
              <w:pStyle w:val="TableParagraph"/>
              <w:rPr>
                <w:b/>
                <w:sz w:val="20"/>
              </w:rPr>
            </w:pPr>
            <w:r>
              <w:rPr>
                <w:b/>
                <w:w w:val="80"/>
                <w:sz w:val="20"/>
              </w:rPr>
              <w:t>PARAMETRY</w:t>
            </w:r>
            <w:r>
              <w:rPr>
                <w:b/>
                <w:spacing w:val="2"/>
                <w:sz w:val="20"/>
              </w:rPr>
              <w:t xml:space="preserve"> </w:t>
            </w:r>
            <w:r>
              <w:rPr>
                <w:b/>
                <w:spacing w:val="-2"/>
                <w:w w:val="90"/>
                <w:sz w:val="20"/>
              </w:rPr>
              <w:t>OGÓLNE</w:t>
            </w:r>
          </w:p>
        </w:tc>
      </w:tr>
      <w:tr w:rsidR="006F59C4" w14:paraId="2C227781" w14:textId="77777777" w:rsidTr="00D52886">
        <w:trPr>
          <w:trHeight w:val="457"/>
        </w:trPr>
        <w:tc>
          <w:tcPr>
            <w:tcW w:w="1318" w:type="dxa"/>
          </w:tcPr>
          <w:p w14:paraId="6D96BE7E" w14:textId="77777777" w:rsidR="006F59C4" w:rsidRDefault="006F59C4" w:rsidP="00D52886">
            <w:pPr>
              <w:pStyle w:val="TableParagraph"/>
              <w:spacing w:line="225" w:lineRule="exact"/>
              <w:rPr>
                <w:sz w:val="20"/>
              </w:rPr>
            </w:pPr>
            <w:r>
              <w:rPr>
                <w:spacing w:val="-5"/>
                <w:w w:val="90"/>
                <w:sz w:val="20"/>
              </w:rPr>
              <w:t>1.</w:t>
            </w:r>
          </w:p>
        </w:tc>
        <w:tc>
          <w:tcPr>
            <w:tcW w:w="8391" w:type="dxa"/>
          </w:tcPr>
          <w:p w14:paraId="4B16D252" w14:textId="77777777" w:rsidR="006F59C4" w:rsidRDefault="006F59C4" w:rsidP="00D52886">
            <w:pPr>
              <w:pStyle w:val="TableParagraph"/>
              <w:spacing w:line="225" w:lineRule="exact"/>
              <w:rPr>
                <w:sz w:val="20"/>
              </w:rPr>
            </w:pPr>
            <w:proofErr w:type="spellStart"/>
            <w:r>
              <w:rPr>
                <w:spacing w:val="-2"/>
                <w:w w:val="85"/>
                <w:sz w:val="20"/>
              </w:rPr>
              <w:t>Nieinwazyjny</w:t>
            </w:r>
            <w:proofErr w:type="spellEnd"/>
            <w:r>
              <w:rPr>
                <w:spacing w:val="15"/>
                <w:sz w:val="20"/>
              </w:rPr>
              <w:t xml:space="preserve"> </w:t>
            </w:r>
            <w:proofErr w:type="spellStart"/>
            <w:r>
              <w:rPr>
                <w:spacing w:val="-2"/>
                <w:w w:val="85"/>
                <w:sz w:val="20"/>
              </w:rPr>
              <w:t>i</w:t>
            </w:r>
            <w:proofErr w:type="spellEnd"/>
            <w:r>
              <w:rPr>
                <w:spacing w:val="16"/>
                <w:sz w:val="20"/>
              </w:rPr>
              <w:t xml:space="preserve"> </w:t>
            </w:r>
            <w:proofErr w:type="spellStart"/>
            <w:r>
              <w:rPr>
                <w:spacing w:val="-2"/>
                <w:w w:val="85"/>
                <w:sz w:val="20"/>
              </w:rPr>
              <w:t>prosty</w:t>
            </w:r>
            <w:proofErr w:type="spellEnd"/>
            <w:r>
              <w:rPr>
                <w:spacing w:val="15"/>
                <w:sz w:val="20"/>
              </w:rPr>
              <w:t xml:space="preserve"> </w:t>
            </w:r>
            <w:r>
              <w:rPr>
                <w:spacing w:val="-2"/>
                <w:w w:val="85"/>
                <w:sz w:val="20"/>
              </w:rPr>
              <w:t>w</w:t>
            </w:r>
            <w:r>
              <w:rPr>
                <w:spacing w:val="16"/>
                <w:sz w:val="20"/>
              </w:rPr>
              <w:t xml:space="preserve"> </w:t>
            </w:r>
            <w:proofErr w:type="spellStart"/>
            <w:r>
              <w:rPr>
                <w:spacing w:val="-2"/>
                <w:w w:val="85"/>
                <w:sz w:val="20"/>
              </w:rPr>
              <w:t>użyciu</w:t>
            </w:r>
            <w:proofErr w:type="spellEnd"/>
            <w:r>
              <w:rPr>
                <w:spacing w:val="18"/>
                <w:sz w:val="20"/>
              </w:rPr>
              <w:t xml:space="preserve"> </w:t>
            </w:r>
            <w:proofErr w:type="spellStart"/>
            <w:r>
              <w:rPr>
                <w:spacing w:val="-2"/>
                <w:w w:val="85"/>
                <w:sz w:val="20"/>
              </w:rPr>
              <w:t>elektroencefalograf</w:t>
            </w:r>
            <w:proofErr w:type="spellEnd"/>
            <w:r>
              <w:rPr>
                <w:spacing w:val="16"/>
                <w:sz w:val="20"/>
              </w:rPr>
              <w:t xml:space="preserve"> </w:t>
            </w:r>
            <w:proofErr w:type="spellStart"/>
            <w:r>
              <w:rPr>
                <w:spacing w:val="-2"/>
                <w:w w:val="85"/>
                <w:sz w:val="20"/>
              </w:rPr>
              <w:t>przeznaczony</w:t>
            </w:r>
            <w:proofErr w:type="spellEnd"/>
            <w:r>
              <w:rPr>
                <w:spacing w:val="15"/>
                <w:sz w:val="20"/>
              </w:rPr>
              <w:t xml:space="preserve"> </w:t>
            </w:r>
            <w:r>
              <w:rPr>
                <w:spacing w:val="-2"/>
                <w:w w:val="85"/>
                <w:sz w:val="20"/>
              </w:rPr>
              <w:t>do</w:t>
            </w:r>
            <w:r>
              <w:rPr>
                <w:spacing w:val="17"/>
                <w:sz w:val="20"/>
              </w:rPr>
              <w:t xml:space="preserve"> </w:t>
            </w:r>
            <w:proofErr w:type="spellStart"/>
            <w:r>
              <w:rPr>
                <w:spacing w:val="-2"/>
                <w:w w:val="85"/>
                <w:sz w:val="20"/>
              </w:rPr>
              <w:t>rejestrowania</w:t>
            </w:r>
            <w:proofErr w:type="spellEnd"/>
            <w:r>
              <w:rPr>
                <w:spacing w:val="16"/>
                <w:sz w:val="20"/>
              </w:rPr>
              <w:t xml:space="preserve"> </w:t>
            </w:r>
            <w:proofErr w:type="spellStart"/>
            <w:r>
              <w:rPr>
                <w:spacing w:val="-2"/>
                <w:w w:val="85"/>
                <w:sz w:val="20"/>
              </w:rPr>
              <w:t>i</w:t>
            </w:r>
            <w:proofErr w:type="spellEnd"/>
            <w:r>
              <w:rPr>
                <w:spacing w:val="16"/>
                <w:sz w:val="20"/>
              </w:rPr>
              <w:t xml:space="preserve"> </w:t>
            </w:r>
            <w:proofErr w:type="spellStart"/>
            <w:r>
              <w:rPr>
                <w:spacing w:val="-2"/>
                <w:w w:val="85"/>
                <w:sz w:val="20"/>
              </w:rPr>
              <w:t>monitorowania</w:t>
            </w:r>
            <w:proofErr w:type="spellEnd"/>
            <w:r>
              <w:rPr>
                <w:spacing w:val="16"/>
                <w:sz w:val="20"/>
              </w:rPr>
              <w:t xml:space="preserve"> </w:t>
            </w:r>
            <w:proofErr w:type="spellStart"/>
            <w:r>
              <w:rPr>
                <w:spacing w:val="-2"/>
                <w:w w:val="85"/>
                <w:sz w:val="20"/>
              </w:rPr>
              <w:t>zapisów</w:t>
            </w:r>
            <w:proofErr w:type="spellEnd"/>
          </w:p>
          <w:p w14:paraId="458F7904" w14:textId="77777777" w:rsidR="006F59C4" w:rsidRDefault="006F59C4" w:rsidP="00D52886">
            <w:pPr>
              <w:pStyle w:val="TableParagraph"/>
              <w:spacing w:line="213" w:lineRule="exact"/>
              <w:rPr>
                <w:sz w:val="20"/>
              </w:rPr>
            </w:pPr>
            <w:proofErr w:type="spellStart"/>
            <w:r>
              <w:rPr>
                <w:w w:val="80"/>
                <w:sz w:val="20"/>
              </w:rPr>
              <w:t>aEEG</w:t>
            </w:r>
            <w:proofErr w:type="spellEnd"/>
            <w:r>
              <w:rPr>
                <w:spacing w:val="-3"/>
                <w:sz w:val="20"/>
              </w:rPr>
              <w:t xml:space="preserve"> </w:t>
            </w:r>
            <w:proofErr w:type="spellStart"/>
            <w:r>
              <w:rPr>
                <w:w w:val="80"/>
                <w:sz w:val="20"/>
              </w:rPr>
              <w:t>i</w:t>
            </w:r>
            <w:proofErr w:type="spellEnd"/>
            <w:r>
              <w:rPr>
                <w:spacing w:val="-6"/>
                <w:sz w:val="20"/>
              </w:rPr>
              <w:t xml:space="preserve"> </w:t>
            </w:r>
            <w:r>
              <w:rPr>
                <w:w w:val="80"/>
                <w:sz w:val="20"/>
              </w:rPr>
              <w:t>EEG</w:t>
            </w:r>
            <w:r>
              <w:rPr>
                <w:spacing w:val="-5"/>
                <w:sz w:val="20"/>
              </w:rPr>
              <w:t xml:space="preserve"> </w:t>
            </w:r>
            <w:r>
              <w:rPr>
                <w:w w:val="80"/>
                <w:sz w:val="20"/>
              </w:rPr>
              <w:t>w</w:t>
            </w:r>
            <w:r>
              <w:rPr>
                <w:spacing w:val="-6"/>
                <w:sz w:val="20"/>
              </w:rPr>
              <w:t xml:space="preserve"> </w:t>
            </w:r>
            <w:proofErr w:type="spellStart"/>
            <w:r>
              <w:rPr>
                <w:w w:val="80"/>
                <w:sz w:val="20"/>
              </w:rPr>
              <w:t>celu</w:t>
            </w:r>
            <w:proofErr w:type="spellEnd"/>
            <w:r>
              <w:rPr>
                <w:spacing w:val="-5"/>
                <w:sz w:val="20"/>
              </w:rPr>
              <w:t xml:space="preserve"> </w:t>
            </w:r>
            <w:proofErr w:type="spellStart"/>
            <w:r>
              <w:rPr>
                <w:w w:val="80"/>
                <w:sz w:val="20"/>
              </w:rPr>
              <w:t>monitorowania</w:t>
            </w:r>
            <w:proofErr w:type="spellEnd"/>
            <w:r>
              <w:rPr>
                <w:spacing w:val="-5"/>
                <w:sz w:val="20"/>
              </w:rPr>
              <w:t xml:space="preserve"> </w:t>
            </w:r>
            <w:proofErr w:type="spellStart"/>
            <w:r>
              <w:rPr>
                <w:w w:val="80"/>
                <w:sz w:val="20"/>
              </w:rPr>
              <w:t>funkcji</w:t>
            </w:r>
            <w:proofErr w:type="spellEnd"/>
            <w:r>
              <w:rPr>
                <w:spacing w:val="-6"/>
                <w:sz w:val="20"/>
              </w:rPr>
              <w:t xml:space="preserve"> </w:t>
            </w:r>
            <w:proofErr w:type="spellStart"/>
            <w:r>
              <w:rPr>
                <w:w w:val="80"/>
                <w:sz w:val="20"/>
              </w:rPr>
              <w:t>mózgu</w:t>
            </w:r>
            <w:proofErr w:type="spellEnd"/>
            <w:r>
              <w:rPr>
                <w:spacing w:val="-5"/>
                <w:sz w:val="20"/>
              </w:rPr>
              <w:t xml:space="preserve"> </w:t>
            </w:r>
            <w:r>
              <w:rPr>
                <w:w w:val="80"/>
                <w:sz w:val="20"/>
              </w:rPr>
              <w:t>w</w:t>
            </w:r>
            <w:r>
              <w:rPr>
                <w:spacing w:val="-6"/>
                <w:sz w:val="20"/>
              </w:rPr>
              <w:t xml:space="preserve"> </w:t>
            </w:r>
            <w:proofErr w:type="spellStart"/>
            <w:r>
              <w:rPr>
                <w:b/>
                <w:w w:val="80"/>
                <w:sz w:val="20"/>
              </w:rPr>
              <w:t>przesiewowej</w:t>
            </w:r>
            <w:proofErr w:type="spellEnd"/>
            <w:r>
              <w:rPr>
                <w:b/>
                <w:spacing w:val="-2"/>
                <w:sz w:val="20"/>
              </w:rPr>
              <w:t xml:space="preserve"> </w:t>
            </w:r>
            <w:proofErr w:type="spellStart"/>
            <w:r>
              <w:rPr>
                <w:w w:val="80"/>
                <w:sz w:val="20"/>
              </w:rPr>
              <w:t>kontroli</w:t>
            </w:r>
            <w:proofErr w:type="spellEnd"/>
            <w:r>
              <w:rPr>
                <w:spacing w:val="-6"/>
                <w:sz w:val="20"/>
              </w:rPr>
              <w:t xml:space="preserve"> </w:t>
            </w:r>
            <w:proofErr w:type="spellStart"/>
            <w:r>
              <w:rPr>
                <w:w w:val="80"/>
                <w:sz w:val="20"/>
              </w:rPr>
              <w:t>pacjentów</w:t>
            </w:r>
            <w:proofErr w:type="spellEnd"/>
            <w:r>
              <w:rPr>
                <w:spacing w:val="-6"/>
                <w:sz w:val="20"/>
              </w:rPr>
              <w:t xml:space="preserve"> </w:t>
            </w:r>
            <w:r>
              <w:rPr>
                <w:w w:val="80"/>
                <w:sz w:val="20"/>
              </w:rPr>
              <w:t>pod</w:t>
            </w:r>
            <w:r>
              <w:rPr>
                <w:spacing w:val="-5"/>
                <w:sz w:val="20"/>
              </w:rPr>
              <w:t xml:space="preserve"> </w:t>
            </w:r>
            <w:proofErr w:type="spellStart"/>
            <w:r>
              <w:rPr>
                <w:w w:val="80"/>
                <w:sz w:val="20"/>
              </w:rPr>
              <w:t>kątem</w:t>
            </w:r>
            <w:proofErr w:type="spellEnd"/>
            <w:r>
              <w:rPr>
                <w:spacing w:val="-5"/>
                <w:sz w:val="20"/>
              </w:rPr>
              <w:t xml:space="preserve"> </w:t>
            </w:r>
            <w:proofErr w:type="spellStart"/>
            <w:r>
              <w:rPr>
                <w:w w:val="80"/>
                <w:sz w:val="20"/>
              </w:rPr>
              <w:t>zaburzeń</w:t>
            </w:r>
            <w:proofErr w:type="spellEnd"/>
            <w:r>
              <w:rPr>
                <w:spacing w:val="-5"/>
                <w:sz w:val="20"/>
              </w:rPr>
              <w:t xml:space="preserve"> </w:t>
            </w:r>
            <w:r>
              <w:rPr>
                <w:spacing w:val="-4"/>
                <w:w w:val="80"/>
                <w:sz w:val="20"/>
              </w:rPr>
              <w:t>OUN.</w:t>
            </w:r>
          </w:p>
        </w:tc>
      </w:tr>
      <w:tr w:rsidR="006F59C4" w14:paraId="78CC68D5" w14:textId="77777777" w:rsidTr="00D52886">
        <w:trPr>
          <w:trHeight w:val="460"/>
        </w:trPr>
        <w:tc>
          <w:tcPr>
            <w:tcW w:w="1318" w:type="dxa"/>
          </w:tcPr>
          <w:p w14:paraId="414F5CAA" w14:textId="77777777" w:rsidR="006F59C4" w:rsidRDefault="006F59C4" w:rsidP="00D52886">
            <w:pPr>
              <w:pStyle w:val="TableParagraph"/>
              <w:spacing w:line="225" w:lineRule="exact"/>
              <w:rPr>
                <w:sz w:val="20"/>
              </w:rPr>
            </w:pPr>
            <w:r>
              <w:rPr>
                <w:spacing w:val="-5"/>
                <w:w w:val="90"/>
                <w:sz w:val="20"/>
              </w:rPr>
              <w:t>2.</w:t>
            </w:r>
          </w:p>
        </w:tc>
        <w:tc>
          <w:tcPr>
            <w:tcW w:w="8391" w:type="dxa"/>
          </w:tcPr>
          <w:p w14:paraId="1CA2C691" w14:textId="77777777" w:rsidR="006F59C4" w:rsidRDefault="006F59C4" w:rsidP="00D52886">
            <w:pPr>
              <w:pStyle w:val="TableParagraph"/>
              <w:spacing w:line="225" w:lineRule="exact"/>
              <w:rPr>
                <w:sz w:val="20"/>
              </w:rPr>
            </w:pPr>
            <w:proofErr w:type="spellStart"/>
            <w:r>
              <w:rPr>
                <w:w w:val="80"/>
                <w:sz w:val="20"/>
              </w:rPr>
              <w:t>Przeznaczony</w:t>
            </w:r>
            <w:proofErr w:type="spellEnd"/>
            <w:r>
              <w:rPr>
                <w:spacing w:val="-7"/>
                <w:sz w:val="20"/>
              </w:rPr>
              <w:t xml:space="preserve"> </w:t>
            </w:r>
            <w:proofErr w:type="spellStart"/>
            <w:r>
              <w:rPr>
                <w:w w:val="80"/>
                <w:sz w:val="20"/>
              </w:rPr>
              <w:t>dla</w:t>
            </w:r>
            <w:proofErr w:type="spellEnd"/>
            <w:r>
              <w:rPr>
                <w:spacing w:val="-4"/>
                <w:sz w:val="20"/>
              </w:rPr>
              <w:t xml:space="preserve"> </w:t>
            </w:r>
            <w:proofErr w:type="spellStart"/>
            <w:r>
              <w:rPr>
                <w:w w:val="80"/>
                <w:sz w:val="20"/>
              </w:rPr>
              <w:t>wcześniaków</w:t>
            </w:r>
            <w:proofErr w:type="spellEnd"/>
            <w:r>
              <w:rPr>
                <w:spacing w:val="-7"/>
                <w:sz w:val="20"/>
              </w:rPr>
              <w:t xml:space="preserve"> </w:t>
            </w:r>
            <w:proofErr w:type="spellStart"/>
            <w:r>
              <w:rPr>
                <w:w w:val="80"/>
                <w:sz w:val="20"/>
              </w:rPr>
              <w:t>i</w:t>
            </w:r>
            <w:proofErr w:type="spellEnd"/>
            <w:r>
              <w:rPr>
                <w:spacing w:val="-3"/>
                <w:sz w:val="20"/>
              </w:rPr>
              <w:t xml:space="preserve"> </w:t>
            </w:r>
            <w:proofErr w:type="spellStart"/>
            <w:r>
              <w:rPr>
                <w:spacing w:val="-2"/>
                <w:w w:val="80"/>
                <w:sz w:val="20"/>
              </w:rPr>
              <w:t>noworodków</w:t>
            </w:r>
            <w:proofErr w:type="spellEnd"/>
          </w:p>
          <w:p w14:paraId="2BA8763A" w14:textId="77777777" w:rsidR="006F59C4" w:rsidRDefault="006F59C4" w:rsidP="00D52886">
            <w:pPr>
              <w:pStyle w:val="TableParagraph"/>
              <w:spacing w:line="215" w:lineRule="exact"/>
              <w:rPr>
                <w:sz w:val="20"/>
              </w:rPr>
            </w:pPr>
            <w:proofErr w:type="spellStart"/>
            <w:r>
              <w:rPr>
                <w:w w:val="80"/>
                <w:sz w:val="20"/>
              </w:rPr>
              <w:t>zgodnie</w:t>
            </w:r>
            <w:proofErr w:type="spellEnd"/>
            <w:r>
              <w:rPr>
                <w:spacing w:val="-6"/>
                <w:sz w:val="20"/>
              </w:rPr>
              <w:t xml:space="preserve"> </w:t>
            </w:r>
            <w:r>
              <w:rPr>
                <w:w w:val="80"/>
                <w:sz w:val="20"/>
              </w:rPr>
              <w:t>z</w:t>
            </w:r>
            <w:r>
              <w:rPr>
                <w:spacing w:val="-6"/>
                <w:sz w:val="20"/>
              </w:rPr>
              <w:t xml:space="preserve"> </w:t>
            </w:r>
            <w:proofErr w:type="spellStart"/>
            <w:r>
              <w:rPr>
                <w:w w:val="80"/>
                <w:sz w:val="20"/>
              </w:rPr>
              <w:t>wiekem</w:t>
            </w:r>
            <w:proofErr w:type="spellEnd"/>
            <w:r>
              <w:rPr>
                <w:spacing w:val="-6"/>
                <w:sz w:val="20"/>
              </w:rPr>
              <w:t xml:space="preserve"> </w:t>
            </w:r>
            <w:proofErr w:type="spellStart"/>
            <w:r>
              <w:rPr>
                <w:w w:val="80"/>
                <w:sz w:val="20"/>
              </w:rPr>
              <w:t>postkoncepcyjnym</w:t>
            </w:r>
            <w:proofErr w:type="spellEnd"/>
            <w:r>
              <w:rPr>
                <w:spacing w:val="-6"/>
                <w:sz w:val="20"/>
              </w:rPr>
              <w:t xml:space="preserve"> </w:t>
            </w:r>
            <w:r>
              <w:rPr>
                <w:w w:val="80"/>
                <w:sz w:val="20"/>
              </w:rPr>
              <w:t>od</w:t>
            </w:r>
            <w:r>
              <w:rPr>
                <w:spacing w:val="-6"/>
                <w:sz w:val="20"/>
              </w:rPr>
              <w:t xml:space="preserve"> </w:t>
            </w:r>
            <w:r>
              <w:rPr>
                <w:w w:val="80"/>
                <w:sz w:val="20"/>
              </w:rPr>
              <w:t>26</w:t>
            </w:r>
            <w:r>
              <w:rPr>
                <w:spacing w:val="-6"/>
                <w:sz w:val="20"/>
              </w:rPr>
              <w:t xml:space="preserve"> </w:t>
            </w:r>
            <w:r>
              <w:rPr>
                <w:w w:val="80"/>
                <w:sz w:val="20"/>
              </w:rPr>
              <w:t>do</w:t>
            </w:r>
            <w:r>
              <w:rPr>
                <w:spacing w:val="-5"/>
                <w:sz w:val="20"/>
              </w:rPr>
              <w:t xml:space="preserve"> </w:t>
            </w:r>
            <w:r>
              <w:rPr>
                <w:w w:val="80"/>
                <w:sz w:val="20"/>
              </w:rPr>
              <w:t>46</w:t>
            </w:r>
            <w:r>
              <w:rPr>
                <w:spacing w:val="-6"/>
                <w:sz w:val="20"/>
              </w:rPr>
              <w:t xml:space="preserve"> </w:t>
            </w:r>
            <w:proofErr w:type="spellStart"/>
            <w:r>
              <w:rPr>
                <w:spacing w:val="-2"/>
                <w:w w:val="80"/>
                <w:sz w:val="20"/>
              </w:rPr>
              <w:t>tygodnia</w:t>
            </w:r>
            <w:proofErr w:type="spellEnd"/>
            <w:r>
              <w:rPr>
                <w:spacing w:val="-2"/>
                <w:w w:val="80"/>
                <w:sz w:val="20"/>
              </w:rPr>
              <w:t>.</w:t>
            </w:r>
          </w:p>
        </w:tc>
      </w:tr>
      <w:tr w:rsidR="006F59C4" w14:paraId="44E2DFD2" w14:textId="77777777" w:rsidTr="00D52886">
        <w:trPr>
          <w:trHeight w:val="227"/>
        </w:trPr>
        <w:tc>
          <w:tcPr>
            <w:tcW w:w="1318" w:type="dxa"/>
          </w:tcPr>
          <w:p w14:paraId="54DEA472" w14:textId="77777777" w:rsidR="006F59C4" w:rsidRDefault="006F59C4" w:rsidP="00D52886">
            <w:pPr>
              <w:pStyle w:val="TableParagraph"/>
              <w:spacing w:line="208" w:lineRule="exact"/>
              <w:rPr>
                <w:sz w:val="20"/>
              </w:rPr>
            </w:pPr>
            <w:r>
              <w:rPr>
                <w:spacing w:val="-5"/>
                <w:w w:val="90"/>
                <w:sz w:val="20"/>
              </w:rPr>
              <w:t>3.</w:t>
            </w:r>
          </w:p>
        </w:tc>
        <w:tc>
          <w:tcPr>
            <w:tcW w:w="8391" w:type="dxa"/>
          </w:tcPr>
          <w:p w14:paraId="7C5786FF" w14:textId="77777777" w:rsidR="006F59C4" w:rsidRDefault="006F59C4" w:rsidP="00D52886">
            <w:pPr>
              <w:pStyle w:val="TableParagraph"/>
              <w:spacing w:line="208" w:lineRule="exact"/>
              <w:rPr>
                <w:sz w:val="20"/>
              </w:rPr>
            </w:pPr>
            <w:proofErr w:type="spellStart"/>
            <w:r>
              <w:rPr>
                <w:w w:val="80"/>
                <w:sz w:val="20"/>
              </w:rPr>
              <w:t>Jednoczesna</w:t>
            </w:r>
            <w:proofErr w:type="spellEnd"/>
            <w:r>
              <w:rPr>
                <w:spacing w:val="-6"/>
                <w:sz w:val="20"/>
              </w:rPr>
              <w:t xml:space="preserve"> </w:t>
            </w:r>
            <w:proofErr w:type="spellStart"/>
            <w:r>
              <w:rPr>
                <w:w w:val="80"/>
                <w:sz w:val="20"/>
              </w:rPr>
              <w:t>rejestracja</w:t>
            </w:r>
            <w:proofErr w:type="spellEnd"/>
            <w:r>
              <w:rPr>
                <w:spacing w:val="-5"/>
                <w:sz w:val="20"/>
              </w:rPr>
              <w:t xml:space="preserve"> </w:t>
            </w:r>
            <w:proofErr w:type="spellStart"/>
            <w:r>
              <w:rPr>
                <w:w w:val="80"/>
                <w:sz w:val="20"/>
              </w:rPr>
              <w:t>zapisu</w:t>
            </w:r>
            <w:proofErr w:type="spellEnd"/>
            <w:r>
              <w:rPr>
                <w:spacing w:val="-5"/>
                <w:sz w:val="20"/>
              </w:rPr>
              <w:t xml:space="preserve"> </w:t>
            </w:r>
            <w:proofErr w:type="spellStart"/>
            <w:r>
              <w:rPr>
                <w:w w:val="80"/>
                <w:sz w:val="20"/>
              </w:rPr>
              <w:t>aEEG</w:t>
            </w:r>
            <w:proofErr w:type="spellEnd"/>
            <w:r>
              <w:rPr>
                <w:spacing w:val="-3"/>
                <w:sz w:val="20"/>
              </w:rPr>
              <w:t xml:space="preserve"> </w:t>
            </w:r>
            <w:proofErr w:type="spellStart"/>
            <w:r>
              <w:rPr>
                <w:w w:val="80"/>
                <w:sz w:val="20"/>
              </w:rPr>
              <w:t>i</w:t>
            </w:r>
            <w:proofErr w:type="spellEnd"/>
            <w:r>
              <w:rPr>
                <w:spacing w:val="-6"/>
                <w:sz w:val="20"/>
              </w:rPr>
              <w:t xml:space="preserve"> </w:t>
            </w:r>
            <w:r>
              <w:rPr>
                <w:spacing w:val="-5"/>
                <w:w w:val="80"/>
                <w:sz w:val="20"/>
              </w:rPr>
              <w:t>EEG</w:t>
            </w:r>
          </w:p>
        </w:tc>
      </w:tr>
      <w:tr w:rsidR="006F59C4" w14:paraId="5CE6E5FA" w14:textId="77777777" w:rsidTr="00D52886">
        <w:trPr>
          <w:trHeight w:val="2524"/>
        </w:trPr>
        <w:tc>
          <w:tcPr>
            <w:tcW w:w="1318" w:type="dxa"/>
          </w:tcPr>
          <w:p w14:paraId="4EB14671" w14:textId="77777777" w:rsidR="006F59C4" w:rsidRDefault="006F59C4" w:rsidP="00D52886">
            <w:pPr>
              <w:pStyle w:val="TableParagraph"/>
              <w:spacing w:line="227" w:lineRule="exact"/>
              <w:rPr>
                <w:sz w:val="20"/>
              </w:rPr>
            </w:pPr>
            <w:r>
              <w:rPr>
                <w:spacing w:val="-5"/>
                <w:w w:val="90"/>
                <w:sz w:val="20"/>
              </w:rPr>
              <w:t>4.</w:t>
            </w:r>
          </w:p>
        </w:tc>
        <w:tc>
          <w:tcPr>
            <w:tcW w:w="8391" w:type="dxa"/>
          </w:tcPr>
          <w:p w14:paraId="01E83E03" w14:textId="77777777" w:rsidR="006F59C4" w:rsidRDefault="006F59C4" w:rsidP="00D52886">
            <w:pPr>
              <w:pStyle w:val="TableParagraph"/>
              <w:spacing w:line="240" w:lineRule="auto"/>
              <w:ind w:right="58"/>
              <w:jc w:val="both"/>
              <w:rPr>
                <w:sz w:val="20"/>
              </w:rPr>
            </w:pPr>
            <w:proofErr w:type="spellStart"/>
            <w:r>
              <w:rPr>
                <w:w w:val="90"/>
                <w:sz w:val="20"/>
              </w:rPr>
              <w:t>Specjalistyczne</w:t>
            </w:r>
            <w:proofErr w:type="spellEnd"/>
            <w:r>
              <w:rPr>
                <w:w w:val="90"/>
                <w:sz w:val="20"/>
              </w:rPr>
              <w:t xml:space="preserve"> </w:t>
            </w:r>
            <w:proofErr w:type="spellStart"/>
            <w:r>
              <w:rPr>
                <w:w w:val="90"/>
                <w:sz w:val="20"/>
              </w:rPr>
              <w:t>oprogramowanie</w:t>
            </w:r>
            <w:proofErr w:type="spellEnd"/>
            <w:r>
              <w:rPr>
                <w:w w:val="90"/>
                <w:sz w:val="20"/>
              </w:rPr>
              <w:t xml:space="preserve"> </w:t>
            </w:r>
            <w:proofErr w:type="spellStart"/>
            <w:r>
              <w:rPr>
                <w:w w:val="90"/>
                <w:sz w:val="20"/>
              </w:rPr>
              <w:t>diagnostyczne</w:t>
            </w:r>
            <w:proofErr w:type="spellEnd"/>
            <w:r>
              <w:rPr>
                <w:w w:val="90"/>
                <w:sz w:val="20"/>
              </w:rPr>
              <w:t xml:space="preserve"> </w:t>
            </w:r>
            <w:proofErr w:type="spellStart"/>
            <w:r>
              <w:rPr>
                <w:w w:val="90"/>
                <w:sz w:val="20"/>
              </w:rPr>
              <w:t>zoptymalizowane</w:t>
            </w:r>
            <w:proofErr w:type="spellEnd"/>
            <w:r>
              <w:rPr>
                <w:w w:val="90"/>
                <w:sz w:val="20"/>
              </w:rPr>
              <w:t xml:space="preserve"> do </w:t>
            </w:r>
            <w:proofErr w:type="spellStart"/>
            <w:r>
              <w:rPr>
                <w:w w:val="90"/>
                <w:sz w:val="20"/>
              </w:rPr>
              <w:t>każdego</w:t>
            </w:r>
            <w:proofErr w:type="spellEnd"/>
            <w:r>
              <w:rPr>
                <w:w w:val="90"/>
                <w:sz w:val="20"/>
              </w:rPr>
              <w:t xml:space="preserve"> </w:t>
            </w:r>
            <w:proofErr w:type="spellStart"/>
            <w:r>
              <w:rPr>
                <w:w w:val="90"/>
                <w:sz w:val="20"/>
              </w:rPr>
              <w:t>stopnia</w:t>
            </w:r>
            <w:proofErr w:type="spellEnd"/>
            <w:r>
              <w:rPr>
                <w:w w:val="90"/>
                <w:sz w:val="20"/>
              </w:rPr>
              <w:t xml:space="preserve"> </w:t>
            </w:r>
            <w:proofErr w:type="spellStart"/>
            <w:r>
              <w:rPr>
                <w:w w:val="90"/>
                <w:sz w:val="20"/>
              </w:rPr>
              <w:t>opieki</w:t>
            </w:r>
            <w:proofErr w:type="spellEnd"/>
            <w:r>
              <w:rPr>
                <w:w w:val="90"/>
                <w:sz w:val="20"/>
              </w:rPr>
              <w:t xml:space="preserve"> </w:t>
            </w:r>
            <w:proofErr w:type="spellStart"/>
            <w:r>
              <w:rPr>
                <w:w w:val="90"/>
                <w:sz w:val="20"/>
              </w:rPr>
              <w:t>Oddziału</w:t>
            </w:r>
            <w:proofErr w:type="spellEnd"/>
            <w:r>
              <w:rPr>
                <w:w w:val="90"/>
                <w:sz w:val="20"/>
              </w:rPr>
              <w:t xml:space="preserve"> </w:t>
            </w:r>
            <w:proofErr w:type="spellStart"/>
            <w:r>
              <w:rPr>
                <w:w w:val="80"/>
                <w:sz w:val="20"/>
              </w:rPr>
              <w:t>Neonatologicznego</w:t>
            </w:r>
            <w:proofErr w:type="spellEnd"/>
            <w:r>
              <w:rPr>
                <w:w w:val="80"/>
                <w:sz w:val="20"/>
              </w:rPr>
              <w:t xml:space="preserve"> </w:t>
            </w:r>
            <w:proofErr w:type="spellStart"/>
            <w:r>
              <w:rPr>
                <w:w w:val="80"/>
                <w:sz w:val="20"/>
              </w:rPr>
              <w:t>generujące</w:t>
            </w:r>
            <w:proofErr w:type="spellEnd"/>
            <w:r>
              <w:rPr>
                <w:w w:val="80"/>
                <w:sz w:val="20"/>
              </w:rPr>
              <w:t xml:space="preserve"> </w:t>
            </w:r>
            <w:proofErr w:type="spellStart"/>
            <w:r>
              <w:rPr>
                <w:w w:val="80"/>
                <w:sz w:val="20"/>
              </w:rPr>
              <w:t>na</w:t>
            </w:r>
            <w:proofErr w:type="spellEnd"/>
            <w:r>
              <w:rPr>
                <w:w w:val="80"/>
                <w:sz w:val="20"/>
              </w:rPr>
              <w:t xml:space="preserve"> </w:t>
            </w:r>
            <w:proofErr w:type="spellStart"/>
            <w:r>
              <w:rPr>
                <w:w w:val="80"/>
                <w:sz w:val="20"/>
              </w:rPr>
              <w:t>ekranie</w:t>
            </w:r>
            <w:proofErr w:type="spellEnd"/>
            <w:r>
              <w:rPr>
                <w:w w:val="80"/>
                <w:sz w:val="20"/>
              </w:rPr>
              <w:t xml:space="preserve"> </w:t>
            </w:r>
            <w:proofErr w:type="spellStart"/>
            <w:r>
              <w:rPr>
                <w:w w:val="80"/>
                <w:sz w:val="20"/>
              </w:rPr>
              <w:t>głównym</w:t>
            </w:r>
            <w:proofErr w:type="spellEnd"/>
            <w:r>
              <w:rPr>
                <w:w w:val="80"/>
                <w:sz w:val="20"/>
              </w:rPr>
              <w:t xml:space="preserve"> 2 </w:t>
            </w:r>
            <w:proofErr w:type="spellStart"/>
            <w:r>
              <w:rPr>
                <w:w w:val="80"/>
                <w:sz w:val="20"/>
              </w:rPr>
              <w:t>kanały</w:t>
            </w:r>
            <w:proofErr w:type="spellEnd"/>
            <w:r>
              <w:rPr>
                <w:w w:val="80"/>
                <w:sz w:val="20"/>
              </w:rPr>
              <w:t xml:space="preserve"> </w:t>
            </w:r>
            <w:proofErr w:type="spellStart"/>
            <w:r>
              <w:rPr>
                <w:w w:val="80"/>
                <w:sz w:val="20"/>
              </w:rPr>
              <w:t>aEEG</w:t>
            </w:r>
            <w:proofErr w:type="spellEnd"/>
            <w:r>
              <w:rPr>
                <w:w w:val="80"/>
                <w:sz w:val="20"/>
              </w:rPr>
              <w:t xml:space="preserve"> </w:t>
            </w:r>
            <w:proofErr w:type="spellStart"/>
            <w:r>
              <w:rPr>
                <w:w w:val="80"/>
                <w:sz w:val="20"/>
              </w:rPr>
              <w:t>oraz</w:t>
            </w:r>
            <w:proofErr w:type="spellEnd"/>
            <w:r>
              <w:rPr>
                <w:w w:val="80"/>
                <w:sz w:val="20"/>
              </w:rPr>
              <w:t xml:space="preserve"> </w:t>
            </w:r>
            <w:proofErr w:type="spellStart"/>
            <w:r>
              <w:rPr>
                <w:w w:val="80"/>
                <w:sz w:val="20"/>
              </w:rPr>
              <w:t>jego</w:t>
            </w:r>
            <w:proofErr w:type="spellEnd"/>
            <w:r>
              <w:rPr>
                <w:w w:val="80"/>
                <w:sz w:val="20"/>
              </w:rPr>
              <w:t xml:space="preserve"> </w:t>
            </w:r>
            <w:proofErr w:type="spellStart"/>
            <w:r>
              <w:rPr>
                <w:w w:val="80"/>
                <w:sz w:val="20"/>
              </w:rPr>
              <w:t>interpretację</w:t>
            </w:r>
            <w:proofErr w:type="spellEnd"/>
            <w:r>
              <w:rPr>
                <w:w w:val="80"/>
                <w:sz w:val="20"/>
              </w:rPr>
              <w:t xml:space="preserve"> w </w:t>
            </w:r>
            <w:proofErr w:type="spellStart"/>
            <w:r>
              <w:rPr>
                <w:w w:val="80"/>
                <w:sz w:val="20"/>
              </w:rPr>
              <w:t>postaci</w:t>
            </w:r>
            <w:proofErr w:type="spellEnd"/>
            <w:r>
              <w:rPr>
                <w:w w:val="80"/>
                <w:sz w:val="20"/>
              </w:rPr>
              <w:t xml:space="preserve"> </w:t>
            </w:r>
            <w:proofErr w:type="spellStart"/>
            <w:r>
              <w:rPr>
                <w:w w:val="80"/>
                <w:sz w:val="20"/>
              </w:rPr>
              <w:t>wskaźników</w:t>
            </w:r>
            <w:proofErr w:type="spellEnd"/>
            <w:r>
              <w:rPr>
                <w:w w:val="80"/>
                <w:sz w:val="20"/>
              </w:rPr>
              <w:t xml:space="preserve"> </w:t>
            </w:r>
            <w:proofErr w:type="spellStart"/>
            <w:r>
              <w:rPr>
                <w:b/>
                <w:w w:val="85"/>
                <w:sz w:val="20"/>
              </w:rPr>
              <w:t>zaniku</w:t>
            </w:r>
            <w:proofErr w:type="spellEnd"/>
            <w:r>
              <w:rPr>
                <w:b/>
                <w:spacing w:val="-5"/>
                <w:w w:val="85"/>
                <w:sz w:val="20"/>
              </w:rPr>
              <w:t xml:space="preserve"> </w:t>
            </w:r>
            <w:proofErr w:type="spellStart"/>
            <w:r>
              <w:rPr>
                <w:b/>
                <w:w w:val="85"/>
                <w:sz w:val="20"/>
              </w:rPr>
              <w:t>aktywności</w:t>
            </w:r>
            <w:proofErr w:type="spellEnd"/>
            <w:r>
              <w:rPr>
                <w:b/>
                <w:spacing w:val="-5"/>
                <w:w w:val="85"/>
                <w:sz w:val="20"/>
              </w:rPr>
              <w:t xml:space="preserve"> </w:t>
            </w:r>
            <w:proofErr w:type="spellStart"/>
            <w:r>
              <w:rPr>
                <w:b/>
                <w:w w:val="85"/>
                <w:sz w:val="20"/>
              </w:rPr>
              <w:t>mózgu</w:t>
            </w:r>
            <w:proofErr w:type="spellEnd"/>
            <w:r>
              <w:rPr>
                <w:b/>
                <w:spacing w:val="-4"/>
                <w:w w:val="85"/>
                <w:sz w:val="20"/>
              </w:rPr>
              <w:t xml:space="preserve"> </w:t>
            </w:r>
            <w:proofErr w:type="spellStart"/>
            <w:r>
              <w:rPr>
                <w:b/>
                <w:w w:val="85"/>
                <w:sz w:val="20"/>
              </w:rPr>
              <w:t>i</w:t>
            </w:r>
            <w:proofErr w:type="spellEnd"/>
            <w:r>
              <w:rPr>
                <w:b/>
                <w:spacing w:val="-5"/>
                <w:w w:val="85"/>
                <w:sz w:val="20"/>
              </w:rPr>
              <w:t xml:space="preserve"> </w:t>
            </w:r>
            <w:r>
              <w:rPr>
                <w:b/>
                <w:w w:val="85"/>
                <w:sz w:val="20"/>
              </w:rPr>
              <w:t>ich</w:t>
            </w:r>
            <w:r>
              <w:rPr>
                <w:b/>
                <w:spacing w:val="-6"/>
                <w:w w:val="85"/>
                <w:sz w:val="20"/>
              </w:rPr>
              <w:t xml:space="preserve"> </w:t>
            </w:r>
            <w:proofErr w:type="spellStart"/>
            <w:r>
              <w:rPr>
                <w:b/>
                <w:w w:val="85"/>
                <w:sz w:val="20"/>
              </w:rPr>
              <w:t>częstości</w:t>
            </w:r>
            <w:proofErr w:type="spellEnd"/>
            <w:r>
              <w:rPr>
                <w:b/>
                <w:w w:val="85"/>
                <w:sz w:val="20"/>
              </w:rPr>
              <w:t>,</w:t>
            </w:r>
            <w:r>
              <w:rPr>
                <w:b/>
                <w:spacing w:val="-6"/>
                <w:w w:val="85"/>
                <w:sz w:val="20"/>
              </w:rPr>
              <w:t xml:space="preserve"> </w:t>
            </w:r>
            <w:r>
              <w:rPr>
                <w:w w:val="85"/>
                <w:sz w:val="20"/>
              </w:rPr>
              <w:t>w</w:t>
            </w:r>
            <w:r>
              <w:rPr>
                <w:spacing w:val="-5"/>
                <w:w w:val="85"/>
                <w:sz w:val="20"/>
              </w:rPr>
              <w:t xml:space="preserve"> </w:t>
            </w:r>
            <w:proofErr w:type="spellStart"/>
            <w:r>
              <w:rPr>
                <w:w w:val="85"/>
                <w:sz w:val="20"/>
              </w:rPr>
              <w:t>celu</w:t>
            </w:r>
            <w:proofErr w:type="spellEnd"/>
            <w:r>
              <w:rPr>
                <w:spacing w:val="-5"/>
                <w:w w:val="85"/>
                <w:sz w:val="20"/>
              </w:rPr>
              <w:t xml:space="preserve"> </w:t>
            </w:r>
            <w:proofErr w:type="spellStart"/>
            <w:r>
              <w:rPr>
                <w:w w:val="85"/>
                <w:sz w:val="20"/>
              </w:rPr>
              <w:t>wstępnej</w:t>
            </w:r>
            <w:proofErr w:type="spellEnd"/>
            <w:r>
              <w:rPr>
                <w:spacing w:val="-6"/>
                <w:w w:val="85"/>
                <w:sz w:val="20"/>
              </w:rPr>
              <w:t xml:space="preserve"> </w:t>
            </w:r>
            <w:proofErr w:type="spellStart"/>
            <w:r>
              <w:rPr>
                <w:w w:val="85"/>
                <w:sz w:val="20"/>
              </w:rPr>
              <w:t>oceny</w:t>
            </w:r>
            <w:proofErr w:type="spellEnd"/>
            <w:r>
              <w:rPr>
                <w:w w:val="85"/>
                <w:sz w:val="20"/>
              </w:rPr>
              <w:t>:</w:t>
            </w:r>
          </w:p>
          <w:p w14:paraId="459FAE37" w14:textId="77777777" w:rsidR="006F59C4" w:rsidRDefault="006F59C4" w:rsidP="006F59C4">
            <w:pPr>
              <w:pStyle w:val="TableParagraph"/>
              <w:numPr>
                <w:ilvl w:val="0"/>
                <w:numId w:val="43"/>
              </w:numPr>
              <w:tabs>
                <w:tab w:val="left" w:pos="168"/>
              </w:tabs>
              <w:spacing w:line="226" w:lineRule="exact"/>
              <w:ind w:left="168" w:hanging="99"/>
              <w:jc w:val="both"/>
              <w:rPr>
                <w:sz w:val="20"/>
              </w:rPr>
            </w:pPr>
            <w:proofErr w:type="spellStart"/>
            <w:r>
              <w:rPr>
                <w:w w:val="80"/>
                <w:sz w:val="20"/>
              </w:rPr>
              <w:t>występowania</w:t>
            </w:r>
            <w:proofErr w:type="spellEnd"/>
            <w:r>
              <w:rPr>
                <w:spacing w:val="-3"/>
                <w:sz w:val="20"/>
              </w:rPr>
              <w:t xml:space="preserve"> </w:t>
            </w:r>
            <w:proofErr w:type="spellStart"/>
            <w:r>
              <w:rPr>
                <w:w w:val="80"/>
                <w:sz w:val="20"/>
              </w:rPr>
              <w:t>drgawek</w:t>
            </w:r>
            <w:proofErr w:type="spellEnd"/>
            <w:r>
              <w:rPr>
                <w:spacing w:val="-3"/>
                <w:sz w:val="20"/>
              </w:rPr>
              <w:t xml:space="preserve"> </w:t>
            </w:r>
            <w:proofErr w:type="spellStart"/>
            <w:r>
              <w:rPr>
                <w:w w:val="80"/>
                <w:sz w:val="20"/>
              </w:rPr>
              <w:t>klinicznie</w:t>
            </w:r>
            <w:proofErr w:type="spellEnd"/>
            <w:r>
              <w:rPr>
                <w:spacing w:val="-2"/>
                <w:sz w:val="20"/>
              </w:rPr>
              <w:t xml:space="preserve"> </w:t>
            </w:r>
            <w:proofErr w:type="spellStart"/>
            <w:r>
              <w:rPr>
                <w:spacing w:val="-2"/>
                <w:w w:val="80"/>
                <w:sz w:val="20"/>
              </w:rPr>
              <w:t>niemych</w:t>
            </w:r>
            <w:proofErr w:type="spellEnd"/>
            <w:r>
              <w:rPr>
                <w:spacing w:val="-2"/>
                <w:w w:val="80"/>
                <w:sz w:val="20"/>
              </w:rPr>
              <w:t>,</w:t>
            </w:r>
          </w:p>
          <w:p w14:paraId="19EB4582" w14:textId="77777777" w:rsidR="006F59C4" w:rsidRDefault="006F59C4" w:rsidP="006F59C4">
            <w:pPr>
              <w:pStyle w:val="TableParagraph"/>
              <w:numPr>
                <w:ilvl w:val="0"/>
                <w:numId w:val="43"/>
              </w:numPr>
              <w:tabs>
                <w:tab w:val="left" w:pos="168"/>
              </w:tabs>
              <w:spacing w:line="240" w:lineRule="auto"/>
              <w:ind w:left="168" w:hanging="99"/>
              <w:jc w:val="both"/>
              <w:rPr>
                <w:sz w:val="20"/>
              </w:rPr>
            </w:pPr>
            <w:proofErr w:type="spellStart"/>
            <w:r>
              <w:rPr>
                <w:w w:val="80"/>
                <w:sz w:val="20"/>
              </w:rPr>
              <w:t>dojrzałości</w:t>
            </w:r>
            <w:proofErr w:type="spellEnd"/>
            <w:r>
              <w:rPr>
                <w:spacing w:val="-8"/>
                <w:sz w:val="20"/>
              </w:rPr>
              <w:t xml:space="preserve"> </w:t>
            </w:r>
            <w:proofErr w:type="spellStart"/>
            <w:r>
              <w:rPr>
                <w:w w:val="80"/>
                <w:sz w:val="20"/>
              </w:rPr>
              <w:t>mózgu</w:t>
            </w:r>
            <w:proofErr w:type="spellEnd"/>
            <w:r>
              <w:rPr>
                <w:spacing w:val="-7"/>
                <w:sz w:val="20"/>
              </w:rPr>
              <w:t xml:space="preserve"> </w:t>
            </w:r>
            <w:proofErr w:type="spellStart"/>
            <w:r>
              <w:rPr>
                <w:w w:val="80"/>
                <w:sz w:val="20"/>
              </w:rPr>
              <w:t>i</w:t>
            </w:r>
            <w:proofErr w:type="spellEnd"/>
            <w:r>
              <w:rPr>
                <w:w w:val="80"/>
                <w:sz w:val="20"/>
              </w:rPr>
              <w:t>/</w:t>
            </w:r>
            <w:proofErr w:type="spellStart"/>
            <w:r>
              <w:rPr>
                <w:w w:val="80"/>
                <w:sz w:val="20"/>
              </w:rPr>
              <w:t>lub</w:t>
            </w:r>
            <w:proofErr w:type="spellEnd"/>
            <w:r>
              <w:rPr>
                <w:spacing w:val="-6"/>
                <w:sz w:val="20"/>
              </w:rPr>
              <w:t xml:space="preserve"> </w:t>
            </w:r>
            <w:proofErr w:type="spellStart"/>
            <w:r>
              <w:rPr>
                <w:w w:val="80"/>
                <w:sz w:val="20"/>
              </w:rPr>
              <w:t>jego</w:t>
            </w:r>
            <w:proofErr w:type="spellEnd"/>
            <w:r>
              <w:rPr>
                <w:spacing w:val="-7"/>
                <w:sz w:val="20"/>
              </w:rPr>
              <w:t xml:space="preserve"> </w:t>
            </w:r>
            <w:proofErr w:type="spellStart"/>
            <w:r>
              <w:rPr>
                <w:spacing w:val="-2"/>
                <w:w w:val="80"/>
                <w:sz w:val="20"/>
              </w:rPr>
              <w:t>regeneracji</w:t>
            </w:r>
            <w:proofErr w:type="spellEnd"/>
            <w:r>
              <w:rPr>
                <w:spacing w:val="-2"/>
                <w:w w:val="80"/>
                <w:sz w:val="20"/>
              </w:rPr>
              <w:t>,</w:t>
            </w:r>
          </w:p>
          <w:p w14:paraId="71D64851" w14:textId="77777777" w:rsidR="006F59C4" w:rsidRDefault="006F59C4" w:rsidP="006F59C4">
            <w:pPr>
              <w:pStyle w:val="TableParagraph"/>
              <w:numPr>
                <w:ilvl w:val="0"/>
                <w:numId w:val="43"/>
              </w:numPr>
              <w:tabs>
                <w:tab w:val="left" w:pos="168"/>
              </w:tabs>
              <w:spacing w:line="229" w:lineRule="exact"/>
              <w:ind w:left="168" w:hanging="99"/>
              <w:jc w:val="both"/>
              <w:rPr>
                <w:sz w:val="20"/>
              </w:rPr>
            </w:pPr>
            <w:proofErr w:type="spellStart"/>
            <w:r>
              <w:rPr>
                <w:w w:val="80"/>
                <w:sz w:val="20"/>
              </w:rPr>
              <w:t>efektów</w:t>
            </w:r>
            <w:proofErr w:type="spellEnd"/>
            <w:r>
              <w:rPr>
                <w:spacing w:val="-4"/>
                <w:sz w:val="20"/>
              </w:rPr>
              <w:t xml:space="preserve"> </w:t>
            </w:r>
            <w:proofErr w:type="spellStart"/>
            <w:r>
              <w:rPr>
                <w:w w:val="80"/>
                <w:sz w:val="20"/>
              </w:rPr>
              <w:t>leczenia</w:t>
            </w:r>
            <w:proofErr w:type="spellEnd"/>
            <w:r>
              <w:rPr>
                <w:spacing w:val="-3"/>
                <w:sz w:val="20"/>
              </w:rPr>
              <w:t xml:space="preserve"> </w:t>
            </w:r>
            <w:proofErr w:type="spellStart"/>
            <w:r>
              <w:rPr>
                <w:w w:val="80"/>
                <w:sz w:val="20"/>
              </w:rPr>
              <w:t>przeciwdrgawkowego</w:t>
            </w:r>
            <w:proofErr w:type="spellEnd"/>
            <w:r>
              <w:rPr>
                <w:spacing w:val="-3"/>
                <w:sz w:val="20"/>
              </w:rPr>
              <w:t xml:space="preserve"> </w:t>
            </w:r>
            <w:proofErr w:type="spellStart"/>
            <w:r>
              <w:rPr>
                <w:w w:val="80"/>
                <w:sz w:val="20"/>
              </w:rPr>
              <w:t>oraz</w:t>
            </w:r>
            <w:proofErr w:type="spellEnd"/>
            <w:r>
              <w:rPr>
                <w:spacing w:val="-4"/>
                <w:sz w:val="20"/>
              </w:rPr>
              <w:t xml:space="preserve"> </w:t>
            </w:r>
            <w:proofErr w:type="spellStart"/>
            <w:r>
              <w:rPr>
                <w:w w:val="80"/>
                <w:sz w:val="20"/>
              </w:rPr>
              <w:t>wydajność</w:t>
            </w:r>
            <w:proofErr w:type="spellEnd"/>
            <w:r>
              <w:rPr>
                <w:sz w:val="20"/>
              </w:rPr>
              <w:t xml:space="preserve"> </w:t>
            </w:r>
            <w:proofErr w:type="spellStart"/>
            <w:r>
              <w:rPr>
                <w:spacing w:val="-2"/>
                <w:w w:val="80"/>
                <w:sz w:val="20"/>
              </w:rPr>
              <w:t>leków</w:t>
            </w:r>
            <w:proofErr w:type="spellEnd"/>
            <w:r>
              <w:rPr>
                <w:spacing w:val="-2"/>
                <w:w w:val="80"/>
                <w:sz w:val="20"/>
              </w:rPr>
              <w:t>,</w:t>
            </w:r>
          </w:p>
          <w:p w14:paraId="44A13F31" w14:textId="77777777" w:rsidR="006F59C4" w:rsidRDefault="006F59C4" w:rsidP="006F59C4">
            <w:pPr>
              <w:pStyle w:val="TableParagraph"/>
              <w:numPr>
                <w:ilvl w:val="0"/>
                <w:numId w:val="43"/>
              </w:numPr>
              <w:tabs>
                <w:tab w:val="left" w:pos="197"/>
              </w:tabs>
              <w:spacing w:line="240" w:lineRule="auto"/>
              <w:ind w:right="58" w:firstLine="0"/>
              <w:jc w:val="both"/>
              <w:rPr>
                <w:sz w:val="20"/>
              </w:rPr>
            </w:pPr>
            <w:proofErr w:type="spellStart"/>
            <w:r>
              <w:rPr>
                <w:w w:val="85"/>
                <w:sz w:val="20"/>
              </w:rPr>
              <w:t>zagrożeń</w:t>
            </w:r>
            <w:proofErr w:type="spellEnd"/>
            <w:r>
              <w:rPr>
                <w:spacing w:val="-3"/>
                <w:w w:val="85"/>
                <w:sz w:val="20"/>
              </w:rPr>
              <w:t xml:space="preserve"> </w:t>
            </w:r>
            <w:proofErr w:type="spellStart"/>
            <w:r>
              <w:rPr>
                <w:w w:val="85"/>
                <w:sz w:val="20"/>
              </w:rPr>
              <w:t>dla</w:t>
            </w:r>
            <w:proofErr w:type="spellEnd"/>
            <w:r>
              <w:rPr>
                <w:spacing w:val="-3"/>
                <w:w w:val="85"/>
                <w:sz w:val="20"/>
              </w:rPr>
              <w:t xml:space="preserve"> </w:t>
            </w:r>
            <w:proofErr w:type="spellStart"/>
            <w:r>
              <w:rPr>
                <w:w w:val="85"/>
                <w:sz w:val="20"/>
              </w:rPr>
              <w:t>mózgu</w:t>
            </w:r>
            <w:proofErr w:type="spellEnd"/>
            <w:r>
              <w:rPr>
                <w:spacing w:val="-3"/>
                <w:w w:val="85"/>
                <w:sz w:val="20"/>
              </w:rPr>
              <w:t xml:space="preserve"> </w:t>
            </w:r>
            <w:proofErr w:type="spellStart"/>
            <w:r>
              <w:rPr>
                <w:w w:val="85"/>
                <w:sz w:val="20"/>
              </w:rPr>
              <w:t>i</w:t>
            </w:r>
            <w:proofErr w:type="spellEnd"/>
            <w:r>
              <w:rPr>
                <w:spacing w:val="-2"/>
                <w:w w:val="85"/>
                <w:sz w:val="20"/>
              </w:rPr>
              <w:t xml:space="preserve"> </w:t>
            </w:r>
            <w:r>
              <w:rPr>
                <w:w w:val="85"/>
                <w:sz w:val="20"/>
              </w:rPr>
              <w:t>ich</w:t>
            </w:r>
            <w:r>
              <w:rPr>
                <w:spacing w:val="-3"/>
                <w:w w:val="85"/>
                <w:sz w:val="20"/>
              </w:rPr>
              <w:t xml:space="preserve"> </w:t>
            </w:r>
            <w:proofErr w:type="spellStart"/>
            <w:r>
              <w:rPr>
                <w:w w:val="85"/>
                <w:sz w:val="20"/>
              </w:rPr>
              <w:t>następstw</w:t>
            </w:r>
            <w:proofErr w:type="spellEnd"/>
            <w:r>
              <w:rPr>
                <w:spacing w:val="-4"/>
                <w:w w:val="85"/>
                <w:sz w:val="20"/>
              </w:rPr>
              <w:t xml:space="preserve"> </w:t>
            </w:r>
            <w:proofErr w:type="spellStart"/>
            <w:r>
              <w:rPr>
                <w:w w:val="85"/>
                <w:sz w:val="20"/>
              </w:rPr>
              <w:t>związanych</w:t>
            </w:r>
            <w:proofErr w:type="spellEnd"/>
            <w:r>
              <w:rPr>
                <w:spacing w:val="-2"/>
                <w:w w:val="85"/>
                <w:sz w:val="20"/>
              </w:rPr>
              <w:t xml:space="preserve"> </w:t>
            </w:r>
            <w:r>
              <w:rPr>
                <w:w w:val="85"/>
                <w:sz w:val="20"/>
              </w:rPr>
              <w:t>z</w:t>
            </w:r>
            <w:r>
              <w:rPr>
                <w:spacing w:val="-4"/>
                <w:w w:val="85"/>
                <w:sz w:val="20"/>
              </w:rPr>
              <w:t xml:space="preserve"> </w:t>
            </w:r>
            <w:proofErr w:type="spellStart"/>
            <w:r>
              <w:rPr>
                <w:w w:val="85"/>
                <w:sz w:val="20"/>
              </w:rPr>
              <w:t>noworodkową</w:t>
            </w:r>
            <w:proofErr w:type="spellEnd"/>
            <w:r>
              <w:rPr>
                <w:spacing w:val="-3"/>
                <w:w w:val="85"/>
                <w:sz w:val="20"/>
              </w:rPr>
              <w:t xml:space="preserve"> </w:t>
            </w:r>
            <w:proofErr w:type="spellStart"/>
            <w:r>
              <w:rPr>
                <w:w w:val="85"/>
                <w:sz w:val="20"/>
              </w:rPr>
              <w:t>enfefalopatią</w:t>
            </w:r>
            <w:proofErr w:type="spellEnd"/>
            <w:r>
              <w:rPr>
                <w:spacing w:val="-2"/>
                <w:w w:val="85"/>
                <w:sz w:val="20"/>
              </w:rPr>
              <w:t xml:space="preserve"> </w:t>
            </w:r>
            <w:proofErr w:type="spellStart"/>
            <w:r>
              <w:rPr>
                <w:w w:val="85"/>
                <w:sz w:val="20"/>
              </w:rPr>
              <w:t>niedotleniowo-niedokrweinną</w:t>
            </w:r>
            <w:proofErr w:type="spellEnd"/>
            <w:r>
              <w:rPr>
                <w:w w:val="85"/>
                <w:sz w:val="20"/>
              </w:rPr>
              <w:t xml:space="preserve"> </w:t>
            </w:r>
            <w:r>
              <w:rPr>
                <w:w w:val="90"/>
                <w:sz w:val="20"/>
              </w:rPr>
              <w:t>(HIE) ,</w:t>
            </w:r>
          </w:p>
          <w:p w14:paraId="790206B3" w14:textId="77777777" w:rsidR="006F59C4" w:rsidRDefault="006F59C4" w:rsidP="006F59C4">
            <w:pPr>
              <w:pStyle w:val="TableParagraph"/>
              <w:numPr>
                <w:ilvl w:val="0"/>
                <w:numId w:val="43"/>
              </w:numPr>
              <w:tabs>
                <w:tab w:val="left" w:pos="204"/>
              </w:tabs>
              <w:spacing w:line="240" w:lineRule="auto"/>
              <w:ind w:right="57" w:firstLine="0"/>
              <w:jc w:val="both"/>
              <w:rPr>
                <w:sz w:val="20"/>
              </w:rPr>
            </w:pPr>
            <w:proofErr w:type="spellStart"/>
            <w:r>
              <w:rPr>
                <w:w w:val="85"/>
                <w:sz w:val="20"/>
              </w:rPr>
              <w:t>kwalifikacji</w:t>
            </w:r>
            <w:proofErr w:type="spellEnd"/>
            <w:r>
              <w:rPr>
                <w:spacing w:val="-6"/>
                <w:w w:val="85"/>
                <w:sz w:val="20"/>
              </w:rPr>
              <w:t xml:space="preserve"> </w:t>
            </w:r>
            <w:r>
              <w:rPr>
                <w:w w:val="85"/>
                <w:sz w:val="20"/>
              </w:rPr>
              <w:t>do</w:t>
            </w:r>
            <w:r>
              <w:rPr>
                <w:spacing w:val="-4"/>
                <w:w w:val="85"/>
                <w:sz w:val="20"/>
              </w:rPr>
              <w:t xml:space="preserve"> </w:t>
            </w:r>
            <w:proofErr w:type="spellStart"/>
            <w:r>
              <w:rPr>
                <w:w w:val="85"/>
                <w:sz w:val="20"/>
              </w:rPr>
              <w:t>leczenia</w:t>
            </w:r>
            <w:proofErr w:type="spellEnd"/>
            <w:r>
              <w:rPr>
                <w:w w:val="85"/>
                <w:sz w:val="20"/>
              </w:rPr>
              <w:t xml:space="preserve"> </w:t>
            </w:r>
            <w:proofErr w:type="spellStart"/>
            <w:r>
              <w:rPr>
                <w:w w:val="85"/>
                <w:sz w:val="20"/>
              </w:rPr>
              <w:t>hipotermią</w:t>
            </w:r>
            <w:proofErr w:type="spellEnd"/>
            <w:r>
              <w:rPr>
                <w:w w:val="85"/>
                <w:sz w:val="20"/>
              </w:rPr>
              <w:t xml:space="preserve"> </w:t>
            </w:r>
            <w:proofErr w:type="spellStart"/>
            <w:r>
              <w:rPr>
                <w:w w:val="85"/>
                <w:sz w:val="20"/>
              </w:rPr>
              <w:t>oraz</w:t>
            </w:r>
            <w:proofErr w:type="spellEnd"/>
            <w:r>
              <w:rPr>
                <w:w w:val="85"/>
                <w:sz w:val="20"/>
              </w:rPr>
              <w:t xml:space="preserve"> </w:t>
            </w:r>
            <w:proofErr w:type="spellStart"/>
            <w:r>
              <w:rPr>
                <w:w w:val="85"/>
                <w:sz w:val="20"/>
              </w:rPr>
              <w:t>zgodnie</w:t>
            </w:r>
            <w:proofErr w:type="spellEnd"/>
            <w:r>
              <w:rPr>
                <w:w w:val="85"/>
                <w:sz w:val="20"/>
              </w:rPr>
              <w:t xml:space="preserve"> z</w:t>
            </w:r>
            <w:r>
              <w:rPr>
                <w:spacing w:val="-6"/>
                <w:w w:val="85"/>
                <w:sz w:val="20"/>
              </w:rPr>
              <w:t xml:space="preserve"> </w:t>
            </w:r>
            <w:proofErr w:type="spellStart"/>
            <w:r>
              <w:rPr>
                <w:w w:val="85"/>
                <w:sz w:val="20"/>
              </w:rPr>
              <w:t>obowiązującymi</w:t>
            </w:r>
            <w:proofErr w:type="spellEnd"/>
            <w:r>
              <w:rPr>
                <w:w w:val="85"/>
                <w:sz w:val="20"/>
              </w:rPr>
              <w:t xml:space="preserve"> </w:t>
            </w:r>
            <w:proofErr w:type="spellStart"/>
            <w:r>
              <w:rPr>
                <w:w w:val="85"/>
                <w:sz w:val="20"/>
              </w:rPr>
              <w:t>rekomendacjami</w:t>
            </w:r>
            <w:proofErr w:type="spellEnd"/>
            <w:r>
              <w:rPr>
                <w:w w:val="85"/>
                <w:sz w:val="20"/>
              </w:rPr>
              <w:t xml:space="preserve"> </w:t>
            </w:r>
            <w:proofErr w:type="spellStart"/>
            <w:r>
              <w:rPr>
                <w:w w:val="85"/>
                <w:sz w:val="20"/>
              </w:rPr>
              <w:t>podczas</w:t>
            </w:r>
            <w:proofErr w:type="spellEnd"/>
            <w:r>
              <w:rPr>
                <w:w w:val="85"/>
                <w:sz w:val="20"/>
              </w:rPr>
              <w:t xml:space="preserve"> </w:t>
            </w:r>
            <w:proofErr w:type="spellStart"/>
            <w:r>
              <w:rPr>
                <w:w w:val="85"/>
                <w:sz w:val="20"/>
              </w:rPr>
              <w:t>terapeutycznej</w:t>
            </w:r>
            <w:proofErr w:type="spellEnd"/>
            <w:r>
              <w:rPr>
                <w:w w:val="85"/>
                <w:sz w:val="20"/>
              </w:rPr>
              <w:t xml:space="preserve"> </w:t>
            </w:r>
            <w:proofErr w:type="spellStart"/>
            <w:r>
              <w:rPr>
                <w:w w:val="85"/>
                <w:sz w:val="20"/>
              </w:rPr>
              <w:t>hipotermii</w:t>
            </w:r>
            <w:proofErr w:type="spellEnd"/>
            <w:r>
              <w:rPr>
                <w:spacing w:val="-2"/>
                <w:w w:val="85"/>
                <w:sz w:val="20"/>
              </w:rPr>
              <w:t xml:space="preserve"> </w:t>
            </w:r>
            <w:r>
              <w:rPr>
                <w:w w:val="85"/>
                <w:sz w:val="20"/>
              </w:rPr>
              <w:t>w</w:t>
            </w:r>
            <w:r>
              <w:rPr>
                <w:spacing w:val="-2"/>
                <w:w w:val="85"/>
                <w:sz w:val="20"/>
              </w:rPr>
              <w:t xml:space="preserve"> </w:t>
            </w:r>
            <w:proofErr w:type="spellStart"/>
            <w:r>
              <w:rPr>
                <w:w w:val="85"/>
                <w:sz w:val="20"/>
              </w:rPr>
              <w:t>celu</w:t>
            </w:r>
            <w:proofErr w:type="spellEnd"/>
            <w:r>
              <w:rPr>
                <w:spacing w:val="-1"/>
                <w:w w:val="85"/>
                <w:sz w:val="20"/>
              </w:rPr>
              <w:t xml:space="preserve"> </w:t>
            </w:r>
            <w:proofErr w:type="spellStart"/>
            <w:r>
              <w:rPr>
                <w:w w:val="85"/>
                <w:sz w:val="20"/>
              </w:rPr>
              <w:t>monitorowania</w:t>
            </w:r>
            <w:proofErr w:type="spellEnd"/>
            <w:r>
              <w:rPr>
                <w:w w:val="85"/>
                <w:sz w:val="20"/>
              </w:rPr>
              <w:t xml:space="preserve"> </w:t>
            </w:r>
            <w:proofErr w:type="spellStart"/>
            <w:r>
              <w:rPr>
                <w:w w:val="85"/>
                <w:sz w:val="20"/>
              </w:rPr>
              <w:t>czynności</w:t>
            </w:r>
            <w:proofErr w:type="spellEnd"/>
            <w:r>
              <w:rPr>
                <w:spacing w:val="-2"/>
                <w:w w:val="85"/>
                <w:sz w:val="20"/>
              </w:rPr>
              <w:t xml:space="preserve"> </w:t>
            </w:r>
            <w:proofErr w:type="spellStart"/>
            <w:r>
              <w:rPr>
                <w:w w:val="85"/>
                <w:sz w:val="20"/>
              </w:rPr>
              <w:t>mózgu</w:t>
            </w:r>
            <w:proofErr w:type="spellEnd"/>
            <w:r>
              <w:rPr>
                <w:w w:val="85"/>
                <w:sz w:val="20"/>
              </w:rPr>
              <w:t>,</w:t>
            </w:r>
          </w:p>
          <w:p w14:paraId="5DC8014E" w14:textId="77777777" w:rsidR="006F59C4" w:rsidRDefault="006F59C4" w:rsidP="006F59C4">
            <w:pPr>
              <w:pStyle w:val="TableParagraph"/>
              <w:numPr>
                <w:ilvl w:val="0"/>
                <w:numId w:val="43"/>
              </w:numPr>
              <w:tabs>
                <w:tab w:val="left" w:pos="168"/>
              </w:tabs>
              <w:spacing w:line="211" w:lineRule="exact"/>
              <w:ind w:left="168" w:hanging="99"/>
              <w:jc w:val="both"/>
              <w:rPr>
                <w:sz w:val="20"/>
              </w:rPr>
            </w:pPr>
            <w:proofErr w:type="spellStart"/>
            <w:r>
              <w:rPr>
                <w:w w:val="80"/>
                <w:sz w:val="20"/>
              </w:rPr>
              <w:t>cyklu</w:t>
            </w:r>
            <w:proofErr w:type="spellEnd"/>
            <w:r>
              <w:rPr>
                <w:spacing w:val="-6"/>
                <w:sz w:val="20"/>
              </w:rPr>
              <w:t xml:space="preserve"> </w:t>
            </w:r>
            <w:proofErr w:type="spellStart"/>
            <w:r>
              <w:rPr>
                <w:w w:val="80"/>
                <w:sz w:val="20"/>
              </w:rPr>
              <w:t>aktywności</w:t>
            </w:r>
            <w:proofErr w:type="spellEnd"/>
            <w:r>
              <w:rPr>
                <w:spacing w:val="-6"/>
                <w:sz w:val="20"/>
              </w:rPr>
              <w:t xml:space="preserve"> </w:t>
            </w:r>
            <w:proofErr w:type="spellStart"/>
            <w:r>
              <w:rPr>
                <w:w w:val="80"/>
                <w:sz w:val="20"/>
              </w:rPr>
              <w:t>oraz</w:t>
            </w:r>
            <w:proofErr w:type="spellEnd"/>
            <w:r>
              <w:rPr>
                <w:spacing w:val="-5"/>
                <w:sz w:val="20"/>
              </w:rPr>
              <w:t xml:space="preserve"> </w:t>
            </w:r>
            <w:proofErr w:type="spellStart"/>
            <w:r>
              <w:rPr>
                <w:spacing w:val="-4"/>
                <w:w w:val="80"/>
                <w:sz w:val="20"/>
              </w:rPr>
              <w:t>snu</w:t>
            </w:r>
            <w:proofErr w:type="spellEnd"/>
            <w:r>
              <w:rPr>
                <w:spacing w:val="-4"/>
                <w:w w:val="80"/>
                <w:sz w:val="20"/>
              </w:rPr>
              <w:t>.</w:t>
            </w:r>
          </w:p>
        </w:tc>
      </w:tr>
      <w:tr w:rsidR="006F59C4" w14:paraId="7C9CE43B" w14:textId="77777777" w:rsidTr="00D52886">
        <w:trPr>
          <w:trHeight w:val="229"/>
        </w:trPr>
        <w:tc>
          <w:tcPr>
            <w:tcW w:w="1318" w:type="dxa"/>
          </w:tcPr>
          <w:p w14:paraId="21117D17" w14:textId="77777777" w:rsidR="006F59C4" w:rsidRDefault="006F59C4" w:rsidP="00D52886">
            <w:pPr>
              <w:pStyle w:val="TableParagraph"/>
              <w:rPr>
                <w:sz w:val="20"/>
              </w:rPr>
            </w:pPr>
            <w:r>
              <w:rPr>
                <w:spacing w:val="-5"/>
                <w:w w:val="90"/>
                <w:sz w:val="20"/>
              </w:rPr>
              <w:t>5.</w:t>
            </w:r>
          </w:p>
        </w:tc>
        <w:tc>
          <w:tcPr>
            <w:tcW w:w="8391" w:type="dxa"/>
          </w:tcPr>
          <w:p w14:paraId="36F8A9F5" w14:textId="77777777" w:rsidR="006F59C4" w:rsidRDefault="006F59C4" w:rsidP="00D52886">
            <w:pPr>
              <w:pStyle w:val="TableParagraph"/>
              <w:rPr>
                <w:sz w:val="20"/>
              </w:rPr>
            </w:pPr>
            <w:proofErr w:type="spellStart"/>
            <w:r>
              <w:rPr>
                <w:w w:val="80"/>
                <w:sz w:val="20"/>
              </w:rPr>
              <w:t>Maksymalna</w:t>
            </w:r>
            <w:proofErr w:type="spellEnd"/>
            <w:r>
              <w:rPr>
                <w:spacing w:val="-7"/>
                <w:sz w:val="20"/>
              </w:rPr>
              <w:t xml:space="preserve"> </w:t>
            </w:r>
            <w:proofErr w:type="spellStart"/>
            <w:r>
              <w:rPr>
                <w:w w:val="80"/>
                <w:sz w:val="20"/>
              </w:rPr>
              <w:t>liczba</w:t>
            </w:r>
            <w:proofErr w:type="spellEnd"/>
            <w:r>
              <w:rPr>
                <w:spacing w:val="-5"/>
                <w:sz w:val="20"/>
              </w:rPr>
              <w:t xml:space="preserve"> </w:t>
            </w:r>
            <w:proofErr w:type="spellStart"/>
            <w:r>
              <w:rPr>
                <w:w w:val="80"/>
                <w:sz w:val="20"/>
              </w:rPr>
              <w:t>kanałów</w:t>
            </w:r>
            <w:proofErr w:type="spellEnd"/>
            <w:r>
              <w:rPr>
                <w:w w:val="80"/>
                <w:sz w:val="20"/>
              </w:rPr>
              <w:t>:</w:t>
            </w:r>
            <w:r>
              <w:rPr>
                <w:spacing w:val="42"/>
                <w:sz w:val="20"/>
              </w:rPr>
              <w:t xml:space="preserve"> </w:t>
            </w:r>
            <w:r>
              <w:rPr>
                <w:spacing w:val="-10"/>
                <w:w w:val="80"/>
                <w:sz w:val="20"/>
              </w:rPr>
              <w:t>8</w:t>
            </w:r>
          </w:p>
        </w:tc>
      </w:tr>
      <w:tr w:rsidR="006F59C4" w14:paraId="1F4C090B" w14:textId="77777777" w:rsidTr="00D52886">
        <w:trPr>
          <w:trHeight w:val="230"/>
        </w:trPr>
        <w:tc>
          <w:tcPr>
            <w:tcW w:w="1318" w:type="dxa"/>
          </w:tcPr>
          <w:p w14:paraId="29ECAF89" w14:textId="77777777" w:rsidR="006F59C4" w:rsidRDefault="006F59C4" w:rsidP="00D52886">
            <w:pPr>
              <w:pStyle w:val="TableParagraph"/>
              <w:rPr>
                <w:sz w:val="20"/>
              </w:rPr>
            </w:pPr>
            <w:r>
              <w:rPr>
                <w:spacing w:val="-5"/>
                <w:w w:val="90"/>
                <w:sz w:val="20"/>
              </w:rPr>
              <w:t>6.</w:t>
            </w:r>
          </w:p>
        </w:tc>
        <w:tc>
          <w:tcPr>
            <w:tcW w:w="8391" w:type="dxa"/>
          </w:tcPr>
          <w:p w14:paraId="7816D73C" w14:textId="77777777" w:rsidR="006F59C4" w:rsidRDefault="006F59C4" w:rsidP="00D52886">
            <w:pPr>
              <w:pStyle w:val="TableParagraph"/>
              <w:rPr>
                <w:sz w:val="20"/>
              </w:rPr>
            </w:pPr>
            <w:proofErr w:type="spellStart"/>
            <w:r>
              <w:rPr>
                <w:w w:val="80"/>
                <w:sz w:val="20"/>
              </w:rPr>
              <w:t>Zintegrowany</w:t>
            </w:r>
            <w:proofErr w:type="spellEnd"/>
            <w:r>
              <w:rPr>
                <w:spacing w:val="-5"/>
                <w:sz w:val="20"/>
              </w:rPr>
              <w:t xml:space="preserve"> </w:t>
            </w:r>
            <w:proofErr w:type="spellStart"/>
            <w:r>
              <w:rPr>
                <w:w w:val="80"/>
                <w:sz w:val="20"/>
              </w:rPr>
              <w:t>wzmacniacz</w:t>
            </w:r>
            <w:proofErr w:type="spellEnd"/>
            <w:r>
              <w:rPr>
                <w:spacing w:val="-2"/>
                <w:sz w:val="20"/>
              </w:rPr>
              <w:t xml:space="preserve"> </w:t>
            </w:r>
            <w:proofErr w:type="spellStart"/>
            <w:r>
              <w:rPr>
                <w:w w:val="80"/>
                <w:sz w:val="20"/>
              </w:rPr>
              <w:t>klasy</w:t>
            </w:r>
            <w:proofErr w:type="spellEnd"/>
            <w:r>
              <w:rPr>
                <w:spacing w:val="-3"/>
                <w:sz w:val="20"/>
              </w:rPr>
              <w:t xml:space="preserve"> </w:t>
            </w:r>
            <w:proofErr w:type="spellStart"/>
            <w:r>
              <w:rPr>
                <w:w w:val="80"/>
                <w:sz w:val="20"/>
              </w:rPr>
              <w:t>medycznej</w:t>
            </w:r>
            <w:proofErr w:type="spellEnd"/>
            <w:r>
              <w:rPr>
                <w:spacing w:val="-5"/>
                <w:sz w:val="20"/>
              </w:rPr>
              <w:t xml:space="preserve"> </w:t>
            </w:r>
            <w:r>
              <w:rPr>
                <w:w w:val="80"/>
                <w:sz w:val="20"/>
              </w:rPr>
              <w:t>o</w:t>
            </w:r>
            <w:r>
              <w:rPr>
                <w:spacing w:val="-5"/>
                <w:sz w:val="20"/>
              </w:rPr>
              <w:t xml:space="preserve"> </w:t>
            </w:r>
            <w:proofErr w:type="spellStart"/>
            <w:r>
              <w:rPr>
                <w:w w:val="80"/>
                <w:sz w:val="20"/>
              </w:rPr>
              <w:t>wysokiej</w:t>
            </w:r>
            <w:proofErr w:type="spellEnd"/>
            <w:r>
              <w:rPr>
                <w:spacing w:val="-5"/>
                <w:sz w:val="20"/>
              </w:rPr>
              <w:t xml:space="preserve"> </w:t>
            </w:r>
            <w:proofErr w:type="spellStart"/>
            <w:r>
              <w:rPr>
                <w:w w:val="80"/>
                <w:sz w:val="20"/>
              </w:rPr>
              <w:t>impedancji</w:t>
            </w:r>
            <w:proofErr w:type="spellEnd"/>
            <w:r>
              <w:rPr>
                <w:spacing w:val="-2"/>
                <w:sz w:val="20"/>
              </w:rPr>
              <w:t xml:space="preserve"> </w:t>
            </w:r>
            <w:proofErr w:type="spellStart"/>
            <w:r>
              <w:rPr>
                <w:spacing w:val="-2"/>
                <w:w w:val="80"/>
                <w:sz w:val="20"/>
              </w:rPr>
              <w:t>wejściowej</w:t>
            </w:r>
            <w:proofErr w:type="spellEnd"/>
          </w:p>
        </w:tc>
      </w:tr>
      <w:tr w:rsidR="006F59C4" w14:paraId="1F3FD132" w14:textId="77777777" w:rsidTr="00D52886">
        <w:trPr>
          <w:trHeight w:val="230"/>
        </w:trPr>
        <w:tc>
          <w:tcPr>
            <w:tcW w:w="1318" w:type="dxa"/>
          </w:tcPr>
          <w:p w14:paraId="4303A25E" w14:textId="77777777" w:rsidR="006F59C4" w:rsidRDefault="006F59C4" w:rsidP="00D52886">
            <w:pPr>
              <w:pStyle w:val="TableParagraph"/>
              <w:rPr>
                <w:sz w:val="20"/>
              </w:rPr>
            </w:pPr>
            <w:r>
              <w:rPr>
                <w:spacing w:val="-5"/>
                <w:w w:val="90"/>
                <w:sz w:val="20"/>
              </w:rPr>
              <w:t>7.</w:t>
            </w:r>
          </w:p>
        </w:tc>
        <w:tc>
          <w:tcPr>
            <w:tcW w:w="8391" w:type="dxa"/>
          </w:tcPr>
          <w:p w14:paraId="7D78D2E7" w14:textId="77777777" w:rsidR="006F59C4" w:rsidRDefault="006F59C4" w:rsidP="00D52886">
            <w:pPr>
              <w:pStyle w:val="TableParagraph"/>
              <w:rPr>
                <w:sz w:val="20"/>
              </w:rPr>
            </w:pPr>
            <w:proofErr w:type="spellStart"/>
            <w:r>
              <w:rPr>
                <w:w w:val="80"/>
                <w:sz w:val="20"/>
              </w:rPr>
              <w:t>Impedancja</w:t>
            </w:r>
            <w:proofErr w:type="spellEnd"/>
            <w:r>
              <w:rPr>
                <w:spacing w:val="-5"/>
                <w:sz w:val="20"/>
              </w:rPr>
              <w:t xml:space="preserve"> </w:t>
            </w:r>
            <w:proofErr w:type="spellStart"/>
            <w:r>
              <w:rPr>
                <w:w w:val="80"/>
                <w:sz w:val="20"/>
              </w:rPr>
              <w:t>wejściowa</w:t>
            </w:r>
            <w:proofErr w:type="spellEnd"/>
            <w:r>
              <w:rPr>
                <w:spacing w:val="-4"/>
                <w:sz w:val="20"/>
              </w:rPr>
              <w:t xml:space="preserve"> </w:t>
            </w:r>
            <w:r>
              <w:rPr>
                <w:w w:val="80"/>
                <w:sz w:val="20"/>
              </w:rPr>
              <w:t>&gt;900</w:t>
            </w:r>
            <w:r>
              <w:rPr>
                <w:spacing w:val="-4"/>
                <w:sz w:val="20"/>
              </w:rPr>
              <w:t xml:space="preserve"> </w:t>
            </w:r>
            <w:proofErr w:type="spellStart"/>
            <w:r>
              <w:rPr>
                <w:spacing w:val="-4"/>
                <w:w w:val="80"/>
                <w:sz w:val="20"/>
              </w:rPr>
              <w:t>MOhm</w:t>
            </w:r>
            <w:proofErr w:type="spellEnd"/>
          </w:p>
        </w:tc>
      </w:tr>
      <w:tr w:rsidR="006F59C4" w14:paraId="2260880D" w14:textId="77777777" w:rsidTr="00D52886">
        <w:trPr>
          <w:trHeight w:val="229"/>
        </w:trPr>
        <w:tc>
          <w:tcPr>
            <w:tcW w:w="1318" w:type="dxa"/>
          </w:tcPr>
          <w:p w14:paraId="6E492694" w14:textId="77777777" w:rsidR="006F59C4" w:rsidRDefault="006F59C4" w:rsidP="00D52886">
            <w:pPr>
              <w:pStyle w:val="TableParagraph"/>
              <w:rPr>
                <w:sz w:val="20"/>
              </w:rPr>
            </w:pPr>
            <w:r>
              <w:rPr>
                <w:spacing w:val="-5"/>
                <w:w w:val="90"/>
                <w:sz w:val="20"/>
              </w:rPr>
              <w:t>8.</w:t>
            </w:r>
          </w:p>
        </w:tc>
        <w:tc>
          <w:tcPr>
            <w:tcW w:w="8391" w:type="dxa"/>
          </w:tcPr>
          <w:p w14:paraId="0759FD8C" w14:textId="77777777" w:rsidR="006F59C4" w:rsidRDefault="006F59C4" w:rsidP="00D52886">
            <w:pPr>
              <w:pStyle w:val="TableParagraph"/>
              <w:rPr>
                <w:sz w:val="20"/>
              </w:rPr>
            </w:pPr>
            <w:proofErr w:type="spellStart"/>
            <w:r>
              <w:rPr>
                <w:w w:val="80"/>
                <w:sz w:val="20"/>
              </w:rPr>
              <w:t>Zakres</w:t>
            </w:r>
            <w:proofErr w:type="spellEnd"/>
            <w:r>
              <w:rPr>
                <w:spacing w:val="-6"/>
                <w:sz w:val="20"/>
              </w:rPr>
              <w:t xml:space="preserve"> </w:t>
            </w:r>
            <w:proofErr w:type="spellStart"/>
            <w:r>
              <w:rPr>
                <w:w w:val="80"/>
                <w:sz w:val="20"/>
              </w:rPr>
              <w:t>sygnału</w:t>
            </w:r>
            <w:proofErr w:type="spellEnd"/>
            <w:r>
              <w:rPr>
                <w:spacing w:val="-4"/>
                <w:sz w:val="20"/>
              </w:rPr>
              <w:t xml:space="preserve"> </w:t>
            </w:r>
            <w:proofErr w:type="spellStart"/>
            <w:r>
              <w:rPr>
                <w:w w:val="80"/>
                <w:sz w:val="20"/>
              </w:rPr>
              <w:t>wejściowego</w:t>
            </w:r>
            <w:proofErr w:type="spellEnd"/>
            <w:r>
              <w:rPr>
                <w:spacing w:val="47"/>
                <w:sz w:val="20"/>
              </w:rPr>
              <w:t xml:space="preserve"> </w:t>
            </w:r>
            <w:r>
              <w:rPr>
                <w:w w:val="80"/>
                <w:sz w:val="20"/>
              </w:rPr>
              <w:t>200-1000</w:t>
            </w:r>
            <w:r>
              <w:rPr>
                <w:spacing w:val="-5"/>
                <w:sz w:val="20"/>
              </w:rPr>
              <w:t xml:space="preserve"> </w:t>
            </w:r>
            <w:r>
              <w:rPr>
                <w:spacing w:val="-5"/>
                <w:w w:val="80"/>
                <w:sz w:val="20"/>
              </w:rPr>
              <w:t>mV</w:t>
            </w:r>
          </w:p>
        </w:tc>
      </w:tr>
      <w:tr w:rsidR="006F59C4" w14:paraId="1B5D76FE" w14:textId="77777777" w:rsidTr="00D52886">
        <w:trPr>
          <w:trHeight w:val="227"/>
        </w:trPr>
        <w:tc>
          <w:tcPr>
            <w:tcW w:w="1318" w:type="dxa"/>
          </w:tcPr>
          <w:p w14:paraId="6C502A4B" w14:textId="77777777" w:rsidR="006F59C4" w:rsidRDefault="006F59C4" w:rsidP="00D52886">
            <w:pPr>
              <w:pStyle w:val="TableParagraph"/>
              <w:spacing w:line="208" w:lineRule="exact"/>
              <w:rPr>
                <w:sz w:val="20"/>
              </w:rPr>
            </w:pPr>
            <w:r>
              <w:rPr>
                <w:spacing w:val="-5"/>
                <w:w w:val="90"/>
                <w:sz w:val="20"/>
              </w:rPr>
              <w:t>9.</w:t>
            </w:r>
          </w:p>
        </w:tc>
        <w:tc>
          <w:tcPr>
            <w:tcW w:w="8391" w:type="dxa"/>
          </w:tcPr>
          <w:p w14:paraId="5A737BB3" w14:textId="77777777" w:rsidR="006F59C4" w:rsidRDefault="006F59C4" w:rsidP="00D52886">
            <w:pPr>
              <w:pStyle w:val="TableParagraph"/>
              <w:spacing w:line="208" w:lineRule="exact"/>
              <w:rPr>
                <w:sz w:val="20"/>
              </w:rPr>
            </w:pPr>
            <w:proofErr w:type="spellStart"/>
            <w:r>
              <w:rPr>
                <w:w w:val="80"/>
                <w:sz w:val="20"/>
              </w:rPr>
              <w:t>Częstotliwość</w:t>
            </w:r>
            <w:proofErr w:type="spellEnd"/>
            <w:r>
              <w:rPr>
                <w:spacing w:val="-6"/>
                <w:sz w:val="20"/>
              </w:rPr>
              <w:t xml:space="preserve"> </w:t>
            </w:r>
            <w:r>
              <w:rPr>
                <w:w w:val="80"/>
                <w:sz w:val="20"/>
              </w:rPr>
              <w:t>512</w:t>
            </w:r>
            <w:r>
              <w:rPr>
                <w:spacing w:val="-5"/>
                <w:sz w:val="20"/>
              </w:rPr>
              <w:t xml:space="preserve"> </w:t>
            </w:r>
            <w:r>
              <w:rPr>
                <w:spacing w:val="-5"/>
                <w:w w:val="80"/>
                <w:sz w:val="20"/>
              </w:rPr>
              <w:t>Hz</w:t>
            </w:r>
          </w:p>
        </w:tc>
      </w:tr>
      <w:tr w:rsidR="006F59C4" w14:paraId="18A8E06A" w14:textId="77777777" w:rsidTr="00D52886">
        <w:trPr>
          <w:trHeight w:val="230"/>
        </w:trPr>
        <w:tc>
          <w:tcPr>
            <w:tcW w:w="1318" w:type="dxa"/>
          </w:tcPr>
          <w:p w14:paraId="6BAAB681" w14:textId="77777777" w:rsidR="006F59C4" w:rsidRDefault="006F59C4" w:rsidP="00D52886">
            <w:pPr>
              <w:pStyle w:val="TableParagraph"/>
              <w:rPr>
                <w:sz w:val="20"/>
              </w:rPr>
            </w:pPr>
            <w:r>
              <w:rPr>
                <w:spacing w:val="-5"/>
                <w:w w:val="90"/>
                <w:sz w:val="20"/>
              </w:rPr>
              <w:t>10.</w:t>
            </w:r>
          </w:p>
        </w:tc>
        <w:tc>
          <w:tcPr>
            <w:tcW w:w="8391" w:type="dxa"/>
          </w:tcPr>
          <w:p w14:paraId="0F28509A" w14:textId="77777777" w:rsidR="006F59C4" w:rsidRDefault="006F59C4" w:rsidP="00D52886">
            <w:pPr>
              <w:pStyle w:val="TableParagraph"/>
              <w:rPr>
                <w:sz w:val="20"/>
              </w:rPr>
            </w:pPr>
            <w:proofErr w:type="spellStart"/>
            <w:r>
              <w:rPr>
                <w:w w:val="80"/>
                <w:sz w:val="20"/>
              </w:rPr>
              <w:t>Aktywnie</w:t>
            </w:r>
            <w:proofErr w:type="spellEnd"/>
            <w:r>
              <w:rPr>
                <w:spacing w:val="-4"/>
                <w:sz w:val="20"/>
              </w:rPr>
              <w:t xml:space="preserve"> </w:t>
            </w:r>
            <w:proofErr w:type="spellStart"/>
            <w:r>
              <w:rPr>
                <w:w w:val="80"/>
                <w:sz w:val="20"/>
              </w:rPr>
              <w:t>ekranowane</w:t>
            </w:r>
            <w:proofErr w:type="spellEnd"/>
            <w:r>
              <w:rPr>
                <w:spacing w:val="-3"/>
                <w:sz w:val="20"/>
              </w:rPr>
              <w:t xml:space="preserve"> </w:t>
            </w:r>
            <w:proofErr w:type="spellStart"/>
            <w:r>
              <w:rPr>
                <w:spacing w:val="-2"/>
                <w:w w:val="80"/>
                <w:sz w:val="20"/>
              </w:rPr>
              <w:t>wejścia</w:t>
            </w:r>
            <w:proofErr w:type="spellEnd"/>
          </w:p>
        </w:tc>
      </w:tr>
      <w:tr w:rsidR="006F59C4" w14:paraId="638F690A" w14:textId="77777777" w:rsidTr="00D52886">
        <w:trPr>
          <w:trHeight w:val="230"/>
        </w:trPr>
        <w:tc>
          <w:tcPr>
            <w:tcW w:w="1318" w:type="dxa"/>
          </w:tcPr>
          <w:p w14:paraId="21B60C64" w14:textId="77777777" w:rsidR="006F59C4" w:rsidRDefault="006F59C4" w:rsidP="00D52886">
            <w:pPr>
              <w:pStyle w:val="TableParagraph"/>
              <w:rPr>
                <w:sz w:val="20"/>
              </w:rPr>
            </w:pPr>
            <w:r>
              <w:rPr>
                <w:spacing w:val="-5"/>
                <w:w w:val="90"/>
                <w:sz w:val="20"/>
              </w:rPr>
              <w:t>11.</w:t>
            </w:r>
          </w:p>
        </w:tc>
        <w:tc>
          <w:tcPr>
            <w:tcW w:w="8391" w:type="dxa"/>
          </w:tcPr>
          <w:p w14:paraId="60060F8C" w14:textId="77777777" w:rsidR="006F59C4" w:rsidRDefault="006F59C4" w:rsidP="00D52886">
            <w:pPr>
              <w:pStyle w:val="TableParagraph"/>
              <w:rPr>
                <w:sz w:val="20"/>
              </w:rPr>
            </w:pPr>
            <w:r>
              <w:rPr>
                <w:w w:val="80"/>
                <w:sz w:val="20"/>
              </w:rPr>
              <w:t>Cicha</w:t>
            </w:r>
            <w:r>
              <w:rPr>
                <w:spacing w:val="-7"/>
                <w:sz w:val="20"/>
              </w:rPr>
              <w:t xml:space="preserve"> </w:t>
            </w:r>
            <w:proofErr w:type="spellStart"/>
            <w:r>
              <w:rPr>
                <w:w w:val="80"/>
                <w:sz w:val="20"/>
              </w:rPr>
              <w:t>praca</w:t>
            </w:r>
            <w:proofErr w:type="spellEnd"/>
            <w:r>
              <w:rPr>
                <w:spacing w:val="-7"/>
                <w:sz w:val="20"/>
              </w:rPr>
              <w:t xml:space="preserve"> </w:t>
            </w:r>
            <w:r>
              <w:rPr>
                <w:w w:val="80"/>
                <w:sz w:val="20"/>
              </w:rPr>
              <w:t>–</w:t>
            </w:r>
            <w:r>
              <w:rPr>
                <w:spacing w:val="-7"/>
                <w:sz w:val="20"/>
              </w:rPr>
              <w:t xml:space="preserve"> </w:t>
            </w:r>
            <w:proofErr w:type="spellStart"/>
            <w:r>
              <w:rPr>
                <w:w w:val="80"/>
                <w:sz w:val="20"/>
              </w:rPr>
              <w:t>chłodzenie</w:t>
            </w:r>
            <w:proofErr w:type="spellEnd"/>
            <w:r>
              <w:rPr>
                <w:spacing w:val="-5"/>
                <w:sz w:val="20"/>
              </w:rPr>
              <w:t xml:space="preserve"> </w:t>
            </w:r>
            <w:proofErr w:type="spellStart"/>
            <w:r>
              <w:rPr>
                <w:spacing w:val="-2"/>
                <w:w w:val="80"/>
                <w:sz w:val="20"/>
              </w:rPr>
              <w:t>konwekcyjne</w:t>
            </w:r>
            <w:proofErr w:type="spellEnd"/>
          </w:p>
        </w:tc>
      </w:tr>
      <w:tr w:rsidR="006F59C4" w14:paraId="702DE453" w14:textId="77777777" w:rsidTr="00D52886">
        <w:trPr>
          <w:trHeight w:val="229"/>
        </w:trPr>
        <w:tc>
          <w:tcPr>
            <w:tcW w:w="1318" w:type="dxa"/>
          </w:tcPr>
          <w:p w14:paraId="0FBD9627" w14:textId="77777777" w:rsidR="006F59C4" w:rsidRDefault="006F59C4" w:rsidP="00D52886">
            <w:pPr>
              <w:pStyle w:val="TableParagraph"/>
              <w:rPr>
                <w:sz w:val="20"/>
              </w:rPr>
            </w:pPr>
            <w:r>
              <w:rPr>
                <w:spacing w:val="-5"/>
                <w:w w:val="90"/>
                <w:sz w:val="20"/>
              </w:rPr>
              <w:t>12.</w:t>
            </w:r>
          </w:p>
        </w:tc>
        <w:tc>
          <w:tcPr>
            <w:tcW w:w="8391" w:type="dxa"/>
          </w:tcPr>
          <w:p w14:paraId="773610C2" w14:textId="77777777" w:rsidR="006F59C4" w:rsidRDefault="006F59C4" w:rsidP="00D52886">
            <w:pPr>
              <w:pStyle w:val="TableParagraph"/>
              <w:rPr>
                <w:sz w:val="20"/>
              </w:rPr>
            </w:pPr>
            <w:proofErr w:type="spellStart"/>
            <w:r>
              <w:rPr>
                <w:w w:val="80"/>
                <w:sz w:val="20"/>
              </w:rPr>
              <w:t>Zasilanie</w:t>
            </w:r>
            <w:proofErr w:type="spellEnd"/>
            <w:r>
              <w:rPr>
                <w:spacing w:val="-6"/>
                <w:sz w:val="20"/>
              </w:rPr>
              <w:t xml:space="preserve"> </w:t>
            </w:r>
            <w:proofErr w:type="spellStart"/>
            <w:r>
              <w:rPr>
                <w:w w:val="80"/>
                <w:sz w:val="20"/>
              </w:rPr>
              <w:t>elektryczne</w:t>
            </w:r>
            <w:proofErr w:type="spellEnd"/>
            <w:r>
              <w:rPr>
                <w:spacing w:val="-5"/>
                <w:sz w:val="20"/>
              </w:rPr>
              <w:t xml:space="preserve"> </w:t>
            </w:r>
            <w:r>
              <w:rPr>
                <w:w w:val="80"/>
                <w:sz w:val="20"/>
              </w:rPr>
              <w:t>230V,</w:t>
            </w:r>
            <w:r>
              <w:rPr>
                <w:spacing w:val="-6"/>
                <w:sz w:val="20"/>
              </w:rPr>
              <w:t xml:space="preserve"> </w:t>
            </w:r>
            <w:r>
              <w:rPr>
                <w:w w:val="80"/>
                <w:sz w:val="20"/>
              </w:rPr>
              <w:t>50</w:t>
            </w:r>
            <w:r>
              <w:rPr>
                <w:spacing w:val="-5"/>
                <w:sz w:val="20"/>
              </w:rPr>
              <w:t xml:space="preserve"> </w:t>
            </w:r>
            <w:r>
              <w:rPr>
                <w:w w:val="80"/>
                <w:sz w:val="20"/>
              </w:rPr>
              <w:t>Hz.</w:t>
            </w:r>
            <w:r>
              <w:rPr>
                <w:spacing w:val="-5"/>
                <w:sz w:val="20"/>
              </w:rPr>
              <w:t xml:space="preserve"> </w:t>
            </w:r>
            <w:proofErr w:type="spellStart"/>
            <w:r>
              <w:rPr>
                <w:w w:val="80"/>
                <w:sz w:val="20"/>
              </w:rPr>
              <w:t>Zasilacz</w:t>
            </w:r>
            <w:proofErr w:type="spellEnd"/>
            <w:r>
              <w:rPr>
                <w:spacing w:val="-7"/>
                <w:sz w:val="20"/>
              </w:rPr>
              <w:t xml:space="preserve"> </w:t>
            </w:r>
            <w:proofErr w:type="spellStart"/>
            <w:r>
              <w:rPr>
                <w:w w:val="80"/>
                <w:sz w:val="20"/>
              </w:rPr>
              <w:t>wbudowany</w:t>
            </w:r>
            <w:proofErr w:type="spellEnd"/>
            <w:r>
              <w:rPr>
                <w:spacing w:val="-6"/>
                <w:sz w:val="20"/>
              </w:rPr>
              <w:t xml:space="preserve"> </w:t>
            </w:r>
            <w:r>
              <w:rPr>
                <w:w w:val="80"/>
                <w:sz w:val="20"/>
              </w:rPr>
              <w:t>(</w:t>
            </w:r>
            <w:proofErr w:type="spellStart"/>
            <w:r>
              <w:rPr>
                <w:w w:val="80"/>
                <w:sz w:val="20"/>
              </w:rPr>
              <w:t>nie</w:t>
            </w:r>
            <w:proofErr w:type="spellEnd"/>
            <w:r>
              <w:rPr>
                <w:spacing w:val="-5"/>
                <w:sz w:val="20"/>
              </w:rPr>
              <w:t xml:space="preserve"> </w:t>
            </w:r>
            <w:proofErr w:type="spellStart"/>
            <w:r>
              <w:rPr>
                <w:w w:val="80"/>
                <w:sz w:val="20"/>
              </w:rPr>
              <w:t>dopuszcza</w:t>
            </w:r>
            <w:proofErr w:type="spellEnd"/>
            <w:r>
              <w:rPr>
                <w:spacing w:val="-5"/>
                <w:sz w:val="20"/>
              </w:rPr>
              <w:t xml:space="preserve"> </w:t>
            </w:r>
            <w:proofErr w:type="spellStart"/>
            <w:r>
              <w:rPr>
                <w:w w:val="80"/>
                <w:sz w:val="20"/>
              </w:rPr>
              <w:t>się</w:t>
            </w:r>
            <w:proofErr w:type="spellEnd"/>
            <w:r>
              <w:rPr>
                <w:spacing w:val="-5"/>
                <w:sz w:val="20"/>
              </w:rPr>
              <w:t xml:space="preserve"> </w:t>
            </w:r>
            <w:proofErr w:type="spellStart"/>
            <w:r>
              <w:rPr>
                <w:w w:val="80"/>
                <w:sz w:val="20"/>
              </w:rPr>
              <w:t>zasilaczy</w:t>
            </w:r>
            <w:proofErr w:type="spellEnd"/>
            <w:r>
              <w:rPr>
                <w:spacing w:val="-3"/>
                <w:sz w:val="20"/>
              </w:rPr>
              <w:t xml:space="preserve"> </w:t>
            </w:r>
            <w:proofErr w:type="spellStart"/>
            <w:r>
              <w:rPr>
                <w:spacing w:val="-2"/>
                <w:w w:val="80"/>
                <w:sz w:val="20"/>
              </w:rPr>
              <w:t>zewnętrznych</w:t>
            </w:r>
            <w:proofErr w:type="spellEnd"/>
            <w:r>
              <w:rPr>
                <w:spacing w:val="-2"/>
                <w:w w:val="80"/>
                <w:sz w:val="20"/>
              </w:rPr>
              <w:t>).</w:t>
            </w:r>
          </w:p>
        </w:tc>
      </w:tr>
      <w:tr w:rsidR="006F59C4" w14:paraId="146CC739" w14:textId="77777777" w:rsidTr="00D52886">
        <w:trPr>
          <w:trHeight w:val="230"/>
        </w:trPr>
        <w:tc>
          <w:tcPr>
            <w:tcW w:w="1318" w:type="dxa"/>
          </w:tcPr>
          <w:p w14:paraId="2B9D3C1D" w14:textId="77777777" w:rsidR="006F59C4" w:rsidRDefault="006F59C4" w:rsidP="00D52886">
            <w:pPr>
              <w:pStyle w:val="TableParagraph"/>
              <w:rPr>
                <w:sz w:val="20"/>
              </w:rPr>
            </w:pPr>
            <w:r>
              <w:rPr>
                <w:spacing w:val="-5"/>
                <w:w w:val="90"/>
                <w:sz w:val="20"/>
              </w:rPr>
              <w:t>13.</w:t>
            </w:r>
          </w:p>
        </w:tc>
        <w:tc>
          <w:tcPr>
            <w:tcW w:w="8391" w:type="dxa"/>
          </w:tcPr>
          <w:p w14:paraId="4A17F708" w14:textId="77777777" w:rsidR="006F59C4" w:rsidRDefault="006F59C4" w:rsidP="00D52886">
            <w:pPr>
              <w:pStyle w:val="TableParagraph"/>
              <w:rPr>
                <w:sz w:val="20"/>
              </w:rPr>
            </w:pPr>
            <w:proofErr w:type="spellStart"/>
            <w:r>
              <w:rPr>
                <w:w w:val="80"/>
                <w:sz w:val="20"/>
              </w:rPr>
              <w:t>Pobór</w:t>
            </w:r>
            <w:proofErr w:type="spellEnd"/>
            <w:r>
              <w:rPr>
                <w:spacing w:val="-6"/>
                <w:sz w:val="20"/>
              </w:rPr>
              <w:t xml:space="preserve"> </w:t>
            </w:r>
            <w:proofErr w:type="spellStart"/>
            <w:r>
              <w:rPr>
                <w:w w:val="80"/>
                <w:sz w:val="20"/>
              </w:rPr>
              <w:t>energii</w:t>
            </w:r>
            <w:proofErr w:type="spellEnd"/>
            <w:r>
              <w:rPr>
                <w:spacing w:val="-7"/>
                <w:sz w:val="20"/>
              </w:rPr>
              <w:t xml:space="preserve"> </w:t>
            </w:r>
            <w:r>
              <w:rPr>
                <w:w w:val="80"/>
                <w:sz w:val="20"/>
              </w:rPr>
              <w:t>max</w:t>
            </w:r>
            <w:r>
              <w:rPr>
                <w:spacing w:val="-6"/>
                <w:sz w:val="20"/>
              </w:rPr>
              <w:t xml:space="preserve"> </w:t>
            </w:r>
            <w:r>
              <w:rPr>
                <w:spacing w:val="-4"/>
                <w:w w:val="80"/>
                <w:sz w:val="20"/>
              </w:rPr>
              <w:t>110W</w:t>
            </w:r>
          </w:p>
        </w:tc>
      </w:tr>
      <w:tr w:rsidR="006F59C4" w14:paraId="37B128E9" w14:textId="77777777" w:rsidTr="00D52886">
        <w:trPr>
          <w:trHeight w:val="227"/>
        </w:trPr>
        <w:tc>
          <w:tcPr>
            <w:tcW w:w="1318" w:type="dxa"/>
          </w:tcPr>
          <w:p w14:paraId="2C239CF7" w14:textId="77777777" w:rsidR="006F59C4" w:rsidRDefault="006F59C4" w:rsidP="00D52886">
            <w:pPr>
              <w:pStyle w:val="TableParagraph"/>
              <w:spacing w:line="208" w:lineRule="exact"/>
              <w:rPr>
                <w:sz w:val="20"/>
              </w:rPr>
            </w:pPr>
            <w:r>
              <w:rPr>
                <w:spacing w:val="-5"/>
                <w:w w:val="90"/>
                <w:sz w:val="20"/>
              </w:rPr>
              <w:t>15.</w:t>
            </w:r>
          </w:p>
        </w:tc>
        <w:tc>
          <w:tcPr>
            <w:tcW w:w="8391" w:type="dxa"/>
          </w:tcPr>
          <w:p w14:paraId="6D497F9A" w14:textId="77777777" w:rsidR="006F59C4" w:rsidRDefault="006F59C4" w:rsidP="00D52886">
            <w:pPr>
              <w:pStyle w:val="TableParagraph"/>
              <w:spacing w:line="208" w:lineRule="exact"/>
              <w:rPr>
                <w:sz w:val="20"/>
              </w:rPr>
            </w:pPr>
            <w:proofErr w:type="spellStart"/>
            <w:r>
              <w:rPr>
                <w:w w:val="80"/>
                <w:sz w:val="20"/>
              </w:rPr>
              <w:t>Wbudowany</w:t>
            </w:r>
            <w:proofErr w:type="spellEnd"/>
            <w:r>
              <w:rPr>
                <w:spacing w:val="-4"/>
                <w:sz w:val="20"/>
              </w:rPr>
              <w:t xml:space="preserve"> </w:t>
            </w:r>
            <w:r>
              <w:rPr>
                <w:w w:val="80"/>
                <w:sz w:val="20"/>
              </w:rPr>
              <w:t>port</w:t>
            </w:r>
            <w:r>
              <w:rPr>
                <w:spacing w:val="-4"/>
                <w:sz w:val="20"/>
              </w:rPr>
              <w:t xml:space="preserve"> </w:t>
            </w:r>
            <w:proofErr w:type="spellStart"/>
            <w:r>
              <w:rPr>
                <w:w w:val="80"/>
                <w:sz w:val="20"/>
              </w:rPr>
              <w:t>komunikacji</w:t>
            </w:r>
            <w:proofErr w:type="spellEnd"/>
            <w:r>
              <w:rPr>
                <w:spacing w:val="-4"/>
                <w:sz w:val="20"/>
              </w:rPr>
              <w:t xml:space="preserve"> </w:t>
            </w:r>
            <w:r>
              <w:rPr>
                <w:w w:val="80"/>
                <w:sz w:val="20"/>
              </w:rPr>
              <w:t>USB.</w:t>
            </w:r>
            <w:r>
              <w:rPr>
                <w:spacing w:val="-4"/>
                <w:sz w:val="20"/>
              </w:rPr>
              <w:t xml:space="preserve"> </w:t>
            </w:r>
            <w:r>
              <w:rPr>
                <w:spacing w:val="-5"/>
                <w:w w:val="80"/>
                <w:sz w:val="20"/>
              </w:rPr>
              <w:t>3.0</w:t>
            </w:r>
          </w:p>
        </w:tc>
      </w:tr>
      <w:tr w:rsidR="006F59C4" w14:paraId="17ADE2B6" w14:textId="77777777" w:rsidTr="00D52886">
        <w:trPr>
          <w:trHeight w:val="230"/>
        </w:trPr>
        <w:tc>
          <w:tcPr>
            <w:tcW w:w="1318" w:type="dxa"/>
          </w:tcPr>
          <w:p w14:paraId="227B5720" w14:textId="77777777" w:rsidR="006F59C4" w:rsidRDefault="006F59C4" w:rsidP="00D52886">
            <w:pPr>
              <w:pStyle w:val="TableParagraph"/>
              <w:rPr>
                <w:sz w:val="20"/>
              </w:rPr>
            </w:pPr>
            <w:r>
              <w:rPr>
                <w:spacing w:val="-5"/>
                <w:w w:val="90"/>
                <w:sz w:val="20"/>
              </w:rPr>
              <w:t>16.</w:t>
            </w:r>
          </w:p>
        </w:tc>
        <w:tc>
          <w:tcPr>
            <w:tcW w:w="8391" w:type="dxa"/>
          </w:tcPr>
          <w:p w14:paraId="70CA305A" w14:textId="77777777" w:rsidR="006F59C4" w:rsidRDefault="006F59C4" w:rsidP="00D52886">
            <w:pPr>
              <w:pStyle w:val="TableParagraph"/>
              <w:rPr>
                <w:sz w:val="20"/>
              </w:rPr>
            </w:pPr>
            <w:proofErr w:type="spellStart"/>
            <w:r>
              <w:rPr>
                <w:w w:val="80"/>
                <w:sz w:val="20"/>
              </w:rPr>
              <w:t>Wbudowany</w:t>
            </w:r>
            <w:proofErr w:type="spellEnd"/>
            <w:r>
              <w:rPr>
                <w:spacing w:val="-3"/>
                <w:sz w:val="20"/>
              </w:rPr>
              <w:t xml:space="preserve"> </w:t>
            </w:r>
            <w:r>
              <w:rPr>
                <w:w w:val="80"/>
                <w:sz w:val="20"/>
              </w:rPr>
              <w:t>system</w:t>
            </w:r>
            <w:r>
              <w:rPr>
                <w:spacing w:val="-3"/>
                <w:sz w:val="20"/>
              </w:rPr>
              <w:t xml:space="preserve"> </w:t>
            </w:r>
            <w:proofErr w:type="spellStart"/>
            <w:r>
              <w:rPr>
                <w:w w:val="80"/>
                <w:sz w:val="20"/>
              </w:rPr>
              <w:t>operacyjny</w:t>
            </w:r>
            <w:proofErr w:type="spellEnd"/>
            <w:r>
              <w:rPr>
                <w:sz w:val="20"/>
              </w:rPr>
              <w:t xml:space="preserve"> </w:t>
            </w:r>
            <w:r>
              <w:rPr>
                <w:w w:val="80"/>
                <w:sz w:val="20"/>
              </w:rPr>
              <w:t>WINDOWS</w:t>
            </w:r>
            <w:r>
              <w:rPr>
                <w:spacing w:val="-3"/>
                <w:sz w:val="20"/>
              </w:rPr>
              <w:t xml:space="preserve"> </w:t>
            </w:r>
            <w:r>
              <w:rPr>
                <w:spacing w:val="-5"/>
                <w:w w:val="80"/>
                <w:sz w:val="20"/>
              </w:rPr>
              <w:t>10</w:t>
            </w:r>
          </w:p>
        </w:tc>
      </w:tr>
    </w:tbl>
    <w:p w14:paraId="4C498F0F" w14:textId="77777777" w:rsidR="006F59C4" w:rsidRDefault="006F59C4" w:rsidP="006F59C4">
      <w:pPr>
        <w:spacing w:line="240" w:lineRule="atLeast"/>
        <w:jc w:val="both"/>
        <w:rPr>
          <w:rFonts w:ascii="Fira Sans" w:hAnsi="Fira Sans"/>
          <w:b/>
          <w:i/>
          <w:sz w:val="22"/>
          <w:szCs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8"/>
        <w:gridCol w:w="8391"/>
      </w:tblGrid>
      <w:tr w:rsidR="006F59C4" w14:paraId="66C0F3E2" w14:textId="77777777" w:rsidTr="00D52886">
        <w:trPr>
          <w:trHeight w:val="230"/>
        </w:trPr>
        <w:tc>
          <w:tcPr>
            <w:tcW w:w="1318" w:type="dxa"/>
          </w:tcPr>
          <w:p w14:paraId="732C8222" w14:textId="77777777" w:rsidR="006F59C4" w:rsidRDefault="006F59C4" w:rsidP="00D52886">
            <w:pPr>
              <w:pStyle w:val="TableParagraph"/>
              <w:rPr>
                <w:sz w:val="20"/>
              </w:rPr>
            </w:pPr>
            <w:r>
              <w:rPr>
                <w:spacing w:val="-5"/>
                <w:w w:val="90"/>
                <w:sz w:val="20"/>
              </w:rPr>
              <w:t>17.</w:t>
            </w:r>
          </w:p>
        </w:tc>
        <w:tc>
          <w:tcPr>
            <w:tcW w:w="8391" w:type="dxa"/>
          </w:tcPr>
          <w:p w14:paraId="0D8948F7" w14:textId="77777777" w:rsidR="006F59C4" w:rsidRDefault="006F59C4" w:rsidP="00D52886">
            <w:pPr>
              <w:pStyle w:val="TableParagraph"/>
              <w:rPr>
                <w:sz w:val="20"/>
              </w:rPr>
            </w:pPr>
            <w:proofErr w:type="spellStart"/>
            <w:r>
              <w:rPr>
                <w:w w:val="80"/>
                <w:sz w:val="20"/>
              </w:rPr>
              <w:t>Wbudowana</w:t>
            </w:r>
            <w:proofErr w:type="spellEnd"/>
            <w:r>
              <w:rPr>
                <w:spacing w:val="-6"/>
                <w:sz w:val="20"/>
              </w:rPr>
              <w:t xml:space="preserve"> </w:t>
            </w:r>
            <w:proofErr w:type="spellStart"/>
            <w:r>
              <w:rPr>
                <w:w w:val="80"/>
                <w:sz w:val="20"/>
              </w:rPr>
              <w:t>pamięć</w:t>
            </w:r>
            <w:proofErr w:type="spellEnd"/>
            <w:r>
              <w:rPr>
                <w:spacing w:val="43"/>
                <w:sz w:val="20"/>
              </w:rPr>
              <w:t xml:space="preserve"> </w:t>
            </w:r>
            <w:r>
              <w:rPr>
                <w:w w:val="80"/>
                <w:sz w:val="20"/>
              </w:rPr>
              <w:t>250</w:t>
            </w:r>
            <w:r>
              <w:rPr>
                <w:spacing w:val="-6"/>
                <w:sz w:val="20"/>
              </w:rPr>
              <w:t xml:space="preserve"> </w:t>
            </w:r>
            <w:r>
              <w:rPr>
                <w:spacing w:val="-5"/>
                <w:w w:val="80"/>
                <w:sz w:val="20"/>
              </w:rPr>
              <w:t>GB</w:t>
            </w:r>
          </w:p>
        </w:tc>
      </w:tr>
      <w:tr w:rsidR="006F59C4" w14:paraId="0948779A" w14:textId="77777777" w:rsidTr="00D52886">
        <w:trPr>
          <w:trHeight w:val="229"/>
        </w:trPr>
        <w:tc>
          <w:tcPr>
            <w:tcW w:w="1318" w:type="dxa"/>
          </w:tcPr>
          <w:p w14:paraId="1359223C" w14:textId="77777777" w:rsidR="006F59C4" w:rsidRDefault="006F59C4" w:rsidP="00D52886">
            <w:pPr>
              <w:pStyle w:val="TableParagraph"/>
              <w:rPr>
                <w:sz w:val="20"/>
              </w:rPr>
            </w:pPr>
            <w:r>
              <w:rPr>
                <w:spacing w:val="-5"/>
                <w:w w:val="90"/>
                <w:sz w:val="20"/>
              </w:rPr>
              <w:t>18.</w:t>
            </w:r>
          </w:p>
        </w:tc>
        <w:tc>
          <w:tcPr>
            <w:tcW w:w="8391" w:type="dxa"/>
          </w:tcPr>
          <w:p w14:paraId="5D83184F" w14:textId="77777777" w:rsidR="006F59C4" w:rsidRDefault="006F59C4" w:rsidP="00D52886">
            <w:pPr>
              <w:pStyle w:val="TableParagraph"/>
              <w:rPr>
                <w:sz w:val="20"/>
              </w:rPr>
            </w:pPr>
            <w:proofErr w:type="spellStart"/>
            <w:r>
              <w:rPr>
                <w:w w:val="80"/>
                <w:sz w:val="20"/>
              </w:rPr>
              <w:t>Wbudowana</w:t>
            </w:r>
            <w:proofErr w:type="spellEnd"/>
            <w:r>
              <w:rPr>
                <w:spacing w:val="-6"/>
                <w:sz w:val="20"/>
              </w:rPr>
              <w:t xml:space="preserve"> </w:t>
            </w:r>
            <w:proofErr w:type="spellStart"/>
            <w:r>
              <w:rPr>
                <w:w w:val="80"/>
                <w:sz w:val="20"/>
              </w:rPr>
              <w:t>pamięć</w:t>
            </w:r>
            <w:proofErr w:type="spellEnd"/>
            <w:r>
              <w:rPr>
                <w:spacing w:val="-3"/>
                <w:sz w:val="20"/>
              </w:rPr>
              <w:t xml:space="preserve"> </w:t>
            </w:r>
            <w:r>
              <w:rPr>
                <w:w w:val="80"/>
                <w:sz w:val="20"/>
              </w:rPr>
              <w:t>RAM:</w:t>
            </w:r>
            <w:r>
              <w:rPr>
                <w:spacing w:val="-5"/>
                <w:sz w:val="20"/>
              </w:rPr>
              <w:t xml:space="preserve"> </w:t>
            </w:r>
            <w:r>
              <w:rPr>
                <w:w w:val="80"/>
                <w:sz w:val="20"/>
              </w:rPr>
              <w:t>8</w:t>
            </w:r>
            <w:r>
              <w:rPr>
                <w:spacing w:val="-6"/>
                <w:sz w:val="20"/>
              </w:rPr>
              <w:t xml:space="preserve"> </w:t>
            </w:r>
            <w:r>
              <w:rPr>
                <w:spacing w:val="-5"/>
                <w:w w:val="80"/>
                <w:sz w:val="20"/>
              </w:rPr>
              <w:t>GB</w:t>
            </w:r>
          </w:p>
        </w:tc>
      </w:tr>
      <w:tr w:rsidR="006F59C4" w14:paraId="4EEC0F0D" w14:textId="77777777" w:rsidTr="00D52886">
        <w:trPr>
          <w:trHeight w:val="230"/>
        </w:trPr>
        <w:tc>
          <w:tcPr>
            <w:tcW w:w="1318" w:type="dxa"/>
          </w:tcPr>
          <w:p w14:paraId="3C210DD0" w14:textId="77777777" w:rsidR="006F59C4" w:rsidRDefault="006F59C4" w:rsidP="00D52886">
            <w:pPr>
              <w:pStyle w:val="TableParagraph"/>
              <w:rPr>
                <w:sz w:val="20"/>
              </w:rPr>
            </w:pPr>
            <w:r>
              <w:rPr>
                <w:spacing w:val="-5"/>
                <w:w w:val="90"/>
                <w:sz w:val="20"/>
              </w:rPr>
              <w:t>19.</w:t>
            </w:r>
          </w:p>
        </w:tc>
        <w:tc>
          <w:tcPr>
            <w:tcW w:w="8391" w:type="dxa"/>
          </w:tcPr>
          <w:p w14:paraId="5B1BA73F" w14:textId="77777777" w:rsidR="006F59C4" w:rsidRDefault="006F59C4" w:rsidP="00D52886">
            <w:pPr>
              <w:pStyle w:val="TableParagraph"/>
              <w:rPr>
                <w:sz w:val="20"/>
              </w:rPr>
            </w:pPr>
            <w:proofErr w:type="spellStart"/>
            <w:r>
              <w:rPr>
                <w:w w:val="80"/>
                <w:sz w:val="20"/>
              </w:rPr>
              <w:t>Możliwość</w:t>
            </w:r>
            <w:proofErr w:type="spellEnd"/>
            <w:r>
              <w:rPr>
                <w:spacing w:val="-3"/>
                <w:sz w:val="20"/>
              </w:rPr>
              <w:t xml:space="preserve"> </w:t>
            </w:r>
            <w:proofErr w:type="spellStart"/>
            <w:r>
              <w:rPr>
                <w:w w:val="80"/>
                <w:sz w:val="20"/>
              </w:rPr>
              <w:t>eksportu</w:t>
            </w:r>
            <w:proofErr w:type="spellEnd"/>
            <w:r>
              <w:rPr>
                <w:spacing w:val="-2"/>
                <w:sz w:val="20"/>
              </w:rPr>
              <w:t xml:space="preserve"> </w:t>
            </w:r>
            <w:proofErr w:type="spellStart"/>
            <w:r>
              <w:rPr>
                <w:w w:val="80"/>
                <w:sz w:val="20"/>
              </w:rPr>
              <w:t>monitorowanych</w:t>
            </w:r>
            <w:proofErr w:type="spellEnd"/>
            <w:r>
              <w:rPr>
                <w:spacing w:val="-1"/>
                <w:sz w:val="20"/>
              </w:rPr>
              <w:t xml:space="preserve"> </w:t>
            </w:r>
            <w:proofErr w:type="spellStart"/>
            <w:r>
              <w:rPr>
                <w:spacing w:val="-2"/>
                <w:w w:val="80"/>
                <w:sz w:val="20"/>
              </w:rPr>
              <w:t>danych</w:t>
            </w:r>
            <w:proofErr w:type="spellEnd"/>
          </w:p>
        </w:tc>
      </w:tr>
      <w:tr w:rsidR="006F59C4" w14:paraId="53D23CC4" w14:textId="77777777" w:rsidTr="00D52886">
        <w:trPr>
          <w:trHeight w:val="230"/>
        </w:trPr>
        <w:tc>
          <w:tcPr>
            <w:tcW w:w="1318" w:type="dxa"/>
            <w:shd w:val="clear" w:color="auto" w:fill="DADADA"/>
          </w:tcPr>
          <w:p w14:paraId="510A4687" w14:textId="77777777" w:rsidR="006F59C4" w:rsidRDefault="006F59C4" w:rsidP="00D52886">
            <w:pPr>
              <w:pStyle w:val="TableParagraph"/>
              <w:spacing w:line="240" w:lineRule="auto"/>
              <w:ind w:left="0"/>
              <w:rPr>
                <w:rFonts w:ascii="Times New Roman"/>
                <w:sz w:val="16"/>
              </w:rPr>
            </w:pPr>
          </w:p>
        </w:tc>
        <w:tc>
          <w:tcPr>
            <w:tcW w:w="8391" w:type="dxa"/>
            <w:shd w:val="clear" w:color="auto" w:fill="DADADA"/>
          </w:tcPr>
          <w:p w14:paraId="12409CF6" w14:textId="77777777" w:rsidR="006F59C4" w:rsidRDefault="006F59C4" w:rsidP="00D52886">
            <w:pPr>
              <w:pStyle w:val="TableParagraph"/>
              <w:rPr>
                <w:b/>
                <w:sz w:val="20"/>
              </w:rPr>
            </w:pPr>
            <w:r>
              <w:rPr>
                <w:b/>
                <w:w w:val="80"/>
                <w:sz w:val="20"/>
              </w:rPr>
              <w:t>MONITOROWANIE</w:t>
            </w:r>
            <w:r>
              <w:rPr>
                <w:b/>
                <w:spacing w:val="-1"/>
                <w:sz w:val="20"/>
              </w:rPr>
              <w:t xml:space="preserve"> </w:t>
            </w:r>
            <w:r>
              <w:rPr>
                <w:b/>
                <w:w w:val="80"/>
                <w:sz w:val="20"/>
              </w:rPr>
              <w:t>I</w:t>
            </w:r>
            <w:r>
              <w:rPr>
                <w:b/>
                <w:spacing w:val="2"/>
                <w:sz w:val="20"/>
              </w:rPr>
              <w:t xml:space="preserve"> </w:t>
            </w:r>
            <w:r>
              <w:rPr>
                <w:b/>
                <w:w w:val="80"/>
                <w:sz w:val="20"/>
              </w:rPr>
              <w:t>OBRAZOWANIE</w:t>
            </w:r>
            <w:r>
              <w:rPr>
                <w:b/>
                <w:spacing w:val="2"/>
                <w:sz w:val="20"/>
              </w:rPr>
              <w:t xml:space="preserve"> </w:t>
            </w:r>
            <w:r>
              <w:rPr>
                <w:b/>
                <w:spacing w:val="-2"/>
                <w:w w:val="80"/>
                <w:sz w:val="20"/>
              </w:rPr>
              <w:t>PARAMETERÓW</w:t>
            </w:r>
          </w:p>
        </w:tc>
      </w:tr>
      <w:tr w:rsidR="006F59C4" w14:paraId="7B8CDB9D" w14:textId="77777777" w:rsidTr="00D52886">
        <w:trPr>
          <w:trHeight w:val="227"/>
        </w:trPr>
        <w:tc>
          <w:tcPr>
            <w:tcW w:w="1318" w:type="dxa"/>
          </w:tcPr>
          <w:p w14:paraId="43721C45" w14:textId="77777777" w:rsidR="006F59C4" w:rsidRDefault="006F59C4" w:rsidP="00D52886">
            <w:pPr>
              <w:pStyle w:val="TableParagraph"/>
              <w:spacing w:line="208" w:lineRule="exact"/>
              <w:rPr>
                <w:sz w:val="20"/>
              </w:rPr>
            </w:pPr>
            <w:r>
              <w:rPr>
                <w:spacing w:val="-5"/>
                <w:w w:val="90"/>
                <w:sz w:val="20"/>
              </w:rPr>
              <w:t>1.</w:t>
            </w:r>
          </w:p>
        </w:tc>
        <w:tc>
          <w:tcPr>
            <w:tcW w:w="8391" w:type="dxa"/>
          </w:tcPr>
          <w:p w14:paraId="0BB36095" w14:textId="77777777" w:rsidR="006F59C4" w:rsidRDefault="006F59C4" w:rsidP="00D52886">
            <w:pPr>
              <w:pStyle w:val="TableParagraph"/>
              <w:spacing w:line="208" w:lineRule="exact"/>
              <w:rPr>
                <w:sz w:val="20"/>
              </w:rPr>
            </w:pPr>
            <w:proofErr w:type="spellStart"/>
            <w:r>
              <w:rPr>
                <w:w w:val="80"/>
                <w:sz w:val="20"/>
              </w:rPr>
              <w:t>Kolorowy</w:t>
            </w:r>
            <w:proofErr w:type="spellEnd"/>
            <w:r>
              <w:rPr>
                <w:spacing w:val="-7"/>
                <w:sz w:val="20"/>
              </w:rPr>
              <w:t xml:space="preserve"> </w:t>
            </w:r>
            <w:proofErr w:type="spellStart"/>
            <w:r>
              <w:rPr>
                <w:w w:val="80"/>
                <w:sz w:val="20"/>
              </w:rPr>
              <w:t>ekran</w:t>
            </w:r>
            <w:proofErr w:type="spellEnd"/>
            <w:r>
              <w:rPr>
                <w:spacing w:val="-6"/>
                <w:sz w:val="20"/>
              </w:rPr>
              <w:t xml:space="preserve"> </w:t>
            </w:r>
            <w:proofErr w:type="spellStart"/>
            <w:r>
              <w:rPr>
                <w:w w:val="80"/>
                <w:sz w:val="20"/>
              </w:rPr>
              <w:t>dotykowy</w:t>
            </w:r>
            <w:proofErr w:type="spellEnd"/>
            <w:r>
              <w:rPr>
                <w:spacing w:val="-5"/>
                <w:sz w:val="20"/>
              </w:rPr>
              <w:t xml:space="preserve"> </w:t>
            </w:r>
            <w:r>
              <w:rPr>
                <w:w w:val="80"/>
                <w:sz w:val="20"/>
              </w:rPr>
              <w:t>LCD</w:t>
            </w:r>
            <w:r>
              <w:rPr>
                <w:spacing w:val="-7"/>
                <w:sz w:val="20"/>
              </w:rPr>
              <w:t xml:space="preserve"> </w:t>
            </w:r>
            <w:r>
              <w:rPr>
                <w:w w:val="80"/>
                <w:sz w:val="20"/>
              </w:rPr>
              <w:t>o</w:t>
            </w:r>
            <w:r>
              <w:rPr>
                <w:spacing w:val="-3"/>
                <w:sz w:val="20"/>
              </w:rPr>
              <w:t xml:space="preserve"> </w:t>
            </w:r>
            <w:proofErr w:type="spellStart"/>
            <w:r>
              <w:rPr>
                <w:w w:val="80"/>
                <w:sz w:val="20"/>
              </w:rPr>
              <w:t>przekątnej</w:t>
            </w:r>
            <w:proofErr w:type="spellEnd"/>
            <w:r>
              <w:rPr>
                <w:spacing w:val="42"/>
                <w:sz w:val="20"/>
              </w:rPr>
              <w:t xml:space="preserve"> </w:t>
            </w:r>
            <w:r>
              <w:rPr>
                <w:spacing w:val="-5"/>
                <w:w w:val="80"/>
                <w:sz w:val="20"/>
              </w:rPr>
              <w:t>15”</w:t>
            </w:r>
          </w:p>
        </w:tc>
      </w:tr>
      <w:tr w:rsidR="006F59C4" w14:paraId="6DF378EC" w14:textId="77777777" w:rsidTr="00D52886">
        <w:trPr>
          <w:trHeight w:val="229"/>
        </w:trPr>
        <w:tc>
          <w:tcPr>
            <w:tcW w:w="1318" w:type="dxa"/>
          </w:tcPr>
          <w:p w14:paraId="65D20BAC" w14:textId="77777777" w:rsidR="006F59C4" w:rsidRDefault="006F59C4" w:rsidP="00D52886">
            <w:pPr>
              <w:pStyle w:val="TableParagraph"/>
              <w:rPr>
                <w:sz w:val="20"/>
              </w:rPr>
            </w:pPr>
            <w:r>
              <w:rPr>
                <w:spacing w:val="-5"/>
                <w:w w:val="90"/>
                <w:sz w:val="20"/>
              </w:rPr>
              <w:t>1.1</w:t>
            </w:r>
          </w:p>
        </w:tc>
        <w:tc>
          <w:tcPr>
            <w:tcW w:w="8391" w:type="dxa"/>
          </w:tcPr>
          <w:p w14:paraId="4616A637" w14:textId="77777777" w:rsidR="006F59C4" w:rsidRDefault="006F59C4" w:rsidP="00D52886">
            <w:pPr>
              <w:pStyle w:val="TableParagraph"/>
              <w:rPr>
                <w:sz w:val="20"/>
              </w:rPr>
            </w:pPr>
            <w:proofErr w:type="spellStart"/>
            <w:r>
              <w:rPr>
                <w:w w:val="80"/>
                <w:sz w:val="20"/>
              </w:rPr>
              <w:t>Rozdzielczość</w:t>
            </w:r>
            <w:proofErr w:type="spellEnd"/>
            <w:r>
              <w:rPr>
                <w:spacing w:val="-4"/>
                <w:sz w:val="20"/>
              </w:rPr>
              <w:t xml:space="preserve"> </w:t>
            </w:r>
            <w:r>
              <w:rPr>
                <w:w w:val="80"/>
                <w:sz w:val="20"/>
              </w:rPr>
              <w:t>1920x1080</w:t>
            </w:r>
            <w:r>
              <w:rPr>
                <w:spacing w:val="-2"/>
                <w:sz w:val="20"/>
              </w:rPr>
              <w:t xml:space="preserve"> </w:t>
            </w:r>
            <w:proofErr w:type="spellStart"/>
            <w:r>
              <w:rPr>
                <w:spacing w:val="-2"/>
                <w:w w:val="80"/>
                <w:sz w:val="20"/>
              </w:rPr>
              <w:t>pikseli</w:t>
            </w:r>
            <w:proofErr w:type="spellEnd"/>
          </w:p>
        </w:tc>
      </w:tr>
      <w:tr w:rsidR="006F59C4" w14:paraId="30970C47" w14:textId="77777777" w:rsidTr="00D52886">
        <w:trPr>
          <w:trHeight w:val="230"/>
        </w:trPr>
        <w:tc>
          <w:tcPr>
            <w:tcW w:w="1318" w:type="dxa"/>
          </w:tcPr>
          <w:p w14:paraId="3072F9FC" w14:textId="77777777" w:rsidR="006F59C4" w:rsidRDefault="006F59C4" w:rsidP="00D52886">
            <w:pPr>
              <w:pStyle w:val="TableParagraph"/>
              <w:rPr>
                <w:sz w:val="20"/>
              </w:rPr>
            </w:pPr>
            <w:r>
              <w:rPr>
                <w:spacing w:val="-5"/>
                <w:w w:val="90"/>
                <w:sz w:val="20"/>
              </w:rPr>
              <w:t>2.</w:t>
            </w:r>
          </w:p>
        </w:tc>
        <w:tc>
          <w:tcPr>
            <w:tcW w:w="8391" w:type="dxa"/>
          </w:tcPr>
          <w:p w14:paraId="45ED02F3" w14:textId="77777777" w:rsidR="006F59C4" w:rsidRDefault="006F59C4" w:rsidP="00D52886">
            <w:pPr>
              <w:pStyle w:val="TableParagraph"/>
              <w:rPr>
                <w:b/>
                <w:sz w:val="20"/>
              </w:rPr>
            </w:pPr>
            <w:proofErr w:type="spellStart"/>
            <w:r>
              <w:rPr>
                <w:w w:val="80"/>
                <w:sz w:val="20"/>
              </w:rPr>
              <w:t>Komunikacja</w:t>
            </w:r>
            <w:proofErr w:type="spellEnd"/>
            <w:r>
              <w:rPr>
                <w:spacing w:val="-5"/>
                <w:sz w:val="20"/>
              </w:rPr>
              <w:t xml:space="preserve"> </w:t>
            </w:r>
            <w:r>
              <w:rPr>
                <w:w w:val="80"/>
                <w:sz w:val="20"/>
              </w:rPr>
              <w:t>z</w:t>
            </w:r>
            <w:r>
              <w:rPr>
                <w:spacing w:val="-5"/>
                <w:sz w:val="20"/>
              </w:rPr>
              <w:t xml:space="preserve"> </w:t>
            </w:r>
            <w:proofErr w:type="spellStart"/>
            <w:r>
              <w:rPr>
                <w:w w:val="80"/>
                <w:sz w:val="20"/>
              </w:rPr>
              <w:t>użytkownikiem</w:t>
            </w:r>
            <w:proofErr w:type="spellEnd"/>
            <w:r>
              <w:rPr>
                <w:spacing w:val="-5"/>
                <w:sz w:val="20"/>
              </w:rPr>
              <w:t xml:space="preserve"> </w:t>
            </w:r>
            <w:r>
              <w:rPr>
                <w:w w:val="80"/>
                <w:sz w:val="20"/>
              </w:rPr>
              <w:t>w</w:t>
            </w:r>
            <w:r>
              <w:rPr>
                <w:spacing w:val="-6"/>
                <w:sz w:val="20"/>
              </w:rPr>
              <w:t xml:space="preserve"> </w:t>
            </w:r>
            <w:proofErr w:type="spellStart"/>
            <w:r>
              <w:rPr>
                <w:w w:val="80"/>
                <w:sz w:val="20"/>
              </w:rPr>
              <w:t>języku</w:t>
            </w:r>
            <w:proofErr w:type="spellEnd"/>
            <w:r>
              <w:rPr>
                <w:spacing w:val="-6"/>
                <w:sz w:val="20"/>
              </w:rPr>
              <w:t xml:space="preserve"> </w:t>
            </w:r>
            <w:r>
              <w:rPr>
                <w:b/>
                <w:spacing w:val="-2"/>
                <w:w w:val="80"/>
                <w:sz w:val="20"/>
              </w:rPr>
              <w:t>POLSKIM</w:t>
            </w:r>
          </w:p>
        </w:tc>
      </w:tr>
      <w:tr w:rsidR="006F59C4" w14:paraId="37CA2F2D" w14:textId="77777777" w:rsidTr="00D52886">
        <w:trPr>
          <w:trHeight w:val="1605"/>
        </w:trPr>
        <w:tc>
          <w:tcPr>
            <w:tcW w:w="1318" w:type="dxa"/>
          </w:tcPr>
          <w:p w14:paraId="2DBEDE21" w14:textId="77777777" w:rsidR="006F59C4" w:rsidRDefault="006F59C4" w:rsidP="00D52886">
            <w:pPr>
              <w:pStyle w:val="TableParagraph"/>
              <w:spacing w:line="225" w:lineRule="exact"/>
              <w:rPr>
                <w:sz w:val="20"/>
              </w:rPr>
            </w:pPr>
            <w:r>
              <w:rPr>
                <w:spacing w:val="-5"/>
                <w:w w:val="90"/>
                <w:sz w:val="20"/>
              </w:rPr>
              <w:lastRenderedPageBreak/>
              <w:t>3.</w:t>
            </w:r>
          </w:p>
        </w:tc>
        <w:tc>
          <w:tcPr>
            <w:tcW w:w="8391" w:type="dxa"/>
          </w:tcPr>
          <w:p w14:paraId="0E5C65C4" w14:textId="77777777" w:rsidR="006F59C4" w:rsidRDefault="006F59C4" w:rsidP="00D52886">
            <w:pPr>
              <w:pStyle w:val="TableParagraph"/>
              <w:spacing w:line="225" w:lineRule="exact"/>
              <w:rPr>
                <w:sz w:val="20"/>
              </w:rPr>
            </w:pPr>
            <w:proofErr w:type="spellStart"/>
            <w:r>
              <w:rPr>
                <w:w w:val="80"/>
                <w:sz w:val="20"/>
              </w:rPr>
              <w:t>Funkcje</w:t>
            </w:r>
            <w:proofErr w:type="spellEnd"/>
            <w:r>
              <w:rPr>
                <w:spacing w:val="-5"/>
                <w:sz w:val="20"/>
              </w:rPr>
              <w:t xml:space="preserve"> </w:t>
            </w:r>
            <w:proofErr w:type="spellStart"/>
            <w:r>
              <w:rPr>
                <w:spacing w:val="-2"/>
                <w:w w:val="90"/>
                <w:sz w:val="20"/>
              </w:rPr>
              <w:t>monitorowania</w:t>
            </w:r>
            <w:proofErr w:type="spellEnd"/>
            <w:r>
              <w:rPr>
                <w:spacing w:val="-2"/>
                <w:w w:val="90"/>
                <w:sz w:val="20"/>
              </w:rPr>
              <w:t>:</w:t>
            </w:r>
          </w:p>
          <w:p w14:paraId="09B8D883" w14:textId="77777777" w:rsidR="006F59C4" w:rsidRDefault="006F59C4" w:rsidP="006F59C4">
            <w:pPr>
              <w:pStyle w:val="TableParagraph"/>
              <w:numPr>
                <w:ilvl w:val="0"/>
                <w:numId w:val="44"/>
              </w:numPr>
              <w:tabs>
                <w:tab w:val="left" w:pos="168"/>
              </w:tabs>
              <w:spacing w:line="229" w:lineRule="exact"/>
              <w:ind w:left="168" w:hanging="99"/>
              <w:rPr>
                <w:sz w:val="20"/>
              </w:rPr>
            </w:pPr>
            <w:r>
              <w:rPr>
                <w:w w:val="80"/>
                <w:sz w:val="20"/>
              </w:rPr>
              <w:t>EEG</w:t>
            </w:r>
            <w:r>
              <w:rPr>
                <w:spacing w:val="-8"/>
                <w:sz w:val="20"/>
              </w:rPr>
              <w:t xml:space="preserve"> </w:t>
            </w:r>
            <w:r>
              <w:rPr>
                <w:w w:val="80"/>
                <w:sz w:val="20"/>
              </w:rPr>
              <w:t>w</w:t>
            </w:r>
            <w:r>
              <w:rPr>
                <w:spacing w:val="-5"/>
                <w:sz w:val="20"/>
              </w:rPr>
              <w:t xml:space="preserve"> </w:t>
            </w:r>
            <w:proofErr w:type="spellStart"/>
            <w:r>
              <w:rPr>
                <w:w w:val="80"/>
                <w:sz w:val="20"/>
              </w:rPr>
              <w:t>czasie</w:t>
            </w:r>
            <w:proofErr w:type="spellEnd"/>
            <w:r>
              <w:rPr>
                <w:spacing w:val="-7"/>
                <w:sz w:val="20"/>
              </w:rPr>
              <w:t xml:space="preserve"> </w:t>
            </w:r>
            <w:proofErr w:type="spellStart"/>
            <w:r>
              <w:rPr>
                <w:spacing w:val="-2"/>
                <w:w w:val="80"/>
                <w:sz w:val="20"/>
              </w:rPr>
              <w:t>rzeczywistym</w:t>
            </w:r>
            <w:proofErr w:type="spellEnd"/>
            <w:r>
              <w:rPr>
                <w:spacing w:val="-2"/>
                <w:w w:val="80"/>
                <w:sz w:val="20"/>
              </w:rPr>
              <w:t>,</w:t>
            </w:r>
          </w:p>
          <w:p w14:paraId="1356D7EF" w14:textId="77777777" w:rsidR="006F59C4" w:rsidRDefault="006F59C4" w:rsidP="006F59C4">
            <w:pPr>
              <w:pStyle w:val="TableParagraph"/>
              <w:numPr>
                <w:ilvl w:val="0"/>
                <w:numId w:val="44"/>
              </w:numPr>
              <w:tabs>
                <w:tab w:val="left" w:pos="168"/>
              </w:tabs>
              <w:spacing w:line="229" w:lineRule="exact"/>
              <w:ind w:left="168" w:hanging="99"/>
              <w:rPr>
                <w:sz w:val="20"/>
              </w:rPr>
            </w:pPr>
            <w:proofErr w:type="spellStart"/>
            <w:r>
              <w:rPr>
                <w:spacing w:val="-2"/>
                <w:w w:val="90"/>
                <w:sz w:val="20"/>
              </w:rPr>
              <w:t>aEEG</w:t>
            </w:r>
            <w:proofErr w:type="spellEnd"/>
            <w:r>
              <w:rPr>
                <w:spacing w:val="-2"/>
                <w:w w:val="90"/>
                <w:sz w:val="20"/>
              </w:rPr>
              <w:t>,</w:t>
            </w:r>
          </w:p>
          <w:p w14:paraId="05A6A419" w14:textId="77777777" w:rsidR="006F59C4" w:rsidRDefault="006F59C4" w:rsidP="006F59C4">
            <w:pPr>
              <w:pStyle w:val="TableParagraph"/>
              <w:numPr>
                <w:ilvl w:val="0"/>
                <w:numId w:val="44"/>
              </w:numPr>
              <w:tabs>
                <w:tab w:val="left" w:pos="168"/>
              </w:tabs>
              <w:spacing w:before="1" w:line="240" w:lineRule="auto"/>
              <w:ind w:left="168" w:hanging="99"/>
              <w:rPr>
                <w:sz w:val="20"/>
              </w:rPr>
            </w:pPr>
            <w:proofErr w:type="spellStart"/>
            <w:r>
              <w:rPr>
                <w:w w:val="80"/>
                <w:sz w:val="20"/>
              </w:rPr>
              <w:t>Współczynnik</w:t>
            </w:r>
            <w:proofErr w:type="spellEnd"/>
            <w:r>
              <w:rPr>
                <w:spacing w:val="-5"/>
                <w:sz w:val="20"/>
              </w:rPr>
              <w:t xml:space="preserve"> </w:t>
            </w:r>
            <w:proofErr w:type="spellStart"/>
            <w:r>
              <w:rPr>
                <w:w w:val="80"/>
                <w:sz w:val="20"/>
              </w:rPr>
              <w:t>tłumienia</w:t>
            </w:r>
            <w:proofErr w:type="spellEnd"/>
            <w:r>
              <w:rPr>
                <w:spacing w:val="-3"/>
                <w:sz w:val="20"/>
              </w:rPr>
              <w:t xml:space="preserve"> </w:t>
            </w:r>
            <w:proofErr w:type="spellStart"/>
            <w:r>
              <w:rPr>
                <w:spacing w:val="-2"/>
                <w:w w:val="80"/>
                <w:sz w:val="20"/>
              </w:rPr>
              <w:t>impulsów</w:t>
            </w:r>
            <w:proofErr w:type="spellEnd"/>
            <w:r>
              <w:rPr>
                <w:spacing w:val="-2"/>
                <w:w w:val="80"/>
                <w:sz w:val="20"/>
              </w:rPr>
              <w:t>,</w:t>
            </w:r>
          </w:p>
          <w:p w14:paraId="64F2165E" w14:textId="77777777" w:rsidR="006F59C4" w:rsidRDefault="006F59C4" w:rsidP="006F59C4">
            <w:pPr>
              <w:pStyle w:val="TableParagraph"/>
              <w:numPr>
                <w:ilvl w:val="0"/>
                <w:numId w:val="44"/>
              </w:numPr>
              <w:tabs>
                <w:tab w:val="left" w:pos="168"/>
              </w:tabs>
              <w:spacing w:line="229" w:lineRule="exact"/>
              <w:ind w:left="168" w:hanging="99"/>
              <w:rPr>
                <w:sz w:val="20"/>
              </w:rPr>
            </w:pPr>
            <w:proofErr w:type="spellStart"/>
            <w:r>
              <w:rPr>
                <w:w w:val="80"/>
                <w:sz w:val="20"/>
              </w:rPr>
              <w:t>Interwały</w:t>
            </w:r>
            <w:proofErr w:type="spellEnd"/>
            <w:r>
              <w:rPr>
                <w:spacing w:val="-5"/>
                <w:sz w:val="20"/>
              </w:rPr>
              <w:t xml:space="preserve"> </w:t>
            </w:r>
            <w:proofErr w:type="spellStart"/>
            <w:r>
              <w:rPr>
                <w:w w:val="80"/>
                <w:sz w:val="20"/>
              </w:rPr>
              <w:t>czasowe</w:t>
            </w:r>
            <w:proofErr w:type="spellEnd"/>
            <w:r>
              <w:rPr>
                <w:spacing w:val="-3"/>
                <w:sz w:val="20"/>
              </w:rPr>
              <w:t xml:space="preserve"> </w:t>
            </w:r>
            <w:proofErr w:type="spellStart"/>
            <w:r>
              <w:rPr>
                <w:w w:val="80"/>
                <w:sz w:val="20"/>
              </w:rPr>
              <w:t>pomiędzy</w:t>
            </w:r>
            <w:proofErr w:type="spellEnd"/>
            <w:r>
              <w:rPr>
                <w:spacing w:val="-4"/>
                <w:sz w:val="20"/>
              </w:rPr>
              <w:t xml:space="preserve"> </w:t>
            </w:r>
            <w:proofErr w:type="spellStart"/>
            <w:r>
              <w:rPr>
                <w:w w:val="80"/>
                <w:sz w:val="20"/>
              </w:rPr>
              <w:t>kolejnymi</w:t>
            </w:r>
            <w:proofErr w:type="spellEnd"/>
            <w:r>
              <w:rPr>
                <w:spacing w:val="-5"/>
                <w:sz w:val="20"/>
              </w:rPr>
              <w:t xml:space="preserve"> </w:t>
            </w:r>
            <w:proofErr w:type="spellStart"/>
            <w:r>
              <w:rPr>
                <w:spacing w:val="-2"/>
                <w:w w:val="80"/>
                <w:sz w:val="20"/>
              </w:rPr>
              <w:t>wyładowaniami</w:t>
            </w:r>
            <w:proofErr w:type="spellEnd"/>
            <w:r>
              <w:rPr>
                <w:spacing w:val="-2"/>
                <w:w w:val="80"/>
                <w:sz w:val="20"/>
              </w:rPr>
              <w:t>,</w:t>
            </w:r>
          </w:p>
          <w:p w14:paraId="3650F256" w14:textId="77777777" w:rsidR="006F59C4" w:rsidRDefault="006F59C4" w:rsidP="006F59C4">
            <w:pPr>
              <w:pStyle w:val="TableParagraph"/>
              <w:numPr>
                <w:ilvl w:val="0"/>
                <w:numId w:val="44"/>
              </w:numPr>
              <w:tabs>
                <w:tab w:val="left" w:pos="168"/>
              </w:tabs>
              <w:spacing w:line="229" w:lineRule="exact"/>
              <w:ind w:left="168" w:hanging="99"/>
              <w:rPr>
                <w:sz w:val="20"/>
              </w:rPr>
            </w:pPr>
            <w:proofErr w:type="spellStart"/>
            <w:r>
              <w:rPr>
                <w:w w:val="80"/>
                <w:sz w:val="20"/>
              </w:rPr>
              <w:t>pomiar</w:t>
            </w:r>
            <w:proofErr w:type="spellEnd"/>
            <w:r>
              <w:rPr>
                <w:spacing w:val="-5"/>
                <w:sz w:val="20"/>
              </w:rPr>
              <w:t xml:space="preserve"> </w:t>
            </w:r>
            <w:proofErr w:type="spellStart"/>
            <w:r>
              <w:rPr>
                <w:w w:val="80"/>
                <w:sz w:val="20"/>
              </w:rPr>
              <w:t>impedancji</w:t>
            </w:r>
            <w:proofErr w:type="spellEnd"/>
            <w:r>
              <w:rPr>
                <w:spacing w:val="-6"/>
                <w:sz w:val="20"/>
              </w:rPr>
              <w:t xml:space="preserve"> </w:t>
            </w:r>
            <w:proofErr w:type="spellStart"/>
            <w:r>
              <w:rPr>
                <w:w w:val="80"/>
                <w:sz w:val="20"/>
              </w:rPr>
              <w:t>każdej</w:t>
            </w:r>
            <w:proofErr w:type="spellEnd"/>
            <w:r>
              <w:rPr>
                <w:spacing w:val="-6"/>
                <w:sz w:val="20"/>
              </w:rPr>
              <w:t xml:space="preserve"> </w:t>
            </w:r>
            <w:proofErr w:type="spellStart"/>
            <w:r>
              <w:rPr>
                <w:spacing w:val="-2"/>
                <w:w w:val="80"/>
                <w:sz w:val="20"/>
              </w:rPr>
              <w:t>elektrody</w:t>
            </w:r>
            <w:proofErr w:type="spellEnd"/>
            <w:r>
              <w:rPr>
                <w:spacing w:val="-2"/>
                <w:w w:val="80"/>
                <w:sz w:val="20"/>
              </w:rPr>
              <w:t>,</w:t>
            </w:r>
          </w:p>
          <w:p w14:paraId="5A6D8D14" w14:textId="77777777" w:rsidR="006F59C4" w:rsidRDefault="006F59C4" w:rsidP="006F59C4">
            <w:pPr>
              <w:pStyle w:val="TableParagraph"/>
              <w:numPr>
                <w:ilvl w:val="0"/>
                <w:numId w:val="44"/>
              </w:numPr>
              <w:tabs>
                <w:tab w:val="left" w:pos="168"/>
              </w:tabs>
              <w:spacing w:line="213" w:lineRule="exact"/>
              <w:ind w:left="168" w:hanging="99"/>
              <w:rPr>
                <w:sz w:val="20"/>
              </w:rPr>
            </w:pPr>
            <w:proofErr w:type="spellStart"/>
            <w:r>
              <w:rPr>
                <w:w w:val="80"/>
                <w:sz w:val="20"/>
              </w:rPr>
              <w:t>znaczniki</w:t>
            </w:r>
            <w:proofErr w:type="spellEnd"/>
            <w:r>
              <w:rPr>
                <w:spacing w:val="-3"/>
                <w:w w:val="90"/>
                <w:sz w:val="20"/>
              </w:rPr>
              <w:t xml:space="preserve"> </w:t>
            </w:r>
            <w:proofErr w:type="spellStart"/>
            <w:r>
              <w:rPr>
                <w:spacing w:val="-2"/>
                <w:w w:val="90"/>
                <w:sz w:val="20"/>
              </w:rPr>
              <w:t>zdarzeń</w:t>
            </w:r>
            <w:proofErr w:type="spellEnd"/>
            <w:r>
              <w:rPr>
                <w:spacing w:val="-2"/>
                <w:w w:val="90"/>
                <w:sz w:val="20"/>
              </w:rPr>
              <w:t>.</w:t>
            </w:r>
          </w:p>
        </w:tc>
      </w:tr>
      <w:tr w:rsidR="006F59C4" w14:paraId="7B2F3CCC" w14:textId="77777777" w:rsidTr="00D52886">
        <w:trPr>
          <w:trHeight w:val="460"/>
        </w:trPr>
        <w:tc>
          <w:tcPr>
            <w:tcW w:w="1318" w:type="dxa"/>
          </w:tcPr>
          <w:p w14:paraId="6280B54D" w14:textId="77777777" w:rsidR="006F59C4" w:rsidRDefault="006F59C4" w:rsidP="00D52886">
            <w:pPr>
              <w:pStyle w:val="TableParagraph"/>
              <w:spacing w:line="227" w:lineRule="exact"/>
              <w:rPr>
                <w:sz w:val="20"/>
              </w:rPr>
            </w:pPr>
            <w:r>
              <w:rPr>
                <w:spacing w:val="-5"/>
                <w:w w:val="90"/>
                <w:sz w:val="20"/>
              </w:rPr>
              <w:t>4.</w:t>
            </w:r>
          </w:p>
        </w:tc>
        <w:tc>
          <w:tcPr>
            <w:tcW w:w="8391" w:type="dxa"/>
          </w:tcPr>
          <w:p w14:paraId="7EB830A6" w14:textId="77777777" w:rsidR="006F59C4" w:rsidRDefault="006F59C4" w:rsidP="00D52886">
            <w:pPr>
              <w:pStyle w:val="TableParagraph"/>
              <w:spacing w:line="228" w:lineRule="exact"/>
              <w:rPr>
                <w:sz w:val="20"/>
              </w:rPr>
            </w:pPr>
            <w:proofErr w:type="spellStart"/>
            <w:r>
              <w:rPr>
                <w:w w:val="80"/>
                <w:sz w:val="20"/>
              </w:rPr>
              <w:t>Wskaźnik</w:t>
            </w:r>
            <w:proofErr w:type="spellEnd"/>
            <w:r>
              <w:rPr>
                <w:sz w:val="20"/>
              </w:rPr>
              <w:t xml:space="preserve"> </w:t>
            </w:r>
            <w:proofErr w:type="spellStart"/>
            <w:r>
              <w:rPr>
                <w:w w:val="80"/>
                <w:sz w:val="20"/>
              </w:rPr>
              <w:t>procentowy</w:t>
            </w:r>
            <w:proofErr w:type="spellEnd"/>
            <w:r>
              <w:rPr>
                <w:sz w:val="20"/>
              </w:rPr>
              <w:t xml:space="preserve"> </w:t>
            </w:r>
            <w:proofErr w:type="spellStart"/>
            <w:r>
              <w:rPr>
                <w:w w:val="80"/>
                <w:sz w:val="20"/>
              </w:rPr>
              <w:t>współczynnika</w:t>
            </w:r>
            <w:proofErr w:type="spellEnd"/>
            <w:r>
              <w:rPr>
                <w:sz w:val="20"/>
              </w:rPr>
              <w:t xml:space="preserve"> </w:t>
            </w:r>
            <w:proofErr w:type="spellStart"/>
            <w:r>
              <w:rPr>
                <w:w w:val="80"/>
                <w:sz w:val="20"/>
              </w:rPr>
              <w:t>tłumienia</w:t>
            </w:r>
            <w:proofErr w:type="spellEnd"/>
            <w:r>
              <w:rPr>
                <w:sz w:val="20"/>
              </w:rPr>
              <w:t xml:space="preserve"> </w:t>
            </w:r>
            <w:proofErr w:type="spellStart"/>
            <w:r>
              <w:rPr>
                <w:w w:val="80"/>
                <w:sz w:val="20"/>
              </w:rPr>
              <w:t>impulsów</w:t>
            </w:r>
            <w:proofErr w:type="spellEnd"/>
            <w:r>
              <w:rPr>
                <w:sz w:val="20"/>
              </w:rPr>
              <w:t xml:space="preserve"> </w:t>
            </w:r>
            <w:r>
              <w:rPr>
                <w:w w:val="80"/>
                <w:sz w:val="20"/>
              </w:rPr>
              <w:t>(</w:t>
            </w:r>
            <w:proofErr w:type="spellStart"/>
            <w:r>
              <w:rPr>
                <w:w w:val="80"/>
                <w:sz w:val="20"/>
              </w:rPr>
              <w:t>stosunek</w:t>
            </w:r>
            <w:proofErr w:type="spellEnd"/>
            <w:r>
              <w:rPr>
                <w:sz w:val="20"/>
              </w:rPr>
              <w:t xml:space="preserve"> </w:t>
            </w:r>
            <w:proofErr w:type="spellStart"/>
            <w:r>
              <w:rPr>
                <w:w w:val="80"/>
                <w:sz w:val="20"/>
              </w:rPr>
              <w:t>wysokiej</w:t>
            </w:r>
            <w:proofErr w:type="spellEnd"/>
            <w:r>
              <w:rPr>
                <w:sz w:val="20"/>
              </w:rPr>
              <w:t xml:space="preserve"> </w:t>
            </w:r>
            <w:proofErr w:type="spellStart"/>
            <w:r>
              <w:rPr>
                <w:w w:val="80"/>
                <w:sz w:val="20"/>
              </w:rPr>
              <w:t>i</w:t>
            </w:r>
            <w:proofErr w:type="spellEnd"/>
            <w:r>
              <w:rPr>
                <w:sz w:val="20"/>
              </w:rPr>
              <w:t xml:space="preserve"> </w:t>
            </w:r>
            <w:proofErr w:type="spellStart"/>
            <w:r>
              <w:rPr>
                <w:w w:val="80"/>
                <w:sz w:val="20"/>
              </w:rPr>
              <w:t>niskiej</w:t>
            </w:r>
            <w:proofErr w:type="spellEnd"/>
            <w:r>
              <w:rPr>
                <w:sz w:val="20"/>
              </w:rPr>
              <w:t xml:space="preserve"> </w:t>
            </w:r>
            <w:proofErr w:type="spellStart"/>
            <w:r>
              <w:rPr>
                <w:w w:val="80"/>
                <w:sz w:val="20"/>
              </w:rPr>
              <w:t>aktywności</w:t>
            </w:r>
            <w:proofErr w:type="spellEnd"/>
            <w:r>
              <w:rPr>
                <w:w w:val="80"/>
                <w:sz w:val="20"/>
              </w:rPr>
              <w:t>)</w:t>
            </w:r>
            <w:r>
              <w:rPr>
                <w:sz w:val="20"/>
              </w:rPr>
              <w:t xml:space="preserve"> </w:t>
            </w:r>
            <w:r>
              <w:rPr>
                <w:w w:val="80"/>
                <w:sz w:val="20"/>
              </w:rPr>
              <w:t>z</w:t>
            </w:r>
            <w:r>
              <w:rPr>
                <w:sz w:val="20"/>
              </w:rPr>
              <w:t xml:space="preserve"> </w:t>
            </w:r>
            <w:proofErr w:type="spellStart"/>
            <w:r>
              <w:rPr>
                <w:w w:val="80"/>
                <w:sz w:val="20"/>
              </w:rPr>
              <w:t>ostatnich</w:t>
            </w:r>
            <w:proofErr w:type="spellEnd"/>
            <w:r>
              <w:rPr>
                <w:sz w:val="20"/>
              </w:rPr>
              <w:t xml:space="preserve"> </w:t>
            </w:r>
            <w:r>
              <w:rPr>
                <w:w w:val="80"/>
                <w:sz w:val="20"/>
              </w:rPr>
              <w:t xml:space="preserve">10 </w:t>
            </w:r>
            <w:proofErr w:type="spellStart"/>
            <w:r>
              <w:rPr>
                <w:w w:val="85"/>
                <w:sz w:val="20"/>
              </w:rPr>
              <w:t>minut</w:t>
            </w:r>
            <w:proofErr w:type="spellEnd"/>
            <w:r>
              <w:rPr>
                <w:w w:val="85"/>
                <w:sz w:val="20"/>
              </w:rPr>
              <w:t xml:space="preserve">, </w:t>
            </w:r>
            <w:proofErr w:type="spellStart"/>
            <w:r>
              <w:rPr>
                <w:w w:val="85"/>
                <w:sz w:val="20"/>
              </w:rPr>
              <w:t>aktualizowane</w:t>
            </w:r>
            <w:proofErr w:type="spellEnd"/>
            <w:r>
              <w:rPr>
                <w:w w:val="85"/>
                <w:sz w:val="20"/>
              </w:rPr>
              <w:t xml:space="preserve"> co . 5 </w:t>
            </w:r>
            <w:proofErr w:type="spellStart"/>
            <w:r>
              <w:rPr>
                <w:w w:val="85"/>
                <w:sz w:val="20"/>
              </w:rPr>
              <w:t>sekund</w:t>
            </w:r>
            <w:proofErr w:type="spellEnd"/>
            <w:r>
              <w:rPr>
                <w:w w:val="85"/>
                <w:sz w:val="20"/>
              </w:rPr>
              <w:t>.</w:t>
            </w:r>
          </w:p>
        </w:tc>
      </w:tr>
      <w:tr w:rsidR="006F59C4" w14:paraId="5BA27EAD" w14:textId="77777777" w:rsidTr="00D52886">
        <w:trPr>
          <w:trHeight w:val="457"/>
        </w:trPr>
        <w:tc>
          <w:tcPr>
            <w:tcW w:w="1318" w:type="dxa"/>
          </w:tcPr>
          <w:p w14:paraId="5E3C5EE9" w14:textId="77777777" w:rsidR="006F59C4" w:rsidRDefault="006F59C4" w:rsidP="00D52886">
            <w:pPr>
              <w:pStyle w:val="TableParagraph"/>
              <w:spacing w:line="225" w:lineRule="exact"/>
              <w:rPr>
                <w:sz w:val="20"/>
              </w:rPr>
            </w:pPr>
            <w:r>
              <w:rPr>
                <w:spacing w:val="-5"/>
                <w:w w:val="90"/>
                <w:sz w:val="20"/>
              </w:rPr>
              <w:t>5.</w:t>
            </w:r>
          </w:p>
        </w:tc>
        <w:tc>
          <w:tcPr>
            <w:tcW w:w="8391" w:type="dxa"/>
          </w:tcPr>
          <w:p w14:paraId="4D11F3C6" w14:textId="77777777" w:rsidR="006F59C4" w:rsidRDefault="006F59C4" w:rsidP="00D52886">
            <w:pPr>
              <w:pStyle w:val="TableParagraph"/>
              <w:spacing w:line="225" w:lineRule="exact"/>
              <w:rPr>
                <w:sz w:val="20"/>
              </w:rPr>
            </w:pPr>
            <w:proofErr w:type="spellStart"/>
            <w:r>
              <w:rPr>
                <w:w w:val="80"/>
                <w:sz w:val="20"/>
              </w:rPr>
              <w:t>Wskaźnik</w:t>
            </w:r>
            <w:proofErr w:type="spellEnd"/>
            <w:r>
              <w:rPr>
                <w:spacing w:val="3"/>
                <w:sz w:val="20"/>
              </w:rPr>
              <w:t xml:space="preserve"> </w:t>
            </w:r>
            <w:proofErr w:type="spellStart"/>
            <w:r>
              <w:rPr>
                <w:w w:val="80"/>
                <w:sz w:val="20"/>
              </w:rPr>
              <w:t>sekundowy</w:t>
            </w:r>
            <w:proofErr w:type="spellEnd"/>
            <w:r>
              <w:rPr>
                <w:spacing w:val="4"/>
                <w:sz w:val="20"/>
              </w:rPr>
              <w:t xml:space="preserve"> </w:t>
            </w:r>
            <w:proofErr w:type="spellStart"/>
            <w:r>
              <w:rPr>
                <w:w w:val="80"/>
                <w:sz w:val="20"/>
              </w:rPr>
              <w:t>interwałów</w:t>
            </w:r>
            <w:proofErr w:type="spellEnd"/>
            <w:r>
              <w:rPr>
                <w:spacing w:val="2"/>
                <w:sz w:val="20"/>
              </w:rPr>
              <w:t xml:space="preserve"> </w:t>
            </w:r>
            <w:proofErr w:type="spellStart"/>
            <w:r>
              <w:rPr>
                <w:w w:val="80"/>
                <w:sz w:val="20"/>
              </w:rPr>
              <w:t>czasowych</w:t>
            </w:r>
            <w:proofErr w:type="spellEnd"/>
            <w:r>
              <w:rPr>
                <w:spacing w:val="4"/>
                <w:sz w:val="20"/>
              </w:rPr>
              <w:t xml:space="preserve"> </w:t>
            </w:r>
            <w:proofErr w:type="spellStart"/>
            <w:r>
              <w:rPr>
                <w:w w:val="80"/>
                <w:sz w:val="20"/>
              </w:rPr>
              <w:t>pomiędzy</w:t>
            </w:r>
            <w:proofErr w:type="spellEnd"/>
            <w:r>
              <w:rPr>
                <w:spacing w:val="4"/>
                <w:sz w:val="20"/>
              </w:rPr>
              <w:t xml:space="preserve"> </w:t>
            </w:r>
            <w:proofErr w:type="spellStart"/>
            <w:r>
              <w:rPr>
                <w:w w:val="80"/>
                <w:sz w:val="20"/>
              </w:rPr>
              <w:t>kolejnymi</w:t>
            </w:r>
            <w:proofErr w:type="spellEnd"/>
            <w:r>
              <w:rPr>
                <w:spacing w:val="5"/>
                <w:sz w:val="20"/>
              </w:rPr>
              <w:t xml:space="preserve"> </w:t>
            </w:r>
            <w:proofErr w:type="spellStart"/>
            <w:r>
              <w:rPr>
                <w:w w:val="80"/>
                <w:sz w:val="20"/>
              </w:rPr>
              <w:t>wyładowaniami</w:t>
            </w:r>
            <w:proofErr w:type="spellEnd"/>
            <w:r>
              <w:rPr>
                <w:spacing w:val="3"/>
                <w:sz w:val="20"/>
              </w:rPr>
              <w:t xml:space="preserve"> </w:t>
            </w:r>
            <w:r>
              <w:rPr>
                <w:w w:val="80"/>
                <w:sz w:val="20"/>
              </w:rPr>
              <w:t>(</w:t>
            </w:r>
            <w:proofErr w:type="spellStart"/>
            <w:r>
              <w:rPr>
                <w:w w:val="80"/>
                <w:sz w:val="20"/>
              </w:rPr>
              <w:t>zanikiem</w:t>
            </w:r>
            <w:proofErr w:type="spellEnd"/>
            <w:r>
              <w:rPr>
                <w:spacing w:val="4"/>
                <w:sz w:val="20"/>
              </w:rPr>
              <w:t xml:space="preserve"> </w:t>
            </w:r>
            <w:proofErr w:type="spellStart"/>
            <w:r>
              <w:rPr>
                <w:w w:val="80"/>
                <w:sz w:val="20"/>
              </w:rPr>
              <w:t>aktywności</w:t>
            </w:r>
            <w:proofErr w:type="spellEnd"/>
            <w:r>
              <w:rPr>
                <w:spacing w:val="2"/>
                <w:sz w:val="20"/>
              </w:rPr>
              <w:t xml:space="preserve"> </w:t>
            </w:r>
            <w:proofErr w:type="spellStart"/>
            <w:r>
              <w:rPr>
                <w:w w:val="80"/>
                <w:sz w:val="20"/>
              </w:rPr>
              <w:t>mózgu</w:t>
            </w:r>
            <w:proofErr w:type="spellEnd"/>
            <w:r>
              <w:rPr>
                <w:w w:val="80"/>
                <w:sz w:val="20"/>
              </w:rPr>
              <w:t>)</w:t>
            </w:r>
            <w:r>
              <w:rPr>
                <w:spacing w:val="5"/>
                <w:sz w:val="20"/>
              </w:rPr>
              <w:t xml:space="preserve"> </w:t>
            </w:r>
            <w:r>
              <w:rPr>
                <w:spacing w:val="-10"/>
                <w:w w:val="80"/>
                <w:sz w:val="20"/>
              </w:rPr>
              <w:t>z</w:t>
            </w:r>
          </w:p>
          <w:p w14:paraId="44C1D8AF" w14:textId="77777777" w:rsidR="006F59C4" w:rsidRDefault="006F59C4" w:rsidP="00D52886">
            <w:pPr>
              <w:pStyle w:val="TableParagraph"/>
              <w:spacing w:line="213" w:lineRule="exact"/>
              <w:rPr>
                <w:sz w:val="20"/>
              </w:rPr>
            </w:pPr>
            <w:proofErr w:type="spellStart"/>
            <w:r>
              <w:rPr>
                <w:w w:val="80"/>
                <w:sz w:val="20"/>
              </w:rPr>
              <w:t>ostatnich</w:t>
            </w:r>
            <w:proofErr w:type="spellEnd"/>
            <w:r>
              <w:rPr>
                <w:spacing w:val="-7"/>
                <w:sz w:val="20"/>
              </w:rPr>
              <w:t xml:space="preserve"> </w:t>
            </w:r>
            <w:r>
              <w:rPr>
                <w:w w:val="80"/>
                <w:sz w:val="20"/>
              </w:rPr>
              <w:t>10</w:t>
            </w:r>
            <w:r>
              <w:rPr>
                <w:spacing w:val="-7"/>
                <w:sz w:val="20"/>
              </w:rPr>
              <w:t xml:space="preserve"> </w:t>
            </w:r>
            <w:proofErr w:type="spellStart"/>
            <w:r>
              <w:rPr>
                <w:w w:val="80"/>
                <w:sz w:val="20"/>
              </w:rPr>
              <w:t>minut</w:t>
            </w:r>
            <w:proofErr w:type="spellEnd"/>
            <w:r>
              <w:rPr>
                <w:w w:val="80"/>
                <w:sz w:val="20"/>
              </w:rPr>
              <w:t>,</w:t>
            </w:r>
            <w:r>
              <w:rPr>
                <w:spacing w:val="-6"/>
                <w:sz w:val="20"/>
              </w:rPr>
              <w:t xml:space="preserve"> </w:t>
            </w:r>
            <w:proofErr w:type="spellStart"/>
            <w:r>
              <w:rPr>
                <w:w w:val="80"/>
                <w:sz w:val="20"/>
              </w:rPr>
              <w:t>aktualizowany</w:t>
            </w:r>
            <w:proofErr w:type="spellEnd"/>
            <w:r>
              <w:rPr>
                <w:spacing w:val="-5"/>
                <w:sz w:val="20"/>
              </w:rPr>
              <w:t xml:space="preserve"> </w:t>
            </w:r>
            <w:r>
              <w:rPr>
                <w:w w:val="80"/>
                <w:sz w:val="20"/>
              </w:rPr>
              <w:t>co</w:t>
            </w:r>
            <w:r>
              <w:rPr>
                <w:spacing w:val="42"/>
                <w:sz w:val="20"/>
              </w:rPr>
              <w:t xml:space="preserve"> </w:t>
            </w:r>
            <w:r>
              <w:rPr>
                <w:w w:val="80"/>
                <w:sz w:val="20"/>
              </w:rPr>
              <w:t>5</w:t>
            </w:r>
            <w:r>
              <w:rPr>
                <w:spacing w:val="-7"/>
                <w:sz w:val="20"/>
              </w:rPr>
              <w:t xml:space="preserve"> </w:t>
            </w:r>
            <w:proofErr w:type="spellStart"/>
            <w:r>
              <w:rPr>
                <w:spacing w:val="-2"/>
                <w:w w:val="80"/>
                <w:sz w:val="20"/>
              </w:rPr>
              <w:t>sekund</w:t>
            </w:r>
            <w:proofErr w:type="spellEnd"/>
            <w:r>
              <w:rPr>
                <w:spacing w:val="-2"/>
                <w:w w:val="80"/>
                <w:sz w:val="20"/>
              </w:rPr>
              <w:t>.</w:t>
            </w:r>
          </w:p>
        </w:tc>
      </w:tr>
      <w:tr w:rsidR="006F59C4" w14:paraId="4CF58233" w14:textId="77777777" w:rsidTr="00D52886">
        <w:trPr>
          <w:trHeight w:val="230"/>
        </w:trPr>
        <w:tc>
          <w:tcPr>
            <w:tcW w:w="1318" w:type="dxa"/>
          </w:tcPr>
          <w:p w14:paraId="03E2892B" w14:textId="77777777" w:rsidR="006F59C4" w:rsidRDefault="006F59C4" w:rsidP="00D52886">
            <w:pPr>
              <w:pStyle w:val="TableParagraph"/>
              <w:rPr>
                <w:sz w:val="20"/>
              </w:rPr>
            </w:pPr>
            <w:r>
              <w:rPr>
                <w:spacing w:val="-5"/>
                <w:w w:val="90"/>
                <w:sz w:val="20"/>
              </w:rPr>
              <w:t>6.</w:t>
            </w:r>
          </w:p>
        </w:tc>
        <w:tc>
          <w:tcPr>
            <w:tcW w:w="8391" w:type="dxa"/>
          </w:tcPr>
          <w:p w14:paraId="24B4F3B1" w14:textId="77777777" w:rsidR="006F59C4" w:rsidRDefault="006F59C4" w:rsidP="00D52886">
            <w:pPr>
              <w:pStyle w:val="TableParagraph"/>
              <w:rPr>
                <w:sz w:val="20"/>
              </w:rPr>
            </w:pPr>
            <w:proofErr w:type="spellStart"/>
            <w:r>
              <w:rPr>
                <w:w w:val="80"/>
                <w:sz w:val="20"/>
              </w:rPr>
              <w:t>Możliwość</w:t>
            </w:r>
            <w:proofErr w:type="spellEnd"/>
            <w:r>
              <w:rPr>
                <w:spacing w:val="-7"/>
                <w:sz w:val="20"/>
              </w:rPr>
              <w:t xml:space="preserve"> </w:t>
            </w:r>
            <w:proofErr w:type="spellStart"/>
            <w:r>
              <w:rPr>
                <w:w w:val="80"/>
                <w:sz w:val="20"/>
              </w:rPr>
              <w:t>wykonania</w:t>
            </w:r>
            <w:proofErr w:type="spellEnd"/>
            <w:r>
              <w:rPr>
                <w:spacing w:val="-5"/>
                <w:sz w:val="20"/>
              </w:rPr>
              <w:t xml:space="preserve"> </w:t>
            </w:r>
            <w:proofErr w:type="spellStart"/>
            <w:r>
              <w:rPr>
                <w:w w:val="80"/>
                <w:sz w:val="20"/>
              </w:rPr>
              <w:t>zrzutu</w:t>
            </w:r>
            <w:proofErr w:type="spellEnd"/>
            <w:r>
              <w:rPr>
                <w:spacing w:val="-6"/>
                <w:sz w:val="20"/>
              </w:rPr>
              <w:t xml:space="preserve"> </w:t>
            </w:r>
            <w:proofErr w:type="spellStart"/>
            <w:r>
              <w:rPr>
                <w:w w:val="80"/>
                <w:sz w:val="20"/>
              </w:rPr>
              <w:t>ekranu</w:t>
            </w:r>
            <w:proofErr w:type="spellEnd"/>
            <w:r>
              <w:rPr>
                <w:spacing w:val="-5"/>
                <w:sz w:val="20"/>
              </w:rPr>
              <w:t xml:space="preserve"> </w:t>
            </w:r>
            <w:proofErr w:type="spellStart"/>
            <w:r>
              <w:rPr>
                <w:w w:val="80"/>
                <w:sz w:val="20"/>
              </w:rPr>
              <w:t>tzw</w:t>
            </w:r>
            <w:proofErr w:type="spellEnd"/>
            <w:r>
              <w:rPr>
                <w:w w:val="80"/>
                <w:sz w:val="20"/>
              </w:rPr>
              <w:t>.</w:t>
            </w:r>
            <w:r>
              <w:rPr>
                <w:spacing w:val="-5"/>
                <w:sz w:val="20"/>
              </w:rPr>
              <w:t xml:space="preserve"> </w:t>
            </w:r>
            <w:r>
              <w:rPr>
                <w:w w:val="80"/>
                <w:sz w:val="20"/>
              </w:rPr>
              <w:t>„screenshot”</w:t>
            </w:r>
            <w:r>
              <w:rPr>
                <w:spacing w:val="-6"/>
                <w:sz w:val="20"/>
              </w:rPr>
              <w:t xml:space="preserve"> </w:t>
            </w:r>
            <w:proofErr w:type="spellStart"/>
            <w:r>
              <w:rPr>
                <w:w w:val="80"/>
                <w:sz w:val="20"/>
              </w:rPr>
              <w:t>i</w:t>
            </w:r>
            <w:proofErr w:type="spellEnd"/>
            <w:r>
              <w:rPr>
                <w:spacing w:val="-6"/>
                <w:sz w:val="20"/>
              </w:rPr>
              <w:t xml:space="preserve"> </w:t>
            </w:r>
            <w:proofErr w:type="spellStart"/>
            <w:r>
              <w:rPr>
                <w:w w:val="80"/>
                <w:sz w:val="20"/>
              </w:rPr>
              <w:t>jego</w:t>
            </w:r>
            <w:proofErr w:type="spellEnd"/>
            <w:r>
              <w:rPr>
                <w:spacing w:val="-5"/>
                <w:sz w:val="20"/>
              </w:rPr>
              <w:t xml:space="preserve"> </w:t>
            </w:r>
            <w:proofErr w:type="spellStart"/>
            <w:r>
              <w:rPr>
                <w:spacing w:val="-2"/>
                <w:w w:val="80"/>
                <w:sz w:val="20"/>
              </w:rPr>
              <w:t>zapis</w:t>
            </w:r>
            <w:proofErr w:type="spellEnd"/>
            <w:r>
              <w:rPr>
                <w:spacing w:val="-2"/>
                <w:w w:val="80"/>
                <w:sz w:val="20"/>
              </w:rPr>
              <w:t>.</w:t>
            </w:r>
          </w:p>
        </w:tc>
      </w:tr>
      <w:tr w:rsidR="006F59C4" w14:paraId="5A432B57" w14:textId="77777777" w:rsidTr="00D52886">
        <w:trPr>
          <w:trHeight w:val="230"/>
        </w:trPr>
        <w:tc>
          <w:tcPr>
            <w:tcW w:w="1318" w:type="dxa"/>
            <w:shd w:val="clear" w:color="auto" w:fill="DADADA"/>
          </w:tcPr>
          <w:p w14:paraId="0190C183" w14:textId="77777777" w:rsidR="006F59C4" w:rsidRDefault="006F59C4" w:rsidP="00D52886">
            <w:pPr>
              <w:pStyle w:val="TableParagraph"/>
              <w:spacing w:line="240" w:lineRule="auto"/>
              <w:ind w:left="0"/>
              <w:rPr>
                <w:rFonts w:ascii="Times New Roman"/>
                <w:sz w:val="16"/>
              </w:rPr>
            </w:pPr>
          </w:p>
        </w:tc>
        <w:tc>
          <w:tcPr>
            <w:tcW w:w="8391" w:type="dxa"/>
            <w:shd w:val="clear" w:color="auto" w:fill="DADADA"/>
          </w:tcPr>
          <w:p w14:paraId="295C700B" w14:textId="77777777" w:rsidR="006F59C4" w:rsidRDefault="006F59C4" w:rsidP="00D52886">
            <w:pPr>
              <w:pStyle w:val="TableParagraph"/>
              <w:rPr>
                <w:b/>
                <w:sz w:val="20"/>
              </w:rPr>
            </w:pPr>
            <w:r>
              <w:rPr>
                <w:b/>
                <w:spacing w:val="-2"/>
                <w:w w:val="90"/>
                <w:sz w:val="20"/>
              </w:rPr>
              <w:t>WYPOSAŻENIE</w:t>
            </w:r>
          </w:p>
        </w:tc>
      </w:tr>
      <w:tr w:rsidR="006F59C4" w14:paraId="4499DE73" w14:textId="77777777" w:rsidTr="00D52886">
        <w:trPr>
          <w:trHeight w:val="457"/>
        </w:trPr>
        <w:tc>
          <w:tcPr>
            <w:tcW w:w="1318" w:type="dxa"/>
          </w:tcPr>
          <w:p w14:paraId="5DE289AC" w14:textId="77777777" w:rsidR="006F59C4" w:rsidRDefault="006F59C4" w:rsidP="00D52886">
            <w:pPr>
              <w:pStyle w:val="TableParagraph"/>
              <w:spacing w:line="225" w:lineRule="exact"/>
              <w:rPr>
                <w:sz w:val="20"/>
              </w:rPr>
            </w:pPr>
            <w:r>
              <w:rPr>
                <w:spacing w:val="-5"/>
                <w:w w:val="90"/>
                <w:sz w:val="20"/>
              </w:rPr>
              <w:t>1.</w:t>
            </w:r>
          </w:p>
        </w:tc>
        <w:tc>
          <w:tcPr>
            <w:tcW w:w="8391" w:type="dxa"/>
          </w:tcPr>
          <w:p w14:paraId="56C88491" w14:textId="77777777" w:rsidR="006F59C4" w:rsidRDefault="006F59C4" w:rsidP="00D52886">
            <w:pPr>
              <w:pStyle w:val="TableParagraph"/>
              <w:spacing w:line="225" w:lineRule="exact"/>
              <w:rPr>
                <w:sz w:val="20"/>
              </w:rPr>
            </w:pPr>
            <w:proofErr w:type="spellStart"/>
            <w:r>
              <w:rPr>
                <w:w w:val="85"/>
                <w:sz w:val="20"/>
              </w:rPr>
              <w:t>Aktywnie</w:t>
            </w:r>
            <w:proofErr w:type="spellEnd"/>
            <w:r>
              <w:rPr>
                <w:spacing w:val="15"/>
                <w:sz w:val="20"/>
              </w:rPr>
              <w:t xml:space="preserve"> </w:t>
            </w:r>
            <w:proofErr w:type="spellStart"/>
            <w:r>
              <w:rPr>
                <w:w w:val="85"/>
                <w:sz w:val="20"/>
              </w:rPr>
              <w:t>ekranowany</w:t>
            </w:r>
            <w:proofErr w:type="spellEnd"/>
            <w:r>
              <w:rPr>
                <w:spacing w:val="15"/>
                <w:sz w:val="20"/>
              </w:rPr>
              <w:t xml:space="preserve"> </w:t>
            </w:r>
            <w:proofErr w:type="spellStart"/>
            <w:r>
              <w:rPr>
                <w:w w:val="85"/>
                <w:sz w:val="20"/>
              </w:rPr>
              <w:t>czepiec</w:t>
            </w:r>
            <w:proofErr w:type="spellEnd"/>
            <w:r>
              <w:rPr>
                <w:spacing w:val="16"/>
                <w:sz w:val="20"/>
              </w:rPr>
              <w:t xml:space="preserve"> </w:t>
            </w:r>
            <w:proofErr w:type="spellStart"/>
            <w:r>
              <w:rPr>
                <w:w w:val="85"/>
                <w:sz w:val="20"/>
              </w:rPr>
              <w:t>wielorazowego</w:t>
            </w:r>
            <w:proofErr w:type="spellEnd"/>
            <w:r>
              <w:rPr>
                <w:spacing w:val="14"/>
                <w:sz w:val="20"/>
              </w:rPr>
              <w:t xml:space="preserve"> </w:t>
            </w:r>
            <w:proofErr w:type="spellStart"/>
            <w:r>
              <w:rPr>
                <w:w w:val="85"/>
                <w:sz w:val="20"/>
              </w:rPr>
              <w:t>użytku</w:t>
            </w:r>
            <w:proofErr w:type="spellEnd"/>
            <w:r>
              <w:rPr>
                <w:spacing w:val="15"/>
                <w:sz w:val="20"/>
              </w:rPr>
              <w:t xml:space="preserve"> </w:t>
            </w:r>
            <w:proofErr w:type="spellStart"/>
            <w:r>
              <w:rPr>
                <w:w w:val="85"/>
                <w:sz w:val="20"/>
              </w:rPr>
              <w:t>wyposażony</w:t>
            </w:r>
            <w:proofErr w:type="spellEnd"/>
            <w:r>
              <w:rPr>
                <w:spacing w:val="14"/>
                <w:sz w:val="20"/>
              </w:rPr>
              <w:t xml:space="preserve"> </w:t>
            </w:r>
            <w:r>
              <w:rPr>
                <w:w w:val="85"/>
                <w:sz w:val="20"/>
              </w:rPr>
              <w:t>w</w:t>
            </w:r>
            <w:r>
              <w:rPr>
                <w:spacing w:val="13"/>
                <w:sz w:val="20"/>
              </w:rPr>
              <w:t xml:space="preserve"> </w:t>
            </w:r>
            <w:proofErr w:type="spellStart"/>
            <w:r>
              <w:rPr>
                <w:w w:val="85"/>
                <w:sz w:val="20"/>
              </w:rPr>
              <w:t>elektrody</w:t>
            </w:r>
            <w:proofErr w:type="spellEnd"/>
            <w:r>
              <w:rPr>
                <w:spacing w:val="13"/>
                <w:sz w:val="20"/>
              </w:rPr>
              <w:t xml:space="preserve"> </w:t>
            </w:r>
            <w:proofErr w:type="spellStart"/>
            <w:r>
              <w:rPr>
                <w:w w:val="85"/>
                <w:sz w:val="20"/>
              </w:rPr>
              <w:t>miseczkowe</w:t>
            </w:r>
            <w:proofErr w:type="spellEnd"/>
            <w:r>
              <w:rPr>
                <w:w w:val="85"/>
                <w:sz w:val="20"/>
              </w:rPr>
              <w:t>,</w:t>
            </w:r>
            <w:r>
              <w:rPr>
                <w:spacing w:val="17"/>
                <w:sz w:val="20"/>
              </w:rPr>
              <w:t xml:space="preserve"> </w:t>
            </w:r>
            <w:proofErr w:type="spellStart"/>
            <w:r>
              <w:rPr>
                <w:spacing w:val="-2"/>
                <w:w w:val="85"/>
                <w:sz w:val="20"/>
              </w:rPr>
              <w:t>umożliwiający</w:t>
            </w:r>
            <w:proofErr w:type="spellEnd"/>
          </w:p>
          <w:p w14:paraId="65929CE5" w14:textId="77777777" w:rsidR="006F59C4" w:rsidRDefault="006F59C4" w:rsidP="00D52886">
            <w:pPr>
              <w:pStyle w:val="TableParagraph"/>
              <w:spacing w:line="213" w:lineRule="exact"/>
              <w:rPr>
                <w:sz w:val="20"/>
              </w:rPr>
            </w:pPr>
            <w:proofErr w:type="spellStart"/>
            <w:r>
              <w:rPr>
                <w:w w:val="80"/>
                <w:sz w:val="20"/>
              </w:rPr>
              <w:t>szybką</w:t>
            </w:r>
            <w:proofErr w:type="spellEnd"/>
            <w:r>
              <w:rPr>
                <w:spacing w:val="-8"/>
                <w:sz w:val="20"/>
              </w:rPr>
              <w:t xml:space="preserve"> </w:t>
            </w:r>
            <w:proofErr w:type="spellStart"/>
            <w:r>
              <w:rPr>
                <w:w w:val="80"/>
                <w:sz w:val="20"/>
              </w:rPr>
              <w:t>i</w:t>
            </w:r>
            <w:proofErr w:type="spellEnd"/>
            <w:r>
              <w:rPr>
                <w:spacing w:val="-9"/>
                <w:sz w:val="20"/>
              </w:rPr>
              <w:t xml:space="preserve"> </w:t>
            </w:r>
            <w:proofErr w:type="spellStart"/>
            <w:r>
              <w:rPr>
                <w:w w:val="80"/>
                <w:sz w:val="20"/>
              </w:rPr>
              <w:t>prostą</w:t>
            </w:r>
            <w:proofErr w:type="spellEnd"/>
            <w:r>
              <w:rPr>
                <w:spacing w:val="-7"/>
                <w:sz w:val="20"/>
              </w:rPr>
              <w:t xml:space="preserve"> </w:t>
            </w:r>
            <w:proofErr w:type="spellStart"/>
            <w:r>
              <w:rPr>
                <w:spacing w:val="-2"/>
                <w:w w:val="80"/>
                <w:sz w:val="20"/>
              </w:rPr>
              <w:t>aplikację</w:t>
            </w:r>
            <w:proofErr w:type="spellEnd"/>
            <w:r>
              <w:rPr>
                <w:spacing w:val="-2"/>
                <w:w w:val="80"/>
                <w:sz w:val="20"/>
              </w:rPr>
              <w:t>.</w:t>
            </w:r>
          </w:p>
        </w:tc>
      </w:tr>
      <w:tr w:rsidR="006F59C4" w14:paraId="3F47B2D5" w14:textId="77777777" w:rsidTr="00D52886">
        <w:trPr>
          <w:trHeight w:val="229"/>
        </w:trPr>
        <w:tc>
          <w:tcPr>
            <w:tcW w:w="1318" w:type="dxa"/>
          </w:tcPr>
          <w:p w14:paraId="5DF7B2C6" w14:textId="77777777" w:rsidR="006F59C4" w:rsidRDefault="006F59C4" w:rsidP="00D52886">
            <w:pPr>
              <w:pStyle w:val="TableParagraph"/>
              <w:rPr>
                <w:sz w:val="20"/>
              </w:rPr>
            </w:pPr>
            <w:r>
              <w:rPr>
                <w:spacing w:val="-5"/>
                <w:w w:val="90"/>
                <w:sz w:val="20"/>
              </w:rPr>
              <w:t>2.</w:t>
            </w:r>
          </w:p>
        </w:tc>
        <w:tc>
          <w:tcPr>
            <w:tcW w:w="8391" w:type="dxa"/>
          </w:tcPr>
          <w:p w14:paraId="02923D56" w14:textId="77777777" w:rsidR="006F59C4" w:rsidRDefault="006F59C4" w:rsidP="00D52886">
            <w:pPr>
              <w:pStyle w:val="TableParagraph"/>
              <w:rPr>
                <w:sz w:val="20"/>
              </w:rPr>
            </w:pPr>
            <w:proofErr w:type="spellStart"/>
            <w:r>
              <w:rPr>
                <w:w w:val="80"/>
                <w:sz w:val="20"/>
              </w:rPr>
              <w:t>Ekranowany</w:t>
            </w:r>
            <w:proofErr w:type="spellEnd"/>
            <w:r>
              <w:rPr>
                <w:spacing w:val="-5"/>
                <w:sz w:val="20"/>
              </w:rPr>
              <w:t xml:space="preserve"> </w:t>
            </w:r>
            <w:proofErr w:type="spellStart"/>
            <w:r>
              <w:rPr>
                <w:w w:val="80"/>
                <w:sz w:val="20"/>
              </w:rPr>
              <w:t>łącznik</w:t>
            </w:r>
            <w:proofErr w:type="spellEnd"/>
            <w:r>
              <w:rPr>
                <w:spacing w:val="-4"/>
                <w:sz w:val="20"/>
              </w:rPr>
              <w:t xml:space="preserve"> </w:t>
            </w:r>
            <w:proofErr w:type="spellStart"/>
            <w:r>
              <w:rPr>
                <w:spacing w:val="-2"/>
                <w:w w:val="80"/>
                <w:sz w:val="20"/>
              </w:rPr>
              <w:t>elektrod</w:t>
            </w:r>
            <w:proofErr w:type="spellEnd"/>
          </w:p>
        </w:tc>
      </w:tr>
      <w:tr w:rsidR="006F59C4" w14:paraId="11304F9E" w14:textId="77777777" w:rsidTr="00D52886">
        <w:trPr>
          <w:trHeight w:val="230"/>
        </w:trPr>
        <w:tc>
          <w:tcPr>
            <w:tcW w:w="1318" w:type="dxa"/>
          </w:tcPr>
          <w:p w14:paraId="3CA45DC3" w14:textId="77777777" w:rsidR="006F59C4" w:rsidRDefault="006F59C4" w:rsidP="00D52886">
            <w:pPr>
              <w:pStyle w:val="TableParagraph"/>
              <w:rPr>
                <w:sz w:val="20"/>
              </w:rPr>
            </w:pPr>
            <w:r>
              <w:rPr>
                <w:spacing w:val="-5"/>
                <w:w w:val="90"/>
                <w:sz w:val="20"/>
              </w:rPr>
              <w:t>3.</w:t>
            </w:r>
          </w:p>
        </w:tc>
        <w:tc>
          <w:tcPr>
            <w:tcW w:w="8391" w:type="dxa"/>
          </w:tcPr>
          <w:p w14:paraId="08ADDE28" w14:textId="77777777" w:rsidR="006F59C4" w:rsidRDefault="006F59C4" w:rsidP="00D52886">
            <w:pPr>
              <w:pStyle w:val="TableParagraph"/>
              <w:rPr>
                <w:sz w:val="20"/>
              </w:rPr>
            </w:pPr>
            <w:proofErr w:type="spellStart"/>
            <w:r>
              <w:rPr>
                <w:w w:val="80"/>
                <w:sz w:val="20"/>
              </w:rPr>
              <w:t>Żel</w:t>
            </w:r>
            <w:proofErr w:type="spellEnd"/>
            <w:r>
              <w:rPr>
                <w:spacing w:val="-2"/>
                <w:w w:val="90"/>
                <w:sz w:val="20"/>
              </w:rPr>
              <w:t xml:space="preserve"> </w:t>
            </w:r>
            <w:proofErr w:type="spellStart"/>
            <w:r>
              <w:rPr>
                <w:spacing w:val="-2"/>
                <w:w w:val="90"/>
                <w:sz w:val="20"/>
              </w:rPr>
              <w:t>przewodzący</w:t>
            </w:r>
            <w:proofErr w:type="spellEnd"/>
          </w:p>
        </w:tc>
      </w:tr>
      <w:tr w:rsidR="006F59C4" w14:paraId="21236CEE" w14:textId="77777777" w:rsidTr="00D52886">
        <w:trPr>
          <w:trHeight w:val="230"/>
        </w:trPr>
        <w:tc>
          <w:tcPr>
            <w:tcW w:w="1318" w:type="dxa"/>
          </w:tcPr>
          <w:p w14:paraId="056B24E3" w14:textId="77777777" w:rsidR="006F59C4" w:rsidRDefault="006F59C4" w:rsidP="00D52886">
            <w:pPr>
              <w:pStyle w:val="TableParagraph"/>
              <w:rPr>
                <w:sz w:val="20"/>
              </w:rPr>
            </w:pPr>
            <w:r>
              <w:rPr>
                <w:spacing w:val="-5"/>
                <w:w w:val="90"/>
                <w:sz w:val="20"/>
              </w:rPr>
              <w:t>4.</w:t>
            </w:r>
          </w:p>
        </w:tc>
        <w:tc>
          <w:tcPr>
            <w:tcW w:w="8391" w:type="dxa"/>
          </w:tcPr>
          <w:p w14:paraId="7A72CCB0" w14:textId="77777777" w:rsidR="006F59C4" w:rsidRDefault="006F59C4" w:rsidP="00D52886">
            <w:pPr>
              <w:pStyle w:val="TableParagraph"/>
              <w:rPr>
                <w:sz w:val="20"/>
              </w:rPr>
            </w:pPr>
            <w:proofErr w:type="spellStart"/>
            <w:r>
              <w:rPr>
                <w:w w:val="80"/>
                <w:sz w:val="20"/>
              </w:rPr>
              <w:t>Strzykawka</w:t>
            </w:r>
            <w:proofErr w:type="spellEnd"/>
            <w:r>
              <w:rPr>
                <w:spacing w:val="-4"/>
                <w:sz w:val="20"/>
              </w:rPr>
              <w:t xml:space="preserve"> </w:t>
            </w:r>
            <w:proofErr w:type="spellStart"/>
            <w:r>
              <w:rPr>
                <w:w w:val="80"/>
                <w:sz w:val="20"/>
              </w:rPr>
              <w:t>wraz</w:t>
            </w:r>
            <w:proofErr w:type="spellEnd"/>
            <w:r>
              <w:rPr>
                <w:spacing w:val="-6"/>
                <w:sz w:val="20"/>
              </w:rPr>
              <w:t xml:space="preserve"> </w:t>
            </w:r>
            <w:r>
              <w:rPr>
                <w:w w:val="80"/>
                <w:sz w:val="20"/>
              </w:rPr>
              <w:t>z</w:t>
            </w:r>
            <w:r>
              <w:rPr>
                <w:spacing w:val="-7"/>
                <w:sz w:val="20"/>
              </w:rPr>
              <w:t xml:space="preserve"> </w:t>
            </w:r>
            <w:proofErr w:type="spellStart"/>
            <w:r>
              <w:rPr>
                <w:w w:val="80"/>
                <w:sz w:val="20"/>
              </w:rPr>
              <w:t>kompletem</w:t>
            </w:r>
            <w:proofErr w:type="spellEnd"/>
            <w:r>
              <w:rPr>
                <w:spacing w:val="-6"/>
                <w:sz w:val="20"/>
              </w:rPr>
              <w:t xml:space="preserve"> </w:t>
            </w:r>
            <w:proofErr w:type="spellStart"/>
            <w:r>
              <w:rPr>
                <w:w w:val="80"/>
                <w:sz w:val="20"/>
              </w:rPr>
              <w:t>igieł</w:t>
            </w:r>
            <w:proofErr w:type="spellEnd"/>
            <w:r>
              <w:rPr>
                <w:spacing w:val="-7"/>
                <w:sz w:val="20"/>
              </w:rPr>
              <w:t xml:space="preserve"> </w:t>
            </w:r>
            <w:r>
              <w:rPr>
                <w:w w:val="80"/>
                <w:sz w:val="20"/>
              </w:rPr>
              <w:t>do</w:t>
            </w:r>
            <w:r>
              <w:rPr>
                <w:spacing w:val="-5"/>
                <w:sz w:val="20"/>
              </w:rPr>
              <w:t xml:space="preserve"> </w:t>
            </w:r>
            <w:proofErr w:type="spellStart"/>
            <w:r>
              <w:rPr>
                <w:w w:val="80"/>
                <w:sz w:val="20"/>
              </w:rPr>
              <w:t>aplikacji</w:t>
            </w:r>
            <w:proofErr w:type="spellEnd"/>
            <w:r>
              <w:rPr>
                <w:spacing w:val="-7"/>
                <w:sz w:val="20"/>
              </w:rPr>
              <w:t xml:space="preserve"> </w:t>
            </w:r>
            <w:proofErr w:type="spellStart"/>
            <w:r>
              <w:rPr>
                <w:spacing w:val="-4"/>
                <w:w w:val="80"/>
                <w:sz w:val="20"/>
              </w:rPr>
              <w:t>żelu</w:t>
            </w:r>
            <w:proofErr w:type="spellEnd"/>
            <w:r>
              <w:rPr>
                <w:spacing w:val="-4"/>
                <w:w w:val="80"/>
                <w:sz w:val="20"/>
              </w:rPr>
              <w:t>.</w:t>
            </w:r>
          </w:p>
        </w:tc>
      </w:tr>
      <w:tr w:rsidR="006F59C4" w14:paraId="19032F25" w14:textId="77777777" w:rsidTr="00D52886">
        <w:trPr>
          <w:trHeight w:val="229"/>
        </w:trPr>
        <w:tc>
          <w:tcPr>
            <w:tcW w:w="1318" w:type="dxa"/>
          </w:tcPr>
          <w:p w14:paraId="6716BD00" w14:textId="77777777" w:rsidR="006F59C4" w:rsidRDefault="006F59C4" w:rsidP="00D52886">
            <w:pPr>
              <w:pStyle w:val="TableParagraph"/>
              <w:rPr>
                <w:sz w:val="20"/>
              </w:rPr>
            </w:pPr>
            <w:r>
              <w:rPr>
                <w:spacing w:val="-5"/>
                <w:w w:val="90"/>
                <w:sz w:val="20"/>
              </w:rPr>
              <w:t>5.</w:t>
            </w:r>
          </w:p>
        </w:tc>
        <w:tc>
          <w:tcPr>
            <w:tcW w:w="8391" w:type="dxa"/>
          </w:tcPr>
          <w:p w14:paraId="6E5DA155" w14:textId="77777777" w:rsidR="006F59C4" w:rsidRDefault="006F59C4" w:rsidP="00D52886">
            <w:pPr>
              <w:pStyle w:val="TableParagraph"/>
              <w:rPr>
                <w:sz w:val="20"/>
              </w:rPr>
            </w:pPr>
            <w:r>
              <w:rPr>
                <w:w w:val="80"/>
                <w:sz w:val="20"/>
              </w:rPr>
              <w:t>Stojak</w:t>
            </w:r>
            <w:r>
              <w:rPr>
                <w:spacing w:val="-2"/>
                <w:w w:val="90"/>
                <w:sz w:val="20"/>
              </w:rPr>
              <w:t xml:space="preserve"> </w:t>
            </w:r>
            <w:proofErr w:type="spellStart"/>
            <w:r>
              <w:rPr>
                <w:spacing w:val="-2"/>
                <w:w w:val="90"/>
                <w:sz w:val="20"/>
              </w:rPr>
              <w:t>jezdny</w:t>
            </w:r>
            <w:proofErr w:type="spellEnd"/>
          </w:p>
        </w:tc>
      </w:tr>
    </w:tbl>
    <w:p w14:paraId="3A6F80F4" w14:textId="77777777" w:rsidR="006F59C4" w:rsidRPr="00B217B3" w:rsidRDefault="006F59C4" w:rsidP="006F59C4">
      <w:pPr>
        <w:spacing w:line="240" w:lineRule="atLeast"/>
        <w:jc w:val="both"/>
        <w:rPr>
          <w:rFonts w:ascii="Fira Sans" w:hAnsi="Fira Sans"/>
          <w:b/>
          <w:i/>
          <w:sz w:val="22"/>
          <w:szCs w:val="22"/>
        </w:rPr>
      </w:pPr>
    </w:p>
    <w:p w14:paraId="7877F7B2" w14:textId="48FEDD77"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6F59C4">
        <w:rPr>
          <w:rFonts w:ascii="Fira Sans" w:hAnsi="Fira Sans"/>
          <w:b/>
          <w:i/>
          <w:sz w:val="22"/>
          <w:szCs w:val="22"/>
        </w:rPr>
        <w:t xml:space="preserve"> Zamawiający nie dopuszcza.</w:t>
      </w:r>
    </w:p>
    <w:p w14:paraId="2D666E29" w14:textId="77777777" w:rsidR="006F47E0" w:rsidRPr="00B217B3" w:rsidRDefault="006F47E0" w:rsidP="001901A6">
      <w:pPr>
        <w:spacing w:line="240" w:lineRule="atLeast"/>
        <w:jc w:val="both"/>
        <w:rPr>
          <w:rFonts w:ascii="Fira Sans" w:hAnsi="Fira Sans"/>
          <w:sz w:val="22"/>
          <w:szCs w:val="22"/>
        </w:rPr>
      </w:pPr>
    </w:p>
    <w:p w14:paraId="78BE2FE5" w14:textId="5200DE84" w:rsidR="00F85866" w:rsidRPr="00F85866" w:rsidRDefault="00A45294" w:rsidP="00F85866">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33405436" w14:textId="066547F2" w:rsidR="00F85866" w:rsidRPr="00F85866" w:rsidRDefault="00F85866" w:rsidP="00F85866">
      <w:pPr>
        <w:spacing w:line="240" w:lineRule="atLeast"/>
        <w:rPr>
          <w:rFonts w:ascii="Fira Sans" w:hAnsi="Fira Sans"/>
          <w:sz w:val="22"/>
          <w:szCs w:val="22"/>
        </w:rPr>
      </w:pPr>
      <w:r w:rsidRPr="00F85866">
        <w:rPr>
          <w:rFonts w:ascii="Fira Sans" w:hAnsi="Fira Sans"/>
          <w:sz w:val="22"/>
          <w:szCs w:val="22"/>
        </w:rPr>
        <w:t xml:space="preserve">Prosimy o wskazanie, czy Zamawiający wyrazi zgodę na zmianę brzmienia § 6 ust. 2-4 projektu umowy poprzez nadanie mu następującego brzmienie: </w:t>
      </w:r>
    </w:p>
    <w:p w14:paraId="45EB645F" w14:textId="77777777" w:rsidR="00F85866" w:rsidRPr="00F85866" w:rsidRDefault="00F85866" w:rsidP="00F85866">
      <w:pPr>
        <w:spacing w:line="240" w:lineRule="atLeast"/>
        <w:rPr>
          <w:rFonts w:ascii="Fira Sans" w:hAnsi="Fira Sans"/>
          <w:sz w:val="22"/>
          <w:szCs w:val="22"/>
        </w:rPr>
      </w:pPr>
      <w:r w:rsidRPr="00F85866">
        <w:rPr>
          <w:rFonts w:ascii="Fira Sans" w:hAnsi="Fira Sans"/>
          <w:sz w:val="22"/>
          <w:szCs w:val="22"/>
        </w:rPr>
        <w:t xml:space="preserve">„1. Wykonawca zapłaci Zamawiającemu karę w wysokości 0,2% wartości przedmiotu niedostarczonego za każdy rozpoczęty dzień zwłoki w dostawie. </w:t>
      </w:r>
    </w:p>
    <w:p w14:paraId="727678A9" w14:textId="77777777" w:rsidR="00F85866" w:rsidRPr="00F85866" w:rsidRDefault="00F85866" w:rsidP="00F85866">
      <w:pPr>
        <w:spacing w:line="240" w:lineRule="atLeast"/>
        <w:rPr>
          <w:rFonts w:ascii="Fira Sans" w:hAnsi="Fira Sans"/>
          <w:sz w:val="22"/>
          <w:szCs w:val="22"/>
        </w:rPr>
      </w:pPr>
      <w:r w:rsidRPr="00F85866">
        <w:rPr>
          <w:rFonts w:ascii="Fira Sans" w:hAnsi="Fira Sans"/>
          <w:sz w:val="22"/>
          <w:szCs w:val="22"/>
        </w:rPr>
        <w:t xml:space="preserve">2. Wykonawca zapłaci Zamawiającemu karę w wysokości 0,2% wartości przedmiotu wadliwego za każdy rozpoczęty dzień zwłoki w usunięciu wady towaru w okresie gwarancji jakości. </w:t>
      </w:r>
    </w:p>
    <w:p w14:paraId="45FFD7AA" w14:textId="77777777" w:rsidR="00F85866" w:rsidRPr="00F85866" w:rsidRDefault="00F85866" w:rsidP="00F85866">
      <w:pPr>
        <w:spacing w:line="240" w:lineRule="atLeast"/>
        <w:rPr>
          <w:rFonts w:ascii="Fira Sans" w:hAnsi="Fira Sans"/>
          <w:sz w:val="22"/>
          <w:szCs w:val="22"/>
        </w:rPr>
      </w:pPr>
      <w:r w:rsidRPr="00F85866">
        <w:rPr>
          <w:rFonts w:ascii="Fira Sans" w:hAnsi="Fira Sans"/>
          <w:sz w:val="22"/>
          <w:szCs w:val="22"/>
        </w:rPr>
        <w:t xml:space="preserve">3. Wykonawca zapłaci Zamawiającemu karę w wysokości 0,2% wartości przedmiotu reklamowanego za każdy rozpoczęty dzień zwłoki w wykonaniu reklamacji uznanej jako zasadnej w przypadku, o którym mowa w § 4 ust. 6 i 7 niniejszej umowy.” </w:t>
      </w:r>
    </w:p>
    <w:p w14:paraId="19AA9EDE" w14:textId="030180BC" w:rsidR="004A5AA1" w:rsidRPr="00B217B3" w:rsidRDefault="00F85866" w:rsidP="00F85866">
      <w:pPr>
        <w:spacing w:line="240" w:lineRule="atLeast"/>
        <w:rPr>
          <w:rFonts w:ascii="Fira Sans" w:hAnsi="Fira Sans"/>
          <w:sz w:val="22"/>
          <w:szCs w:val="22"/>
        </w:rPr>
      </w:pPr>
      <w:r w:rsidRPr="00F85866">
        <w:rPr>
          <w:rFonts w:ascii="Fira Sans" w:hAnsi="Fira Sans"/>
          <w:sz w:val="22"/>
          <w:szCs w:val="22"/>
        </w:rPr>
        <w:t>Pragniemy nadmienić, że kara umowna w głównej mierze powinna realizować funkcję stymulacyjną i prewencyjną. Należy jednak pamiętać, żeby Zamawiający nie nadużył środka motywującego wykonawcę, bowiem jak stwierdziła KIO w wyroku z dnia 19 lutego 2010 r., sygn. akt: 1839/09: „</w:t>
      </w:r>
      <w:r w:rsidRPr="00F85866">
        <w:rPr>
          <w:rFonts w:ascii="Fira Sans" w:hAnsi="Fira Sans"/>
          <w:i/>
          <w:iCs/>
          <w:sz w:val="22"/>
          <w:szCs w:val="22"/>
        </w:rPr>
        <w:t>Z karą rażąco wygórowaną mamy do czynienia, gdy jej wysokość przekracza granice motywacji wykonawcy do realizacji zamówienia i stanowi przyczynek dla zamawiającego do wzbogacenia się</w:t>
      </w:r>
      <w:r w:rsidRPr="00F85866">
        <w:rPr>
          <w:rFonts w:ascii="Fira Sans" w:hAnsi="Fira Sans"/>
          <w:sz w:val="22"/>
          <w:szCs w:val="22"/>
        </w:rPr>
        <w:t>.”</w:t>
      </w:r>
    </w:p>
    <w:p w14:paraId="419D6DDC" w14:textId="2821CAE1"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F85866">
        <w:rPr>
          <w:rFonts w:ascii="Fira Sans" w:hAnsi="Fira Sans"/>
          <w:b/>
          <w:i/>
          <w:sz w:val="22"/>
          <w:szCs w:val="22"/>
        </w:rPr>
        <w:t xml:space="preserve"> Zamawiający nie wyraża zgody.</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47EFF583" w14:textId="0E18BBF4" w:rsidR="00215541" w:rsidRPr="001F2D89" w:rsidRDefault="006352D7"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Dotyczy części 5 </w:t>
      </w:r>
      <w:r w:rsidR="00215541" w:rsidRPr="001F2D89">
        <w:rPr>
          <w:rFonts w:ascii="Fira Sans" w:hAnsi="Fira Sans"/>
          <w:bCs/>
          <w:iCs/>
          <w:sz w:val="22"/>
          <w:szCs w:val="22"/>
        </w:rPr>
        <w:t>Dotyczy Część I Rozdział 10 SWZ</w:t>
      </w:r>
    </w:p>
    <w:p w14:paraId="5BAA6EDE" w14:textId="77777777" w:rsidR="00215541"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Wnosimy o potwierdzenie, że Wykonawca może złożyć ofertę oraz inne dokumenty składane wraz z ofertą w ten sposób, że dokumenty te zostaną skompresowane do jednego pliku (folderu, katalogu elektronicznego) w formacie .zip, a następnie ten katalog zostanie podpisany przez wykonawcę jednym kwalifikowanym podpisem elektronicznym, podpisem zaufanym lub podpisem osobistym, przy czym poszczególne dokumenty zawarte w skompresowanym katalogu nie będą oddzielnie podpisane. </w:t>
      </w:r>
    </w:p>
    <w:p w14:paraId="58C2DCCE" w14:textId="346C110B" w:rsidR="004C046B"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Wskazujemy, że w myśl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taki sposób złożenia oferty i innych dokumentów w postępowaniach przetargowych jest dopuszczalny.</w:t>
      </w:r>
    </w:p>
    <w:p w14:paraId="469DB250" w14:textId="043DB004"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2329D0">
        <w:rPr>
          <w:rFonts w:ascii="Fira Sans" w:hAnsi="Fira Sans"/>
          <w:b/>
          <w:i/>
          <w:sz w:val="22"/>
          <w:szCs w:val="22"/>
        </w:rPr>
        <w:t xml:space="preserve"> Zamawiający potwierdza.</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57F56B30" w14:textId="55486842" w:rsidR="00215541" w:rsidRPr="001F2D89" w:rsidRDefault="006352D7"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Dotyczy części 5 </w:t>
      </w:r>
      <w:r w:rsidR="00215541" w:rsidRPr="001F2D89">
        <w:rPr>
          <w:rFonts w:ascii="Fira Sans" w:hAnsi="Fira Sans"/>
          <w:bCs/>
          <w:iCs/>
          <w:sz w:val="22"/>
          <w:szCs w:val="22"/>
        </w:rPr>
        <w:t>Dotyczy §3 ust. 1 oraz ust. 2 Części II SWZ – wzór umowy w sprawie zamówienia publicznego</w:t>
      </w:r>
    </w:p>
    <w:p w14:paraId="7D1DF297" w14:textId="77777777" w:rsidR="00215541"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Wnosimy o wyjaśnienie, co Zamawiający rozumie pod sformułowaniem „wykonanie innych obowiązków Wykonawcy wynikających ze specyfikacji warunków zamówienia, załączników i oferty” Tak ogólne sformułowanie mogłoby sugerować, że protokół zostanie podpisany np. po upływie okresu gwarancji. </w:t>
      </w:r>
    </w:p>
    <w:p w14:paraId="00F0891D" w14:textId="77777777" w:rsidR="00215541"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Jest to tyle istotne, że wykonanie tego rodzaju obowiązków stanowi o wykonaniu „całości zadania”. Zgodnie z §3 ust. 1 termin wykonania warunków umowy będzie uważany dzień podpisania protokołu odbioru „całości zadania”</w:t>
      </w:r>
    </w:p>
    <w:p w14:paraId="0EC09FE3" w14:textId="26C8D38F" w:rsidR="004C046B"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Podpisanie protokołu odbioru warunkuje wystawienie faktury VAT.</w:t>
      </w:r>
    </w:p>
    <w:p w14:paraId="0EC27819" w14:textId="5A81B3DD"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363EB">
        <w:rPr>
          <w:rFonts w:ascii="Fira Sans" w:hAnsi="Fira Sans"/>
          <w:b/>
          <w:i/>
          <w:sz w:val="22"/>
          <w:szCs w:val="22"/>
        </w:rPr>
        <w:t xml:space="preserve"> Zamawiający doprecyzował zapis definiujący „całość zadania” w </w:t>
      </w:r>
      <w:r w:rsidR="00B363EB" w:rsidRPr="00B363EB">
        <w:rPr>
          <w:rFonts w:ascii="Fira Sans" w:hAnsi="Fira Sans"/>
          <w:b/>
          <w:i/>
          <w:sz w:val="22"/>
          <w:szCs w:val="22"/>
        </w:rPr>
        <w:t xml:space="preserve">§3 ust. </w:t>
      </w:r>
      <w:r w:rsidR="00B363EB">
        <w:rPr>
          <w:rFonts w:ascii="Fira Sans" w:hAnsi="Fira Sans"/>
          <w:b/>
          <w:i/>
          <w:sz w:val="22"/>
          <w:szCs w:val="22"/>
        </w:rPr>
        <w:t>2 Wzoru umowy.</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5EBE9CBC" w14:textId="4F384022" w:rsidR="00215541" w:rsidRPr="001F2D89" w:rsidRDefault="006352D7"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Dotyczy części 5 </w:t>
      </w:r>
      <w:r w:rsidR="00215541" w:rsidRPr="001F2D89">
        <w:rPr>
          <w:rFonts w:ascii="Fira Sans" w:hAnsi="Fira Sans"/>
          <w:bCs/>
          <w:iCs/>
          <w:sz w:val="22"/>
          <w:szCs w:val="22"/>
        </w:rPr>
        <w:t>Dotyczy §3 ust. 1 oraz ust. 2 i 3 Części II SWZ – wzór umowy w sprawie zamówienia publicznego</w:t>
      </w:r>
    </w:p>
    <w:p w14:paraId="518FB356" w14:textId="77777777" w:rsidR="00215541"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Wnosimy o potwierdzenie, </w:t>
      </w:r>
      <w:bookmarkStart w:id="1" w:name="_Hlk168380850"/>
      <w:r w:rsidRPr="001F2D89">
        <w:rPr>
          <w:rFonts w:ascii="Fira Sans" w:hAnsi="Fira Sans"/>
          <w:bCs/>
          <w:iCs/>
          <w:sz w:val="22"/>
          <w:szCs w:val="22"/>
        </w:rPr>
        <w:t>że podpisanie protokołu odbioru nastąpi po dostarczeniu, zainstalowaniu i uruchomieniu przedmiotu umowy, a także przeszkoleniu personelu Zamawiającego</w:t>
      </w:r>
      <w:bookmarkEnd w:id="1"/>
      <w:r w:rsidRPr="001F2D89">
        <w:rPr>
          <w:rFonts w:ascii="Fira Sans" w:hAnsi="Fira Sans"/>
          <w:bCs/>
          <w:iCs/>
          <w:sz w:val="22"/>
          <w:szCs w:val="22"/>
        </w:rPr>
        <w:t xml:space="preserve"> i nie jest potrzebne wykonanie innych czynności definiujących „całość zadania” w rozumieniu §3 ust. 2. </w:t>
      </w:r>
    </w:p>
    <w:p w14:paraId="3355029A" w14:textId="10DFB852" w:rsidR="004C046B"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Z jednej strony w ust. 1 Zamawiający pisze, że protokół odbioru ma dotyczyć „całości zadania” w rozumieniu §3 ust. 2, a z drugiej w §3 ust. 4 wskazuje, że odbiór nastąpi po wykonaniu dostawy, zainstalowaniu towaru i przeszkoleniu personelu Zamawiającego.</w:t>
      </w:r>
    </w:p>
    <w:p w14:paraId="5F51AC6E" w14:textId="550DC9B2"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363EB">
        <w:rPr>
          <w:rFonts w:ascii="Fira Sans" w:hAnsi="Fira Sans"/>
          <w:b/>
          <w:i/>
          <w:sz w:val="22"/>
          <w:szCs w:val="22"/>
        </w:rPr>
        <w:t xml:space="preserve"> Zamawiający potwierdza</w:t>
      </w:r>
      <w:r w:rsidR="00AE1E1C">
        <w:rPr>
          <w:rFonts w:ascii="Fira Sans" w:hAnsi="Fira Sans"/>
          <w:b/>
          <w:i/>
          <w:sz w:val="22"/>
          <w:szCs w:val="22"/>
        </w:rPr>
        <w:t xml:space="preserve"> </w:t>
      </w:r>
      <w:r w:rsidR="00AE1E1C" w:rsidRPr="00AE1E1C">
        <w:rPr>
          <w:rFonts w:ascii="Fira Sans" w:hAnsi="Fira Sans"/>
          <w:b/>
          <w:i/>
          <w:sz w:val="22"/>
          <w:szCs w:val="22"/>
        </w:rPr>
        <w:t>że podpisanie protokołu odbioru nastąpi po dostarczeniu, zainstalowaniu i uruchomieniu przedmiotu umowy, a także przeszkoleniu personelu Zamawiającego</w:t>
      </w:r>
      <w:r w:rsidR="00AE1E1C">
        <w:rPr>
          <w:rFonts w:ascii="Fira Sans" w:hAnsi="Fira Sans"/>
          <w:b/>
          <w:i/>
          <w:sz w:val="22"/>
          <w:szCs w:val="22"/>
        </w:rPr>
        <w:t>.</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3ECA6FDA" w14:textId="0C35ED17" w:rsidR="00215541" w:rsidRPr="009806A6" w:rsidRDefault="006352D7" w:rsidP="00215541">
      <w:pPr>
        <w:spacing w:line="240" w:lineRule="atLeast"/>
        <w:jc w:val="both"/>
        <w:rPr>
          <w:rFonts w:ascii="Fira Sans" w:hAnsi="Fira Sans"/>
          <w:bCs/>
          <w:iCs/>
          <w:sz w:val="22"/>
          <w:szCs w:val="22"/>
        </w:rPr>
      </w:pPr>
      <w:r w:rsidRPr="009806A6">
        <w:rPr>
          <w:rFonts w:ascii="Fira Sans" w:hAnsi="Fira Sans"/>
          <w:bCs/>
          <w:iCs/>
          <w:sz w:val="22"/>
          <w:szCs w:val="22"/>
        </w:rPr>
        <w:t xml:space="preserve">Dotyczy części 5 </w:t>
      </w:r>
      <w:r w:rsidR="00215541" w:rsidRPr="009806A6">
        <w:rPr>
          <w:rFonts w:ascii="Fira Sans" w:hAnsi="Fira Sans"/>
          <w:bCs/>
          <w:iCs/>
          <w:sz w:val="22"/>
          <w:szCs w:val="22"/>
        </w:rPr>
        <w:t>Dotyczy §4 ust. 5 i 6 Części II SWZ – wzór umowy w sprawie zamówienia publicznego</w:t>
      </w:r>
    </w:p>
    <w:p w14:paraId="37360321" w14:textId="77777777" w:rsidR="00CC75F6" w:rsidRDefault="00215541" w:rsidP="00215541">
      <w:pPr>
        <w:spacing w:line="240" w:lineRule="atLeast"/>
        <w:jc w:val="both"/>
        <w:rPr>
          <w:rFonts w:ascii="Fira Sans" w:hAnsi="Fira Sans"/>
          <w:bCs/>
          <w:iCs/>
          <w:sz w:val="22"/>
          <w:szCs w:val="22"/>
        </w:rPr>
      </w:pPr>
      <w:r w:rsidRPr="009806A6">
        <w:rPr>
          <w:rFonts w:ascii="Fira Sans" w:hAnsi="Fira Sans"/>
          <w:bCs/>
          <w:iCs/>
          <w:sz w:val="22"/>
          <w:szCs w:val="22"/>
        </w:rPr>
        <w:t xml:space="preserve">Wnosimy o wyjaśnienie, jak postanowienia wskazane w §4 ust. 5 i 6 mają się do postanowień dotyczących gwarancji określonych w OPZ i dalszych postanowieniach §4 umowy. </w:t>
      </w:r>
    </w:p>
    <w:p w14:paraId="3A1434B6" w14:textId="34370D40" w:rsidR="00CC75F6" w:rsidRDefault="00CC75F6" w:rsidP="00CC75F6">
      <w:pPr>
        <w:spacing w:line="240" w:lineRule="atLeast"/>
        <w:jc w:val="both"/>
        <w:rPr>
          <w:rFonts w:ascii="Fira Sans" w:hAnsi="Fira Sans"/>
          <w:sz w:val="22"/>
          <w:szCs w:val="22"/>
        </w:rPr>
      </w:pPr>
      <w:r w:rsidRPr="00B217B3">
        <w:rPr>
          <w:rFonts w:ascii="Fira Sans" w:hAnsi="Fira Sans"/>
          <w:b/>
          <w:i/>
          <w:sz w:val="22"/>
          <w:szCs w:val="22"/>
        </w:rPr>
        <w:t>Odp. Zamawiającego:</w:t>
      </w:r>
      <w:r>
        <w:rPr>
          <w:rFonts w:ascii="Fira Sans" w:hAnsi="Fira Sans"/>
          <w:b/>
          <w:i/>
          <w:sz w:val="22"/>
          <w:szCs w:val="22"/>
        </w:rPr>
        <w:t xml:space="preserve"> </w:t>
      </w:r>
      <w:bookmarkStart w:id="2" w:name="_Hlk168384643"/>
      <w:r>
        <w:rPr>
          <w:rFonts w:ascii="Fira Sans" w:hAnsi="Fira Sans"/>
          <w:b/>
          <w:i/>
          <w:sz w:val="22"/>
          <w:szCs w:val="22"/>
        </w:rPr>
        <w:t xml:space="preserve">Zamawiający usuwa w </w:t>
      </w:r>
      <w:r w:rsidRPr="009806A6">
        <w:rPr>
          <w:rFonts w:ascii="Fira Sans" w:hAnsi="Fira Sans"/>
          <w:b/>
          <w:bCs/>
          <w:sz w:val="22"/>
          <w:szCs w:val="22"/>
        </w:rPr>
        <w:t>§4 ust. 5 i 6 Części II SWZ – wzór umowy</w:t>
      </w:r>
      <w:bookmarkEnd w:id="2"/>
      <w:r>
        <w:rPr>
          <w:rFonts w:ascii="Fira Sans" w:hAnsi="Fira Sans"/>
          <w:b/>
          <w:bCs/>
          <w:sz w:val="22"/>
          <w:szCs w:val="22"/>
        </w:rPr>
        <w:t>.</w:t>
      </w:r>
      <w:r w:rsidRPr="009806A6">
        <w:t xml:space="preserve"> </w:t>
      </w:r>
    </w:p>
    <w:p w14:paraId="07C9FA34" w14:textId="77777777" w:rsidR="00CC75F6" w:rsidRDefault="00CC75F6" w:rsidP="00215541">
      <w:pPr>
        <w:spacing w:line="240" w:lineRule="atLeast"/>
        <w:jc w:val="both"/>
        <w:rPr>
          <w:rFonts w:ascii="Fira Sans" w:hAnsi="Fira Sans"/>
          <w:bCs/>
          <w:iCs/>
          <w:sz w:val="22"/>
          <w:szCs w:val="22"/>
        </w:rPr>
      </w:pPr>
    </w:p>
    <w:p w14:paraId="0100F71A" w14:textId="2E22CAC7" w:rsidR="004C046B" w:rsidRPr="009806A6" w:rsidRDefault="00215541" w:rsidP="00215541">
      <w:pPr>
        <w:spacing w:line="240" w:lineRule="atLeast"/>
        <w:jc w:val="both"/>
        <w:rPr>
          <w:rFonts w:ascii="Fira Sans" w:hAnsi="Fira Sans"/>
          <w:bCs/>
          <w:iCs/>
          <w:sz w:val="22"/>
          <w:szCs w:val="22"/>
        </w:rPr>
      </w:pPr>
      <w:r w:rsidRPr="009806A6">
        <w:rPr>
          <w:rFonts w:ascii="Fira Sans" w:hAnsi="Fira Sans"/>
          <w:bCs/>
          <w:iCs/>
          <w:sz w:val="22"/>
          <w:szCs w:val="22"/>
        </w:rPr>
        <w:t>Czy Zamawiający określa po swojej stronie dodatkowe uprawnienie dotyczące wad przedmiotu umowy? Czy Zamawiający modyfikuje procedurę zgłaszania wad wynikającą z przepisów Kodeksu cywilnego dotyczących rękojmi?</w:t>
      </w:r>
    </w:p>
    <w:p w14:paraId="2F8E1A4A" w14:textId="0C6C7A80" w:rsidR="00D71DB3" w:rsidRDefault="00A45294" w:rsidP="00291D47">
      <w:pPr>
        <w:spacing w:line="240" w:lineRule="atLeast"/>
        <w:jc w:val="both"/>
        <w:rPr>
          <w:rFonts w:ascii="Fira Sans" w:hAnsi="Fira Sans"/>
          <w:sz w:val="22"/>
          <w:szCs w:val="22"/>
        </w:rPr>
      </w:pPr>
      <w:bookmarkStart w:id="3" w:name="_Hlk168383939"/>
      <w:r w:rsidRPr="00B217B3">
        <w:rPr>
          <w:rFonts w:ascii="Fira Sans" w:hAnsi="Fira Sans"/>
          <w:b/>
          <w:i/>
          <w:sz w:val="22"/>
          <w:szCs w:val="22"/>
        </w:rPr>
        <w:t>Odp. Zamawiającego:</w:t>
      </w:r>
      <w:r w:rsidR="009806A6">
        <w:rPr>
          <w:rFonts w:ascii="Fira Sans" w:hAnsi="Fira Sans"/>
          <w:b/>
          <w:i/>
          <w:sz w:val="22"/>
          <w:szCs w:val="22"/>
        </w:rPr>
        <w:t xml:space="preserve"> Zamawiający </w:t>
      </w:r>
      <w:r w:rsidR="00CC75F6">
        <w:rPr>
          <w:rFonts w:ascii="Fira Sans" w:hAnsi="Fira Sans"/>
          <w:b/>
          <w:i/>
          <w:sz w:val="22"/>
          <w:szCs w:val="22"/>
        </w:rPr>
        <w:t>podtrzymuje zapisy SWZ.</w:t>
      </w:r>
    </w:p>
    <w:bookmarkEnd w:id="3"/>
    <w:p w14:paraId="3E31FB8D" w14:textId="77777777" w:rsidR="009806A6" w:rsidRPr="009806A6" w:rsidRDefault="009806A6" w:rsidP="00291D47">
      <w:pPr>
        <w:spacing w:line="240" w:lineRule="atLeast"/>
        <w:jc w:val="both"/>
        <w:rPr>
          <w:rFonts w:ascii="Fira Sans" w:hAnsi="Fira Sans"/>
          <w:b/>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7BE98669" w14:textId="5695DF99" w:rsidR="00215541" w:rsidRPr="001F2D89" w:rsidRDefault="006352D7"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Dotyczy części 5 </w:t>
      </w:r>
      <w:r w:rsidR="00215541" w:rsidRPr="001F2D89">
        <w:rPr>
          <w:rFonts w:ascii="Fira Sans" w:hAnsi="Fira Sans"/>
          <w:bCs/>
          <w:iCs/>
          <w:sz w:val="22"/>
          <w:szCs w:val="22"/>
        </w:rPr>
        <w:t xml:space="preserve">Dotyczy §4 ust. 5 i 6 Części II SWZ – wzór umowy w sprawie zamówienia </w:t>
      </w:r>
    </w:p>
    <w:p w14:paraId="48D6779C" w14:textId="77777777" w:rsidR="00215541"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publicznego</w:t>
      </w:r>
    </w:p>
    <w:p w14:paraId="236F1547" w14:textId="66B7731C" w:rsidR="004C046B"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Wnosimy o wyrażenie przez Zamawiającego zgody na naprawę wadliwego elementu zgłoszonego przez Zamawiającego Wykonawcy w ramach postępowania reklamacyjnego określonego w tych punktach umowy.</w:t>
      </w:r>
    </w:p>
    <w:p w14:paraId="7790078D" w14:textId="14A7A9B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A44E3">
        <w:rPr>
          <w:rFonts w:ascii="Fira Sans" w:hAnsi="Fira Sans"/>
          <w:b/>
          <w:i/>
          <w:sz w:val="22"/>
          <w:szCs w:val="22"/>
        </w:rPr>
        <w:t xml:space="preserve"> Zamawiający wyraża zgodę.</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4BA76E6A" w14:textId="760870F9" w:rsidR="00215541" w:rsidRPr="001F2D89" w:rsidRDefault="006352D7" w:rsidP="00215541">
      <w:pPr>
        <w:spacing w:line="240" w:lineRule="atLeast"/>
        <w:jc w:val="both"/>
        <w:rPr>
          <w:rFonts w:ascii="Fira Sans" w:hAnsi="Fira Sans"/>
          <w:bCs/>
          <w:iCs/>
          <w:sz w:val="22"/>
          <w:szCs w:val="22"/>
        </w:rPr>
      </w:pPr>
      <w:r w:rsidRPr="001F2D89">
        <w:rPr>
          <w:rFonts w:ascii="Fira Sans" w:hAnsi="Fira Sans"/>
          <w:bCs/>
          <w:iCs/>
          <w:sz w:val="22"/>
          <w:szCs w:val="22"/>
        </w:rPr>
        <w:t xml:space="preserve">Dotyczy części 5 </w:t>
      </w:r>
      <w:r w:rsidR="00215541" w:rsidRPr="001F2D89">
        <w:rPr>
          <w:rFonts w:ascii="Fira Sans" w:hAnsi="Fira Sans"/>
          <w:bCs/>
          <w:iCs/>
          <w:sz w:val="22"/>
          <w:szCs w:val="22"/>
        </w:rPr>
        <w:t xml:space="preserve">Dotyczy §4 ust 6 Części II SWZ – wzór umowy w sprawie zamówienia </w:t>
      </w:r>
    </w:p>
    <w:p w14:paraId="7143AD40" w14:textId="77777777" w:rsidR="00215541" w:rsidRPr="001F2D89" w:rsidRDefault="00215541" w:rsidP="00215541">
      <w:pPr>
        <w:spacing w:line="240" w:lineRule="atLeast"/>
        <w:jc w:val="both"/>
        <w:rPr>
          <w:rFonts w:ascii="Fira Sans" w:hAnsi="Fira Sans"/>
          <w:bCs/>
          <w:iCs/>
          <w:sz w:val="22"/>
          <w:szCs w:val="22"/>
        </w:rPr>
      </w:pPr>
      <w:r w:rsidRPr="001F2D89">
        <w:rPr>
          <w:rFonts w:ascii="Fira Sans" w:hAnsi="Fira Sans"/>
          <w:bCs/>
          <w:iCs/>
          <w:sz w:val="22"/>
          <w:szCs w:val="22"/>
        </w:rPr>
        <w:t>publicznego</w:t>
      </w:r>
    </w:p>
    <w:p w14:paraId="23A7A621" w14:textId="4C5A5ACC" w:rsidR="004C046B" w:rsidRPr="00B217B3" w:rsidRDefault="00215541" w:rsidP="00215541">
      <w:pPr>
        <w:spacing w:line="240" w:lineRule="atLeast"/>
        <w:jc w:val="both"/>
        <w:rPr>
          <w:rFonts w:ascii="Fira Sans" w:hAnsi="Fira Sans"/>
          <w:b/>
          <w:i/>
          <w:sz w:val="22"/>
          <w:szCs w:val="22"/>
        </w:rPr>
      </w:pPr>
      <w:r w:rsidRPr="001F2D89">
        <w:rPr>
          <w:rFonts w:ascii="Fira Sans" w:hAnsi="Fira Sans"/>
          <w:bCs/>
          <w:iCs/>
          <w:sz w:val="22"/>
          <w:szCs w:val="22"/>
        </w:rPr>
        <w:lastRenderedPageBreak/>
        <w:t>Wnosimy o potwierdzenie, że wymianie podlegać ma tylko element przedmiotu umowy dotknięty wadą, a nie cały przedmiot umowy</w:t>
      </w:r>
      <w:r w:rsidRPr="00215541">
        <w:rPr>
          <w:rFonts w:ascii="Fira Sans" w:hAnsi="Fira Sans"/>
          <w:b/>
          <w:i/>
          <w:sz w:val="22"/>
          <w:szCs w:val="22"/>
        </w:rPr>
        <w:t>.</w:t>
      </w:r>
    </w:p>
    <w:p w14:paraId="719D1507" w14:textId="18BE93A2"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A44E3">
        <w:rPr>
          <w:rFonts w:ascii="Fira Sans" w:hAnsi="Fira Sans"/>
          <w:b/>
          <w:i/>
          <w:sz w:val="22"/>
          <w:szCs w:val="22"/>
        </w:rPr>
        <w:t xml:space="preserve"> Zamawiający potwierdza.</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4FEF5471" w14:textId="45AE91F4" w:rsidR="00215541" w:rsidRPr="00EA44E3" w:rsidRDefault="006352D7" w:rsidP="00215541">
      <w:pPr>
        <w:spacing w:line="240" w:lineRule="atLeast"/>
        <w:jc w:val="both"/>
        <w:rPr>
          <w:rFonts w:ascii="Fira Sans" w:hAnsi="Fira Sans"/>
          <w:bCs/>
          <w:iCs/>
          <w:sz w:val="22"/>
          <w:szCs w:val="22"/>
        </w:rPr>
      </w:pPr>
      <w:r w:rsidRPr="00EA44E3">
        <w:rPr>
          <w:rFonts w:ascii="Fira Sans" w:hAnsi="Fira Sans"/>
          <w:bCs/>
          <w:iCs/>
          <w:sz w:val="22"/>
          <w:szCs w:val="22"/>
        </w:rPr>
        <w:t xml:space="preserve">Dotyczy części 5 </w:t>
      </w:r>
      <w:r w:rsidR="00215541" w:rsidRPr="00EA44E3">
        <w:rPr>
          <w:rFonts w:ascii="Fira Sans" w:hAnsi="Fira Sans"/>
          <w:bCs/>
          <w:iCs/>
          <w:sz w:val="22"/>
          <w:szCs w:val="22"/>
        </w:rPr>
        <w:t>§4 ust. 10 Części II SWZ – wzór umowy w sprawie zamówienia publicznego</w:t>
      </w:r>
    </w:p>
    <w:p w14:paraId="311A0F82" w14:textId="2B875655" w:rsidR="004C046B" w:rsidRPr="00EA44E3" w:rsidRDefault="00215541" w:rsidP="00215541">
      <w:pPr>
        <w:spacing w:line="240" w:lineRule="atLeast"/>
        <w:jc w:val="both"/>
        <w:rPr>
          <w:rFonts w:ascii="Fira Sans" w:hAnsi="Fira Sans"/>
          <w:bCs/>
          <w:iCs/>
          <w:sz w:val="22"/>
          <w:szCs w:val="22"/>
        </w:rPr>
      </w:pPr>
      <w:r w:rsidRPr="00EA44E3">
        <w:rPr>
          <w:rFonts w:ascii="Fira Sans" w:hAnsi="Fira Sans"/>
          <w:bCs/>
          <w:iCs/>
          <w:sz w:val="22"/>
          <w:szCs w:val="22"/>
        </w:rPr>
        <w:t>Wnosimy o potwierdzenie, że decyzja co do sposobu usunięcia wady (wymiana części, wymiana urządzenia, naprawa urządzenia) należy do Wykonawcy.</w:t>
      </w:r>
    </w:p>
    <w:p w14:paraId="4FD1ACF1" w14:textId="5F53A50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A44E3" w:rsidRPr="00EA44E3">
        <w:t xml:space="preserve"> </w:t>
      </w:r>
      <w:r w:rsidR="00EA44E3" w:rsidRPr="00EA44E3">
        <w:rPr>
          <w:rFonts w:ascii="Fira Sans" w:hAnsi="Fira Sans"/>
          <w:b/>
          <w:i/>
          <w:sz w:val="22"/>
          <w:szCs w:val="22"/>
        </w:rPr>
        <w:t>Zamawiający potwierdza.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4AC23ECC" w14:textId="4608AEFF" w:rsidR="00215541" w:rsidRPr="00EA44E3" w:rsidRDefault="006352D7" w:rsidP="00215541">
      <w:pPr>
        <w:spacing w:line="240" w:lineRule="atLeast"/>
        <w:jc w:val="both"/>
        <w:rPr>
          <w:rFonts w:ascii="Fira Sans" w:hAnsi="Fira Sans"/>
          <w:bCs/>
          <w:sz w:val="22"/>
          <w:szCs w:val="22"/>
        </w:rPr>
      </w:pPr>
      <w:r w:rsidRPr="00EA44E3">
        <w:rPr>
          <w:rFonts w:ascii="Fira Sans" w:hAnsi="Fira Sans"/>
          <w:bCs/>
          <w:sz w:val="22"/>
          <w:szCs w:val="22"/>
        </w:rPr>
        <w:t xml:space="preserve">Dotyczy części 5 </w:t>
      </w:r>
      <w:r w:rsidR="00215541" w:rsidRPr="00EA44E3">
        <w:rPr>
          <w:rFonts w:ascii="Fira Sans" w:hAnsi="Fira Sans"/>
          <w:bCs/>
          <w:sz w:val="22"/>
          <w:szCs w:val="22"/>
        </w:rPr>
        <w:t xml:space="preserve">Dotyczy §5 ust. 1 Części II SWZ – wzór umowy w sprawie zamówienia </w:t>
      </w:r>
    </w:p>
    <w:p w14:paraId="7F985E1C" w14:textId="1A2021AD" w:rsidR="00215541" w:rsidRPr="00EA44E3" w:rsidRDefault="00EA44E3" w:rsidP="00215541">
      <w:pPr>
        <w:spacing w:line="240" w:lineRule="atLeast"/>
        <w:jc w:val="both"/>
        <w:rPr>
          <w:rFonts w:ascii="Fira Sans" w:hAnsi="Fira Sans"/>
          <w:bCs/>
          <w:sz w:val="22"/>
          <w:szCs w:val="22"/>
        </w:rPr>
      </w:pPr>
      <w:r>
        <w:rPr>
          <w:rFonts w:ascii="Fira Sans" w:hAnsi="Fira Sans"/>
          <w:bCs/>
          <w:sz w:val="22"/>
          <w:szCs w:val="22"/>
        </w:rPr>
        <w:t>p</w:t>
      </w:r>
      <w:r w:rsidR="00215541" w:rsidRPr="00EA44E3">
        <w:rPr>
          <w:rFonts w:ascii="Fira Sans" w:hAnsi="Fira Sans"/>
          <w:bCs/>
          <w:sz w:val="22"/>
          <w:szCs w:val="22"/>
        </w:rPr>
        <w:t>ublicznego</w:t>
      </w:r>
      <w:r>
        <w:rPr>
          <w:rFonts w:ascii="Fira Sans" w:hAnsi="Fira Sans"/>
          <w:bCs/>
          <w:sz w:val="22"/>
          <w:szCs w:val="22"/>
        </w:rPr>
        <w:t xml:space="preserve"> </w:t>
      </w:r>
      <w:r w:rsidR="00215541" w:rsidRPr="00EA44E3">
        <w:rPr>
          <w:rFonts w:ascii="Fira Sans" w:hAnsi="Fira Sans"/>
          <w:bCs/>
          <w:sz w:val="22"/>
          <w:szCs w:val="22"/>
        </w:rPr>
        <w:t>Wnosimy o potwierdzenie, że Wykonawca jest uprawniony do wystawienia faktury i otrzymania wynagrodzenia po odbiorze przedmiotu umowy i sporządzeniu protokołu odbioru.</w:t>
      </w:r>
    </w:p>
    <w:p w14:paraId="51AD0288" w14:textId="626F3220"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0E040A">
        <w:rPr>
          <w:rFonts w:ascii="Fira Sans" w:hAnsi="Fira Sans"/>
          <w:b/>
          <w:i/>
          <w:sz w:val="22"/>
          <w:szCs w:val="22"/>
        </w:rPr>
        <w:t xml:space="preserve"> </w:t>
      </w:r>
      <w:r w:rsidR="00196972">
        <w:rPr>
          <w:rFonts w:ascii="Fira Sans" w:hAnsi="Fira Sans"/>
          <w:b/>
          <w:i/>
          <w:sz w:val="22"/>
          <w:szCs w:val="22"/>
        </w:rPr>
        <w:t xml:space="preserve"> Zamawiający potwierdza że z</w:t>
      </w:r>
      <w:r w:rsidR="00196972" w:rsidRPr="00196972">
        <w:rPr>
          <w:rFonts w:ascii="Fira Sans" w:hAnsi="Fira Sans"/>
          <w:b/>
          <w:i/>
          <w:sz w:val="22"/>
          <w:szCs w:val="22"/>
        </w:rPr>
        <w:t>apłata należności nastąpi</w:t>
      </w:r>
      <w:r w:rsidR="00196972">
        <w:rPr>
          <w:rFonts w:ascii="Fira Sans" w:hAnsi="Fira Sans"/>
          <w:b/>
          <w:i/>
          <w:sz w:val="22"/>
          <w:szCs w:val="22"/>
        </w:rPr>
        <w:t xml:space="preserve"> </w:t>
      </w:r>
      <w:r w:rsidR="00196972" w:rsidRPr="00196972">
        <w:rPr>
          <w:rFonts w:ascii="Fira Sans" w:hAnsi="Fira Sans"/>
          <w:b/>
          <w:i/>
          <w:sz w:val="22"/>
          <w:szCs w:val="22"/>
        </w:rPr>
        <w:t>po wykonaniu wszystkich obowiązków Wykonawcy i podpisaniu protokołu odbioru całości zadania, o którym mowa</w:t>
      </w:r>
      <w:r w:rsidR="00196972">
        <w:rPr>
          <w:rFonts w:ascii="Fira Sans" w:hAnsi="Fira Sans"/>
          <w:b/>
          <w:i/>
          <w:sz w:val="22"/>
          <w:szCs w:val="22"/>
        </w:rPr>
        <w:t xml:space="preserve"> </w:t>
      </w:r>
      <w:r w:rsidR="00196972" w:rsidRPr="00196972">
        <w:rPr>
          <w:rFonts w:ascii="Fira Sans" w:hAnsi="Fira Sans"/>
          <w:b/>
          <w:i/>
          <w:sz w:val="22"/>
          <w:szCs w:val="22"/>
        </w:rPr>
        <w:t>w § 3 ust. 1, bez uwag.</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5B08A4F2" w14:textId="68955181" w:rsidR="00215541" w:rsidRPr="00196972" w:rsidRDefault="006352D7" w:rsidP="00215541">
      <w:pPr>
        <w:spacing w:line="240" w:lineRule="atLeast"/>
        <w:jc w:val="both"/>
        <w:rPr>
          <w:rFonts w:ascii="Fira Sans" w:hAnsi="Fira Sans"/>
          <w:bCs/>
          <w:iCs/>
          <w:sz w:val="22"/>
          <w:szCs w:val="22"/>
        </w:rPr>
      </w:pPr>
      <w:r w:rsidRPr="00196972">
        <w:rPr>
          <w:rFonts w:ascii="Fira Sans" w:hAnsi="Fira Sans"/>
          <w:bCs/>
          <w:iCs/>
          <w:sz w:val="22"/>
          <w:szCs w:val="22"/>
        </w:rPr>
        <w:t xml:space="preserve">Dotyczy części 5 </w:t>
      </w:r>
      <w:r w:rsidR="00215541" w:rsidRPr="00196972">
        <w:rPr>
          <w:rFonts w:ascii="Fira Sans" w:hAnsi="Fira Sans"/>
          <w:bCs/>
          <w:iCs/>
          <w:sz w:val="22"/>
          <w:szCs w:val="22"/>
        </w:rPr>
        <w:t xml:space="preserve">Dotyczy §5 ust. 2 Części II SWZ – wzór umowy w sprawie zamówienia </w:t>
      </w:r>
    </w:p>
    <w:p w14:paraId="5B5AA9FE" w14:textId="7EDEC0F5" w:rsidR="002C5C1D" w:rsidRPr="00B217B3" w:rsidRDefault="00196972" w:rsidP="00215541">
      <w:pPr>
        <w:spacing w:line="240" w:lineRule="atLeast"/>
        <w:jc w:val="both"/>
        <w:rPr>
          <w:rFonts w:ascii="Fira Sans" w:hAnsi="Fira Sans"/>
          <w:b/>
          <w:i/>
          <w:sz w:val="22"/>
          <w:szCs w:val="22"/>
        </w:rPr>
      </w:pPr>
      <w:r w:rsidRPr="00196972">
        <w:rPr>
          <w:rFonts w:ascii="Fira Sans" w:hAnsi="Fira Sans"/>
          <w:bCs/>
          <w:iCs/>
          <w:sz w:val="22"/>
          <w:szCs w:val="22"/>
        </w:rPr>
        <w:t>P</w:t>
      </w:r>
      <w:r w:rsidR="00215541" w:rsidRPr="00196972">
        <w:rPr>
          <w:rFonts w:ascii="Fira Sans" w:hAnsi="Fira Sans"/>
          <w:bCs/>
          <w:iCs/>
          <w:sz w:val="22"/>
          <w:szCs w:val="22"/>
        </w:rPr>
        <w:t>ublicznego</w:t>
      </w:r>
      <w:r w:rsidRPr="00196972">
        <w:rPr>
          <w:rFonts w:ascii="Fira Sans" w:hAnsi="Fira Sans"/>
          <w:bCs/>
          <w:iCs/>
          <w:sz w:val="22"/>
          <w:szCs w:val="22"/>
        </w:rPr>
        <w:t xml:space="preserve"> </w:t>
      </w:r>
      <w:r w:rsidR="00215541" w:rsidRPr="00196972">
        <w:rPr>
          <w:rFonts w:ascii="Fira Sans" w:hAnsi="Fira Sans"/>
          <w:bCs/>
          <w:iCs/>
          <w:sz w:val="22"/>
          <w:szCs w:val="22"/>
        </w:rPr>
        <w:t>Wnosimy o skrócenie terminu płatności do 30 dni od dnia otrzymania przez Zamawiającego prawidłowo wystawione faktury VAT</w:t>
      </w:r>
      <w:r w:rsidR="00215541" w:rsidRPr="00215541">
        <w:rPr>
          <w:rFonts w:ascii="Fira Sans" w:hAnsi="Fira Sans"/>
          <w:b/>
          <w:i/>
          <w:sz w:val="22"/>
          <w:szCs w:val="22"/>
        </w:rPr>
        <w:t>.</w:t>
      </w:r>
    </w:p>
    <w:p w14:paraId="40384FA3" w14:textId="4638252A"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96972">
        <w:rPr>
          <w:rFonts w:ascii="Fira Sans" w:hAnsi="Fira Sans"/>
          <w:b/>
          <w:i/>
          <w:sz w:val="22"/>
          <w:szCs w:val="22"/>
        </w:rPr>
        <w:t xml:space="preserve"> Zamawiający podtrzymuje zapisy SWZ.</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3D9EA539" w14:textId="0737EA44" w:rsidR="00215541" w:rsidRPr="00215541" w:rsidRDefault="006352D7" w:rsidP="00215541">
      <w:pPr>
        <w:spacing w:line="240" w:lineRule="atLeast"/>
        <w:rPr>
          <w:rFonts w:ascii="Fira Sans" w:hAnsi="Fira Sans"/>
          <w:sz w:val="22"/>
          <w:szCs w:val="22"/>
        </w:rPr>
      </w:pPr>
      <w:r w:rsidRPr="006352D7">
        <w:rPr>
          <w:rFonts w:ascii="Fira Sans" w:hAnsi="Fira Sans"/>
          <w:sz w:val="22"/>
          <w:szCs w:val="22"/>
        </w:rPr>
        <w:t xml:space="preserve">Dotyczy części 5 </w:t>
      </w:r>
      <w:r w:rsidR="00215541" w:rsidRPr="00215541">
        <w:rPr>
          <w:rFonts w:ascii="Fira Sans" w:hAnsi="Fira Sans"/>
          <w:sz w:val="22"/>
          <w:szCs w:val="22"/>
        </w:rPr>
        <w:t xml:space="preserve">Dotyczy Punkt 5 sekcji „Warunki gwarancji i serwisu” Części III OPZ – Opis przedmioty zamówienia – Zestawienie parametrów technicznych dot. Części 5 – Aparat </w:t>
      </w:r>
      <w:proofErr w:type="spellStart"/>
      <w:r w:rsidR="00215541" w:rsidRPr="00215541">
        <w:rPr>
          <w:rFonts w:ascii="Fira Sans" w:hAnsi="Fira Sans"/>
          <w:sz w:val="22"/>
          <w:szCs w:val="22"/>
        </w:rPr>
        <w:t>aEEG</w:t>
      </w:r>
      <w:proofErr w:type="spellEnd"/>
    </w:p>
    <w:p w14:paraId="3D12A096" w14:textId="0A354F7B" w:rsidR="002C5C1D" w:rsidRPr="00B217B3" w:rsidRDefault="00215541" w:rsidP="00215541">
      <w:pPr>
        <w:spacing w:line="240" w:lineRule="atLeast"/>
        <w:rPr>
          <w:rFonts w:ascii="Fira Sans" w:hAnsi="Fira Sans"/>
          <w:sz w:val="22"/>
          <w:szCs w:val="22"/>
        </w:rPr>
      </w:pPr>
      <w:r w:rsidRPr="00215541">
        <w:rPr>
          <w:rFonts w:ascii="Fira Sans" w:hAnsi="Fira Sans"/>
          <w:sz w:val="22"/>
          <w:szCs w:val="22"/>
        </w:rPr>
        <w:t>Wnosimy o odstąpienie od możliwości zgłaszania usterek 24 godziny na dobę. Serwis wykonawcy oraz serwisy urządzeń działające na rynku działają w dni robocze w określonych godzinach (np. 7 – 15).</w:t>
      </w:r>
    </w:p>
    <w:p w14:paraId="0EA77409" w14:textId="1AF874EC"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96972">
        <w:rPr>
          <w:rFonts w:ascii="Fira Sans" w:hAnsi="Fira Sans"/>
          <w:b/>
          <w:i/>
          <w:sz w:val="22"/>
          <w:szCs w:val="22"/>
        </w:rPr>
        <w:t xml:space="preserve"> Zamawiający wyraża zgodę.</w:t>
      </w:r>
      <w:r w:rsidR="00E61692">
        <w:rPr>
          <w:rFonts w:ascii="Fira Sans" w:hAnsi="Fira Sans"/>
          <w:b/>
          <w:i/>
          <w:sz w:val="22"/>
          <w:szCs w:val="22"/>
        </w:rPr>
        <w:t xml:space="preserve"> </w:t>
      </w:r>
      <w:r w:rsidR="00E61692" w:rsidRPr="00E61692">
        <w:rPr>
          <w:rFonts w:ascii="Fira Sans" w:hAnsi="Fira Sans"/>
          <w:b/>
          <w:i/>
          <w:sz w:val="22"/>
          <w:szCs w:val="22"/>
        </w:rPr>
        <w:t xml:space="preserve">Punkt 5 sekcji „Warunki gwarancji i serwisu” Części III OPZ – Opis przedmioty zamówienia – Zestawienie parametrów technicznych dot. Części 5 – Aparat </w:t>
      </w:r>
      <w:proofErr w:type="spellStart"/>
      <w:r w:rsidR="00E61692" w:rsidRPr="00E61692">
        <w:rPr>
          <w:rFonts w:ascii="Fira Sans" w:hAnsi="Fira Sans"/>
          <w:b/>
          <w:i/>
          <w:sz w:val="22"/>
          <w:szCs w:val="22"/>
        </w:rPr>
        <w:t>aEEG</w:t>
      </w:r>
      <w:proofErr w:type="spellEnd"/>
      <w:r w:rsidR="00E61692">
        <w:rPr>
          <w:rFonts w:ascii="Fira Sans" w:hAnsi="Fira Sans"/>
          <w:b/>
          <w:i/>
          <w:sz w:val="22"/>
          <w:szCs w:val="22"/>
        </w:rPr>
        <w:t xml:space="preserve"> został zmodyfikowany.</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6376FB10" w14:textId="1088651E" w:rsidR="00215541" w:rsidRPr="00E61692" w:rsidRDefault="006352D7" w:rsidP="00215541">
      <w:pPr>
        <w:spacing w:line="240" w:lineRule="atLeast"/>
        <w:jc w:val="both"/>
        <w:rPr>
          <w:rFonts w:ascii="Fira Sans" w:hAnsi="Fira Sans"/>
          <w:bCs/>
          <w:iCs/>
          <w:sz w:val="22"/>
          <w:szCs w:val="22"/>
        </w:rPr>
      </w:pPr>
      <w:r w:rsidRPr="00E61692">
        <w:rPr>
          <w:rFonts w:ascii="Fira Sans" w:hAnsi="Fira Sans"/>
          <w:bCs/>
          <w:iCs/>
          <w:sz w:val="22"/>
          <w:szCs w:val="22"/>
        </w:rPr>
        <w:t xml:space="preserve">Dotyczy części 5 </w:t>
      </w:r>
      <w:r w:rsidR="00215541" w:rsidRPr="00E61692">
        <w:rPr>
          <w:rFonts w:ascii="Fira Sans" w:hAnsi="Fira Sans"/>
          <w:bCs/>
          <w:iCs/>
          <w:sz w:val="22"/>
          <w:szCs w:val="22"/>
        </w:rPr>
        <w:t xml:space="preserve">Dotyczy Punkt 6 sekcji „Warunki gwarancji i serwisu” Części III OPZ – Opis przedmioty zamówienia – Zestawienie parametrów technicznych dot. Części 5 – Aparat </w:t>
      </w:r>
      <w:proofErr w:type="spellStart"/>
      <w:r w:rsidR="00215541" w:rsidRPr="00E61692">
        <w:rPr>
          <w:rFonts w:ascii="Fira Sans" w:hAnsi="Fira Sans"/>
          <w:bCs/>
          <w:iCs/>
          <w:sz w:val="22"/>
          <w:szCs w:val="22"/>
        </w:rPr>
        <w:t>aEEG</w:t>
      </w:r>
      <w:proofErr w:type="spellEnd"/>
    </w:p>
    <w:p w14:paraId="4332A873" w14:textId="668A917E" w:rsidR="002C5C1D" w:rsidRPr="00E61692" w:rsidRDefault="00215541" w:rsidP="00215541">
      <w:pPr>
        <w:spacing w:line="240" w:lineRule="atLeast"/>
        <w:jc w:val="both"/>
        <w:rPr>
          <w:rFonts w:ascii="Fira Sans" w:hAnsi="Fira Sans"/>
          <w:bCs/>
          <w:iCs/>
          <w:sz w:val="22"/>
          <w:szCs w:val="22"/>
        </w:rPr>
      </w:pPr>
      <w:r w:rsidRPr="00E61692">
        <w:rPr>
          <w:rFonts w:ascii="Fira Sans" w:hAnsi="Fira Sans"/>
          <w:bCs/>
          <w:iCs/>
          <w:sz w:val="22"/>
          <w:szCs w:val="22"/>
        </w:rPr>
        <w:t>Wnosimy o wydłużenie czas reakcji serwisu do 72 Godzin w dni robocze.</w:t>
      </w:r>
    </w:p>
    <w:p w14:paraId="09751D9F" w14:textId="535A1F0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61692">
        <w:rPr>
          <w:rFonts w:ascii="Fira Sans" w:hAnsi="Fira Sans"/>
          <w:b/>
          <w:i/>
          <w:sz w:val="22"/>
          <w:szCs w:val="22"/>
        </w:rPr>
        <w:t xml:space="preserve"> Zamawiający nie wyraża zgody.</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23A3B8AD" w14:textId="73C3AFCE" w:rsidR="00215541" w:rsidRPr="00E61692" w:rsidRDefault="006352D7" w:rsidP="00215541">
      <w:pPr>
        <w:spacing w:line="240" w:lineRule="atLeast"/>
        <w:jc w:val="both"/>
        <w:rPr>
          <w:rFonts w:ascii="Fira Sans" w:hAnsi="Fira Sans"/>
          <w:bCs/>
          <w:iCs/>
          <w:sz w:val="22"/>
          <w:szCs w:val="22"/>
        </w:rPr>
      </w:pPr>
      <w:r w:rsidRPr="00E61692">
        <w:rPr>
          <w:rFonts w:ascii="Fira Sans" w:hAnsi="Fira Sans"/>
          <w:bCs/>
          <w:iCs/>
          <w:sz w:val="22"/>
          <w:szCs w:val="22"/>
        </w:rPr>
        <w:t xml:space="preserve">Dotyczy części 5 </w:t>
      </w:r>
      <w:r w:rsidR="00215541" w:rsidRPr="00E61692">
        <w:rPr>
          <w:rFonts w:ascii="Fira Sans" w:hAnsi="Fira Sans"/>
          <w:bCs/>
          <w:iCs/>
          <w:sz w:val="22"/>
          <w:szCs w:val="22"/>
        </w:rPr>
        <w:t xml:space="preserve">Dotyczy Punkt 6 sekcji „Warunki gwarancji i serwisu” Części III OPZ – Opis przedmioty zamówienia – Zestawienie parametrów technicznych dot. Części 5 – Aparat </w:t>
      </w:r>
      <w:proofErr w:type="spellStart"/>
      <w:r w:rsidR="00215541" w:rsidRPr="00E61692">
        <w:rPr>
          <w:rFonts w:ascii="Fira Sans" w:hAnsi="Fira Sans"/>
          <w:bCs/>
          <w:iCs/>
          <w:sz w:val="22"/>
          <w:szCs w:val="22"/>
        </w:rPr>
        <w:t>aEEG</w:t>
      </w:r>
      <w:proofErr w:type="spellEnd"/>
    </w:p>
    <w:p w14:paraId="55D43FC3" w14:textId="5AF099E4" w:rsidR="002C5C1D" w:rsidRPr="00E61692" w:rsidRDefault="00215541" w:rsidP="00215541">
      <w:pPr>
        <w:spacing w:line="240" w:lineRule="atLeast"/>
        <w:jc w:val="both"/>
        <w:rPr>
          <w:rFonts w:ascii="Fira Sans" w:hAnsi="Fira Sans"/>
          <w:bCs/>
          <w:iCs/>
          <w:sz w:val="22"/>
          <w:szCs w:val="22"/>
        </w:rPr>
      </w:pPr>
      <w:r w:rsidRPr="00E61692">
        <w:rPr>
          <w:rFonts w:ascii="Fira Sans" w:hAnsi="Fira Sans"/>
          <w:bCs/>
          <w:iCs/>
          <w:sz w:val="22"/>
          <w:szCs w:val="22"/>
        </w:rPr>
        <w:t>Wnosimy o potwierdzenie, że Zamawiający uzna czas reakcji za wypełniony w razie przystąpienia do zdalnej diagnostyki usterki.</w:t>
      </w:r>
    </w:p>
    <w:p w14:paraId="4A9EEE8F" w14:textId="285096A4"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61692">
        <w:rPr>
          <w:rFonts w:ascii="Fira Sans" w:hAnsi="Fira Sans"/>
          <w:b/>
          <w:i/>
          <w:sz w:val="22"/>
          <w:szCs w:val="22"/>
        </w:rPr>
        <w:t xml:space="preserve"> Zamawiający potwierdza.</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09D52054" w14:textId="08066C96" w:rsidR="00215541" w:rsidRPr="00E61692" w:rsidRDefault="006352D7" w:rsidP="00215541">
      <w:pPr>
        <w:spacing w:line="240" w:lineRule="atLeast"/>
        <w:jc w:val="both"/>
        <w:rPr>
          <w:rFonts w:ascii="Fira Sans" w:hAnsi="Fira Sans"/>
          <w:bCs/>
          <w:iCs/>
          <w:sz w:val="22"/>
          <w:szCs w:val="22"/>
        </w:rPr>
      </w:pPr>
      <w:r w:rsidRPr="00E61692">
        <w:rPr>
          <w:rFonts w:ascii="Fira Sans" w:hAnsi="Fira Sans"/>
          <w:bCs/>
          <w:iCs/>
          <w:sz w:val="22"/>
          <w:szCs w:val="22"/>
        </w:rPr>
        <w:t xml:space="preserve">Dotyczy części 5 </w:t>
      </w:r>
      <w:r w:rsidR="00215541" w:rsidRPr="00E61692">
        <w:rPr>
          <w:rFonts w:ascii="Fira Sans" w:hAnsi="Fira Sans"/>
          <w:bCs/>
          <w:iCs/>
          <w:sz w:val="22"/>
          <w:szCs w:val="22"/>
        </w:rPr>
        <w:t xml:space="preserve">Dotyczy </w:t>
      </w:r>
      <w:bookmarkStart w:id="4" w:name="_Hlk168383284"/>
      <w:r w:rsidR="00215541" w:rsidRPr="00E61692">
        <w:rPr>
          <w:rFonts w:ascii="Fira Sans" w:hAnsi="Fira Sans"/>
          <w:bCs/>
          <w:iCs/>
          <w:sz w:val="22"/>
          <w:szCs w:val="22"/>
        </w:rPr>
        <w:t xml:space="preserve">Punkt 7 i 8 sekcji „Warunki gwarancji i serwisu” Części III OPZ – Opis przedmioty zamówienia – Zestawienie parametrów technicznych dot. Części 5 – Aparat </w:t>
      </w:r>
      <w:proofErr w:type="spellStart"/>
      <w:r w:rsidR="00215541" w:rsidRPr="00E61692">
        <w:rPr>
          <w:rFonts w:ascii="Fira Sans" w:hAnsi="Fira Sans"/>
          <w:bCs/>
          <w:iCs/>
          <w:sz w:val="22"/>
          <w:szCs w:val="22"/>
        </w:rPr>
        <w:t>aEEG</w:t>
      </w:r>
      <w:proofErr w:type="spellEnd"/>
    </w:p>
    <w:p w14:paraId="5045DAC8" w14:textId="77777777" w:rsidR="00215541" w:rsidRPr="00E61692" w:rsidRDefault="00215541" w:rsidP="00215541">
      <w:pPr>
        <w:spacing w:line="240" w:lineRule="atLeast"/>
        <w:jc w:val="both"/>
        <w:rPr>
          <w:rFonts w:ascii="Fira Sans" w:hAnsi="Fira Sans"/>
          <w:bCs/>
          <w:iCs/>
          <w:sz w:val="22"/>
          <w:szCs w:val="22"/>
        </w:rPr>
      </w:pPr>
      <w:r w:rsidRPr="00E61692">
        <w:rPr>
          <w:rFonts w:ascii="Fira Sans" w:hAnsi="Fira Sans"/>
          <w:bCs/>
          <w:iCs/>
          <w:sz w:val="22"/>
          <w:szCs w:val="22"/>
        </w:rPr>
        <w:t>Wnosimy o wydłużenie czasu wykonania naprawy:</w:t>
      </w:r>
    </w:p>
    <w:p w14:paraId="685034BC" w14:textId="22E70133" w:rsidR="002C5C1D" w:rsidRPr="00E61692" w:rsidRDefault="00215541" w:rsidP="00215541">
      <w:pPr>
        <w:spacing w:line="240" w:lineRule="atLeast"/>
        <w:jc w:val="both"/>
        <w:rPr>
          <w:rFonts w:ascii="Fira Sans" w:hAnsi="Fira Sans"/>
          <w:bCs/>
          <w:iCs/>
          <w:sz w:val="22"/>
          <w:szCs w:val="22"/>
        </w:rPr>
      </w:pPr>
      <w:r w:rsidRPr="00E61692">
        <w:rPr>
          <w:rFonts w:ascii="Fira Sans" w:hAnsi="Fira Sans"/>
          <w:bCs/>
          <w:iCs/>
          <w:sz w:val="22"/>
          <w:szCs w:val="22"/>
        </w:rPr>
        <w:lastRenderedPageBreak/>
        <w:t>1)</w:t>
      </w:r>
      <w:r w:rsidRPr="00E61692">
        <w:rPr>
          <w:rFonts w:ascii="Fira Sans" w:hAnsi="Fira Sans"/>
          <w:bCs/>
          <w:iCs/>
          <w:sz w:val="22"/>
          <w:szCs w:val="22"/>
        </w:rPr>
        <w:tab/>
        <w:t>wymagającej importu części z zagranicy– do 21 dni roboczych</w:t>
      </w:r>
    </w:p>
    <w:bookmarkEnd w:id="4"/>
    <w:p w14:paraId="3DA1D53B" w14:textId="578F5ACD" w:rsidR="00E61692" w:rsidRPr="00E61692" w:rsidRDefault="002C5C1D" w:rsidP="00E61692">
      <w:pPr>
        <w:spacing w:line="240" w:lineRule="atLeast"/>
        <w:jc w:val="both"/>
        <w:rPr>
          <w:rFonts w:ascii="Fira Sans" w:hAnsi="Fira Sans"/>
          <w:b/>
          <w:i/>
          <w:sz w:val="22"/>
          <w:szCs w:val="22"/>
        </w:rPr>
      </w:pPr>
      <w:r w:rsidRPr="00B217B3">
        <w:rPr>
          <w:rFonts w:ascii="Fira Sans" w:hAnsi="Fira Sans"/>
          <w:b/>
          <w:i/>
          <w:sz w:val="22"/>
          <w:szCs w:val="22"/>
        </w:rPr>
        <w:t>Odp. Zamawiającego:</w:t>
      </w:r>
      <w:r w:rsidR="00E61692" w:rsidRPr="00E61692">
        <w:t xml:space="preserve"> </w:t>
      </w:r>
      <w:r w:rsidR="00E61692" w:rsidRPr="00E61692">
        <w:rPr>
          <w:rFonts w:ascii="Fira Sans" w:hAnsi="Fira Sans"/>
          <w:b/>
          <w:i/>
          <w:sz w:val="22"/>
          <w:szCs w:val="22"/>
        </w:rPr>
        <w:t>Zamawiający wyraża zgodę.</w:t>
      </w:r>
      <w:r w:rsidR="00E61692" w:rsidRPr="00E61692">
        <w:t xml:space="preserve"> </w:t>
      </w:r>
      <w:r w:rsidR="00E61692" w:rsidRPr="00E61692">
        <w:rPr>
          <w:rFonts w:ascii="Fira Sans" w:hAnsi="Fira Sans"/>
          <w:b/>
          <w:i/>
          <w:sz w:val="22"/>
          <w:szCs w:val="22"/>
        </w:rPr>
        <w:t xml:space="preserve">Punkt 8 sekcji „Warunki gwarancji i serwisu” Części III OPZ – Opis przedmioty zamówienia – Zestawienie parametrów technicznych dot. Części 5 – Aparat </w:t>
      </w:r>
      <w:proofErr w:type="spellStart"/>
      <w:r w:rsidR="00E61692" w:rsidRPr="00E61692">
        <w:rPr>
          <w:rFonts w:ascii="Fira Sans" w:hAnsi="Fira Sans"/>
          <w:b/>
          <w:i/>
          <w:sz w:val="22"/>
          <w:szCs w:val="22"/>
        </w:rPr>
        <w:t>aEEG</w:t>
      </w:r>
      <w:proofErr w:type="spellEnd"/>
      <w:r w:rsidR="00E61692" w:rsidRPr="00E61692">
        <w:t xml:space="preserve"> </w:t>
      </w:r>
      <w:r w:rsidR="00E61692" w:rsidRPr="00E61692">
        <w:rPr>
          <w:rFonts w:ascii="Fira Sans" w:hAnsi="Fira Sans"/>
          <w:b/>
          <w:i/>
          <w:sz w:val="22"/>
          <w:szCs w:val="22"/>
        </w:rPr>
        <w:t>został zmodyfikowany.</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41665E17" w14:textId="3C7940D2" w:rsidR="00215541" w:rsidRPr="00416F82" w:rsidRDefault="006352D7" w:rsidP="00215541">
      <w:pPr>
        <w:spacing w:line="240" w:lineRule="atLeast"/>
        <w:jc w:val="both"/>
        <w:rPr>
          <w:rFonts w:ascii="Fira Sans" w:hAnsi="Fira Sans"/>
          <w:bCs/>
          <w:iCs/>
          <w:sz w:val="22"/>
          <w:szCs w:val="22"/>
        </w:rPr>
      </w:pPr>
      <w:r w:rsidRPr="00416F82">
        <w:rPr>
          <w:rFonts w:ascii="Fira Sans" w:hAnsi="Fira Sans"/>
          <w:bCs/>
          <w:iCs/>
          <w:sz w:val="22"/>
          <w:szCs w:val="22"/>
        </w:rPr>
        <w:t xml:space="preserve">Dotyczy części 5 </w:t>
      </w:r>
      <w:r w:rsidR="00215541" w:rsidRPr="00416F82">
        <w:rPr>
          <w:rFonts w:ascii="Fira Sans" w:hAnsi="Fira Sans"/>
          <w:bCs/>
          <w:iCs/>
          <w:sz w:val="22"/>
          <w:szCs w:val="22"/>
        </w:rPr>
        <w:t xml:space="preserve">Dotyczy Punkt 6, 7 i 8 sekcji „Warunki gwarancji i serwisu” Części III OPZ – Opis przedmioty zamówienia – Zestawienie parametrów technicznych dot. Części 5 – Aparat </w:t>
      </w:r>
      <w:proofErr w:type="spellStart"/>
      <w:r w:rsidR="00215541" w:rsidRPr="00416F82">
        <w:rPr>
          <w:rFonts w:ascii="Fira Sans" w:hAnsi="Fira Sans"/>
          <w:bCs/>
          <w:iCs/>
          <w:sz w:val="22"/>
          <w:szCs w:val="22"/>
        </w:rPr>
        <w:t>aEEG</w:t>
      </w:r>
      <w:proofErr w:type="spellEnd"/>
    </w:p>
    <w:p w14:paraId="60F9DB22" w14:textId="0F347F63" w:rsidR="002C5C1D" w:rsidRPr="00416F82" w:rsidRDefault="00215541" w:rsidP="00215541">
      <w:pPr>
        <w:spacing w:line="240" w:lineRule="atLeast"/>
        <w:jc w:val="both"/>
        <w:rPr>
          <w:rFonts w:ascii="Fira Sans" w:hAnsi="Fira Sans"/>
          <w:bCs/>
          <w:iCs/>
          <w:sz w:val="22"/>
          <w:szCs w:val="22"/>
        </w:rPr>
      </w:pPr>
      <w:r w:rsidRPr="00416F82">
        <w:rPr>
          <w:rFonts w:ascii="Fira Sans" w:hAnsi="Fira Sans"/>
          <w:bCs/>
          <w:iCs/>
          <w:sz w:val="22"/>
          <w:szCs w:val="22"/>
        </w:rPr>
        <w:t>Wnosimy o potwierdzenie, że czas reakcji oraz czas napraw jest liczony w dniach roboczych.</w:t>
      </w:r>
    </w:p>
    <w:p w14:paraId="6C588FCD" w14:textId="3D30282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16F82">
        <w:rPr>
          <w:rFonts w:ascii="Fira Sans" w:hAnsi="Fira Sans"/>
          <w:b/>
          <w:i/>
          <w:sz w:val="22"/>
          <w:szCs w:val="22"/>
        </w:rPr>
        <w:t xml:space="preserve"> Zamawiający potwierdza.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55BFB8FE" w14:textId="447B1351" w:rsidR="00215541" w:rsidRPr="00416F82" w:rsidRDefault="006352D7" w:rsidP="00215541">
      <w:pPr>
        <w:spacing w:line="240" w:lineRule="atLeast"/>
        <w:jc w:val="both"/>
        <w:rPr>
          <w:rFonts w:ascii="Fira Sans" w:hAnsi="Fira Sans"/>
          <w:bCs/>
          <w:iCs/>
          <w:sz w:val="22"/>
          <w:szCs w:val="22"/>
        </w:rPr>
      </w:pPr>
      <w:r w:rsidRPr="00416F82">
        <w:rPr>
          <w:rFonts w:ascii="Fira Sans" w:hAnsi="Fira Sans"/>
          <w:bCs/>
          <w:iCs/>
          <w:sz w:val="22"/>
          <w:szCs w:val="22"/>
        </w:rPr>
        <w:t xml:space="preserve">Dotyczy części 5 </w:t>
      </w:r>
      <w:r w:rsidR="00215541" w:rsidRPr="00416F82">
        <w:rPr>
          <w:rFonts w:ascii="Fira Sans" w:hAnsi="Fira Sans"/>
          <w:bCs/>
          <w:iCs/>
          <w:sz w:val="22"/>
          <w:szCs w:val="22"/>
        </w:rPr>
        <w:t>Dotyczy §6 ust. 1 – 4 i 9 Części II SWZ – wzór umowy w sprawie zamówienia publicznego</w:t>
      </w:r>
    </w:p>
    <w:p w14:paraId="635D00F7" w14:textId="3728CA81" w:rsidR="002C5C1D" w:rsidRPr="00416F82" w:rsidRDefault="00215541" w:rsidP="00215541">
      <w:pPr>
        <w:spacing w:line="240" w:lineRule="atLeast"/>
        <w:jc w:val="both"/>
        <w:rPr>
          <w:rFonts w:ascii="Fira Sans" w:hAnsi="Fira Sans"/>
          <w:bCs/>
          <w:iCs/>
          <w:sz w:val="22"/>
          <w:szCs w:val="22"/>
        </w:rPr>
      </w:pPr>
      <w:r w:rsidRPr="00416F82">
        <w:rPr>
          <w:rFonts w:ascii="Fira Sans" w:hAnsi="Fira Sans"/>
          <w:bCs/>
          <w:iCs/>
          <w:sz w:val="22"/>
          <w:szCs w:val="22"/>
        </w:rPr>
        <w:t>Wnosimy o naliczanie kar umownych od wartości netto przedmiotu umowy.</w:t>
      </w:r>
    </w:p>
    <w:p w14:paraId="01FAF58D" w14:textId="3564183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16F82">
        <w:rPr>
          <w:rFonts w:ascii="Fira Sans" w:hAnsi="Fira Sans"/>
          <w:b/>
          <w:i/>
          <w:sz w:val="22"/>
          <w:szCs w:val="22"/>
        </w:rPr>
        <w:t xml:space="preserve"> Zamawiający nie wyraża zgody.</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3FC16D0F" w14:textId="7528BD82" w:rsidR="00215541" w:rsidRPr="00416F82" w:rsidRDefault="006352D7" w:rsidP="00215541">
      <w:pPr>
        <w:spacing w:line="240" w:lineRule="atLeast"/>
        <w:jc w:val="both"/>
        <w:rPr>
          <w:rFonts w:ascii="Fira Sans" w:hAnsi="Fira Sans"/>
          <w:bCs/>
          <w:iCs/>
          <w:sz w:val="22"/>
          <w:szCs w:val="22"/>
        </w:rPr>
      </w:pPr>
      <w:r w:rsidRPr="00416F82">
        <w:rPr>
          <w:rFonts w:ascii="Fira Sans" w:hAnsi="Fira Sans"/>
          <w:bCs/>
          <w:iCs/>
          <w:sz w:val="22"/>
          <w:szCs w:val="22"/>
        </w:rPr>
        <w:t xml:space="preserve">Dotyczy części 5 </w:t>
      </w:r>
      <w:r w:rsidR="00215541" w:rsidRPr="00416F82">
        <w:rPr>
          <w:rFonts w:ascii="Fira Sans" w:hAnsi="Fira Sans"/>
          <w:bCs/>
          <w:iCs/>
          <w:sz w:val="22"/>
          <w:szCs w:val="22"/>
        </w:rPr>
        <w:t>Dotyczy Część IV SWZ – Wzór umowy RODO</w:t>
      </w:r>
    </w:p>
    <w:p w14:paraId="7A81AC24" w14:textId="77777777" w:rsidR="00215541" w:rsidRPr="00416F82" w:rsidRDefault="00215541" w:rsidP="00215541">
      <w:pPr>
        <w:spacing w:line="240" w:lineRule="atLeast"/>
        <w:jc w:val="both"/>
        <w:rPr>
          <w:rFonts w:ascii="Fira Sans" w:hAnsi="Fira Sans"/>
          <w:bCs/>
          <w:iCs/>
          <w:sz w:val="22"/>
          <w:szCs w:val="22"/>
        </w:rPr>
      </w:pPr>
      <w:r w:rsidRPr="00416F82">
        <w:rPr>
          <w:rFonts w:ascii="Fira Sans" w:hAnsi="Fira Sans"/>
          <w:bCs/>
          <w:iCs/>
          <w:sz w:val="22"/>
          <w:szCs w:val="22"/>
        </w:rPr>
        <w:t>Wnosimy o odstąpienie przez Zamawiającego od obowiązku zawarcia przez Wykonawcę umowy powierzenia przetwarzania danych osobowych. Świadczenie usług gwarancyjnych lub serwisowych nie wymaga transferu danych do Wykonawcy.</w:t>
      </w:r>
    </w:p>
    <w:p w14:paraId="73E7F756" w14:textId="5BB5DD28" w:rsidR="002C5C1D" w:rsidRPr="00416F82" w:rsidRDefault="00215541" w:rsidP="00215541">
      <w:pPr>
        <w:spacing w:line="240" w:lineRule="atLeast"/>
        <w:jc w:val="both"/>
        <w:rPr>
          <w:rFonts w:ascii="Fira Sans" w:hAnsi="Fira Sans"/>
          <w:bCs/>
          <w:iCs/>
          <w:sz w:val="22"/>
          <w:szCs w:val="22"/>
        </w:rPr>
      </w:pPr>
      <w:r w:rsidRPr="00416F82">
        <w:rPr>
          <w:rFonts w:ascii="Fira Sans" w:hAnsi="Fira Sans"/>
          <w:bCs/>
          <w:iCs/>
          <w:sz w:val="22"/>
          <w:szCs w:val="22"/>
        </w:rPr>
        <w:t xml:space="preserve">W ocenie wykonawcy przeprowadzenie serwisu lub naprawy urządzenia nie wymaga zapoznawania się przez wykonawcę z danymi osobowymi zgromadzonymi w urządzeniu. Należyte przeprowadzenie serwisu lub naprawy jest możliwe, gdy wykonawca nie będzie mieć dostępu do danych osobowych. Urządzenie, które ma podlegać serwisowi, umożliwia przed przystąpieniem do serwisu utworzenie pustej bazy danych lub </w:t>
      </w:r>
      <w:proofErr w:type="spellStart"/>
      <w:r w:rsidRPr="00416F82">
        <w:rPr>
          <w:rFonts w:ascii="Fira Sans" w:hAnsi="Fira Sans"/>
          <w:bCs/>
          <w:iCs/>
          <w:sz w:val="22"/>
          <w:szCs w:val="22"/>
        </w:rPr>
        <w:t>pseudonimizację</w:t>
      </w:r>
      <w:proofErr w:type="spellEnd"/>
      <w:r w:rsidRPr="00416F82">
        <w:rPr>
          <w:rFonts w:ascii="Fira Sans" w:hAnsi="Fira Sans"/>
          <w:bCs/>
          <w:iCs/>
          <w:sz w:val="22"/>
          <w:szCs w:val="22"/>
        </w:rPr>
        <w:t xml:space="preserve"> danych osobowych. Zabiegi te spowodują, że wykonawca nie będzie miał możliwości zapoznania się z danymi osobowymi. Przed przystąpieniem do serwisu lub naprawy udzielimy Zamawiającemu wszelkich wyjaśnień związanych z prawidłowym przygotowaniem urządzenia. W procesie ochrony danych osobowych na administratorze spoczywa obowiązek minimalizowania operacji przetwarzania danych osobowych, czemu może służyć odpowiednie przygotowanie urządzenia przed serwisem lub naprawą, tak aby osoby, które nie mają potrzeby przetwarzania danych osobowych, tych danych nie przetwarzały.</w:t>
      </w:r>
    </w:p>
    <w:p w14:paraId="25089F45" w14:textId="77856BB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16F82">
        <w:rPr>
          <w:rFonts w:ascii="Fira Sans" w:hAnsi="Fira Sans"/>
          <w:b/>
          <w:i/>
          <w:sz w:val="22"/>
          <w:szCs w:val="22"/>
        </w:rPr>
        <w:t xml:space="preserve"> Zamawiający wyraża zgodę. </w:t>
      </w:r>
      <w:r w:rsidR="00416F82" w:rsidRPr="00416F82">
        <w:rPr>
          <w:rFonts w:ascii="Fira Sans" w:hAnsi="Fira Sans"/>
          <w:b/>
          <w:i/>
          <w:sz w:val="22"/>
          <w:szCs w:val="22"/>
        </w:rPr>
        <w:t>Wzór umowy RODO</w:t>
      </w:r>
      <w:r w:rsidR="00416F82">
        <w:rPr>
          <w:rFonts w:ascii="Fira Sans" w:hAnsi="Fira Sans"/>
          <w:b/>
          <w:i/>
          <w:sz w:val="22"/>
          <w:szCs w:val="22"/>
        </w:rPr>
        <w:t xml:space="preserve"> dla części nr 5 nie ma zastosowania.</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02CE5896" w14:textId="7863621B" w:rsidR="00215541" w:rsidRPr="00416F82" w:rsidRDefault="006352D7" w:rsidP="00215541">
      <w:pPr>
        <w:spacing w:line="240" w:lineRule="atLeast"/>
        <w:jc w:val="both"/>
        <w:rPr>
          <w:rFonts w:ascii="Fira Sans" w:hAnsi="Fira Sans"/>
          <w:bCs/>
          <w:iCs/>
          <w:sz w:val="22"/>
          <w:szCs w:val="22"/>
        </w:rPr>
      </w:pPr>
      <w:r w:rsidRPr="00416F82">
        <w:rPr>
          <w:rFonts w:ascii="Fira Sans" w:hAnsi="Fira Sans"/>
          <w:bCs/>
          <w:iCs/>
          <w:sz w:val="22"/>
          <w:szCs w:val="22"/>
        </w:rPr>
        <w:t xml:space="preserve">Dotyczy części 5 </w:t>
      </w:r>
      <w:r w:rsidR="00215541" w:rsidRPr="00416F82">
        <w:rPr>
          <w:rFonts w:ascii="Fira Sans" w:hAnsi="Fira Sans"/>
          <w:bCs/>
          <w:iCs/>
          <w:sz w:val="22"/>
          <w:szCs w:val="22"/>
        </w:rPr>
        <w:t>Dotyczy §3 ust. 2 i 3 Część IV SWZ – Wzór umowy RODO</w:t>
      </w:r>
    </w:p>
    <w:p w14:paraId="3BEBA9D7" w14:textId="610E3761" w:rsidR="002C5C1D" w:rsidRPr="00416F82" w:rsidRDefault="00215541" w:rsidP="002C5C1D">
      <w:pPr>
        <w:spacing w:line="240" w:lineRule="atLeast"/>
        <w:jc w:val="both"/>
        <w:rPr>
          <w:rFonts w:ascii="Fira Sans" w:hAnsi="Fira Sans"/>
          <w:bCs/>
          <w:iCs/>
          <w:sz w:val="22"/>
          <w:szCs w:val="22"/>
        </w:rPr>
      </w:pPr>
      <w:r w:rsidRPr="00416F82">
        <w:rPr>
          <w:rFonts w:ascii="Fira Sans" w:hAnsi="Fira Sans"/>
          <w:bCs/>
          <w:iCs/>
          <w:sz w:val="22"/>
          <w:szCs w:val="22"/>
        </w:rPr>
        <w:t xml:space="preserve">O ile Zamawiający uzna, że wykonawcy zostanie powierzone przetwarzanie danych osobowych, to przetwarzaniu będą podlegały szczególne kategorie danych osobowych, w tym dane o zdrowiu (np. zgromadzone w urządzeniu), wobec czego postanowienia zawarte w tych punktach nie odpowiadają rzeczywistości. </w:t>
      </w:r>
    </w:p>
    <w:p w14:paraId="5ADF694E" w14:textId="70B8C3DC"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16F82" w:rsidRPr="00416F82">
        <w:t xml:space="preserve"> </w:t>
      </w:r>
      <w:r w:rsidR="00416F82" w:rsidRPr="00416F82">
        <w:rPr>
          <w:rFonts w:ascii="Fira Sans" w:hAnsi="Fira Sans"/>
          <w:b/>
          <w:i/>
          <w:sz w:val="22"/>
          <w:szCs w:val="22"/>
        </w:rPr>
        <w:t>Wzór umowy RODO</w:t>
      </w:r>
      <w:r w:rsidR="00416F82">
        <w:rPr>
          <w:rFonts w:ascii="Fira Sans" w:hAnsi="Fira Sans"/>
          <w:b/>
          <w:i/>
          <w:sz w:val="22"/>
          <w:szCs w:val="22"/>
        </w:rPr>
        <w:t xml:space="preserve"> dla części 5 nie ma zastosowania zgodnie z odpowiedzią na pytanie nr 1</w:t>
      </w:r>
      <w:r w:rsidR="000E12E1">
        <w:rPr>
          <w:rFonts w:ascii="Fira Sans" w:hAnsi="Fira Sans"/>
          <w:b/>
          <w:i/>
          <w:sz w:val="22"/>
          <w:szCs w:val="22"/>
        </w:rPr>
        <w:t>8</w:t>
      </w:r>
      <w:r w:rsidR="00416F82">
        <w:rPr>
          <w:rFonts w:ascii="Fira Sans" w:hAnsi="Fira Sans"/>
          <w:b/>
          <w:i/>
          <w:sz w:val="22"/>
          <w:szCs w:val="22"/>
        </w:rPr>
        <w:t>.</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07BA4BBF" w14:textId="3F8D18E6" w:rsidR="00D717B1" w:rsidRPr="00D717B1" w:rsidRDefault="00D717B1" w:rsidP="00D717B1">
      <w:pPr>
        <w:spacing w:line="240" w:lineRule="atLeast"/>
        <w:jc w:val="both"/>
        <w:rPr>
          <w:rFonts w:ascii="Fira Sans" w:hAnsi="Fira Sans"/>
          <w:bCs/>
          <w:sz w:val="22"/>
          <w:szCs w:val="22"/>
        </w:rPr>
      </w:pPr>
      <w:r>
        <w:rPr>
          <w:rFonts w:ascii="Fira Sans" w:hAnsi="Fira Sans"/>
          <w:bCs/>
          <w:sz w:val="22"/>
          <w:szCs w:val="22"/>
        </w:rPr>
        <w:t xml:space="preserve">Dotyczy części nr 4 </w:t>
      </w:r>
      <w:r w:rsidRPr="00D717B1">
        <w:rPr>
          <w:rFonts w:ascii="Fira Sans" w:hAnsi="Fira Sans"/>
          <w:bCs/>
          <w:sz w:val="22"/>
          <w:szCs w:val="22"/>
        </w:rPr>
        <w:t>C</w:t>
      </w:r>
      <w:r>
        <w:rPr>
          <w:rFonts w:ascii="Fira Sans" w:hAnsi="Fira Sans"/>
          <w:bCs/>
          <w:sz w:val="22"/>
          <w:szCs w:val="22"/>
        </w:rPr>
        <w:t>z</w:t>
      </w:r>
      <w:r w:rsidRPr="00D717B1">
        <w:rPr>
          <w:rFonts w:ascii="Fira Sans" w:hAnsi="Fira Sans"/>
          <w:bCs/>
          <w:sz w:val="22"/>
          <w:szCs w:val="22"/>
        </w:rPr>
        <w:t xml:space="preserve">y </w:t>
      </w:r>
      <w:proofErr w:type="spellStart"/>
      <w:r w:rsidRPr="00D717B1">
        <w:rPr>
          <w:rFonts w:ascii="Fira Sans" w:hAnsi="Fira Sans"/>
          <w:bCs/>
          <w:sz w:val="22"/>
          <w:szCs w:val="22"/>
        </w:rPr>
        <w:t>Zamawiajacy</w:t>
      </w:r>
      <w:proofErr w:type="spellEnd"/>
      <w:r w:rsidRPr="00D717B1">
        <w:rPr>
          <w:rFonts w:ascii="Fira Sans" w:hAnsi="Fira Sans"/>
          <w:bCs/>
          <w:sz w:val="22"/>
          <w:szCs w:val="22"/>
        </w:rPr>
        <w:t xml:space="preserve"> dopuści</w:t>
      </w:r>
    </w:p>
    <w:p w14:paraId="10F89EE7"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-w miejsce przycisków zbudowanych w podstawę fotela przyciski nożne bezprzewodowe?</w:t>
      </w:r>
    </w:p>
    <w:p w14:paraId="2CF4C675"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-Regulację segmentu pleców elektromechaniczna 118-180stopni (180 stopni odpowiada ułożeniu fotela w</w:t>
      </w:r>
    </w:p>
    <w:p w14:paraId="456E355E"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pozycji na płask) uzyskiwane za pomocą kablowego pilota ręcznego oraz</w:t>
      </w:r>
    </w:p>
    <w:p w14:paraId="30024033"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lastRenderedPageBreak/>
        <w:t>za pomocą przycisków wbudowanych w podstawę fotela?</w:t>
      </w:r>
    </w:p>
    <w:p w14:paraId="6165B154"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 Programator pozycji i badań (2 pozycje zaprogramowane fabrycznie, 2 pozycje dowolne do</w:t>
      </w:r>
    </w:p>
    <w:p w14:paraId="1550C453"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zaprogramowania przez użytkownika)</w:t>
      </w:r>
    </w:p>
    <w:p w14:paraId="568871B4"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-fotel bez schodka, przy czym najniższa pozycja do uzyskania to 510mm i umożliwia łatwe wchodzenie na</w:t>
      </w:r>
    </w:p>
    <w:p w14:paraId="4B7EE028"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fotel?</w:t>
      </w:r>
    </w:p>
    <w:p w14:paraId="5D6A293C"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 miskę o kształcie prostokąta, kompatybilną z oferowanym fotelem?</w:t>
      </w:r>
    </w:p>
    <w:p w14:paraId="4CBCC04F" w14:textId="77777777" w:rsidR="00D717B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 xml:space="preserve">- podpórki na ręce pacjenta zintegrowane z podpórkami podudzia typu </w:t>
      </w:r>
      <w:proofErr w:type="spellStart"/>
      <w:r w:rsidRPr="00D717B1">
        <w:rPr>
          <w:rFonts w:ascii="Fira Sans" w:hAnsi="Fira Sans"/>
          <w:bCs/>
          <w:sz w:val="22"/>
          <w:szCs w:val="22"/>
        </w:rPr>
        <w:t>Goepela</w:t>
      </w:r>
      <w:proofErr w:type="spellEnd"/>
      <w:r w:rsidRPr="00D717B1">
        <w:rPr>
          <w:rFonts w:ascii="Fira Sans" w:hAnsi="Fira Sans"/>
          <w:bCs/>
          <w:sz w:val="22"/>
          <w:szCs w:val="22"/>
        </w:rPr>
        <w:t>?</w:t>
      </w:r>
    </w:p>
    <w:p w14:paraId="493A1865" w14:textId="002A648E" w:rsidR="00215541" w:rsidRPr="00D717B1" w:rsidRDefault="00D717B1" w:rsidP="00D717B1">
      <w:pPr>
        <w:spacing w:line="240" w:lineRule="atLeast"/>
        <w:jc w:val="both"/>
        <w:rPr>
          <w:rFonts w:ascii="Fira Sans" w:hAnsi="Fira Sans"/>
          <w:bCs/>
          <w:sz w:val="22"/>
          <w:szCs w:val="22"/>
        </w:rPr>
      </w:pPr>
      <w:r w:rsidRPr="00D717B1">
        <w:rPr>
          <w:rFonts w:ascii="Fira Sans" w:hAnsi="Fira Sans"/>
          <w:bCs/>
          <w:sz w:val="22"/>
          <w:szCs w:val="22"/>
        </w:rPr>
        <w:t xml:space="preserve">- segmentu siedziska oparty na płask, </w:t>
      </w:r>
      <w:proofErr w:type="spellStart"/>
      <w:r w:rsidRPr="00D717B1">
        <w:rPr>
          <w:rFonts w:ascii="Fira Sans" w:hAnsi="Fira Sans"/>
          <w:bCs/>
          <w:sz w:val="22"/>
          <w:szCs w:val="22"/>
        </w:rPr>
        <w:t>mozliwość</w:t>
      </w:r>
      <w:proofErr w:type="spellEnd"/>
      <w:r w:rsidRPr="00D717B1">
        <w:rPr>
          <w:rFonts w:ascii="Fira Sans" w:hAnsi="Fira Sans"/>
          <w:bCs/>
          <w:sz w:val="22"/>
          <w:szCs w:val="22"/>
        </w:rPr>
        <w:t xml:space="preserve"> regulacji w pozycji leżącej 21 stopni?</w:t>
      </w:r>
    </w:p>
    <w:p w14:paraId="3AAC996D" w14:textId="72CA2FEA"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D717B1">
        <w:rPr>
          <w:rFonts w:ascii="Fira Sans" w:hAnsi="Fira Sans"/>
          <w:b/>
          <w:i/>
          <w:sz w:val="22"/>
          <w:szCs w:val="22"/>
        </w:rPr>
        <w:t xml:space="preserve"> Zamawiający nie dopuszcza.</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14219FD1" w14:textId="77777777" w:rsidR="001F2D89" w:rsidRPr="001F2D89" w:rsidRDefault="001F2D89" w:rsidP="001F2D89">
      <w:pPr>
        <w:spacing w:line="240" w:lineRule="atLeast"/>
        <w:jc w:val="both"/>
        <w:rPr>
          <w:rFonts w:ascii="Fira Sans" w:hAnsi="Fira Sans"/>
          <w:bCs/>
          <w:iCs/>
          <w:sz w:val="22"/>
          <w:szCs w:val="22"/>
        </w:rPr>
      </w:pPr>
      <w:r w:rsidRPr="001F2D89">
        <w:rPr>
          <w:rFonts w:ascii="Fira Sans" w:hAnsi="Fira Sans"/>
          <w:bCs/>
          <w:iCs/>
          <w:sz w:val="22"/>
          <w:szCs w:val="22"/>
        </w:rPr>
        <w:t>dot. Część III SWZ – OPZ dla zadania 3</w:t>
      </w:r>
    </w:p>
    <w:p w14:paraId="68FCD67C" w14:textId="77777777" w:rsidR="001F2D89" w:rsidRPr="001F2D89" w:rsidRDefault="001F2D89" w:rsidP="001F2D89">
      <w:pPr>
        <w:spacing w:line="240" w:lineRule="atLeast"/>
        <w:jc w:val="both"/>
        <w:rPr>
          <w:rFonts w:ascii="Fira Sans" w:hAnsi="Fira Sans"/>
          <w:bCs/>
          <w:iCs/>
          <w:sz w:val="22"/>
          <w:szCs w:val="22"/>
        </w:rPr>
      </w:pPr>
      <w:r w:rsidRPr="001F2D89">
        <w:rPr>
          <w:rFonts w:ascii="Fira Sans" w:hAnsi="Fira Sans"/>
          <w:bCs/>
          <w:iCs/>
          <w:sz w:val="22"/>
          <w:szCs w:val="22"/>
        </w:rPr>
        <w:t>Prosimy Zamawiającego o doprecyzowanie z jakim systemem wizyjnym</w:t>
      </w:r>
    </w:p>
    <w:p w14:paraId="3F43A9C4" w14:textId="46BD50C7" w:rsidR="00F85971" w:rsidRPr="001F2D89" w:rsidRDefault="001F2D89" w:rsidP="001F2D89">
      <w:pPr>
        <w:spacing w:line="240" w:lineRule="atLeast"/>
        <w:jc w:val="both"/>
        <w:rPr>
          <w:rFonts w:ascii="Fira Sans" w:hAnsi="Fira Sans"/>
          <w:bCs/>
          <w:iCs/>
          <w:sz w:val="22"/>
          <w:szCs w:val="22"/>
        </w:rPr>
      </w:pPr>
      <w:r w:rsidRPr="001F2D89">
        <w:rPr>
          <w:rFonts w:ascii="Fira Sans" w:hAnsi="Fira Sans"/>
          <w:bCs/>
          <w:iCs/>
          <w:sz w:val="22"/>
          <w:szCs w:val="22"/>
        </w:rPr>
        <w:t xml:space="preserve">kompatybilny ma być opisany w OPZ dla zadania 3 </w:t>
      </w:r>
      <w:proofErr w:type="spellStart"/>
      <w:r w:rsidRPr="001F2D89">
        <w:rPr>
          <w:rFonts w:ascii="Fira Sans" w:hAnsi="Fira Sans"/>
          <w:bCs/>
          <w:iCs/>
          <w:sz w:val="22"/>
          <w:szCs w:val="22"/>
        </w:rPr>
        <w:t>wideoureterorenoskop</w:t>
      </w:r>
      <w:proofErr w:type="spellEnd"/>
      <w:r w:rsidRPr="001F2D89">
        <w:rPr>
          <w:rFonts w:ascii="Fira Sans" w:hAnsi="Fira Sans"/>
          <w:bCs/>
          <w:iCs/>
          <w:sz w:val="22"/>
          <w:szCs w:val="22"/>
        </w:rPr>
        <w:t>?</w:t>
      </w:r>
    </w:p>
    <w:p w14:paraId="21D4AD54" w14:textId="719647BA"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F481A">
        <w:rPr>
          <w:rFonts w:ascii="Fira Sans" w:hAnsi="Fira Sans"/>
          <w:b/>
          <w:i/>
          <w:sz w:val="22"/>
          <w:szCs w:val="22"/>
        </w:rPr>
        <w:t xml:space="preserve"> Zamawiający informuj, że oferowany </w:t>
      </w:r>
      <w:proofErr w:type="spellStart"/>
      <w:r w:rsidR="006F481A" w:rsidRPr="006F481A">
        <w:rPr>
          <w:rFonts w:ascii="Fira Sans" w:hAnsi="Fira Sans"/>
          <w:b/>
          <w:i/>
          <w:sz w:val="22"/>
          <w:szCs w:val="22"/>
        </w:rPr>
        <w:t>wideoureterorenoskop</w:t>
      </w:r>
      <w:proofErr w:type="spellEnd"/>
      <w:r w:rsidR="006F481A">
        <w:rPr>
          <w:rFonts w:ascii="Fira Sans" w:hAnsi="Fira Sans"/>
          <w:b/>
          <w:i/>
          <w:sz w:val="22"/>
          <w:szCs w:val="22"/>
        </w:rPr>
        <w:t xml:space="preserve"> ma być kompatybilny z systemem OLYMPUS S200.</w:t>
      </w:r>
    </w:p>
    <w:p w14:paraId="770A4348" w14:textId="77777777" w:rsidR="00F85971" w:rsidRPr="00B217B3" w:rsidRDefault="00F85971" w:rsidP="00F85971">
      <w:pPr>
        <w:spacing w:line="240" w:lineRule="atLeast"/>
        <w:jc w:val="both"/>
        <w:rPr>
          <w:rFonts w:ascii="Fira Sans" w:hAnsi="Fira Sans"/>
          <w:sz w:val="22"/>
          <w:szCs w:val="22"/>
        </w:rPr>
      </w:pPr>
    </w:p>
    <w:p w14:paraId="4CFC5B80" w14:textId="77777777" w:rsidR="00075737" w:rsidRDefault="00075737" w:rsidP="00075737">
      <w:pPr>
        <w:rPr>
          <w:rFonts w:ascii="Fira Sans" w:hAnsi="Fira Sans"/>
          <w:b/>
          <w:sz w:val="22"/>
          <w:szCs w:val="22"/>
          <w:u w:val="single"/>
        </w:rPr>
      </w:pPr>
    </w:p>
    <w:p w14:paraId="63E77B3F" w14:textId="5DF8AE02" w:rsidR="00A51988" w:rsidRDefault="00A51988" w:rsidP="00A51988">
      <w:pPr>
        <w:spacing w:line="240" w:lineRule="atLeast"/>
        <w:jc w:val="both"/>
        <w:rPr>
          <w:rFonts w:ascii="Fira Sans" w:hAnsi="Fira Sans"/>
          <w:sz w:val="22"/>
          <w:szCs w:val="22"/>
        </w:rPr>
      </w:pPr>
      <w:r w:rsidRPr="00B217B3">
        <w:rPr>
          <w:rFonts w:ascii="Fira Sans" w:hAnsi="Fira Sans"/>
          <w:sz w:val="22"/>
          <w:szCs w:val="22"/>
        </w:rPr>
        <w:t xml:space="preserve">Zamawiający </w:t>
      </w:r>
      <w:r w:rsidRPr="00A51988">
        <w:rPr>
          <w:rFonts w:ascii="Fira Sans" w:hAnsi="Fira Sans"/>
          <w:sz w:val="22"/>
          <w:szCs w:val="22"/>
        </w:rPr>
        <w:t xml:space="preserve">działając na podstawie </w:t>
      </w:r>
      <w:r w:rsidRPr="00A51988">
        <w:rPr>
          <w:rFonts w:ascii="Fira Sans" w:hAnsi="Fira Sans"/>
          <w:b/>
          <w:bCs/>
          <w:sz w:val="22"/>
          <w:szCs w:val="22"/>
        </w:rPr>
        <w:t xml:space="preserve">art. 286 ust. 1 PZP </w:t>
      </w:r>
      <w:r w:rsidRPr="00A51988">
        <w:rPr>
          <w:rFonts w:ascii="Fira Sans" w:hAnsi="Fira Sans"/>
          <w:sz w:val="22"/>
          <w:szCs w:val="22"/>
        </w:rPr>
        <w:t>dokonuje zmiany w treści SWZ –</w:t>
      </w:r>
      <w:bookmarkStart w:id="5" w:name="_Hlk168384929"/>
      <w:r w:rsidRPr="00BC3492">
        <w:rPr>
          <w:rFonts w:ascii="Fira Sans" w:hAnsi="Fira Sans"/>
          <w:sz w:val="22"/>
          <w:szCs w:val="22"/>
        </w:rPr>
        <w:t>Części II SWZ – wzór umowy</w:t>
      </w:r>
      <w:bookmarkEnd w:id="5"/>
      <w:r w:rsidR="00BC3492">
        <w:rPr>
          <w:rFonts w:ascii="Fira Sans" w:hAnsi="Fira Sans"/>
          <w:sz w:val="22"/>
          <w:szCs w:val="22"/>
        </w:rPr>
        <w:t xml:space="preserve">, </w:t>
      </w:r>
      <w:r w:rsidR="00BC3492" w:rsidRPr="00BC3492">
        <w:rPr>
          <w:rFonts w:ascii="Fira Sans" w:hAnsi="Fira Sans"/>
          <w:sz w:val="22"/>
          <w:szCs w:val="22"/>
        </w:rPr>
        <w:t>Część III – OPIS PRZEDMIOTU ZAMÓWIENIA dla części nr 5</w:t>
      </w:r>
      <w:r w:rsidR="00BC3492">
        <w:rPr>
          <w:rFonts w:ascii="Fira Sans" w:hAnsi="Fira Sans"/>
          <w:sz w:val="22"/>
          <w:szCs w:val="22"/>
        </w:rPr>
        <w:t xml:space="preserve">. </w:t>
      </w:r>
    </w:p>
    <w:p w14:paraId="79A410E8" w14:textId="625D5703" w:rsidR="00BC3492" w:rsidRPr="00617B71" w:rsidRDefault="00617B71" w:rsidP="00A51988">
      <w:pPr>
        <w:spacing w:line="240" w:lineRule="atLeast"/>
        <w:jc w:val="both"/>
        <w:rPr>
          <w:rFonts w:ascii="Fira Sans" w:hAnsi="Fira Sans"/>
          <w:sz w:val="22"/>
          <w:szCs w:val="22"/>
        </w:rPr>
      </w:pPr>
      <w:r w:rsidRPr="00617B71">
        <w:rPr>
          <w:rFonts w:ascii="Fira Sans" w:hAnsi="Fira Sans"/>
          <w:sz w:val="22"/>
          <w:szCs w:val="22"/>
        </w:rPr>
        <w:t xml:space="preserve">Zamawiający usuwa </w:t>
      </w:r>
      <w:r w:rsidRPr="00617B71">
        <w:rPr>
          <w:rFonts w:ascii="Fira Sans" w:hAnsi="Fira Sans"/>
          <w:sz w:val="22"/>
          <w:szCs w:val="22"/>
        </w:rPr>
        <w:t>Wzór umowy RODO dla części nr 5</w:t>
      </w:r>
      <w:r w:rsidRPr="00617B71">
        <w:rPr>
          <w:rFonts w:ascii="Fira Sans" w:hAnsi="Fira Sans"/>
          <w:sz w:val="22"/>
          <w:szCs w:val="22"/>
        </w:rPr>
        <w:t>.</w:t>
      </w:r>
    </w:p>
    <w:p w14:paraId="478B02B8" w14:textId="77777777" w:rsidR="00617B71" w:rsidRPr="00BC3492" w:rsidRDefault="00617B71" w:rsidP="00A51988">
      <w:pPr>
        <w:spacing w:line="240" w:lineRule="atLeast"/>
        <w:jc w:val="both"/>
        <w:rPr>
          <w:rFonts w:ascii="Fira Sans" w:hAnsi="Fira Sans"/>
          <w:color w:val="FF0000"/>
          <w:sz w:val="22"/>
          <w:szCs w:val="22"/>
        </w:rPr>
      </w:pPr>
    </w:p>
    <w:p w14:paraId="502F0547" w14:textId="0A8DCE90" w:rsidR="00A51988" w:rsidRPr="00B217B3" w:rsidRDefault="00A51988" w:rsidP="00A51988">
      <w:pPr>
        <w:spacing w:line="240" w:lineRule="atLeast"/>
        <w:jc w:val="both"/>
        <w:rPr>
          <w:rFonts w:ascii="Fira Sans" w:hAnsi="Fira Sans"/>
          <w:color w:val="FF0000"/>
          <w:sz w:val="22"/>
          <w:szCs w:val="22"/>
        </w:rPr>
      </w:pPr>
      <w:r w:rsidRPr="00A51988">
        <w:rPr>
          <w:rFonts w:ascii="Fira Sans" w:hAnsi="Fira Sans"/>
          <w:sz w:val="22"/>
          <w:szCs w:val="22"/>
        </w:rPr>
        <w:t xml:space="preserve">Zgodnie z </w:t>
      </w:r>
      <w:r w:rsidRPr="00A51988">
        <w:rPr>
          <w:rFonts w:ascii="Fira Sans" w:hAnsi="Fira Sans"/>
          <w:b/>
          <w:bCs/>
          <w:sz w:val="22"/>
          <w:szCs w:val="22"/>
        </w:rPr>
        <w:t>art. 286 ust. 7 PZP</w:t>
      </w:r>
      <w:r w:rsidRPr="00A51988">
        <w:rPr>
          <w:rFonts w:ascii="Fira Sans" w:hAnsi="Fira Sans"/>
          <w:sz w:val="22"/>
          <w:szCs w:val="22"/>
        </w:rPr>
        <w:t xml:space="preserve"> Zamawiający udostępnia dokonaną zmianę treści SWZ na stronie internetowej prowadzonego postępowania.</w:t>
      </w:r>
    </w:p>
    <w:p w14:paraId="70BE17C2" w14:textId="77777777" w:rsidR="00A51988" w:rsidRDefault="00A51988" w:rsidP="00075737">
      <w:pPr>
        <w:rPr>
          <w:rFonts w:ascii="Fira Sans" w:hAnsi="Fira Sans"/>
          <w:b/>
          <w:sz w:val="22"/>
          <w:szCs w:val="22"/>
          <w:u w:val="single"/>
        </w:rPr>
      </w:pPr>
    </w:p>
    <w:p w14:paraId="52F99788" w14:textId="77777777" w:rsidR="009806A6" w:rsidRDefault="009806A6" w:rsidP="00075737">
      <w:pPr>
        <w:rPr>
          <w:rFonts w:ascii="Fira Sans" w:hAnsi="Fira Sans"/>
          <w:b/>
          <w:sz w:val="22"/>
          <w:szCs w:val="22"/>
          <w:u w:val="single"/>
        </w:rPr>
      </w:pPr>
    </w:p>
    <w:p w14:paraId="7A5449EC" w14:textId="2031D928" w:rsidR="009806A6" w:rsidRDefault="009806A6" w:rsidP="00075737">
      <w:pPr>
        <w:rPr>
          <w:rFonts w:ascii="Fira Sans" w:hAnsi="Fira Sans"/>
          <w:b/>
          <w:sz w:val="22"/>
          <w:szCs w:val="22"/>
          <w:u w:val="single"/>
        </w:rPr>
      </w:pPr>
      <w:r>
        <w:rPr>
          <w:rFonts w:ascii="Fira Sans" w:hAnsi="Fira Sans"/>
          <w:b/>
          <w:sz w:val="22"/>
          <w:szCs w:val="22"/>
          <w:u w:val="single"/>
        </w:rPr>
        <w:t>Załącznik:</w:t>
      </w:r>
    </w:p>
    <w:p w14:paraId="6F61B452" w14:textId="733CD6CE" w:rsidR="00A51988" w:rsidRPr="00A51988" w:rsidRDefault="00A51988" w:rsidP="00075737">
      <w:pPr>
        <w:rPr>
          <w:rFonts w:ascii="Fira Sans" w:hAnsi="Fira Sans"/>
          <w:b/>
          <w:sz w:val="22"/>
          <w:szCs w:val="22"/>
        </w:rPr>
      </w:pPr>
      <w:r w:rsidRPr="00A51988">
        <w:rPr>
          <w:rFonts w:ascii="Fira Sans" w:hAnsi="Fira Sans"/>
          <w:b/>
          <w:sz w:val="22"/>
          <w:szCs w:val="22"/>
        </w:rPr>
        <w:t>Części II SWZ – wzór umowy</w:t>
      </w:r>
    </w:p>
    <w:p w14:paraId="23284151" w14:textId="1558D81D" w:rsidR="009806A6" w:rsidRPr="009806A6" w:rsidRDefault="009806A6" w:rsidP="009806A6">
      <w:pPr>
        <w:rPr>
          <w:rFonts w:ascii="Fira Sans" w:hAnsi="Fira Sans"/>
          <w:bCs/>
          <w:sz w:val="22"/>
          <w:szCs w:val="22"/>
        </w:rPr>
      </w:pPr>
      <w:bookmarkStart w:id="6" w:name="_Hlk168385362"/>
      <w:r w:rsidRPr="009806A6">
        <w:rPr>
          <w:rFonts w:ascii="Fira Sans" w:hAnsi="Fira Sans"/>
          <w:b/>
          <w:sz w:val="22"/>
          <w:szCs w:val="22"/>
        </w:rPr>
        <w:t>Część III – OPIS PRZEDMIOTU ZAMÓWIENIA</w:t>
      </w:r>
      <w:r>
        <w:rPr>
          <w:rFonts w:ascii="Fira Sans" w:hAnsi="Fira Sans"/>
          <w:b/>
          <w:sz w:val="22"/>
          <w:szCs w:val="22"/>
        </w:rPr>
        <w:t xml:space="preserve"> dla części nr 5 </w:t>
      </w:r>
      <w:bookmarkEnd w:id="6"/>
      <w:r>
        <w:rPr>
          <w:rFonts w:ascii="Fira Sans" w:hAnsi="Fira Sans"/>
          <w:b/>
          <w:sz w:val="22"/>
          <w:szCs w:val="22"/>
        </w:rPr>
        <w:t>zmodyfikowany</w:t>
      </w:r>
    </w:p>
    <w:sectPr w:rsidR="009806A6" w:rsidRPr="009806A6"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17977C5"/>
    <w:multiLevelType w:val="hybridMultilevel"/>
    <w:tmpl w:val="3C52996C"/>
    <w:lvl w:ilvl="0" w:tplc="406A92D2">
      <w:numFmt w:val="bullet"/>
      <w:lvlText w:val="-"/>
      <w:lvlJc w:val="left"/>
      <w:pPr>
        <w:ind w:left="69" w:hanging="101"/>
      </w:pPr>
      <w:rPr>
        <w:rFonts w:ascii="Arial" w:eastAsia="Arial" w:hAnsi="Arial" w:cs="Arial" w:hint="default"/>
        <w:b w:val="0"/>
        <w:bCs w:val="0"/>
        <w:i w:val="0"/>
        <w:iCs w:val="0"/>
        <w:spacing w:val="0"/>
        <w:w w:val="81"/>
        <w:sz w:val="20"/>
        <w:szCs w:val="20"/>
        <w:lang w:val="pl-PL" w:eastAsia="en-US" w:bidi="ar-SA"/>
      </w:rPr>
    </w:lvl>
    <w:lvl w:ilvl="1" w:tplc="18500340">
      <w:numFmt w:val="bullet"/>
      <w:lvlText w:val="•"/>
      <w:lvlJc w:val="left"/>
      <w:pPr>
        <w:ind w:left="892" w:hanging="101"/>
      </w:pPr>
      <w:rPr>
        <w:rFonts w:hint="default"/>
        <w:lang w:val="pl-PL" w:eastAsia="en-US" w:bidi="ar-SA"/>
      </w:rPr>
    </w:lvl>
    <w:lvl w:ilvl="2" w:tplc="F1D0407A">
      <w:numFmt w:val="bullet"/>
      <w:lvlText w:val="•"/>
      <w:lvlJc w:val="left"/>
      <w:pPr>
        <w:ind w:left="1724" w:hanging="101"/>
      </w:pPr>
      <w:rPr>
        <w:rFonts w:hint="default"/>
        <w:lang w:val="pl-PL" w:eastAsia="en-US" w:bidi="ar-SA"/>
      </w:rPr>
    </w:lvl>
    <w:lvl w:ilvl="3" w:tplc="E55A2992">
      <w:numFmt w:val="bullet"/>
      <w:lvlText w:val="•"/>
      <w:lvlJc w:val="left"/>
      <w:pPr>
        <w:ind w:left="2556" w:hanging="101"/>
      </w:pPr>
      <w:rPr>
        <w:rFonts w:hint="default"/>
        <w:lang w:val="pl-PL" w:eastAsia="en-US" w:bidi="ar-SA"/>
      </w:rPr>
    </w:lvl>
    <w:lvl w:ilvl="4" w:tplc="1B7CCD7A">
      <w:numFmt w:val="bullet"/>
      <w:lvlText w:val="•"/>
      <w:lvlJc w:val="left"/>
      <w:pPr>
        <w:ind w:left="3388" w:hanging="101"/>
      </w:pPr>
      <w:rPr>
        <w:rFonts w:hint="default"/>
        <w:lang w:val="pl-PL" w:eastAsia="en-US" w:bidi="ar-SA"/>
      </w:rPr>
    </w:lvl>
    <w:lvl w:ilvl="5" w:tplc="587617B4">
      <w:numFmt w:val="bullet"/>
      <w:lvlText w:val="•"/>
      <w:lvlJc w:val="left"/>
      <w:pPr>
        <w:ind w:left="4220" w:hanging="101"/>
      </w:pPr>
      <w:rPr>
        <w:rFonts w:hint="default"/>
        <w:lang w:val="pl-PL" w:eastAsia="en-US" w:bidi="ar-SA"/>
      </w:rPr>
    </w:lvl>
    <w:lvl w:ilvl="6" w:tplc="D3A64834">
      <w:numFmt w:val="bullet"/>
      <w:lvlText w:val="•"/>
      <w:lvlJc w:val="left"/>
      <w:pPr>
        <w:ind w:left="5052" w:hanging="101"/>
      </w:pPr>
      <w:rPr>
        <w:rFonts w:hint="default"/>
        <w:lang w:val="pl-PL" w:eastAsia="en-US" w:bidi="ar-SA"/>
      </w:rPr>
    </w:lvl>
    <w:lvl w:ilvl="7" w:tplc="8A72BB34">
      <w:numFmt w:val="bullet"/>
      <w:lvlText w:val="•"/>
      <w:lvlJc w:val="left"/>
      <w:pPr>
        <w:ind w:left="5884" w:hanging="101"/>
      </w:pPr>
      <w:rPr>
        <w:rFonts w:hint="default"/>
        <w:lang w:val="pl-PL" w:eastAsia="en-US" w:bidi="ar-SA"/>
      </w:rPr>
    </w:lvl>
    <w:lvl w:ilvl="8" w:tplc="66DED6B4">
      <w:numFmt w:val="bullet"/>
      <w:lvlText w:val="•"/>
      <w:lvlJc w:val="left"/>
      <w:pPr>
        <w:ind w:left="6716" w:hanging="101"/>
      </w:pPr>
      <w:rPr>
        <w:rFonts w:hint="default"/>
        <w:lang w:val="pl-PL" w:eastAsia="en-US" w:bidi="ar-SA"/>
      </w:rPr>
    </w:lvl>
  </w:abstractNum>
  <w:abstractNum w:abstractNumId="20"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2313169"/>
    <w:multiLevelType w:val="hybridMultilevel"/>
    <w:tmpl w:val="7848FD8A"/>
    <w:lvl w:ilvl="0" w:tplc="3F04CF52">
      <w:numFmt w:val="bullet"/>
      <w:lvlText w:val="-"/>
      <w:lvlJc w:val="left"/>
      <w:pPr>
        <w:ind w:left="169" w:hanging="101"/>
      </w:pPr>
      <w:rPr>
        <w:rFonts w:ascii="Arial" w:eastAsia="Arial" w:hAnsi="Arial" w:cs="Arial" w:hint="default"/>
        <w:b w:val="0"/>
        <w:bCs w:val="0"/>
        <w:i w:val="0"/>
        <w:iCs w:val="0"/>
        <w:spacing w:val="0"/>
        <w:w w:val="81"/>
        <w:sz w:val="20"/>
        <w:szCs w:val="20"/>
        <w:lang w:val="pl-PL" w:eastAsia="en-US" w:bidi="ar-SA"/>
      </w:rPr>
    </w:lvl>
    <w:lvl w:ilvl="1" w:tplc="F1CE2E8A">
      <w:numFmt w:val="bullet"/>
      <w:lvlText w:val="•"/>
      <w:lvlJc w:val="left"/>
      <w:pPr>
        <w:ind w:left="982" w:hanging="101"/>
      </w:pPr>
      <w:rPr>
        <w:rFonts w:hint="default"/>
        <w:lang w:val="pl-PL" w:eastAsia="en-US" w:bidi="ar-SA"/>
      </w:rPr>
    </w:lvl>
    <w:lvl w:ilvl="2" w:tplc="B7BC60B6">
      <w:numFmt w:val="bullet"/>
      <w:lvlText w:val="•"/>
      <w:lvlJc w:val="left"/>
      <w:pPr>
        <w:ind w:left="1804" w:hanging="101"/>
      </w:pPr>
      <w:rPr>
        <w:rFonts w:hint="default"/>
        <w:lang w:val="pl-PL" w:eastAsia="en-US" w:bidi="ar-SA"/>
      </w:rPr>
    </w:lvl>
    <w:lvl w:ilvl="3" w:tplc="BFFCCCFA">
      <w:numFmt w:val="bullet"/>
      <w:lvlText w:val="•"/>
      <w:lvlJc w:val="left"/>
      <w:pPr>
        <w:ind w:left="2626" w:hanging="101"/>
      </w:pPr>
      <w:rPr>
        <w:rFonts w:hint="default"/>
        <w:lang w:val="pl-PL" w:eastAsia="en-US" w:bidi="ar-SA"/>
      </w:rPr>
    </w:lvl>
    <w:lvl w:ilvl="4" w:tplc="0C1CCD26">
      <w:numFmt w:val="bullet"/>
      <w:lvlText w:val="•"/>
      <w:lvlJc w:val="left"/>
      <w:pPr>
        <w:ind w:left="3448" w:hanging="101"/>
      </w:pPr>
      <w:rPr>
        <w:rFonts w:hint="default"/>
        <w:lang w:val="pl-PL" w:eastAsia="en-US" w:bidi="ar-SA"/>
      </w:rPr>
    </w:lvl>
    <w:lvl w:ilvl="5" w:tplc="C8BA3DE8">
      <w:numFmt w:val="bullet"/>
      <w:lvlText w:val="•"/>
      <w:lvlJc w:val="left"/>
      <w:pPr>
        <w:ind w:left="4270" w:hanging="101"/>
      </w:pPr>
      <w:rPr>
        <w:rFonts w:hint="default"/>
        <w:lang w:val="pl-PL" w:eastAsia="en-US" w:bidi="ar-SA"/>
      </w:rPr>
    </w:lvl>
    <w:lvl w:ilvl="6" w:tplc="817605D0">
      <w:numFmt w:val="bullet"/>
      <w:lvlText w:val="•"/>
      <w:lvlJc w:val="left"/>
      <w:pPr>
        <w:ind w:left="5092" w:hanging="101"/>
      </w:pPr>
      <w:rPr>
        <w:rFonts w:hint="default"/>
        <w:lang w:val="pl-PL" w:eastAsia="en-US" w:bidi="ar-SA"/>
      </w:rPr>
    </w:lvl>
    <w:lvl w:ilvl="7" w:tplc="649C1694">
      <w:numFmt w:val="bullet"/>
      <w:lvlText w:val="•"/>
      <w:lvlJc w:val="left"/>
      <w:pPr>
        <w:ind w:left="5914" w:hanging="101"/>
      </w:pPr>
      <w:rPr>
        <w:rFonts w:hint="default"/>
        <w:lang w:val="pl-PL" w:eastAsia="en-US" w:bidi="ar-SA"/>
      </w:rPr>
    </w:lvl>
    <w:lvl w:ilvl="8" w:tplc="68B8F232">
      <w:numFmt w:val="bullet"/>
      <w:lvlText w:val="•"/>
      <w:lvlJc w:val="left"/>
      <w:pPr>
        <w:ind w:left="6736" w:hanging="101"/>
      </w:pPr>
      <w:rPr>
        <w:rFonts w:hint="default"/>
        <w:lang w:val="pl-PL" w:eastAsia="en-US" w:bidi="ar-SA"/>
      </w:rPr>
    </w:lvl>
  </w:abstractNum>
  <w:abstractNum w:abstractNumId="32"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9"/>
  </w:num>
  <w:num w:numId="2" w16cid:durableId="1512258811">
    <w:abstractNumId w:val="33"/>
  </w:num>
  <w:num w:numId="3" w16cid:durableId="969362951">
    <w:abstractNumId w:val="41"/>
  </w:num>
  <w:num w:numId="4" w16cid:durableId="477459146">
    <w:abstractNumId w:val="23"/>
  </w:num>
  <w:num w:numId="5" w16cid:durableId="1933201040">
    <w:abstractNumId w:val="20"/>
  </w:num>
  <w:num w:numId="6" w16cid:durableId="890772207">
    <w:abstractNumId w:val="11"/>
  </w:num>
  <w:num w:numId="7" w16cid:durableId="1870332416">
    <w:abstractNumId w:val="38"/>
  </w:num>
  <w:num w:numId="8" w16cid:durableId="1507553936">
    <w:abstractNumId w:val="22"/>
  </w:num>
  <w:num w:numId="9" w16cid:durableId="1349714114">
    <w:abstractNumId w:val="30"/>
  </w:num>
  <w:num w:numId="10" w16cid:durableId="1301308021">
    <w:abstractNumId w:val="28"/>
  </w:num>
  <w:num w:numId="11" w16cid:durableId="1828403247">
    <w:abstractNumId w:val="25"/>
  </w:num>
  <w:num w:numId="12" w16cid:durableId="609894905">
    <w:abstractNumId w:val="4"/>
  </w:num>
  <w:num w:numId="13" w16cid:durableId="479080966">
    <w:abstractNumId w:val="6"/>
  </w:num>
  <w:num w:numId="14" w16cid:durableId="1023092394">
    <w:abstractNumId w:val="36"/>
  </w:num>
  <w:num w:numId="15" w16cid:durableId="2446080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1"/>
  </w:num>
  <w:num w:numId="17" w16cid:durableId="1700232416">
    <w:abstractNumId w:val="8"/>
  </w:num>
  <w:num w:numId="18" w16cid:durableId="1903759149">
    <w:abstractNumId w:val="5"/>
  </w:num>
  <w:num w:numId="19" w16cid:durableId="1565065433">
    <w:abstractNumId w:val="27"/>
  </w:num>
  <w:num w:numId="20" w16cid:durableId="626934322">
    <w:abstractNumId w:val="24"/>
  </w:num>
  <w:num w:numId="21" w16cid:durableId="725111097">
    <w:abstractNumId w:val="32"/>
  </w:num>
  <w:num w:numId="22" w16cid:durableId="892233876">
    <w:abstractNumId w:val="40"/>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6"/>
  </w:num>
  <w:num w:numId="32" w16cid:durableId="828011978">
    <w:abstractNumId w:val="7"/>
  </w:num>
  <w:num w:numId="33" w16cid:durableId="654450642">
    <w:abstractNumId w:val="13"/>
  </w:num>
  <w:num w:numId="34" w16cid:durableId="1978603213">
    <w:abstractNumId w:val="35"/>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7"/>
  </w:num>
  <w:num w:numId="39" w16cid:durableId="33502042">
    <w:abstractNumId w:val="29"/>
  </w:num>
  <w:num w:numId="40" w16cid:durableId="1320502585">
    <w:abstractNumId w:val="1"/>
  </w:num>
  <w:num w:numId="41" w16cid:durableId="1529292645">
    <w:abstractNumId w:val="42"/>
  </w:num>
  <w:num w:numId="42" w16cid:durableId="312486634">
    <w:abstractNumId w:val="34"/>
  </w:num>
  <w:num w:numId="43" w16cid:durableId="89814445">
    <w:abstractNumId w:val="19"/>
  </w:num>
  <w:num w:numId="44" w16cid:durableId="4176816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27B0"/>
    <w:rsid w:val="000D7070"/>
    <w:rsid w:val="000D7FA5"/>
    <w:rsid w:val="000E040A"/>
    <w:rsid w:val="000E11E7"/>
    <w:rsid w:val="000E12E1"/>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625D"/>
    <w:rsid w:val="001775A4"/>
    <w:rsid w:val="00180851"/>
    <w:rsid w:val="00182473"/>
    <w:rsid w:val="001826C9"/>
    <w:rsid w:val="00185896"/>
    <w:rsid w:val="00187191"/>
    <w:rsid w:val="00187CB1"/>
    <w:rsid w:val="001901A6"/>
    <w:rsid w:val="00190C20"/>
    <w:rsid w:val="001954EE"/>
    <w:rsid w:val="0019656F"/>
    <w:rsid w:val="0019671F"/>
    <w:rsid w:val="00196972"/>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2D89"/>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5541"/>
    <w:rsid w:val="0021785A"/>
    <w:rsid w:val="002226DF"/>
    <w:rsid w:val="00222B27"/>
    <w:rsid w:val="00224072"/>
    <w:rsid w:val="002258DC"/>
    <w:rsid w:val="00225D8F"/>
    <w:rsid w:val="002318D1"/>
    <w:rsid w:val="002329D0"/>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16F82"/>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5ECE"/>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17B71"/>
    <w:rsid w:val="00621ACF"/>
    <w:rsid w:val="00623050"/>
    <w:rsid w:val="00623C23"/>
    <w:rsid w:val="006250EE"/>
    <w:rsid w:val="00627C9D"/>
    <w:rsid w:val="00630911"/>
    <w:rsid w:val="00630DAF"/>
    <w:rsid w:val="00633FA9"/>
    <w:rsid w:val="006352D7"/>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481A"/>
    <w:rsid w:val="006F59C4"/>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27A93"/>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129A"/>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06A6"/>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30E7"/>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1988"/>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2820"/>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1C"/>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63EB"/>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492"/>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C75F6"/>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CF7FEC"/>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7B1"/>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1692"/>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44E3"/>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66"/>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 w:type="table" w:customStyle="1" w:styleId="TableNormal">
    <w:name w:val="Table Normal"/>
    <w:uiPriority w:val="2"/>
    <w:semiHidden/>
    <w:unhideWhenUsed/>
    <w:qFormat/>
    <w:rsid w:val="006F59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F59C4"/>
    <w:pPr>
      <w:widowControl w:val="0"/>
      <w:autoSpaceDE w:val="0"/>
      <w:autoSpaceDN w:val="0"/>
      <w:spacing w:line="210" w:lineRule="exact"/>
      <w:ind w:left="69"/>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2142</Words>
  <Characters>13345</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15457</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21</cp:revision>
  <cp:lastPrinted>2024-06-04T08:08:00Z</cp:lastPrinted>
  <dcterms:created xsi:type="dcterms:W3CDTF">2023-01-10T11:30:00Z</dcterms:created>
  <dcterms:modified xsi:type="dcterms:W3CDTF">2024-06-04T08:09:00Z</dcterms:modified>
</cp:coreProperties>
</file>