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20486" w14:textId="61434C5E" w:rsidR="0061568B" w:rsidRPr="00B4001A" w:rsidRDefault="0061568B" w:rsidP="00214943">
      <w:pPr>
        <w:pBdr>
          <w:top w:val="single" w:sz="4" w:space="1" w:color="auto"/>
        </w:pBdr>
        <w:spacing w:before="120" w:after="240"/>
        <w:jc w:val="right"/>
        <w:rPr>
          <w:rFonts w:ascii="Arial" w:hAnsi="Arial" w:cs="Arial"/>
          <w:i/>
        </w:rPr>
      </w:pPr>
      <w:r w:rsidRPr="00B4001A">
        <w:rPr>
          <w:rFonts w:ascii="Arial" w:hAnsi="Arial" w:cs="Arial"/>
          <w:i/>
        </w:rPr>
        <w:t>Załącznik nr 1</w:t>
      </w:r>
      <w:r w:rsidR="00DF3CC2">
        <w:rPr>
          <w:rFonts w:ascii="Arial" w:hAnsi="Arial" w:cs="Arial"/>
          <w:i/>
        </w:rPr>
        <w:t>C</w:t>
      </w:r>
      <w:r w:rsidR="00F96716">
        <w:rPr>
          <w:rFonts w:ascii="Arial" w:hAnsi="Arial" w:cs="Arial"/>
          <w:i/>
        </w:rPr>
        <w:t xml:space="preserve"> do SIWZ</w:t>
      </w:r>
    </w:p>
    <w:p w14:paraId="70A7B0F3" w14:textId="3A6C1A41" w:rsidR="00F96716" w:rsidRDefault="00F96716" w:rsidP="00F96716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D10.251</w:t>
      </w:r>
      <w:r w:rsidR="003E7E34">
        <w:rPr>
          <w:rFonts w:ascii="Tahoma" w:hAnsi="Tahoma" w:cs="Tahoma"/>
          <w:b/>
        </w:rPr>
        <w:t>.108.F.</w:t>
      </w:r>
      <w:r>
        <w:rPr>
          <w:rFonts w:ascii="Tahoma" w:hAnsi="Tahoma" w:cs="Tahoma"/>
          <w:b/>
        </w:rPr>
        <w:t>2020</w:t>
      </w:r>
    </w:p>
    <w:p w14:paraId="3AB48669" w14:textId="3C537E59" w:rsidR="00522251" w:rsidRPr="00B4001A" w:rsidRDefault="00BC587B" w:rsidP="00522251">
      <w:pPr>
        <w:spacing w:before="120" w:after="240"/>
        <w:jc w:val="center"/>
        <w:rPr>
          <w:rFonts w:ascii="Arial" w:hAnsi="Arial" w:cs="Arial"/>
          <w:b/>
          <w:bCs/>
        </w:rPr>
      </w:pPr>
      <w:r w:rsidRPr="00B4001A">
        <w:rPr>
          <w:rFonts w:ascii="Arial" w:hAnsi="Arial" w:cs="Arial"/>
          <w:b/>
          <w:bCs/>
        </w:rPr>
        <w:t>O</w:t>
      </w:r>
      <w:r w:rsidR="00522251" w:rsidRPr="00B4001A">
        <w:rPr>
          <w:rFonts w:ascii="Arial" w:hAnsi="Arial" w:cs="Arial"/>
          <w:b/>
          <w:bCs/>
        </w:rPr>
        <w:t>pis przedmiotu zamówienia</w:t>
      </w:r>
    </w:p>
    <w:p w14:paraId="3A1A6D62" w14:textId="43F838D9" w:rsidR="00BC587B" w:rsidRPr="00F96716" w:rsidRDefault="00F96716" w:rsidP="00F96716">
      <w:pPr>
        <w:widowControl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lang w:eastAsia="en-US"/>
        </w:rPr>
      </w:pPr>
      <w:r w:rsidRPr="00F96716">
        <w:rPr>
          <w:rFonts w:ascii="Arial" w:hAnsi="Arial" w:cs="Arial"/>
          <w:b/>
          <w:bCs/>
          <w:color w:val="000000"/>
        </w:rPr>
        <w:t>Zaprojektowanie i produkcj</w:t>
      </w:r>
      <w:r>
        <w:rPr>
          <w:rFonts w:ascii="Arial" w:hAnsi="Arial" w:cs="Arial"/>
          <w:b/>
          <w:bCs/>
          <w:color w:val="000000"/>
        </w:rPr>
        <w:t>a</w:t>
      </w:r>
      <w:r w:rsidRPr="00F96716">
        <w:rPr>
          <w:rFonts w:ascii="Arial" w:hAnsi="Arial" w:cs="Arial"/>
          <w:b/>
          <w:bCs/>
          <w:color w:val="000000"/>
        </w:rPr>
        <w:t xml:space="preserve"> materiałów edukacyjnych wraz z platformą internetową oraz opracowani</w:t>
      </w:r>
      <w:r>
        <w:rPr>
          <w:rFonts w:ascii="Arial" w:hAnsi="Arial" w:cs="Arial"/>
          <w:b/>
          <w:bCs/>
          <w:color w:val="000000"/>
        </w:rPr>
        <w:t>e</w:t>
      </w:r>
      <w:r w:rsidRPr="00F96716">
        <w:rPr>
          <w:rFonts w:ascii="Arial" w:hAnsi="Arial" w:cs="Arial"/>
          <w:b/>
          <w:bCs/>
        </w:rPr>
        <w:t xml:space="preserve"> scenariuszy i produkcj</w:t>
      </w:r>
      <w:r>
        <w:rPr>
          <w:rFonts w:ascii="Arial" w:hAnsi="Arial" w:cs="Arial"/>
          <w:b/>
          <w:bCs/>
        </w:rPr>
        <w:t>a</w:t>
      </w:r>
      <w:r w:rsidRPr="00F96716">
        <w:rPr>
          <w:rFonts w:ascii="Arial" w:hAnsi="Arial" w:cs="Arial"/>
          <w:b/>
          <w:bCs/>
        </w:rPr>
        <w:t xml:space="preserve"> 4 filmów instruktażowych </w:t>
      </w:r>
      <w:r w:rsidR="00575572">
        <w:rPr>
          <w:rFonts w:ascii="Arial" w:hAnsi="Arial" w:cs="Arial"/>
          <w:b/>
          <w:bCs/>
        </w:rPr>
        <w:t>dotyczące</w:t>
      </w:r>
      <w:r w:rsidRPr="00F96716">
        <w:rPr>
          <w:rFonts w:ascii="Arial" w:hAnsi="Arial" w:cs="Arial"/>
          <w:b/>
          <w:bCs/>
        </w:rPr>
        <w:t xml:space="preserve"> profilaktyki przewlekłych bólów kręgosłupa na potrzeby </w:t>
      </w:r>
      <w:r w:rsidR="00522251" w:rsidRPr="00F96716">
        <w:rPr>
          <w:rFonts w:ascii="Arial" w:hAnsi="Arial" w:cs="Arial"/>
          <w:b/>
          <w:bCs/>
        </w:rPr>
        <w:t>projekt</w:t>
      </w:r>
      <w:r w:rsidRPr="00F96716">
        <w:rPr>
          <w:rFonts w:ascii="Arial" w:hAnsi="Arial" w:cs="Arial"/>
          <w:b/>
          <w:bCs/>
        </w:rPr>
        <w:t>u</w:t>
      </w:r>
      <w:r w:rsidR="00522251" w:rsidRPr="00F96716">
        <w:rPr>
          <w:rFonts w:ascii="Arial" w:hAnsi="Arial" w:cs="Arial"/>
          <w:b/>
          <w:bCs/>
        </w:rPr>
        <w:t xml:space="preserve"> </w:t>
      </w:r>
      <w:r w:rsidR="00BC587B" w:rsidRPr="00F96716">
        <w:rPr>
          <w:rFonts w:ascii="Arial" w:eastAsiaTheme="minorHAnsi" w:hAnsi="Arial" w:cs="Arial"/>
          <w:b/>
          <w:bCs/>
          <w:lang w:eastAsia="en-US"/>
        </w:rPr>
        <w:t xml:space="preserve">nr POWR.05.01.00-00-0023/19 pn. </w:t>
      </w:r>
      <w:r w:rsidR="00BC587B" w:rsidRPr="00F96716">
        <w:rPr>
          <w:rFonts w:ascii="Arial" w:eastAsiaTheme="minorHAnsi" w:hAnsi="Arial" w:cs="Arial"/>
          <w:b/>
          <w:bCs/>
          <w:i/>
          <w:iCs/>
          <w:lang w:eastAsia="en-US"/>
        </w:rPr>
        <w:t>Priorytet kręgosłup</w:t>
      </w:r>
      <w:r w:rsidR="00BC587B" w:rsidRPr="00F96716">
        <w:rPr>
          <w:rFonts w:ascii="Arial" w:eastAsiaTheme="minorHAnsi" w:hAnsi="Arial" w:cs="Arial"/>
          <w:b/>
          <w:bCs/>
          <w:lang w:eastAsia="en-US"/>
        </w:rPr>
        <w:t xml:space="preserve"> w ramach Programu Operacyjnego Wiedza Edukacja Rozwój 2014-2020 współfinansowanego ze środków Europejskiego Funduszu Społecznego</w:t>
      </w:r>
      <w:r w:rsidR="00522251" w:rsidRPr="00F96716">
        <w:rPr>
          <w:rFonts w:ascii="Arial" w:hAnsi="Arial" w:cs="Arial"/>
          <w:b/>
          <w:bCs/>
          <w:i/>
        </w:rPr>
        <w:t>.</w:t>
      </w:r>
    </w:p>
    <w:p w14:paraId="0CF02910" w14:textId="172650C4" w:rsidR="00AC2098" w:rsidRPr="00BA6BC3" w:rsidRDefault="00AC2098" w:rsidP="00BA6BC3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u w:val="single"/>
          <w:lang w:eastAsia="en-US"/>
        </w:rPr>
      </w:pPr>
      <w:r w:rsidRPr="00BA6BC3">
        <w:rPr>
          <w:rFonts w:ascii="Arial" w:hAnsi="Arial" w:cs="Arial"/>
          <w:b/>
          <w:bCs/>
          <w:color w:val="000000"/>
          <w:u w:val="single"/>
          <w:lang w:eastAsia="en-US"/>
        </w:rPr>
        <w:t>Cel projektu</w:t>
      </w:r>
    </w:p>
    <w:p w14:paraId="74640960" w14:textId="77777777" w:rsidR="00AC2098" w:rsidRPr="00A768C4" w:rsidRDefault="00AC2098" w:rsidP="00DE5E52">
      <w:pPr>
        <w:widowControl/>
        <w:autoSpaceDE w:val="0"/>
        <w:autoSpaceDN w:val="0"/>
        <w:adjustRightInd w:val="0"/>
        <w:ind w:left="142"/>
        <w:jc w:val="both"/>
        <w:rPr>
          <w:rFonts w:ascii="Arial" w:hAnsi="Arial" w:cs="Arial"/>
          <w:lang w:eastAsia="en-US"/>
        </w:rPr>
      </w:pPr>
      <w:r>
        <w:rPr>
          <w:rFonts w:ascii="Arial" w:eastAsia="Calibri" w:hAnsi="Arial" w:cs="Arial"/>
        </w:rPr>
        <w:t>C</w:t>
      </w:r>
      <w:r w:rsidRPr="00A768C4">
        <w:rPr>
          <w:rFonts w:ascii="Arial" w:eastAsia="Calibri" w:hAnsi="Arial" w:cs="Arial"/>
        </w:rPr>
        <w:t>elem pr</w:t>
      </w:r>
      <w:r>
        <w:rPr>
          <w:rFonts w:ascii="Arial" w:eastAsia="Calibri" w:hAnsi="Arial" w:cs="Arial"/>
        </w:rPr>
        <w:t>ojektu jest wdrożenie programu zdrowotnego dążącego do</w:t>
      </w:r>
      <w:r w:rsidRPr="00A768C4">
        <w:rPr>
          <w:rFonts w:ascii="Arial" w:eastAsia="Calibri" w:hAnsi="Arial" w:cs="Arial"/>
        </w:rPr>
        <w:t xml:space="preserve"> zwiększeni</w:t>
      </w:r>
      <w:r>
        <w:rPr>
          <w:rFonts w:ascii="Arial" w:eastAsia="Calibri" w:hAnsi="Arial" w:cs="Arial"/>
        </w:rPr>
        <w:t>a</w:t>
      </w:r>
      <w:r w:rsidRPr="00A768C4">
        <w:rPr>
          <w:rFonts w:ascii="Arial" w:eastAsia="Calibri" w:hAnsi="Arial" w:cs="Arial"/>
        </w:rPr>
        <w:t xml:space="preserve"> wczesnego wykrywania</w:t>
      </w:r>
      <w:r>
        <w:rPr>
          <w:rFonts w:ascii="Arial" w:eastAsia="Calibri" w:hAnsi="Arial" w:cs="Arial"/>
        </w:rPr>
        <w:t xml:space="preserve"> </w:t>
      </w:r>
      <w:r w:rsidRPr="00A768C4">
        <w:rPr>
          <w:rFonts w:ascii="Arial" w:eastAsia="Calibri" w:hAnsi="Arial" w:cs="Arial"/>
        </w:rPr>
        <w:t>oraz prewencj</w:t>
      </w:r>
      <w:r>
        <w:rPr>
          <w:rFonts w:ascii="Arial" w:eastAsia="Calibri" w:hAnsi="Arial" w:cs="Arial"/>
        </w:rPr>
        <w:t>i</w:t>
      </w:r>
      <w:r w:rsidRPr="00A768C4">
        <w:rPr>
          <w:rFonts w:ascii="Arial" w:eastAsia="Calibri" w:hAnsi="Arial" w:cs="Arial"/>
        </w:rPr>
        <w:t xml:space="preserve"> przewlekłych bólów kręgosłupa wśród osób czynnych zawodowo</w:t>
      </w:r>
      <w:r>
        <w:rPr>
          <w:rFonts w:ascii="Arial" w:eastAsia="Calibri" w:hAnsi="Arial" w:cs="Arial"/>
        </w:rPr>
        <w:t xml:space="preserve"> </w:t>
      </w:r>
      <w:r w:rsidRPr="00A768C4">
        <w:rPr>
          <w:rFonts w:ascii="Arial" w:eastAsia="Calibri" w:hAnsi="Arial" w:cs="Arial"/>
        </w:rPr>
        <w:t>poprzez przeprowadzenie działań edukacyjno</w:t>
      </w:r>
      <w:r>
        <w:rPr>
          <w:rFonts w:ascii="Arial" w:eastAsia="Calibri" w:hAnsi="Arial" w:cs="Arial"/>
        </w:rPr>
        <w:t>-</w:t>
      </w:r>
      <w:r w:rsidRPr="00A768C4">
        <w:rPr>
          <w:rFonts w:ascii="Arial" w:eastAsia="Calibri" w:hAnsi="Arial" w:cs="Arial"/>
        </w:rPr>
        <w:t>diagnostyczno-terapeutycznych</w:t>
      </w:r>
      <w:r>
        <w:rPr>
          <w:rFonts w:ascii="Arial" w:eastAsia="Calibri" w:hAnsi="Arial" w:cs="Arial"/>
        </w:rPr>
        <w:t>.</w:t>
      </w:r>
    </w:p>
    <w:p w14:paraId="3CC89B6A" w14:textId="77777777" w:rsidR="00AC2098" w:rsidRDefault="00AC2098" w:rsidP="00AC2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14:paraId="0EB5C5D1" w14:textId="24F63277" w:rsidR="00AC2098" w:rsidRPr="00BA6BC3" w:rsidRDefault="00AC2098" w:rsidP="00BA6BC3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u w:val="single"/>
          <w:lang w:eastAsia="en-US"/>
        </w:rPr>
      </w:pPr>
      <w:r w:rsidRPr="00BA6BC3">
        <w:rPr>
          <w:rFonts w:ascii="Arial" w:hAnsi="Arial" w:cs="Arial"/>
          <w:b/>
          <w:color w:val="000000"/>
          <w:u w:val="single"/>
          <w:lang w:eastAsia="en-US"/>
        </w:rPr>
        <w:t>Grupa docelowa:</w:t>
      </w:r>
    </w:p>
    <w:p w14:paraId="49284385" w14:textId="66C19C52" w:rsidR="00DE5E52" w:rsidRPr="00DE5E52" w:rsidRDefault="00DE5E52" w:rsidP="00DE5E52">
      <w:pPr>
        <w:widowControl/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lang w:eastAsia="en-US"/>
        </w:rPr>
      </w:pPr>
      <w:r w:rsidRPr="00DE5E52">
        <w:rPr>
          <w:rFonts w:ascii="Arial" w:eastAsiaTheme="minorHAnsi" w:hAnsi="Arial" w:cs="Arial"/>
          <w:lang w:eastAsia="en-US"/>
        </w:rPr>
        <w:t>Grupa docelowa stanowi zbiór trzech zasobów ludzkich wyselekcjonowanych z populacji makroregionu północnego:</w:t>
      </w:r>
    </w:p>
    <w:p w14:paraId="39E999C2" w14:textId="7E3C7789" w:rsidR="00DE5E52" w:rsidRPr="00DE5E52" w:rsidRDefault="00DE5E52" w:rsidP="00DE5E52">
      <w:pPr>
        <w:widowControl/>
        <w:autoSpaceDE w:val="0"/>
        <w:autoSpaceDN w:val="0"/>
        <w:adjustRightInd w:val="0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DE5E52">
        <w:rPr>
          <w:rFonts w:ascii="Arial" w:eastAsiaTheme="minorHAnsi" w:hAnsi="Arial" w:cs="Arial"/>
          <w:lang w:eastAsia="en-US"/>
        </w:rPr>
        <w:t>1.</w:t>
      </w:r>
      <w:r>
        <w:rPr>
          <w:rFonts w:ascii="Arial" w:eastAsiaTheme="minorHAnsi" w:hAnsi="Arial" w:cs="Arial"/>
          <w:lang w:eastAsia="en-US"/>
        </w:rPr>
        <w:tab/>
      </w:r>
      <w:r w:rsidRPr="00DE5E52">
        <w:rPr>
          <w:rFonts w:ascii="Arial" w:eastAsiaTheme="minorHAnsi" w:hAnsi="Arial" w:cs="Arial"/>
          <w:lang w:eastAsia="en-US"/>
        </w:rPr>
        <w:t>Pracownicy - osoby w wieku 18 i więcej lat, czynne zawodowo, z przewlekłymi bólami kręgosłupa (objawami ze strony kręgosłupa powyżej 3 miesięcy). Przyczyna występowania niespecyficznych typów bólów kręgosłupa ma ścisłe powiązanie ze specyfiką wykonywanej pracy zawodowej w tym z dźwiganiem lub pozostawaniem przez dłuższy czas w wymuszonej pozycji ciała.</w:t>
      </w:r>
    </w:p>
    <w:p w14:paraId="6C3D2411" w14:textId="293DCE13" w:rsidR="00DE5E52" w:rsidRPr="00DE5E52" w:rsidRDefault="00DE5E52" w:rsidP="00DE5E52">
      <w:pPr>
        <w:widowControl/>
        <w:autoSpaceDE w:val="0"/>
        <w:autoSpaceDN w:val="0"/>
        <w:adjustRightInd w:val="0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DE5E52">
        <w:rPr>
          <w:rFonts w:ascii="Arial" w:eastAsiaTheme="minorHAnsi" w:hAnsi="Arial" w:cs="Arial"/>
          <w:lang w:eastAsia="en-US"/>
        </w:rPr>
        <w:t>2.</w:t>
      </w:r>
      <w:r>
        <w:rPr>
          <w:rFonts w:ascii="Arial" w:eastAsiaTheme="minorHAnsi" w:hAnsi="Arial" w:cs="Arial"/>
          <w:lang w:eastAsia="en-US"/>
        </w:rPr>
        <w:tab/>
      </w:r>
      <w:r w:rsidRPr="00DE5E52">
        <w:rPr>
          <w:rFonts w:ascii="Arial" w:eastAsiaTheme="minorHAnsi" w:hAnsi="Arial" w:cs="Arial"/>
          <w:lang w:eastAsia="en-US"/>
        </w:rPr>
        <w:t xml:space="preserve">Pracodawcy - podmioty zatrudniające pracowników na terenie wymienionych województw, ze szczególnym uwzględnieniem jednostek wskazanych przez WOMP. Organizacje mające w strukturze zatrudnienia dużo stanowisk pracy z czynnikami ryzyka generującymi choroby kręgosłupa oraz powiązane z nimi zjawiska absenteizmu i </w:t>
      </w:r>
      <w:proofErr w:type="spellStart"/>
      <w:r w:rsidRPr="00DE5E52">
        <w:rPr>
          <w:rFonts w:ascii="Arial" w:eastAsiaTheme="minorHAnsi" w:hAnsi="Arial" w:cs="Arial"/>
          <w:lang w:eastAsia="en-US"/>
        </w:rPr>
        <w:t>prezenteizmu</w:t>
      </w:r>
      <w:proofErr w:type="spellEnd"/>
      <w:r w:rsidRPr="00DE5E52">
        <w:rPr>
          <w:rFonts w:ascii="Arial" w:eastAsiaTheme="minorHAnsi" w:hAnsi="Arial" w:cs="Arial"/>
          <w:lang w:eastAsia="en-US"/>
        </w:rPr>
        <w:t xml:space="preserve"> powodujące wymierne straty ekonomiczne. Bóle kręgosłupa stanowią jedną z najczęstszych przyczyn absencji chorobowej oraz w wielu przypadkach powodują utratę zdolności do wykonywania pewnych zawodów.</w:t>
      </w:r>
    </w:p>
    <w:p w14:paraId="2F8A9970" w14:textId="36DF34E8" w:rsidR="00DE5E52" w:rsidRPr="00DE5E52" w:rsidRDefault="00DE5E52" w:rsidP="00DE5E52">
      <w:pPr>
        <w:widowControl/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color w:val="000000"/>
          <w:lang w:eastAsia="en-US"/>
        </w:rPr>
      </w:pPr>
      <w:r w:rsidRPr="00DE5E52">
        <w:rPr>
          <w:rFonts w:ascii="Arial" w:eastAsiaTheme="minorHAnsi" w:hAnsi="Arial" w:cs="Arial"/>
          <w:lang w:eastAsia="en-US"/>
        </w:rPr>
        <w:t>3.</w:t>
      </w:r>
      <w:r>
        <w:rPr>
          <w:rFonts w:ascii="Arial" w:eastAsiaTheme="minorHAnsi" w:hAnsi="Arial" w:cs="Arial"/>
          <w:lang w:eastAsia="en-US"/>
        </w:rPr>
        <w:tab/>
      </w:r>
      <w:r w:rsidRPr="00DE5E52">
        <w:rPr>
          <w:rFonts w:ascii="Arial" w:eastAsiaTheme="minorHAnsi" w:hAnsi="Arial" w:cs="Arial"/>
          <w:lang w:eastAsia="en-US"/>
        </w:rPr>
        <w:t xml:space="preserve">Lekarze i pielęgniarki - pracownicy Poradni medycyny pracy świadczących usługi podmiotom gospodarczym polegające na weryfikacji przydatności zawodowej pracowników i wykrywaniu oraz zapobieganiu chorobom zawodowym, ze szczególnym uwzględnieniem </w:t>
      </w:r>
      <w:proofErr w:type="spellStart"/>
      <w:r w:rsidRPr="00DE5E52">
        <w:rPr>
          <w:rFonts w:ascii="Arial" w:eastAsiaTheme="minorHAnsi" w:hAnsi="Arial" w:cs="Arial"/>
          <w:lang w:eastAsia="en-US"/>
        </w:rPr>
        <w:t>rozpoznań</w:t>
      </w:r>
      <w:proofErr w:type="spellEnd"/>
      <w:r w:rsidRPr="00DE5E52">
        <w:rPr>
          <w:rFonts w:ascii="Arial" w:eastAsiaTheme="minorHAnsi" w:hAnsi="Arial" w:cs="Arial"/>
          <w:lang w:eastAsia="en-US"/>
        </w:rPr>
        <w:t xml:space="preserve"> powiązanych z bólami kręgosłupa.</w:t>
      </w:r>
    </w:p>
    <w:p w14:paraId="3D17BE0E" w14:textId="77777777" w:rsidR="00AC2098" w:rsidRPr="00DE5E52" w:rsidRDefault="00AC2098" w:rsidP="00DE5E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14:paraId="52E2FE05" w14:textId="2CE21431" w:rsidR="00AC2098" w:rsidRPr="00BA6BC3" w:rsidRDefault="00AC2098" w:rsidP="00BA6BC3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u w:val="single"/>
          <w:lang w:eastAsia="en-US"/>
        </w:rPr>
      </w:pPr>
      <w:r w:rsidRPr="00BA6BC3">
        <w:rPr>
          <w:rFonts w:ascii="Arial" w:hAnsi="Arial" w:cs="Arial"/>
          <w:b/>
          <w:bCs/>
          <w:color w:val="000000"/>
          <w:u w:val="single"/>
          <w:lang w:eastAsia="en-US"/>
        </w:rPr>
        <w:t>Obszar realizacji projektu:</w:t>
      </w:r>
    </w:p>
    <w:p w14:paraId="6937E4F9" w14:textId="77777777" w:rsidR="00AC2098" w:rsidRPr="0025301E" w:rsidRDefault="00AC2098" w:rsidP="00AC2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01E">
        <w:rPr>
          <w:rFonts w:ascii="Arial" w:hAnsi="Arial" w:cs="Arial"/>
          <w:color w:val="000000"/>
          <w:lang w:eastAsia="en-US"/>
        </w:rPr>
        <w:t xml:space="preserve">Projekt realizowany </w:t>
      </w:r>
      <w:r>
        <w:rPr>
          <w:rFonts w:ascii="Arial" w:hAnsi="Arial" w:cs="Arial"/>
          <w:color w:val="000000"/>
          <w:lang w:eastAsia="en-US"/>
        </w:rPr>
        <w:t xml:space="preserve">będzie </w:t>
      </w:r>
      <w:r w:rsidRPr="0025301E">
        <w:rPr>
          <w:rFonts w:ascii="Arial" w:hAnsi="Arial" w:cs="Arial"/>
          <w:color w:val="000000"/>
          <w:lang w:eastAsia="en-US"/>
        </w:rPr>
        <w:t xml:space="preserve">na terenie </w:t>
      </w:r>
      <w:r w:rsidRPr="00A768C4">
        <w:rPr>
          <w:rFonts w:ascii="Arial" w:hAnsi="Arial" w:cs="Arial"/>
        </w:rPr>
        <w:t>makroregionu północnego</w:t>
      </w:r>
      <w:r w:rsidRPr="0025301E">
        <w:rPr>
          <w:rFonts w:ascii="Arial" w:hAnsi="Arial" w:cs="Arial"/>
        </w:rPr>
        <w:t xml:space="preserve"> tj</w:t>
      </w:r>
      <w:r>
        <w:rPr>
          <w:rFonts w:ascii="Arial" w:hAnsi="Arial" w:cs="Arial"/>
        </w:rPr>
        <w:t>. województw</w:t>
      </w:r>
      <w:r w:rsidRPr="0025301E">
        <w:rPr>
          <w:rFonts w:ascii="Arial" w:hAnsi="Arial" w:cs="Arial"/>
        </w:rPr>
        <w:t>:</w:t>
      </w:r>
    </w:p>
    <w:p w14:paraId="20581886" w14:textId="77777777" w:rsidR="00AC2098" w:rsidRPr="008C44F6" w:rsidRDefault="00AC2098" w:rsidP="008A15C2">
      <w:pPr>
        <w:pStyle w:val="Akapitzlist"/>
        <w:numPr>
          <w:ilvl w:val="0"/>
          <w:numId w:val="30"/>
        </w:numPr>
        <w:ind w:left="567" w:hanging="283"/>
        <w:contextualSpacing w:val="0"/>
        <w:rPr>
          <w:rFonts w:ascii="Arial" w:hAnsi="Arial" w:cs="Arial"/>
        </w:rPr>
      </w:pPr>
      <w:r w:rsidRPr="008C44F6">
        <w:rPr>
          <w:rFonts w:ascii="Arial" w:hAnsi="Arial" w:cs="Arial"/>
        </w:rPr>
        <w:t>pomorskiego</w:t>
      </w:r>
    </w:p>
    <w:p w14:paraId="6EB18E04" w14:textId="77777777" w:rsidR="00AC2098" w:rsidRPr="008C44F6" w:rsidRDefault="00AC2098" w:rsidP="008A15C2">
      <w:pPr>
        <w:pStyle w:val="Akapitzlist"/>
        <w:numPr>
          <w:ilvl w:val="0"/>
          <w:numId w:val="30"/>
        </w:numPr>
        <w:ind w:left="567" w:hanging="283"/>
        <w:contextualSpacing w:val="0"/>
        <w:rPr>
          <w:rFonts w:ascii="Arial" w:hAnsi="Arial" w:cs="Arial"/>
        </w:rPr>
      </w:pPr>
      <w:r w:rsidRPr="008C44F6">
        <w:rPr>
          <w:rFonts w:ascii="Arial" w:hAnsi="Arial" w:cs="Arial"/>
        </w:rPr>
        <w:t>warmińsko-mazurskiego</w:t>
      </w:r>
    </w:p>
    <w:p w14:paraId="2CA21848" w14:textId="77777777" w:rsidR="00AC2098" w:rsidRPr="008C44F6" w:rsidRDefault="00AC2098" w:rsidP="008A15C2">
      <w:pPr>
        <w:pStyle w:val="Akapitzlist"/>
        <w:numPr>
          <w:ilvl w:val="0"/>
          <w:numId w:val="30"/>
        </w:numPr>
        <w:ind w:left="567" w:hanging="283"/>
        <w:contextualSpacing w:val="0"/>
        <w:rPr>
          <w:rFonts w:ascii="Arial" w:hAnsi="Arial" w:cs="Arial"/>
        </w:rPr>
      </w:pPr>
      <w:r w:rsidRPr="008C44F6">
        <w:rPr>
          <w:rFonts w:ascii="Arial" w:hAnsi="Arial" w:cs="Arial"/>
        </w:rPr>
        <w:t>kujawsko-pomorskiego</w:t>
      </w:r>
    </w:p>
    <w:p w14:paraId="618A3A20" w14:textId="77777777" w:rsidR="00AC2098" w:rsidRPr="0025301E" w:rsidRDefault="00AC2098" w:rsidP="00AC20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0EE4D1C4" w14:textId="06C3623C" w:rsidR="00AC2098" w:rsidRPr="00BA6BC3" w:rsidRDefault="00AC2098" w:rsidP="00BA6BC3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u w:val="single"/>
          <w:lang w:eastAsia="en-US"/>
        </w:rPr>
      </w:pPr>
      <w:r w:rsidRPr="00BA6BC3">
        <w:rPr>
          <w:rFonts w:ascii="Arial" w:hAnsi="Arial" w:cs="Arial"/>
          <w:b/>
          <w:bCs/>
          <w:color w:val="000000"/>
          <w:u w:val="single"/>
          <w:lang w:eastAsia="en-US"/>
        </w:rPr>
        <w:t>Okres realizacji projektu</w:t>
      </w:r>
    </w:p>
    <w:p w14:paraId="7B501481" w14:textId="77777777" w:rsidR="00AC2098" w:rsidRPr="0025301E" w:rsidRDefault="00AC2098" w:rsidP="00AC20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Do 31.12.2022 roku.</w:t>
      </w:r>
    </w:p>
    <w:p w14:paraId="4A2FA3EE" w14:textId="77777777" w:rsidR="00AC2098" w:rsidRPr="0025301E" w:rsidRDefault="00AC2098" w:rsidP="00AC2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14:paraId="20B0C019" w14:textId="57BFC0AC" w:rsidR="00AC2098" w:rsidRPr="00BA6BC3" w:rsidRDefault="00AC2098" w:rsidP="00BA6BC3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u w:val="single"/>
          <w:lang w:eastAsia="en-US"/>
        </w:rPr>
      </w:pPr>
      <w:r w:rsidRPr="00BA6BC3">
        <w:rPr>
          <w:rFonts w:ascii="Arial" w:hAnsi="Arial" w:cs="Arial"/>
          <w:b/>
          <w:bCs/>
          <w:color w:val="000000"/>
          <w:u w:val="single"/>
          <w:lang w:eastAsia="en-US"/>
        </w:rPr>
        <w:t>Opis projektu i cele szczegółowe:</w:t>
      </w:r>
    </w:p>
    <w:p w14:paraId="4BECEE55" w14:textId="77777777" w:rsidR="00AC2098" w:rsidRDefault="00AC2098" w:rsidP="008A15C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lang w:eastAsia="en-US"/>
        </w:rPr>
      </w:pPr>
      <w:r w:rsidRPr="00D81A82">
        <w:rPr>
          <w:rFonts w:ascii="Arial" w:hAnsi="Arial" w:cs="Arial"/>
          <w:color w:val="000000"/>
          <w:lang w:eastAsia="en-US"/>
        </w:rPr>
        <w:t>Projekt</w:t>
      </w:r>
      <w:r>
        <w:rPr>
          <w:rFonts w:ascii="Arial" w:hAnsi="Arial" w:cs="Arial"/>
          <w:color w:val="000000"/>
          <w:lang w:eastAsia="en-US"/>
        </w:rPr>
        <w:t xml:space="preserve"> będzie realizowany w kilku etapach:</w:t>
      </w:r>
    </w:p>
    <w:p w14:paraId="5B801914" w14:textId="282584BB" w:rsidR="00AC2098" w:rsidRDefault="00AC2098" w:rsidP="008A15C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C2098">
        <w:rPr>
          <w:rFonts w:ascii="Arial" w:hAnsi="Arial" w:cs="Arial"/>
          <w:color w:val="000000"/>
          <w:u w:val="single"/>
          <w:lang w:eastAsia="en-US"/>
        </w:rPr>
        <w:t>I etap</w:t>
      </w:r>
      <w:r>
        <w:rPr>
          <w:rFonts w:ascii="Arial" w:hAnsi="Arial" w:cs="Arial"/>
          <w:color w:val="000000"/>
          <w:lang w:eastAsia="en-US"/>
        </w:rPr>
        <w:t xml:space="preserve"> – polega na pozyskaniu do współpracy zakładów pracy, przeszkoleniu pracodawców i pracowników BHP w zakresie </w:t>
      </w:r>
      <w:r>
        <w:rPr>
          <w:rFonts w:ascii="Arial" w:hAnsi="Arial" w:cs="Arial"/>
        </w:rPr>
        <w:t xml:space="preserve">znaczenia i </w:t>
      </w:r>
      <w:r w:rsidRPr="0025402D">
        <w:rPr>
          <w:rFonts w:ascii="Arial" w:hAnsi="Arial" w:cs="Arial"/>
        </w:rPr>
        <w:t xml:space="preserve">wpływu bólów kręgosłupa na jakość pracy a tym samym występowanie zjawiska </w:t>
      </w:r>
      <w:proofErr w:type="spellStart"/>
      <w:r w:rsidRPr="0025402D">
        <w:rPr>
          <w:rFonts w:ascii="Arial" w:hAnsi="Arial" w:cs="Arial"/>
        </w:rPr>
        <w:t>prezenteizmu</w:t>
      </w:r>
      <w:proofErr w:type="spellEnd"/>
      <w:r w:rsidRPr="0025402D">
        <w:rPr>
          <w:rFonts w:ascii="Arial" w:hAnsi="Arial" w:cs="Arial"/>
        </w:rPr>
        <w:t xml:space="preserve"> i absenteizm w pracy</w:t>
      </w:r>
      <w:r>
        <w:rPr>
          <w:rFonts w:ascii="Arial" w:hAnsi="Arial" w:cs="Arial"/>
        </w:rPr>
        <w:t>. Pracodawcy przekażą pracownikom zał</w:t>
      </w:r>
      <w:r w:rsidR="000036F6">
        <w:rPr>
          <w:rFonts w:ascii="Arial" w:hAnsi="Arial" w:cs="Arial"/>
        </w:rPr>
        <w:t>o</w:t>
      </w:r>
      <w:r>
        <w:rPr>
          <w:rFonts w:ascii="Arial" w:hAnsi="Arial" w:cs="Arial"/>
        </w:rPr>
        <w:t>żenia programu zdrowotnego i zrekrutują ich do udziału w projekcie</w:t>
      </w:r>
    </w:p>
    <w:p w14:paraId="5C4F0B2D" w14:textId="506606F6" w:rsidR="00AC2098" w:rsidRDefault="00AC2098" w:rsidP="008A15C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 w:rsidRPr="00AC2098">
        <w:rPr>
          <w:rFonts w:ascii="Arial" w:hAnsi="Arial" w:cs="Arial"/>
          <w:u w:val="single"/>
        </w:rPr>
        <w:t>II etap</w:t>
      </w:r>
      <w:r w:rsidRPr="00D81A82">
        <w:rPr>
          <w:rFonts w:ascii="Arial" w:hAnsi="Arial" w:cs="Arial"/>
        </w:rPr>
        <w:t xml:space="preserve"> – polega na pozyskaniu do współpracy 10 </w:t>
      </w:r>
      <w:r>
        <w:rPr>
          <w:rFonts w:ascii="Arial" w:hAnsi="Arial" w:cs="Arial"/>
        </w:rPr>
        <w:t>P</w:t>
      </w:r>
      <w:r w:rsidRPr="00D81A82">
        <w:rPr>
          <w:rFonts w:ascii="Arial" w:hAnsi="Arial" w:cs="Arial"/>
        </w:rPr>
        <w:t xml:space="preserve">oradni medycyny pracy, przeszkoleniu lekarzy i pielęgniarek w zakresie </w:t>
      </w:r>
      <w:r w:rsidRPr="00D81A82">
        <w:rPr>
          <w:rFonts w:ascii="Arial" w:hAnsi="Arial" w:cs="Arial"/>
          <w:bCs/>
        </w:rPr>
        <w:t>wczesnego wykrywania stanu zapalnego</w:t>
      </w:r>
      <w:r w:rsidR="000036F6">
        <w:rPr>
          <w:rFonts w:ascii="Arial" w:hAnsi="Arial" w:cs="Arial"/>
          <w:bCs/>
        </w:rPr>
        <w:t xml:space="preserve">, </w:t>
      </w:r>
      <w:r w:rsidRPr="00D81A82">
        <w:rPr>
          <w:rFonts w:ascii="Arial" w:hAnsi="Arial" w:cs="Arial"/>
          <w:bCs/>
        </w:rPr>
        <w:t>profilaktyki i postępowania w przypadku wystąpienia przewlekłych ból</w:t>
      </w:r>
      <w:r w:rsidR="00181531">
        <w:rPr>
          <w:rFonts w:ascii="Arial" w:hAnsi="Arial" w:cs="Arial"/>
          <w:bCs/>
        </w:rPr>
        <w:t>ów</w:t>
      </w:r>
      <w:r w:rsidRPr="00D81A82">
        <w:rPr>
          <w:rFonts w:ascii="Arial" w:hAnsi="Arial" w:cs="Arial"/>
          <w:bCs/>
        </w:rPr>
        <w:t xml:space="preserve"> kręgosłupa</w:t>
      </w:r>
      <w:r w:rsidR="000036F6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realizacji świadczeń medycznych i badań diagnostycznych</w:t>
      </w:r>
    </w:p>
    <w:p w14:paraId="5F6CA14D" w14:textId="0F7AA643" w:rsidR="00AC2098" w:rsidRPr="00D81A82" w:rsidRDefault="00AC2098" w:rsidP="008A15C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lang w:eastAsia="en-US"/>
        </w:rPr>
      </w:pPr>
      <w:r w:rsidRPr="00AC2098">
        <w:rPr>
          <w:rFonts w:ascii="Arial" w:hAnsi="Arial" w:cs="Arial"/>
          <w:bCs/>
          <w:u w:val="single"/>
        </w:rPr>
        <w:t>III etap</w:t>
      </w:r>
      <w:r>
        <w:rPr>
          <w:rFonts w:ascii="Arial" w:hAnsi="Arial" w:cs="Arial"/>
          <w:bCs/>
        </w:rPr>
        <w:t xml:space="preserve"> – polega na realizacji </w:t>
      </w:r>
      <w:r w:rsidR="000036F6">
        <w:rPr>
          <w:rFonts w:ascii="Arial" w:hAnsi="Arial" w:cs="Arial"/>
          <w:bCs/>
        </w:rPr>
        <w:t>działań</w:t>
      </w:r>
      <w:r>
        <w:rPr>
          <w:rFonts w:ascii="Arial" w:hAnsi="Arial" w:cs="Arial"/>
          <w:bCs/>
        </w:rPr>
        <w:t xml:space="preserve"> edukacyjnych i warsztatów rehabilitacji ruchowej dla pracowników – uczestników projektu. Warsztaty będą odbywać się w dwóch edycjach: warsztaty początkowe oraz </w:t>
      </w:r>
      <w:r>
        <w:rPr>
          <w:rFonts w:ascii="Arial" w:hAnsi="Arial" w:cs="Arial"/>
          <w:bCs/>
        </w:rPr>
        <w:lastRenderedPageBreak/>
        <w:t>po 3 miesiącach warsztaty przypominające.</w:t>
      </w:r>
    </w:p>
    <w:p w14:paraId="6574ECA6" w14:textId="77777777" w:rsidR="00AC2098" w:rsidRPr="00D81A82" w:rsidRDefault="00AC2098" w:rsidP="008A15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Wszyscy uczestnicy projektu będą mieli dostęp do platformy internetowej zawierającej materiały edukacyjne i publikacje </w:t>
      </w:r>
      <w:proofErr w:type="spellStart"/>
      <w:r>
        <w:rPr>
          <w:rFonts w:ascii="Arial" w:hAnsi="Arial" w:cs="Arial"/>
          <w:color w:val="000000"/>
          <w:lang w:eastAsia="en-US"/>
        </w:rPr>
        <w:t>nt</w:t>
      </w:r>
      <w:proofErr w:type="spellEnd"/>
      <w:r>
        <w:rPr>
          <w:rFonts w:ascii="Arial" w:hAnsi="Arial" w:cs="Arial"/>
          <w:color w:val="000000"/>
          <w:lang w:eastAsia="en-US"/>
        </w:rPr>
        <w:t xml:space="preserve"> przewlekłych bólów kręgosłupa oraz otrzymają materiały edukacyjne.</w:t>
      </w:r>
    </w:p>
    <w:p w14:paraId="51A788CD" w14:textId="77777777" w:rsidR="00AC2098" w:rsidRDefault="00AC2098" w:rsidP="00AC20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2337FAEA" w14:textId="77777777" w:rsidR="00AC2098" w:rsidRPr="0025402D" w:rsidRDefault="00AC2098" w:rsidP="00AC20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D81A82">
        <w:rPr>
          <w:rFonts w:ascii="Arial" w:hAnsi="Arial" w:cs="Arial"/>
          <w:color w:val="000000"/>
          <w:u w:val="single"/>
          <w:lang w:eastAsia="en-US"/>
        </w:rPr>
        <w:t>Celem projektu</w:t>
      </w:r>
      <w:r w:rsidRPr="0025402D">
        <w:rPr>
          <w:rFonts w:ascii="Arial" w:hAnsi="Arial" w:cs="Arial"/>
          <w:color w:val="000000"/>
          <w:lang w:eastAsia="en-US"/>
        </w:rPr>
        <w:t xml:space="preserve"> jest </w:t>
      </w:r>
      <w:r w:rsidRPr="0025402D">
        <w:rPr>
          <w:rFonts w:ascii="Arial" w:hAnsi="Arial" w:cs="Arial"/>
        </w:rPr>
        <w:t>zwiększenia wczesnego wykrywania oraz prewencji przewlekłych bólów kręgosłupa wśród osób czynnych zawodowo</w:t>
      </w:r>
      <w:r>
        <w:rPr>
          <w:rFonts w:ascii="Arial" w:hAnsi="Arial" w:cs="Arial"/>
        </w:rPr>
        <w:t xml:space="preserve">, a w szczególności: </w:t>
      </w:r>
    </w:p>
    <w:p w14:paraId="35A19FB3" w14:textId="15EA4DAE" w:rsidR="00AC2098" w:rsidRPr="00B97582" w:rsidRDefault="00AC2098" w:rsidP="008A15C2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Arial" w:hAnsi="Arial" w:cs="Arial"/>
          <w:color w:val="000000"/>
          <w:lang w:eastAsia="en-US"/>
        </w:rPr>
      </w:pPr>
      <w:r w:rsidRPr="0025402D">
        <w:rPr>
          <w:rFonts w:ascii="Arial" w:hAnsi="Arial" w:cs="Arial"/>
          <w:color w:val="000000"/>
          <w:lang w:eastAsia="en-US"/>
        </w:rPr>
        <w:t>podniesienie poziomu wiedzy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="000036F6">
        <w:rPr>
          <w:rFonts w:ascii="Arial" w:hAnsi="Arial" w:cs="Arial"/>
          <w:color w:val="000000"/>
          <w:lang w:eastAsia="en-US"/>
        </w:rPr>
        <w:t xml:space="preserve">i świadomości </w:t>
      </w:r>
      <w:r>
        <w:rPr>
          <w:rFonts w:ascii="Arial" w:hAnsi="Arial" w:cs="Arial"/>
          <w:color w:val="000000"/>
          <w:lang w:eastAsia="en-US"/>
        </w:rPr>
        <w:t>wśród pracodawców i pracowników BHP</w:t>
      </w:r>
      <w:r w:rsidRPr="0025402D">
        <w:rPr>
          <w:rFonts w:ascii="Arial" w:hAnsi="Arial" w:cs="Arial"/>
          <w:color w:val="000000"/>
          <w:lang w:eastAsia="en-US"/>
        </w:rPr>
        <w:t xml:space="preserve"> nt. </w:t>
      </w:r>
      <w:r w:rsidRPr="0025402D">
        <w:rPr>
          <w:rFonts w:ascii="Arial" w:hAnsi="Arial" w:cs="Arial"/>
        </w:rPr>
        <w:t xml:space="preserve">profilaktyki przewlekłych bólów kręgosłupa, </w:t>
      </w:r>
      <w:bookmarkStart w:id="0" w:name="_Hlk51593307"/>
      <w:r w:rsidR="000036F6">
        <w:rPr>
          <w:rFonts w:ascii="Arial" w:hAnsi="Arial" w:cs="Arial"/>
        </w:rPr>
        <w:t xml:space="preserve">ich </w:t>
      </w:r>
      <w:r>
        <w:rPr>
          <w:rFonts w:ascii="Arial" w:hAnsi="Arial" w:cs="Arial"/>
        </w:rPr>
        <w:t xml:space="preserve">znaczenia i </w:t>
      </w:r>
      <w:r w:rsidRPr="0025402D">
        <w:rPr>
          <w:rFonts w:ascii="Arial" w:hAnsi="Arial" w:cs="Arial"/>
        </w:rPr>
        <w:t xml:space="preserve">wpływu bólów </w:t>
      </w:r>
      <w:r w:rsidR="000036F6">
        <w:rPr>
          <w:rFonts w:ascii="Arial" w:hAnsi="Arial" w:cs="Arial"/>
        </w:rPr>
        <w:t>j</w:t>
      </w:r>
      <w:r w:rsidRPr="0025402D">
        <w:rPr>
          <w:rFonts w:ascii="Arial" w:hAnsi="Arial" w:cs="Arial"/>
        </w:rPr>
        <w:t xml:space="preserve">akość pracy </w:t>
      </w:r>
      <w:r w:rsidR="000036F6">
        <w:rPr>
          <w:rFonts w:ascii="Arial" w:hAnsi="Arial" w:cs="Arial"/>
        </w:rPr>
        <w:t>oraz</w:t>
      </w:r>
      <w:r w:rsidRPr="0025402D">
        <w:rPr>
          <w:rFonts w:ascii="Arial" w:hAnsi="Arial" w:cs="Arial"/>
        </w:rPr>
        <w:t xml:space="preserve"> występowanie zjawiska </w:t>
      </w:r>
      <w:proofErr w:type="spellStart"/>
      <w:r w:rsidRPr="0025402D">
        <w:rPr>
          <w:rFonts w:ascii="Arial" w:hAnsi="Arial" w:cs="Arial"/>
        </w:rPr>
        <w:t>prezenteizmu</w:t>
      </w:r>
      <w:proofErr w:type="spellEnd"/>
      <w:r w:rsidRPr="0025402D">
        <w:rPr>
          <w:rFonts w:ascii="Arial" w:hAnsi="Arial" w:cs="Arial"/>
        </w:rPr>
        <w:t xml:space="preserve"> i absenteizm</w:t>
      </w:r>
      <w:r w:rsidR="000036F6">
        <w:rPr>
          <w:rFonts w:ascii="Arial" w:hAnsi="Arial" w:cs="Arial"/>
        </w:rPr>
        <w:t>.</w:t>
      </w:r>
      <w:bookmarkEnd w:id="0"/>
    </w:p>
    <w:p w14:paraId="147874D1" w14:textId="3960ED74" w:rsidR="00AC2098" w:rsidRPr="0027361E" w:rsidRDefault="00AC2098" w:rsidP="008A15C2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</w:t>
      </w:r>
      <w:r w:rsidRPr="008F4902">
        <w:rPr>
          <w:rFonts w:ascii="Arial" w:hAnsi="Arial" w:cs="Arial"/>
          <w:color w:val="000000"/>
          <w:lang w:eastAsia="en-US"/>
        </w:rPr>
        <w:t xml:space="preserve">odniesienie poziomu wiedzy </w:t>
      </w:r>
      <w:r w:rsidR="000036F6">
        <w:rPr>
          <w:rFonts w:ascii="Arial" w:hAnsi="Arial" w:cs="Arial"/>
          <w:color w:val="000000"/>
          <w:lang w:eastAsia="en-US"/>
        </w:rPr>
        <w:t xml:space="preserve">i świadomości </w:t>
      </w:r>
      <w:r w:rsidRPr="008F4902">
        <w:rPr>
          <w:rFonts w:ascii="Arial" w:hAnsi="Arial" w:cs="Arial"/>
          <w:color w:val="000000"/>
          <w:lang w:eastAsia="en-US"/>
        </w:rPr>
        <w:t>wśród lekarzy medycyny pracy</w:t>
      </w:r>
      <w:r w:rsidRPr="008F4902">
        <w:rPr>
          <w:rFonts w:ascii="Arial" w:hAnsi="Arial" w:cs="Arial"/>
          <w:bCs/>
        </w:rPr>
        <w:t xml:space="preserve"> </w:t>
      </w:r>
      <w:bookmarkStart w:id="1" w:name="_Hlk51593685"/>
      <w:r w:rsidRPr="008F4902">
        <w:rPr>
          <w:rFonts w:ascii="Arial" w:hAnsi="Arial" w:cs="Arial"/>
          <w:bCs/>
        </w:rPr>
        <w:t>dot. wczesnego wykrywania stanu zapalnego oraz profilaktyki i postępowania w przypadku wystąpienia przewlekłych bólu kręgosłupa</w:t>
      </w:r>
      <w:bookmarkEnd w:id="1"/>
    </w:p>
    <w:p w14:paraId="6C2620C8" w14:textId="4E7C8873" w:rsidR="00AC2098" w:rsidRPr="0027361E" w:rsidRDefault="00AC2098" w:rsidP="008A15C2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 w:hanging="283"/>
        <w:contextualSpacing w:val="0"/>
        <w:jc w:val="both"/>
        <w:rPr>
          <w:rFonts w:ascii="Arial" w:hAnsi="Arial" w:cs="Arial"/>
          <w:color w:val="000000"/>
          <w:lang w:eastAsia="en-US"/>
        </w:rPr>
      </w:pPr>
      <w:r w:rsidRPr="0027361E">
        <w:rPr>
          <w:rFonts w:ascii="Arial" w:hAnsi="Arial" w:cs="Arial"/>
          <w:color w:val="000000"/>
          <w:lang w:eastAsia="en-US"/>
        </w:rPr>
        <w:t xml:space="preserve">podniesieniem poziomu wiedzy </w:t>
      </w:r>
      <w:r w:rsidR="000036F6">
        <w:rPr>
          <w:rFonts w:ascii="Arial" w:hAnsi="Arial" w:cs="Arial"/>
          <w:color w:val="000000"/>
          <w:lang w:eastAsia="en-US"/>
        </w:rPr>
        <w:t xml:space="preserve">i świadomości </w:t>
      </w:r>
      <w:r w:rsidRPr="0027361E">
        <w:rPr>
          <w:rFonts w:ascii="Arial" w:hAnsi="Arial" w:cs="Arial"/>
          <w:color w:val="000000"/>
          <w:lang w:eastAsia="en-US"/>
        </w:rPr>
        <w:t xml:space="preserve">wśród pracowników </w:t>
      </w:r>
      <w:proofErr w:type="spellStart"/>
      <w:r w:rsidRPr="0027361E">
        <w:rPr>
          <w:rFonts w:ascii="Arial" w:hAnsi="Arial" w:cs="Arial"/>
          <w:color w:val="000000"/>
          <w:lang w:eastAsia="en-US"/>
        </w:rPr>
        <w:t>nt</w:t>
      </w:r>
      <w:proofErr w:type="spellEnd"/>
      <w:r w:rsidRPr="0027361E">
        <w:rPr>
          <w:rFonts w:ascii="Arial" w:hAnsi="Arial" w:cs="Arial"/>
          <w:color w:val="000000"/>
          <w:lang w:eastAsia="en-US"/>
        </w:rPr>
        <w:t xml:space="preserve"> </w:t>
      </w:r>
      <w:r w:rsidRPr="0027361E">
        <w:rPr>
          <w:rFonts w:ascii="Arial" w:hAnsi="Arial" w:cs="Arial"/>
          <w:bCs/>
        </w:rPr>
        <w:t xml:space="preserve">profilaktyki przewlekłych bólów kręgosłupa poprzez </w:t>
      </w:r>
      <w:r w:rsidRPr="0027361E">
        <w:rPr>
          <w:rFonts w:ascii="Arial" w:hAnsi="Arial" w:cs="Arial"/>
          <w:color w:val="000000"/>
          <w:lang w:eastAsia="en-US"/>
        </w:rPr>
        <w:t xml:space="preserve">prowadzenie działań edukacyjnych oraz diagnostyczno-terapeutycznych </w:t>
      </w:r>
      <w:r>
        <w:rPr>
          <w:rFonts w:ascii="Arial" w:hAnsi="Arial" w:cs="Arial"/>
          <w:color w:val="000000"/>
          <w:lang w:eastAsia="en-US"/>
        </w:rPr>
        <w:t>służących dezaktywacji zawodowej</w:t>
      </w:r>
      <w:r w:rsidR="000036F6">
        <w:rPr>
          <w:rFonts w:ascii="Arial" w:hAnsi="Arial" w:cs="Arial"/>
          <w:color w:val="000000"/>
          <w:lang w:eastAsia="en-US"/>
        </w:rPr>
        <w:t xml:space="preserve"> lub pogłębianiu problemów zdrowotnych.</w:t>
      </w:r>
    </w:p>
    <w:p w14:paraId="399BB2CA" w14:textId="77777777" w:rsidR="008A15C2" w:rsidRDefault="008A15C2" w:rsidP="008A15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lang w:eastAsia="en-US"/>
        </w:rPr>
      </w:pPr>
    </w:p>
    <w:p w14:paraId="26B2DFE7" w14:textId="6339C086" w:rsidR="008A15C2" w:rsidRPr="00BA6BC3" w:rsidRDefault="008A15C2" w:rsidP="008A15C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u w:val="single"/>
          <w:lang w:eastAsia="en-US"/>
        </w:rPr>
      </w:pPr>
      <w:r w:rsidRPr="00BA6BC3">
        <w:rPr>
          <w:rFonts w:ascii="Arial" w:hAnsi="Arial" w:cs="Arial"/>
          <w:bCs/>
          <w:color w:val="000000"/>
          <w:u w:val="single"/>
          <w:lang w:eastAsia="en-US"/>
        </w:rPr>
        <w:t xml:space="preserve">Problemy jakie ma niwelować projekt: </w:t>
      </w:r>
    </w:p>
    <w:p w14:paraId="3744725E" w14:textId="77777777" w:rsidR="008A15C2" w:rsidRPr="00011C9F" w:rsidRDefault="008A15C2" w:rsidP="00011C9F">
      <w:pPr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b/>
          <w:color w:val="000000"/>
          <w:lang w:eastAsia="en-US"/>
        </w:rPr>
      </w:pPr>
      <w:r w:rsidRPr="00011C9F">
        <w:rPr>
          <w:rFonts w:ascii="Arial" w:hAnsi="Arial" w:cs="Arial"/>
          <w:b/>
          <w:color w:val="000000"/>
          <w:lang w:eastAsia="en-US"/>
        </w:rPr>
        <w:t>- słaba świadomość w zakresie profilaktyki przewlekłych bólów kręgosłupa, bariera braku wiedzy</w:t>
      </w:r>
    </w:p>
    <w:p w14:paraId="57E444A2" w14:textId="77777777" w:rsidR="008A15C2" w:rsidRPr="00011C9F" w:rsidRDefault="008A15C2" w:rsidP="00011C9F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iCs/>
          <w:color w:val="000000"/>
          <w:lang w:eastAsia="en-US"/>
        </w:rPr>
      </w:pPr>
      <w:r w:rsidRPr="00011C9F">
        <w:rPr>
          <w:rFonts w:ascii="Arial" w:hAnsi="Arial" w:cs="Arial"/>
          <w:i/>
          <w:iCs/>
          <w:color w:val="000000"/>
          <w:lang w:eastAsia="en-US"/>
        </w:rPr>
        <w:t>Opis problemu:</w:t>
      </w:r>
    </w:p>
    <w:p w14:paraId="6B29D570" w14:textId="4BBFAC25" w:rsidR="008A15C2" w:rsidRPr="008A15C2" w:rsidRDefault="008A15C2" w:rsidP="00011C9F">
      <w:pPr>
        <w:widowControl/>
        <w:autoSpaceDE w:val="0"/>
        <w:autoSpaceDN w:val="0"/>
        <w:adjustRightInd w:val="0"/>
        <w:ind w:left="426" w:hanging="142"/>
        <w:jc w:val="both"/>
        <w:rPr>
          <w:rFonts w:ascii="Arial" w:eastAsia="Calibri" w:hAnsi="Arial" w:cs="Arial"/>
        </w:rPr>
      </w:pPr>
      <w:r w:rsidRPr="008A15C2">
        <w:rPr>
          <w:rFonts w:ascii="Arial" w:eastAsia="Calibri" w:hAnsi="Arial" w:cs="Arial"/>
          <w:u w:val="single"/>
        </w:rPr>
        <w:t>Pracownicy</w:t>
      </w:r>
      <w:r w:rsidRPr="008A15C2">
        <w:rPr>
          <w:rFonts w:ascii="Arial" w:eastAsia="Calibri" w:hAnsi="Arial" w:cs="Arial"/>
        </w:rPr>
        <w:t xml:space="preserve"> w miejscu pracy często narażeni są na dysfunkcje kręgosłupa wynikające m.in. z nieprawidłowej postawy poprzez pozostawanie przez dłuższy czas w wymuszonej pozycji ciała czy dźwigani</w:t>
      </w:r>
      <w:r w:rsidR="000036F6">
        <w:rPr>
          <w:rFonts w:ascii="Arial" w:eastAsia="Calibri" w:hAnsi="Arial" w:cs="Arial"/>
        </w:rPr>
        <w:t>e</w:t>
      </w:r>
      <w:r w:rsidRPr="008A15C2">
        <w:rPr>
          <w:rFonts w:ascii="Arial" w:eastAsia="Calibri" w:hAnsi="Arial" w:cs="Arial"/>
        </w:rPr>
        <w:t xml:space="preserve">. Pojawiają się bóle kręgosłupa, które często nie są kojarzone z opisaną sytuacją. </w:t>
      </w:r>
      <w:r w:rsidR="000036F6">
        <w:rPr>
          <w:rFonts w:ascii="Arial" w:eastAsia="Calibri" w:hAnsi="Arial" w:cs="Arial"/>
        </w:rPr>
        <w:t>B</w:t>
      </w:r>
      <w:r w:rsidRPr="008A15C2">
        <w:rPr>
          <w:rFonts w:ascii="Arial" w:eastAsia="Calibri" w:hAnsi="Arial" w:cs="Arial"/>
        </w:rPr>
        <w:t>rak wiedzy nt</w:t>
      </w:r>
      <w:r w:rsidR="00105DA6">
        <w:rPr>
          <w:rFonts w:ascii="Arial" w:eastAsia="Calibri" w:hAnsi="Arial" w:cs="Arial"/>
        </w:rPr>
        <w:t>.</w:t>
      </w:r>
      <w:r w:rsidRPr="008A15C2">
        <w:rPr>
          <w:rFonts w:ascii="Arial" w:eastAsia="Calibri" w:hAnsi="Arial" w:cs="Arial"/>
        </w:rPr>
        <w:t xml:space="preserve"> prawidłowej postawy na stanowisku pracy oraz umiejętności </w:t>
      </w:r>
      <w:r w:rsidR="000036F6">
        <w:rPr>
          <w:rFonts w:ascii="Arial" w:eastAsia="Calibri" w:hAnsi="Arial" w:cs="Arial"/>
        </w:rPr>
        <w:t xml:space="preserve">przeciwdziałania poprzez </w:t>
      </w:r>
      <w:proofErr w:type="spellStart"/>
      <w:r w:rsidRPr="008A15C2">
        <w:rPr>
          <w:rFonts w:ascii="Arial" w:eastAsia="Calibri" w:hAnsi="Arial" w:cs="Arial"/>
        </w:rPr>
        <w:t>autorehabilitacj</w:t>
      </w:r>
      <w:r w:rsidR="000036F6">
        <w:rPr>
          <w:rFonts w:ascii="Arial" w:eastAsia="Calibri" w:hAnsi="Arial" w:cs="Arial"/>
        </w:rPr>
        <w:t>ę</w:t>
      </w:r>
      <w:proofErr w:type="spellEnd"/>
      <w:r w:rsidR="000036F6">
        <w:rPr>
          <w:rFonts w:ascii="Arial" w:eastAsia="Calibri" w:hAnsi="Arial" w:cs="Arial"/>
        </w:rPr>
        <w:t xml:space="preserve"> sprzyjają</w:t>
      </w:r>
      <w:r w:rsidRPr="008A15C2">
        <w:rPr>
          <w:rFonts w:ascii="Arial" w:eastAsia="Calibri" w:hAnsi="Arial" w:cs="Arial"/>
        </w:rPr>
        <w:t xml:space="preserve"> rozwojowi chor</w:t>
      </w:r>
      <w:r w:rsidR="000036F6">
        <w:rPr>
          <w:rFonts w:ascii="Arial" w:eastAsia="Calibri" w:hAnsi="Arial" w:cs="Arial"/>
        </w:rPr>
        <w:t>ób</w:t>
      </w:r>
      <w:r w:rsidRPr="008A15C2">
        <w:rPr>
          <w:rFonts w:ascii="Arial" w:eastAsia="Calibri" w:hAnsi="Arial" w:cs="Arial"/>
        </w:rPr>
        <w:t xml:space="preserve"> kręgosłupa</w:t>
      </w:r>
      <w:r w:rsidR="000036F6">
        <w:rPr>
          <w:rFonts w:ascii="Arial" w:eastAsia="Calibri" w:hAnsi="Arial" w:cs="Arial"/>
        </w:rPr>
        <w:t xml:space="preserve"> i często prowadzą do </w:t>
      </w:r>
      <w:r w:rsidRPr="008A15C2">
        <w:rPr>
          <w:rFonts w:ascii="Arial" w:eastAsia="Calibri" w:hAnsi="Arial" w:cs="Arial"/>
        </w:rPr>
        <w:t>dysfunkcji ruchowej.</w:t>
      </w:r>
      <w:r w:rsidR="0004440F">
        <w:rPr>
          <w:rFonts w:ascii="Arial" w:eastAsia="Calibri" w:hAnsi="Arial" w:cs="Arial"/>
        </w:rPr>
        <w:t xml:space="preserve"> </w:t>
      </w:r>
    </w:p>
    <w:p w14:paraId="3EEE1AAE" w14:textId="26A84DF5" w:rsidR="008A15C2" w:rsidRPr="008A15C2" w:rsidRDefault="008A15C2" w:rsidP="000036F6">
      <w:pPr>
        <w:widowControl/>
        <w:autoSpaceDE w:val="0"/>
        <w:autoSpaceDN w:val="0"/>
        <w:adjustRightInd w:val="0"/>
        <w:ind w:left="426" w:hanging="142"/>
        <w:jc w:val="both"/>
        <w:rPr>
          <w:rFonts w:ascii="Arial" w:eastAsia="Calibri" w:hAnsi="Arial" w:cs="Arial"/>
        </w:rPr>
      </w:pPr>
      <w:r w:rsidRPr="008A15C2">
        <w:rPr>
          <w:rFonts w:ascii="Arial" w:hAnsi="Arial" w:cs="Arial"/>
          <w:u w:val="single"/>
        </w:rPr>
        <w:t>Pracodawcy i pracownicy BHP</w:t>
      </w:r>
      <w:r w:rsidRPr="008A15C2">
        <w:rPr>
          <w:rFonts w:ascii="Arial" w:hAnsi="Arial" w:cs="Arial"/>
        </w:rPr>
        <w:t xml:space="preserve"> nie posiadają wiedzy nt</w:t>
      </w:r>
      <w:r w:rsidR="0053208D">
        <w:rPr>
          <w:rFonts w:ascii="Arial" w:hAnsi="Arial" w:cs="Arial"/>
        </w:rPr>
        <w:t>.</w:t>
      </w:r>
      <w:r w:rsidRPr="008A15C2">
        <w:rPr>
          <w:rFonts w:ascii="Arial" w:hAnsi="Arial" w:cs="Arial"/>
        </w:rPr>
        <w:t xml:space="preserve"> </w:t>
      </w:r>
      <w:r w:rsidRPr="008A15C2">
        <w:rPr>
          <w:rFonts w:ascii="Arial" w:eastAsia="Calibri" w:hAnsi="Arial" w:cs="Arial"/>
        </w:rPr>
        <w:t xml:space="preserve">zagrożeń </w:t>
      </w:r>
      <w:r w:rsidR="000036F6">
        <w:rPr>
          <w:rFonts w:ascii="Arial" w:eastAsia="Calibri" w:hAnsi="Arial" w:cs="Arial"/>
        </w:rPr>
        <w:t xml:space="preserve">wynikających z nieprawidłowej postawy na stanowisku pracy </w:t>
      </w:r>
      <w:r w:rsidR="000036F6" w:rsidRPr="008A15C2">
        <w:rPr>
          <w:rFonts w:ascii="Arial" w:eastAsia="Calibri" w:hAnsi="Arial" w:cs="Arial"/>
        </w:rPr>
        <w:t>oraz umiejętności niwelowani</w:t>
      </w:r>
      <w:r w:rsidR="000036F6">
        <w:rPr>
          <w:rFonts w:ascii="Arial" w:eastAsia="Calibri" w:hAnsi="Arial" w:cs="Arial"/>
        </w:rPr>
        <w:t>a</w:t>
      </w:r>
      <w:r w:rsidR="000036F6" w:rsidRPr="008A15C2">
        <w:rPr>
          <w:rFonts w:ascii="Arial" w:eastAsia="Calibri" w:hAnsi="Arial" w:cs="Arial"/>
        </w:rPr>
        <w:t xml:space="preserve"> strat wynikających ze zjawisk absenteizmu i </w:t>
      </w:r>
      <w:proofErr w:type="spellStart"/>
      <w:r w:rsidR="000036F6" w:rsidRPr="008A15C2">
        <w:rPr>
          <w:rFonts w:ascii="Arial" w:eastAsia="Calibri" w:hAnsi="Arial" w:cs="Arial"/>
        </w:rPr>
        <w:t>prezenteizmu</w:t>
      </w:r>
      <w:proofErr w:type="spellEnd"/>
      <w:r w:rsidR="0053208D">
        <w:rPr>
          <w:rFonts w:ascii="Arial" w:eastAsia="Calibri" w:hAnsi="Arial" w:cs="Arial"/>
        </w:rPr>
        <w:t>.</w:t>
      </w:r>
    </w:p>
    <w:p w14:paraId="5706CD15" w14:textId="7B719FC4" w:rsidR="008A15C2" w:rsidRPr="008A15C2" w:rsidRDefault="008A15C2" w:rsidP="000036F6">
      <w:pPr>
        <w:widowControl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b/>
          <w:color w:val="000000"/>
          <w:lang w:eastAsia="en-US"/>
        </w:rPr>
      </w:pPr>
      <w:r w:rsidRPr="008A15C2">
        <w:rPr>
          <w:rFonts w:ascii="Arial" w:eastAsia="Calibri" w:hAnsi="Arial" w:cs="Arial"/>
          <w:u w:val="single"/>
        </w:rPr>
        <w:t>Lekarze poradni medycyny pracy</w:t>
      </w:r>
      <w:r w:rsidRPr="008A15C2">
        <w:rPr>
          <w:rFonts w:ascii="Arial" w:eastAsia="Calibri" w:hAnsi="Arial" w:cs="Arial"/>
        </w:rPr>
        <w:t xml:space="preserve"> nie posiadają wystarczającej świadomości i wiedzy z zakresu identyfikacji oraz diagnostyki przewlekłych bólów kręgosłupa</w:t>
      </w:r>
      <w:r w:rsidR="000036F6">
        <w:rPr>
          <w:rFonts w:ascii="Arial" w:eastAsia="Calibri" w:hAnsi="Arial" w:cs="Arial"/>
        </w:rPr>
        <w:t xml:space="preserve"> prowadzących do </w:t>
      </w:r>
      <w:r w:rsidRPr="008A15C2">
        <w:rPr>
          <w:rFonts w:ascii="Arial" w:eastAsia="Calibri" w:hAnsi="Arial" w:cs="Arial"/>
        </w:rPr>
        <w:t>absencji w pracy</w:t>
      </w:r>
      <w:r w:rsidR="000036F6">
        <w:rPr>
          <w:rFonts w:ascii="Arial" w:eastAsia="Calibri" w:hAnsi="Arial" w:cs="Arial"/>
        </w:rPr>
        <w:t>.</w:t>
      </w:r>
    </w:p>
    <w:p w14:paraId="209475EF" w14:textId="1017D7AF" w:rsidR="008A15C2" w:rsidRPr="00011C9F" w:rsidRDefault="008A15C2" w:rsidP="00011C9F">
      <w:pPr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b/>
          <w:color w:val="000000"/>
          <w:lang w:eastAsia="en-US"/>
        </w:rPr>
      </w:pPr>
      <w:r w:rsidRPr="00011C9F">
        <w:rPr>
          <w:rFonts w:ascii="Arial" w:hAnsi="Arial" w:cs="Arial"/>
          <w:b/>
          <w:color w:val="000000"/>
          <w:lang w:eastAsia="en-US"/>
        </w:rPr>
        <w:t xml:space="preserve">- słaba dostępność do diagnostyki i świadczeń medycznych, bariera dostępu </w:t>
      </w:r>
      <w:r w:rsidR="00011C9F">
        <w:rPr>
          <w:rFonts w:ascii="Arial" w:hAnsi="Arial" w:cs="Arial"/>
          <w:b/>
          <w:color w:val="000000"/>
          <w:lang w:eastAsia="en-US"/>
        </w:rPr>
        <w:t>do świadczeń medycznych</w:t>
      </w:r>
    </w:p>
    <w:p w14:paraId="469B51A8" w14:textId="5A7A0CFA" w:rsidR="00AC2098" w:rsidRDefault="008A15C2" w:rsidP="0004440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</w:rPr>
      </w:pPr>
      <w:r w:rsidRPr="00011C9F">
        <w:rPr>
          <w:rFonts w:ascii="Arial" w:hAnsi="Arial" w:cs="Arial"/>
          <w:i/>
          <w:iCs/>
          <w:color w:val="000000"/>
          <w:lang w:eastAsia="en-US"/>
        </w:rPr>
        <w:t>Opis problemu</w:t>
      </w:r>
      <w:r w:rsidR="00011C9F">
        <w:rPr>
          <w:rFonts w:ascii="Arial" w:hAnsi="Arial" w:cs="Arial"/>
          <w:color w:val="000000"/>
          <w:lang w:eastAsia="en-US"/>
        </w:rPr>
        <w:t xml:space="preserve">: </w:t>
      </w:r>
      <w:r w:rsidRPr="00011C9F">
        <w:rPr>
          <w:rFonts w:ascii="Arial" w:hAnsi="Arial" w:cs="Arial"/>
        </w:rPr>
        <w:t xml:space="preserve">W przypadku pojawienia się problemów/bólów kręgosłupa pracownicy nie mają możliwości szybkiej diagnostyki </w:t>
      </w:r>
      <w:r w:rsidR="000036F6">
        <w:rPr>
          <w:rFonts w:ascii="Arial" w:hAnsi="Arial" w:cs="Arial"/>
        </w:rPr>
        <w:t>oraz</w:t>
      </w:r>
      <w:r w:rsidRPr="00011C9F">
        <w:rPr>
          <w:rFonts w:ascii="Arial" w:hAnsi="Arial" w:cs="Arial"/>
        </w:rPr>
        <w:t xml:space="preserve"> otrzymania </w:t>
      </w:r>
      <w:r w:rsidR="000036F6">
        <w:rPr>
          <w:rFonts w:ascii="Arial" w:hAnsi="Arial" w:cs="Arial"/>
        </w:rPr>
        <w:t>wytycznych -</w:t>
      </w:r>
      <w:r w:rsidRPr="00011C9F">
        <w:rPr>
          <w:rFonts w:ascii="Arial" w:hAnsi="Arial" w:cs="Arial"/>
        </w:rPr>
        <w:t xml:space="preserve"> w tym w zakresie edukacji prozdrowotnej. </w:t>
      </w:r>
    </w:p>
    <w:p w14:paraId="0BFFAC73" w14:textId="77777777" w:rsidR="0004440F" w:rsidRDefault="0004440F" w:rsidP="00AC2098">
      <w:pPr>
        <w:widowControl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u w:val="single"/>
        </w:rPr>
      </w:pPr>
    </w:p>
    <w:p w14:paraId="60A0F51A" w14:textId="23E8416F" w:rsidR="00522251" w:rsidRPr="00BA6BC3" w:rsidRDefault="00522251" w:rsidP="00BA6BC3">
      <w:pPr>
        <w:pStyle w:val="Akapitzlist"/>
        <w:widowControl/>
        <w:numPr>
          <w:ilvl w:val="0"/>
          <w:numId w:val="42"/>
        </w:numPr>
        <w:autoSpaceDE w:val="0"/>
        <w:autoSpaceDN w:val="0"/>
        <w:adjustRightInd w:val="0"/>
        <w:spacing w:after="120"/>
        <w:ind w:left="284" w:hanging="284"/>
        <w:rPr>
          <w:rFonts w:ascii="Arial" w:eastAsiaTheme="minorHAnsi" w:hAnsi="Arial" w:cs="Arial"/>
          <w:b/>
          <w:bCs/>
          <w:u w:val="single"/>
          <w:lang w:eastAsia="en-US"/>
        </w:rPr>
      </w:pPr>
      <w:r w:rsidRPr="00BA6BC3">
        <w:rPr>
          <w:rFonts w:ascii="Arial" w:hAnsi="Arial" w:cs="Arial"/>
          <w:b/>
          <w:bCs/>
          <w:color w:val="000000"/>
          <w:u w:val="single"/>
        </w:rPr>
        <w:t xml:space="preserve">Zakres zamówienia obejmuje: </w:t>
      </w:r>
    </w:p>
    <w:p w14:paraId="6D2D2F52" w14:textId="606C6115" w:rsidR="00AC2098" w:rsidRDefault="0053208D" w:rsidP="00011C9F">
      <w:pPr>
        <w:widowControl/>
        <w:spacing w:after="120"/>
        <w:ind w:left="284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>Zadanie</w:t>
      </w:r>
      <w:r w:rsidR="00152330" w:rsidRPr="00B4001A">
        <w:rPr>
          <w:rFonts w:ascii="Arial" w:hAnsi="Arial" w:cs="Arial"/>
          <w:b/>
          <w:color w:val="000000"/>
        </w:rPr>
        <w:t xml:space="preserve"> I - </w:t>
      </w:r>
      <w:r w:rsidR="00522251" w:rsidRPr="00B4001A">
        <w:rPr>
          <w:rFonts w:ascii="Arial" w:hAnsi="Arial" w:cs="Arial"/>
          <w:color w:val="000000"/>
        </w:rPr>
        <w:t>polegając</w:t>
      </w:r>
      <w:r>
        <w:rPr>
          <w:rFonts w:ascii="Arial" w:hAnsi="Arial" w:cs="Arial"/>
          <w:color w:val="000000"/>
        </w:rPr>
        <w:t>e</w:t>
      </w:r>
      <w:r w:rsidR="00522251" w:rsidRPr="00B4001A">
        <w:rPr>
          <w:rFonts w:ascii="Arial" w:hAnsi="Arial" w:cs="Arial"/>
          <w:color w:val="000000"/>
        </w:rPr>
        <w:t xml:space="preserve"> na </w:t>
      </w:r>
      <w:r w:rsidR="00B4001A">
        <w:rPr>
          <w:rFonts w:ascii="Arial" w:hAnsi="Arial" w:cs="Arial"/>
          <w:color w:val="000000"/>
        </w:rPr>
        <w:t>zaprojektowaniu</w:t>
      </w:r>
      <w:r w:rsidR="00C53909" w:rsidRPr="00B4001A">
        <w:rPr>
          <w:rFonts w:ascii="Arial" w:hAnsi="Arial" w:cs="Arial"/>
          <w:color w:val="000000"/>
        </w:rPr>
        <w:t xml:space="preserve"> i </w:t>
      </w:r>
      <w:r w:rsidR="00B4001A" w:rsidRPr="00B4001A">
        <w:rPr>
          <w:rFonts w:ascii="Arial" w:hAnsi="Arial" w:cs="Arial"/>
          <w:color w:val="000000"/>
        </w:rPr>
        <w:t>produkcji</w:t>
      </w:r>
      <w:r w:rsidR="00522251" w:rsidRPr="00B4001A">
        <w:rPr>
          <w:rFonts w:ascii="Arial" w:hAnsi="Arial" w:cs="Arial"/>
          <w:color w:val="000000"/>
        </w:rPr>
        <w:t xml:space="preserve"> </w:t>
      </w:r>
      <w:r w:rsidR="00E455F1" w:rsidRPr="00B4001A">
        <w:rPr>
          <w:rFonts w:ascii="Arial" w:hAnsi="Arial" w:cs="Arial"/>
          <w:color w:val="000000"/>
        </w:rPr>
        <w:t xml:space="preserve">materiałów edukacyjnych </w:t>
      </w:r>
      <w:r w:rsidR="00522251" w:rsidRPr="00B4001A">
        <w:rPr>
          <w:rFonts w:ascii="Arial" w:hAnsi="Arial" w:cs="Arial"/>
          <w:color w:val="000000"/>
        </w:rPr>
        <w:t xml:space="preserve">oraz </w:t>
      </w:r>
      <w:r w:rsidR="00B4001A" w:rsidRPr="00B4001A">
        <w:rPr>
          <w:rFonts w:ascii="Arial" w:hAnsi="Arial" w:cs="Arial"/>
          <w:color w:val="000000"/>
        </w:rPr>
        <w:t>platformy internetowej</w:t>
      </w:r>
      <w:r w:rsidR="00900D2E">
        <w:rPr>
          <w:rFonts w:ascii="Arial" w:hAnsi="Arial" w:cs="Arial"/>
          <w:color w:val="000000"/>
        </w:rPr>
        <w:t xml:space="preserve"> w oparciu o </w:t>
      </w:r>
      <w:r w:rsidR="00ED291B" w:rsidRPr="00B4001A">
        <w:rPr>
          <w:rFonts w:ascii="Arial" w:hAnsi="Arial" w:cs="Arial"/>
          <w:color w:val="000000"/>
        </w:rPr>
        <w:t>spójn</w:t>
      </w:r>
      <w:r w:rsidR="00A632C9">
        <w:rPr>
          <w:rFonts w:ascii="Arial" w:hAnsi="Arial" w:cs="Arial"/>
          <w:color w:val="000000"/>
        </w:rPr>
        <w:t>ą</w:t>
      </w:r>
      <w:r w:rsidR="00ED291B" w:rsidRPr="00B4001A">
        <w:rPr>
          <w:rFonts w:ascii="Arial" w:hAnsi="Arial" w:cs="Arial"/>
          <w:color w:val="000000"/>
        </w:rPr>
        <w:t xml:space="preserve"> </w:t>
      </w:r>
      <w:r w:rsidR="00A632C9">
        <w:rPr>
          <w:rFonts w:ascii="Arial" w:hAnsi="Arial" w:cs="Arial"/>
          <w:color w:val="000000"/>
        </w:rPr>
        <w:t>koncepcję</w:t>
      </w:r>
      <w:r w:rsidR="00ED291B" w:rsidRPr="00B4001A">
        <w:rPr>
          <w:rFonts w:ascii="Arial" w:hAnsi="Arial" w:cs="Arial"/>
          <w:color w:val="000000"/>
        </w:rPr>
        <w:t xml:space="preserve"> wizualn</w:t>
      </w:r>
      <w:r w:rsidR="00A632C9">
        <w:rPr>
          <w:rFonts w:ascii="Arial" w:hAnsi="Arial" w:cs="Arial"/>
          <w:color w:val="000000"/>
        </w:rPr>
        <w:t>ą</w:t>
      </w:r>
      <w:r w:rsidR="0004440F">
        <w:rPr>
          <w:rFonts w:ascii="Arial" w:hAnsi="Arial" w:cs="Arial"/>
          <w:color w:val="000000"/>
        </w:rPr>
        <w:t>, które po</w:t>
      </w:r>
      <w:r w:rsidR="001A5DC1">
        <w:rPr>
          <w:rFonts w:ascii="Arial" w:hAnsi="Arial" w:cs="Arial"/>
          <w:color w:val="000000"/>
        </w:rPr>
        <w:t>służą</w:t>
      </w:r>
      <w:r w:rsidR="0004440F">
        <w:rPr>
          <w:rFonts w:ascii="Arial" w:hAnsi="Arial" w:cs="Arial"/>
          <w:color w:val="000000"/>
        </w:rPr>
        <w:t xml:space="preserve"> do</w:t>
      </w:r>
      <w:r w:rsidR="001A5DC1">
        <w:rPr>
          <w:rFonts w:ascii="Arial" w:hAnsi="Arial" w:cs="Arial"/>
          <w:color w:val="000000"/>
        </w:rPr>
        <w:t xml:space="preserve"> realizacji działań edukacyjnych i diagnostyczno</w:t>
      </w:r>
      <w:r w:rsidR="0004440F">
        <w:rPr>
          <w:rFonts w:ascii="Arial" w:hAnsi="Arial" w:cs="Arial"/>
          <w:color w:val="000000"/>
        </w:rPr>
        <w:t>-</w:t>
      </w:r>
      <w:r w:rsidR="001A5DC1">
        <w:rPr>
          <w:rFonts w:ascii="Arial" w:hAnsi="Arial" w:cs="Arial"/>
          <w:color w:val="000000"/>
        </w:rPr>
        <w:t xml:space="preserve">terapeutycznych w ramach </w:t>
      </w:r>
      <w:r w:rsidR="0004440F">
        <w:rPr>
          <w:rFonts w:ascii="Arial" w:hAnsi="Arial" w:cs="Arial"/>
          <w:color w:val="000000"/>
        </w:rPr>
        <w:t>p</w:t>
      </w:r>
      <w:r w:rsidR="001A5DC1">
        <w:rPr>
          <w:rFonts w:ascii="Arial" w:hAnsi="Arial" w:cs="Arial"/>
          <w:color w:val="000000"/>
        </w:rPr>
        <w:t>rojektu</w:t>
      </w:r>
      <w:r w:rsidR="001A5DC1">
        <w:rPr>
          <w:rFonts w:ascii="Arial" w:hAnsi="Arial" w:cs="Arial"/>
          <w:bCs/>
        </w:rPr>
        <w:t>.</w:t>
      </w:r>
    </w:p>
    <w:p w14:paraId="2E5097D4" w14:textId="7CDAAEA5" w:rsidR="00ED291B" w:rsidRDefault="00ED291B" w:rsidP="00ED291B">
      <w:pPr>
        <w:widowControl/>
        <w:spacing w:after="12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zakres zamówienia obejmuje:</w:t>
      </w:r>
    </w:p>
    <w:p w14:paraId="0F4F5733" w14:textId="6E233E78" w:rsidR="00ED291B" w:rsidRPr="00ED291B" w:rsidRDefault="00ED291B" w:rsidP="00011C9F">
      <w:pPr>
        <w:pStyle w:val="Akapitzlist"/>
        <w:widowControl/>
        <w:numPr>
          <w:ilvl w:val="0"/>
          <w:numId w:val="29"/>
        </w:numPr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Opracowanie spójne</w:t>
      </w:r>
      <w:r w:rsidR="00A632C9">
        <w:rPr>
          <w:rFonts w:ascii="Arial" w:hAnsi="Arial" w:cs="Arial"/>
          <w:bCs/>
        </w:rPr>
        <w:t>j koncepcji</w:t>
      </w:r>
      <w:r>
        <w:rPr>
          <w:rFonts w:ascii="Arial" w:hAnsi="Arial" w:cs="Arial"/>
          <w:bCs/>
        </w:rPr>
        <w:t xml:space="preserve"> wizualne</w:t>
      </w:r>
      <w:r w:rsidR="00A632C9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 xml:space="preserve"> do wykorzystania we wszystkich materiałach edukacyjnych,</w:t>
      </w:r>
      <w:r w:rsidRPr="00ED291B">
        <w:rPr>
          <w:rFonts w:ascii="Arial" w:hAnsi="Arial" w:cs="Arial"/>
        </w:rPr>
        <w:t xml:space="preserve"> </w:t>
      </w:r>
      <w:r w:rsidRPr="00B4001A">
        <w:rPr>
          <w:rFonts w:ascii="Arial" w:hAnsi="Arial" w:cs="Arial"/>
        </w:rPr>
        <w:t xml:space="preserve">w tym głównego przekazu (z ang.: </w:t>
      </w:r>
      <w:proofErr w:type="spellStart"/>
      <w:r w:rsidRPr="00B4001A">
        <w:rPr>
          <w:rFonts w:ascii="Arial" w:hAnsi="Arial" w:cs="Arial"/>
        </w:rPr>
        <w:t>key</w:t>
      </w:r>
      <w:proofErr w:type="spellEnd"/>
      <w:r w:rsidRPr="00B4001A">
        <w:rPr>
          <w:rFonts w:ascii="Arial" w:hAnsi="Arial" w:cs="Arial"/>
        </w:rPr>
        <w:t xml:space="preserve"> </w:t>
      </w:r>
      <w:proofErr w:type="spellStart"/>
      <w:r w:rsidRPr="00B4001A">
        <w:rPr>
          <w:rFonts w:ascii="Arial" w:hAnsi="Arial" w:cs="Arial"/>
        </w:rPr>
        <w:t>message</w:t>
      </w:r>
      <w:proofErr w:type="spellEnd"/>
      <w:r w:rsidRPr="00B4001A">
        <w:rPr>
          <w:rFonts w:ascii="Arial" w:hAnsi="Arial" w:cs="Arial"/>
        </w:rPr>
        <w:t xml:space="preserve">) i elementów graficznych (z ang.: </w:t>
      </w:r>
      <w:proofErr w:type="spellStart"/>
      <w:r w:rsidRPr="00B4001A">
        <w:rPr>
          <w:rFonts w:ascii="Arial" w:hAnsi="Arial" w:cs="Arial"/>
        </w:rPr>
        <w:t>key</w:t>
      </w:r>
      <w:proofErr w:type="spellEnd"/>
      <w:r w:rsidRPr="00B4001A">
        <w:rPr>
          <w:rFonts w:ascii="Arial" w:hAnsi="Arial" w:cs="Arial"/>
        </w:rPr>
        <w:t xml:space="preserve"> </w:t>
      </w:r>
      <w:proofErr w:type="spellStart"/>
      <w:r w:rsidRPr="00B4001A">
        <w:rPr>
          <w:rFonts w:ascii="Arial" w:hAnsi="Arial" w:cs="Arial"/>
        </w:rPr>
        <w:t>visual</w:t>
      </w:r>
      <w:proofErr w:type="spellEnd"/>
      <w:r w:rsidRPr="00B4001A">
        <w:rPr>
          <w:rFonts w:ascii="Arial" w:hAnsi="Arial" w:cs="Arial"/>
        </w:rPr>
        <w:t>)</w:t>
      </w:r>
    </w:p>
    <w:p w14:paraId="6C6AEC3F" w14:textId="79201B7F" w:rsidR="00ED291B" w:rsidRPr="00ED291B" w:rsidRDefault="00ED291B" w:rsidP="00ED291B">
      <w:pPr>
        <w:pStyle w:val="Akapitzlist"/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Z</w:t>
      </w:r>
      <w:r w:rsidRPr="00ED291B">
        <w:rPr>
          <w:rFonts w:ascii="Arial" w:hAnsi="Arial" w:cs="Arial"/>
          <w:color w:val="000000"/>
        </w:rPr>
        <w:t>aprojektowani</w:t>
      </w:r>
      <w:r>
        <w:rPr>
          <w:rFonts w:ascii="Arial" w:hAnsi="Arial" w:cs="Arial"/>
          <w:color w:val="000000"/>
        </w:rPr>
        <w:t>e</w:t>
      </w:r>
      <w:r w:rsidRPr="00ED291B">
        <w:rPr>
          <w:rFonts w:ascii="Arial" w:hAnsi="Arial" w:cs="Arial"/>
          <w:color w:val="000000"/>
        </w:rPr>
        <w:t xml:space="preserve"> i produkcj</w:t>
      </w:r>
      <w:r>
        <w:rPr>
          <w:rFonts w:ascii="Arial" w:hAnsi="Arial" w:cs="Arial"/>
          <w:color w:val="000000"/>
        </w:rPr>
        <w:t>ę</w:t>
      </w:r>
      <w:r w:rsidRPr="00ED291B">
        <w:rPr>
          <w:rFonts w:ascii="Arial" w:hAnsi="Arial" w:cs="Arial"/>
          <w:color w:val="000000"/>
        </w:rPr>
        <w:t xml:space="preserve"> materiałów edukacyjnych</w:t>
      </w:r>
      <w:r w:rsidR="0004440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04440F">
        <w:rPr>
          <w:rFonts w:ascii="Arial" w:hAnsi="Arial" w:cs="Arial"/>
          <w:color w:val="000000"/>
        </w:rPr>
        <w:t xml:space="preserve">zgodnie z Załącznikiem nr </w:t>
      </w:r>
      <w:r w:rsidR="0053208D">
        <w:rPr>
          <w:rFonts w:ascii="Arial" w:hAnsi="Arial" w:cs="Arial"/>
          <w:color w:val="000000"/>
        </w:rPr>
        <w:t>1B</w:t>
      </w:r>
      <w:r w:rsidR="0004440F">
        <w:rPr>
          <w:rFonts w:ascii="Arial" w:hAnsi="Arial" w:cs="Arial"/>
          <w:color w:val="000000"/>
        </w:rPr>
        <w:t xml:space="preserve"> </w:t>
      </w:r>
      <w:r w:rsidR="00C25CF8" w:rsidRPr="00C25CF8">
        <w:rPr>
          <w:rFonts w:ascii="Arial" w:hAnsi="Arial" w:cs="Arial"/>
          <w:i/>
          <w:iCs/>
          <w:color w:val="000000"/>
        </w:rPr>
        <w:t>Wy</w:t>
      </w:r>
      <w:r w:rsidR="00C25CF8">
        <w:rPr>
          <w:rFonts w:ascii="Arial" w:hAnsi="Arial" w:cs="Arial"/>
          <w:i/>
          <w:iCs/>
          <w:color w:val="000000"/>
        </w:rPr>
        <w:t>ty</w:t>
      </w:r>
      <w:r w:rsidR="00C25CF8" w:rsidRPr="00C25CF8">
        <w:rPr>
          <w:rFonts w:ascii="Arial" w:hAnsi="Arial" w:cs="Arial"/>
          <w:i/>
          <w:iCs/>
          <w:color w:val="000000"/>
        </w:rPr>
        <w:t>czne do platformy internet</w:t>
      </w:r>
      <w:r w:rsidR="00C25CF8">
        <w:rPr>
          <w:rFonts w:ascii="Arial" w:hAnsi="Arial" w:cs="Arial"/>
          <w:i/>
          <w:iCs/>
          <w:color w:val="000000"/>
        </w:rPr>
        <w:t xml:space="preserve">owej, </w:t>
      </w:r>
      <w:r w:rsidR="00C25CF8" w:rsidRPr="00C25CF8">
        <w:rPr>
          <w:rFonts w:ascii="Arial" w:hAnsi="Arial" w:cs="Arial"/>
          <w:i/>
          <w:iCs/>
          <w:color w:val="000000"/>
        </w:rPr>
        <w:t>mat</w:t>
      </w:r>
      <w:r w:rsidR="00C25CF8">
        <w:rPr>
          <w:rFonts w:ascii="Arial" w:hAnsi="Arial" w:cs="Arial"/>
          <w:i/>
          <w:iCs/>
          <w:color w:val="000000"/>
        </w:rPr>
        <w:t xml:space="preserve">eriałów </w:t>
      </w:r>
      <w:r w:rsidR="00C25CF8" w:rsidRPr="00C25CF8">
        <w:rPr>
          <w:rFonts w:ascii="Arial" w:hAnsi="Arial" w:cs="Arial"/>
          <w:i/>
          <w:iCs/>
          <w:color w:val="000000"/>
        </w:rPr>
        <w:t>eduk</w:t>
      </w:r>
      <w:r w:rsidR="00C25CF8">
        <w:rPr>
          <w:rFonts w:ascii="Arial" w:hAnsi="Arial" w:cs="Arial"/>
          <w:i/>
          <w:iCs/>
          <w:color w:val="000000"/>
        </w:rPr>
        <w:t xml:space="preserve">acyjnych i </w:t>
      </w:r>
      <w:r w:rsidR="00C25CF8" w:rsidRPr="00C25CF8">
        <w:rPr>
          <w:rFonts w:ascii="Arial" w:hAnsi="Arial" w:cs="Arial"/>
          <w:i/>
          <w:iCs/>
          <w:color w:val="000000"/>
        </w:rPr>
        <w:t>filmów</w:t>
      </w:r>
      <w:r w:rsidR="00C25CF8">
        <w:rPr>
          <w:rFonts w:ascii="Arial" w:hAnsi="Arial" w:cs="Arial"/>
          <w:i/>
          <w:iCs/>
          <w:color w:val="000000"/>
        </w:rPr>
        <w:t xml:space="preserve"> instruktażowych</w:t>
      </w:r>
      <w:r w:rsidR="0004440F">
        <w:rPr>
          <w:rFonts w:ascii="Arial" w:hAnsi="Arial" w:cs="Arial"/>
          <w:i/>
          <w:iCs/>
          <w:color w:val="000000"/>
        </w:rPr>
        <w:t>,</w:t>
      </w:r>
      <w:r w:rsidR="000444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formie:</w:t>
      </w:r>
    </w:p>
    <w:p w14:paraId="61F7FCF2" w14:textId="6E9D1C48" w:rsidR="00D57B54" w:rsidRPr="00D57B54" w:rsidRDefault="002D163D" w:rsidP="00575572">
      <w:pPr>
        <w:pStyle w:val="Akapitzlist"/>
        <w:widowControl/>
        <w:numPr>
          <w:ilvl w:val="1"/>
          <w:numId w:val="29"/>
        </w:numPr>
        <w:spacing w:after="120"/>
        <w:ind w:left="993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57B54" w:rsidRPr="00D57B54">
        <w:rPr>
          <w:rFonts w:ascii="Arial" w:hAnsi="Arial" w:cs="Arial"/>
          <w:bCs/>
        </w:rPr>
        <w:t>latformy internetowej ze szkoleniem e-learningowym</w:t>
      </w:r>
    </w:p>
    <w:p w14:paraId="15A8C59B" w14:textId="03D72524" w:rsidR="00ED291B" w:rsidRPr="00900D2E" w:rsidRDefault="00ED291B" w:rsidP="00575572">
      <w:pPr>
        <w:pStyle w:val="Akapitzlist"/>
        <w:widowControl/>
        <w:numPr>
          <w:ilvl w:val="1"/>
          <w:numId w:val="29"/>
        </w:numPr>
        <w:spacing w:after="120"/>
        <w:ind w:left="99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poradnika edukacyjnego dla pracowników</w:t>
      </w:r>
    </w:p>
    <w:p w14:paraId="06B186E1" w14:textId="505BB618" w:rsidR="00ED291B" w:rsidRPr="00900D2E" w:rsidRDefault="00ED291B" w:rsidP="00575572">
      <w:pPr>
        <w:pStyle w:val="Akapitzlist"/>
        <w:widowControl/>
        <w:numPr>
          <w:ilvl w:val="1"/>
          <w:numId w:val="29"/>
        </w:numPr>
        <w:ind w:left="993" w:hanging="284"/>
        <w:jc w:val="both"/>
        <w:rPr>
          <w:rFonts w:ascii="Arial" w:hAnsi="Arial" w:cs="Arial"/>
          <w:b/>
        </w:rPr>
      </w:pPr>
      <w:r w:rsidRPr="00B4001A">
        <w:rPr>
          <w:rFonts w:ascii="Arial" w:hAnsi="Arial" w:cs="Arial"/>
        </w:rPr>
        <w:t>plakat</w:t>
      </w:r>
      <w:r>
        <w:rPr>
          <w:rFonts w:ascii="Arial" w:hAnsi="Arial" w:cs="Arial"/>
        </w:rPr>
        <w:t>u edukacyjnego dla pracodawców/pracowników BHP</w:t>
      </w:r>
    </w:p>
    <w:p w14:paraId="639028B9" w14:textId="380E119B" w:rsidR="00ED291B" w:rsidRPr="00B4001A" w:rsidRDefault="00ED291B" w:rsidP="00575572">
      <w:pPr>
        <w:pStyle w:val="Akapitzlist"/>
        <w:widowControl/>
        <w:numPr>
          <w:ilvl w:val="1"/>
          <w:numId w:val="29"/>
        </w:numPr>
        <w:ind w:left="993" w:hanging="284"/>
        <w:jc w:val="both"/>
        <w:rPr>
          <w:rFonts w:ascii="Arial" w:hAnsi="Arial" w:cs="Arial"/>
          <w:b/>
        </w:rPr>
      </w:pPr>
      <w:r w:rsidRPr="00B4001A">
        <w:rPr>
          <w:rFonts w:ascii="Arial" w:hAnsi="Arial" w:cs="Arial"/>
        </w:rPr>
        <w:t>ulot</w:t>
      </w:r>
      <w:r>
        <w:rPr>
          <w:rFonts w:ascii="Arial" w:hAnsi="Arial" w:cs="Arial"/>
        </w:rPr>
        <w:t>ki edukacyjnej dla pracodawców/pracowników BHP</w:t>
      </w:r>
    </w:p>
    <w:p w14:paraId="2C7729E2" w14:textId="4D62CE83" w:rsidR="00ED291B" w:rsidRPr="00B8523A" w:rsidRDefault="00ED291B" w:rsidP="00575572">
      <w:pPr>
        <w:pStyle w:val="Akapitzlist"/>
        <w:widowControl/>
        <w:numPr>
          <w:ilvl w:val="1"/>
          <w:numId w:val="29"/>
        </w:numPr>
        <w:ind w:left="993" w:hanging="284"/>
        <w:jc w:val="both"/>
        <w:rPr>
          <w:rFonts w:ascii="Arial" w:hAnsi="Arial" w:cs="Arial"/>
          <w:b/>
        </w:rPr>
      </w:pPr>
      <w:r w:rsidRPr="00B8523A">
        <w:rPr>
          <w:rFonts w:ascii="Arial" w:hAnsi="Arial" w:cs="Arial"/>
        </w:rPr>
        <w:t xml:space="preserve">materiałów </w:t>
      </w:r>
      <w:r w:rsidR="00B8523A" w:rsidRPr="00B8523A">
        <w:rPr>
          <w:rFonts w:ascii="Arial" w:hAnsi="Arial" w:cs="Arial"/>
        </w:rPr>
        <w:t xml:space="preserve">szkolno-biurowych </w:t>
      </w:r>
      <w:r w:rsidRPr="00B8523A">
        <w:rPr>
          <w:rFonts w:ascii="Arial" w:hAnsi="Arial" w:cs="Arial"/>
        </w:rPr>
        <w:t>dla pracodawców/pracowników BHP</w:t>
      </w:r>
    </w:p>
    <w:p w14:paraId="270A48F9" w14:textId="6299455D" w:rsidR="00ED291B" w:rsidRPr="00B8523A" w:rsidRDefault="00ED291B" w:rsidP="00575572">
      <w:pPr>
        <w:pStyle w:val="Akapitzlist"/>
        <w:widowControl/>
        <w:numPr>
          <w:ilvl w:val="1"/>
          <w:numId w:val="29"/>
        </w:numPr>
        <w:ind w:left="993" w:hanging="284"/>
        <w:jc w:val="both"/>
        <w:rPr>
          <w:rFonts w:ascii="Arial" w:hAnsi="Arial" w:cs="Arial"/>
          <w:b/>
        </w:rPr>
      </w:pPr>
      <w:r w:rsidRPr="00B8523A">
        <w:rPr>
          <w:rFonts w:ascii="Arial" w:hAnsi="Arial" w:cs="Arial"/>
        </w:rPr>
        <w:t xml:space="preserve">materiałów </w:t>
      </w:r>
      <w:r w:rsidR="00B8523A" w:rsidRPr="00B8523A">
        <w:rPr>
          <w:rFonts w:ascii="Arial" w:hAnsi="Arial" w:cs="Arial"/>
        </w:rPr>
        <w:t xml:space="preserve">szkolno-biurowych </w:t>
      </w:r>
      <w:r w:rsidRPr="00B8523A">
        <w:rPr>
          <w:rFonts w:ascii="Arial" w:hAnsi="Arial" w:cs="Arial"/>
        </w:rPr>
        <w:t>dla lekarzy/pielęgniarek Poradni medycyny pracy</w:t>
      </w:r>
    </w:p>
    <w:p w14:paraId="34D17A57" w14:textId="77777777" w:rsidR="00ED291B" w:rsidRPr="00B8523A" w:rsidRDefault="00ED291B" w:rsidP="00575572">
      <w:pPr>
        <w:pStyle w:val="Akapitzlist"/>
        <w:widowControl/>
        <w:numPr>
          <w:ilvl w:val="1"/>
          <w:numId w:val="29"/>
        </w:numPr>
        <w:ind w:left="993" w:hanging="284"/>
        <w:jc w:val="both"/>
        <w:rPr>
          <w:rFonts w:ascii="Arial" w:hAnsi="Arial" w:cs="Arial"/>
          <w:b/>
        </w:rPr>
      </w:pPr>
      <w:r w:rsidRPr="00B8523A">
        <w:rPr>
          <w:rFonts w:ascii="Arial" w:hAnsi="Arial" w:cs="Arial"/>
        </w:rPr>
        <w:t xml:space="preserve">materiałów edukacyjnych na </w:t>
      </w:r>
      <w:proofErr w:type="spellStart"/>
      <w:r w:rsidRPr="00B8523A">
        <w:rPr>
          <w:rFonts w:ascii="Arial" w:hAnsi="Arial" w:cs="Arial"/>
        </w:rPr>
        <w:t>pendrivie</w:t>
      </w:r>
      <w:proofErr w:type="spellEnd"/>
      <w:r w:rsidRPr="00B8523A">
        <w:rPr>
          <w:rFonts w:ascii="Arial" w:hAnsi="Arial" w:cs="Arial"/>
        </w:rPr>
        <w:t xml:space="preserve"> dla pracowników</w:t>
      </w:r>
    </w:p>
    <w:p w14:paraId="7838847B" w14:textId="77777777" w:rsidR="00ED291B" w:rsidRPr="00ED291B" w:rsidRDefault="00ED291B" w:rsidP="00575572">
      <w:pPr>
        <w:pStyle w:val="Akapitzlist"/>
        <w:widowControl/>
        <w:numPr>
          <w:ilvl w:val="1"/>
          <w:numId w:val="29"/>
        </w:numPr>
        <w:ind w:left="993" w:hanging="284"/>
        <w:jc w:val="both"/>
        <w:rPr>
          <w:rFonts w:ascii="Arial" w:hAnsi="Arial" w:cs="Arial"/>
          <w:b/>
        </w:rPr>
      </w:pPr>
      <w:r w:rsidRPr="00ED291B">
        <w:rPr>
          <w:rFonts w:ascii="Arial" w:hAnsi="Arial" w:cs="Arial"/>
        </w:rPr>
        <w:t xml:space="preserve">materiałów edukacyjnych na </w:t>
      </w:r>
      <w:proofErr w:type="spellStart"/>
      <w:r w:rsidRPr="00ED291B">
        <w:rPr>
          <w:rFonts w:ascii="Arial" w:hAnsi="Arial" w:cs="Arial"/>
        </w:rPr>
        <w:t>pendrivie</w:t>
      </w:r>
      <w:proofErr w:type="spellEnd"/>
      <w:r w:rsidRPr="00ED291B">
        <w:rPr>
          <w:rFonts w:ascii="Arial" w:hAnsi="Arial" w:cs="Arial"/>
        </w:rPr>
        <w:t xml:space="preserve"> dla pracodawców/pracowników BHP</w:t>
      </w:r>
    </w:p>
    <w:p w14:paraId="106912A0" w14:textId="133BF5E4" w:rsidR="00ED291B" w:rsidRPr="00ED291B" w:rsidRDefault="00ED291B" w:rsidP="00575572">
      <w:pPr>
        <w:pStyle w:val="Akapitzlist"/>
        <w:widowControl/>
        <w:numPr>
          <w:ilvl w:val="1"/>
          <w:numId w:val="29"/>
        </w:numPr>
        <w:ind w:left="993" w:hanging="284"/>
        <w:jc w:val="both"/>
        <w:rPr>
          <w:rFonts w:ascii="Arial" w:hAnsi="Arial" w:cs="Arial"/>
          <w:b/>
        </w:rPr>
      </w:pPr>
      <w:r w:rsidRPr="00ED291B">
        <w:rPr>
          <w:rFonts w:ascii="Arial" w:hAnsi="Arial" w:cs="Arial"/>
        </w:rPr>
        <w:t xml:space="preserve">materiałów edukacyjnych na </w:t>
      </w:r>
      <w:proofErr w:type="spellStart"/>
      <w:r w:rsidRPr="00ED291B">
        <w:rPr>
          <w:rFonts w:ascii="Arial" w:hAnsi="Arial" w:cs="Arial"/>
        </w:rPr>
        <w:t>pendrivie</w:t>
      </w:r>
      <w:proofErr w:type="spellEnd"/>
      <w:r w:rsidRPr="00ED291B">
        <w:rPr>
          <w:rFonts w:ascii="Arial" w:hAnsi="Arial" w:cs="Arial"/>
        </w:rPr>
        <w:t xml:space="preserve"> dla lekarzy/pielęgniarek Poradni medycyny pracy</w:t>
      </w:r>
      <w:r w:rsidR="00105DA6">
        <w:rPr>
          <w:rFonts w:ascii="Arial" w:hAnsi="Arial" w:cs="Arial"/>
        </w:rPr>
        <w:t>.</w:t>
      </w:r>
    </w:p>
    <w:p w14:paraId="28AA952B" w14:textId="77777777" w:rsidR="00011C9F" w:rsidRDefault="00011C9F" w:rsidP="002D163D">
      <w:pPr>
        <w:widowControl/>
        <w:ind w:left="284"/>
        <w:jc w:val="both"/>
        <w:rPr>
          <w:rFonts w:ascii="Arial" w:hAnsi="Arial" w:cs="Arial"/>
          <w:bCs/>
        </w:rPr>
      </w:pPr>
    </w:p>
    <w:p w14:paraId="42F40EB6" w14:textId="66D8DD31" w:rsidR="00900D2E" w:rsidRPr="00B8523A" w:rsidRDefault="00900D2E" w:rsidP="002D163D">
      <w:pPr>
        <w:widowControl/>
        <w:ind w:left="284"/>
        <w:jc w:val="both"/>
        <w:rPr>
          <w:rFonts w:ascii="Arial" w:hAnsi="Arial" w:cs="Arial"/>
          <w:bCs/>
          <w:u w:val="single"/>
        </w:rPr>
      </w:pPr>
      <w:r w:rsidRPr="00B8523A">
        <w:rPr>
          <w:rFonts w:ascii="Arial" w:hAnsi="Arial" w:cs="Arial"/>
          <w:bCs/>
          <w:u w:val="single"/>
        </w:rPr>
        <w:t>Wykonawca wraz z ofertą zobowiązany jest do złożenia projek</w:t>
      </w:r>
      <w:r w:rsidR="00ED291B" w:rsidRPr="00B8523A">
        <w:rPr>
          <w:rFonts w:ascii="Arial" w:hAnsi="Arial" w:cs="Arial"/>
          <w:bCs/>
          <w:u w:val="single"/>
        </w:rPr>
        <w:t>tów</w:t>
      </w:r>
      <w:r w:rsidRPr="00B8523A">
        <w:rPr>
          <w:rFonts w:ascii="Arial" w:hAnsi="Arial" w:cs="Arial"/>
          <w:bCs/>
          <w:u w:val="single"/>
        </w:rPr>
        <w:t xml:space="preserve"> graficzn</w:t>
      </w:r>
      <w:r w:rsidR="00ED291B" w:rsidRPr="00B8523A">
        <w:rPr>
          <w:rFonts w:ascii="Arial" w:hAnsi="Arial" w:cs="Arial"/>
          <w:bCs/>
          <w:u w:val="single"/>
        </w:rPr>
        <w:t>ych</w:t>
      </w:r>
      <w:r w:rsidRPr="00B8523A">
        <w:rPr>
          <w:rFonts w:ascii="Arial" w:hAnsi="Arial" w:cs="Arial"/>
          <w:bCs/>
          <w:u w:val="single"/>
        </w:rPr>
        <w:t>:</w:t>
      </w:r>
    </w:p>
    <w:p w14:paraId="28DADC13" w14:textId="2AB47C5B" w:rsidR="000D2876" w:rsidRPr="000D2876" w:rsidRDefault="000D2876" w:rsidP="002D163D">
      <w:pPr>
        <w:pStyle w:val="Akapitzlist"/>
        <w:widowControl/>
        <w:numPr>
          <w:ilvl w:val="1"/>
          <w:numId w:val="18"/>
        </w:numPr>
        <w:ind w:left="1434" w:hanging="357"/>
        <w:jc w:val="both"/>
        <w:rPr>
          <w:rFonts w:ascii="Arial" w:hAnsi="Arial" w:cs="Arial"/>
          <w:b/>
        </w:rPr>
      </w:pPr>
      <w:r w:rsidRPr="00B4001A">
        <w:rPr>
          <w:rFonts w:ascii="Arial" w:hAnsi="Arial" w:cs="Arial"/>
        </w:rPr>
        <w:t>plakat</w:t>
      </w:r>
      <w:r>
        <w:rPr>
          <w:rFonts w:ascii="Arial" w:hAnsi="Arial" w:cs="Arial"/>
        </w:rPr>
        <w:t>u edukacyjnego</w:t>
      </w:r>
    </w:p>
    <w:p w14:paraId="3B52DF5D" w14:textId="77777777" w:rsidR="00575572" w:rsidRDefault="00575572" w:rsidP="00011C9F">
      <w:pPr>
        <w:widowControl/>
        <w:spacing w:after="120"/>
        <w:ind w:left="284" w:hanging="142"/>
        <w:jc w:val="both"/>
        <w:rPr>
          <w:rFonts w:ascii="Arial" w:hAnsi="Arial" w:cs="Arial"/>
          <w:b/>
          <w:color w:val="000000"/>
        </w:rPr>
      </w:pPr>
    </w:p>
    <w:p w14:paraId="6651D068" w14:textId="445BDECB" w:rsidR="00900D2E" w:rsidRPr="000D2876" w:rsidRDefault="00CD220D" w:rsidP="00011C9F">
      <w:pPr>
        <w:widowControl/>
        <w:spacing w:after="120"/>
        <w:ind w:left="284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>Zadanie</w:t>
      </w:r>
      <w:r w:rsidR="00B4001A" w:rsidRPr="000D2876">
        <w:rPr>
          <w:rFonts w:ascii="Arial" w:hAnsi="Arial" w:cs="Arial"/>
          <w:b/>
          <w:color w:val="000000"/>
        </w:rPr>
        <w:t xml:space="preserve"> II - </w:t>
      </w:r>
      <w:r>
        <w:rPr>
          <w:rFonts w:ascii="Arial" w:hAnsi="Arial" w:cs="Arial"/>
          <w:color w:val="000000"/>
        </w:rPr>
        <w:t>polegające</w:t>
      </w:r>
      <w:r w:rsidR="00B4001A" w:rsidRPr="000D2876">
        <w:rPr>
          <w:rFonts w:ascii="Arial" w:hAnsi="Arial" w:cs="Arial"/>
          <w:color w:val="000000"/>
        </w:rPr>
        <w:t xml:space="preserve"> na </w:t>
      </w:r>
      <w:r w:rsidR="00900D2E" w:rsidRPr="000D2876">
        <w:rPr>
          <w:rFonts w:ascii="Arial" w:hAnsi="Arial" w:cs="Arial"/>
          <w:color w:val="000000"/>
        </w:rPr>
        <w:t>opracowaniu</w:t>
      </w:r>
      <w:r w:rsidR="00900D2E" w:rsidRPr="000D2876">
        <w:rPr>
          <w:rFonts w:ascii="Arial" w:hAnsi="Arial" w:cs="Arial"/>
        </w:rPr>
        <w:t xml:space="preserve"> scenariuszy i produkcji 4 filmów instruktażowych dla uczestników projektu, zgodnie z treścią</w:t>
      </w:r>
      <w:r w:rsidR="000D28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Załącznika nr 1 B </w:t>
      </w:r>
      <w:r w:rsidR="00C25CF8" w:rsidRPr="00C25CF8">
        <w:rPr>
          <w:rFonts w:ascii="Arial" w:hAnsi="Arial" w:cs="Arial"/>
          <w:i/>
          <w:iCs/>
          <w:color w:val="000000"/>
        </w:rPr>
        <w:t>Wy</w:t>
      </w:r>
      <w:r w:rsidR="00C25CF8">
        <w:rPr>
          <w:rFonts w:ascii="Arial" w:hAnsi="Arial" w:cs="Arial"/>
          <w:i/>
          <w:iCs/>
          <w:color w:val="000000"/>
        </w:rPr>
        <w:t>ty</w:t>
      </w:r>
      <w:r w:rsidR="00C25CF8" w:rsidRPr="00C25CF8">
        <w:rPr>
          <w:rFonts w:ascii="Arial" w:hAnsi="Arial" w:cs="Arial"/>
          <w:i/>
          <w:iCs/>
          <w:color w:val="000000"/>
        </w:rPr>
        <w:t>czne do platformy internet</w:t>
      </w:r>
      <w:r w:rsidR="00C25CF8">
        <w:rPr>
          <w:rFonts w:ascii="Arial" w:hAnsi="Arial" w:cs="Arial"/>
          <w:i/>
          <w:iCs/>
          <w:color w:val="000000"/>
        </w:rPr>
        <w:t xml:space="preserve">owej, </w:t>
      </w:r>
      <w:r w:rsidR="00C25CF8" w:rsidRPr="00C25CF8">
        <w:rPr>
          <w:rFonts w:ascii="Arial" w:hAnsi="Arial" w:cs="Arial"/>
          <w:i/>
          <w:iCs/>
          <w:color w:val="000000"/>
        </w:rPr>
        <w:t>mat</w:t>
      </w:r>
      <w:r w:rsidR="00C25CF8">
        <w:rPr>
          <w:rFonts w:ascii="Arial" w:hAnsi="Arial" w:cs="Arial"/>
          <w:i/>
          <w:iCs/>
          <w:color w:val="000000"/>
        </w:rPr>
        <w:t xml:space="preserve">eriałów </w:t>
      </w:r>
      <w:r w:rsidR="00C25CF8" w:rsidRPr="00C25CF8">
        <w:rPr>
          <w:rFonts w:ascii="Arial" w:hAnsi="Arial" w:cs="Arial"/>
          <w:i/>
          <w:iCs/>
          <w:color w:val="000000"/>
        </w:rPr>
        <w:t>eduk</w:t>
      </w:r>
      <w:r w:rsidR="00C25CF8">
        <w:rPr>
          <w:rFonts w:ascii="Arial" w:hAnsi="Arial" w:cs="Arial"/>
          <w:i/>
          <w:iCs/>
          <w:color w:val="000000"/>
        </w:rPr>
        <w:t xml:space="preserve">acyjnych i </w:t>
      </w:r>
      <w:r w:rsidR="00C25CF8" w:rsidRPr="00C25CF8">
        <w:rPr>
          <w:rFonts w:ascii="Arial" w:hAnsi="Arial" w:cs="Arial"/>
          <w:i/>
          <w:iCs/>
          <w:color w:val="000000"/>
        </w:rPr>
        <w:t>filmów</w:t>
      </w:r>
      <w:r w:rsidR="00C25CF8">
        <w:rPr>
          <w:rFonts w:ascii="Arial" w:hAnsi="Arial" w:cs="Arial"/>
          <w:i/>
          <w:iCs/>
          <w:color w:val="000000"/>
        </w:rPr>
        <w:t xml:space="preserve"> instruktażowych</w:t>
      </w:r>
      <w:r w:rsidR="000D2876">
        <w:rPr>
          <w:rFonts w:ascii="Arial" w:hAnsi="Arial" w:cs="Arial"/>
          <w:bCs/>
          <w:i/>
          <w:iCs/>
        </w:rPr>
        <w:t>.</w:t>
      </w:r>
    </w:p>
    <w:p w14:paraId="12B111B0" w14:textId="17A28CF5" w:rsidR="00011C9F" w:rsidRDefault="00011C9F" w:rsidP="00011C9F">
      <w:pPr>
        <w:widowControl/>
        <w:spacing w:after="12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Szczegółowy zakres zamówienia obejmuje</w:t>
      </w:r>
      <w:r w:rsidR="00105DA6">
        <w:rPr>
          <w:rFonts w:ascii="Arial" w:hAnsi="Arial" w:cs="Arial"/>
          <w:bCs/>
        </w:rPr>
        <w:t>:</w:t>
      </w:r>
    </w:p>
    <w:p w14:paraId="2A12573F" w14:textId="683599AA" w:rsidR="00FD215B" w:rsidRPr="00FD215B" w:rsidRDefault="00FD215B" w:rsidP="00575572">
      <w:pPr>
        <w:pStyle w:val="Akapitzlist"/>
        <w:widowControl/>
        <w:numPr>
          <w:ilvl w:val="1"/>
          <w:numId w:val="34"/>
        </w:numPr>
        <w:tabs>
          <w:tab w:val="clear" w:pos="0"/>
        </w:tabs>
        <w:suppressAutoHyphens/>
        <w:spacing w:before="80" w:after="80" w:line="276" w:lineRule="auto"/>
        <w:ind w:left="993" w:hanging="284"/>
        <w:jc w:val="both"/>
        <w:rPr>
          <w:rFonts w:ascii="Arial" w:hAnsi="Arial" w:cs="Arial"/>
        </w:rPr>
      </w:pPr>
      <w:bookmarkStart w:id="2" w:name="_Hlk51928794"/>
      <w:r w:rsidRPr="00FD215B">
        <w:rPr>
          <w:rFonts w:ascii="Arial" w:hAnsi="Arial" w:cs="Arial"/>
          <w:b/>
          <w:bCs/>
        </w:rPr>
        <w:t>Film instruktażowy 1</w:t>
      </w:r>
      <w:r>
        <w:rPr>
          <w:rFonts w:ascii="Arial" w:hAnsi="Arial" w:cs="Arial"/>
          <w:b/>
          <w:bCs/>
        </w:rPr>
        <w:t xml:space="preserve"> dla pracowników</w:t>
      </w:r>
      <w:r w:rsidRPr="00FD215B">
        <w:rPr>
          <w:rFonts w:ascii="Arial" w:hAnsi="Arial" w:cs="Arial"/>
        </w:rPr>
        <w:t xml:space="preserve"> – </w:t>
      </w:r>
      <w:bookmarkStart w:id="3" w:name="_Hlk51595420"/>
      <w:r w:rsidRPr="00FD215B">
        <w:rPr>
          <w:rFonts w:ascii="Arial" w:hAnsi="Arial" w:cs="Arial"/>
        </w:rPr>
        <w:t xml:space="preserve">przygotowanie scenariusza i produkcja </w:t>
      </w:r>
      <w:bookmarkEnd w:id="3"/>
      <w:r w:rsidRPr="00FD215B">
        <w:rPr>
          <w:rFonts w:ascii="Arial" w:hAnsi="Arial" w:cs="Arial"/>
        </w:rPr>
        <w:t xml:space="preserve">filmu </w:t>
      </w:r>
      <w:r w:rsidRPr="00FD215B">
        <w:rPr>
          <w:rFonts w:ascii="Arial" w:hAnsi="Arial" w:cs="Arial"/>
          <w:i/>
          <w:iCs/>
        </w:rPr>
        <w:t>Zdrowy kręgosłup w pracy</w:t>
      </w:r>
      <w:r w:rsidRPr="00FD215B">
        <w:rPr>
          <w:rFonts w:ascii="Arial" w:hAnsi="Arial" w:cs="Arial"/>
        </w:rPr>
        <w:t xml:space="preserve"> prezentującego potrzebę i korzyści płynące z profilaktyki przewlekłych bólów kręgosłupa </w:t>
      </w:r>
      <w:r w:rsidRPr="00FD215B">
        <w:rPr>
          <w:rFonts w:ascii="Arial" w:hAnsi="Arial" w:cs="Arial"/>
          <w:b/>
          <w:bCs/>
        </w:rPr>
        <w:t>dla pracowników</w:t>
      </w:r>
      <w:r w:rsidRPr="00FD215B">
        <w:rPr>
          <w:rFonts w:ascii="Arial" w:hAnsi="Arial" w:cs="Arial"/>
        </w:rPr>
        <w:t xml:space="preserve"> oraz zestaw ćwiczeń do samodzielnej rehabilitacji ruchowej w pracy i domu dla odcinka szyjnego kręgosłupa (odc. C). Czas trwania:</w:t>
      </w:r>
      <w:r w:rsidR="002F366F">
        <w:rPr>
          <w:rFonts w:ascii="Arial" w:hAnsi="Arial" w:cs="Arial"/>
        </w:rPr>
        <w:t xml:space="preserve"> </w:t>
      </w:r>
      <w:r w:rsidRPr="00FD215B">
        <w:rPr>
          <w:rFonts w:ascii="Arial" w:hAnsi="Arial" w:cs="Arial"/>
        </w:rPr>
        <w:t>10 min.</w:t>
      </w:r>
    </w:p>
    <w:p w14:paraId="1CA9D40C" w14:textId="01B65E16" w:rsidR="00FD215B" w:rsidRPr="00FD215B" w:rsidRDefault="00FD215B" w:rsidP="00575572">
      <w:pPr>
        <w:pStyle w:val="Akapitzlist"/>
        <w:widowControl/>
        <w:numPr>
          <w:ilvl w:val="1"/>
          <w:numId w:val="34"/>
        </w:numPr>
        <w:tabs>
          <w:tab w:val="clear" w:pos="0"/>
        </w:tabs>
        <w:suppressAutoHyphens/>
        <w:spacing w:before="80" w:after="80" w:line="276" w:lineRule="auto"/>
        <w:ind w:left="993" w:hanging="284"/>
        <w:jc w:val="both"/>
        <w:rPr>
          <w:rFonts w:ascii="Arial" w:hAnsi="Arial" w:cs="Arial"/>
        </w:rPr>
      </w:pPr>
      <w:r w:rsidRPr="00FD215B">
        <w:rPr>
          <w:rFonts w:ascii="Arial" w:hAnsi="Arial" w:cs="Arial"/>
          <w:b/>
          <w:bCs/>
        </w:rPr>
        <w:t xml:space="preserve">Film instruktażowy 2 </w:t>
      </w:r>
      <w:r>
        <w:rPr>
          <w:rFonts w:ascii="Arial" w:hAnsi="Arial" w:cs="Arial"/>
          <w:b/>
          <w:bCs/>
        </w:rPr>
        <w:t>dla pracowników</w:t>
      </w:r>
      <w:r w:rsidRPr="00FD215B">
        <w:rPr>
          <w:rFonts w:ascii="Arial" w:hAnsi="Arial" w:cs="Arial"/>
        </w:rPr>
        <w:t xml:space="preserve"> </w:t>
      </w:r>
      <w:r w:rsidR="00103856">
        <w:rPr>
          <w:rFonts w:ascii="Arial" w:hAnsi="Arial" w:cs="Arial"/>
        </w:rPr>
        <w:t>–</w:t>
      </w:r>
      <w:r w:rsidRPr="00FD215B">
        <w:rPr>
          <w:rFonts w:ascii="Arial" w:hAnsi="Arial" w:cs="Arial"/>
        </w:rPr>
        <w:t xml:space="preserve"> przygotowanie</w:t>
      </w:r>
      <w:r w:rsidR="00103856">
        <w:rPr>
          <w:rFonts w:ascii="Arial" w:hAnsi="Arial" w:cs="Arial"/>
        </w:rPr>
        <w:t xml:space="preserve"> scenariusza</w:t>
      </w:r>
      <w:r w:rsidRPr="00FD215B">
        <w:rPr>
          <w:rFonts w:ascii="Arial" w:hAnsi="Arial" w:cs="Arial"/>
        </w:rPr>
        <w:t xml:space="preserve"> i produkcja filmu </w:t>
      </w:r>
      <w:r w:rsidRPr="00FD215B">
        <w:rPr>
          <w:rFonts w:ascii="Arial" w:hAnsi="Arial" w:cs="Arial"/>
          <w:i/>
          <w:iCs/>
        </w:rPr>
        <w:t>Zdrowy kręgosłup w pracy</w:t>
      </w:r>
      <w:r w:rsidRPr="00FD215B">
        <w:rPr>
          <w:rFonts w:ascii="Arial" w:hAnsi="Arial" w:cs="Arial"/>
        </w:rPr>
        <w:t xml:space="preserve"> prezentującego potrzebę i korzyści płynące z profilaktyki przewlekłych bólów kręgosłupa </w:t>
      </w:r>
      <w:r w:rsidRPr="00FD215B">
        <w:rPr>
          <w:rFonts w:ascii="Arial" w:hAnsi="Arial" w:cs="Arial"/>
          <w:b/>
          <w:bCs/>
        </w:rPr>
        <w:t>dla pracowników</w:t>
      </w:r>
      <w:r w:rsidRPr="00FD215B">
        <w:rPr>
          <w:rFonts w:ascii="Arial" w:hAnsi="Arial" w:cs="Arial"/>
        </w:rPr>
        <w:t xml:space="preserve"> oraz zestaw ćwiczeń do samodzielnej rehabilitacji ruchowej w pracy i domu dla odcinka lędźwiowego kręgosłupa (odc. L-S). Czas trwania:10 min.</w:t>
      </w:r>
    </w:p>
    <w:p w14:paraId="3A3880C4" w14:textId="520643EE" w:rsidR="00FD215B" w:rsidRPr="00FD215B" w:rsidRDefault="00FD215B" w:rsidP="00575572">
      <w:pPr>
        <w:pStyle w:val="Akapitzlist"/>
        <w:widowControl/>
        <w:numPr>
          <w:ilvl w:val="1"/>
          <w:numId w:val="34"/>
        </w:numPr>
        <w:tabs>
          <w:tab w:val="clear" w:pos="0"/>
        </w:tabs>
        <w:suppressAutoHyphens/>
        <w:spacing w:before="80" w:after="80" w:line="276" w:lineRule="auto"/>
        <w:ind w:left="993" w:hanging="284"/>
        <w:jc w:val="both"/>
        <w:rPr>
          <w:rFonts w:ascii="Arial" w:hAnsi="Arial" w:cs="Arial"/>
        </w:rPr>
      </w:pPr>
      <w:r w:rsidRPr="00FD215B">
        <w:rPr>
          <w:rFonts w:ascii="Arial" w:hAnsi="Arial" w:cs="Arial"/>
          <w:b/>
          <w:bCs/>
        </w:rPr>
        <w:t>Film instruktażowy 3 dla pracodawców</w:t>
      </w:r>
      <w:r>
        <w:rPr>
          <w:rFonts w:ascii="Arial" w:hAnsi="Arial" w:cs="Arial"/>
          <w:b/>
          <w:bCs/>
        </w:rPr>
        <w:t>/pracowników BHP</w:t>
      </w:r>
      <w:r w:rsidRPr="00FD215B">
        <w:rPr>
          <w:rFonts w:ascii="Arial" w:hAnsi="Arial" w:cs="Arial"/>
        </w:rPr>
        <w:t xml:space="preserve"> </w:t>
      </w:r>
      <w:r w:rsidR="00103856">
        <w:rPr>
          <w:rFonts w:ascii="Arial" w:hAnsi="Arial" w:cs="Arial"/>
        </w:rPr>
        <w:t>–</w:t>
      </w:r>
      <w:r w:rsidRPr="00FD215B">
        <w:rPr>
          <w:rFonts w:ascii="Arial" w:hAnsi="Arial" w:cs="Arial"/>
        </w:rPr>
        <w:t xml:space="preserve"> przygotowanie</w:t>
      </w:r>
      <w:r w:rsidR="00103856">
        <w:rPr>
          <w:rFonts w:ascii="Arial" w:hAnsi="Arial" w:cs="Arial"/>
        </w:rPr>
        <w:t xml:space="preserve"> scenariusza</w:t>
      </w:r>
      <w:r w:rsidRPr="00FD215B">
        <w:rPr>
          <w:rFonts w:ascii="Arial" w:hAnsi="Arial" w:cs="Arial"/>
        </w:rPr>
        <w:t xml:space="preserve"> i produkcja filmu dotyczącego problemu przewlekłych bólów kręgosłupa u pracowników</w:t>
      </w:r>
      <w:r>
        <w:rPr>
          <w:rFonts w:ascii="Arial" w:hAnsi="Arial" w:cs="Arial"/>
        </w:rPr>
        <w:t xml:space="preserve"> (</w:t>
      </w:r>
      <w:r w:rsidRPr="00FD215B">
        <w:rPr>
          <w:rFonts w:ascii="Arial" w:hAnsi="Arial" w:cs="Arial"/>
        </w:rPr>
        <w:t>przyczyny, skutki, rola profilaktyki w utrzymaniu aktywności zawodowej</w:t>
      </w:r>
      <w:r>
        <w:rPr>
          <w:rFonts w:ascii="Arial" w:hAnsi="Arial" w:cs="Arial"/>
        </w:rPr>
        <w:t>)</w:t>
      </w:r>
      <w:r w:rsidRPr="00FD215B">
        <w:rPr>
          <w:rFonts w:ascii="Arial" w:hAnsi="Arial" w:cs="Arial"/>
        </w:rPr>
        <w:t xml:space="preserve"> oraz korzyści z udziału w projekcie </w:t>
      </w:r>
      <w:r w:rsidRPr="00FD215B">
        <w:rPr>
          <w:rFonts w:ascii="Arial" w:hAnsi="Arial" w:cs="Arial"/>
          <w:b/>
          <w:bCs/>
        </w:rPr>
        <w:t>dla pracodawców</w:t>
      </w:r>
      <w:r w:rsidRPr="00FD215B">
        <w:rPr>
          <w:rFonts w:ascii="Arial" w:hAnsi="Arial" w:cs="Arial"/>
        </w:rPr>
        <w:t xml:space="preserve"> w kontekście zjawiska </w:t>
      </w:r>
      <w:proofErr w:type="spellStart"/>
      <w:r w:rsidRPr="00FD215B">
        <w:rPr>
          <w:rFonts w:ascii="Arial" w:hAnsi="Arial" w:cs="Arial"/>
        </w:rPr>
        <w:t>prezenteizmu</w:t>
      </w:r>
      <w:proofErr w:type="spellEnd"/>
      <w:r w:rsidRPr="00FD215B">
        <w:rPr>
          <w:rFonts w:ascii="Arial" w:hAnsi="Arial" w:cs="Arial"/>
        </w:rPr>
        <w:t xml:space="preserve"> i absenteizmu. Czas trwania:10 min</w:t>
      </w:r>
      <w:r w:rsidR="00105DA6">
        <w:rPr>
          <w:rFonts w:ascii="Arial" w:hAnsi="Arial" w:cs="Arial"/>
        </w:rPr>
        <w:t>.</w:t>
      </w:r>
    </w:p>
    <w:p w14:paraId="24B09FB8" w14:textId="7A5BAE6D" w:rsidR="00FD215B" w:rsidRDefault="00FD215B" w:rsidP="00575572">
      <w:pPr>
        <w:pStyle w:val="Akapitzlist"/>
        <w:widowControl/>
        <w:numPr>
          <w:ilvl w:val="1"/>
          <w:numId w:val="34"/>
        </w:numPr>
        <w:tabs>
          <w:tab w:val="clear" w:pos="0"/>
        </w:tabs>
        <w:suppressAutoHyphens/>
        <w:spacing w:before="80" w:after="80" w:line="276" w:lineRule="auto"/>
        <w:ind w:left="993" w:hanging="284"/>
        <w:jc w:val="both"/>
        <w:rPr>
          <w:rFonts w:ascii="Arial" w:hAnsi="Arial" w:cs="Arial"/>
        </w:rPr>
      </w:pPr>
      <w:r w:rsidRPr="00FD215B">
        <w:rPr>
          <w:rFonts w:ascii="Arial" w:hAnsi="Arial" w:cs="Arial"/>
          <w:b/>
          <w:bCs/>
        </w:rPr>
        <w:t>Film instruktażowy 4</w:t>
      </w:r>
      <w:r>
        <w:rPr>
          <w:rFonts w:ascii="Arial" w:hAnsi="Arial" w:cs="Arial"/>
          <w:b/>
          <w:bCs/>
        </w:rPr>
        <w:t xml:space="preserve"> dla lekarzy/pielęgniarek Poradni medycyny pracy</w:t>
      </w:r>
      <w:r w:rsidRPr="00FD215B">
        <w:rPr>
          <w:rFonts w:ascii="Arial" w:hAnsi="Arial" w:cs="Arial"/>
        </w:rPr>
        <w:t xml:space="preserve"> </w:t>
      </w:r>
      <w:r w:rsidR="00103856">
        <w:rPr>
          <w:rFonts w:ascii="Arial" w:hAnsi="Arial" w:cs="Arial"/>
        </w:rPr>
        <w:t>–</w:t>
      </w:r>
      <w:r w:rsidRPr="00FD215B">
        <w:rPr>
          <w:rFonts w:ascii="Arial" w:hAnsi="Arial" w:cs="Arial"/>
        </w:rPr>
        <w:t xml:space="preserve"> przygotowanie</w:t>
      </w:r>
      <w:r w:rsidR="00103856">
        <w:rPr>
          <w:rFonts w:ascii="Arial" w:hAnsi="Arial" w:cs="Arial"/>
        </w:rPr>
        <w:t xml:space="preserve"> scenariusza</w:t>
      </w:r>
      <w:r w:rsidRPr="00FD215B">
        <w:rPr>
          <w:rFonts w:ascii="Arial" w:hAnsi="Arial" w:cs="Arial"/>
        </w:rPr>
        <w:t xml:space="preserve"> i produkcja filmu dotyczącego </w:t>
      </w:r>
      <w:r w:rsidRPr="00FD215B">
        <w:rPr>
          <w:rFonts w:ascii="Arial" w:hAnsi="Arial" w:cs="Arial"/>
          <w:bCs/>
        </w:rPr>
        <w:t xml:space="preserve">wczesnego wykrywania stanu zapalnego oraz profilaktyki i postępowania w przypadku wystąpienia przewlekłych bólu kręgosłupa u pracowników, </w:t>
      </w:r>
      <w:r w:rsidRPr="00FD215B">
        <w:rPr>
          <w:rFonts w:ascii="Arial" w:hAnsi="Arial" w:cs="Arial"/>
        </w:rPr>
        <w:t xml:space="preserve">przebieg konsultacji u lekarza medycyny pracy, identyfikacja </w:t>
      </w:r>
      <w:bookmarkEnd w:id="2"/>
      <w:r w:rsidRPr="00FD215B">
        <w:rPr>
          <w:rFonts w:ascii="Arial" w:hAnsi="Arial" w:cs="Arial"/>
        </w:rPr>
        <w:t>żółtych i czerwonych flag.</w:t>
      </w:r>
      <w:r>
        <w:rPr>
          <w:rFonts w:ascii="Arial" w:hAnsi="Arial" w:cs="Arial"/>
        </w:rPr>
        <w:t xml:space="preserve"> </w:t>
      </w:r>
      <w:r w:rsidRPr="00FD215B">
        <w:rPr>
          <w:rFonts w:ascii="Arial" w:hAnsi="Arial" w:cs="Arial"/>
        </w:rPr>
        <w:t>Czas trwania:10 min</w:t>
      </w:r>
      <w:r>
        <w:rPr>
          <w:rFonts w:ascii="Arial" w:hAnsi="Arial" w:cs="Arial"/>
        </w:rPr>
        <w:t>.</w:t>
      </w:r>
    </w:p>
    <w:p w14:paraId="2A3F9518" w14:textId="069FC42F" w:rsidR="00D01BB5" w:rsidRPr="00D01BB5" w:rsidRDefault="00D01BB5" w:rsidP="006F3AFA">
      <w:pPr>
        <w:widowControl/>
        <w:suppressAutoHyphens/>
        <w:spacing w:before="80" w:after="8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możliwość </w:t>
      </w:r>
      <w:r w:rsidR="006F3AFA" w:rsidRPr="006F3AFA">
        <w:rPr>
          <w:rFonts w:ascii="Arial" w:hAnsi="Arial" w:cs="Arial"/>
          <w:b/>
          <w:bCs/>
          <w:u w:val="single"/>
        </w:rPr>
        <w:t>zmiany czasu trwania filmów</w:t>
      </w:r>
      <w:r w:rsidR="006F3AFA">
        <w:rPr>
          <w:rFonts w:ascii="Arial" w:hAnsi="Arial" w:cs="Arial"/>
        </w:rPr>
        <w:t xml:space="preserve"> max. o 20% w stosunku do zaplanowanego.</w:t>
      </w:r>
    </w:p>
    <w:p w14:paraId="51CE7B8E" w14:textId="5568F2C0" w:rsidR="00B8523A" w:rsidRDefault="00B8523A" w:rsidP="006F3AFA">
      <w:pPr>
        <w:spacing w:before="8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Dodatkowo:</w:t>
      </w:r>
    </w:p>
    <w:p w14:paraId="52AAC777" w14:textId="68E8E061" w:rsidR="00B8523A" w:rsidRDefault="00DE5E52" w:rsidP="006F3AFA">
      <w:pPr>
        <w:pStyle w:val="Akapitzlist"/>
        <w:numPr>
          <w:ilvl w:val="0"/>
          <w:numId w:val="40"/>
        </w:numPr>
        <w:spacing w:after="80"/>
        <w:ind w:left="568" w:hanging="284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 xml:space="preserve">Filmy powinny nawiązywać do </w:t>
      </w:r>
      <w:r w:rsidR="00A632C9" w:rsidRPr="00B8523A">
        <w:rPr>
          <w:rFonts w:ascii="Arial" w:hAnsi="Arial" w:cs="Arial"/>
        </w:rPr>
        <w:t xml:space="preserve">koncepcji </w:t>
      </w:r>
      <w:r w:rsidRPr="00B8523A">
        <w:rPr>
          <w:rFonts w:ascii="Arial" w:hAnsi="Arial" w:cs="Arial"/>
        </w:rPr>
        <w:t>wizualne</w:t>
      </w:r>
      <w:r w:rsidR="00A632C9" w:rsidRPr="00B8523A">
        <w:rPr>
          <w:rFonts w:ascii="Arial" w:hAnsi="Arial" w:cs="Arial"/>
        </w:rPr>
        <w:t>j</w:t>
      </w:r>
      <w:r w:rsidRPr="00B8523A">
        <w:rPr>
          <w:rFonts w:ascii="Arial" w:hAnsi="Arial" w:cs="Arial"/>
        </w:rPr>
        <w:t xml:space="preserve"> </w:t>
      </w:r>
      <w:r w:rsidR="00A34CBC" w:rsidRPr="00B8523A">
        <w:rPr>
          <w:rFonts w:ascii="Arial" w:hAnsi="Arial" w:cs="Arial"/>
        </w:rPr>
        <w:t>oraz</w:t>
      </w:r>
      <w:r w:rsidRPr="00B8523A">
        <w:rPr>
          <w:rFonts w:ascii="Arial" w:hAnsi="Arial" w:cs="Arial"/>
        </w:rPr>
        <w:t xml:space="preserve"> być spójne </w:t>
      </w:r>
      <w:r w:rsidR="00A34CBC" w:rsidRPr="00B8523A">
        <w:rPr>
          <w:rFonts w:ascii="Arial" w:hAnsi="Arial" w:cs="Arial"/>
        </w:rPr>
        <w:t>i</w:t>
      </w:r>
      <w:r w:rsidRPr="00B8523A">
        <w:rPr>
          <w:rFonts w:ascii="Arial" w:hAnsi="Arial" w:cs="Arial"/>
        </w:rPr>
        <w:t xml:space="preserve"> prezentować materiały edukacyjne dla poszczególnych grup odbiorców – uczestników projektu</w:t>
      </w:r>
      <w:r w:rsidR="00CF5EC9">
        <w:rPr>
          <w:rFonts w:ascii="Arial" w:hAnsi="Arial" w:cs="Arial"/>
        </w:rPr>
        <w:t xml:space="preserve"> - stanowiące zakres Zadania</w:t>
      </w:r>
      <w:r w:rsidR="00A34CBC" w:rsidRPr="00B8523A">
        <w:rPr>
          <w:rFonts w:ascii="Arial" w:hAnsi="Arial" w:cs="Arial"/>
        </w:rPr>
        <w:t xml:space="preserve"> I zamówienia.</w:t>
      </w:r>
    </w:p>
    <w:p w14:paraId="5B2A4EB2" w14:textId="77777777" w:rsidR="00B8523A" w:rsidRDefault="00DE5E52" w:rsidP="00B8523A">
      <w:pPr>
        <w:pStyle w:val="Akapitzlist"/>
        <w:numPr>
          <w:ilvl w:val="0"/>
          <w:numId w:val="40"/>
        </w:numPr>
        <w:spacing w:before="80" w:after="80"/>
        <w:ind w:left="567" w:hanging="283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 xml:space="preserve">Filmy powinny być dostarczone w formatach odpowiednich do prezentacji na platformach: YouTube, Facebook, </w:t>
      </w:r>
      <w:proofErr w:type="spellStart"/>
      <w:r w:rsidRPr="00B8523A">
        <w:rPr>
          <w:rFonts w:ascii="Arial" w:hAnsi="Arial" w:cs="Arial"/>
        </w:rPr>
        <w:t>Vimeo</w:t>
      </w:r>
      <w:proofErr w:type="spellEnd"/>
      <w:r w:rsidRPr="00B8523A">
        <w:rPr>
          <w:rFonts w:ascii="Arial" w:hAnsi="Arial" w:cs="Arial"/>
        </w:rPr>
        <w:t>, a także w formacie zgodnym z wymaganiami emisyjnymi stacji telewizyjnych.</w:t>
      </w:r>
    </w:p>
    <w:p w14:paraId="4B487FCA" w14:textId="3484868B" w:rsidR="00DE5E52" w:rsidRPr="00B8523A" w:rsidRDefault="00DE5E52" w:rsidP="00B8523A">
      <w:pPr>
        <w:pStyle w:val="Akapitzlist"/>
        <w:numPr>
          <w:ilvl w:val="0"/>
          <w:numId w:val="40"/>
        </w:numPr>
        <w:spacing w:before="80" w:after="80"/>
        <w:ind w:left="567" w:hanging="283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Czas trwania licencji na wykorzystanie wizerunku aktorów i muzyki to minimum 3 lata.</w:t>
      </w:r>
    </w:p>
    <w:p w14:paraId="55FD9F18" w14:textId="746CC2F5" w:rsidR="00011C9F" w:rsidRPr="003A41EA" w:rsidRDefault="00522251" w:rsidP="00465681">
      <w:pPr>
        <w:widowControl/>
        <w:ind w:left="284"/>
        <w:jc w:val="both"/>
        <w:rPr>
          <w:rFonts w:ascii="Arial" w:hAnsi="Arial" w:cs="Arial"/>
          <w:b/>
          <w:u w:val="single"/>
        </w:rPr>
      </w:pPr>
      <w:r w:rsidRPr="003A41EA">
        <w:rPr>
          <w:rFonts w:ascii="Arial" w:hAnsi="Arial" w:cs="Arial"/>
          <w:b/>
          <w:u w:val="single"/>
        </w:rPr>
        <w:t>Wykonawca wraz z ofertą zobowiązany jest do złożenia</w:t>
      </w:r>
      <w:r w:rsidR="00011C9F" w:rsidRPr="003A41EA">
        <w:rPr>
          <w:rFonts w:ascii="Arial" w:hAnsi="Arial" w:cs="Arial"/>
          <w:b/>
          <w:u w:val="single"/>
        </w:rPr>
        <w:t>:</w:t>
      </w:r>
      <w:r w:rsidR="00B8523A" w:rsidRPr="003A41EA">
        <w:rPr>
          <w:rFonts w:ascii="Arial" w:hAnsi="Arial" w:cs="Arial"/>
          <w:b/>
          <w:u w:val="single"/>
        </w:rPr>
        <w:t xml:space="preserve"> </w:t>
      </w:r>
    </w:p>
    <w:p w14:paraId="07AC9FDA" w14:textId="7A311A2A" w:rsidR="000653AE" w:rsidRPr="003A41EA" w:rsidRDefault="00011C9F" w:rsidP="00B8523A">
      <w:pPr>
        <w:pStyle w:val="Akapitzlist"/>
        <w:widowControl/>
        <w:numPr>
          <w:ilvl w:val="0"/>
          <w:numId w:val="9"/>
        </w:numPr>
        <w:ind w:left="568" w:hanging="284"/>
        <w:contextualSpacing w:val="0"/>
        <w:jc w:val="both"/>
        <w:rPr>
          <w:rFonts w:ascii="Arial" w:hAnsi="Arial" w:cs="Arial"/>
          <w:b/>
          <w:i/>
          <w:iCs/>
        </w:rPr>
      </w:pPr>
      <w:r w:rsidRPr="003A41EA">
        <w:rPr>
          <w:rFonts w:ascii="Arial" w:hAnsi="Arial" w:cs="Arial"/>
          <w:b/>
        </w:rPr>
        <w:t>propozycji</w:t>
      </w:r>
      <w:r w:rsidR="000653AE" w:rsidRPr="003A41EA">
        <w:rPr>
          <w:rFonts w:ascii="Arial" w:hAnsi="Arial" w:cs="Arial"/>
          <w:b/>
        </w:rPr>
        <w:t xml:space="preserve"> </w:t>
      </w:r>
      <w:r w:rsidR="00BA6BC3" w:rsidRPr="003A41EA">
        <w:rPr>
          <w:rFonts w:ascii="Arial" w:hAnsi="Arial" w:cs="Arial"/>
          <w:b/>
        </w:rPr>
        <w:t>koncepcji</w:t>
      </w:r>
      <w:r w:rsidR="000653AE" w:rsidRPr="003A41EA">
        <w:rPr>
          <w:rFonts w:ascii="Arial" w:hAnsi="Arial" w:cs="Arial"/>
          <w:b/>
        </w:rPr>
        <w:t xml:space="preserve"> film</w:t>
      </w:r>
      <w:r w:rsidR="00FD215B" w:rsidRPr="003A41EA">
        <w:rPr>
          <w:rFonts w:ascii="Arial" w:hAnsi="Arial" w:cs="Arial"/>
          <w:b/>
        </w:rPr>
        <w:t>u</w:t>
      </w:r>
      <w:r w:rsidR="000653AE" w:rsidRPr="003A41EA">
        <w:rPr>
          <w:rFonts w:ascii="Arial" w:hAnsi="Arial" w:cs="Arial"/>
          <w:b/>
        </w:rPr>
        <w:t xml:space="preserve"> instruktażow</w:t>
      </w:r>
      <w:r w:rsidR="00FD215B" w:rsidRPr="003A41EA">
        <w:rPr>
          <w:rFonts w:ascii="Arial" w:hAnsi="Arial" w:cs="Arial"/>
          <w:b/>
        </w:rPr>
        <w:t>ego</w:t>
      </w:r>
      <w:r w:rsidR="00BA6BC3" w:rsidRPr="003A41EA">
        <w:rPr>
          <w:rFonts w:ascii="Arial" w:hAnsi="Arial" w:cs="Arial"/>
          <w:b/>
        </w:rPr>
        <w:t xml:space="preserve"> dla pracodawców/pracowników BHP</w:t>
      </w:r>
      <w:r w:rsidR="00B031C5" w:rsidRPr="003A41EA">
        <w:rPr>
          <w:rFonts w:ascii="Arial" w:hAnsi="Arial" w:cs="Arial"/>
          <w:b/>
        </w:rPr>
        <w:t>, objętoś</w:t>
      </w:r>
      <w:r w:rsidR="00BA6BC3" w:rsidRPr="003A41EA">
        <w:rPr>
          <w:rFonts w:ascii="Arial" w:hAnsi="Arial" w:cs="Arial"/>
          <w:b/>
        </w:rPr>
        <w:t>ć:</w:t>
      </w:r>
      <w:r w:rsidR="00B031C5" w:rsidRPr="003A41EA">
        <w:rPr>
          <w:rFonts w:ascii="Arial" w:hAnsi="Arial" w:cs="Arial"/>
          <w:b/>
        </w:rPr>
        <w:t xml:space="preserve"> max. 1 stron</w:t>
      </w:r>
      <w:r w:rsidR="00BA6BC3" w:rsidRPr="003A41EA">
        <w:rPr>
          <w:rFonts w:ascii="Arial" w:hAnsi="Arial" w:cs="Arial"/>
          <w:b/>
        </w:rPr>
        <w:t>a.</w:t>
      </w:r>
    </w:p>
    <w:p w14:paraId="17865379" w14:textId="4E665B9E" w:rsidR="000653AE" w:rsidRDefault="000653AE" w:rsidP="000653AE">
      <w:pPr>
        <w:widowControl/>
        <w:shd w:val="clear" w:color="auto" w:fill="FFFFFF"/>
        <w:ind w:left="1134" w:right="-2"/>
        <w:jc w:val="both"/>
        <w:rPr>
          <w:rFonts w:ascii="Arial" w:hAnsi="Arial" w:cs="Arial"/>
        </w:rPr>
      </w:pPr>
    </w:p>
    <w:p w14:paraId="5143CE33" w14:textId="0D781344" w:rsidR="00465681" w:rsidRPr="00BA6BC3" w:rsidRDefault="00465681" w:rsidP="00BA6BC3">
      <w:pPr>
        <w:widowControl/>
        <w:ind w:left="284"/>
        <w:jc w:val="both"/>
        <w:rPr>
          <w:rFonts w:ascii="Arial" w:hAnsi="Arial" w:cs="Arial"/>
          <w:b/>
          <w:bCs/>
          <w:u w:val="single"/>
        </w:rPr>
      </w:pPr>
      <w:r w:rsidRPr="00BA6BC3">
        <w:rPr>
          <w:rFonts w:ascii="Arial" w:hAnsi="Arial" w:cs="Arial"/>
          <w:b/>
          <w:bCs/>
          <w:u w:val="single"/>
        </w:rPr>
        <w:t xml:space="preserve">Sposób realizacji zamówienia w zakresie Części I </w:t>
      </w:r>
      <w:proofErr w:type="spellStart"/>
      <w:r w:rsidRPr="00BA6BC3">
        <w:rPr>
          <w:rFonts w:ascii="Arial" w:hAnsi="Arial" w:cs="Arial"/>
          <w:b/>
          <w:bCs/>
          <w:u w:val="single"/>
        </w:rPr>
        <w:t>i</w:t>
      </w:r>
      <w:proofErr w:type="spellEnd"/>
      <w:r w:rsidRPr="00BA6BC3">
        <w:rPr>
          <w:rFonts w:ascii="Arial" w:hAnsi="Arial" w:cs="Arial"/>
          <w:b/>
          <w:bCs/>
          <w:u w:val="single"/>
        </w:rPr>
        <w:t xml:space="preserve"> Części II:</w:t>
      </w:r>
    </w:p>
    <w:p w14:paraId="3DA3F9A6" w14:textId="5B1B3156" w:rsidR="00465681" w:rsidRPr="0004440F" w:rsidRDefault="00465681" w:rsidP="00465681">
      <w:pPr>
        <w:widowControl/>
        <w:ind w:left="284"/>
        <w:jc w:val="both"/>
        <w:rPr>
          <w:rFonts w:ascii="Arial" w:hAnsi="Arial" w:cs="Arial"/>
          <w:b/>
        </w:rPr>
      </w:pPr>
      <w:r w:rsidRPr="0004440F">
        <w:rPr>
          <w:rFonts w:ascii="Arial" w:hAnsi="Arial" w:cs="Arial"/>
        </w:rPr>
        <w:t xml:space="preserve">W ramach realizacji </w:t>
      </w:r>
      <w:r w:rsidRPr="00AF6102">
        <w:rPr>
          <w:rFonts w:ascii="Arial" w:hAnsi="Arial" w:cs="Arial"/>
          <w:u w:val="single"/>
        </w:rPr>
        <w:t>fazy przygotowawczej</w:t>
      </w:r>
      <w:r w:rsidRPr="00044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</w:t>
      </w:r>
      <w:r w:rsidRPr="0004440F">
        <w:rPr>
          <w:rFonts w:ascii="Arial" w:hAnsi="Arial" w:cs="Arial"/>
        </w:rPr>
        <w:t xml:space="preserve">zobowiązany będzie do </w:t>
      </w:r>
      <w:r w:rsidR="00BA6BC3">
        <w:rPr>
          <w:rFonts w:ascii="Arial" w:hAnsi="Arial" w:cs="Arial"/>
        </w:rPr>
        <w:t>przygotowania</w:t>
      </w:r>
      <w:r w:rsidRPr="0004440F">
        <w:rPr>
          <w:rFonts w:ascii="Arial" w:hAnsi="Arial" w:cs="Arial"/>
        </w:rPr>
        <w:t xml:space="preserve"> </w:t>
      </w:r>
      <w:r w:rsidR="00BA6BC3">
        <w:rPr>
          <w:rFonts w:ascii="Arial" w:hAnsi="Arial" w:cs="Arial"/>
        </w:rPr>
        <w:t xml:space="preserve">- po dostarczeniu przez Zamawiającego treści merytorycznych: </w:t>
      </w:r>
    </w:p>
    <w:p w14:paraId="56AD2A1F" w14:textId="4253B262" w:rsidR="00465681" w:rsidRPr="000E49C3" w:rsidRDefault="00465681" w:rsidP="00465681">
      <w:pPr>
        <w:pStyle w:val="Akapitzlist"/>
        <w:widowControl/>
        <w:numPr>
          <w:ilvl w:val="0"/>
          <w:numId w:val="8"/>
        </w:numPr>
        <w:ind w:left="1418" w:hanging="284"/>
        <w:jc w:val="both"/>
        <w:rPr>
          <w:rFonts w:ascii="Arial" w:hAnsi="Arial" w:cs="Arial"/>
          <w:b/>
        </w:rPr>
      </w:pPr>
      <w:r w:rsidRPr="00B8523A">
        <w:rPr>
          <w:rFonts w:ascii="Arial" w:hAnsi="Arial" w:cs="Arial"/>
        </w:rPr>
        <w:t xml:space="preserve">projektów graficznych </w:t>
      </w:r>
      <w:r w:rsidR="00BA6BC3">
        <w:rPr>
          <w:rFonts w:ascii="Arial" w:hAnsi="Arial" w:cs="Arial"/>
        </w:rPr>
        <w:t>wszystkich</w:t>
      </w:r>
      <w:r w:rsidRPr="00B8523A">
        <w:rPr>
          <w:rFonts w:ascii="Arial" w:hAnsi="Arial" w:cs="Arial"/>
        </w:rPr>
        <w:t xml:space="preserve"> materiałów </w:t>
      </w:r>
      <w:r w:rsidR="00BA6BC3">
        <w:rPr>
          <w:rFonts w:ascii="Arial" w:hAnsi="Arial" w:cs="Arial"/>
        </w:rPr>
        <w:t>edukacyjnych</w:t>
      </w:r>
      <w:r w:rsidR="00CF5EC9">
        <w:rPr>
          <w:rFonts w:ascii="Arial" w:hAnsi="Arial" w:cs="Arial"/>
        </w:rPr>
        <w:t>, o których mowa w pkt. VI Zadanie</w:t>
      </w:r>
      <w:r w:rsidR="00052F55">
        <w:rPr>
          <w:rFonts w:ascii="Arial" w:hAnsi="Arial" w:cs="Arial"/>
        </w:rPr>
        <w:t xml:space="preserve"> I lit. a-i – w ciągu 10 dni roboczych</w:t>
      </w:r>
    </w:p>
    <w:p w14:paraId="3A9B5B94" w14:textId="6EFE1CCE" w:rsidR="000E49C3" w:rsidRPr="00B8523A" w:rsidRDefault="000E49C3" w:rsidP="000E49C3">
      <w:pPr>
        <w:pStyle w:val="Akapitzlist"/>
        <w:widowControl/>
        <w:numPr>
          <w:ilvl w:val="0"/>
          <w:numId w:val="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projektu i założeń do </w:t>
      </w:r>
      <w:r w:rsidRPr="00B8523A">
        <w:rPr>
          <w:rFonts w:ascii="Arial" w:hAnsi="Arial" w:cs="Arial"/>
        </w:rPr>
        <w:t>platformy edukacyjnej</w:t>
      </w:r>
      <w:r>
        <w:rPr>
          <w:rFonts w:ascii="Arial" w:hAnsi="Arial" w:cs="Arial"/>
        </w:rPr>
        <w:t xml:space="preserve"> – w ciągu 10 dni roboczych</w:t>
      </w:r>
    </w:p>
    <w:p w14:paraId="4C35D8C7" w14:textId="1E5CF1F8" w:rsidR="00465681" w:rsidRDefault="00052F55" w:rsidP="00465681">
      <w:pPr>
        <w:pStyle w:val="Akapitzlist"/>
        <w:widowControl/>
        <w:numPr>
          <w:ilvl w:val="0"/>
          <w:numId w:val="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koncepcji</w:t>
      </w:r>
      <w:r w:rsidR="000E49C3">
        <w:rPr>
          <w:rFonts w:ascii="Arial" w:hAnsi="Arial" w:cs="Arial"/>
        </w:rPr>
        <w:t xml:space="preserve"> i scenariuszy</w:t>
      </w:r>
      <w:r w:rsidR="00465681">
        <w:rPr>
          <w:rFonts w:ascii="Arial" w:hAnsi="Arial" w:cs="Arial"/>
        </w:rPr>
        <w:t xml:space="preserve"> 4 filmów instruktażowych</w:t>
      </w:r>
      <w:r>
        <w:rPr>
          <w:rFonts w:ascii="Arial" w:hAnsi="Arial" w:cs="Arial"/>
        </w:rPr>
        <w:t xml:space="preserve"> – w ciągu 10 dni roboczych</w:t>
      </w:r>
      <w:r w:rsidR="00105DA6">
        <w:rPr>
          <w:rFonts w:ascii="Arial" w:hAnsi="Arial" w:cs="Arial"/>
        </w:rPr>
        <w:t>;</w:t>
      </w:r>
    </w:p>
    <w:p w14:paraId="280A374A" w14:textId="77777777" w:rsidR="00C1109D" w:rsidRPr="00C1109D" w:rsidRDefault="00465681" w:rsidP="00A662A7">
      <w:pPr>
        <w:pStyle w:val="Akapitzlist"/>
        <w:widowControl/>
        <w:numPr>
          <w:ilvl w:val="0"/>
          <w:numId w:val="8"/>
        </w:numPr>
        <w:ind w:left="1418" w:hanging="284"/>
        <w:jc w:val="both"/>
        <w:rPr>
          <w:rFonts w:eastAsiaTheme="minorHAnsi"/>
          <w:sz w:val="24"/>
          <w:szCs w:val="24"/>
        </w:rPr>
      </w:pPr>
      <w:r w:rsidRPr="00C1109D">
        <w:rPr>
          <w:rFonts w:ascii="Arial" w:hAnsi="Arial" w:cs="Arial"/>
        </w:rPr>
        <w:lastRenderedPageBreak/>
        <w:t>uzyskania akceptacji projektów</w:t>
      </w:r>
      <w:r w:rsidR="00052F55" w:rsidRPr="00C1109D">
        <w:rPr>
          <w:rFonts w:ascii="Arial" w:hAnsi="Arial" w:cs="Arial"/>
        </w:rPr>
        <w:t>/koncepcji</w:t>
      </w:r>
      <w:r w:rsidRPr="00C1109D">
        <w:rPr>
          <w:rFonts w:ascii="Arial" w:hAnsi="Arial" w:cs="Arial"/>
        </w:rPr>
        <w:t xml:space="preserve"> od Zamawiającego przed przystąpieniem do produkcji materiałów edukacyjnych</w:t>
      </w:r>
      <w:r w:rsidR="000E49C3" w:rsidRPr="00C1109D">
        <w:rPr>
          <w:rFonts w:ascii="Arial" w:hAnsi="Arial" w:cs="Arial"/>
        </w:rPr>
        <w:t xml:space="preserve">, platformy internetowej oraz </w:t>
      </w:r>
      <w:r w:rsidRPr="00C1109D">
        <w:rPr>
          <w:rFonts w:ascii="Arial" w:hAnsi="Arial" w:cs="Arial"/>
        </w:rPr>
        <w:t>filmów instruktażowych</w:t>
      </w:r>
      <w:r w:rsidR="000E49C3" w:rsidRPr="00C1109D">
        <w:rPr>
          <w:rFonts w:ascii="Arial" w:hAnsi="Arial" w:cs="Arial"/>
        </w:rPr>
        <w:t xml:space="preserve"> </w:t>
      </w:r>
      <w:r w:rsidR="00052F55" w:rsidRPr="00C1109D">
        <w:rPr>
          <w:rFonts w:ascii="Arial" w:hAnsi="Arial" w:cs="Arial"/>
        </w:rPr>
        <w:t>– w ciągu 5 dni roboczych</w:t>
      </w:r>
      <w:r w:rsidR="00C1109D" w:rsidRPr="00C1109D">
        <w:rPr>
          <w:rFonts w:ascii="Arial" w:hAnsi="Arial" w:cs="Arial"/>
        </w:rPr>
        <w:t xml:space="preserve"> </w:t>
      </w:r>
      <w:r w:rsidR="00C1109D" w:rsidRPr="00C1109D">
        <w:rPr>
          <w:rFonts w:ascii="Arial" w:hAnsi="Arial" w:cs="Arial"/>
        </w:rPr>
        <w:t xml:space="preserve">od dnia przekazania ich </w:t>
      </w:r>
      <w:proofErr w:type="spellStart"/>
      <w:r w:rsidR="00C1109D" w:rsidRPr="00C1109D">
        <w:rPr>
          <w:rFonts w:ascii="Arial" w:hAnsi="Arial" w:cs="Arial"/>
        </w:rPr>
        <w:t>Zamawiajacemu</w:t>
      </w:r>
      <w:proofErr w:type="spellEnd"/>
      <w:r w:rsidR="00C1109D">
        <w:rPr>
          <w:rFonts w:ascii="Arial" w:hAnsi="Arial" w:cs="Arial"/>
        </w:rPr>
        <w:t xml:space="preserve">, </w:t>
      </w:r>
    </w:p>
    <w:p w14:paraId="68096FD6" w14:textId="272D5E7A" w:rsidR="000E49C3" w:rsidRPr="00C1109D" w:rsidRDefault="000E49C3" w:rsidP="00C27F8E">
      <w:pPr>
        <w:pStyle w:val="Akapitzlist"/>
        <w:widowControl/>
        <w:numPr>
          <w:ilvl w:val="0"/>
          <w:numId w:val="8"/>
        </w:numPr>
        <w:ind w:left="1418" w:hanging="284"/>
        <w:jc w:val="both"/>
        <w:rPr>
          <w:rFonts w:ascii="Arial" w:hAnsi="Arial" w:cs="Arial"/>
        </w:rPr>
      </w:pPr>
      <w:r w:rsidRPr="00C1109D">
        <w:rPr>
          <w:rFonts w:ascii="Arial" w:hAnsi="Arial" w:cs="Arial"/>
        </w:rPr>
        <w:t>naniesienia poprawek</w:t>
      </w:r>
      <w:r w:rsidR="00C1109D" w:rsidRPr="00C1109D">
        <w:rPr>
          <w:rFonts w:ascii="Arial" w:hAnsi="Arial" w:cs="Arial"/>
        </w:rPr>
        <w:t>,</w:t>
      </w:r>
      <w:r w:rsidRPr="00C1109D">
        <w:rPr>
          <w:rFonts w:ascii="Arial" w:hAnsi="Arial" w:cs="Arial"/>
        </w:rPr>
        <w:t xml:space="preserve"> </w:t>
      </w:r>
      <w:r w:rsidR="00C1109D" w:rsidRPr="00C1109D">
        <w:rPr>
          <w:rFonts w:ascii="Arial" w:hAnsi="Arial" w:cs="Arial"/>
        </w:rPr>
        <w:t>zmian zgodnie z uwagami Zamawiającego</w:t>
      </w:r>
      <w:r w:rsidR="00C1109D" w:rsidRPr="00C1109D">
        <w:rPr>
          <w:rFonts w:ascii="Arial" w:hAnsi="Arial" w:cs="Arial"/>
        </w:rPr>
        <w:t xml:space="preserve"> </w:t>
      </w:r>
      <w:r w:rsidRPr="00C1109D">
        <w:rPr>
          <w:rFonts w:ascii="Arial" w:hAnsi="Arial" w:cs="Arial"/>
        </w:rPr>
        <w:t>i przedstawienia ostatecznej wersji</w:t>
      </w:r>
      <w:r w:rsidR="005A5C9E" w:rsidRPr="00C1109D">
        <w:rPr>
          <w:rFonts w:ascii="Arial" w:hAnsi="Arial" w:cs="Arial"/>
        </w:rPr>
        <w:t xml:space="preserve"> ww. m</w:t>
      </w:r>
      <w:r w:rsidRPr="00C1109D">
        <w:rPr>
          <w:rFonts w:ascii="Arial" w:hAnsi="Arial" w:cs="Arial"/>
        </w:rPr>
        <w:t>ateriałów – w ciągu 5 dni roboczych</w:t>
      </w:r>
      <w:r w:rsidR="00C1109D">
        <w:rPr>
          <w:rFonts w:ascii="Arial" w:hAnsi="Arial" w:cs="Arial"/>
        </w:rPr>
        <w:t xml:space="preserve"> </w:t>
      </w:r>
      <w:r w:rsidR="00C1109D">
        <w:rPr>
          <w:rFonts w:ascii="Arial" w:hAnsi="Arial" w:cs="Arial"/>
        </w:rPr>
        <w:t>od dnia zgłoszenia uwag przez Zamawiającego</w:t>
      </w:r>
    </w:p>
    <w:p w14:paraId="49BE5795" w14:textId="6B861084" w:rsidR="000E49C3" w:rsidRPr="00B8523A" w:rsidRDefault="000E49C3" w:rsidP="00465681">
      <w:pPr>
        <w:pStyle w:val="Akapitzlist"/>
        <w:widowControl/>
        <w:numPr>
          <w:ilvl w:val="0"/>
          <w:numId w:val="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uzyskania ostateczn</w:t>
      </w:r>
      <w:r w:rsidR="00CF0B4D">
        <w:rPr>
          <w:rFonts w:ascii="Arial" w:hAnsi="Arial" w:cs="Arial"/>
        </w:rPr>
        <w:t xml:space="preserve">ej </w:t>
      </w:r>
      <w:r w:rsidR="00C1109D">
        <w:rPr>
          <w:rFonts w:ascii="Arial" w:hAnsi="Arial" w:cs="Arial"/>
        </w:rPr>
        <w:t xml:space="preserve">pisemnej i bezwarunkowej </w:t>
      </w:r>
      <w:r w:rsidR="00CF0B4D">
        <w:rPr>
          <w:rFonts w:ascii="Arial" w:hAnsi="Arial" w:cs="Arial"/>
        </w:rPr>
        <w:t>akceptacji Zamawiającego dla wszystkich projektów – w ciągu 2 dni roboczych</w:t>
      </w:r>
    </w:p>
    <w:p w14:paraId="44B7512F" w14:textId="10D95502" w:rsidR="00465681" w:rsidRPr="00B8523A" w:rsidRDefault="00465681" w:rsidP="00465681">
      <w:pPr>
        <w:pStyle w:val="Akapitzlist"/>
        <w:widowControl/>
        <w:numPr>
          <w:ilvl w:val="0"/>
          <w:numId w:val="8"/>
        </w:numPr>
        <w:ind w:left="1418" w:hanging="284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zapewnienia sprawnej i terminowej realizacji fazy właściwej działań</w:t>
      </w:r>
      <w:r w:rsidR="00105DA6">
        <w:rPr>
          <w:rFonts w:ascii="Arial" w:hAnsi="Arial" w:cs="Arial"/>
        </w:rPr>
        <w:t>.</w:t>
      </w:r>
    </w:p>
    <w:p w14:paraId="47B24387" w14:textId="77777777" w:rsidR="00465681" w:rsidRDefault="00465681" w:rsidP="00465681">
      <w:pPr>
        <w:widowControl/>
        <w:ind w:left="709" w:hanging="142"/>
        <w:jc w:val="both"/>
        <w:rPr>
          <w:rFonts w:ascii="Arial" w:hAnsi="Arial" w:cs="Arial"/>
        </w:rPr>
      </w:pPr>
    </w:p>
    <w:p w14:paraId="1CD56883" w14:textId="77777777" w:rsidR="00465681" w:rsidRPr="00B8523A" w:rsidRDefault="00465681" w:rsidP="00465681">
      <w:pPr>
        <w:widowControl/>
        <w:ind w:left="284"/>
        <w:jc w:val="both"/>
        <w:rPr>
          <w:rFonts w:ascii="Arial" w:hAnsi="Arial" w:cs="Arial"/>
          <w:b/>
        </w:rPr>
      </w:pPr>
      <w:r w:rsidRPr="00B8523A">
        <w:rPr>
          <w:rFonts w:ascii="Arial" w:hAnsi="Arial" w:cs="Arial"/>
        </w:rPr>
        <w:t xml:space="preserve">W ramach realizacji </w:t>
      </w:r>
      <w:r w:rsidRPr="00AF6102">
        <w:rPr>
          <w:rFonts w:ascii="Arial" w:hAnsi="Arial" w:cs="Arial"/>
          <w:u w:val="single"/>
        </w:rPr>
        <w:t>fazy właściwej</w:t>
      </w:r>
      <w:r w:rsidRPr="00B8523A">
        <w:rPr>
          <w:rFonts w:ascii="Arial" w:hAnsi="Arial" w:cs="Arial"/>
        </w:rPr>
        <w:t xml:space="preserve"> Wykonawca zobowiązany będzie do:</w:t>
      </w:r>
    </w:p>
    <w:p w14:paraId="0F497E3E" w14:textId="04733FA0" w:rsidR="00465681" w:rsidRPr="00B8523A" w:rsidRDefault="00465681" w:rsidP="00465681">
      <w:pPr>
        <w:pStyle w:val="Akapitzlist"/>
        <w:widowControl/>
        <w:numPr>
          <w:ilvl w:val="0"/>
          <w:numId w:val="9"/>
        </w:numPr>
        <w:shd w:val="clear" w:color="auto" w:fill="FFFFFF"/>
        <w:ind w:left="1418" w:right="-284" w:hanging="284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produkcji i przekazania materiałów edukacyjnych do siedziby Zamawiającego</w:t>
      </w:r>
      <w:r w:rsidR="00CF0B4D">
        <w:rPr>
          <w:rFonts w:ascii="Arial" w:hAnsi="Arial" w:cs="Arial"/>
        </w:rPr>
        <w:t xml:space="preserve"> - w ciągu 10 dni roboczych od dnia uzyskania ostatecznej </w:t>
      </w:r>
      <w:r w:rsidR="00C1109D">
        <w:rPr>
          <w:rFonts w:ascii="Arial" w:hAnsi="Arial" w:cs="Arial"/>
        </w:rPr>
        <w:t xml:space="preserve">pisemnej i bezwarunkowej </w:t>
      </w:r>
      <w:r w:rsidR="00CF0B4D">
        <w:rPr>
          <w:rFonts w:ascii="Arial" w:hAnsi="Arial" w:cs="Arial"/>
        </w:rPr>
        <w:t>akceptacji Zamawiającego</w:t>
      </w:r>
      <w:r w:rsidRPr="00B8523A">
        <w:rPr>
          <w:rFonts w:ascii="Arial" w:hAnsi="Arial" w:cs="Arial"/>
        </w:rPr>
        <w:t xml:space="preserve">: </w:t>
      </w:r>
    </w:p>
    <w:p w14:paraId="117CCDE5" w14:textId="77777777" w:rsidR="00465681" w:rsidRPr="00B8523A" w:rsidRDefault="00465681" w:rsidP="00465681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plakatów edukacyjnych dla pracodawców/pracowników BHP</w:t>
      </w:r>
    </w:p>
    <w:p w14:paraId="7BF37499" w14:textId="77777777" w:rsidR="00465681" w:rsidRPr="00B8523A" w:rsidRDefault="00465681" w:rsidP="00465681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ulotek edukacyjnych dla pracodawców/pracowników BHP</w:t>
      </w:r>
    </w:p>
    <w:p w14:paraId="45CD0A71" w14:textId="77777777" w:rsidR="00465681" w:rsidRPr="00B8523A" w:rsidRDefault="00465681" w:rsidP="00465681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poradników edukacyjnych dla pracowników</w:t>
      </w:r>
    </w:p>
    <w:p w14:paraId="66166A70" w14:textId="77777777" w:rsidR="00465681" w:rsidRPr="00B8523A" w:rsidRDefault="00465681" w:rsidP="00465681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 xml:space="preserve">materiałów edukacyjnych na </w:t>
      </w:r>
      <w:proofErr w:type="spellStart"/>
      <w:r w:rsidRPr="00B8523A">
        <w:rPr>
          <w:rFonts w:ascii="Arial" w:hAnsi="Arial" w:cs="Arial"/>
        </w:rPr>
        <w:t>pendrivie</w:t>
      </w:r>
      <w:proofErr w:type="spellEnd"/>
      <w:r w:rsidRPr="00B8523A">
        <w:rPr>
          <w:rFonts w:ascii="Arial" w:hAnsi="Arial" w:cs="Arial"/>
        </w:rPr>
        <w:t xml:space="preserve"> dla pracowników</w:t>
      </w:r>
    </w:p>
    <w:p w14:paraId="04FE3F48" w14:textId="77777777" w:rsidR="00465681" w:rsidRPr="00B8523A" w:rsidRDefault="00465681" w:rsidP="00465681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 xml:space="preserve">materiałów edukacyjnych na </w:t>
      </w:r>
      <w:proofErr w:type="spellStart"/>
      <w:r w:rsidRPr="00B8523A">
        <w:rPr>
          <w:rFonts w:ascii="Arial" w:hAnsi="Arial" w:cs="Arial"/>
        </w:rPr>
        <w:t>pendrivie</w:t>
      </w:r>
      <w:proofErr w:type="spellEnd"/>
      <w:r w:rsidRPr="00B8523A">
        <w:rPr>
          <w:rFonts w:ascii="Arial" w:hAnsi="Arial" w:cs="Arial"/>
        </w:rPr>
        <w:t xml:space="preserve"> dla pracodawców/pracowników BHP</w:t>
      </w:r>
    </w:p>
    <w:p w14:paraId="28CE528C" w14:textId="77777777" w:rsidR="00465681" w:rsidRPr="00B8523A" w:rsidRDefault="00465681" w:rsidP="00465681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 xml:space="preserve">materiałów edukacyjnych na </w:t>
      </w:r>
      <w:proofErr w:type="spellStart"/>
      <w:r w:rsidRPr="00B8523A">
        <w:rPr>
          <w:rFonts w:ascii="Arial" w:hAnsi="Arial" w:cs="Arial"/>
        </w:rPr>
        <w:t>pendrivie</w:t>
      </w:r>
      <w:proofErr w:type="spellEnd"/>
      <w:r w:rsidRPr="00B8523A">
        <w:rPr>
          <w:rFonts w:ascii="Arial" w:hAnsi="Arial" w:cs="Arial"/>
        </w:rPr>
        <w:t xml:space="preserve"> dla lekarzy/pielęgniarek Poradni medycyny pracy</w:t>
      </w:r>
    </w:p>
    <w:p w14:paraId="0E4190D7" w14:textId="77777777" w:rsidR="00465681" w:rsidRPr="00B8523A" w:rsidRDefault="00465681" w:rsidP="00465681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materiałów szkolno-biurowych dla pracodawców/pracowników BHP</w:t>
      </w:r>
    </w:p>
    <w:p w14:paraId="08991233" w14:textId="0A9C9B89" w:rsidR="00CF0B4D" w:rsidRPr="00CF0B4D" w:rsidRDefault="00465681" w:rsidP="00CF0B4D">
      <w:pPr>
        <w:pStyle w:val="Akapitzlist"/>
        <w:widowControl/>
        <w:numPr>
          <w:ilvl w:val="0"/>
          <w:numId w:val="27"/>
        </w:numPr>
        <w:shd w:val="clear" w:color="auto" w:fill="FFFFFF"/>
        <w:ind w:right="-2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materiałów szkolno-biurowych dla lekarzy/pielęgniarek Poradni medycyny pracy</w:t>
      </w:r>
    </w:p>
    <w:p w14:paraId="7334F28C" w14:textId="48EE3F0D" w:rsidR="00CF0B4D" w:rsidRPr="00CF0B4D" w:rsidRDefault="00CF0B4D" w:rsidP="00CF0B4D">
      <w:pPr>
        <w:pStyle w:val="Akapitzlist"/>
        <w:widowControl/>
        <w:numPr>
          <w:ilvl w:val="0"/>
          <w:numId w:val="9"/>
        </w:numPr>
        <w:shd w:val="clear" w:color="auto" w:fill="FFFFFF"/>
        <w:ind w:left="1418" w:right="-284" w:hanging="284"/>
        <w:jc w:val="both"/>
        <w:rPr>
          <w:rFonts w:ascii="Arial" w:hAnsi="Arial" w:cs="Arial"/>
        </w:rPr>
      </w:pPr>
      <w:r w:rsidRPr="00B8523A">
        <w:rPr>
          <w:rFonts w:ascii="Arial" w:hAnsi="Arial" w:cs="Arial"/>
        </w:rPr>
        <w:t>zaprojektowania i wykonania platformy edukacyjnej wraz z systemem zarządzania treścią CMS</w:t>
      </w:r>
      <w:r>
        <w:rPr>
          <w:rFonts w:ascii="Arial" w:hAnsi="Arial" w:cs="Arial"/>
        </w:rPr>
        <w:t xml:space="preserve"> – w ciągu 30 dni od dnia uzyskania ostatecznej akceptacji Zamawiającego</w:t>
      </w:r>
    </w:p>
    <w:p w14:paraId="2F2EC8A5" w14:textId="4D654E19" w:rsidR="00465681" w:rsidRDefault="00465681" w:rsidP="00465681">
      <w:pPr>
        <w:pStyle w:val="Akapitzlist"/>
        <w:widowControl/>
        <w:numPr>
          <w:ilvl w:val="0"/>
          <w:numId w:val="9"/>
        </w:numPr>
        <w:shd w:val="clear" w:color="auto" w:fill="FFFFFF"/>
        <w:ind w:left="1418" w:right="-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produkcji 4 filmów instruktażowych</w:t>
      </w:r>
      <w:r w:rsidR="00CF0B4D">
        <w:rPr>
          <w:rFonts w:ascii="Arial" w:hAnsi="Arial" w:cs="Arial"/>
        </w:rPr>
        <w:t xml:space="preserve"> – w ciągu 60 dni od dnia uzyskania ostatecznej </w:t>
      </w:r>
      <w:r w:rsidR="00C1109D">
        <w:rPr>
          <w:rFonts w:ascii="Arial" w:hAnsi="Arial" w:cs="Arial"/>
        </w:rPr>
        <w:t xml:space="preserve">pisemnej i bezwarunkowej </w:t>
      </w:r>
      <w:r w:rsidR="00CF0B4D">
        <w:rPr>
          <w:rFonts w:ascii="Arial" w:hAnsi="Arial" w:cs="Arial"/>
        </w:rPr>
        <w:t>akceptacji koncepcji i scenariuszy Zamawiającego</w:t>
      </w:r>
    </w:p>
    <w:p w14:paraId="4D904CAA" w14:textId="303DAD29" w:rsidR="00C1109D" w:rsidRPr="00C1109D" w:rsidRDefault="00C1109D" w:rsidP="00465681">
      <w:pPr>
        <w:pStyle w:val="Akapitzlist"/>
        <w:widowControl/>
        <w:numPr>
          <w:ilvl w:val="0"/>
          <w:numId w:val="9"/>
        </w:numPr>
        <w:shd w:val="clear" w:color="auto" w:fill="FFFFFF"/>
        <w:ind w:left="1418" w:right="-284" w:hanging="284"/>
        <w:jc w:val="both"/>
        <w:rPr>
          <w:rFonts w:ascii="Arial" w:hAnsi="Arial" w:cs="Arial"/>
        </w:rPr>
      </w:pPr>
      <w:r w:rsidRPr="00C1109D">
        <w:rPr>
          <w:rFonts w:ascii="Arial" w:hAnsi="Arial" w:cs="Arial"/>
        </w:rPr>
        <w:t>administrowania platformą przez okres trwania umowy</w:t>
      </w:r>
    </w:p>
    <w:p w14:paraId="47D58B00" w14:textId="7E7BA14B" w:rsidR="00AF6102" w:rsidRDefault="00AF6102" w:rsidP="000653AE">
      <w:pPr>
        <w:widowControl/>
        <w:shd w:val="clear" w:color="auto" w:fill="FFFFFF"/>
        <w:ind w:left="1134" w:right="-2"/>
        <w:jc w:val="both"/>
        <w:rPr>
          <w:rFonts w:ascii="Arial" w:hAnsi="Arial" w:cs="Arial"/>
        </w:rPr>
      </w:pPr>
    </w:p>
    <w:p w14:paraId="6DDF75CE" w14:textId="6AF460DC" w:rsidR="00B0478A" w:rsidRDefault="00B0478A" w:rsidP="00B8523A">
      <w:pPr>
        <w:rPr>
          <w:rStyle w:val="Pogrubienie"/>
          <w:rFonts w:ascii="Arial" w:hAnsi="Arial" w:cs="Arial"/>
          <w:u w:val="single"/>
          <w:bdr w:val="none" w:sz="0" w:space="0" w:color="auto" w:frame="1"/>
        </w:rPr>
      </w:pPr>
      <w:r>
        <w:rPr>
          <w:rStyle w:val="Pogrubienie"/>
          <w:rFonts w:ascii="Arial" w:hAnsi="Arial" w:cs="Arial"/>
          <w:u w:val="single"/>
          <w:bdr w:val="none" w:sz="0" w:space="0" w:color="auto" w:frame="1"/>
        </w:rPr>
        <w:t>Wykonawca będzie zobowiązany do zapoznania się z poniższymi dokumentami:</w:t>
      </w:r>
    </w:p>
    <w:p w14:paraId="3C34D1D5" w14:textId="29BF5A79" w:rsidR="00B0478A" w:rsidRPr="00B0478A" w:rsidRDefault="00B0478A" w:rsidP="00B0478A">
      <w:pPr>
        <w:pStyle w:val="Akapitzlist"/>
        <w:numPr>
          <w:ilvl w:val="0"/>
          <w:numId w:val="41"/>
        </w:numPr>
        <w:rPr>
          <w:rStyle w:val="Pogrubienie"/>
          <w:rFonts w:ascii="Arial" w:hAnsi="Arial" w:cs="Arial"/>
          <w:b w:val="0"/>
          <w:bCs w:val="0"/>
          <w:color w:val="0070C0"/>
          <w:bdr w:val="none" w:sz="0" w:space="0" w:color="auto" w:frame="1"/>
        </w:rPr>
      </w:pPr>
      <w:r w:rsidRPr="00B0478A"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>Regulamin konkursu z załącznikami</w:t>
      </w:r>
      <w:r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  <w:t xml:space="preserve">, dostępnym na stronie: </w:t>
      </w:r>
      <w:r w:rsidRPr="00B0478A">
        <w:rPr>
          <w:rStyle w:val="Pogrubienie"/>
          <w:rFonts w:ascii="Arial" w:hAnsi="Arial" w:cs="Arial"/>
          <w:b w:val="0"/>
          <w:bCs w:val="0"/>
          <w:color w:val="0070C0"/>
          <w:bdr w:val="none" w:sz="0" w:space="0" w:color="auto" w:frame="1"/>
        </w:rPr>
        <w:t>http://zdrowie.gov.pl/power/nabor-654-konkurs_profilaktyka_przewleklych_bolow.html</w:t>
      </w:r>
    </w:p>
    <w:p w14:paraId="00A969E2" w14:textId="60399975" w:rsidR="00B0478A" w:rsidRPr="00C221DF" w:rsidRDefault="00C221DF" w:rsidP="00B0478A">
      <w:pPr>
        <w:pStyle w:val="Akapitzlist"/>
        <w:numPr>
          <w:ilvl w:val="0"/>
          <w:numId w:val="41"/>
        </w:numPr>
        <w:rPr>
          <w:rStyle w:val="Pogrubienie"/>
          <w:rFonts w:ascii="Arial" w:hAnsi="Arial" w:cs="Arial"/>
          <w:b w:val="0"/>
          <w:bCs w:val="0"/>
          <w:color w:val="0070C0"/>
          <w:bdr w:val="none" w:sz="0" w:space="0" w:color="auto" w:frame="1"/>
        </w:rPr>
      </w:pPr>
      <w:r w:rsidRPr="00C221DF">
        <w:rPr>
          <w:rFonts w:ascii="Arial" w:hAnsi="Arial" w:cs="Arial"/>
        </w:rPr>
        <w:t xml:space="preserve">KSIĘGA IDENTYFIKACJI WIZUALNEJ znaku marki Fundusze Europejskie i znaków programów polityki spójności na lata 2014-2020 </w:t>
      </w:r>
      <w:r>
        <w:rPr>
          <w:rFonts w:ascii="Arial" w:hAnsi="Arial" w:cs="Arial"/>
        </w:rPr>
        <w:t xml:space="preserve">dostępną na stronie www: </w:t>
      </w:r>
      <w:r w:rsidRPr="00C221DF">
        <w:rPr>
          <w:rStyle w:val="Pogrubienie"/>
          <w:rFonts w:ascii="Arial" w:hAnsi="Arial" w:cs="Arial"/>
          <w:b w:val="0"/>
          <w:bCs w:val="0"/>
          <w:color w:val="0070C0"/>
          <w:bdr w:val="none" w:sz="0" w:space="0" w:color="auto" w:frame="1"/>
        </w:rPr>
        <w:t>https://www.power.gov.pl/media/48378/Ksiega_Identyfikacji_Wizualnej_2014-2020_2017.pdf</w:t>
      </w:r>
    </w:p>
    <w:p w14:paraId="6582EE14" w14:textId="77777777" w:rsidR="00B0478A" w:rsidRDefault="00B0478A" w:rsidP="00B8523A">
      <w:pPr>
        <w:rPr>
          <w:rStyle w:val="Pogrubienie"/>
          <w:rFonts w:ascii="Arial" w:hAnsi="Arial" w:cs="Arial"/>
          <w:u w:val="single"/>
          <w:bdr w:val="none" w:sz="0" w:space="0" w:color="auto" w:frame="1"/>
        </w:rPr>
      </w:pPr>
    </w:p>
    <w:p w14:paraId="52B74A49" w14:textId="0143C00A" w:rsidR="00CB1B5E" w:rsidRPr="00B4001A" w:rsidRDefault="00CB1B5E" w:rsidP="00E76260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CB1B5E" w:rsidRPr="00B4001A" w:rsidSect="00214943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036E6" w14:textId="77777777" w:rsidR="00A878E5" w:rsidRDefault="00A878E5" w:rsidP="00EE0ECD">
      <w:r>
        <w:separator/>
      </w:r>
    </w:p>
  </w:endnote>
  <w:endnote w:type="continuationSeparator" w:id="0">
    <w:p w14:paraId="5BBAA654" w14:textId="77777777" w:rsidR="00A878E5" w:rsidRDefault="00A878E5" w:rsidP="00EE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7B60" w14:textId="4CC8D7FE" w:rsidR="00AC31C7" w:rsidRPr="00D04935" w:rsidRDefault="00AC31C7" w:rsidP="00D04935">
    <w:pPr>
      <w:pStyle w:val="Stopka"/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D04935">
      <w:rPr>
        <w:rFonts w:asciiTheme="minorHAnsi" w:hAnsiTheme="minorHAnsi" w:cstheme="minorHAnsi"/>
        <w:sz w:val="16"/>
        <w:szCs w:val="16"/>
      </w:rPr>
      <w:t xml:space="preserve">Projekt </w:t>
    </w:r>
    <w:r w:rsidRPr="00D04935">
      <w:rPr>
        <w:rFonts w:asciiTheme="minorHAnsi" w:eastAsiaTheme="minorHAnsi" w:hAnsiTheme="minorHAnsi" w:cstheme="minorHAnsi"/>
        <w:sz w:val="16"/>
        <w:szCs w:val="16"/>
        <w:lang w:eastAsia="en-US"/>
      </w:rPr>
      <w:t xml:space="preserve">nr POWR.05.01.00-00-0023/19 pn. </w:t>
    </w:r>
    <w:r w:rsidRPr="00D04935">
      <w:rPr>
        <w:rFonts w:asciiTheme="minorHAnsi" w:eastAsiaTheme="minorHAnsi" w:hAnsiTheme="minorHAnsi" w:cstheme="minorHAnsi"/>
        <w:b/>
        <w:bCs/>
        <w:sz w:val="16"/>
        <w:szCs w:val="16"/>
        <w:lang w:eastAsia="en-US"/>
      </w:rPr>
      <w:t xml:space="preserve">Priorytet kręgosłup </w:t>
    </w:r>
    <w:r w:rsidRPr="00D04935">
      <w:rPr>
        <w:rFonts w:asciiTheme="minorHAnsi" w:eastAsiaTheme="minorHAnsi" w:hAnsiTheme="minorHAnsi" w:cstheme="minorHAnsi"/>
        <w:sz w:val="16"/>
        <w:szCs w:val="16"/>
        <w:lang w:eastAsia="en-US"/>
      </w:rPr>
      <w:t xml:space="preserve">w ramach Programu Operacyjnego Wiedza Edukacja Rozwój 2014-2020 współfinansowanego ze środków Europejskiego Funduszu Społecznego </w:t>
    </w:r>
  </w:p>
  <w:sdt>
    <w:sdtPr>
      <w:id w:val="1110471349"/>
      <w:docPartObj>
        <w:docPartGallery w:val="Page Numbers (Bottom of Page)"/>
        <w:docPartUnique/>
      </w:docPartObj>
    </w:sdtPr>
    <w:sdtEndPr/>
    <w:sdtContent>
      <w:p w14:paraId="1C0A01F3" w14:textId="77777777" w:rsidR="00AC31C7" w:rsidRDefault="00AC31C7" w:rsidP="00D04935">
        <w:pPr>
          <w:pStyle w:val="Stopka"/>
          <w:jc w:val="right"/>
        </w:pPr>
      </w:p>
      <w:p w14:paraId="511B562E" w14:textId="77777777" w:rsidR="00AC31C7" w:rsidRDefault="00AC31C7" w:rsidP="00D04935">
        <w:pPr>
          <w:pStyle w:val="Stopka"/>
          <w:jc w:val="right"/>
        </w:pPr>
      </w:p>
      <w:p w14:paraId="33E6F492" w14:textId="05275603" w:rsidR="00AC31C7" w:rsidRPr="00D04935" w:rsidRDefault="00AC31C7" w:rsidP="00D04935">
        <w:pPr>
          <w:pStyle w:val="Stopka"/>
          <w:jc w:val="right"/>
          <w:rPr>
            <w:i/>
            <w:iCs/>
          </w:rPr>
        </w:pPr>
        <w:r w:rsidRPr="00D04935">
          <w:rPr>
            <w:i/>
            <w:iCs/>
          </w:rPr>
          <w:fldChar w:fldCharType="begin"/>
        </w:r>
        <w:r w:rsidRPr="00D04935">
          <w:rPr>
            <w:i/>
            <w:iCs/>
          </w:rPr>
          <w:instrText>PAGE   \* MERGEFORMAT</w:instrText>
        </w:r>
        <w:r w:rsidRPr="00D04935">
          <w:rPr>
            <w:i/>
            <w:iCs/>
          </w:rPr>
          <w:fldChar w:fldCharType="separate"/>
        </w:r>
        <w:r w:rsidR="001544B9">
          <w:rPr>
            <w:i/>
            <w:iCs/>
            <w:noProof/>
          </w:rPr>
          <w:t>4</w:t>
        </w:r>
        <w:r w:rsidRPr="00D04935">
          <w:rPr>
            <w:i/>
            <w:i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7F031" w14:textId="77777777" w:rsidR="00A878E5" w:rsidRDefault="00A878E5" w:rsidP="00EE0ECD">
      <w:r>
        <w:separator/>
      </w:r>
    </w:p>
  </w:footnote>
  <w:footnote w:type="continuationSeparator" w:id="0">
    <w:p w14:paraId="335101A9" w14:textId="77777777" w:rsidR="00A878E5" w:rsidRDefault="00A878E5" w:rsidP="00EE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9478" w14:textId="3D9A5961" w:rsidR="00AC31C7" w:rsidRDefault="00AC31C7">
    <w:pPr>
      <w:pStyle w:val="Nagwek"/>
    </w:pPr>
    <w:r>
      <w:rPr>
        <w:noProof/>
      </w:rPr>
      <w:drawing>
        <wp:inline distT="0" distB="0" distL="0" distR="0" wp14:anchorId="6563ACFC" wp14:editId="1C85CE75">
          <wp:extent cx="5759450" cy="517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916EAB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A61B7"/>
    <w:multiLevelType w:val="hybridMultilevel"/>
    <w:tmpl w:val="731A20FC"/>
    <w:lvl w:ilvl="0" w:tplc="35D6C6B4">
      <w:start w:val="1"/>
      <w:numFmt w:val="decimal"/>
      <w:lvlText w:val="%1)"/>
      <w:lvlJc w:val="righ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5C86FB36">
      <w:start w:val="1"/>
      <w:numFmt w:val="decimal"/>
      <w:lvlText w:val="%4)"/>
      <w:lvlJc w:val="left"/>
      <w:pPr>
        <w:ind w:left="287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2EB2DC2"/>
    <w:multiLevelType w:val="multilevel"/>
    <w:tmpl w:val="5B54FB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3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" w15:restartNumberingAfterBreak="0">
    <w:nsid w:val="114B1414"/>
    <w:multiLevelType w:val="multilevel"/>
    <w:tmpl w:val="E334D4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1387651D"/>
    <w:multiLevelType w:val="hybridMultilevel"/>
    <w:tmpl w:val="42D07C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5C86FB36">
      <w:start w:val="1"/>
      <w:numFmt w:val="decimal"/>
      <w:lvlText w:val="%4)"/>
      <w:lvlJc w:val="left"/>
      <w:pPr>
        <w:ind w:left="287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58555F6"/>
    <w:multiLevelType w:val="hybridMultilevel"/>
    <w:tmpl w:val="73F617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9C13FE"/>
    <w:multiLevelType w:val="hybridMultilevel"/>
    <w:tmpl w:val="C6DEC5AA"/>
    <w:lvl w:ilvl="0" w:tplc="A5B829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5D6C6B4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B6B9F"/>
    <w:multiLevelType w:val="hybridMultilevel"/>
    <w:tmpl w:val="0208631A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9B399C"/>
    <w:multiLevelType w:val="hybridMultilevel"/>
    <w:tmpl w:val="E534946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4616586"/>
    <w:multiLevelType w:val="hybridMultilevel"/>
    <w:tmpl w:val="3AB240DE"/>
    <w:lvl w:ilvl="0" w:tplc="A60C8F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F78CD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B95"/>
    <w:multiLevelType w:val="multilevel"/>
    <w:tmpl w:val="00F4113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1" w15:restartNumberingAfterBreak="0">
    <w:nsid w:val="28FA46F0"/>
    <w:multiLevelType w:val="hybridMultilevel"/>
    <w:tmpl w:val="3DAE8990"/>
    <w:lvl w:ilvl="0" w:tplc="04150019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A2D4A76"/>
    <w:multiLevelType w:val="multilevel"/>
    <w:tmpl w:val="A08A38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BE12F0"/>
    <w:multiLevelType w:val="hybridMultilevel"/>
    <w:tmpl w:val="CADAC70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2ACD"/>
    <w:multiLevelType w:val="hybridMultilevel"/>
    <w:tmpl w:val="9A507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45DE3"/>
    <w:multiLevelType w:val="hybridMultilevel"/>
    <w:tmpl w:val="697C2B92"/>
    <w:lvl w:ilvl="0" w:tplc="AA1C6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70C4"/>
    <w:multiLevelType w:val="hybridMultilevel"/>
    <w:tmpl w:val="C37AB168"/>
    <w:lvl w:ilvl="0" w:tplc="0415000F">
      <w:start w:val="1"/>
      <w:numFmt w:val="decimal"/>
      <w:lvlText w:val="%1.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7" w15:restartNumberingAfterBreak="0">
    <w:nsid w:val="35263CA9"/>
    <w:multiLevelType w:val="hybridMultilevel"/>
    <w:tmpl w:val="AA96A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5E18"/>
    <w:multiLevelType w:val="multilevel"/>
    <w:tmpl w:val="4D1A33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3CB95322"/>
    <w:multiLevelType w:val="hybridMultilevel"/>
    <w:tmpl w:val="F2BA5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20B27"/>
    <w:multiLevelType w:val="hybridMultilevel"/>
    <w:tmpl w:val="56B23F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0F">
      <w:start w:val="1"/>
      <w:numFmt w:val="decimal"/>
      <w:lvlText w:val="%3."/>
      <w:lvlJc w:val="left"/>
      <w:pPr>
        <w:ind w:left="2585" w:hanging="180"/>
      </w:pPr>
      <w:rPr>
        <w:rFonts w:hint="default"/>
      </w:rPr>
    </w:lvl>
    <w:lvl w:ilvl="3" w:tplc="2DDA851E">
      <w:start w:val="1"/>
      <w:numFmt w:val="lowerLetter"/>
      <w:lvlText w:val="%4."/>
      <w:lvlJc w:val="left"/>
      <w:pPr>
        <w:ind w:left="3338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6777E38"/>
    <w:multiLevelType w:val="hybridMultilevel"/>
    <w:tmpl w:val="22DE0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6FDC"/>
    <w:multiLevelType w:val="multilevel"/>
    <w:tmpl w:val="5B8C99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8D2767E"/>
    <w:multiLevelType w:val="hybridMultilevel"/>
    <w:tmpl w:val="1DD6F8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473804"/>
    <w:multiLevelType w:val="hybridMultilevel"/>
    <w:tmpl w:val="66DC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105D0"/>
    <w:multiLevelType w:val="multilevel"/>
    <w:tmpl w:val="369C78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AD85F1B"/>
    <w:multiLevelType w:val="hybridMultilevel"/>
    <w:tmpl w:val="D736B9EE"/>
    <w:lvl w:ilvl="0" w:tplc="65B43DA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D6E7F"/>
    <w:multiLevelType w:val="hybridMultilevel"/>
    <w:tmpl w:val="8EB43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829F5"/>
    <w:multiLevelType w:val="hybridMultilevel"/>
    <w:tmpl w:val="96187B0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FF466C4"/>
    <w:multiLevelType w:val="multilevel"/>
    <w:tmpl w:val="E54879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1F532F"/>
    <w:multiLevelType w:val="hybridMultilevel"/>
    <w:tmpl w:val="0E94A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6165A"/>
    <w:multiLevelType w:val="multilevel"/>
    <w:tmpl w:val="BA7A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EAE5020"/>
    <w:multiLevelType w:val="hybridMultilevel"/>
    <w:tmpl w:val="D736B9EE"/>
    <w:lvl w:ilvl="0" w:tplc="65B43DA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4A0B"/>
    <w:multiLevelType w:val="hybridMultilevel"/>
    <w:tmpl w:val="76503D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AA54EB"/>
    <w:multiLevelType w:val="hybridMultilevel"/>
    <w:tmpl w:val="EA22C8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AD7D36"/>
    <w:multiLevelType w:val="multilevel"/>
    <w:tmpl w:val="A900108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2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/>
      </w:rPr>
    </w:lvl>
  </w:abstractNum>
  <w:abstractNum w:abstractNumId="36" w15:restartNumberingAfterBreak="0">
    <w:nsid w:val="77390A3F"/>
    <w:multiLevelType w:val="hybridMultilevel"/>
    <w:tmpl w:val="4FC83B6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5C86FB36">
      <w:start w:val="1"/>
      <w:numFmt w:val="decimal"/>
      <w:lvlText w:val="%4)"/>
      <w:lvlJc w:val="left"/>
      <w:pPr>
        <w:ind w:left="287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7FE0FFF"/>
    <w:multiLevelType w:val="hybridMultilevel"/>
    <w:tmpl w:val="DA98A1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8616BA9"/>
    <w:multiLevelType w:val="hybridMultilevel"/>
    <w:tmpl w:val="26C01C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9870212"/>
    <w:multiLevelType w:val="multilevel"/>
    <w:tmpl w:val="E8247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9C12DBD"/>
    <w:multiLevelType w:val="hybridMultilevel"/>
    <w:tmpl w:val="AD40F62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A9741AB"/>
    <w:multiLevelType w:val="multilevel"/>
    <w:tmpl w:val="28104E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9"/>
  </w:num>
  <w:num w:numId="3">
    <w:abstractNumId w:val="18"/>
  </w:num>
  <w:num w:numId="4">
    <w:abstractNumId w:val="6"/>
  </w:num>
  <w:num w:numId="5">
    <w:abstractNumId w:val="1"/>
  </w:num>
  <w:num w:numId="6">
    <w:abstractNumId w:val="22"/>
  </w:num>
  <w:num w:numId="7">
    <w:abstractNumId w:val="4"/>
  </w:num>
  <w:num w:numId="8">
    <w:abstractNumId w:val="28"/>
  </w:num>
  <w:num w:numId="9">
    <w:abstractNumId w:val="8"/>
  </w:num>
  <w:num w:numId="10">
    <w:abstractNumId w:val="31"/>
  </w:num>
  <w:num w:numId="11">
    <w:abstractNumId w:val="40"/>
  </w:num>
  <w:num w:numId="12">
    <w:abstractNumId w:val="10"/>
  </w:num>
  <w:num w:numId="13">
    <w:abstractNumId w:val="29"/>
  </w:num>
  <w:num w:numId="14">
    <w:abstractNumId w:val="30"/>
  </w:num>
  <w:num w:numId="15">
    <w:abstractNumId w:val="33"/>
  </w:num>
  <w:num w:numId="16">
    <w:abstractNumId w:val="38"/>
  </w:num>
  <w:num w:numId="17">
    <w:abstractNumId w:val="21"/>
  </w:num>
  <w:num w:numId="18">
    <w:abstractNumId w:val="36"/>
  </w:num>
  <w:num w:numId="19">
    <w:abstractNumId w:val="5"/>
  </w:num>
  <w:num w:numId="20">
    <w:abstractNumId w:val="3"/>
  </w:num>
  <w:num w:numId="21">
    <w:abstractNumId w:val="20"/>
  </w:num>
  <w:num w:numId="22">
    <w:abstractNumId w:val="35"/>
  </w:num>
  <w:num w:numId="23">
    <w:abstractNumId w:val="17"/>
  </w:num>
  <w:num w:numId="24">
    <w:abstractNumId w:val="34"/>
  </w:num>
  <w:num w:numId="25">
    <w:abstractNumId w:val="11"/>
  </w:num>
  <w:num w:numId="26">
    <w:abstractNumId w:val="13"/>
  </w:num>
  <w:num w:numId="27">
    <w:abstractNumId w:val="7"/>
  </w:num>
  <w:num w:numId="28">
    <w:abstractNumId w:val="24"/>
  </w:num>
  <w:num w:numId="29">
    <w:abstractNumId w:val="9"/>
  </w:num>
  <w:num w:numId="30">
    <w:abstractNumId w:val="19"/>
  </w:num>
  <w:num w:numId="31">
    <w:abstractNumId w:val="27"/>
  </w:num>
  <w:num w:numId="32">
    <w:abstractNumId w:val="41"/>
  </w:num>
  <w:num w:numId="33">
    <w:abstractNumId w:val="25"/>
  </w:num>
  <w:num w:numId="34">
    <w:abstractNumId w:val="12"/>
  </w:num>
  <w:num w:numId="35">
    <w:abstractNumId w:val="16"/>
  </w:num>
  <w:num w:numId="36">
    <w:abstractNumId w:val="0"/>
  </w:num>
  <w:num w:numId="37">
    <w:abstractNumId w:val="23"/>
  </w:num>
  <w:num w:numId="38">
    <w:abstractNumId w:val="32"/>
  </w:num>
  <w:num w:numId="39">
    <w:abstractNumId w:val="26"/>
  </w:num>
  <w:num w:numId="40">
    <w:abstractNumId w:val="37"/>
  </w:num>
  <w:num w:numId="41">
    <w:abstractNumId w:val="1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51"/>
    <w:rsid w:val="000036F6"/>
    <w:rsid w:val="00011C9F"/>
    <w:rsid w:val="00025258"/>
    <w:rsid w:val="0004440F"/>
    <w:rsid w:val="00044E6F"/>
    <w:rsid w:val="00052F55"/>
    <w:rsid w:val="00056846"/>
    <w:rsid w:val="000653AE"/>
    <w:rsid w:val="00092A83"/>
    <w:rsid w:val="00094839"/>
    <w:rsid w:val="000B0DF6"/>
    <w:rsid w:val="000B16F5"/>
    <w:rsid w:val="000D004C"/>
    <w:rsid w:val="000D1491"/>
    <w:rsid w:val="000D2876"/>
    <w:rsid w:val="000E236B"/>
    <w:rsid w:val="000E49C3"/>
    <w:rsid w:val="00103856"/>
    <w:rsid w:val="00105DA6"/>
    <w:rsid w:val="001227A4"/>
    <w:rsid w:val="00152330"/>
    <w:rsid w:val="001544B9"/>
    <w:rsid w:val="0017474E"/>
    <w:rsid w:val="00181531"/>
    <w:rsid w:val="001904B0"/>
    <w:rsid w:val="001A5DC1"/>
    <w:rsid w:val="001D5BC4"/>
    <w:rsid w:val="00214943"/>
    <w:rsid w:val="002336D4"/>
    <w:rsid w:val="002454D5"/>
    <w:rsid w:val="0025544B"/>
    <w:rsid w:val="002D163D"/>
    <w:rsid w:val="002F0AB7"/>
    <w:rsid w:val="002F1839"/>
    <w:rsid w:val="002F366F"/>
    <w:rsid w:val="002F68E0"/>
    <w:rsid w:val="00314FC9"/>
    <w:rsid w:val="00330A47"/>
    <w:rsid w:val="00343469"/>
    <w:rsid w:val="003675F4"/>
    <w:rsid w:val="0037086E"/>
    <w:rsid w:val="00383EA0"/>
    <w:rsid w:val="003A41EA"/>
    <w:rsid w:val="003E0F88"/>
    <w:rsid w:val="003E7E34"/>
    <w:rsid w:val="004265D0"/>
    <w:rsid w:val="00465681"/>
    <w:rsid w:val="004A6E9C"/>
    <w:rsid w:val="004B75B0"/>
    <w:rsid w:val="004C6448"/>
    <w:rsid w:val="004E3387"/>
    <w:rsid w:val="004F5B66"/>
    <w:rsid w:val="004F6F48"/>
    <w:rsid w:val="00522251"/>
    <w:rsid w:val="0053208D"/>
    <w:rsid w:val="0056450C"/>
    <w:rsid w:val="00575572"/>
    <w:rsid w:val="005934C0"/>
    <w:rsid w:val="00594221"/>
    <w:rsid w:val="005A5C9E"/>
    <w:rsid w:val="005B012C"/>
    <w:rsid w:val="005C207C"/>
    <w:rsid w:val="005C4095"/>
    <w:rsid w:val="006048C8"/>
    <w:rsid w:val="0061568B"/>
    <w:rsid w:val="00616879"/>
    <w:rsid w:val="00640E68"/>
    <w:rsid w:val="0067624C"/>
    <w:rsid w:val="00687745"/>
    <w:rsid w:val="006C043A"/>
    <w:rsid w:val="006C60D7"/>
    <w:rsid w:val="006F05B7"/>
    <w:rsid w:val="006F3AFA"/>
    <w:rsid w:val="007101D7"/>
    <w:rsid w:val="0073255E"/>
    <w:rsid w:val="00797548"/>
    <w:rsid w:val="007A2860"/>
    <w:rsid w:val="007A3E76"/>
    <w:rsid w:val="007E16C1"/>
    <w:rsid w:val="007E45A8"/>
    <w:rsid w:val="007F5E86"/>
    <w:rsid w:val="0083335F"/>
    <w:rsid w:val="00834D5D"/>
    <w:rsid w:val="00836304"/>
    <w:rsid w:val="00863370"/>
    <w:rsid w:val="00891D4C"/>
    <w:rsid w:val="008A15C2"/>
    <w:rsid w:val="008A2FB2"/>
    <w:rsid w:val="008A55FC"/>
    <w:rsid w:val="008E49FF"/>
    <w:rsid w:val="00900D2E"/>
    <w:rsid w:val="009376EB"/>
    <w:rsid w:val="00953E96"/>
    <w:rsid w:val="00956089"/>
    <w:rsid w:val="009717B3"/>
    <w:rsid w:val="00973C7A"/>
    <w:rsid w:val="009762ED"/>
    <w:rsid w:val="009918B9"/>
    <w:rsid w:val="009C4244"/>
    <w:rsid w:val="00A064E7"/>
    <w:rsid w:val="00A178FF"/>
    <w:rsid w:val="00A34CBC"/>
    <w:rsid w:val="00A37F74"/>
    <w:rsid w:val="00A403BD"/>
    <w:rsid w:val="00A632C9"/>
    <w:rsid w:val="00A67C28"/>
    <w:rsid w:val="00A878E5"/>
    <w:rsid w:val="00A902AC"/>
    <w:rsid w:val="00A91709"/>
    <w:rsid w:val="00AA44E9"/>
    <w:rsid w:val="00AC2098"/>
    <w:rsid w:val="00AC31C7"/>
    <w:rsid w:val="00AF6102"/>
    <w:rsid w:val="00B031C5"/>
    <w:rsid w:val="00B0478A"/>
    <w:rsid w:val="00B20A77"/>
    <w:rsid w:val="00B4001A"/>
    <w:rsid w:val="00B75C19"/>
    <w:rsid w:val="00B847FA"/>
    <w:rsid w:val="00B8523A"/>
    <w:rsid w:val="00BA6BC3"/>
    <w:rsid w:val="00BC587B"/>
    <w:rsid w:val="00BD4257"/>
    <w:rsid w:val="00BF5000"/>
    <w:rsid w:val="00C1109D"/>
    <w:rsid w:val="00C141CC"/>
    <w:rsid w:val="00C221DF"/>
    <w:rsid w:val="00C25CF8"/>
    <w:rsid w:val="00C533CF"/>
    <w:rsid w:val="00C53909"/>
    <w:rsid w:val="00C607F0"/>
    <w:rsid w:val="00C737A5"/>
    <w:rsid w:val="00CB1B5E"/>
    <w:rsid w:val="00CB7697"/>
    <w:rsid w:val="00CD220D"/>
    <w:rsid w:val="00CF0B4D"/>
    <w:rsid w:val="00CF5EC9"/>
    <w:rsid w:val="00D01BB5"/>
    <w:rsid w:val="00D04935"/>
    <w:rsid w:val="00D26E83"/>
    <w:rsid w:val="00D57B54"/>
    <w:rsid w:val="00D84B09"/>
    <w:rsid w:val="00DE5E52"/>
    <w:rsid w:val="00DF3CC2"/>
    <w:rsid w:val="00E0007A"/>
    <w:rsid w:val="00E30E53"/>
    <w:rsid w:val="00E435E8"/>
    <w:rsid w:val="00E455F1"/>
    <w:rsid w:val="00E76260"/>
    <w:rsid w:val="00EB23A3"/>
    <w:rsid w:val="00ED291B"/>
    <w:rsid w:val="00ED4E2F"/>
    <w:rsid w:val="00EE0ECD"/>
    <w:rsid w:val="00EE17F5"/>
    <w:rsid w:val="00F10E96"/>
    <w:rsid w:val="00F52D3C"/>
    <w:rsid w:val="00F96716"/>
    <w:rsid w:val="00FB7CD3"/>
    <w:rsid w:val="00FD215B"/>
    <w:rsid w:val="00F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8588C"/>
  <w15:chartTrackingRefBased/>
  <w15:docId w15:val="{F131D0D3-5154-48D0-B627-10AC3C1A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222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225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222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522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225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2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522251"/>
    <w:pPr>
      <w:ind w:left="720"/>
      <w:contextualSpacing/>
    </w:pPr>
  </w:style>
  <w:style w:type="character" w:styleId="Pogrubienie">
    <w:name w:val="Strong"/>
    <w:uiPriority w:val="22"/>
    <w:qFormat/>
    <w:rsid w:val="00522251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rsid w:val="005222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CB1B5E"/>
    <w:pPr>
      <w:ind w:firstLine="6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B1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E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E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C357-F828-4F53-AAB9-417A3C1B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Kondek Kondek</dc:creator>
  <cp:keywords/>
  <dc:description/>
  <cp:lastModifiedBy>CPL</cp:lastModifiedBy>
  <cp:revision>2</cp:revision>
  <cp:lastPrinted>2020-11-24T07:32:00Z</cp:lastPrinted>
  <dcterms:created xsi:type="dcterms:W3CDTF">2020-12-02T12:04:00Z</dcterms:created>
  <dcterms:modified xsi:type="dcterms:W3CDTF">2020-12-02T12:04:00Z</dcterms:modified>
</cp:coreProperties>
</file>