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C0" w:rsidRDefault="00A757C0" w:rsidP="00A757C0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t>Załącznik 2/1 do SWZ</w:t>
      </w:r>
    </w:p>
    <w:p w:rsidR="00017D34" w:rsidRPr="00E3445F" w:rsidRDefault="00152AC5" w:rsidP="00017D34">
      <w:pPr>
        <w:tabs>
          <w:tab w:val="left" w:pos="-360"/>
        </w:tabs>
        <w:suppressAutoHyphens/>
        <w:autoSpaceDN w:val="0"/>
        <w:spacing w:after="0" w:line="240" w:lineRule="auto"/>
        <w:ind w:left="-720" w:right="-1058"/>
        <w:jc w:val="center"/>
        <w:textAlignment w:val="baseline"/>
        <w:rPr>
          <w:rFonts w:ascii="Arial Narrow" w:eastAsia="Times New Roman" w:hAnsi="Arial Narrow" w:cs="Times New Roman"/>
          <w:b/>
          <w:bCs/>
          <w:color w:val="00B0F0"/>
          <w:sz w:val="24"/>
          <w:szCs w:val="24"/>
          <w:u w:val="single"/>
          <w:lang w:eastAsia="ar-SA"/>
        </w:rPr>
      </w:pPr>
      <w:r w:rsidRPr="00E3445F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FORMULARZ CENOWY – </w:t>
      </w:r>
      <w:r w:rsidR="00E855DE" w:rsidRPr="00E3445F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zadanie częściowe </w:t>
      </w:r>
      <w:r w:rsidRPr="00E3445F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nr 1 – podstawow</w:t>
      </w:r>
      <w:r w:rsidR="007B1DC6" w:rsidRPr="00E3445F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y</w:t>
      </w:r>
      <w:r w:rsidRPr="00E3445F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 sprzęt medyczn</w:t>
      </w:r>
      <w:r w:rsidR="007B1DC6" w:rsidRPr="00E3445F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y </w:t>
      </w:r>
      <w:r w:rsidRPr="00E3445F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jednorazowego użytku     </w:t>
      </w:r>
    </w:p>
    <w:tbl>
      <w:tblPr>
        <w:tblW w:w="16893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"/>
        <w:gridCol w:w="3071"/>
        <w:gridCol w:w="284"/>
        <w:gridCol w:w="1134"/>
        <w:gridCol w:w="76"/>
        <w:gridCol w:w="40"/>
        <w:gridCol w:w="1677"/>
        <w:gridCol w:w="851"/>
        <w:gridCol w:w="567"/>
        <w:gridCol w:w="1066"/>
        <w:gridCol w:w="1417"/>
        <w:gridCol w:w="1134"/>
        <w:gridCol w:w="1276"/>
        <w:gridCol w:w="1134"/>
        <w:gridCol w:w="1559"/>
        <w:gridCol w:w="1134"/>
      </w:tblGrid>
      <w:tr w:rsidR="00233DAA" w:rsidRPr="00152AC5" w:rsidTr="00F75CA4">
        <w:trPr>
          <w:gridAfter w:val="1"/>
          <w:wAfter w:w="1134" w:type="dxa"/>
          <w:cantSplit/>
          <w:trHeight w:hRule="exact" w:val="51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75CA4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F75CA4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75CA4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F75CA4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75CA4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F75CA4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75CA4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F75CA4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75CA4" w:rsidRDefault="00233DAA" w:rsidP="00F75CA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F75CA4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Cena jedn</w:t>
            </w:r>
            <w:r w:rsidR="00F75CA4" w:rsidRPr="00F75CA4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 xml:space="preserve">. </w:t>
            </w:r>
            <w:r w:rsidRPr="00F75CA4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75CA4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F75CA4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75CA4" w:rsidRDefault="00233DAA" w:rsidP="006F031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F75CA4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75CA4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F75CA4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75CA4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F75CA4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75CA4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F75CA4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F75CA4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233DAA" w:rsidRPr="00152AC5" w:rsidTr="003228A0">
        <w:trPr>
          <w:gridAfter w:val="1"/>
          <w:wAfter w:w="1134" w:type="dxa"/>
          <w:cantSplit/>
          <w:trHeight w:hRule="exact" w:val="28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75CA4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F75CA4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75CA4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F75CA4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75CA4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F75CA4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75CA4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F75CA4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75CA4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F75CA4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75CA4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F75CA4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6=3x5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75CA4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F75CA4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75CA4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F75CA4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8=6+VAT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75CA4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F75CA4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F75CA4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F75CA4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10</w:t>
            </w:r>
          </w:p>
        </w:tc>
      </w:tr>
      <w:tr w:rsidR="00233DAA" w:rsidRPr="00152AC5" w:rsidTr="006921D7">
        <w:trPr>
          <w:gridAfter w:val="1"/>
          <w:wAfter w:w="1134" w:type="dxa"/>
          <w:cantSplit/>
          <w:trHeight w:hRule="exact" w:val="510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28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3F4B05" w:rsidRDefault="00233DAA" w:rsidP="002D79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Cewnik do karmienia z zatyczką lub bez zatyczki, pakowany prosto, opakowanie folia/papier, rozmiar 5, 6, 8, z lub bez łącznika redukcyjnego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886943" w:rsidP="008869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0806" w:rsidRDefault="00233DAA" w:rsidP="001508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0806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0806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76515D">
        <w:trPr>
          <w:gridAfter w:val="1"/>
          <w:wAfter w:w="1134" w:type="dxa"/>
          <w:cantSplit/>
          <w:trHeight w:hRule="exact" w:val="454"/>
        </w:trPr>
        <w:tc>
          <w:tcPr>
            <w:tcW w:w="473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231216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565" w:type="dxa"/>
            <w:gridSpan w:val="4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F4B05" w:rsidRDefault="00233DAA" w:rsidP="002D79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Cewnik do odsysania górnych dróg oddechowych</w:t>
            </w:r>
            <w:r w:rsidR="008A4EE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,</w:t>
            </w: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</w:t>
            </w:r>
          </w:p>
          <w:p w:rsidR="00233DAA" w:rsidRPr="003F4B05" w:rsidRDefault="00233DAA" w:rsidP="002D79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sterylny, otwór centralny i 2 otwory boczne naprzeciwległe </w:t>
            </w:r>
          </w:p>
          <w:p w:rsidR="00233DAA" w:rsidRPr="003F4B05" w:rsidRDefault="00233DAA" w:rsidP="002D79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zapobiegające zassaniu śluzówki, końcówka ścięta, </w:t>
            </w:r>
          </w:p>
          <w:p w:rsidR="00233DAA" w:rsidRPr="003F4B05" w:rsidRDefault="00233DAA" w:rsidP="002D79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atraumatyczna, zewnętrzna powierzchnia zmrożona, </w:t>
            </w:r>
          </w:p>
          <w:p w:rsidR="00233DAA" w:rsidRPr="003F4B05" w:rsidRDefault="00233DAA" w:rsidP="002D79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wyposażony w barwny konektor (kodowanie kolorystyczne), </w:t>
            </w:r>
          </w:p>
          <w:p w:rsidR="00233DAA" w:rsidRPr="003F4B05" w:rsidRDefault="00233DAA" w:rsidP="002D79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trike/>
                <w:sz w:val="16"/>
                <w:szCs w:val="16"/>
                <w:lang w:eastAsia="ar-SA"/>
              </w:rPr>
            </w:pP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długość 50cm, opak. folia/papier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DAA" w:rsidRPr="003F4B05" w:rsidRDefault="00237AA2" w:rsidP="002D79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</w:t>
            </w:r>
            <w:r w:rsidR="00233DAA"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a) CH 12 – 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886943" w:rsidP="008869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6.6</w:t>
            </w:r>
            <w:r w:rsidR="00233DAA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0806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76515D">
        <w:trPr>
          <w:gridAfter w:val="1"/>
          <w:wAfter w:w="1134" w:type="dxa"/>
          <w:cantSplit/>
          <w:trHeight w:hRule="exact" w:val="454"/>
        </w:trPr>
        <w:tc>
          <w:tcPr>
            <w:tcW w:w="47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65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3F4B05" w:rsidRDefault="00233DAA" w:rsidP="002D79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DAA" w:rsidRPr="003F4B05" w:rsidRDefault="00237AA2" w:rsidP="002D79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</w:t>
            </w:r>
            <w:r w:rsidR="00233DAA"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b) CH 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886943" w:rsidP="008869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52</w:t>
            </w:r>
            <w:r w:rsidR="00233DAA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0806" w:rsidRDefault="00233DAA" w:rsidP="001508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76515D">
        <w:trPr>
          <w:gridAfter w:val="1"/>
          <w:wAfter w:w="1134" w:type="dxa"/>
          <w:cantSplit/>
          <w:trHeight w:hRule="exact" w:val="454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65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3F4B05" w:rsidRDefault="00233DAA" w:rsidP="002D79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DAA" w:rsidRPr="003F4B05" w:rsidRDefault="00237AA2" w:rsidP="0076515D">
            <w:pPr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</w:t>
            </w:r>
            <w:r w:rsidR="00233DAA"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c) CH 6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</w:t>
            </w:r>
            <w:r w:rsidR="00233DAA"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-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</w:t>
            </w:r>
            <w:r w:rsidR="00233DAA"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10   </w:t>
            </w:r>
            <w:r w:rsidR="00AF57F3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233DAA" w:rsidP="008869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1.</w:t>
            </w:r>
            <w:r w:rsidR="00886943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6</w:t>
            </w: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0806" w:rsidRDefault="00233DAA" w:rsidP="001508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val="438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28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3F4B05" w:rsidRDefault="00233DAA" w:rsidP="002D79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Cewnik do odsysania górnych dróg oddechowych sterylny, otwór centralny i 2 otwory boczne naprzeciwległe zapobiegające zasysaniu śluzówki, końcówka atraumatyczna, powierzchnia zmrożona, półprzeźroczysty konektor, CH4 lub CH5, </w:t>
            </w: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opakowanie folia/papier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886943" w:rsidP="008869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44</w:t>
            </w:r>
            <w:r w:rsidR="00233DAA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ar-SA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0806" w:rsidRDefault="00233DAA" w:rsidP="001508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1"/>
                <w:szCs w:val="21"/>
                <w:highlight w:val="yellow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hRule="exact" w:val="624"/>
        </w:trPr>
        <w:tc>
          <w:tcPr>
            <w:tcW w:w="473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605" w:type="dxa"/>
            <w:gridSpan w:val="5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F4B05" w:rsidRDefault="00233DAA" w:rsidP="002D79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Cewnik do podawania tlenu  przez nos, wykonany z wysokiej jakości PCV, mocowany z tyłu głowy, część donosowa z miękkiego materiału, końcówki donosowe atraumatyczne. Uniwersalna końcówka pasująca do każdego źródła tlenu, </w:t>
            </w:r>
          </w:p>
          <w:p w:rsidR="00233DAA" w:rsidRPr="003F4B05" w:rsidRDefault="00233DAA" w:rsidP="002D79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opakowanie folia/papier, sterylny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DAA" w:rsidRPr="003F4B05" w:rsidRDefault="00237AA2" w:rsidP="002D79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="00233DAA"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a) dla dzieci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233DAA" w:rsidP="008869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1.</w:t>
            </w:r>
            <w:r w:rsidR="00886943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45</w:t>
            </w: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86EAE" w:rsidRDefault="00233DAA" w:rsidP="001508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F75CA4">
        <w:trPr>
          <w:gridAfter w:val="1"/>
          <w:wAfter w:w="1134" w:type="dxa"/>
          <w:cantSplit/>
          <w:trHeight w:hRule="exact" w:val="624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0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3F4B05" w:rsidRDefault="00233DAA" w:rsidP="002D79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33DAA" w:rsidRPr="003F4B05" w:rsidRDefault="00237AA2" w:rsidP="002D79B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="00233DAA"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b) dla dorosłych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770D55" w:rsidP="00770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6</w:t>
            </w:r>
            <w:r w:rsidR="00233DAA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86EAE" w:rsidRDefault="00233DAA" w:rsidP="00A86E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76515D">
        <w:trPr>
          <w:gridAfter w:val="1"/>
          <w:wAfter w:w="1134" w:type="dxa"/>
          <w:cantSplit/>
          <w:trHeight w:hRule="exact" w:val="737"/>
        </w:trPr>
        <w:tc>
          <w:tcPr>
            <w:tcW w:w="473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07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F4B05" w:rsidRDefault="00233DAA" w:rsidP="002D79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Zestaw do </w:t>
            </w:r>
            <w:proofErr w:type="spellStart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kaniulacji</w:t>
            </w:r>
            <w:proofErr w:type="spellEnd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dużych naczyń </w:t>
            </w:r>
            <w:r w:rsidR="00F75CA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br/>
            </w: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metodą </w:t>
            </w:r>
            <w:proofErr w:type="spellStart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Seldingera</w:t>
            </w:r>
            <w:proofErr w:type="spellEnd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,  igła typu V / </w:t>
            </w:r>
            <w:r w:rsidR="00F75CA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br/>
            </w: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możliwość wprowadzania prowadnicy </w:t>
            </w:r>
            <w:r w:rsidR="00F75CA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br/>
            </w: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bez odłączania strzykawki, odporna na zaginanie prowadnica wykonana z</w:t>
            </w:r>
            <w:r w:rsidR="00F75CA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br/>
            </w: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rdzenia niklowo-tytanowego, </w:t>
            </w:r>
          </w:p>
          <w:p w:rsidR="00233DAA" w:rsidRPr="003F4B05" w:rsidRDefault="00233DAA" w:rsidP="002D79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możliwość kontroli cewnika w </w:t>
            </w:r>
            <w:r w:rsidR="00F75CA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br/>
            </w: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trakcie zakładania pod kontrolą EKG</w:t>
            </w:r>
          </w:p>
        </w:tc>
        <w:tc>
          <w:tcPr>
            <w:tcW w:w="321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DAA" w:rsidRPr="003F4B05" w:rsidRDefault="00233DAA" w:rsidP="007651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a) </w:t>
            </w:r>
            <w:proofErr w:type="spellStart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dwuświatłowy</w:t>
            </w:r>
            <w:proofErr w:type="spellEnd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,</w:t>
            </w:r>
            <w:r w:rsidR="0076515D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</w:t>
            </w: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zawierający: cewnik dł. 30 cm lub 20cm lub 15 cm i średnicy 7F (średnica kanałów 16/16G)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770D55" w:rsidP="00770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36</w:t>
            </w:r>
            <w:r w:rsidR="00233DAA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86EAE" w:rsidRDefault="00233DAA" w:rsidP="00A86E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D79BC">
        <w:trPr>
          <w:gridAfter w:val="1"/>
          <w:wAfter w:w="1134" w:type="dxa"/>
          <w:cantSplit/>
          <w:trHeight w:hRule="exact" w:val="737"/>
        </w:trPr>
        <w:tc>
          <w:tcPr>
            <w:tcW w:w="47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3F4B05" w:rsidRDefault="00233DAA" w:rsidP="002D79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DAA" w:rsidRPr="003F4B05" w:rsidRDefault="00233DAA" w:rsidP="002D79BC">
            <w:pPr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b) </w:t>
            </w:r>
            <w:proofErr w:type="spellStart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trzyświatłowy</w:t>
            </w:r>
            <w:proofErr w:type="spellEnd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, zawierający: cewnik dł. 20 cm lub 15 cm i średnicy 12F (średnica kanałów 16/12/12G)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770D55" w:rsidP="00770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6</w:t>
            </w:r>
            <w:r w:rsidR="00233DAA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86EAE" w:rsidRDefault="00233DAA" w:rsidP="00A86E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D79BC">
        <w:trPr>
          <w:gridAfter w:val="1"/>
          <w:wAfter w:w="1134" w:type="dxa"/>
          <w:cantSplit/>
          <w:trHeight w:hRule="exact" w:val="737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3DAA" w:rsidRPr="003F4B05" w:rsidRDefault="00233DAA" w:rsidP="002D79BC">
            <w:pPr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c) </w:t>
            </w:r>
            <w:proofErr w:type="spellStart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trzyświatłowy</w:t>
            </w:r>
            <w:proofErr w:type="spellEnd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, zawierający: cewnik dł. 30 cm lub 20cm lub 15 cm i średnicy 7F (średnica kanałów 16/18/18G)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770D55" w:rsidP="00770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22</w:t>
            </w:r>
            <w:r w:rsidR="00233DAA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86EAE" w:rsidRDefault="00233DAA" w:rsidP="00A86E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trike/>
                <w:sz w:val="16"/>
                <w:szCs w:val="16"/>
                <w:lang w:eastAsia="ar-SA"/>
              </w:rPr>
            </w:pP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Filtr infuzyjny neonatologiczny, maksymalny czas stosowania 96 godz., eliminujący pęcherzyki powietrza, cząstki stałe, bakterie, endotoksyny, grzyby, wyposażony w </w:t>
            </w:r>
            <w:proofErr w:type="spellStart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samoodpowietrzacz</w:t>
            </w:r>
            <w:proofErr w:type="spellEnd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, mały, płaski, łatwy do umocowania, membrana 0,2 </w:t>
            </w:r>
            <w:proofErr w:type="spellStart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μm</w:t>
            </w:r>
            <w:proofErr w:type="spellEnd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,  przepływ powyżej 2 ml/min, objętość wypełnienia 0,55 ml, powierzchnia filtrowania 1,6 cm², nie zawierający lateksu i DEHP, zamknięcie </w:t>
            </w:r>
            <w:proofErr w:type="spellStart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Luer</w:t>
            </w:r>
            <w:proofErr w:type="spellEnd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-Lock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770D55" w:rsidP="00770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74</w:t>
            </w:r>
            <w:r w:rsidR="00233DAA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780ADE" w:rsidRDefault="00233DAA" w:rsidP="00A86E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trike/>
                <w:sz w:val="16"/>
                <w:szCs w:val="16"/>
                <w:lang w:eastAsia="ar-SA"/>
              </w:rPr>
            </w:pP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Filtr do żywienia pozajelitowego neonatologiczny, maksymalny czas stosowania 24 godz., eliminujący cząstki stałe, grzyby i drożdże, cząstki powietrza, przepuszczający lipidy, wyposażony w </w:t>
            </w:r>
            <w:proofErr w:type="spellStart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samoodpowietrzacz</w:t>
            </w:r>
            <w:proofErr w:type="spellEnd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, mały, płaski, łatwy do umocowania, membrana 1,2 </w:t>
            </w:r>
            <w:proofErr w:type="spellStart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μm</w:t>
            </w:r>
            <w:proofErr w:type="spellEnd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, przepływ powyżej 30 ml/min, objętość wypełnienia 0,55 ml, powierzchnia filtrowania 1,6 cm², nie zawierający lateksu i DEHP, zamknięcie </w:t>
            </w:r>
            <w:proofErr w:type="spellStart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Luer</w:t>
            </w:r>
            <w:proofErr w:type="spellEnd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-Lock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770D55" w:rsidP="00770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72</w:t>
            </w:r>
            <w:r w:rsidR="00233DAA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780ADE" w:rsidRDefault="00233DAA" w:rsidP="00A86E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6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Elektroda do monitorowania głębokości znieczulenia BIS </w:t>
            </w: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</w:t>
            </w:r>
            <w:r w:rsidRPr="003F4B05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i</w:t>
            </w:r>
            <w:r w:rsidRPr="003F4B0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pl-PL"/>
              </w:rPr>
              <w:t xml:space="preserve">ndeks </w:t>
            </w:r>
            <w:proofErr w:type="spellStart"/>
            <w:r w:rsidRPr="003F4B0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pl-PL"/>
              </w:rPr>
              <w:t>bispektralny</w:t>
            </w:r>
            <w:proofErr w:type="spellEnd"/>
            <w:r w:rsidRPr="003F4B05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 pozwalający ocenić głębokość znieczulenia ogólnego)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770D55" w:rsidP="00770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</w:t>
            </w:r>
            <w:r w:rsidR="00233DAA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780ADE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1"/>
                <w:szCs w:val="21"/>
                <w:highlight w:val="yellow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hRule="exact" w:val="484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28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Igła iniekcyjna  </w:t>
            </w:r>
            <w:proofErr w:type="spellStart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rozm</w:t>
            </w:r>
            <w:proofErr w:type="spellEnd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. 1,1 - 1,2, j. </w:t>
            </w:r>
            <w:proofErr w:type="spellStart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uż</w:t>
            </w:r>
            <w:proofErr w:type="spellEnd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., nasadka </w:t>
            </w:r>
            <w:proofErr w:type="spellStart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Luer</w:t>
            </w:r>
            <w:proofErr w:type="spellEnd"/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, kodowana kolorystycznie,</w:t>
            </w:r>
          </w:p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op. 100 szt.</w:t>
            </w:r>
          </w:p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770D55" w:rsidP="00770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28</w:t>
            </w:r>
            <w:r w:rsidR="00233DAA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opak.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780ADE" w:rsidRDefault="00233DAA" w:rsidP="00780A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37AA2">
        <w:trPr>
          <w:gridAfter w:val="1"/>
          <w:wAfter w:w="1134" w:type="dxa"/>
          <w:cantSplit/>
          <w:trHeight w:hRule="exact" w:val="340"/>
        </w:trPr>
        <w:tc>
          <w:tcPr>
            <w:tcW w:w="473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35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Kanka doodbytnicza </w:t>
            </w:r>
          </w:p>
        </w:tc>
        <w:tc>
          <w:tcPr>
            <w:tcW w:w="2927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a) niemowlęca CH 16 / 200mm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770D55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28</w:t>
            </w:r>
            <w:r w:rsidR="00233DAA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780ADE" w:rsidRDefault="00233DAA" w:rsidP="00780A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37AA2">
        <w:trPr>
          <w:gridAfter w:val="1"/>
          <w:wAfter w:w="1134" w:type="dxa"/>
          <w:cantSplit/>
          <w:trHeight w:hRule="exact" w:val="340"/>
        </w:trPr>
        <w:tc>
          <w:tcPr>
            <w:tcW w:w="47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35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b) CH 24 / 20cm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A86DC2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40</w:t>
            </w:r>
            <w:r w:rsidR="00233DAA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780ADE" w:rsidRDefault="00233DAA" w:rsidP="00780A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37AA2">
        <w:trPr>
          <w:gridAfter w:val="1"/>
          <w:wAfter w:w="1134" w:type="dxa"/>
          <w:cantSplit/>
          <w:trHeight w:hRule="exact" w:val="340"/>
        </w:trPr>
        <w:tc>
          <w:tcPr>
            <w:tcW w:w="47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35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c) CH 30 / 40cm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A86DC2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56</w:t>
            </w:r>
            <w:r w:rsidR="00233DAA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780ADE" w:rsidRDefault="00233DAA" w:rsidP="00780A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37AA2">
        <w:trPr>
          <w:gridAfter w:val="1"/>
          <w:wAfter w:w="1134" w:type="dxa"/>
          <w:cantSplit/>
          <w:trHeight w:hRule="exact" w:val="340"/>
        </w:trPr>
        <w:tc>
          <w:tcPr>
            <w:tcW w:w="47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35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d) Ch16 / 40cm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A86DC2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14</w:t>
            </w:r>
            <w:r w:rsidR="00233DAA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780ADE" w:rsidRDefault="00233DAA" w:rsidP="00780A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37AA2">
        <w:trPr>
          <w:gridAfter w:val="1"/>
          <w:wAfter w:w="1134" w:type="dxa"/>
          <w:cantSplit/>
          <w:trHeight w:hRule="exact" w:val="340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3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e) CH24 / 40cm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A86DC2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14</w:t>
            </w:r>
            <w:r w:rsidR="00233DAA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780ADE" w:rsidRDefault="00233DAA" w:rsidP="00780A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val="410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628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trike/>
                <w:sz w:val="16"/>
                <w:szCs w:val="16"/>
                <w:lang w:eastAsia="ar-SA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Ostrza chirurgiczne, stal węglowa, różne rozmiary, wygrawerowany numer ostrza </w:t>
            </w: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br/>
              <w:t>i nazwa producenta, rysunek ostrza umieszczony w skali 1:1 na opa</w:t>
            </w:r>
            <w:r w:rsidR="0076515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k. jednostkowym; opak. 100 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A86DC2" w:rsidP="00A86D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51</w:t>
            </w:r>
            <w:r w:rsidR="00233DAA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opak.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563FC9" w:rsidRDefault="00233DAA" w:rsidP="00563F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hRule="exact" w:val="510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28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Dwukanałowa rurka intubacyjna z drenem do podawania surfaktantu, skalowana co 0,5 cm. Rozmiar od nr 2,0 – 4,0 mm, j</w:t>
            </w:r>
            <w:r w:rsidR="004F6D4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="004F6D4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uż</w:t>
            </w:r>
            <w:proofErr w:type="spellEnd"/>
            <w:r w:rsidR="004F6D4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.</w:t>
            </w: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, sterylna</w:t>
            </w:r>
          </w:p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A86DC2" w:rsidP="00A86D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</w:t>
            </w:r>
            <w:r w:rsidR="00233DAA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563FC9" w:rsidRDefault="00233DAA" w:rsidP="00563F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6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Rurka </w:t>
            </w:r>
            <w:proofErr w:type="spellStart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tracheostomijna</w:t>
            </w:r>
            <w:proofErr w:type="spellEnd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 z o odsysaniem przestrzeni </w:t>
            </w:r>
            <w:proofErr w:type="spellStart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podgłośniowej</w:t>
            </w:r>
            <w:proofErr w:type="spellEnd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, miękkim cienkościennym mankietem niskociśnieniowym wykonanym z materiału </w:t>
            </w:r>
            <w:r w:rsidR="001247B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o </w:t>
            </w: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potwierdzonej klinicznie obniżonej przenikalności dla podtlenku azotu, zapewniający dobre uszczelnienie, balonikiem kontrolnym wyraźnie wskazującym na wypełnienie mankietu (płaski przed wypełnieniem) posiadający oznaczenia rozmiaru, rodzaju rurki i średnicy mankietu. Wykonana z termoplastycznego PCV posiadająca elastyczny przeźroczysty kołnierz z oznaczeniem rozmiaru i długości rurki oraz samoblokujący się mandryn z otworem na prowadnicę SELDINGERA, rozmiary CH 6-10 co 1mm, oraz 7,5 cm i 8,5 cm, łącznik15mm, t</w:t>
            </w:r>
            <w:r w:rsidR="001247B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asiemka do mocowania, sterylna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A86DC2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7</w:t>
            </w:r>
            <w:r w:rsidR="00233DAA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563FC9" w:rsidRDefault="00233DAA" w:rsidP="00563F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970AA8">
        <w:trPr>
          <w:gridAfter w:val="1"/>
          <w:wAfter w:w="1134" w:type="dxa"/>
          <w:cantSplit/>
          <w:trHeight w:hRule="exact" w:val="96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6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5F7D9A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trike/>
                <w:color w:val="00B050"/>
                <w:sz w:val="16"/>
                <w:szCs w:val="16"/>
                <w:lang w:eastAsia="ar-SA"/>
              </w:rPr>
            </w:pPr>
            <w:r w:rsidRPr="003F4B0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Długoterminowe sondy do karmienia ze złączem do podawania leków – poliuretanowe, niejałowe, </w:t>
            </w:r>
            <w:r w:rsidRPr="0076515D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podziałka co 1 cm  z mandrynem, złącze </w:t>
            </w:r>
            <w:proofErr w:type="spellStart"/>
            <w:r w:rsidRPr="0076515D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EnFit</w:t>
            </w:r>
            <w:proofErr w:type="spellEnd"/>
            <w:r w:rsidRPr="0076515D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, rozmiary: Fr/</w:t>
            </w:r>
            <w:proofErr w:type="spellStart"/>
            <w:r w:rsidRPr="0076515D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Ch</w:t>
            </w:r>
            <w:proofErr w:type="spellEnd"/>
            <w:r w:rsidRPr="0076515D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8 dług</w:t>
            </w:r>
            <w:r w:rsidR="00970AA8" w:rsidRPr="0076515D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. 109-110cm </w:t>
            </w:r>
            <w:r w:rsidRPr="0076515D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z obciążeniem 7 g , rozmiar 10FR/CH, dług</w:t>
            </w:r>
            <w:r w:rsidR="00970AA8" w:rsidRPr="0076515D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. </w:t>
            </w:r>
            <w:r w:rsidR="00FD524E" w:rsidRPr="0076515D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109</w:t>
            </w:r>
            <w:r w:rsidR="00970AA8" w:rsidRPr="0076515D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-110cm</w:t>
            </w:r>
            <w:r w:rsidRPr="0076515D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z obciążeniem 7 g, rozmiar 12FR/CH , dług</w:t>
            </w:r>
            <w:r w:rsidR="00970AA8" w:rsidRPr="0076515D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. </w:t>
            </w:r>
            <w:r w:rsidR="00FD524E" w:rsidRPr="0076515D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109</w:t>
            </w:r>
            <w:r w:rsidR="00970AA8" w:rsidRPr="0076515D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-110</w:t>
            </w:r>
            <w:r w:rsidR="00FD524E" w:rsidRPr="0076515D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cm </w:t>
            </w:r>
            <w:r w:rsidR="00970AA8" w:rsidRPr="0076515D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z obciążeniem </w:t>
            </w:r>
            <w:r w:rsidR="00970AA8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7 g</w:t>
            </w:r>
          </w:p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trike/>
                <w:sz w:val="16"/>
                <w:szCs w:val="16"/>
                <w:lang w:eastAsia="ar-SA"/>
              </w:rPr>
            </w:pPr>
          </w:p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trike/>
                <w:sz w:val="16"/>
                <w:szCs w:val="16"/>
                <w:lang w:eastAsia="ar-SA"/>
              </w:rPr>
            </w:pPr>
          </w:p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trike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A86DC2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7</w:t>
            </w:r>
            <w:r w:rsidR="00233DAA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  <w:r w:rsidR="005F7D9A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563FC9" w:rsidRDefault="00233DAA" w:rsidP="00563F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6921D7">
        <w:trPr>
          <w:gridAfter w:val="1"/>
          <w:wAfter w:w="1134" w:type="dxa"/>
          <w:cantSplit/>
          <w:trHeight w:hRule="exact" w:val="34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6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Szczoteczka do pobierania wymazów typu </w:t>
            </w:r>
            <w:proofErr w:type="spellStart"/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Cervex</w:t>
            </w:r>
            <w:proofErr w:type="spellEnd"/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Brush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A86DC2" w:rsidP="00A86D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2.3</w:t>
            </w:r>
            <w:r w:rsidR="00233DAA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F4B0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F4B0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563FC9" w:rsidRDefault="00233DAA" w:rsidP="00563F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6921D7">
        <w:trPr>
          <w:gridAfter w:val="1"/>
          <w:wAfter w:w="1134" w:type="dxa"/>
          <w:cantSplit/>
          <w:trHeight w:hRule="exact" w:val="34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6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Wziernik ginekologiczny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j.uż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.,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rozm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 S, 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A86DC2" w:rsidP="00A86D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5.5</w:t>
            </w:r>
            <w:r w:rsidR="00233DAA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563FC9" w:rsidRDefault="00233DAA" w:rsidP="00563F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6921D7">
        <w:trPr>
          <w:gridAfter w:val="1"/>
          <w:wAfter w:w="1134" w:type="dxa"/>
          <w:cantSplit/>
          <w:trHeight w:hRule="exact" w:val="34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6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152AC5" w:rsidRDefault="004F6D46" w:rsidP="004F6D4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Zaciskacz do pępowiny j.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uż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., </w:t>
            </w:r>
            <w:r w:rsidR="00233DAA"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mikrobiologicznie czysty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1253F1" w:rsidP="001253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37</w:t>
            </w:r>
            <w:r w:rsidR="00233DAA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563FC9" w:rsidRDefault="00233DAA" w:rsidP="00563F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6921D7">
        <w:trPr>
          <w:gridAfter w:val="1"/>
          <w:wAfter w:w="1134" w:type="dxa"/>
          <w:cantSplit/>
          <w:trHeight w:hRule="exact" w:val="34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6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Zestaw do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odbarczania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odmy typ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Pleuracan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(zestaw pełny)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1253F1" w:rsidP="001253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563FC9" w:rsidRDefault="00233DAA" w:rsidP="00563F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hRule="exact" w:val="161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6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Kaniula bezpieczna - system pasywny (wyposażona w metalowy lub plastikowo-metalowy element zabezpieczający przed przypadkowym zakłuciem), dożylna, wykonana z </w:t>
            </w:r>
            <w:proofErr w:type="spellStart"/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biokompatybilnego</w:t>
            </w:r>
            <w:proofErr w:type="spellEnd"/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poliuretanu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lub teflonu </w:t>
            </w:r>
            <w:r w:rsidRPr="00237AA2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pl-PL"/>
              </w:rPr>
              <w:t>(</w:t>
            </w:r>
            <w:r w:rsidRPr="00237AA2">
              <w:rPr>
                <w:rFonts w:ascii="Arial Narrow" w:eastAsia="Times New Roman" w:hAnsi="Arial Narrow" w:cs="Times New Roman"/>
                <w:i/>
                <w:color w:val="0070C0"/>
                <w:sz w:val="18"/>
                <w:szCs w:val="18"/>
                <w:lang w:eastAsia="pl-PL"/>
              </w:rPr>
              <w:t>do wyboru przez Zamawiającego</w:t>
            </w:r>
            <w:r w:rsidRPr="00237AA2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pl-PL"/>
              </w:rPr>
              <w:t>)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</w:t>
            </w:r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min.4 paski kontrastujące RTG, z filtrem hydrofobowym lub zastawką </w:t>
            </w:r>
            <w:proofErr w:type="spellStart"/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antyzwrotną</w:t>
            </w:r>
            <w:proofErr w:type="spellEnd"/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, nazwa lub logo producenta bezpośrednio na kaniuli, wymagane badania kliniczne lub laboratoryjne na potwierdzenie biokompatybilności, rozmiary 24G-14G (rozmiary 20G oraz 18G dostępne w dwóch długościach)</w:t>
            </w:r>
          </w:p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:rsidR="00233DAA" w:rsidRPr="00152AC5" w:rsidRDefault="00233DAA" w:rsidP="006F031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1253F1" w:rsidP="001253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8.2</w:t>
            </w:r>
            <w:r w:rsidR="00233DAA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9B0A6F" w:rsidRDefault="00233DAA" w:rsidP="009B0A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hRule="exact" w:val="45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lastRenderedPageBreak/>
              <w:t>20</w:t>
            </w:r>
          </w:p>
        </w:tc>
        <w:tc>
          <w:tcPr>
            <w:tcW w:w="6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Rurki tracheotomijne jednorazowe bez balonika z podwójnym wkładem, rozmiary  7,8,9, różna długość wkładu (standard oraz przedłużona)</w:t>
            </w:r>
          </w:p>
          <w:p w:rsidR="00233DAA" w:rsidRPr="00152AC5" w:rsidRDefault="00233DAA" w:rsidP="006F031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233DAA" w:rsidP="001253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</w:t>
            </w:r>
            <w:r w:rsidR="001253F1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</w:t>
            </w: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9B0A6F" w:rsidRDefault="00233DAA" w:rsidP="009B0A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hRule="exact" w:val="164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6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Maska krtaniowa wykonana z silikonu, wielorazowego użytku do sterylizacji w autoklawie (możliwość 40-krotnej sterylizacji) , o rozmiarach:1; 1,5; 2; 2,5;  3; 4; 5;  6, posiadająca specjalnie wzmocniony koniuszek zapobiegający zagięciom mankietu podczas jej zakładania. Maska wyprofilowana pod katem ok. 90 st. Mankiet oraz rurka odlane w całości. Maska i opakowanie </w:t>
            </w:r>
            <w:r w:rsidR="00DE1D9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bez</w:t>
            </w: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: PCW, DEHP </w:t>
            </w:r>
            <w:r w:rsidR="00DE1D9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br/>
            </w: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i lateksu, pakowana pojedynczo w torebkę (membrana </w:t>
            </w:r>
            <w:proofErr w:type="spellStart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Tyvek</w:t>
            </w:r>
            <w:proofErr w:type="spellEnd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 /PET/PE) i kartonowe pudełko </w:t>
            </w:r>
          </w:p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1253F1" w:rsidP="001253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</w:t>
            </w:r>
            <w:r w:rsidR="00233DAA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9B0A6F" w:rsidRDefault="00233DAA" w:rsidP="009B0A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hRule="exact" w:val="254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6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Trzykomorowy, sterylny zestaw do drenażu klatki piersiowej posiadający wydzieloną komorę zastawki podwodnej z barwnikiem, komorę na wydzielinę o pojemności 2100 ml,  wydzieloną wodną komorę regulacji siły ssania z barwnikiem, samouszczelniającym portem igłowym, posiadający automatyczną zastawkę zabezpieczającą przed wysokim dodatnim ciśnieniem oraz mechaniczną zastawkę zabezpieczającą przed wysokim ciśnieniem ujemnym z filtrem. Zestaw z samouszczelniającym portem igłowym do pobierania próbek drenowanego płynu. Możliwość wyciszenia bez ingerencji w system centralnej próżni oraz autoregulacja intensywności „</w:t>
            </w:r>
            <w:proofErr w:type="spellStart"/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bąblowania</w:t>
            </w:r>
            <w:proofErr w:type="spellEnd"/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”. Zestaw o budowie kompaktowej, o stabilnej podstawie</w:t>
            </w:r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br/>
              <w:t xml:space="preserve"> i wysokości maks. 25cm, z uchwytem umożliwiającym przenoszenie / powieszenie. Dren odłączalny przy samym drenażu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1253F1" w:rsidP="001253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9B0A6F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E54E6E">
        <w:trPr>
          <w:gridAfter w:val="1"/>
          <w:wAfter w:w="1134" w:type="dxa"/>
          <w:cantSplit/>
          <w:trHeight w:hRule="exact" w:val="34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6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E54E6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Igły do penów insulinowych w rozmiarach: 31G (0,25x8),  opak. 100 szt</w:t>
            </w:r>
            <w:r w:rsidR="00ED114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1253F1" w:rsidP="001253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25</w:t>
            </w:r>
            <w:r w:rsidR="00233DAA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opak.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9B0A6F" w:rsidRDefault="00233DAA" w:rsidP="009B0A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hRule="exact" w:val="45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6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Igły do pobierania leków (tępe) z bocznym otworem </w:t>
            </w:r>
            <w:proofErr w:type="spellStart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rozm</w:t>
            </w:r>
            <w:proofErr w:type="spellEnd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. 1,2 x 30mm o</w:t>
            </w:r>
            <w:r w:rsidR="00ED114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raz 1,2 x 40mm,  opak. 100 szt.</w:t>
            </w:r>
          </w:p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233DAA" w:rsidP="001253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</w:t>
            </w:r>
            <w:r w:rsidR="001253F1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7</w:t>
            </w: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opak.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9B0A6F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hRule="exact" w:val="68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6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Dostęp długoterminowy pierwotny – zestawy do </w:t>
            </w:r>
            <w:proofErr w:type="spellStart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jejunostomii</w:t>
            </w:r>
            <w:proofErr w:type="spellEnd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 w rozmiarze 8 FR i składzie: cewnik poliuretanowy 1 szt., 2</w:t>
            </w:r>
            <w:r w:rsidR="00ED114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szt. × igła prowadząca z kaniulami rozdzielanymi </w:t>
            </w:r>
            <w:proofErr w:type="spellStart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Ch</w:t>
            </w:r>
            <w:proofErr w:type="spellEnd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 10, strzykawki 2</w:t>
            </w:r>
            <w:r w:rsidR="00ED114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szt. × 3 ml, jałowe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1253F1" w:rsidP="001253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9B0A6F" w:rsidRDefault="00233DAA" w:rsidP="009B0A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hRule="exact" w:val="94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86381A" w:rsidP="009660F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6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Igła do znieczulenia podpajęczynówkowego ostrze </w:t>
            </w:r>
            <w:proofErr w:type="spellStart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Quincke</w:t>
            </w:r>
            <w:proofErr w:type="spellEnd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, </w:t>
            </w:r>
          </w:p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Rozmiary 18-22G dł. 90 mm. Pakowane bez prowadnicy oraz rozmiary 25-27G dł. 90mm pakowane fabrycznie wraz z prowadnicą. Przezroczysty rowkowany uchwyt umożliwiający wizualizację płynu mózgowo-rdzeniowego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E815C9" w:rsidP="00E815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</w:t>
            </w:r>
            <w:r w:rsidR="00233DAA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803BF8" w:rsidRDefault="00233DAA" w:rsidP="00803B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hRule="exact" w:val="28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86381A" w:rsidP="00BA2FC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6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Sonda </w:t>
            </w:r>
            <w:proofErr w:type="spellStart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Sengstakena</w:t>
            </w:r>
            <w:proofErr w:type="spellEnd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 z prowadnicą w rozmiarze CH18 i CH21</w:t>
            </w:r>
          </w:p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</w:p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E815C9" w:rsidP="00E815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803BF8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1"/>
                <w:szCs w:val="21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hRule="exact" w:val="6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BA2FC4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2</w:t>
            </w:r>
            <w:r w:rsidR="0086381A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Jednorazowy sterylny pisak z podziałką do znakowania skóry. Nietoksyczny, nie rozmazujący się, nie podrażniający tusz fioletowy na bazie gencjany, końcówki pisaków zwykłe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233DAA" w:rsidP="00E815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</w:t>
            </w:r>
            <w:r w:rsidR="00E815C9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</w:t>
            </w: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803BF8" w:rsidRDefault="00233DAA" w:rsidP="00803B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1"/>
                <w:szCs w:val="21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hRule="exact" w:val="45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86381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6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Nieinwazyjny system do mocowania kaniuli dotętniczej posiadający część adhezyjną w kształcie skrzydełek kaniuli oraz zamknięcie rzepów typu </w:t>
            </w:r>
            <w:proofErr w:type="spellStart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Velcore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233DAA" w:rsidP="00E815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</w:t>
            </w:r>
            <w:r w:rsidR="00E815C9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7</w:t>
            </w: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803BF8" w:rsidRDefault="00233DAA" w:rsidP="00803B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1"/>
                <w:szCs w:val="21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hRule="exact" w:val="141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86381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6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Przyrząd </w:t>
            </w:r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do długotrwałego aspirowania płynów i leków z</w:t>
            </w: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 opakowań zbiorczych (ogólnego zastosowania),  ostry kolec  (osłonięty nasadką z tworzywa sztucznego zabezpieczającą kolec przed skażeniem podczas otwierania opakowania); filtr o dużej powierzchni przeciwbakteryjny 0,45 µm; port posiadający końcówkę </w:t>
            </w:r>
            <w:proofErr w:type="spellStart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luer</w:t>
            </w:r>
            <w:proofErr w:type="spellEnd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-lock; samozamykający się korek portu (zielony); posiadający zastawkę zabezpieczającą lek przed wyciekaniem po rozłączeniu strzykawki</w:t>
            </w:r>
          </w:p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233DAA" w:rsidP="00E815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</w:t>
            </w:r>
            <w:r w:rsidR="00E815C9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7</w:t>
            </w: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803BF8" w:rsidRDefault="00233DAA" w:rsidP="00803B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1"/>
                <w:szCs w:val="21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hRule="exact" w:val="113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BA2FC4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lastRenderedPageBreak/>
              <w:t>3</w:t>
            </w:r>
            <w:r w:rsidR="0086381A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Bezigłowa zastawka dostępu żylnego zbudowana z </w:t>
            </w:r>
            <w:proofErr w:type="spellStart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polikarbonatu</w:t>
            </w:r>
            <w:proofErr w:type="spellEnd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 i silikonu przeznaczona do 200 aktywacji. Membrana dla lepszej aktywacji oznaczona kolorem - niebieskim dla naczyń obwodowych oraz czerwonym dla tętnic. Zastawka kompatybilna z połączeniami typu </w:t>
            </w:r>
            <w:proofErr w:type="spellStart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Luer</w:t>
            </w:r>
            <w:proofErr w:type="spellEnd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-Lock i </w:t>
            </w:r>
            <w:proofErr w:type="spellStart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Luer</w:t>
            </w:r>
            <w:proofErr w:type="spellEnd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-Slip, o przestrzeni martwej wynoszącej maksymalnie 0,09 ml, wymagany minimalny przepływ 360ml/min.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233DAA" w:rsidP="00E815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2.</w:t>
            </w:r>
            <w:r w:rsidR="00E815C9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7</w:t>
            </w: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951AD" w:rsidRDefault="00233DAA" w:rsidP="00803B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806A8E">
        <w:trPr>
          <w:gridAfter w:val="1"/>
          <w:wAfter w:w="1134" w:type="dxa"/>
          <w:cantSplit/>
          <w:trHeight w:hRule="exact" w:val="34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86381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6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806A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Przyrząd do pomiaru ciśnienia metodą krwawą typu </w:t>
            </w:r>
            <w:proofErr w:type="spellStart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Gabarith</w:t>
            </w:r>
            <w:proofErr w:type="spellEnd"/>
            <w:r w:rsidR="009F16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233DAA" w:rsidP="00E815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</w:t>
            </w:r>
            <w:r w:rsidR="00E815C9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</w:t>
            </w: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951AD" w:rsidRDefault="00233DAA" w:rsidP="001951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1"/>
                <w:szCs w:val="21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hRule="exact" w:val="51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86381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6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Jednorazowy uchwyt z elektrodą czynną do elektrochirurgii do cięcia i koagulacji, przewód 3m, wtyczka: 3 piny o dł. 4 mm</w:t>
            </w:r>
          </w:p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E815C9" w:rsidP="00E815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4.5</w:t>
            </w:r>
            <w:r w:rsidR="00233DAA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951AD" w:rsidRDefault="00233DAA" w:rsidP="001951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color w:val="FF0000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1"/>
                <w:szCs w:val="21"/>
                <w:highlight w:val="yellow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hRule="exact" w:val="51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86381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Jednorazowy uchwyt z elektrodą czynną do elektrochirurgii do cięcia i koagulacji, </w:t>
            </w:r>
            <w:r w:rsidRPr="009F16B8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przewód 3</w:t>
            </w:r>
            <w:r w:rsidR="00C57811" w:rsidRPr="009F16B8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-3,2</w:t>
            </w:r>
            <w:r w:rsidRPr="009F16B8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m, </w:t>
            </w: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wtyczka: 3 piny o dł. 4 mm. Posiadający sztywną plastikową osłonę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233DAA" w:rsidP="00E815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1.</w:t>
            </w:r>
            <w:r w:rsidR="00E815C9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</w:t>
            </w: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951AD" w:rsidRDefault="00233DAA" w:rsidP="001951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color w:val="FF0000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1"/>
                <w:szCs w:val="21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hRule="exact" w:val="90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86381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6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Zestaw do punkcji i drenażu jamy opłucnej metodą </w:t>
            </w:r>
            <w:proofErr w:type="spellStart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Seldingera</w:t>
            </w:r>
            <w:proofErr w:type="spellEnd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 – z drenem 12 F/30 cm z dwoma otworami bocznymi i końcowym, rozszerzadłem, igłą wprowadzającą typu </w:t>
            </w:r>
            <w:proofErr w:type="spellStart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Tuohy</w:t>
            </w:r>
            <w:proofErr w:type="spellEnd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 16G/8 cm, prowadnicą </w:t>
            </w:r>
            <w:proofErr w:type="spellStart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Seldingera</w:t>
            </w:r>
            <w:proofErr w:type="spellEnd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 oraz kranikiem i łącznikiem typu </w:t>
            </w:r>
            <w:proofErr w:type="spellStart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luer</w:t>
            </w:r>
            <w:proofErr w:type="spellEnd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 lock męski/schodkowy, opakowanie w formie tacki, sterylny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E815C9" w:rsidP="00E815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951AD" w:rsidRDefault="00233DAA" w:rsidP="001951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hRule="exact" w:val="140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86381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6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Zestaw z cewnikiem do ciągłych znieczuleń zewnątrzoponowych w składzie: igła </w:t>
            </w:r>
            <w:proofErr w:type="spellStart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Touhy</w:t>
            </w:r>
            <w:proofErr w:type="spellEnd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 18G x 80mm, cewnik o rozmiarze 20G 0,45 x 0,85 z zamkniętym końcem </w:t>
            </w:r>
          </w:p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i trzema otworami bocznymi, strzykawka typu L.O.R. z końcówką </w:t>
            </w:r>
            <w:proofErr w:type="spellStart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Luer</w:t>
            </w:r>
            <w:proofErr w:type="spellEnd"/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, niskooporowa o pojemności 10 ml, filtr zewnątrzoponowy 0,2µm. Zestaw wyposażony w systemem mocowania filtra do ciała pacjenta w formie piankowej podkładki ze stałym żelem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E815C9" w:rsidP="00E815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7</w:t>
            </w:r>
            <w:r w:rsidR="00233DAA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ar-SA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951AD" w:rsidRDefault="00233DAA" w:rsidP="001951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1"/>
                <w:szCs w:val="21"/>
                <w:highlight w:val="yellow"/>
                <w:lang w:eastAsia="ar-SA"/>
              </w:rPr>
            </w:pPr>
          </w:p>
        </w:tc>
      </w:tr>
      <w:tr w:rsidR="00233DAA" w:rsidRPr="00152AC5" w:rsidTr="00806A8E">
        <w:trPr>
          <w:gridAfter w:val="1"/>
          <w:wAfter w:w="1134" w:type="dxa"/>
          <w:cantSplit/>
          <w:trHeight w:hRule="exact" w:val="567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86381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44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Default="00233DAA" w:rsidP="00806A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Igła do znieczulenia podpajęczynówkowego typ </w:t>
            </w:r>
          </w:p>
          <w:p w:rsidR="00233DAA" w:rsidRPr="00152AC5" w:rsidRDefault="00233DAA" w:rsidP="00806A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Penci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-Point</w:t>
            </w: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. Pakowane fabrycznie wraz z prowadnicą. Przezroczysty rowkowany uchwyt umożliwiający wizualizację płynu mózgowo-rdzeniowego</w:t>
            </w: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DAA" w:rsidRDefault="00233DAA" w:rsidP="00806A8E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 a) rozmiar</w:t>
            </w: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 25-27G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,</w:t>
            </w:r>
            <w:r w:rsidR="009F16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dł</w:t>
            </w:r>
            <w:r w:rsidR="009F16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ug</w:t>
            </w: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>. 90 mm</w:t>
            </w:r>
          </w:p>
          <w:p w:rsidR="00233DAA" w:rsidRPr="00152AC5" w:rsidRDefault="00233DAA" w:rsidP="00806A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3B080A" w:rsidP="003B08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74</w:t>
            </w:r>
            <w:r w:rsidR="00233DAA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951AD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1"/>
                <w:szCs w:val="21"/>
                <w:lang w:eastAsia="ar-SA"/>
              </w:rPr>
            </w:pPr>
          </w:p>
        </w:tc>
      </w:tr>
      <w:tr w:rsidR="00233DAA" w:rsidRPr="00152AC5" w:rsidTr="00806A8E">
        <w:trPr>
          <w:gridAfter w:val="1"/>
          <w:wAfter w:w="1134" w:type="dxa"/>
          <w:cantSplit/>
          <w:trHeight w:hRule="exact" w:val="567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8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3DAA" w:rsidRDefault="00233DAA" w:rsidP="00806A8E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  <w:t xml:space="preserve"> b) </w:t>
            </w:r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rozmiar 25-27G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,</w:t>
            </w:r>
            <w:r w:rsidR="009F16B8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dł</w:t>
            </w:r>
            <w:r w:rsidR="009F16B8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ug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. 120 mm</w:t>
            </w:r>
          </w:p>
          <w:p w:rsidR="00233DAA" w:rsidRDefault="00233DAA" w:rsidP="00806A8E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</w:p>
          <w:p w:rsidR="00233DAA" w:rsidRPr="00152AC5" w:rsidRDefault="00233DAA" w:rsidP="00806A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3B080A" w:rsidP="003B08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951AD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1"/>
                <w:szCs w:val="21"/>
                <w:lang w:eastAsia="ar-SA"/>
              </w:rPr>
            </w:pPr>
          </w:p>
        </w:tc>
      </w:tr>
      <w:tr w:rsidR="00233DAA" w:rsidRPr="00152AC5" w:rsidTr="00E3445F">
        <w:trPr>
          <w:gridAfter w:val="1"/>
          <w:wAfter w:w="1134" w:type="dxa"/>
          <w:cantSplit/>
          <w:trHeight w:hRule="exact" w:val="73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86381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6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228A0" w:rsidRDefault="00233DAA" w:rsidP="00E344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Igły podpajęczynówkowe z końcówką Standard (ostrze </w:t>
            </w:r>
            <w:proofErr w:type="spellStart"/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Quincke</w:t>
            </w:r>
            <w:proofErr w:type="spellEnd"/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) w </w:t>
            </w:r>
            <w:r w:rsidRPr="00820A3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rozmiarze </w:t>
            </w:r>
            <w:r w:rsidR="00C57811" w:rsidRPr="00820A3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26-27 G  </w:t>
            </w:r>
            <w:r w:rsidRPr="00820A3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x130 mm. Pakowane fabrycznie wraz z prowadnicą. Przezroczysty rowkowany </w:t>
            </w:r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uchwyt umożliwiający wizualizację płynu mózgowo-rdzeniowego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3B080A" w:rsidP="003B08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7</w:t>
            </w:r>
            <w:r w:rsidR="00233DAA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228A0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228A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951AD" w:rsidRDefault="00233DAA" w:rsidP="001951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1"/>
                <w:szCs w:val="21"/>
                <w:lang w:eastAsia="ar-SA"/>
              </w:rPr>
            </w:pPr>
          </w:p>
        </w:tc>
      </w:tr>
      <w:tr w:rsidR="00233DAA" w:rsidRPr="00152AC5" w:rsidTr="00820A3F">
        <w:trPr>
          <w:gridAfter w:val="1"/>
          <w:wAfter w:w="1134" w:type="dxa"/>
          <w:cantSplit/>
          <w:trHeight w:hRule="exact" w:val="164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86381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6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5014" w:rsidRPr="00820A3F" w:rsidRDefault="004D5014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Arial Narrow"/>
                <w:strike/>
                <w:sz w:val="16"/>
                <w:szCs w:val="16"/>
                <w:lang w:eastAsia="pl-PL"/>
              </w:rPr>
            </w:pPr>
            <w:r w:rsidRPr="00820A3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Czujnik do pomiaru rzutu serca; dług. linii min.150 cm, dwa niezależne gniazda sygnału ciśnienia, połączenia gniazd sygnału ciśnienia - </w:t>
            </w:r>
            <w:proofErr w:type="spellStart"/>
            <w:r w:rsidRPr="00820A3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bezpinowe</w:t>
            </w:r>
            <w:proofErr w:type="spellEnd"/>
            <w:r w:rsidRPr="00820A3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, brak konieczności kalibracji czujnika, częstotliwość własna czujnika &gt; 200 </w:t>
            </w:r>
            <w:proofErr w:type="spellStart"/>
            <w:r w:rsidRPr="00820A3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Hz</w:t>
            </w:r>
            <w:proofErr w:type="spellEnd"/>
            <w:r w:rsidRPr="00820A3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, szybkość przepływu w urządzeniu płuczącym przy ciśnieniu w worku </w:t>
            </w:r>
            <w:proofErr w:type="spellStart"/>
            <w:r w:rsidRPr="00820A3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i.v</w:t>
            </w:r>
            <w:proofErr w:type="spellEnd"/>
            <w:r w:rsidRPr="00820A3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. do 300 mmHg – 3 ml/godz.,</w:t>
            </w:r>
            <w:r w:rsidR="00EB4D39" w:rsidRPr="00820A3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</w:t>
            </w:r>
            <w:r w:rsidRPr="00820A3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metoda pomiaru rzutu minutowego małoinwazyjna (ma</w:t>
            </w:r>
            <w:r w:rsidR="00EB4D39" w:rsidRPr="00820A3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ks.</w:t>
            </w:r>
            <w:r w:rsidRPr="00820A3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1 dostęp naczyniowy), kompatybilny z posiadanym monitorem firmy Edwards, typ </w:t>
            </w:r>
            <w:proofErr w:type="spellStart"/>
            <w:r w:rsidRPr="00820A3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Flo</w:t>
            </w:r>
            <w:proofErr w:type="spellEnd"/>
            <w:r w:rsidRPr="00820A3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20A3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Trac</w:t>
            </w:r>
            <w:proofErr w:type="spellEnd"/>
            <w:r w:rsidRPr="00820A3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Sensor</w:t>
            </w:r>
          </w:p>
          <w:p w:rsidR="00233DAA" w:rsidRPr="003228A0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233DAA" w:rsidP="003B08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</w:t>
            </w:r>
            <w:r w:rsidR="003B080A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</w:t>
            </w: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228A0" w:rsidRDefault="00233DAA" w:rsidP="006F03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8A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951AD" w:rsidRDefault="00233DAA" w:rsidP="001951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highlight w:val="cy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1"/>
                <w:szCs w:val="21"/>
                <w:highlight w:val="yellow"/>
                <w:lang w:eastAsia="ar-SA"/>
              </w:rPr>
            </w:pPr>
          </w:p>
        </w:tc>
      </w:tr>
      <w:tr w:rsidR="00233DAA" w:rsidRPr="00152AC5" w:rsidTr="00806A8E">
        <w:trPr>
          <w:gridAfter w:val="1"/>
          <w:wAfter w:w="1134" w:type="dxa"/>
          <w:cantSplit/>
          <w:trHeight w:hRule="exact" w:val="119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86381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6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3228A0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Kateter do </w:t>
            </w:r>
            <w:proofErr w:type="spellStart"/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embolektomii</w:t>
            </w:r>
            <w:proofErr w:type="spellEnd"/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i </w:t>
            </w:r>
            <w:proofErr w:type="spellStart"/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trombektomii</w:t>
            </w:r>
            <w:proofErr w:type="spellEnd"/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jednokanałowy, wykonany z PCV termoplastycznego, znakowany co 10 cm, balon wykonany z lateksu. Mandryn z nierdzewnej stali umieszczony w każdym cewniku. Miękkie zakończenie, nasadka </w:t>
            </w:r>
            <w:proofErr w:type="spellStart"/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Luer</w:t>
            </w:r>
            <w:proofErr w:type="spellEnd"/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-lock. Zabezpieczony przed działaniem promieniowania UV. Rozmiary 2 do 4Fi</w:t>
            </w:r>
            <w:r w:rsidR="00F40C33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,</w:t>
            </w:r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dł</w:t>
            </w:r>
            <w:r w:rsidR="005A7A0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ug</w:t>
            </w:r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. 80 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233DAA" w:rsidP="003B08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</w:t>
            </w:r>
            <w:r w:rsidR="003B080A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228A0" w:rsidRDefault="00233DAA" w:rsidP="006F03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8A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836DE" w:rsidRDefault="00233DAA" w:rsidP="00A836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hRule="exact" w:val="277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C7754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lastRenderedPageBreak/>
              <w:t>41</w:t>
            </w:r>
          </w:p>
        </w:tc>
        <w:tc>
          <w:tcPr>
            <w:tcW w:w="6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3228A0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System do kontrolowanej zbiórki stolca wykorzystujący technologię super-absorbentu, składający się z cewnika z pierścieniem uszczelniającym o pojemności min. 45 ml (kolor biały) oraz portu irygacyjnego (kolor niebieski) do łatwej identyfikacji, cewnik przezierny dla promieni RTG o długości 160 cm ±5 cm, min. 1 znacznik głębokości w postaci grubej czarnej kreski. W zestawie: min. 3 worki o poj. 1500 ml z wkładką z super-absorbentu, wykonanego z poliakrylanu sodu oraz filtra/wentylu dezodoryzującego. Podstawa do montowania do łóżka z nadającym się do czyszczenia plastikowym paskiem oraz centralną rurką obrotową - wszystkie elementy trwale ze sobą połączone. W opakowaniu zbiorczym strzykawka 3-częściowa z gumowym tłokiem o poj. 45 ml, zielony zacisk irygacyjny, instrukcja obsługi w jęz. polskim, urządzenie nie zawiera lateksu. System do kontrolowanej zbiórki stolca z możliwością użytkowania przez 29 dni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3B080A" w:rsidP="003B08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228A0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228A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836DE" w:rsidRDefault="00233DAA" w:rsidP="00A836DE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hRule="exact" w:val="34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C7754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6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228A0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Worki do zbiórki stolca o poj. 1500 ml kompatybilne z systemem z poz. 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3B080A" w:rsidP="003B08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11</w:t>
            </w:r>
            <w:r w:rsidR="00233DAA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228A0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228A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836DE" w:rsidRDefault="00233DAA" w:rsidP="006F0312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hRule="exact" w:val="34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C7754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6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228A0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trike/>
                <w:sz w:val="16"/>
                <w:szCs w:val="16"/>
                <w:lang w:eastAsia="ar-SA"/>
              </w:rPr>
            </w:pPr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Jednorazowy obwód do wentylatora </w:t>
            </w:r>
            <w:proofErr w:type="spellStart"/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Pneupac</w:t>
            </w:r>
            <w:proofErr w:type="spellEnd"/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Para PAC Plus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233DAA" w:rsidP="003B08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1.</w:t>
            </w:r>
            <w:r w:rsidR="003B080A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</w:t>
            </w: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228A0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228A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836DE" w:rsidRDefault="00233DAA" w:rsidP="00A836DE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hRule="exact" w:val="34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C7754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6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B17C5E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trike/>
                <w:sz w:val="20"/>
                <w:szCs w:val="20"/>
                <w:lang w:eastAsia="ar-SA"/>
              </w:rPr>
            </w:pPr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Emma </w:t>
            </w:r>
            <w:proofErr w:type="spellStart"/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airway</w:t>
            </w:r>
            <w:proofErr w:type="spellEnd"/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adapter </w:t>
            </w:r>
            <w:proofErr w:type="spellStart"/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adult</w:t>
            </w:r>
            <w:proofErr w:type="spellEnd"/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/</w:t>
            </w:r>
            <w:proofErr w:type="spellStart"/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pediatric</w:t>
            </w:r>
            <w:proofErr w:type="spellEnd"/>
            <w:r w:rsidRPr="003228A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– adapter uniwersalny do kapnografu EMMA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3B080A" w:rsidP="003B08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3</w:t>
            </w:r>
            <w:r w:rsidR="00233DAA" w:rsidRPr="00A757C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228A0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</w:pPr>
            <w:proofErr w:type="spellStart"/>
            <w:r w:rsidRPr="003228A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szt</w:t>
            </w:r>
            <w:proofErr w:type="spellEnd"/>
            <w:r w:rsidRPr="003228A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 xml:space="preserve">.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836DE" w:rsidRDefault="00233DAA" w:rsidP="00A836DE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Arial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val="en-US"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hRule="exact" w:val="97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C7754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6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DAA" w:rsidRPr="003228A0" w:rsidRDefault="00233DAA" w:rsidP="006F03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</w:pPr>
            <w:r w:rsidRPr="003228A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Nieinwazyjny system mocowania cewników zewnątrzoponowych posiadający wyprofilowaną piankową poduszkę z adhezyjną warstwą stabilizującą oraz dwuwarstwowy </w:t>
            </w:r>
            <w:proofErr w:type="spellStart"/>
            <w:r w:rsidRPr="003228A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fiksator</w:t>
            </w:r>
            <w:proofErr w:type="spellEnd"/>
            <w:r w:rsidRPr="003228A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228A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rzepowy</w:t>
            </w:r>
            <w:proofErr w:type="spellEnd"/>
            <w:r w:rsidRPr="003228A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. Produkt hypoalergiczny, </w:t>
            </w:r>
            <w:proofErr w:type="spellStart"/>
            <w:r w:rsidRPr="003228A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bezlateksowy</w:t>
            </w:r>
            <w:proofErr w:type="spellEnd"/>
            <w:r w:rsidRPr="003228A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, sterylny, pakowany pojedynczo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3B080A" w:rsidP="003B08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8</w:t>
            </w:r>
            <w:r w:rsidR="00233DAA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228A0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</w:pPr>
            <w:r w:rsidRPr="003228A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836DE" w:rsidRDefault="00233DAA" w:rsidP="00A836DE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Arial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val="en-US"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hRule="exact" w:val="51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C7754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6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228A0" w:rsidRDefault="00233DAA" w:rsidP="00897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3228A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Regulator prędkości infuzji – 0 do 250 ml/h, dren dł. 45-50 cm wyposażony w dodatkowy zawór do podawania leków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231216" w:rsidP="002312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66</w:t>
            </w:r>
            <w:r w:rsidR="00233DAA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3228A0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</w:pPr>
            <w:r w:rsidRPr="003228A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500E57" w:rsidRDefault="00233DAA" w:rsidP="00500E57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Arial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val="en-US" w:eastAsia="ar-SA"/>
              </w:rPr>
            </w:pPr>
          </w:p>
        </w:tc>
      </w:tr>
      <w:tr w:rsidR="00233DAA" w:rsidRPr="00152AC5" w:rsidTr="00820A3F">
        <w:trPr>
          <w:gridAfter w:val="1"/>
          <w:wAfter w:w="1134" w:type="dxa"/>
          <w:cantSplit/>
          <w:trHeight w:hRule="exact" w:val="147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C7754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6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5943" w:rsidRPr="00820A3F" w:rsidRDefault="00E65943" w:rsidP="003767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trike/>
                <w:sz w:val="16"/>
                <w:szCs w:val="16"/>
                <w:lang w:val="en-US" w:eastAsia="ar-SA"/>
              </w:rPr>
            </w:pPr>
            <w:r w:rsidRPr="00820A3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Zamknięty system do nawilżania o poj. 450 ml  napełniony wodą do terapii inhalacyjnej</w:t>
            </w:r>
            <w:r w:rsidR="00376701" w:rsidRPr="00820A3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,</w:t>
            </w:r>
            <w:r w:rsidRPr="00820A3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umożliwiający prowadzenie terapii przez 35 dni od otwarcia (po</w:t>
            </w:r>
            <w:r w:rsidR="00376701" w:rsidRPr="00820A3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twierdzone </w:t>
            </w:r>
            <w:r w:rsidRPr="00820A3F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zapisem na opakowaniu). W zestawie głowica łącząca reduktor z pojemnikiem (pakowana osobno). Cały zestaw sterylizowany radiacyjnie.  Zatyczka na uwięzi umożliwiająca zabezpieczenie otworu wylotowego po usunięciu wąsów tlenowych. Obrazkowa instrukcja użycia na pojedynczym pojemniku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231216" w:rsidP="002312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1.6</w:t>
            </w:r>
            <w:r w:rsidR="00233DAA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25217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</w:pPr>
            <w:r w:rsidRPr="00A2521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500E57" w:rsidRDefault="00233DAA" w:rsidP="00500E57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Arial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val="en-US" w:eastAsia="ar-SA"/>
              </w:rPr>
            </w:pPr>
          </w:p>
        </w:tc>
      </w:tr>
      <w:tr w:rsidR="00233DAA" w:rsidRPr="00152AC5" w:rsidTr="00F40C33">
        <w:trPr>
          <w:gridAfter w:val="1"/>
          <w:wAfter w:w="1134" w:type="dxa"/>
          <w:cantSplit/>
          <w:trHeight w:hRule="exact" w:val="28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C7754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6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25217" w:rsidRDefault="00233DAA" w:rsidP="00F40C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</w:pPr>
            <w:r w:rsidRPr="00A2521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Strzykawka 6 ml, z żelem znieczulającym, opak. 25 szt.</w:t>
            </w:r>
            <w:r w:rsidRPr="00A2521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ab/>
            </w:r>
            <w:r w:rsidRPr="00A2521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233DAA" w:rsidP="002312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</w:t>
            </w:r>
            <w:r w:rsidR="00231216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</w:t>
            </w: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25217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</w:pPr>
            <w:r w:rsidRPr="00A2521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opak.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500E57" w:rsidRDefault="00233DAA" w:rsidP="00500E57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Arial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val="en-US" w:eastAsia="ar-SA"/>
              </w:rPr>
            </w:pPr>
          </w:p>
        </w:tc>
      </w:tr>
      <w:tr w:rsidR="00233DAA" w:rsidRPr="00152AC5" w:rsidTr="00233DAA">
        <w:trPr>
          <w:gridAfter w:val="1"/>
          <w:wAfter w:w="1134" w:type="dxa"/>
          <w:cantSplit/>
          <w:trHeight w:hRule="exact" w:val="143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C7754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6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25217" w:rsidRDefault="00233DAA" w:rsidP="00F40C33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A2521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Sterylna osłona na głowicę USG:</w:t>
            </w:r>
          </w:p>
          <w:p w:rsidR="00233DAA" w:rsidRPr="00A25217" w:rsidRDefault="00233DAA" w:rsidP="00F40C33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A2521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- krótka osłona na głowicę USG 13x61 cm</w:t>
            </w:r>
          </w:p>
          <w:p w:rsidR="00233DAA" w:rsidRPr="00A25217" w:rsidRDefault="00233DAA" w:rsidP="00F40C33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A2521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- sterylny żel do USG 1x20g</w:t>
            </w:r>
          </w:p>
          <w:p w:rsidR="00233DAA" w:rsidRPr="00A25217" w:rsidRDefault="00233DAA" w:rsidP="00F40C33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A2521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- nie zawierające lateksu</w:t>
            </w:r>
          </w:p>
          <w:p w:rsidR="00233DAA" w:rsidRPr="00A25217" w:rsidRDefault="00233DAA" w:rsidP="00F40C33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A2521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- gumki mocujące osłonę na głowicy USG 2 sztuki</w:t>
            </w:r>
          </w:p>
          <w:p w:rsidR="00233DAA" w:rsidRPr="00A25217" w:rsidRDefault="00233DAA" w:rsidP="00F40C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sz w:val="20"/>
                <w:szCs w:val="20"/>
                <w:lang w:val="en-US" w:eastAsia="ar-SA"/>
              </w:rPr>
            </w:pPr>
            <w:r w:rsidRPr="00A2521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- niebieska, sterylna serweta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231216" w:rsidP="002312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22</w:t>
            </w:r>
            <w:r w:rsidR="00233DAA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25217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</w:pPr>
            <w:r w:rsidRPr="00A2521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500E57" w:rsidRDefault="00233DAA" w:rsidP="00500E57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Arial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val="en-US" w:eastAsia="ar-SA"/>
              </w:rPr>
            </w:pPr>
          </w:p>
        </w:tc>
      </w:tr>
      <w:tr w:rsidR="00233DAA" w:rsidRPr="00152AC5" w:rsidTr="00F40C33">
        <w:trPr>
          <w:gridAfter w:val="1"/>
          <w:wAfter w:w="1134" w:type="dxa"/>
          <w:cantSplit/>
          <w:trHeight w:hRule="exact" w:val="213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C7754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lastRenderedPageBreak/>
              <w:t>50</w:t>
            </w:r>
          </w:p>
        </w:tc>
        <w:tc>
          <w:tcPr>
            <w:tcW w:w="6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25217" w:rsidRDefault="00233DAA" w:rsidP="00F40C33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A2521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Igła dla blokad nerwów obwodowych: </w:t>
            </w:r>
          </w:p>
          <w:p w:rsidR="00233DAA" w:rsidRPr="00A25217" w:rsidRDefault="00233DAA" w:rsidP="00F40C33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A2521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- laserowo wytrawiony wzór odbijający fale ultradźwiękowe, dający czytelny obraz, zapewniając bezpieczeństwo poruszania igłą,</w:t>
            </w:r>
          </w:p>
          <w:p w:rsidR="00233DAA" w:rsidRPr="00A25217" w:rsidRDefault="00233DAA" w:rsidP="00F40C33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A2521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- 30 stopniowy szlif igły z tylnym ostrzem, </w:t>
            </w:r>
          </w:p>
          <w:p w:rsidR="00233DAA" w:rsidRPr="00A25217" w:rsidRDefault="00233DAA" w:rsidP="00F40C33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A2521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- wysokiej jakości izolacja igły zapewniająca minimalne opory przy przechodzeniu przez tkanki,</w:t>
            </w:r>
          </w:p>
          <w:p w:rsidR="00233DAA" w:rsidRPr="00A25217" w:rsidRDefault="00233DAA" w:rsidP="00F40C33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A2521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- dren infuzyjny 50cm niezawierający DEHP,</w:t>
            </w:r>
          </w:p>
          <w:p w:rsidR="00233DAA" w:rsidRPr="00756E4F" w:rsidRDefault="00233DAA" w:rsidP="00F40C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sz w:val="20"/>
                <w:szCs w:val="20"/>
                <w:lang w:eastAsia="ar-SA"/>
              </w:rPr>
            </w:pPr>
            <w:r w:rsidRPr="00756E4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756E4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średn</w:t>
            </w:r>
            <w:proofErr w:type="spellEnd"/>
            <w:r w:rsidRPr="00756E4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. 22G x 2”  (</w:t>
            </w:r>
            <w:proofErr w:type="spellStart"/>
            <w:r w:rsidRPr="00756E4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średn</w:t>
            </w:r>
            <w:proofErr w:type="spellEnd"/>
            <w:r w:rsidRPr="00756E4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. 0.70 x 50 mm)  i  </w:t>
            </w:r>
            <w:proofErr w:type="spellStart"/>
            <w:r w:rsidRPr="00756E4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średn</w:t>
            </w:r>
            <w:proofErr w:type="spellEnd"/>
            <w:r w:rsidRPr="00756E4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. 22G x 3 ⅛” (</w:t>
            </w:r>
            <w:proofErr w:type="spellStart"/>
            <w:r w:rsidRPr="00756E4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średn</w:t>
            </w:r>
            <w:proofErr w:type="spellEnd"/>
            <w:r w:rsidRPr="00756E4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. 0.70 x 80mm)  </w:t>
            </w:r>
            <w:r w:rsidRPr="003F4B05">
              <w:rPr>
                <w:rFonts w:ascii="Arial Narrow" w:eastAsia="Times New Roman" w:hAnsi="Arial Narrow" w:cs="Times New Roman"/>
                <w:bCs/>
                <w:i/>
                <w:color w:val="0070C0"/>
                <w:sz w:val="20"/>
                <w:szCs w:val="20"/>
                <w:lang w:eastAsia="ar-SA"/>
              </w:rPr>
              <w:t>{</w:t>
            </w:r>
            <w:r w:rsidRPr="00E3445F">
              <w:rPr>
                <w:rFonts w:ascii="Arial Narrow" w:eastAsia="Times New Roman" w:hAnsi="Arial Narrow" w:cs="Times New Roman"/>
                <w:bCs/>
                <w:i/>
                <w:color w:val="0070C0"/>
                <w:sz w:val="18"/>
                <w:szCs w:val="18"/>
                <w:lang w:eastAsia="ar-SA"/>
              </w:rPr>
              <w:t>do wyboru przez Zamawiającego}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231216" w:rsidRDefault="00231216" w:rsidP="002312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val="en-US"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22</w:t>
            </w:r>
            <w:r w:rsidR="00233DAA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25217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</w:pPr>
            <w:r w:rsidRPr="00A2521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500E57" w:rsidRDefault="00233DAA" w:rsidP="00A757C0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Arial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152AC5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1"/>
                <w:szCs w:val="21"/>
                <w:lang w:val="en-US" w:eastAsia="ar-SA"/>
              </w:rPr>
            </w:pPr>
          </w:p>
        </w:tc>
      </w:tr>
      <w:tr w:rsidR="00233DAA" w:rsidRPr="00152AC5" w:rsidTr="00E3445F">
        <w:trPr>
          <w:cantSplit/>
          <w:trHeight w:hRule="exact" w:val="340"/>
        </w:trPr>
        <w:tc>
          <w:tcPr>
            <w:tcW w:w="92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233DAA" w:rsidP="000F6FB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Razem poz. 1 – 5</w:t>
            </w:r>
            <w:r w:rsidR="000F6FB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0</w:t>
            </w:r>
            <w:r w:rsidRPr="00A757C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233DAA" w:rsidP="000D1E2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233DAA" w:rsidP="00E344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233DAA" w:rsidP="000D1E2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3DAA" w:rsidRPr="00A757C0" w:rsidRDefault="00233DAA" w:rsidP="006F031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134" w:type="dxa"/>
            <w:vAlign w:val="center"/>
          </w:tcPr>
          <w:p w:rsidR="00233DAA" w:rsidRPr="00152AC5" w:rsidRDefault="00233DAA" w:rsidP="006F031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233DAA" w:rsidRDefault="00233DAA" w:rsidP="00152AC5">
      <w:pPr>
        <w:tabs>
          <w:tab w:val="left" w:pos="-360"/>
        </w:tabs>
        <w:suppressAutoHyphens/>
        <w:autoSpaceDN w:val="0"/>
        <w:spacing w:after="0" w:line="240" w:lineRule="auto"/>
        <w:ind w:left="-720" w:right="-1058"/>
        <w:jc w:val="center"/>
        <w:textAlignment w:val="baseline"/>
        <w:rPr>
          <w:rFonts w:ascii="Arial Narrow" w:eastAsia="Times New Roman" w:hAnsi="Arial Narrow" w:cs="Times New Roman"/>
          <w:b/>
          <w:bCs/>
          <w:color w:val="00B0F0"/>
          <w:sz w:val="24"/>
          <w:szCs w:val="24"/>
          <w:lang w:eastAsia="ar-SA"/>
        </w:rPr>
      </w:pPr>
    </w:p>
    <w:p w:rsidR="00233DAA" w:rsidRPr="00E3445F" w:rsidRDefault="00233DAA" w:rsidP="00F40C33">
      <w:pPr>
        <w:tabs>
          <w:tab w:val="left" w:pos="-360"/>
        </w:tabs>
        <w:suppressAutoHyphens/>
        <w:spacing w:after="0"/>
        <w:ind w:left="284" w:right="-1058"/>
        <w:outlineLvl w:val="5"/>
        <w:rPr>
          <w:rFonts w:ascii="Arial Narrow" w:eastAsia="Times New Roman" w:hAnsi="Arial Narrow" w:cs="Times New Roman"/>
          <w:b/>
          <w:color w:val="0070C0"/>
          <w:sz w:val="20"/>
          <w:szCs w:val="20"/>
          <w:lang w:eastAsia="pl-PL"/>
        </w:rPr>
      </w:pPr>
      <w:r w:rsidRPr="00E3445F">
        <w:rPr>
          <w:rFonts w:ascii="Arial Narrow" w:eastAsia="Times New Roman" w:hAnsi="Arial Narrow" w:cs="Times New Roman"/>
          <w:b/>
          <w:color w:val="0070C0"/>
          <w:sz w:val="20"/>
          <w:szCs w:val="20"/>
          <w:lang w:eastAsia="pl-PL"/>
        </w:rPr>
        <w:t xml:space="preserve">Zamawiający </w:t>
      </w:r>
      <w:r w:rsidRPr="00E3445F">
        <w:rPr>
          <w:rFonts w:ascii="Arial Narrow" w:eastAsia="Times New Roman" w:hAnsi="Arial Narrow" w:cs="Times New Roman"/>
          <w:b/>
          <w:color w:val="0070C0"/>
          <w:sz w:val="20"/>
          <w:szCs w:val="20"/>
          <w:u w:val="single"/>
          <w:lang w:eastAsia="pl-PL"/>
        </w:rPr>
        <w:t>nie dopuszcza</w:t>
      </w:r>
      <w:r w:rsidRPr="00E3445F">
        <w:rPr>
          <w:rFonts w:ascii="Arial Narrow" w:eastAsia="Times New Roman" w:hAnsi="Arial Narrow" w:cs="Times New Roman"/>
          <w:b/>
          <w:color w:val="0070C0"/>
          <w:sz w:val="20"/>
          <w:szCs w:val="20"/>
          <w:lang w:eastAsia="pl-PL"/>
        </w:rPr>
        <w:t>:</w:t>
      </w:r>
    </w:p>
    <w:p w:rsidR="00233DAA" w:rsidRPr="00E3445F" w:rsidRDefault="00233DAA" w:rsidP="00F40C33">
      <w:pPr>
        <w:suppressAutoHyphens/>
        <w:spacing w:after="0"/>
        <w:ind w:left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3445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poz. 17</w:t>
      </w:r>
      <w:r w:rsidR="00D77C0B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:</w:t>
      </w:r>
      <w:r w:rsidRPr="00E3445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zaciskacza sterylnego,</w:t>
      </w:r>
    </w:p>
    <w:p w:rsidR="00233DAA" w:rsidRPr="00E3445F" w:rsidRDefault="00233DAA" w:rsidP="00F40C33">
      <w:pPr>
        <w:suppressAutoHyphens/>
        <w:spacing w:after="0"/>
        <w:ind w:left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3445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poz. 21</w:t>
      </w:r>
      <w:r w:rsidR="00D77C0B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  <w:r w:rsidRPr="00E3445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masek </w:t>
      </w:r>
      <w:proofErr w:type="spellStart"/>
      <w:r w:rsidRPr="00E3445F">
        <w:rPr>
          <w:rFonts w:ascii="Arial Narrow" w:eastAsia="Times New Roman" w:hAnsi="Arial Narrow" w:cs="Times New Roman"/>
          <w:sz w:val="20"/>
          <w:szCs w:val="20"/>
          <w:lang w:eastAsia="pl-PL"/>
        </w:rPr>
        <w:t>silikonowanych</w:t>
      </w:r>
      <w:proofErr w:type="spellEnd"/>
      <w:r w:rsidRPr="00E3445F">
        <w:rPr>
          <w:rFonts w:ascii="Arial Narrow" w:eastAsia="Times New Roman" w:hAnsi="Arial Narrow" w:cs="Times New Roman"/>
          <w:sz w:val="20"/>
          <w:szCs w:val="20"/>
          <w:lang w:eastAsia="pl-PL"/>
        </w:rPr>
        <w:t>,</w:t>
      </w:r>
    </w:p>
    <w:p w:rsidR="00233DAA" w:rsidRPr="00E3445F" w:rsidRDefault="00233DAA" w:rsidP="00F40C33">
      <w:pPr>
        <w:spacing w:after="0"/>
        <w:ind w:left="284"/>
        <w:rPr>
          <w:rFonts w:ascii="Arial Narrow" w:eastAsia="Times New Roman" w:hAnsi="Arial Narrow" w:cs="Times New Roman"/>
          <w:sz w:val="20"/>
          <w:szCs w:val="20"/>
        </w:rPr>
      </w:pPr>
      <w:r w:rsidRPr="00E3445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poz. 23</w:t>
      </w:r>
      <w:r w:rsidR="00D77C0B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: </w:t>
      </w:r>
      <w:r w:rsidRPr="00E3445F">
        <w:rPr>
          <w:rFonts w:ascii="Arial Narrow" w:eastAsia="Times New Roman" w:hAnsi="Arial Narrow" w:cs="Times New Roman"/>
          <w:sz w:val="20"/>
          <w:szCs w:val="20"/>
        </w:rPr>
        <w:t>igieł do penów insulinowych o rozmiarze 0,3 mm,</w:t>
      </w:r>
    </w:p>
    <w:p w:rsidR="00233DAA" w:rsidRPr="00E3445F" w:rsidRDefault="00233DAA" w:rsidP="00F40C33">
      <w:pPr>
        <w:spacing w:after="0"/>
        <w:ind w:left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233DAA" w:rsidRPr="00E3445F" w:rsidRDefault="00233DAA" w:rsidP="00F40C33">
      <w:pPr>
        <w:spacing w:after="0"/>
        <w:ind w:left="284"/>
        <w:rPr>
          <w:rFonts w:ascii="Arial Narrow" w:eastAsia="Times New Roman" w:hAnsi="Arial Narrow" w:cs="Times New Roman"/>
          <w:b/>
          <w:color w:val="0070C0"/>
          <w:sz w:val="20"/>
          <w:szCs w:val="20"/>
          <w:lang w:eastAsia="pl-PL"/>
        </w:rPr>
      </w:pPr>
      <w:r w:rsidRPr="00E3445F">
        <w:rPr>
          <w:rFonts w:ascii="Arial Narrow" w:eastAsia="Times New Roman" w:hAnsi="Arial Narrow" w:cs="Times New Roman"/>
          <w:b/>
          <w:color w:val="0070C0"/>
          <w:sz w:val="20"/>
          <w:szCs w:val="20"/>
          <w:lang w:eastAsia="pl-PL"/>
        </w:rPr>
        <w:t xml:space="preserve">Zamawiający </w:t>
      </w:r>
      <w:r w:rsidRPr="00E3445F">
        <w:rPr>
          <w:rFonts w:ascii="Arial Narrow" w:eastAsia="Times New Roman" w:hAnsi="Arial Narrow" w:cs="Times New Roman"/>
          <w:b/>
          <w:color w:val="0070C0"/>
          <w:sz w:val="20"/>
          <w:szCs w:val="20"/>
          <w:u w:val="single"/>
          <w:lang w:eastAsia="pl-PL"/>
        </w:rPr>
        <w:t>dopuszcza:</w:t>
      </w:r>
    </w:p>
    <w:p w:rsidR="003D374B" w:rsidRPr="00E3445F" w:rsidRDefault="003D374B" w:rsidP="00F40C33">
      <w:pPr>
        <w:spacing w:after="0"/>
        <w:ind w:left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3445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poz. 26</w:t>
      </w:r>
      <w:r w:rsidR="00D77C0B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: </w:t>
      </w:r>
      <w:r w:rsidRPr="00E3445F">
        <w:rPr>
          <w:rFonts w:ascii="Arial Narrow" w:hAnsi="Arial Narrow"/>
          <w:sz w:val="20"/>
          <w:szCs w:val="20"/>
        </w:rPr>
        <w:t>pionowy zawór spustowy, łącznik, dwa elastyczne paski mocujące</w:t>
      </w:r>
      <w:r w:rsidR="00965377" w:rsidRPr="00E3445F">
        <w:rPr>
          <w:rFonts w:ascii="Arial Narrow" w:hAnsi="Arial Narrow"/>
          <w:sz w:val="20"/>
          <w:szCs w:val="20"/>
        </w:rPr>
        <w:t>,</w:t>
      </w:r>
    </w:p>
    <w:p w:rsidR="00A07FDD" w:rsidRPr="00E3445F" w:rsidRDefault="00A07FDD" w:rsidP="00F40C33">
      <w:pPr>
        <w:tabs>
          <w:tab w:val="left" w:pos="5352"/>
        </w:tabs>
        <w:suppressAutoHyphens/>
        <w:overflowPunct w:val="0"/>
        <w:autoSpaceDE w:val="0"/>
        <w:spacing w:after="0"/>
        <w:ind w:left="284"/>
        <w:textAlignment w:val="baseline"/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</w:pPr>
      <w:r w:rsidRPr="00E3445F"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  <w:t>pod warunkiem zachowania pozostałych wymaganych parametrów.</w:t>
      </w:r>
    </w:p>
    <w:p w:rsidR="00A07FDD" w:rsidRPr="00E3445F" w:rsidRDefault="00A07FDD" w:rsidP="00F40C33">
      <w:pPr>
        <w:suppressAutoHyphens/>
        <w:snapToGrid w:val="0"/>
        <w:spacing w:after="0"/>
        <w:ind w:left="284" w:right="-28"/>
        <w:rPr>
          <w:rFonts w:ascii="Arial Narrow" w:eastAsia="Times New Roman" w:hAnsi="Arial Narrow" w:cs="Myanmar Text"/>
          <w:sz w:val="20"/>
          <w:szCs w:val="20"/>
          <w:lang w:eastAsia="pl-PL"/>
        </w:rPr>
      </w:pPr>
    </w:p>
    <w:p w:rsidR="00233DAA" w:rsidRPr="00E3445F" w:rsidRDefault="00233DAA" w:rsidP="00F40C33">
      <w:pPr>
        <w:suppressAutoHyphens/>
        <w:spacing w:after="0"/>
        <w:ind w:left="284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3445F">
        <w:rPr>
          <w:rFonts w:ascii="Arial Narrow" w:eastAsia="Times New Roman" w:hAnsi="Arial Narrow" w:cs="Times New Roman"/>
          <w:b/>
          <w:color w:val="0070C0"/>
          <w:sz w:val="20"/>
          <w:szCs w:val="20"/>
          <w:u w:val="single"/>
          <w:lang w:eastAsia="pl-PL"/>
        </w:rPr>
        <w:t>Zamawiający wymaga w poz. 2</w:t>
      </w:r>
      <w:r w:rsidR="00BA2FC4">
        <w:rPr>
          <w:rFonts w:ascii="Arial Narrow" w:eastAsia="Times New Roman" w:hAnsi="Arial Narrow" w:cs="Times New Roman"/>
          <w:b/>
          <w:color w:val="0070C0"/>
          <w:sz w:val="20"/>
          <w:szCs w:val="20"/>
          <w:u w:val="single"/>
          <w:lang w:eastAsia="pl-PL"/>
        </w:rPr>
        <w:t>6</w:t>
      </w:r>
      <w:r w:rsidRPr="00E3445F">
        <w:rPr>
          <w:rFonts w:ascii="Arial Narrow" w:eastAsia="Times New Roman" w:hAnsi="Arial Narrow" w:cs="Times New Roman"/>
          <w:b/>
          <w:color w:val="0070C0"/>
          <w:sz w:val="20"/>
          <w:szCs w:val="20"/>
          <w:u w:val="single"/>
          <w:lang w:eastAsia="pl-PL"/>
        </w:rPr>
        <w:t>, 3</w:t>
      </w:r>
      <w:r w:rsidR="00BA2FC4">
        <w:rPr>
          <w:rFonts w:ascii="Arial Narrow" w:eastAsia="Times New Roman" w:hAnsi="Arial Narrow" w:cs="Times New Roman"/>
          <w:b/>
          <w:color w:val="0070C0"/>
          <w:sz w:val="20"/>
          <w:szCs w:val="20"/>
          <w:u w:val="single"/>
          <w:lang w:eastAsia="pl-PL"/>
        </w:rPr>
        <w:t>7</w:t>
      </w:r>
      <w:r w:rsidRPr="00E3445F">
        <w:rPr>
          <w:rFonts w:ascii="Arial Narrow" w:eastAsia="Times New Roman" w:hAnsi="Arial Narrow" w:cs="Times New Roman"/>
          <w:b/>
          <w:color w:val="0070C0"/>
          <w:sz w:val="20"/>
          <w:szCs w:val="20"/>
          <w:u w:val="single"/>
          <w:lang w:eastAsia="pl-PL"/>
        </w:rPr>
        <w:t xml:space="preserve"> i 3</w:t>
      </w:r>
      <w:r w:rsidR="00BA2FC4">
        <w:rPr>
          <w:rFonts w:ascii="Arial Narrow" w:eastAsia="Times New Roman" w:hAnsi="Arial Narrow" w:cs="Times New Roman"/>
          <w:b/>
          <w:color w:val="0070C0"/>
          <w:sz w:val="20"/>
          <w:szCs w:val="20"/>
          <w:u w:val="single"/>
          <w:lang w:eastAsia="pl-PL"/>
        </w:rPr>
        <w:t>8</w:t>
      </w:r>
      <w:r w:rsidRPr="00E3445F">
        <w:rPr>
          <w:rFonts w:ascii="Arial Narrow" w:eastAsia="Times New Roman" w:hAnsi="Arial Narrow" w:cs="Times New Roman"/>
          <w:b/>
          <w:color w:val="0070C0"/>
          <w:sz w:val="20"/>
          <w:szCs w:val="20"/>
          <w:u w:val="single"/>
          <w:lang w:eastAsia="pl-PL"/>
        </w:rPr>
        <w:t xml:space="preserve"> </w:t>
      </w:r>
      <w:r w:rsidRPr="00E3445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igieł pochodzących </w:t>
      </w:r>
      <w:r w:rsidRPr="00E3445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od jednego producenta</w:t>
      </w:r>
      <w:r w:rsidRPr="00E3445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(z uwagi na jednorodne wykonanie ostrza każdej z igieł, co zapewnia komfort i jednakową </w:t>
      </w:r>
      <w:r w:rsidRPr="00E3445F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technikę wkłucia każdej igły przez operatora). </w:t>
      </w:r>
      <w:r w:rsidRPr="00E3445F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</w:p>
    <w:p w:rsidR="00152AC5" w:rsidRPr="009F6737" w:rsidRDefault="00152AC5" w:rsidP="00152AC5">
      <w:pPr>
        <w:suppressAutoHyphens/>
        <w:spacing w:after="0" w:line="240" w:lineRule="auto"/>
        <w:ind w:left="284"/>
        <w:rPr>
          <w:rFonts w:ascii="Arial Narrow" w:eastAsia="Times New Roman" w:hAnsi="Arial Narrow" w:cs="Times New Roman"/>
          <w:b/>
          <w:sz w:val="18"/>
          <w:szCs w:val="18"/>
          <w:lang w:eastAsia="pl-PL"/>
        </w:rPr>
      </w:pPr>
    </w:p>
    <w:p w:rsidR="00D54E70" w:rsidRDefault="00D54E70" w:rsidP="00152AC5">
      <w:pPr>
        <w:suppressAutoHyphens/>
        <w:spacing w:after="0" w:line="240" w:lineRule="auto"/>
        <w:ind w:left="284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3445F" w:rsidRDefault="00E3445F" w:rsidP="00152AC5">
      <w:pPr>
        <w:suppressAutoHyphens/>
        <w:spacing w:after="0" w:line="240" w:lineRule="auto"/>
        <w:ind w:left="284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D4A22" w:rsidRDefault="00ED4A22" w:rsidP="00ED4A22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ED4A22" w:rsidRPr="00BA23EF" w:rsidRDefault="00ED4A22" w:rsidP="00ED4A22"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ED4A22" w:rsidRDefault="00ED4A22" w:rsidP="00ED4A22"/>
    <w:p w:rsidR="00ED4A22" w:rsidRDefault="00ED4A22" w:rsidP="00ED4A22"/>
    <w:p w:rsidR="00ED4A22" w:rsidRDefault="00ED4A22" w:rsidP="00ED4A22"/>
    <w:p w:rsidR="00ED4A22" w:rsidRPr="002775DB" w:rsidRDefault="00ED4A22" w:rsidP="00ED4A22"/>
    <w:p w:rsidR="00E3445F" w:rsidRDefault="00E3445F" w:rsidP="00152AC5">
      <w:pPr>
        <w:suppressAutoHyphens/>
        <w:spacing w:after="0" w:line="240" w:lineRule="auto"/>
        <w:ind w:left="284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C0CFD" w:rsidRDefault="00EC0CFD" w:rsidP="00152AC5">
      <w:pPr>
        <w:suppressAutoHyphens/>
        <w:spacing w:after="0" w:line="240" w:lineRule="auto"/>
        <w:ind w:left="284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A757C0" w:rsidRDefault="00A757C0" w:rsidP="00A757C0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lastRenderedPageBreak/>
        <w:t>Załącznik 2/2 do SWZ</w:t>
      </w:r>
    </w:p>
    <w:p w:rsidR="009547C9" w:rsidRPr="00AF57F3" w:rsidRDefault="00152AC5" w:rsidP="00AF57F3">
      <w:pPr>
        <w:tabs>
          <w:tab w:val="left" w:pos="-360"/>
        </w:tabs>
        <w:suppressAutoHyphens/>
        <w:spacing w:after="0" w:line="240" w:lineRule="auto"/>
        <w:ind w:right="-1058"/>
        <w:jc w:val="center"/>
        <w:outlineLvl w:val="5"/>
        <w:rPr>
          <w:rFonts w:ascii="Arial Narrow" w:eastAsia="Times New Roman" w:hAnsi="Arial Narrow" w:cs="Times New Roman"/>
          <w:b/>
          <w:color w:val="00B0F0"/>
          <w:lang w:eastAsia="pl-PL"/>
        </w:rPr>
      </w:pPr>
      <w:r w:rsidRPr="00D666A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FORMULARZ CENOWY – </w:t>
      </w:r>
      <w:r w:rsidR="00066362" w:rsidRPr="00D666A5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zadanie częściowe</w:t>
      </w:r>
      <w:r w:rsidRPr="00D666A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nr </w:t>
      </w:r>
      <w:r w:rsidR="00872061" w:rsidRPr="00D666A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2</w:t>
      </w:r>
      <w:r w:rsidR="007B1DC6" w:rsidRPr="00D666A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– </w:t>
      </w:r>
      <w:r w:rsidRPr="00D666A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przyrząd</w:t>
      </w:r>
      <w:r w:rsidR="007B1DC6" w:rsidRPr="00D666A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y </w:t>
      </w:r>
      <w:r w:rsidRPr="00D666A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 przetoczeń, kranik</w:t>
      </w:r>
      <w:r w:rsidR="007B1DC6" w:rsidRPr="00D666A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 </w:t>
      </w:r>
      <w:r w:rsidRPr="00D666A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 filtr</w:t>
      </w:r>
      <w:r w:rsidR="007B1DC6" w:rsidRPr="00D666A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y</w:t>
      </w:r>
      <w:r w:rsidRPr="00D666A5">
        <w:rPr>
          <w:rFonts w:ascii="Arial Narrow" w:eastAsia="Times New Roman" w:hAnsi="Arial Narrow" w:cs="Times New Roman"/>
          <w:b/>
          <w:lang w:eastAsia="pl-PL"/>
        </w:rPr>
        <w:t xml:space="preserve">        </w:t>
      </w:r>
    </w:p>
    <w:tbl>
      <w:tblPr>
        <w:tblW w:w="0" w:type="auto"/>
        <w:tblInd w:w="-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3656"/>
        <w:gridCol w:w="2309"/>
        <w:gridCol w:w="844"/>
        <w:gridCol w:w="572"/>
        <w:gridCol w:w="1276"/>
        <w:gridCol w:w="1417"/>
        <w:gridCol w:w="1134"/>
        <w:gridCol w:w="1276"/>
        <w:gridCol w:w="1134"/>
        <w:gridCol w:w="1569"/>
      </w:tblGrid>
      <w:tr w:rsidR="00152AC5" w:rsidRPr="00152AC5" w:rsidTr="006921D7">
        <w:trPr>
          <w:cantSplit/>
          <w:trHeight w:hRule="exact" w:val="56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17184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7184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17184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7184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17184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171848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17184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171848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171848" w:rsidRDefault="00152AC5" w:rsidP="006921D7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171848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Cena jedn</w:t>
            </w:r>
            <w:r w:rsidR="006921D7" w:rsidRPr="00171848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. n</w:t>
            </w:r>
            <w:r w:rsidRPr="00171848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17184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7184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171848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171848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17184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7184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17184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7184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17184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7184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17184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152AC5" w:rsidRPr="00152AC5" w:rsidTr="006921D7">
        <w:trPr>
          <w:cantSplit/>
          <w:trHeight w:hRule="exact" w:val="284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17184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7184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17184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7184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17184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7184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17184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7184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17184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7184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17184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7184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17184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7184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17184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7184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17184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7184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17184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7184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10</w:t>
            </w:r>
          </w:p>
        </w:tc>
      </w:tr>
      <w:tr w:rsidR="00152AC5" w:rsidRPr="00152AC5" w:rsidTr="003F3534">
        <w:trPr>
          <w:cantSplit/>
          <w:trHeight w:val="159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6921D7" w:rsidRDefault="00152AC5" w:rsidP="009547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6921D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Przyrząd do przetaczania płynów, komora kroplowa wykonana z PP, długość min. 65 mm w części przezroczystej, całość wolna od </w:t>
            </w:r>
            <w:proofErr w:type="spellStart"/>
            <w:r w:rsidRPr="006921D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ftalanów</w:t>
            </w:r>
            <w:proofErr w:type="spellEnd"/>
            <w:r w:rsidRPr="006921D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(informacja na opakowaniu jednostkowym), igła biorcza ścięta dwupłaszczyznowo</w:t>
            </w:r>
            <w:r w:rsidR="00E336C5" w:rsidRPr="006921D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(lub  trójpłaszczyznowo), </w:t>
            </w:r>
            <w:r w:rsidRPr="006921D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wykonana z ABS wzmocnionego włóknem szklanym</w:t>
            </w:r>
            <w:r w:rsidR="009547C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(lub </w:t>
            </w:r>
            <w:r w:rsidR="0083055C" w:rsidRPr="006921D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ze wzmocnionego ABS)</w:t>
            </w:r>
            <w:r w:rsidRPr="006921D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zaciskach rolkowy wyposażony w uchwyt na dren oraz możliwość zabezpieczenia igły biorczej po użyciu, nazwa producenta umieszczona trwale na przyrządzie (np. wygrawerowana na zaciskaczu), sterylny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2AE" w:rsidRPr="00A757C0" w:rsidRDefault="00B91ED8" w:rsidP="00B91ED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110</w:t>
            </w:r>
            <w:r w:rsidR="00A802AE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.000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6921D7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921D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257CC0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257CC0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257CC0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152AC5" w:rsidRPr="00152AC5" w:rsidTr="00B7016E">
        <w:trPr>
          <w:cantSplit/>
          <w:trHeight w:val="1374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61" w:rsidRPr="006921D7" w:rsidRDefault="00152AC5" w:rsidP="00B7016E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921D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Przyrząd  do przetaczania  krwi, transfuzji, komora kroplowa wolna od PVC</w:t>
            </w:r>
            <w:r w:rsidR="00B7016E" w:rsidRPr="006921D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B7016E" w:rsidRPr="006473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(lub </w:t>
            </w:r>
            <w:r w:rsidR="00B7016E" w:rsidRPr="006473A2">
              <w:rPr>
                <w:rFonts w:ascii="Arial Narrow" w:hAnsi="Arial Narrow" w:cs="Tahoma"/>
                <w:bCs/>
                <w:sz w:val="20"/>
                <w:szCs w:val="20"/>
              </w:rPr>
              <w:t>wykonana z medycznego PVC)</w:t>
            </w:r>
            <w:r w:rsidRPr="006473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całoś</w:t>
            </w:r>
            <w:r w:rsidRPr="006921D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ć bez zawartości </w:t>
            </w:r>
            <w:proofErr w:type="spellStart"/>
            <w:r w:rsidRPr="006921D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ftalanów</w:t>
            </w:r>
            <w:proofErr w:type="spellEnd"/>
            <w:r w:rsidRPr="006921D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(informacja na opakowaniu jednostkowym), zacisk rolkowy wyposażony w uchwyt na dren oraz możliwość zabezpieczenia igły biorczej po użyciu, nazwa producenta na przyrządzie (wygrawerowana na zaciskaczu), opakowanie kolorystyczne folia-papier, sterylny</w:t>
            </w:r>
            <w:r w:rsidRPr="006921D7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2AE" w:rsidRPr="00A757C0" w:rsidRDefault="00B91ED8" w:rsidP="00B91ED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  <w:r w:rsidR="00A802AE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6921D7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921D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257CC0" w:rsidRDefault="00152AC5" w:rsidP="00257CC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152AC5" w:rsidRPr="00152AC5" w:rsidTr="003F3534">
        <w:trPr>
          <w:cantSplit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F6213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6921D7" w:rsidRDefault="00152AC5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21D7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Przyrząd do przetaczania płynów infuzyjnych bursztynowy z workiem,</w:t>
            </w:r>
            <w:r w:rsidRPr="006921D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921D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pakowany w jednym opakowaniu razem z workiem do osłony podawanego płynu przed światłem, worek o wym. 210mm (±10mm) x 310mm (±10mm), komora kroplowa wykonana z PP o dług. min. 60mm (w części przezroczystej), całość wolna od </w:t>
            </w:r>
            <w:proofErr w:type="spellStart"/>
            <w:r w:rsidRPr="006921D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ftalanów</w:t>
            </w:r>
            <w:proofErr w:type="spellEnd"/>
            <w:r w:rsidRPr="006921D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(informacja na opakowaniu jednostkowym), igła biorcza ścięta dwupłaszczyznowo wykonana z ABS wzmocnionego włóknem szklanym, zacisk rolkowy wyposażony w uchwyt na dren oraz możliwość zabezpieczenia igły biorczej po użyciu, nazwa producenta bezpośrednio na przyrządzie, opakowanie folia/papier, sterylny</w:t>
            </w:r>
            <w:r w:rsidRPr="006921D7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F7B" w:rsidRPr="00A757C0" w:rsidRDefault="00B91ED8" w:rsidP="00B91ED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  <w:r w:rsidR="00755F7B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6921D7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921D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257CC0" w:rsidRDefault="00152AC5" w:rsidP="004D113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152AC5" w:rsidRPr="00152AC5" w:rsidTr="006921D7">
        <w:trPr>
          <w:cantSplit/>
          <w:trHeight w:hRule="exact"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F6213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6921D7" w:rsidRDefault="00152AC5" w:rsidP="00F6213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921D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Przyrząd do przetaczania z możliwością pomiaru OCŻ</w:t>
            </w:r>
            <w:r w:rsidR="00F62131" w:rsidRPr="006921D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F7B" w:rsidRPr="00A757C0" w:rsidRDefault="00B91ED8" w:rsidP="00B91ED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755F7B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6921D7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921D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257CC0" w:rsidRDefault="00152AC5" w:rsidP="00257CC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066362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066362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066362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066362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066362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85773" w:rsidRPr="00152AC5" w:rsidTr="00D85773">
        <w:trPr>
          <w:cantSplit/>
          <w:trHeight w:hRule="exact" w:val="397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5773" w:rsidRPr="00152AC5" w:rsidRDefault="00D8577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5773" w:rsidRDefault="00D85773" w:rsidP="000F28F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473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Przedłużacz do pomp </w:t>
            </w:r>
            <w:proofErr w:type="spellStart"/>
            <w:r w:rsidRPr="006473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infuz</w:t>
            </w:r>
            <w:proofErr w:type="spellEnd"/>
            <w:r w:rsidRPr="006473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dł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r w:rsidRPr="006473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150cm, </w:t>
            </w:r>
          </w:p>
          <w:p w:rsidR="00D85773" w:rsidRPr="006473A2" w:rsidRDefault="00D85773" w:rsidP="000F28F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bez </w:t>
            </w:r>
            <w:proofErr w:type="spellStart"/>
            <w:r w:rsidRPr="006473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ftalanów</w:t>
            </w:r>
            <w:proofErr w:type="spellEnd"/>
            <w:r w:rsidRPr="006473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opakowanie </w:t>
            </w:r>
          </w:p>
          <w:p w:rsidR="00D85773" w:rsidRPr="006473A2" w:rsidRDefault="00D85773" w:rsidP="00D8577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473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folia-papier z fabrycznie nadrukowaną informacją o pojemności resztkowej, sterylny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85773" w:rsidRPr="006473A2" w:rsidRDefault="00D85773" w:rsidP="00D8577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a) </w:t>
            </w:r>
            <w:r w:rsidRPr="006473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do pomp </w:t>
            </w:r>
            <w:proofErr w:type="spellStart"/>
            <w:r w:rsidRPr="006473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infuz</w:t>
            </w:r>
            <w:proofErr w:type="spellEnd"/>
            <w:r w:rsidRPr="006473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73" w:rsidRPr="00A757C0" w:rsidRDefault="00B91ED8" w:rsidP="00B91ED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6.6</w:t>
            </w:r>
            <w:r w:rsidR="00D85773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73" w:rsidRPr="000F28FC" w:rsidRDefault="00D8577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F28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73" w:rsidRPr="000F28FC" w:rsidRDefault="00D85773" w:rsidP="004D113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73" w:rsidRPr="000F28FC" w:rsidRDefault="00D8577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73" w:rsidRPr="00066362" w:rsidRDefault="00D8577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73" w:rsidRPr="00066362" w:rsidRDefault="00D8577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73" w:rsidRPr="00066362" w:rsidRDefault="00D8577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773" w:rsidRPr="00066362" w:rsidRDefault="00D8577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85773" w:rsidRPr="00152AC5" w:rsidTr="00C170FD">
        <w:trPr>
          <w:cantSplit/>
          <w:trHeight w:hRule="exact" w:val="680"/>
        </w:trPr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73" w:rsidRDefault="00D8577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5773" w:rsidRPr="006473A2" w:rsidRDefault="00D85773" w:rsidP="000F28F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85773" w:rsidRPr="006473A2" w:rsidRDefault="00D85773" w:rsidP="000F28F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b) </w:t>
            </w:r>
            <w:r w:rsidRPr="006473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do pomp </w:t>
            </w:r>
            <w:proofErr w:type="spellStart"/>
            <w:r w:rsidRPr="006473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infuz</w:t>
            </w:r>
            <w:proofErr w:type="spellEnd"/>
            <w:r w:rsidRPr="006473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bursztynowy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73" w:rsidRPr="00A757C0" w:rsidRDefault="0061104C" w:rsidP="0061104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66</w:t>
            </w:r>
            <w:r w:rsidR="00D85773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73" w:rsidRPr="006921D7" w:rsidRDefault="00D85773" w:rsidP="002F39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921D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73" w:rsidRPr="00257CC0" w:rsidRDefault="00D85773" w:rsidP="002F39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73" w:rsidRPr="000F28FC" w:rsidRDefault="00D8577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73" w:rsidRPr="00066362" w:rsidRDefault="00D8577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73" w:rsidRPr="00066362" w:rsidRDefault="00D8577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73" w:rsidRPr="00066362" w:rsidRDefault="00D8577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773" w:rsidRPr="00066362" w:rsidRDefault="00D8577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6921D7">
        <w:trPr>
          <w:cantSplit/>
          <w:trHeight w:hRule="exact"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D85773" w:rsidP="00F62131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F6213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Przyrząd do precyzyjnego przetaczania płynów infuzyjnych, światłoodporny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D55" w:rsidRPr="00A757C0" w:rsidRDefault="0061104C" w:rsidP="0061104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</w:t>
            </w:r>
            <w:r w:rsidR="007E0D55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257CC0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066362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066362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066362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066362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066362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6921D7">
        <w:trPr>
          <w:cantSplit/>
          <w:trHeight w:hRule="exact" w:val="284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A757C0" w:rsidRDefault="00152AC5" w:rsidP="00D8577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57C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Razem poz. 1 –</w:t>
            </w:r>
            <w:r w:rsidR="003F0FDE" w:rsidRPr="00A757C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D85773" w:rsidRPr="00A757C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6</w:t>
            </w:r>
            <w:r w:rsidRPr="00A757C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A757C0" w:rsidRDefault="00152AC5" w:rsidP="00777C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A757C0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A757C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A757C0" w:rsidRDefault="00152AC5" w:rsidP="00777C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A757C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A757C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A757C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A757C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:rsidR="00152AC5" w:rsidRPr="00152AC5" w:rsidRDefault="00152AC5" w:rsidP="00152AC5">
      <w:pPr>
        <w:tabs>
          <w:tab w:val="left" w:pos="-360"/>
        </w:tabs>
        <w:suppressAutoHyphens/>
        <w:spacing w:after="0" w:line="240" w:lineRule="auto"/>
        <w:ind w:left="-720" w:right="-1058"/>
        <w:jc w:val="center"/>
        <w:outlineLvl w:val="5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152AC5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152AC5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152AC5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152AC5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152AC5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152AC5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152AC5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152AC5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152AC5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152AC5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152AC5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152AC5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152AC5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152AC5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152AC5">
        <w:rPr>
          <w:rFonts w:ascii="Arial Narrow" w:eastAsia="Times New Roman" w:hAnsi="Arial Narrow" w:cs="Arial"/>
          <w:sz w:val="20"/>
          <w:szCs w:val="20"/>
          <w:lang w:eastAsia="pl-PL"/>
        </w:rPr>
        <w:tab/>
      </w:r>
    </w:p>
    <w:p w:rsidR="00152AC5" w:rsidRPr="006921D7" w:rsidRDefault="00152AC5" w:rsidP="006921D7">
      <w:pPr>
        <w:suppressAutoHyphens/>
        <w:overflowPunct w:val="0"/>
        <w:autoSpaceDE w:val="0"/>
        <w:spacing w:after="0"/>
        <w:textAlignment w:val="baseline"/>
        <w:rPr>
          <w:rFonts w:ascii="Arial Narrow" w:eastAsia="Times New Roman" w:hAnsi="Arial Narrow" w:cs="Times New Roman"/>
          <w:b/>
          <w:bCs/>
          <w:color w:val="0070C0"/>
          <w:sz w:val="21"/>
          <w:szCs w:val="21"/>
          <w:lang w:eastAsia="pl-PL"/>
        </w:rPr>
      </w:pPr>
      <w:r w:rsidRPr="006921D7">
        <w:rPr>
          <w:rFonts w:ascii="Arial Narrow" w:eastAsia="Times New Roman" w:hAnsi="Arial Narrow" w:cs="Times New Roman"/>
          <w:b/>
          <w:bCs/>
          <w:color w:val="0070C0"/>
          <w:sz w:val="21"/>
          <w:szCs w:val="21"/>
          <w:lang w:eastAsia="pl-PL"/>
        </w:rPr>
        <w:t xml:space="preserve">Zamawiający </w:t>
      </w:r>
      <w:r w:rsidRPr="006921D7">
        <w:rPr>
          <w:rFonts w:ascii="Arial Narrow" w:eastAsia="Times New Roman" w:hAnsi="Arial Narrow" w:cs="Times New Roman"/>
          <w:b/>
          <w:bCs/>
          <w:color w:val="0070C0"/>
          <w:sz w:val="21"/>
          <w:szCs w:val="21"/>
          <w:u w:val="single"/>
          <w:lang w:eastAsia="pl-PL"/>
        </w:rPr>
        <w:t>nie dopuszcza</w:t>
      </w:r>
      <w:r w:rsidRPr="006921D7">
        <w:rPr>
          <w:rFonts w:ascii="Arial Narrow" w:eastAsia="Times New Roman" w:hAnsi="Arial Narrow" w:cs="Times New Roman"/>
          <w:b/>
          <w:bCs/>
          <w:color w:val="0070C0"/>
          <w:sz w:val="21"/>
          <w:szCs w:val="21"/>
          <w:lang w:eastAsia="pl-PL"/>
        </w:rPr>
        <w:t>:</w:t>
      </w:r>
    </w:p>
    <w:p w:rsidR="000464A2" w:rsidRPr="009660F2" w:rsidRDefault="009660F2" w:rsidP="006921D7">
      <w:pPr>
        <w:suppressAutoHyphens/>
        <w:overflowPunct w:val="0"/>
        <w:autoSpaceDE w:val="0"/>
        <w:spacing w:after="0"/>
        <w:textAlignment w:val="baseline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P</w:t>
      </w:r>
      <w:r w:rsidR="00D77C0B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oz. 1: </w:t>
      </w:r>
      <w:r w:rsidR="008B5CC3" w:rsidRPr="006921D7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długości 55mm; </w:t>
      </w:r>
      <w:r w:rsidR="00152AC5" w:rsidRPr="006921D7">
        <w:rPr>
          <w:rFonts w:ascii="Arial Narrow" w:eastAsia="Times New Roman" w:hAnsi="Arial Narrow" w:cs="Times New Roman"/>
          <w:sz w:val="21"/>
          <w:szCs w:val="21"/>
          <w:lang w:eastAsia="pl-PL"/>
        </w:rPr>
        <w:t>przyrządu bez dodatkowego zaczepu na zacisku rolkowym i miejsca na umieszczenie igły biorczej (kolec igły biorczej posiadający</w:t>
      </w:r>
      <w:r w:rsidR="000464A2" w:rsidRPr="006921D7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osłonę z tworzywa sztucznego); </w:t>
      </w:r>
      <w:r w:rsidR="000464A2" w:rsidRPr="009660F2">
        <w:rPr>
          <w:rFonts w:ascii="Arial Narrow" w:hAnsi="Arial Narrow" w:cs="Tahoma"/>
          <w:sz w:val="21"/>
          <w:szCs w:val="21"/>
        </w:rPr>
        <w:t xml:space="preserve">przyrządu z komorą kroplowa o dł.  40mm w części przezroczystej;  </w:t>
      </w:r>
      <w:r w:rsidR="00611E99" w:rsidRPr="009660F2">
        <w:rPr>
          <w:rFonts w:ascii="Arial Narrow" w:hAnsi="Arial Narrow" w:cs="Tahoma"/>
          <w:sz w:val="21"/>
          <w:szCs w:val="21"/>
        </w:rPr>
        <w:t>przyrządu bez uchwytu na dren i miejsca na igłę biorczą,</w:t>
      </w:r>
    </w:p>
    <w:p w:rsidR="00611E99" w:rsidRPr="009660F2" w:rsidRDefault="009660F2" w:rsidP="006921D7">
      <w:pPr>
        <w:suppressAutoHyphens/>
        <w:overflowPunct w:val="0"/>
        <w:autoSpaceDE w:val="0"/>
        <w:spacing w:after="0"/>
        <w:textAlignment w:val="baseline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proofErr w:type="spellStart"/>
      <w:r w:rsidRPr="009660F2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P</w:t>
      </w:r>
      <w:r w:rsidR="00D77C0B" w:rsidRPr="009660F2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oz</w:t>
      </w:r>
      <w:proofErr w:type="spellEnd"/>
      <w:r w:rsidR="00D77C0B" w:rsidRPr="009660F2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 . 3:</w:t>
      </w:r>
      <w:r w:rsidR="00D77C0B" w:rsidRPr="009660F2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</w:t>
      </w:r>
      <w:r w:rsidR="00611E99" w:rsidRPr="009660F2">
        <w:rPr>
          <w:rFonts w:ascii="Arial Narrow" w:hAnsi="Arial Narrow" w:cs="Tahoma"/>
          <w:sz w:val="21"/>
          <w:szCs w:val="21"/>
        </w:rPr>
        <w:t>przyrządu z komora kroplową w części przez</w:t>
      </w:r>
      <w:r w:rsidR="00A16E46" w:rsidRPr="009660F2">
        <w:rPr>
          <w:rFonts w:ascii="Arial Narrow" w:hAnsi="Arial Narrow" w:cs="Tahoma"/>
          <w:sz w:val="21"/>
          <w:szCs w:val="21"/>
        </w:rPr>
        <w:t>roczystej 55mm; przyrządu z igłą</w:t>
      </w:r>
      <w:r w:rsidR="00611E99" w:rsidRPr="009660F2">
        <w:rPr>
          <w:rFonts w:ascii="Arial Narrow" w:hAnsi="Arial Narrow" w:cs="Tahoma"/>
          <w:sz w:val="21"/>
          <w:szCs w:val="21"/>
        </w:rPr>
        <w:t xml:space="preserve"> </w:t>
      </w:r>
      <w:r w:rsidR="009430CD" w:rsidRPr="009660F2">
        <w:rPr>
          <w:rFonts w:ascii="Arial Narrow" w:hAnsi="Arial Narrow" w:cs="Tahoma"/>
          <w:sz w:val="21"/>
          <w:szCs w:val="21"/>
        </w:rPr>
        <w:t>ściętą</w:t>
      </w:r>
      <w:r w:rsidR="00611E99" w:rsidRPr="009660F2">
        <w:rPr>
          <w:rFonts w:ascii="Arial Narrow" w:hAnsi="Arial Narrow" w:cs="Tahoma"/>
          <w:sz w:val="21"/>
          <w:szCs w:val="21"/>
        </w:rPr>
        <w:t xml:space="preserve"> trójpłaszczyznowo</w:t>
      </w:r>
      <w:r w:rsidR="009430CD" w:rsidRPr="009660F2">
        <w:rPr>
          <w:rFonts w:ascii="Arial Narrow" w:eastAsia="Times New Roman" w:hAnsi="Arial Narrow" w:cs="Times New Roman"/>
          <w:sz w:val="21"/>
          <w:szCs w:val="21"/>
          <w:lang w:eastAsia="pl-PL"/>
        </w:rPr>
        <w:t>,</w:t>
      </w:r>
    </w:p>
    <w:p w:rsidR="00066362" w:rsidRPr="006921D7" w:rsidRDefault="009660F2" w:rsidP="006921D7">
      <w:pPr>
        <w:suppressAutoHyphens/>
        <w:overflowPunct w:val="0"/>
        <w:autoSpaceDE w:val="0"/>
        <w:spacing w:after="0"/>
        <w:textAlignment w:val="baseline"/>
        <w:rPr>
          <w:rFonts w:ascii="Arial Narrow" w:eastAsia="Times New Roman" w:hAnsi="Arial Narrow" w:cs="Times New Roman"/>
          <w:b/>
          <w:sz w:val="21"/>
          <w:szCs w:val="21"/>
          <w:lang w:eastAsia="pl-PL"/>
        </w:rPr>
      </w:pPr>
      <w:r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lastRenderedPageBreak/>
        <w:t>P</w:t>
      </w:r>
      <w:r w:rsidR="00D77C0B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oz. 4: </w:t>
      </w:r>
      <w:r w:rsidR="00152AC5" w:rsidRPr="006921D7">
        <w:rPr>
          <w:rFonts w:ascii="Arial Narrow" w:eastAsia="Times New Roman" w:hAnsi="Arial Narrow" w:cs="Times New Roman"/>
          <w:sz w:val="21"/>
          <w:szCs w:val="21"/>
          <w:lang w:eastAsia="pl-PL"/>
        </w:rPr>
        <w:t>przyrządu bursztynowego do przetaczania bez worka / z dodatkowym workiem pakowanym osobno,</w:t>
      </w:r>
      <w:r w:rsidR="00152AC5" w:rsidRPr="006921D7">
        <w:rPr>
          <w:rFonts w:ascii="Arial Narrow" w:eastAsia="Times New Roman" w:hAnsi="Arial Narrow" w:cs="Times New Roman"/>
          <w:sz w:val="21"/>
          <w:szCs w:val="21"/>
          <w:lang w:eastAsia="pl-PL"/>
        </w:rPr>
        <w:br/>
      </w:r>
    </w:p>
    <w:p w:rsidR="00152AC5" w:rsidRPr="006921D7" w:rsidRDefault="00152AC5" w:rsidP="006921D7">
      <w:pPr>
        <w:suppressAutoHyphens/>
        <w:overflowPunct w:val="0"/>
        <w:autoSpaceDE w:val="0"/>
        <w:spacing w:after="0"/>
        <w:textAlignment w:val="baseline"/>
        <w:rPr>
          <w:rFonts w:ascii="Arial Narrow" w:eastAsia="Times New Roman" w:hAnsi="Arial Narrow" w:cs="Times New Roman"/>
          <w:b/>
          <w:color w:val="0070C0"/>
          <w:sz w:val="21"/>
          <w:szCs w:val="21"/>
          <w:u w:val="single"/>
          <w:lang w:eastAsia="pl-PL"/>
        </w:rPr>
      </w:pPr>
      <w:r w:rsidRPr="006921D7">
        <w:rPr>
          <w:rFonts w:ascii="Arial Narrow" w:eastAsia="Times New Roman" w:hAnsi="Arial Narrow" w:cs="Times New Roman"/>
          <w:b/>
          <w:color w:val="0070C0"/>
          <w:sz w:val="21"/>
          <w:szCs w:val="21"/>
          <w:lang w:eastAsia="pl-PL"/>
        </w:rPr>
        <w:t xml:space="preserve">Zamawiający </w:t>
      </w:r>
      <w:r w:rsidRPr="006921D7">
        <w:rPr>
          <w:rFonts w:ascii="Arial Narrow" w:eastAsia="Times New Roman" w:hAnsi="Arial Narrow" w:cs="Times New Roman"/>
          <w:b/>
          <w:color w:val="0070C0"/>
          <w:sz w:val="21"/>
          <w:szCs w:val="21"/>
          <w:u w:val="single"/>
          <w:lang w:eastAsia="pl-PL"/>
        </w:rPr>
        <w:t>dopuszcza:</w:t>
      </w:r>
    </w:p>
    <w:p w:rsidR="00152AC5" w:rsidRPr="006921D7" w:rsidRDefault="009660F2" w:rsidP="00D77C0B">
      <w:pPr>
        <w:suppressAutoHyphens/>
        <w:overflowPunct w:val="0"/>
        <w:autoSpaceDE w:val="0"/>
        <w:spacing w:after="0"/>
        <w:textAlignment w:val="baseline"/>
        <w:rPr>
          <w:rFonts w:ascii="Arial Narrow" w:eastAsia="Times New Roman" w:hAnsi="Arial Narrow" w:cs="Times New Roman"/>
          <w:sz w:val="21"/>
          <w:szCs w:val="21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P</w:t>
      </w:r>
      <w:r w:rsidR="00152AC5" w:rsidRPr="006921D7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oz. 1</w:t>
      </w:r>
      <w:r w:rsidR="0083055C" w:rsidRPr="006921D7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, 2</w:t>
      </w:r>
      <w:r w:rsidR="00D77C0B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: </w:t>
      </w:r>
      <w:r w:rsidR="00152AC5" w:rsidRPr="006921D7">
        <w:rPr>
          <w:rFonts w:ascii="Arial Narrow" w:eastAsia="Times New Roman" w:hAnsi="Arial Narrow" w:cs="Times New Roman"/>
          <w:sz w:val="21"/>
          <w:szCs w:val="21"/>
          <w:lang w:eastAsia="pl-PL"/>
        </w:rPr>
        <w:t>przyrząd o długości całkowitej komory 62 mm; przyrząd bez nazwy bezpośrednio na przyrządzie</w:t>
      </w:r>
      <w:r w:rsidR="00D77C0B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</w:t>
      </w:r>
      <w:r w:rsidR="00152AC5" w:rsidRPr="006921D7">
        <w:rPr>
          <w:rFonts w:ascii="Arial Narrow" w:eastAsia="Times New Roman" w:hAnsi="Arial Narrow" w:cs="Times New Roman"/>
          <w:sz w:val="21"/>
          <w:szCs w:val="21"/>
          <w:u w:val="single"/>
          <w:lang w:eastAsia="pl-PL"/>
        </w:rPr>
        <w:t>pod warunkiem zachowania poz</w:t>
      </w:r>
      <w:r w:rsidR="00A07FDD" w:rsidRPr="006921D7">
        <w:rPr>
          <w:rFonts w:ascii="Arial Narrow" w:eastAsia="Times New Roman" w:hAnsi="Arial Narrow" w:cs="Times New Roman"/>
          <w:sz w:val="21"/>
          <w:szCs w:val="21"/>
          <w:u w:val="single"/>
          <w:lang w:eastAsia="pl-PL"/>
        </w:rPr>
        <w:t>ostałych wymaganych parametrów.</w:t>
      </w:r>
    </w:p>
    <w:p w:rsidR="008C75E3" w:rsidRPr="006921D7" w:rsidRDefault="008C75E3" w:rsidP="006921D7">
      <w:pPr>
        <w:suppressAutoHyphens/>
        <w:spacing w:after="0"/>
        <w:ind w:left="284"/>
        <w:jc w:val="center"/>
        <w:rPr>
          <w:rFonts w:ascii="Arial Narrow" w:eastAsia="Times New Roman" w:hAnsi="Arial Narrow" w:cs="Times New Roman"/>
          <w:b/>
          <w:bCs/>
          <w:sz w:val="21"/>
          <w:szCs w:val="21"/>
          <w:lang w:eastAsia="ar-SA"/>
        </w:rPr>
      </w:pPr>
    </w:p>
    <w:p w:rsidR="008C75E3" w:rsidRDefault="008C75E3" w:rsidP="00872061">
      <w:pPr>
        <w:suppressAutoHyphens/>
        <w:spacing w:after="0" w:line="240" w:lineRule="auto"/>
        <w:ind w:left="284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</w:p>
    <w:p w:rsidR="00ED4A22" w:rsidRDefault="00ED4A22" w:rsidP="00ED4A22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ED4A22" w:rsidRPr="00BA23EF" w:rsidRDefault="00ED4A22" w:rsidP="00ED4A22"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ED4A22" w:rsidRPr="002775DB" w:rsidRDefault="00ED4A22" w:rsidP="00ED4A22"/>
    <w:p w:rsidR="00ED4A22" w:rsidRDefault="00ED4A22" w:rsidP="00872061">
      <w:pPr>
        <w:suppressAutoHyphens/>
        <w:spacing w:after="0" w:line="240" w:lineRule="auto"/>
        <w:ind w:left="284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</w:p>
    <w:p w:rsidR="00ED4A22" w:rsidRDefault="00ED4A22" w:rsidP="00872061">
      <w:pPr>
        <w:suppressAutoHyphens/>
        <w:spacing w:after="0" w:line="240" w:lineRule="auto"/>
        <w:ind w:left="284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</w:p>
    <w:p w:rsidR="004F6F11" w:rsidRDefault="004F6F11" w:rsidP="00872061">
      <w:pPr>
        <w:suppressAutoHyphens/>
        <w:spacing w:after="0" w:line="240" w:lineRule="auto"/>
        <w:ind w:left="284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</w:p>
    <w:p w:rsidR="004F6F11" w:rsidRPr="00ED4A22" w:rsidRDefault="00ED4A22" w:rsidP="00ED4A22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t>Załącznik 2/3 do SWZ</w:t>
      </w:r>
    </w:p>
    <w:p w:rsidR="00833156" w:rsidRPr="00AF57F3" w:rsidRDefault="00872061" w:rsidP="00AF57F3">
      <w:pPr>
        <w:suppressAutoHyphens/>
        <w:spacing w:after="0" w:line="240" w:lineRule="auto"/>
        <w:ind w:left="284"/>
        <w:jc w:val="center"/>
        <w:rPr>
          <w:rFonts w:ascii="Arial Narrow" w:eastAsia="Times New Roman" w:hAnsi="Arial Narrow" w:cs="Arial"/>
          <w:b/>
          <w:color w:val="00B0F0"/>
          <w:sz w:val="24"/>
          <w:szCs w:val="24"/>
          <w:lang w:eastAsia="ar-SA"/>
        </w:rPr>
      </w:pPr>
      <w:r w:rsidRPr="00D666A5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FORMULARZ CENOWY – zadanie częściowe nr 3 – test</w:t>
      </w:r>
      <w:r w:rsidR="007B1DC6" w:rsidRPr="00D666A5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y </w:t>
      </w:r>
      <w:r w:rsidRPr="00D666A5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do </w:t>
      </w:r>
      <w:r w:rsidR="007B1DC6" w:rsidRPr="00D666A5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wykrywania </w:t>
      </w:r>
      <w:proofErr w:type="spellStart"/>
      <w:r w:rsidRPr="00D666A5">
        <w:rPr>
          <w:rFonts w:ascii="Arial Narrow" w:eastAsia="Times New Roman" w:hAnsi="Arial Narrow" w:cs="Arial"/>
          <w:b/>
          <w:sz w:val="24"/>
          <w:szCs w:val="24"/>
          <w:lang w:eastAsia="ar-SA"/>
        </w:rPr>
        <w:t>Helicobacter</w:t>
      </w:r>
      <w:proofErr w:type="spellEnd"/>
      <w:r w:rsidRPr="00D666A5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</w:t>
      </w:r>
      <w:proofErr w:type="spellStart"/>
      <w:r w:rsidRPr="00D666A5">
        <w:rPr>
          <w:rFonts w:ascii="Arial Narrow" w:eastAsia="Times New Roman" w:hAnsi="Arial Narrow" w:cs="Arial"/>
          <w:b/>
          <w:sz w:val="24"/>
          <w:szCs w:val="24"/>
          <w:lang w:eastAsia="ar-SA"/>
        </w:rPr>
        <w:t>pylori</w:t>
      </w:r>
      <w:proofErr w:type="spellEnd"/>
      <w:r w:rsidRPr="00D666A5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     </w:t>
      </w:r>
      <w:r w:rsidR="00F66E0F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     </w:t>
      </w:r>
    </w:p>
    <w:tbl>
      <w:tblPr>
        <w:tblW w:w="151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8"/>
        <w:gridCol w:w="1112"/>
        <w:gridCol w:w="567"/>
        <w:gridCol w:w="1066"/>
        <w:gridCol w:w="1224"/>
        <w:gridCol w:w="1134"/>
        <w:gridCol w:w="1276"/>
        <w:gridCol w:w="1134"/>
        <w:gridCol w:w="1559"/>
      </w:tblGrid>
      <w:tr w:rsidR="00F06C0D" w:rsidRPr="00152AC5" w:rsidTr="00F06C0D">
        <w:trPr>
          <w:cantSplit/>
          <w:trHeight w:hRule="exact" w:val="567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C0D" w:rsidRPr="00171848" w:rsidRDefault="00F06C0D" w:rsidP="0089713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17184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C0D" w:rsidRPr="00171848" w:rsidRDefault="00F06C0D" w:rsidP="0089713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171848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C0D" w:rsidRPr="00171848" w:rsidRDefault="00F06C0D" w:rsidP="0089713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171848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C0D" w:rsidRPr="00171848" w:rsidRDefault="00F06C0D" w:rsidP="006921D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171848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Cena jedn. netto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C0D" w:rsidRPr="00171848" w:rsidRDefault="00F06C0D" w:rsidP="0089713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17184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C0D" w:rsidRPr="00171848" w:rsidRDefault="00F06C0D" w:rsidP="0089713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171848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C0D" w:rsidRPr="00171848" w:rsidRDefault="00F06C0D" w:rsidP="0089713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17184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C0D" w:rsidRPr="00171848" w:rsidRDefault="00F06C0D" w:rsidP="0089713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17184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C0D" w:rsidRPr="00171848" w:rsidRDefault="00F06C0D" w:rsidP="0089713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17184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17184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F06C0D" w:rsidRPr="00152AC5" w:rsidTr="00F06C0D">
        <w:trPr>
          <w:cantSplit/>
          <w:trHeight w:hRule="exact" w:val="284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C0D" w:rsidRPr="00171848" w:rsidRDefault="00F06C0D" w:rsidP="00F06C0D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C0D" w:rsidRPr="00171848" w:rsidRDefault="00F06C0D" w:rsidP="00F06C0D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C0D" w:rsidRPr="00171848" w:rsidRDefault="00F06C0D" w:rsidP="00F06C0D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C0D" w:rsidRPr="00171848" w:rsidRDefault="00F06C0D" w:rsidP="00F06C0D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C0D" w:rsidRPr="00171848" w:rsidRDefault="00F06C0D" w:rsidP="00F06C0D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5=2</w:t>
            </w:r>
            <w:r w:rsidRPr="0017184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x</w:t>
            </w: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C0D" w:rsidRPr="00171848" w:rsidRDefault="00F06C0D" w:rsidP="00F06C0D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C0D" w:rsidRPr="00171848" w:rsidRDefault="00F06C0D" w:rsidP="00F06C0D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7</w:t>
            </w:r>
            <w:r w:rsidRPr="0017184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=</w:t>
            </w: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5</w:t>
            </w:r>
            <w:r w:rsidRPr="0017184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+VAT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C0D" w:rsidRPr="00171848" w:rsidRDefault="00F06C0D" w:rsidP="00F06C0D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C0D" w:rsidRPr="00171848" w:rsidRDefault="00F06C0D" w:rsidP="00F06C0D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9</w:t>
            </w:r>
          </w:p>
        </w:tc>
      </w:tr>
      <w:tr w:rsidR="00F06C0D" w:rsidRPr="00152AC5" w:rsidTr="00F06C0D">
        <w:trPr>
          <w:cantSplit/>
          <w:trHeight w:hRule="exact" w:val="1021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C0D" w:rsidRPr="00152AC5" w:rsidRDefault="00F06C0D" w:rsidP="00897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Szybki test </w:t>
            </w:r>
            <w:proofErr w:type="spellStart"/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ureazowy</w:t>
            </w:r>
            <w:proofErr w:type="spellEnd"/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do wykrywania </w:t>
            </w:r>
            <w:proofErr w:type="spellStart"/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Helicobacter</w:t>
            </w:r>
            <w:proofErr w:type="spellEnd"/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pylori</w:t>
            </w:r>
            <w:proofErr w:type="spellEnd"/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w </w:t>
            </w:r>
            <w:proofErr w:type="spellStart"/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biopatach</w:t>
            </w:r>
            <w:proofErr w:type="spellEnd"/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żołądka </w:t>
            </w:r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br/>
              <w:t>i dwunastnicy pobranych endoskopowo z wykorzystaniem niewielkiej ilości wody destylowanej. Opakowanie testu z ruchomym elementem służącym do szybkiego otwarcia i zamknięcia studzienki testowej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C0D" w:rsidRPr="00A757C0" w:rsidRDefault="00F06C0D" w:rsidP="00912B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C0D" w:rsidRPr="00066362" w:rsidRDefault="00F06C0D" w:rsidP="008971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6636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C0D" w:rsidRPr="008128B0" w:rsidRDefault="00F06C0D" w:rsidP="00733B88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C0D" w:rsidRPr="00912B06" w:rsidRDefault="00F06C0D" w:rsidP="008971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C0D" w:rsidRPr="00912B06" w:rsidRDefault="00F06C0D" w:rsidP="0089713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C0D" w:rsidRPr="00912B06" w:rsidRDefault="00F06C0D" w:rsidP="00912B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C0D" w:rsidRPr="00152AC5" w:rsidRDefault="00F06C0D" w:rsidP="0089713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C0D" w:rsidRPr="00152AC5" w:rsidRDefault="00F06C0D" w:rsidP="00897133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1"/>
                <w:szCs w:val="21"/>
                <w:lang w:eastAsia="ar-SA"/>
              </w:rPr>
            </w:pPr>
          </w:p>
        </w:tc>
      </w:tr>
    </w:tbl>
    <w:p w:rsidR="00ED4A22" w:rsidRDefault="004D1A05" w:rsidP="00ED4A22">
      <w:pPr>
        <w:shd w:val="clear" w:color="auto" w:fill="FFFFFF"/>
        <w:spacing w:line="360" w:lineRule="auto"/>
        <w:ind w:right="-142"/>
        <w:jc w:val="both"/>
        <w:rPr>
          <w:rFonts w:ascii="Calibri" w:hAnsi="Calibri" w:cs="Calibri"/>
          <w:b/>
          <w:u w:val="single"/>
          <w:lang w:val="cs-CZ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br/>
      </w:r>
    </w:p>
    <w:p w:rsidR="00ED4A22" w:rsidRDefault="00ED4A22" w:rsidP="00ED4A22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ED4A22" w:rsidRPr="00BA23EF" w:rsidRDefault="00ED4A22" w:rsidP="00ED4A22"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ED4A22" w:rsidRDefault="00ED4A22" w:rsidP="00ED4A22"/>
    <w:p w:rsidR="00ED4A22" w:rsidRDefault="00ED4A22" w:rsidP="00ED4A22"/>
    <w:p w:rsidR="00ED4A22" w:rsidRPr="002775DB" w:rsidRDefault="00ED4A22" w:rsidP="00ED4A22"/>
    <w:p w:rsidR="006B1163" w:rsidRDefault="006B1163" w:rsidP="004D1A05">
      <w:pPr>
        <w:suppressAutoHyphens/>
        <w:overflowPunct w:val="0"/>
        <w:autoSpaceDE w:val="0"/>
        <w:spacing w:after="0"/>
        <w:jc w:val="center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A757C0" w:rsidRDefault="00A757C0" w:rsidP="00A757C0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lastRenderedPageBreak/>
        <w:t>Załącznik 2/4 do SWZ</w:t>
      </w:r>
    </w:p>
    <w:p w:rsidR="00152AC5" w:rsidRPr="00AF57F3" w:rsidRDefault="00152AC5" w:rsidP="00AF57F3">
      <w:pPr>
        <w:suppressAutoHyphens/>
        <w:overflowPunct w:val="0"/>
        <w:autoSpaceDE w:val="0"/>
        <w:spacing w:after="0"/>
        <w:jc w:val="center"/>
        <w:textAlignment w:val="baseline"/>
        <w:rPr>
          <w:rFonts w:ascii="Arial Narrow" w:eastAsia="Times New Roman" w:hAnsi="Arial Narrow" w:cs="Times New Roman"/>
          <w:b/>
          <w:bCs/>
          <w:i/>
          <w:color w:val="00B050"/>
          <w:sz w:val="28"/>
          <w:szCs w:val="28"/>
          <w:u w:val="single"/>
          <w:lang w:eastAsia="pl-PL"/>
        </w:rPr>
      </w:pPr>
      <w:r w:rsidRPr="00D666A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FORMULARZ CENOWY – </w:t>
      </w:r>
      <w:r w:rsidR="00A07FDD" w:rsidRPr="00D666A5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zadanie częściowe</w:t>
      </w:r>
      <w:r w:rsidR="00A07FDD" w:rsidRPr="00D666A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D666A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nr </w:t>
      </w:r>
      <w:r w:rsidR="00A07FDD" w:rsidRPr="00D666A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4</w:t>
      </w:r>
      <w:r w:rsidRPr="00D666A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– rękawic</w:t>
      </w:r>
      <w:r w:rsidR="007B1DC6" w:rsidRPr="00D666A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e chirurgiczne</w:t>
      </w:r>
      <w:r w:rsidR="00C956F0" w:rsidRPr="00D666A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i diagnostyczne </w:t>
      </w:r>
      <w:r w:rsidRPr="00D666A5">
        <w:rPr>
          <w:rFonts w:ascii="Arial Narrow" w:eastAsia="Times New Roman" w:hAnsi="Arial Narrow" w:cs="Times New Roman"/>
          <w:b/>
          <w:bCs/>
          <w:lang w:eastAsia="pl-PL"/>
        </w:rPr>
        <w:t xml:space="preserve">        </w:t>
      </w:r>
      <w:r w:rsidRPr="00D666A5">
        <w:rPr>
          <w:rFonts w:ascii="Arial Narrow" w:eastAsia="Times New Roman" w:hAnsi="Arial Narrow" w:cs="Times New Roman"/>
          <w:b/>
          <w:bCs/>
          <w:color w:val="00B0F0"/>
          <w:lang w:eastAsia="pl-PL"/>
        </w:rPr>
        <w:t xml:space="preserve"> </w:t>
      </w:r>
      <w:r w:rsidRPr="006B1163">
        <w:rPr>
          <w:rFonts w:ascii="Arial Narrow" w:eastAsia="Times New Roman" w:hAnsi="Arial Narrow" w:cs="Times New Roman"/>
          <w:b/>
          <w:bCs/>
          <w:color w:val="00B050"/>
          <w:lang w:eastAsia="pl-PL"/>
        </w:rPr>
        <w:t xml:space="preserve">                   </w:t>
      </w:r>
    </w:p>
    <w:tbl>
      <w:tblPr>
        <w:tblW w:w="1573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709"/>
        <w:gridCol w:w="3152"/>
        <w:gridCol w:w="14"/>
        <w:gridCol w:w="611"/>
        <w:gridCol w:w="17"/>
        <w:gridCol w:w="581"/>
        <w:gridCol w:w="6"/>
        <w:gridCol w:w="1389"/>
        <w:gridCol w:w="1235"/>
        <w:gridCol w:w="1134"/>
        <w:gridCol w:w="1075"/>
        <w:gridCol w:w="1134"/>
        <w:gridCol w:w="1701"/>
      </w:tblGrid>
      <w:tr w:rsidR="00CD5860" w:rsidRPr="008B0562" w:rsidTr="00C956F0">
        <w:trPr>
          <w:trHeight w:val="55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D5860" w:rsidRPr="00541F53" w:rsidRDefault="00CD5860" w:rsidP="0017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541F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D5860" w:rsidRPr="00541F53" w:rsidRDefault="00CD5860" w:rsidP="0017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541F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D5860" w:rsidRPr="00541F53" w:rsidRDefault="00CD5860" w:rsidP="001718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541F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D5860" w:rsidRPr="00541F53" w:rsidRDefault="00CD5860" w:rsidP="0017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541F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5860" w:rsidRPr="00541F53" w:rsidRDefault="00CD5860" w:rsidP="0017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541F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5860" w:rsidRPr="00541F53" w:rsidRDefault="00CD5860" w:rsidP="0017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541F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5860" w:rsidRPr="00541F53" w:rsidRDefault="00CD5860" w:rsidP="0017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541F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5860" w:rsidRPr="00541F53" w:rsidRDefault="00CD5860" w:rsidP="0017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541F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5860" w:rsidRPr="00541F53" w:rsidRDefault="00CD5860" w:rsidP="0017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541F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</w:t>
            </w:r>
            <w:r w:rsidR="00171848" w:rsidRPr="00541F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 xml:space="preserve">t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5860" w:rsidRPr="00541F53" w:rsidRDefault="00171848" w:rsidP="0017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541F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 xml:space="preserve">Kod / </w:t>
            </w:r>
            <w:r w:rsidR="00CD5860" w:rsidRPr="00541F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numer katalogowy</w:t>
            </w:r>
          </w:p>
        </w:tc>
      </w:tr>
      <w:tr w:rsidR="00CD5860" w:rsidRPr="008B0562" w:rsidTr="00C956F0">
        <w:trPr>
          <w:trHeight w:val="28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CD5860" w:rsidRPr="00541F53" w:rsidRDefault="00CD5860" w:rsidP="0054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541F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CD5860" w:rsidRPr="00541F53" w:rsidRDefault="00CD5860" w:rsidP="0041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541F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CD5860" w:rsidRPr="00541F53" w:rsidRDefault="00CD5860" w:rsidP="004151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541F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CD5860" w:rsidRPr="00541F53" w:rsidRDefault="00CD5860" w:rsidP="0017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541F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CD5860" w:rsidRPr="00541F53" w:rsidRDefault="00CD5860" w:rsidP="0041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541F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CD5860" w:rsidRPr="00541F53" w:rsidRDefault="00CD5860" w:rsidP="0041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541F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CD5860" w:rsidRPr="00541F53" w:rsidRDefault="00CD5860" w:rsidP="0041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541F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CD5860" w:rsidRPr="00541F53" w:rsidRDefault="00CD5860" w:rsidP="0041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541F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CD5860" w:rsidRPr="00541F53" w:rsidRDefault="00CD5860" w:rsidP="0041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541F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CD5860" w:rsidRPr="00541F53" w:rsidRDefault="00CD5860" w:rsidP="0041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541F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10</w:t>
            </w:r>
          </w:p>
        </w:tc>
      </w:tr>
      <w:tr w:rsidR="00FD54BD" w:rsidRPr="008B0562" w:rsidTr="00C956F0">
        <w:trPr>
          <w:trHeight w:hRule="exact" w:val="2608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54BD" w:rsidRPr="006B1163" w:rsidRDefault="006B1163" w:rsidP="006B11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6B11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4BD" w:rsidRPr="00D666A5" w:rsidRDefault="00FD54BD" w:rsidP="006B116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666A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Rękawice chirurgiczne,</w:t>
            </w:r>
          </w:p>
          <w:p w:rsidR="00FD54BD" w:rsidRPr="00D666A5" w:rsidRDefault="00FD54BD" w:rsidP="0006025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666A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lateksowe </w:t>
            </w:r>
            <w:proofErr w:type="spellStart"/>
            <w:r w:rsidRPr="00D666A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bezpudrowe</w:t>
            </w:r>
            <w:proofErr w:type="spellEnd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6B1163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</w:t>
            </w:r>
            <w:r w:rsidR="006B1163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wewnętrzną </w:t>
            </w:r>
            <w:r w:rsidR="00C22420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warstwą polimerową </w:t>
            </w:r>
            <w:r w:rsidR="006B1163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 strukturze sieci</w:t>
            </w:r>
            <w:r w:rsidR="00275F62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powierzchnia zewnętrzna </w:t>
            </w:r>
            <w:proofErr w:type="spellStart"/>
            <w:r w:rsidR="00275F62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mikroteksturowana</w:t>
            </w:r>
            <w:proofErr w:type="spellEnd"/>
            <w:r w:rsidR="00AC72FE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AQL maks. 0,65</w:t>
            </w:r>
            <w:r w:rsidR="000B0818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; sterylizowane radiacyjnie</w:t>
            </w:r>
            <w:r w:rsidR="004A0426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="00E25057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Wyrób medyczny kl. </w:t>
            </w:r>
            <w:proofErr w:type="spellStart"/>
            <w:r w:rsidR="00E25057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IIa</w:t>
            </w:r>
            <w:proofErr w:type="spellEnd"/>
            <w:r w:rsidR="00E25057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środek ochrony indywidualnej kat</w:t>
            </w:r>
            <w:r w:rsidR="00060257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="00E25057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III, typ B wg EN ISO 374-1.</w:t>
            </w:r>
            <w:r w:rsidR="00E830B5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Odporne na przenikanie co najmniej 3 substancji na poziomie 6, w stężeniach wymienionych w normie EN ISO 374-1. </w:t>
            </w:r>
            <w:r w:rsidR="000B136A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="009B7FA4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 rękawicy oznaczenie L i R.</w:t>
            </w:r>
            <w:r w:rsidR="00C45434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E25057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="004A0426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 50 par</w:t>
            </w:r>
            <w:r w:rsidR="006709AD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="00C45434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Rozmiary 5,5-9,0:</w:t>
            </w:r>
            <w:r w:rsidR="00CE0C25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54BD" w:rsidRPr="00D666A5" w:rsidRDefault="00FD54BD" w:rsidP="005B36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666A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a)</w:t>
            </w: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F135E6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Długość min. 260-280 mm dopasowana do rozmiaru, badania na przenikalność dla wirusów zgodnie z ASTM  F 1671 oraz EN ISO 374-5. K</w:t>
            </w: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ształt anatomiczny z przeciwstawnym kciukiem, </w:t>
            </w:r>
            <w:r w:rsidR="00AF3F0F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mankiet rolowany</w:t>
            </w:r>
            <w:r w:rsidR="007241BE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Ś</w:t>
            </w: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rednia grubość na palcu </w:t>
            </w:r>
            <w:r w:rsidR="00AC72FE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maks. </w:t>
            </w: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0,24 mm, na dłoni </w:t>
            </w:r>
            <w:r w:rsidR="00AC72FE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maks. </w:t>
            </w: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0,19 mm, na mankiecie </w:t>
            </w:r>
            <w:r w:rsidR="00AC72FE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maks. </w:t>
            </w: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0,17 mm, średnia siła zrywania przed starzeniem 16 N, poziom protein &lt;10 </w:t>
            </w:r>
            <w:proofErr w:type="spellStart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/g rękawicy </w:t>
            </w:r>
            <w:r w:rsidR="006B1163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Rękawice chroniące przed promieniowaniem jonizującym i skażeniami promi</w:t>
            </w:r>
            <w:r w:rsidR="00862093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eniotwórczymi, zgodnie z EN 421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54BD" w:rsidRPr="00A757C0" w:rsidRDefault="0061104C" w:rsidP="00611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33</w:t>
            </w:r>
            <w:r w:rsidR="001846E1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54BD" w:rsidRPr="00A757C0" w:rsidRDefault="001846E1" w:rsidP="00ED54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54BD" w:rsidRPr="00FD7601" w:rsidRDefault="00FD54BD" w:rsidP="00FD76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BD" w:rsidRPr="00FD7601" w:rsidRDefault="00FD54BD" w:rsidP="00AC77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54BD" w:rsidRPr="00FD7601" w:rsidRDefault="00FD54BD" w:rsidP="00AC77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BD" w:rsidRPr="00AC7799" w:rsidRDefault="00FD54BD" w:rsidP="00AC77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54BD" w:rsidRPr="008B0562" w:rsidRDefault="00FD54BD" w:rsidP="004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B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54BD" w:rsidRPr="008B0562" w:rsidRDefault="00FD54BD" w:rsidP="004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B0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54BD" w:rsidRPr="008B0562" w:rsidTr="00C956F0">
        <w:trPr>
          <w:trHeight w:hRule="exact" w:val="2820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D54BD" w:rsidRPr="00ED5495" w:rsidRDefault="00FD54BD" w:rsidP="004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54BD" w:rsidRPr="00D666A5" w:rsidRDefault="00FD54BD" w:rsidP="00541F5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54BD" w:rsidRPr="00D666A5" w:rsidRDefault="00862093" w:rsidP="005B36A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666A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b)</w:t>
            </w: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F135E6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Długość min. 270-285 mm dopasowana do rozmiaru, badania na przenikalność dla wirusów zgodnie z ASTM F 1671 oraz EN ISO 374-5.A</w:t>
            </w:r>
            <w:r w:rsidR="001C6AE5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natomiczne z poszerzoną częścią grzbietową dłoni, mankiet rolowany; </w:t>
            </w:r>
            <w:r w:rsidR="00275F62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średnia grubość na palcu ma</w:t>
            </w:r>
            <w:r w:rsidR="00AC72FE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ks</w:t>
            </w:r>
            <w:r w:rsidR="00275F62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0,27 mm, na dłoni </w:t>
            </w:r>
            <w:r w:rsidR="00AC72FE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maks. </w:t>
            </w:r>
            <w:r w:rsidR="00275F62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0,21 mm, na mankiecie </w:t>
            </w:r>
            <w:r w:rsidR="00AC72FE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maks. </w:t>
            </w:r>
            <w:r w:rsidR="00275F62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0,18 mm, średnia siła </w:t>
            </w:r>
            <w:r w:rsidR="00AC72FE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zrywania przed starzeniem 20 N</w:t>
            </w:r>
            <w:r w:rsidR="00B31D8F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P</w:t>
            </w:r>
            <w:r w:rsidR="00275F62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oziom protein &lt; 10 </w:t>
            </w:r>
            <w:proofErr w:type="spellStart"/>
            <w:r w:rsidR="00275F62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  <w:r w:rsidR="00275F62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/g rękawicy</w:t>
            </w:r>
            <w:r w:rsidR="00F135E6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 w:rsidR="00275F62" w:rsidRPr="00D666A5">
              <w:rPr>
                <w:rFonts w:ascii="Arial Narrow" w:eastAsia="Times New Roman" w:hAnsi="Arial Narrow" w:cs="Times New Roman"/>
                <w:sz w:val="12"/>
                <w:szCs w:val="12"/>
                <w:lang w:eastAsia="pl-PL"/>
              </w:rPr>
              <w:t xml:space="preserve"> </w:t>
            </w:r>
            <w:r w:rsidR="00275F62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Badania na przenikalność min. 25 </w:t>
            </w:r>
            <w:proofErr w:type="spellStart"/>
            <w:r w:rsidR="00275F62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cy</w:t>
            </w:r>
            <w:r w:rsidR="005B36A1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tostatyków</w:t>
            </w:r>
            <w:proofErr w:type="spellEnd"/>
            <w:r w:rsidR="005B36A1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zgodnie z ASTM D6978, </w:t>
            </w:r>
            <w:r w:rsidR="00275F62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badania na przenikalność min. 20 substancji chemicznych zgodnie z EN-374-3 oraz EN 16523-1 </w:t>
            </w:r>
            <w:r w:rsidR="00275F62" w:rsidRPr="00D666A5">
              <w:rPr>
                <w:rFonts w:ascii="Arial Narrow" w:eastAsia="Times New Roman" w:hAnsi="Arial Narrow" w:cs="Times New Roman"/>
                <w:sz w:val="12"/>
                <w:szCs w:val="12"/>
                <w:lang w:eastAsia="pl-PL"/>
              </w:rPr>
              <w:t xml:space="preserve"> </w:t>
            </w:r>
            <w:r w:rsidR="00BD0429" w:rsidRPr="00D666A5">
              <w:rPr>
                <w:rFonts w:ascii="Arial Narrow" w:eastAsia="Times New Roman" w:hAnsi="Arial Narrow" w:cs="Times New Roman"/>
                <w:sz w:val="12"/>
                <w:szCs w:val="12"/>
                <w:lang w:eastAsia="pl-PL"/>
              </w:rPr>
              <w:br/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54BD" w:rsidRPr="00A757C0" w:rsidRDefault="0061104C" w:rsidP="00611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3.2</w:t>
            </w:r>
            <w:r w:rsidR="001846E1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54BD" w:rsidRPr="00A757C0" w:rsidRDefault="001846E1" w:rsidP="00ED54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para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54BD" w:rsidRPr="00FD7601" w:rsidRDefault="00FD54BD" w:rsidP="00FD76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BD" w:rsidRPr="00FD7601" w:rsidRDefault="00FD54BD" w:rsidP="00AC77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54BD" w:rsidRPr="00FD7601" w:rsidRDefault="00FD54BD" w:rsidP="00AC77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4BD" w:rsidRPr="00AC7799" w:rsidRDefault="00FD54BD" w:rsidP="00AC77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D54BD" w:rsidRPr="008B0562" w:rsidRDefault="00FD54BD" w:rsidP="004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D54BD" w:rsidRPr="008B0562" w:rsidRDefault="00FD54BD" w:rsidP="004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3C15" w:rsidRPr="008B0562" w:rsidTr="00C956F0">
        <w:trPr>
          <w:trHeight w:hRule="exact" w:val="2098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3C15" w:rsidRPr="00234D22" w:rsidRDefault="00553C15" w:rsidP="00234D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234D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434" w:rsidRPr="00D666A5" w:rsidRDefault="00553C15" w:rsidP="00553C1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666A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Rękawice chirurgiczne, półsyntetyczne, lateksowo-nitrylowe,</w:t>
            </w: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trójwarstwowe, warstwa wew. 100% nitryl, </w:t>
            </w:r>
            <w:proofErr w:type="spellStart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bezpudrowe</w:t>
            </w:r>
            <w:proofErr w:type="spellEnd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r w:rsidR="008866B7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anatomiczne, </w:t>
            </w: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wewnątrz </w:t>
            </w:r>
            <w:proofErr w:type="spellStart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silikonowane</w:t>
            </w:r>
            <w:proofErr w:type="spellEnd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pokryte przeciwdrobnoustrojowym CPC</w:t>
            </w:r>
            <w:r w:rsidR="00C45434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;</w:t>
            </w:r>
            <w:r w:rsidR="008A5385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BF2787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AQL </w:t>
            </w:r>
            <w:r w:rsidR="00060257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maks. </w:t>
            </w:r>
            <w:r w:rsidR="00BF2787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0,65, </w:t>
            </w:r>
            <w:r w:rsidR="008866B7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sterylizowane radiacyjnie</w:t>
            </w:r>
            <w:r w:rsidR="007E53DA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 w:rsidR="00BF2787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7E53DA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Wyrób medyczny kl. </w:t>
            </w:r>
            <w:proofErr w:type="spellStart"/>
            <w:r w:rsidR="007E53DA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IIa</w:t>
            </w:r>
            <w:proofErr w:type="spellEnd"/>
            <w:r w:rsidR="007E53DA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BF2787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060257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="007E53DA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 środek ochrony indywidualnej kat</w:t>
            </w:r>
            <w:r w:rsidR="00060257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="007E53DA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III.</w:t>
            </w:r>
          </w:p>
          <w:p w:rsidR="00C45434" w:rsidRPr="00D666A5" w:rsidRDefault="00CF5C32" w:rsidP="00EF18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Odporne na przenikanie co najmniej 3 </w:t>
            </w: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substancji na poziomie co najmniej 4 zgodnie z EN 16523-1:2015, w stężeniach wymienionych w normie EN ISO 374-1. Mankiet rolowany</w:t>
            </w:r>
            <w:r w:rsidR="006709AD" w:rsidRPr="00D666A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. </w:t>
            </w:r>
            <w:r w:rsidR="00C22821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="00C45434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 rękawicy oznaczenie L i R. </w:t>
            </w:r>
            <w:r w:rsidR="000B136A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="00C45434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 50 par</w:t>
            </w:r>
            <w:r w:rsidR="006709AD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="00C45434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Rozmiary 5,5-9,0: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C15" w:rsidRPr="00D666A5" w:rsidRDefault="00553C15" w:rsidP="008F34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666A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lastRenderedPageBreak/>
              <w:t>a)</w:t>
            </w: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9A2E40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Długość min. 280-290 mm dopasowana do rozmiaru; średnia grubość na palcu 0,19 mm, na dłoni 0,21 mm, na mankiecie 0,16 mm, </w:t>
            </w:r>
            <w:r w:rsidR="00E830B5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średnia siła zrywania min. 17 N, </w:t>
            </w:r>
            <w:r w:rsidR="009A2E40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poziom protein &lt; 50 </w:t>
            </w:r>
            <w:proofErr w:type="spellStart"/>
            <w:r w:rsidR="009A2E40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  <w:r w:rsidR="009A2E40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/g rękawicy</w:t>
            </w:r>
            <w:r w:rsidR="007D10AF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3C15" w:rsidRPr="00A757C0" w:rsidRDefault="00C45434" w:rsidP="009066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</w:t>
            </w:r>
            <w:r w:rsidR="009066EF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3C15" w:rsidRPr="00A757C0" w:rsidRDefault="00C45434" w:rsidP="00ED54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3C15" w:rsidRPr="00FD7601" w:rsidRDefault="00553C15" w:rsidP="00FD76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C15" w:rsidRPr="00FD7601" w:rsidRDefault="00553C15" w:rsidP="00AC77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3C15" w:rsidRPr="00FD7601" w:rsidRDefault="00553C15" w:rsidP="00AC77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C15" w:rsidRPr="00AC7799" w:rsidRDefault="00553C15" w:rsidP="00AC77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53C15" w:rsidRPr="008B0562" w:rsidRDefault="00553C15" w:rsidP="004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53C15" w:rsidRPr="008B0562" w:rsidRDefault="00553C15" w:rsidP="004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3C15" w:rsidRPr="008B0562" w:rsidTr="00C956F0">
        <w:trPr>
          <w:trHeight w:hRule="exact" w:val="1871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53C15" w:rsidRPr="00ED5495" w:rsidRDefault="00553C15" w:rsidP="004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53C15" w:rsidRPr="00D666A5" w:rsidRDefault="00553C15" w:rsidP="00541F5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C15" w:rsidRPr="00D666A5" w:rsidRDefault="00553C15" w:rsidP="008F34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b) </w:t>
            </w:r>
            <w:r w:rsidR="00EC04B1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Długość min. 280-295 mm dopasowana do rozmiaru</w:t>
            </w:r>
            <w:r w:rsidR="008A5385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r w:rsidR="00EC04B1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przeznaczone do zabiegów wymagaj</w:t>
            </w:r>
            <w:r w:rsidR="008F3406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ących precyzji, mikrochirurgii, </w:t>
            </w:r>
            <w:r w:rsidR="00EC04B1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poziom protein &lt; 50 µg/g rękawicy, średnia grubość: na palcu 0,17 mm, na dłoni ≥ 0,14 mm, na mankiecie ≥ 0,14 mm, ś</w:t>
            </w:r>
            <w:r w:rsidR="00E830B5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rednia siła zrywania min. </w:t>
            </w:r>
            <w:r w:rsidR="008F3406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="00E830B5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 N.</w:t>
            </w:r>
            <w:r w:rsidR="00EC04B1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BF2787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3C15" w:rsidRPr="00A757C0" w:rsidRDefault="00C45434" w:rsidP="009066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</w:t>
            </w:r>
            <w:r w:rsidR="009066EF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3C15" w:rsidRPr="00A757C0" w:rsidRDefault="00C45434" w:rsidP="00ED54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3C15" w:rsidRPr="00FD7601" w:rsidRDefault="00553C15" w:rsidP="00FD76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C15" w:rsidRPr="00FD7601" w:rsidRDefault="00553C15" w:rsidP="00AC77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3C15" w:rsidRPr="00FD7601" w:rsidRDefault="00553C15" w:rsidP="00AC77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C15" w:rsidRPr="00AC7799" w:rsidRDefault="00553C15" w:rsidP="00AC77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53C15" w:rsidRPr="008B0562" w:rsidRDefault="00553C15" w:rsidP="004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53C15" w:rsidRDefault="00553C15" w:rsidP="004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E03E4" w:rsidRPr="008B0562" w:rsidRDefault="007E03E4" w:rsidP="004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3E4" w:rsidRPr="008B0562" w:rsidTr="00C956F0">
        <w:trPr>
          <w:trHeight w:hRule="exact" w:val="2325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03E4" w:rsidRPr="007E03E4" w:rsidRDefault="007E03E4" w:rsidP="007E03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E03E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6412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03E4" w:rsidRPr="00D666A5" w:rsidRDefault="00701BC6" w:rsidP="009A244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666A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Rękawice chirurgiczne, ortopedy</w:t>
            </w:r>
            <w:r w:rsidR="007E03E4" w:rsidRPr="00D666A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czne, lateksowe </w:t>
            </w:r>
            <w:proofErr w:type="spellStart"/>
            <w:r w:rsidR="007E03E4" w:rsidRPr="00D666A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bezpudrowe</w:t>
            </w:r>
            <w:proofErr w:type="spellEnd"/>
            <w:r w:rsidR="007E03E4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wewnętrzną warstwą polimerową hydrożelową ułatwiająca zakładanie, wewnątrz </w:t>
            </w:r>
            <w:proofErr w:type="spellStart"/>
            <w:r w:rsidR="007E03E4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silikonowane</w:t>
            </w:r>
            <w:proofErr w:type="spellEnd"/>
            <w:r w:rsidR="007E03E4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pokryte  przeciwdrobnoustrojowym CPC. AQL </w:t>
            </w:r>
            <w:r w:rsidR="00060257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maks. </w:t>
            </w:r>
            <w:r w:rsidR="007E03E4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0,65, sterylizowane radiacyjnie, anatomiczne, poziom protein &lt; 50 µg/g rękawicy</w:t>
            </w:r>
            <w:r w:rsidR="00060257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="00EA373E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</w:t>
            </w:r>
            <w:r w:rsidR="007E03E4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rednia grubość na palcu 0,34 mm, na dłoni 0,24 mm, na mankiecie 0,21 mm, długość min. 280-295 mm </w:t>
            </w:r>
            <w:r w:rsidR="00EA373E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dopasowana do rozmiaru</w:t>
            </w:r>
            <w:r w:rsidR="007E03E4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średnia siła zrywania min. 34 N. Odporne na przenikanie co najmniej 3 substancji na poziomie 6 zgodnie z EN 16523-1:2015, w stężeniach wymienionych w normie EN ISO 374-1</w:t>
            </w:r>
            <w:r w:rsidR="009A244B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="007E03E4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Odporność na prz</w:t>
            </w:r>
            <w:r w:rsidR="009A244B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ekłucia &gt; 5N. Mankiet  rolowany. </w:t>
            </w:r>
            <w:r w:rsidR="00C22821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Wyrób medyczny klasy </w:t>
            </w:r>
            <w:proofErr w:type="spellStart"/>
            <w:r w:rsidR="00C22821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IIa</w:t>
            </w:r>
            <w:proofErr w:type="spellEnd"/>
            <w:r w:rsidR="00C22821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ś</w:t>
            </w:r>
            <w:r w:rsidR="007E03E4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rodek ochrony indywidualnej kat</w:t>
            </w:r>
            <w:r w:rsidR="00CD246D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="007E03E4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III, </w:t>
            </w:r>
            <w:r w:rsidR="00C22821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</w:t>
            </w:r>
            <w:r w:rsidR="007E03E4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yp min. B. </w:t>
            </w:r>
            <w:r w:rsidR="009A244B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="007E03E4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</w:t>
            </w:r>
            <w:r w:rsidR="00C22821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40 par. Rozmiary 6,0-9,0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03E4" w:rsidRPr="00A757C0" w:rsidRDefault="009066EF" w:rsidP="009066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1.20</w:t>
            </w:r>
            <w:r w:rsidR="007E03E4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03E4" w:rsidRPr="00A757C0" w:rsidRDefault="007E03E4" w:rsidP="004F6F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03E4" w:rsidRPr="007E03E4" w:rsidRDefault="007E03E4" w:rsidP="004F6F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3E4" w:rsidRPr="00FD7601" w:rsidRDefault="007E03E4" w:rsidP="00AC77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03E4" w:rsidRPr="00FD7601" w:rsidRDefault="007E03E4" w:rsidP="00AC77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3E4" w:rsidRPr="00AC7799" w:rsidRDefault="007E03E4" w:rsidP="00AC77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E03E4" w:rsidRPr="008B0562" w:rsidRDefault="007E03E4" w:rsidP="004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E03E4" w:rsidRDefault="007E03E4" w:rsidP="004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D4090" w:rsidRPr="008B0562" w:rsidTr="00C956F0">
        <w:trPr>
          <w:trHeight w:hRule="exact" w:val="277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090" w:rsidRPr="007E03E4" w:rsidRDefault="00AD4090" w:rsidP="007E03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E03E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12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090" w:rsidRPr="00D666A5" w:rsidRDefault="00AD4090" w:rsidP="009A244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666A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Rękawice chirurgiczne, </w:t>
            </w:r>
            <w:proofErr w:type="spellStart"/>
            <w:r w:rsidRPr="00D666A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poliizoprenowe</w:t>
            </w:r>
            <w:proofErr w:type="spellEnd"/>
            <w:r w:rsidRPr="00D666A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666A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bezpudrowe</w:t>
            </w:r>
            <w:proofErr w:type="spellEnd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wewnętrzną warstwą polimerową o strukturze sieci, powierzchnia zewnętrzna </w:t>
            </w:r>
            <w:proofErr w:type="spellStart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mikroteksturowana</w:t>
            </w:r>
            <w:proofErr w:type="spellEnd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Modu</w:t>
            </w:r>
            <w:r w:rsidR="00060257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ł  50% maks</w:t>
            </w: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.0,5N/mm</w:t>
            </w:r>
            <w:r w:rsidR="00060257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²</w:t>
            </w: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Średnia grubość na palcu ma</w:t>
            </w:r>
            <w:r w:rsidR="00060257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</w:t>
            </w:r>
            <w:r w:rsidR="00CD246D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</w:t>
            </w: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0,27 mm, na dłoni 0,21 mm, na mankiecie 0,21 mm</w:t>
            </w:r>
            <w:r w:rsidR="00060257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AQL </w:t>
            </w:r>
            <w:r w:rsidR="00CD246D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maks. </w:t>
            </w: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0,65, sterylizowane radiacyjnie, anatomiczne z poszerzoną częścią grzb</w:t>
            </w:r>
            <w:r w:rsidR="009A244B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ietową dłoni, mankiet rolowany. </w:t>
            </w:r>
            <w:r w:rsidR="00503EEA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</w:t>
            </w: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ługość min. 270-285 mm  </w:t>
            </w:r>
            <w:r w:rsidR="00503EEA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dopasowana do rozmiaru. B</w:t>
            </w: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adania na przenikalność dla wirusów zgodnie z ASTM F 1671 oraz EN ISO 374-5. Certyfikat Zgodności Jednostki Notyfikowanej dla środka ochrony indywidualnej kategorii III, typ B wg EN ISO 374-1. Odporne na przenikanie co najmniej 4 substancji na poziomie 6, w stężeniach wymienionych w normie EN ISO 374-1. Badania na przenikalność min. 25 </w:t>
            </w:r>
            <w:proofErr w:type="spellStart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cytostatyków</w:t>
            </w:r>
            <w:proofErr w:type="spellEnd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zgodnie z ASTM D6978</w:t>
            </w:r>
            <w:r w:rsidR="00503EEA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badania na przenikalność min. 20 substancji chemicznych zgo</w:t>
            </w:r>
            <w:r w:rsidR="00503EEA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dnie z EN-374-3 oraz EN 16523-1</w:t>
            </w: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Na rękawicy oznaczenie L i R. Opak</w:t>
            </w:r>
            <w:r w:rsidR="00A20897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50 par. Rozmiary 5,5-9,0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090" w:rsidRPr="00A757C0" w:rsidRDefault="00AD4090" w:rsidP="009066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</w:t>
            </w:r>
            <w:r w:rsidR="009066EF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090" w:rsidRPr="00A757C0" w:rsidRDefault="00AD4090" w:rsidP="004F6F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090" w:rsidRPr="00A20897" w:rsidRDefault="00AD4090" w:rsidP="004F6F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090" w:rsidRPr="00FD7601" w:rsidRDefault="00AD4090" w:rsidP="00AC77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090" w:rsidRPr="00FD7601" w:rsidRDefault="00AD4090" w:rsidP="00AC77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090" w:rsidRPr="00AC7799" w:rsidRDefault="00AD4090" w:rsidP="00AC77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D4090" w:rsidRPr="008B0562" w:rsidRDefault="00AD4090" w:rsidP="004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D4090" w:rsidRDefault="00AD4090" w:rsidP="004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D0B7B" w:rsidRPr="008B0562" w:rsidTr="00C956F0">
        <w:trPr>
          <w:trHeight w:hRule="exact" w:val="2552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0B7B" w:rsidRPr="007E03E4" w:rsidRDefault="00DD0B7B" w:rsidP="007E03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12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B7B" w:rsidRPr="00D666A5" w:rsidRDefault="00DD0B7B" w:rsidP="00AD64A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666A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Rękawice chirurgiczne, syntetyczne neoprenowe, </w:t>
            </w:r>
            <w:proofErr w:type="spellStart"/>
            <w:r w:rsidRPr="00D666A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bezpudrowe</w:t>
            </w:r>
            <w:proofErr w:type="spellEnd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syntetyczną wielowarstwową powłoką polimerową z poliakrylanem i surfaktantem, powierzchnia zewnętrzna antypoślizgowa. Średnia grubość na palcu 0,19 mm, dłoń 0,16 mm, na mankiecie 0,14 mm, AQL </w:t>
            </w:r>
            <w:r w:rsidR="00750422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maks.</w:t>
            </w: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0,65</w:t>
            </w:r>
            <w:r w:rsidR="00750422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S</w:t>
            </w: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terylizowane radiacyjnie, anatomiczn</w:t>
            </w:r>
            <w:r w:rsidR="00750422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e. </w:t>
            </w: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750422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D</w:t>
            </w: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ługość min. 290 mm. Mankiet rolowany z taśmą adhezyjną</w:t>
            </w:r>
            <w:r w:rsidR="00750422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Certyfikat CE jednostki notyfikowanej dla środka ochrony osobistej kategorii III, typ A wg EN ISO 374-1. Badania na przenikalność min. 15 substancji chemicznych wg EN 16523-1 w tym </w:t>
            </w:r>
            <w:r w:rsidR="00AD64AE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min. </w:t>
            </w: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5 używanych w środkach dezynfekcyjnych tj. min. przyspieszony tlenek wodoru, 70% IPA, </w:t>
            </w:r>
            <w:proofErr w:type="spellStart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powidon</w:t>
            </w:r>
            <w:proofErr w:type="spellEnd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jodu, kwas </w:t>
            </w:r>
            <w:proofErr w:type="spellStart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paraoctowy</w:t>
            </w:r>
            <w:proofErr w:type="spellEnd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podchloryn sodowy oraz min. 24 leków </w:t>
            </w:r>
            <w:r w:rsidR="00AD64AE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cytostatycznych wg ASTM D 6978. </w:t>
            </w: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 rękawicy oznaczenie L i R. </w:t>
            </w:r>
            <w:r w:rsidR="00AD64AE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</w:t>
            </w:r>
            <w:r w:rsidR="00AD64AE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="000C4F9F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 par. Rozmiary 5,5-9,0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0B7B" w:rsidRPr="00A757C0" w:rsidRDefault="009066EF" w:rsidP="009066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DD0B7B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0B7B" w:rsidRPr="00A757C0" w:rsidRDefault="00DD0B7B" w:rsidP="004F6F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0B7B" w:rsidRPr="00750422" w:rsidRDefault="00DD0B7B" w:rsidP="004F6F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B7B" w:rsidRPr="00FD7601" w:rsidRDefault="00DD0B7B" w:rsidP="00AC77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0B7B" w:rsidRPr="00FD7601" w:rsidRDefault="00DD0B7B" w:rsidP="00AC77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B7B" w:rsidRPr="00AC7799" w:rsidRDefault="00DD0B7B" w:rsidP="00AC77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D0B7B" w:rsidRPr="008B0562" w:rsidRDefault="00DD0B7B" w:rsidP="004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D0B7B" w:rsidRDefault="00DD0B7B" w:rsidP="004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93979" w:rsidRPr="008B0562" w:rsidTr="00C956F0">
        <w:trPr>
          <w:trHeight w:hRule="exact" w:val="2552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3979" w:rsidRDefault="00293979" w:rsidP="007E03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6412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979" w:rsidRPr="00D666A5" w:rsidRDefault="00293979" w:rsidP="00864C0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666A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Rękawice chirurgiczne lateksowe pudrowane</w:t>
            </w: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 zewnętrznej powierzchni </w:t>
            </w:r>
            <w:proofErr w:type="spellStart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mikroteksturowanej</w:t>
            </w:r>
            <w:proofErr w:type="spellEnd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Kształt anatomiczny z przeciwstawnym kciukiem, AQL maks. 0,65</w:t>
            </w:r>
            <w:r w:rsidR="009B173E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Ś</w:t>
            </w: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rednia grubość na palcu 0,20 mm, na dłoni 0,17 mm, na mankiecie 0,15 mm, średnia siła zrywania przed starzeniem 14 N, sterylizowane radiacyjnie, średni po</w:t>
            </w:r>
            <w:r w:rsidR="009B173E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ziom protein &lt;20 µg/g rękawicy, </w:t>
            </w: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mankiet rolowany. Długość min. 260- 280 mm dopasowana do rozmiaru, badania na przenikalność dla wirusów zgodnie z ASTM F 1671 oraz EN ISO 374</w:t>
            </w:r>
            <w:r w:rsidR="009B173E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-5. Wyrób medyczny klasy </w:t>
            </w:r>
            <w:proofErr w:type="spellStart"/>
            <w:r w:rsidR="009B173E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IIa</w:t>
            </w:r>
            <w:proofErr w:type="spellEnd"/>
            <w:r w:rsidR="009B173E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ś</w:t>
            </w: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rodek ochrony indywidualnej kat</w:t>
            </w:r>
            <w:r w:rsidR="009B173E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III, typ B wg EN ISO 374-1. Odporne na przenikanie co najmniej 3 substancji na poziomie 6, w stężeniach wymienionych w normie EN ISO 374-1. Rękawice chroniące przed promieniowaniem jonizującym i skażeniami promie</w:t>
            </w:r>
            <w:r w:rsidR="009B173E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niotwórczymi, zgodnie z EN 421. </w:t>
            </w:r>
            <w:r w:rsidR="00864C0D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 rękawicy oznaczenie L i R. </w:t>
            </w: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</w:t>
            </w:r>
            <w:r w:rsidR="009B173E"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70 par. Rozmiary 5,5-9,0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3979" w:rsidRPr="00A757C0" w:rsidRDefault="009066EF" w:rsidP="009066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</w:t>
            </w:r>
            <w:r w:rsidR="00293979"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3979" w:rsidRPr="00A757C0" w:rsidRDefault="00293979" w:rsidP="004F6F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3979" w:rsidRPr="00293979" w:rsidRDefault="00293979" w:rsidP="004F6F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979" w:rsidRPr="00FD7601" w:rsidRDefault="00293979" w:rsidP="00AC77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3979" w:rsidRPr="00FD7601" w:rsidRDefault="00293979" w:rsidP="00AC77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979" w:rsidRPr="00AC7799" w:rsidRDefault="00293979" w:rsidP="00AC77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93979" w:rsidRPr="008B0562" w:rsidRDefault="00293979" w:rsidP="004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93979" w:rsidRDefault="00293979" w:rsidP="0041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507F" w:rsidRPr="008B0562" w:rsidTr="00F06C0D">
        <w:trPr>
          <w:trHeight w:val="28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9F507F" w:rsidRPr="009F507F" w:rsidRDefault="008A5BFA" w:rsidP="00F06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26" w:type="dxa"/>
            <w:gridSpan w:val="4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507F" w:rsidRPr="00D666A5" w:rsidRDefault="009F507F" w:rsidP="00D204A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666A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Niesterylne jednorazowe rękawice diagnostyczno-ochronne, </w:t>
            </w:r>
            <w:proofErr w:type="spellStart"/>
            <w:r w:rsidRPr="00D666A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bezpudrowe</w:t>
            </w:r>
            <w:proofErr w:type="spellEnd"/>
            <w:r w:rsidRPr="00D666A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, nitrylowe.</w:t>
            </w: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Kształt uniwersalny pasujący na prawą i lewą dłoń. Delikatnie teksturowane z dodatkową teksturą na końcach palców. Grubość na palcach min. 0,07 mm, na dłoni min. 0,05 mm. Odporne na uszkodzenia mechaniczne, AQL maks. 1.0, siła zrywania po starzeniu zgodnie z EN 455-2 ≥ 6,0N. O374-3. Otwór dozujący zabezpieczony dodatkową folią chroniącą zawartość przed kontaminacją. Zarejestrowane jako wyrób medyczny w kl. I oraz środek ochrony osobistej w kat. III. Odporne na penetrację substancji chemicznych (min. 15 substancji na poziomie co najmniej 4), wysoko odporne na penetrację alkoholi używanych w środkach dezynfekcyjnych (</w:t>
            </w:r>
            <w:proofErr w:type="spellStart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etananol</w:t>
            </w:r>
            <w:proofErr w:type="spellEnd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20% - poziom 6, </w:t>
            </w:r>
            <w:proofErr w:type="spellStart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izopropanol</w:t>
            </w:r>
            <w:proofErr w:type="spellEnd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70% - poziom 6). Typ B wg EN ISO 374-1. Wszystkie substancje użyte do oznakowania typu na opakowaniu na poziomie ochrony min. 4. Odporne na penetrację wirusów zgodnie z ASTM F 1671, przebadane na penetrację </w:t>
            </w:r>
            <w:proofErr w:type="spellStart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cytostatyków</w:t>
            </w:r>
            <w:proofErr w:type="spellEnd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zgodnie z ASTM D 6978 (min. 14 leków w tym co najmniej </w:t>
            </w:r>
            <w:proofErr w:type="spellStart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Doksorubicyna</w:t>
            </w:r>
            <w:proofErr w:type="spellEnd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Ifosfamid</w:t>
            </w:r>
            <w:proofErr w:type="spellEnd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Mitoksantron</w:t>
            </w:r>
            <w:proofErr w:type="spellEnd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Cytarabina</w:t>
            </w:r>
            <w:proofErr w:type="spellEnd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). Nie zawierające szkodliwych substancji chemicznych: </w:t>
            </w:r>
            <w:proofErr w:type="spellStart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tiuramy</w:t>
            </w:r>
            <w:proofErr w:type="spellEnd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DPG, MBT, ZMBT. Oznakowanie opakowań zgodne z Rozporządzeniem EU 2017/475 dla wyrobów medycznych i Rozporządzaniem EU 2016/425 dla środków ochrony osobistej. </w:t>
            </w: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Rozmiary XS-XL, opak. 100 szt. (XL - 90 szt.)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507F" w:rsidRPr="00A757C0" w:rsidRDefault="009F507F" w:rsidP="00D20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7.800</w:t>
            </w:r>
          </w:p>
          <w:p w:rsidR="009F507F" w:rsidRPr="00A757C0" w:rsidRDefault="009F507F" w:rsidP="00D20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507F" w:rsidRPr="00A757C0" w:rsidRDefault="009F507F" w:rsidP="00D20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F507F" w:rsidRPr="002E180F" w:rsidRDefault="009F507F" w:rsidP="00D20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</w:tcPr>
          <w:p w:rsidR="009F507F" w:rsidRPr="00B1000B" w:rsidRDefault="009F507F" w:rsidP="00B100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</w:tcPr>
          <w:p w:rsidR="009F507F" w:rsidRPr="00B1000B" w:rsidRDefault="009F507F" w:rsidP="00D314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</w:tcPr>
          <w:p w:rsidR="009F507F" w:rsidRPr="00B1000B" w:rsidRDefault="009F507F" w:rsidP="00B100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</w:tcPr>
          <w:p w:rsidR="009F507F" w:rsidRPr="00A80176" w:rsidRDefault="009F507F" w:rsidP="00D314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</w:tcPr>
          <w:p w:rsidR="009F507F" w:rsidRPr="00A80176" w:rsidRDefault="009F507F" w:rsidP="00D314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</w:p>
        </w:tc>
      </w:tr>
      <w:tr w:rsidR="009F507F" w:rsidRPr="008B0562" w:rsidTr="00D204A5">
        <w:trPr>
          <w:trHeight w:val="28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9F507F" w:rsidRPr="00A01BD9" w:rsidRDefault="008A5BFA" w:rsidP="00D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26" w:type="dxa"/>
            <w:gridSpan w:val="4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507F" w:rsidRPr="00D666A5" w:rsidRDefault="009F507F" w:rsidP="00D204A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666A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Rękawice diagnostyczne nitrylowe niejałowe do wysokiego ryzyka</w:t>
            </w: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przedłużonym mankietem min. 400 mm z informacją na opakowaniu, całkowita tekstura na całej części dłoniowej. AQL maks. 1,0; średnia grubość na palcu 0,23 mm. Oznakowane jako wyrób medyczny kl. I </w:t>
            </w:r>
            <w:proofErr w:type="spellStart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środek ochrony indywidualnej kat.  III, typ B wg EN ISO 374-1 z adekwatnym oznakowaniem na opakowaniu. Odporne na przenikanie substancji chemicznych przez min. 30 minut zgodnie z normą ASTM F739-12 dla min. 18 związków chemicznych, w tym 4- rzędowe środki czyszczące i </w:t>
            </w:r>
            <w:proofErr w:type="spellStart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izopropanol</w:t>
            </w:r>
            <w:proofErr w:type="spellEnd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70 % powyżej 480 min. Odporność na cytostatyki zgodnie z ASTM D 6978, potwierdzona raportem z wynikami badań, w tym </w:t>
            </w:r>
            <w:proofErr w:type="spellStart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Karmustyny</w:t>
            </w:r>
            <w:proofErr w:type="spellEnd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Thiotepa</w:t>
            </w:r>
            <w:proofErr w:type="spellEnd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czasem przenikania &gt;40 min, badania na wirusy zgodnie z ASTM F 1671 oraz EN ISO 374-5. Spełniające normę EN 388 o odporności mechanicznej – min. 2 parametry na co min. 1 poziomie. </w:t>
            </w: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Rozmiary XS-XL, oznaczenie kolorystyczne w zależności od rozmiaru, opak. 50 szt.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507F" w:rsidRPr="00A757C0" w:rsidRDefault="009F507F" w:rsidP="00D20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507F" w:rsidRPr="00A757C0" w:rsidRDefault="009F507F" w:rsidP="00D20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F507F" w:rsidRPr="00C65A7B" w:rsidRDefault="009F507F" w:rsidP="00D20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</w:tcPr>
          <w:p w:rsidR="009F507F" w:rsidRPr="00B1000B" w:rsidRDefault="009F507F" w:rsidP="00B100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</w:tcPr>
          <w:p w:rsidR="009F507F" w:rsidRPr="00B1000B" w:rsidRDefault="009F507F" w:rsidP="00D314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</w:tcPr>
          <w:p w:rsidR="009F507F" w:rsidRPr="00B1000B" w:rsidRDefault="009F507F" w:rsidP="00B100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</w:tcPr>
          <w:p w:rsidR="009F507F" w:rsidRPr="00A80176" w:rsidRDefault="009F507F" w:rsidP="00D314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</w:tcPr>
          <w:p w:rsidR="009F507F" w:rsidRPr="00A80176" w:rsidRDefault="009F507F" w:rsidP="00D314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</w:p>
        </w:tc>
      </w:tr>
      <w:tr w:rsidR="009F507F" w:rsidRPr="008B0562" w:rsidTr="00D204A5">
        <w:trPr>
          <w:trHeight w:val="28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9F507F" w:rsidRPr="00A01BD9" w:rsidRDefault="008A5BFA" w:rsidP="00D20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426" w:type="dxa"/>
            <w:gridSpan w:val="4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:rsidR="009F507F" w:rsidRPr="00D666A5" w:rsidRDefault="009F507F" w:rsidP="00D204A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666A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Rękawice nitrylowe, diagnostyczne i ochronne</w:t>
            </w: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bezpudrowe</w:t>
            </w:r>
            <w:proofErr w:type="spellEnd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jednorazowe. Pasujące na prawą i lewą dłoń. Mankiet rolowany. Delikatnie teksturowane z </w:t>
            </w: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 xml:space="preserve">dodatkową teksturą na końcach palców. Grubość na palcach min. 0,07 mm, na dłoni min. 0,05 mm. Odporne na uszkodzenia mechaniczne, AQL maks. 1.0, siła zrywania zgodnie z EN 455-2 min. 6N. Dyspenser oraz otwór dozujący zabezpieczone dodatkową folią chroniącą zawartość przed kontaminacją. Zarejestrowane jako wyrób medyczny w kl. I oraz środek ochrony osobistej w kat. III. Odporne na penetrację substancji chemicznych (min. 10 substancji na poziomie co najmniej 4). Typ B wg EN ISO 374-1. Odporne na penetrację wirusów, bakterii i grzybów zgodnie z ASTM F 1671 i EN 374-5 oraz leków toksycznych zgodnie z ASTM D 6978 (min. 14 leków w tym </w:t>
            </w:r>
            <w:proofErr w:type="spellStart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Oxaliplatyna</w:t>
            </w:r>
            <w:proofErr w:type="spellEnd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Gemzar</w:t>
            </w:r>
            <w:proofErr w:type="spellEnd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). Ochrona przed </w:t>
            </w:r>
            <w:proofErr w:type="spellStart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Carmustine</w:t>
            </w:r>
            <w:proofErr w:type="spellEnd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min. 20 min. ochrona przed </w:t>
            </w:r>
            <w:proofErr w:type="spellStart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Thiotepa</w:t>
            </w:r>
            <w:proofErr w:type="spellEnd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min. 50 min. Zgodne z REG. 1935/2004 w sprawie kontaktu z żywności, z odpowiednim oznakowaniem na opakowaniu. Zgodność z EN 420, EN ISO 374-1, EN 455 potwierdzone certyfikatem jednostki notyfikowanej, nie zawierające szkodliwych substancji chemicznych akceleratorów: </w:t>
            </w:r>
            <w:proofErr w:type="spellStart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tiuramy</w:t>
            </w:r>
            <w:proofErr w:type="spellEnd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DPG, MBT, ZMBT potwierdzone badaniem TLC. Oznakowanie opakowań zgodne z Rozporządzeniem EU 2017/475 dla wyrobów medycznych i Rozporządzaniem EU 2016/425 dla środków ochrony osobistej. </w:t>
            </w: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Rozmiary XS-XL, opak. 100 szt.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507F" w:rsidRPr="00A757C0" w:rsidRDefault="009F507F" w:rsidP="00D20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9.000</w:t>
            </w:r>
          </w:p>
          <w:p w:rsidR="009F507F" w:rsidRPr="00A757C0" w:rsidRDefault="009F507F" w:rsidP="00D20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507F" w:rsidRPr="00A757C0" w:rsidRDefault="009F507F" w:rsidP="00D20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F507F" w:rsidRPr="00D8680C" w:rsidRDefault="009F507F" w:rsidP="00D20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</w:tcPr>
          <w:p w:rsidR="009F507F" w:rsidRPr="00B1000B" w:rsidRDefault="009F507F" w:rsidP="00B100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</w:tcPr>
          <w:p w:rsidR="009F507F" w:rsidRPr="00B1000B" w:rsidRDefault="009F507F" w:rsidP="00D314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</w:tcPr>
          <w:p w:rsidR="009F507F" w:rsidRPr="00B1000B" w:rsidRDefault="009F507F" w:rsidP="00B100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</w:tcPr>
          <w:p w:rsidR="009F507F" w:rsidRPr="00A80176" w:rsidRDefault="009F507F" w:rsidP="00D314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</w:tcPr>
          <w:p w:rsidR="009F507F" w:rsidRPr="00A80176" w:rsidRDefault="009F507F" w:rsidP="00D314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</w:p>
        </w:tc>
      </w:tr>
      <w:tr w:rsidR="009F507F" w:rsidRPr="008B0562" w:rsidTr="00D204A5">
        <w:trPr>
          <w:trHeight w:val="28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9F507F" w:rsidRPr="00A01BD9" w:rsidRDefault="008A5BFA" w:rsidP="00D20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6426" w:type="dxa"/>
            <w:gridSpan w:val="4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:rsidR="009F507F" w:rsidRPr="00D666A5" w:rsidRDefault="009F507F" w:rsidP="00D204A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666A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Rękawice diagnostyczne nitrylowe do badań</w:t>
            </w: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wewnętrzną warstwą łagodząco-nawilżającą zawierającą serycynę  o właściwościach przeciwbakteryjnych, składającą się z jednego składnika aktywnego. Testowane dermatologicznie na ludziach potwierdzone certyfikatem niezależnej jednostki badawczej. Białe, grubość na palcach min. 0,09 mm, </w:t>
            </w:r>
            <w:proofErr w:type="spellStart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mikroteksturowane</w:t>
            </w:r>
            <w:proofErr w:type="spellEnd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dodatkową teksturą na palcach. AQL maks. 1,0. Oznakowane jako wyrób medyczny kl. I </w:t>
            </w:r>
            <w:proofErr w:type="spellStart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środek ochrony indywidualnej kat. III z adekwatnym oznakowaniem na opakowaniu (norma EN 455, EN ISO 374, EN 420). Typ B ochrony chemicznej zgodnie z normą EN ISO 374-1 (3 substancje testowe w Certyfikacie CE na 6 poziomie ochrony), odporne na działanie min. 12 </w:t>
            </w:r>
            <w:proofErr w:type="spellStart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cytostatyków</w:t>
            </w:r>
            <w:proofErr w:type="spellEnd"/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przez min. 240 minut wg ASTM D 6978. Fabryczne oznakowanie dopuszczenia do kontaktu z żywnością. </w:t>
            </w:r>
          </w:p>
          <w:p w:rsidR="009F507F" w:rsidRPr="00D666A5" w:rsidRDefault="009F507F" w:rsidP="00D204A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Oznakowanie opakowań zgodne z Rozporządzeniem EU 2017/475 dla wyrobów medycznych i Rozporządzaniem EU 2016/425 dla środków ochrony osobistej. </w:t>
            </w: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Rozmiary XS-XL, opak. 100 szt. (XL - 90 szt.)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507F" w:rsidRPr="00A757C0" w:rsidRDefault="009F507F" w:rsidP="00D20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730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507F" w:rsidRPr="00A757C0" w:rsidRDefault="009F507F" w:rsidP="00D20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F507F" w:rsidRPr="001629FE" w:rsidRDefault="009F507F" w:rsidP="00D20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</w:tcPr>
          <w:p w:rsidR="009F507F" w:rsidRPr="00B1000B" w:rsidRDefault="009F507F" w:rsidP="00B100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</w:tcPr>
          <w:p w:rsidR="009F507F" w:rsidRPr="00B1000B" w:rsidRDefault="009F507F" w:rsidP="00D314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</w:tcPr>
          <w:p w:rsidR="009F507F" w:rsidRPr="00B1000B" w:rsidRDefault="009F507F" w:rsidP="00B100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</w:tcPr>
          <w:p w:rsidR="009F507F" w:rsidRPr="00A80176" w:rsidRDefault="009F507F" w:rsidP="00D314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</w:tcPr>
          <w:p w:rsidR="009F507F" w:rsidRPr="00A80176" w:rsidRDefault="009F507F" w:rsidP="00D314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</w:p>
        </w:tc>
      </w:tr>
      <w:tr w:rsidR="009F507F" w:rsidRPr="008B0562" w:rsidTr="009F507F">
        <w:trPr>
          <w:trHeight w:val="28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9F507F" w:rsidRPr="00A01BD9" w:rsidRDefault="008A5BFA" w:rsidP="00D20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426" w:type="dxa"/>
            <w:gridSpan w:val="4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507F" w:rsidRPr="00D666A5" w:rsidRDefault="009F507F" w:rsidP="00D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66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Rękawice foliowe niesterylne opak. 100 szt.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:rsidR="009F507F" w:rsidRPr="00A757C0" w:rsidRDefault="009F507F" w:rsidP="00D20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1.400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:rsidR="009F507F" w:rsidRPr="00A757C0" w:rsidRDefault="009F507F" w:rsidP="00D20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757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9F507F" w:rsidRPr="0026129A" w:rsidRDefault="009F507F" w:rsidP="00D20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</w:tcPr>
          <w:p w:rsidR="009F507F" w:rsidRPr="003763E7" w:rsidRDefault="009F507F" w:rsidP="00D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F507F" w:rsidRPr="003763E7" w:rsidRDefault="009F507F" w:rsidP="00D20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</w:tcPr>
          <w:p w:rsidR="009F507F" w:rsidRPr="00B1000B" w:rsidRDefault="009F507F" w:rsidP="00B100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</w:tcPr>
          <w:p w:rsidR="009F507F" w:rsidRPr="00A80176" w:rsidRDefault="009F507F" w:rsidP="00D314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</w:tcPr>
          <w:p w:rsidR="009F507F" w:rsidRPr="00A80176" w:rsidRDefault="009F507F" w:rsidP="00D314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</w:p>
        </w:tc>
      </w:tr>
      <w:tr w:rsidR="009F507F" w:rsidRPr="008B0562" w:rsidTr="009F507F">
        <w:trPr>
          <w:trHeight w:val="285"/>
        </w:trPr>
        <w:tc>
          <w:tcPr>
            <w:tcW w:w="94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</w:tcPr>
          <w:p w:rsidR="009F507F" w:rsidRPr="00A757C0" w:rsidRDefault="009F507F" w:rsidP="008A5BF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pl-PL"/>
              </w:rPr>
            </w:pPr>
            <w:r w:rsidRPr="00A757C0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Razem poz. 1-</w:t>
            </w:r>
            <w:r w:rsidR="008A5BFA" w:rsidRPr="00A757C0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11</w:t>
            </w:r>
            <w:r w:rsidRPr="00A757C0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: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F507F" w:rsidRPr="00A757C0" w:rsidRDefault="009F507F" w:rsidP="00C138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9F507F" w:rsidRPr="00A757C0" w:rsidRDefault="009F507F" w:rsidP="00D20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A757C0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x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F507F" w:rsidRPr="00A757C0" w:rsidRDefault="009F507F" w:rsidP="008A5B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A757C0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9F507F" w:rsidRPr="00A757C0" w:rsidRDefault="009F507F" w:rsidP="00D20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A757C0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9F507F" w:rsidRPr="00A757C0" w:rsidRDefault="009F507F" w:rsidP="00D204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A757C0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x</w:t>
            </w:r>
          </w:p>
        </w:tc>
      </w:tr>
    </w:tbl>
    <w:p w:rsidR="004F6F11" w:rsidRDefault="004F6F11" w:rsidP="00997A15">
      <w:pPr>
        <w:keepNext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9F507F" w:rsidRPr="00F66E0F" w:rsidRDefault="009F507F" w:rsidP="009F507F">
      <w:pPr>
        <w:suppressAutoHyphens/>
        <w:spacing w:after="0" w:line="240" w:lineRule="auto"/>
        <w:textAlignment w:val="baseline"/>
        <w:rPr>
          <w:rFonts w:ascii="Arial Narrow" w:eastAsia="Times New Roman" w:hAnsi="Arial Narrow" w:cs="Times New Roman"/>
          <w:b/>
          <w:lang w:eastAsia="pl-PL"/>
        </w:rPr>
      </w:pPr>
      <w:r w:rsidRPr="00F66E0F">
        <w:rPr>
          <w:rFonts w:ascii="Arial Narrow" w:eastAsia="Times New Roman" w:hAnsi="Arial Narrow" w:cs="Times New Roman"/>
          <w:b/>
          <w:lang w:eastAsia="pl-PL"/>
        </w:rPr>
        <w:t xml:space="preserve">Pozycja </w:t>
      </w:r>
      <w:r w:rsidR="008A5BFA" w:rsidRPr="00F66E0F">
        <w:rPr>
          <w:rFonts w:ascii="Arial Narrow" w:eastAsia="Times New Roman" w:hAnsi="Arial Narrow" w:cs="Times New Roman"/>
          <w:b/>
          <w:lang w:eastAsia="pl-PL"/>
        </w:rPr>
        <w:t>7-10</w:t>
      </w:r>
      <w:r w:rsidRPr="00F66E0F">
        <w:rPr>
          <w:rFonts w:ascii="Arial Narrow" w:eastAsia="Times New Roman" w:hAnsi="Arial Narrow" w:cs="Times New Roman"/>
          <w:b/>
          <w:lang w:eastAsia="pl-PL"/>
        </w:rPr>
        <w:t xml:space="preserve">: Zamawiający wymaga na czas trwania umowy zapewnienia </w:t>
      </w:r>
      <w:bookmarkStart w:id="0" w:name="_Hlk106291617"/>
      <w:r w:rsidRPr="00F66E0F">
        <w:rPr>
          <w:rFonts w:ascii="Arial Narrow" w:eastAsia="Times New Roman" w:hAnsi="Arial Narrow" w:cs="Times New Roman"/>
          <w:b/>
          <w:lang w:eastAsia="pl-PL"/>
        </w:rPr>
        <w:t xml:space="preserve">dozowników: pojedyncze – 50 szt., potrójne – 75 szt.  </w:t>
      </w:r>
      <w:r w:rsidR="00D940D3">
        <w:rPr>
          <w:rFonts w:ascii="Arial Narrow" w:eastAsia="Times New Roman" w:hAnsi="Arial Narrow" w:cs="Times New Roman"/>
          <w:b/>
          <w:lang w:eastAsia="pl-PL"/>
        </w:rPr>
        <w:t>w terminie do 10 dni od daty zawarcia umowy.</w:t>
      </w:r>
    </w:p>
    <w:bookmarkEnd w:id="0"/>
    <w:p w:rsidR="00ED4A22" w:rsidRDefault="00ED4A22" w:rsidP="00ED4A22">
      <w:pPr>
        <w:shd w:val="clear" w:color="auto" w:fill="FFFFFF"/>
        <w:spacing w:line="360" w:lineRule="auto"/>
        <w:ind w:right="-142"/>
        <w:jc w:val="both"/>
        <w:rPr>
          <w:rFonts w:ascii="Calibri" w:hAnsi="Calibri" w:cs="Calibri"/>
          <w:b/>
          <w:u w:val="single"/>
          <w:lang w:val="cs-CZ"/>
        </w:rPr>
      </w:pPr>
    </w:p>
    <w:p w:rsidR="00ED4A22" w:rsidRDefault="00ED4A22" w:rsidP="00ED4A22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ED4A22" w:rsidRDefault="00ED4A22" w:rsidP="00ED4A22">
      <w:pPr>
        <w:rPr>
          <w:rFonts w:ascii="Arial Narrow" w:hAnsi="Arial Narrow"/>
          <w:i/>
        </w:rPr>
      </w:pPr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ED4A22" w:rsidRPr="00BA23EF" w:rsidRDefault="00ED4A22" w:rsidP="00ED4A22"/>
    <w:p w:rsidR="00E54E72" w:rsidRDefault="00E54E72" w:rsidP="00E54E72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lastRenderedPageBreak/>
        <w:t>Załącznik 2/5 do SWZ</w:t>
      </w:r>
    </w:p>
    <w:p w:rsidR="00152AC5" w:rsidRPr="005F5F2D" w:rsidRDefault="00152AC5" w:rsidP="00152AC5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00B050"/>
          <w:lang w:eastAsia="pl-PL"/>
        </w:rPr>
      </w:pPr>
      <w:r w:rsidRPr="00F66E0F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FORMULARZ CENOWY – </w:t>
      </w:r>
      <w:r w:rsidR="00FB3AC5" w:rsidRPr="00F66E0F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zadanie częściowe</w:t>
      </w:r>
      <w:r w:rsidR="00FB3AC5" w:rsidRPr="00F66E0F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4252D8">
        <w:rPr>
          <w:rFonts w:ascii="Arial Narrow" w:eastAsia="Times New Roman" w:hAnsi="Arial Narrow" w:cs="Arial"/>
          <w:b/>
          <w:sz w:val="24"/>
          <w:szCs w:val="24"/>
          <w:lang w:eastAsia="pl-PL"/>
        </w:rPr>
        <w:t>5</w:t>
      </w:r>
      <w:r w:rsidR="007B1DC6" w:rsidRPr="00F66E0F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– zestawy </w:t>
      </w:r>
      <w:r w:rsidRPr="00F66E0F">
        <w:rPr>
          <w:rFonts w:ascii="Arial Narrow" w:eastAsia="Times New Roman" w:hAnsi="Arial Narrow" w:cs="Arial"/>
          <w:b/>
          <w:sz w:val="24"/>
          <w:szCs w:val="24"/>
          <w:lang w:eastAsia="pl-PL"/>
        </w:rPr>
        <w:t>i sprzęt ortopedyczn</w:t>
      </w:r>
      <w:r w:rsidR="007B1DC6" w:rsidRPr="00F66E0F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y </w:t>
      </w:r>
      <w:r w:rsidR="007B1DC6" w:rsidRPr="005F5F2D">
        <w:rPr>
          <w:rFonts w:ascii="Arial Narrow" w:eastAsia="Times New Roman" w:hAnsi="Arial Narrow" w:cs="Arial"/>
          <w:b/>
          <w:color w:val="00B050"/>
          <w:sz w:val="24"/>
          <w:szCs w:val="24"/>
          <w:lang w:eastAsia="pl-PL"/>
        </w:rPr>
        <w:t xml:space="preserve">     </w:t>
      </w:r>
      <w:r w:rsidRPr="005F5F2D">
        <w:rPr>
          <w:rFonts w:ascii="Arial Narrow" w:eastAsia="Times New Roman" w:hAnsi="Arial Narrow" w:cs="Arial"/>
          <w:b/>
          <w:color w:val="00B050"/>
          <w:lang w:eastAsia="pl-PL"/>
        </w:rPr>
        <w:t xml:space="preserve">   </w:t>
      </w:r>
    </w:p>
    <w:tbl>
      <w:tblPr>
        <w:tblW w:w="1648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5365"/>
        <w:gridCol w:w="1747"/>
        <w:gridCol w:w="567"/>
        <w:gridCol w:w="560"/>
        <w:gridCol w:w="1095"/>
        <w:gridCol w:w="1276"/>
        <w:gridCol w:w="1134"/>
        <w:gridCol w:w="1134"/>
        <w:gridCol w:w="1120"/>
        <w:gridCol w:w="1431"/>
        <w:gridCol w:w="611"/>
      </w:tblGrid>
      <w:tr w:rsidR="00152AC5" w:rsidRPr="00152AC5" w:rsidTr="008B618C">
        <w:trPr>
          <w:gridAfter w:val="1"/>
          <w:wAfter w:w="611" w:type="dxa"/>
          <w:cantSplit/>
          <w:trHeight w:hRule="exact" w:val="56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8B618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8B618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8B618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8B618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8B618C" w:rsidRDefault="00152AC5" w:rsidP="008B618C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Cena jedn</w:t>
            </w:r>
            <w:r w:rsidR="008B618C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 xml:space="preserve">. </w:t>
            </w:r>
            <w:r w:rsidRPr="008B618C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8B618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8B618C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8B618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8B618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8B618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8B618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152AC5" w:rsidRPr="00152AC5" w:rsidTr="008B618C">
        <w:trPr>
          <w:gridAfter w:val="1"/>
          <w:wAfter w:w="611" w:type="dxa"/>
          <w:cantSplit/>
          <w:trHeight w:hRule="exact" w:val="28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8B618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2AC5" w:rsidRPr="008B618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8B618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8B618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8B618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8B618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8B618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8B618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8B618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8B618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10</w:t>
            </w:r>
          </w:p>
        </w:tc>
      </w:tr>
      <w:tr w:rsidR="00152AC5" w:rsidRPr="00152AC5" w:rsidTr="008B618C">
        <w:trPr>
          <w:gridAfter w:val="1"/>
          <w:wAfter w:w="611" w:type="dxa"/>
          <w:cantSplit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C5" w:rsidRPr="008B618C" w:rsidRDefault="00152AC5" w:rsidP="00152AC5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ortopedyczny: końcówka do odsysania z filtrem przeciw zapychaniu się (filtr zapasowy w zestawie), 3 końcówki wymienne w zestawie (2 zagięte, 1 prosta) sterylna, j. </w:t>
            </w:r>
            <w:proofErr w:type="spellStart"/>
            <w:r w:rsidRPr="008B6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uż</w:t>
            </w:r>
            <w:proofErr w:type="spellEnd"/>
            <w:r w:rsidRPr="008B6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Długość końcówek: 150mm, 230mm, 280mm, średnica </w:t>
            </w:r>
            <w:proofErr w:type="spellStart"/>
            <w:r w:rsidRPr="008B6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wewn</w:t>
            </w:r>
            <w:proofErr w:type="spellEnd"/>
            <w:r w:rsidRPr="008B6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5,7, zewn. 8,1mm. Dren o dł. 270cm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D4115" w:rsidRPr="00E54E72" w:rsidRDefault="0044646A" w:rsidP="004464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0D4115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B618C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B618C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5425A6" w:rsidRDefault="00152AC5" w:rsidP="00D9612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5425A6" w:rsidRDefault="00152AC5" w:rsidP="00D9612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B3AC5" w:rsidRDefault="00152AC5" w:rsidP="00D9612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3D5EFF">
        <w:trPr>
          <w:gridAfter w:val="1"/>
          <w:wAfter w:w="611" w:type="dxa"/>
          <w:cantSplit/>
          <w:trHeight w:hRule="exact" w:val="340"/>
        </w:trPr>
        <w:tc>
          <w:tcPr>
            <w:tcW w:w="4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8B618C" w:rsidRDefault="00152AC5" w:rsidP="003D5EFF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Wielorazowe złączki kompatybilne z jednorazową wodą z poz. 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E54E72" w:rsidRDefault="0044646A" w:rsidP="004464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8B618C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8B618C" w:rsidRDefault="00152AC5" w:rsidP="00506C0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5425A6" w:rsidRDefault="00152AC5" w:rsidP="00D9612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5425A6" w:rsidRDefault="00152AC5" w:rsidP="00D9612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FB3AC5" w:rsidRDefault="00152AC5" w:rsidP="00D9612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8B618C">
        <w:trPr>
          <w:gridAfter w:val="1"/>
          <w:wAfter w:w="611" w:type="dxa"/>
          <w:cantSplit/>
          <w:trHeight w:val="9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C5" w:rsidRPr="008B618C" w:rsidRDefault="00152AC5" w:rsidP="009C6DB8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Sterylna woda do nawilżania tlenu w jednorazowym</w:t>
            </w:r>
            <w:r w:rsidR="009C6D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8B6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dwukomorowym pojemniku 500 ml, z adapterem do dozownika tlenu, z możliwością użycia do wyczerpania pojemności opakowania przez okres minimum 30 dni. Dźwiękowy alarm bezpieczeństwa uruchamiany przez ciśnieniową zastawkę upustową o czuł</w:t>
            </w:r>
            <w:r w:rsidR="007C20B4" w:rsidRPr="008B6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ości minimum 282 cm H2O (4 psi)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C5" w:rsidRPr="00E54E72" w:rsidRDefault="0044646A" w:rsidP="004464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2.50</w:t>
            </w:r>
            <w:r w:rsidR="00152AC5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C5" w:rsidRPr="008B618C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C5" w:rsidRPr="008B618C" w:rsidRDefault="00152AC5" w:rsidP="005425A6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C5" w:rsidRPr="00FB3AC5" w:rsidRDefault="00152AC5" w:rsidP="00D9612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C5" w:rsidRPr="00FB3AC5" w:rsidRDefault="00152AC5" w:rsidP="00D9612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C5" w:rsidRPr="00FB3AC5" w:rsidRDefault="00152AC5" w:rsidP="00D9612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8B618C">
        <w:trPr>
          <w:cantSplit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B8" w:rsidRPr="008B618C" w:rsidRDefault="000D4115" w:rsidP="00152AC5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Układ oddechowy jednorurowy, </w:t>
            </w:r>
            <w:proofErr w:type="spellStart"/>
            <w:r w:rsidRPr="008B6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dwuświatłowy</w:t>
            </w:r>
            <w:proofErr w:type="spellEnd"/>
            <w:r w:rsidRPr="008B6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z pionową membraną zapewniającą wymianę termiczną, o śr. 22 mm i dług. 1,9 m, do aparatów do znieczulenia z dodatkową rozciągliwą rurą 1,9 m, z 2l workiem </w:t>
            </w:r>
            <w:proofErr w:type="spellStart"/>
            <w:r w:rsidRPr="008B6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bezlateksowym</w:t>
            </w:r>
            <w:proofErr w:type="spellEnd"/>
            <w:r w:rsidRPr="008B6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wydajność ogrzania powietrza wdychanego 6,2 stopni C/</w:t>
            </w:r>
          </w:p>
          <w:p w:rsidR="00152AC5" w:rsidRPr="008B618C" w:rsidRDefault="000D4115" w:rsidP="00152AC5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1m przy przepływie 4 l/min., opór dla całego układu: wdechowy maks. 0,14 cm H2O i wydechowy maks. 0,16 cm H2O przy przepływie 10 l/min, waga układu 170 g bez akcesoriów, mikrobiologicznie czysty, opakowanie foliowe. Rura wydechowa do podłączenia do aparatu 40 cm. Jednorazowy, mik</w:t>
            </w:r>
            <w:r w:rsidR="007C20B4" w:rsidRPr="008B6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robiologicznie czysty, bez DEHP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B8" w:rsidRPr="00E54E72" w:rsidRDefault="0044646A" w:rsidP="004464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2669B8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C5" w:rsidRPr="008B618C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C5" w:rsidRPr="008B618C" w:rsidRDefault="00152AC5" w:rsidP="005425A6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C5" w:rsidRPr="00FB3AC5" w:rsidRDefault="00152AC5" w:rsidP="00D9612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C5" w:rsidRPr="00FB3AC5" w:rsidRDefault="00152AC5" w:rsidP="00D9612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C5" w:rsidRPr="00FB3AC5" w:rsidRDefault="00152AC5" w:rsidP="00D9612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1A219F">
        <w:trPr>
          <w:cantSplit/>
          <w:trHeight w:hRule="exact" w:val="34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</w:t>
            </w:r>
          </w:p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2AC5" w:rsidRPr="008B618C" w:rsidRDefault="00152AC5" w:rsidP="00152AC5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Pojemniki na materiał do badania histopatologicznego </w:t>
            </w:r>
          </w:p>
          <w:p w:rsidR="00152AC5" w:rsidRPr="008B618C" w:rsidRDefault="00152AC5" w:rsidP="00755AFC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wykonane z tworzywa odpornego na działanie formaliny, ze szczelnym dobrze dopasowanym zamknięciem uniemożliwiającym </w:t>
            </w:r>
            <w:r w:rsidR="00755AFC"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przeciekanie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B618C" w:rsidRDefault="007C20B4" w:rsidP="007C20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a) </w:t>
            </w:r>
            <w:r w:rsidR="00152AC5"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54E72" w:rsidRDefault="0044646A" w:rsidP="004464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1.2</w:t>
            </w:r>
            <w:r w:rsidR="00152AC5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B618C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B618C" w:rsidRDefault="00152AC5" w:rsidP="00506C0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B3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B3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B3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shd w:val="clear" w:color="auto" w:fill="auto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1A219F">
        <w:trPr>
          <w:cantSplit/>
          <w:trHeight w:hRule="exact" w:val="340"/>
        </w:trPr>
        <w:tc>
          <w:tcPr>
            <w:tcW w:w="4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3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2AC5" w:rsidRPr="008B618C" w:rsidRDefault="00152AC5" w:rsidP="00152AC5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B618C" w:rsidRDefault="007C20B4" w:rsidP="007C20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b) </w:t>
            </w:r>
            <w:r w:rsidR="00152AC5"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500ml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54E72" w:rsidRDefault="0044646A" w:rsidP="004464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1.2</w:t>
            </w:r>
            <w:r w:rsidR="00152AC5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B618C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B618C" w:rsidRDefault="00152AC5" w:rsidP="005425A6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B3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B3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B3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shd w:val="clear" w:color="auto" w:fill="auto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1A219F">
        <w:trPr>
          <w:cantSplit/>
          <w:trHeight w:hRule="exact" w:val="340"/>
        </w:trPr>
        <w:tc>
          <w:tcPr>
            <w:tcW w:w="4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3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2AC5" w:rsidRPr="008B618C" w:rsidRDefault="00152AC5" w:rsidP="00152AC5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B618C" w:rsidRDefault="007C20B4" w:rsidP="007C20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c) </w:t>
            </w:r>
            <w:r w:rsidR="00152AC5"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1.000ml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54E72" w:rsidRDefault="0044646A" w:rsidP="004464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2.3</w:t>
            </w:r>
            <w:r w:rsidR="004151AF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="00152AC5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B618C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B618C" w:rsidRDefault="00152AC5" w:rsidP="00506C0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B3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B3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B3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shd w:val="clear" w:color="auto" w:fill="auto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1A219F">
        <w:trPr>
          <w:cantSplit/>
          <w:trHeight w:hRule="exact" w:val="340"/>
        </w:trPr>
        <w:tc>
          <w:tcPr>
            <w:tcW w:w="4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3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2AC5" w:rsidRPr="008B618C" w:rsidRDefault="00152AC5" w:rsidP="00152AC5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B618C" w:rsidRDefault="007C20B4" w:rsidP="007C20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d) </w:t>
            </w:r>
            <w:r w:rsidR="00152AC5"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2.000ml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54E72" w:rsidRDefault="004151AF" w:rsidP="004464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44646A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</w:t>
            </w:r>
            <w:r w:rsidR="00152AC5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B618C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B618C" w:rsidRDefault="00152AC5" w:rsidP="00506C0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B3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B3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B3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shd w:val="clear" w:color="auto" w:fill="auto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1A219F">
        <w:trPr>
          <w:cantSplit/>
          <w:trHeight w:hRule="exact" w:val="340"/>
        </w:trPr>
        <w:tc>
          <w:tcPr>
            <w:tcW w:w="4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2AC5" w:rsidRPr="008B618C" w:rsidRDefault="00152AC5" w:rsidP="00152AC5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B618C" w:rsidRDefault="007C20B4" w:rsidP="007C20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e) </w:t>
            </w:r>
            <w:r w:rsidR="00152AC5"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5.000ml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54E72" w:rsidRDefault="0044646A" w:rsidP="004464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  <w:r w:rsidR="004151AF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B618C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B618C" w:rsidRDefault="00152AC5" w:rsidP="00AD14DF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B3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B3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B3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shd w:val="clear" w:color="auto" w:fill="auto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8B618C">
        <w:trPr>
          <w:cantSplit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B618C" w:rsidRDefault="00152AC5" w:rsidP="00152AC5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Cewnik do </w:t>
            </w:r>
            <w:proofErr w:type="spellStart"/>
            <w:r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embolektomii</w:t>
            </w:r>
            <w:proofErr w:type="spellEnd"/>
            <w:r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,  </w:t>
            </w:r>
            <w:proofErr w:type="spellStart"/>
            <w:r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rozm</w:t>
            </w:r>
            <w:proofErr w:type="spellEnd"/>
            <w:r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2 do 4 </w:t>
            </w:r>
            <w:r w:rsidRPr="008B618C">
              <w:rPr>
                <w:rFonts w:ascii="Arial Narrow" w:eastAsia="Times New Roman" w:hAnsi="Arial Narrow" w:cs="Times New Roman"/>
                <w:i/>
                <w:color w:val="0070C0"/>
                <w:sz w:val="20"/>
                <w:szCs w:val="20"/>
                <w:lang w:eastAsia="pl-PL"/>
              </w:rPr>
              <w:t>(do wyboru przez Zamawiającego),</w:t>
            </w:r>
            <w:r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dł. 80 cm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54E72" w:rsidRDefault="004151AF" w:rsidP="0044646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44646A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B618C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B618C" w:rsidRDefault="00152AC5" w:rsidP="00AD14DF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B3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B3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B3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611" w:type="dxa"/>
            <w:tcBorders>
              <w:left w:val="single" w:sz="4" w:space="0" w:color="000000"/>
            </w:tcBorders>
            <w:shd w:val="clear" w:color="auto" w:fill="auto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6A12BA" w:rsidRPr="00152AC5" w:rsidTr="008B618C">
        <w:trPr>
          <w:cantSplit/>
          <w:trHeight w:val="489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152AC5" w:rsidRDefault="006A12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2BA" w:rsidRPr="008B618C" w:rsidRDefault="006A12BA" w:rsidP="000D20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B618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Mieszek 200 ml bez elementów mechanicznych  z zastawką </w:t>
            </w:r>
            <w:proofErr w:type="spellStart"/>
            <w:r w:rsidRPr="008B618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antyzwrotną</w:t>
            </w:r>
            <w:proofErr w:type="spellEnd"/>
            <w:r w:rsidRPr="008B618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; łącznik Y (możliwość pracy z 1 lub 2 drenami), worek na krew 700 ml. z filtrem </w:t>
            </w:r>
            <w:r w:rsidR="00592F79" w:rsidRPr="008B618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maks. 200u. Opakowanie podwójne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E54E72" w:rsidRDefault="0044646A" w:rsidP="004464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6A12BA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8B618C" w:rsidRDefault="006A12BA" w:rsidP="006A12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8B618C" w:rsidRDefault="006A12BA" w:rsidP="00E974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FB3AC5" w:rsidRDefault="006A12BA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FB3AC5" w:rsidRDefault="006A12BA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FB3AC5" w:rsidRDefault="006A12BA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152AC5" w:rsidRDefault="006A12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152AC5" w:rsidRDefault="006A12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61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A12BA" w:rsidRDefault="006A12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6A12BA" w:rsidRDefault="006A12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6A12BA" w:rsidRDefault="006A12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6A12BA" w:rsidRDefault="006A12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6A12BA" w:rsidRDefault="006A12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6A12BA" w:rsidRDefault="006A12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6A12BA" w:rsidRDefault="006A12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6A12BA" w:rsidRDefault="006A12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6A12BA" w:rsidRPr="00152AC5" w:rsidRDefault="006A12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6A12BA" w:rsidRPr="00152AC5" w:rsidTr="008B618C">
        <w:trPr>
          <w:cantSplit/>
          <w:trHeight w:hRule="exact" w:val="34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152AC5" w:rsidRDefault="00FB3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8B618C" w:rsidRDefault="006A12BA" w:rsidP="00592F7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B618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Worek na drenaż o poj. 700ml z zastawką </w:t>
            </w:r>
            <w:proofErr w:type="spellStart"/>
            <w:r w:rsidRPr="008B618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przec</w:t>
            </w:r>
            <w:r w:rsidR="00592F79" w:rsidRPr="008B618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iwzwrotną</w:t>
            </w:r>
            <w:proofErr w:type="spellEnd"/>
            <w:r w:rsidR="00592F79" w:rsidRPr="008B618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Opakowanie podwójne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E54E72" w:rsidRDefault="0044646A" w:rsidP="006A12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6A12BA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FB3AC5" w:rsidRDefault="006A12BA" w:rsidP="006A12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B3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4E6CDC" w:rsidRDefault="006A12BA" w:rsidP="00E974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FB3AC5" w:rsidRDefault="006A12BA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FB3AC5" w:rsidRDefault="006A12BA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FB3AC5" w:rsidRDefault="006A12BA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152AC5" w:rsidRDefault="006A12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152AC5" w:rsidRDefault="006A12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6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12BA" w:rsidRDefault="006A12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6A12BA" w:rsidRPr="00152AC5" w:rsidTr="008B618C">
        <w:trPr>
          <w:cantSplit/>
          <w:trHeight w:val="44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152AC5" w:rsidRDefault="00FB3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2BA" w:rsidRPr="008B618C" w:rsidRDefault="006A12BA" w:rsidP="000D205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B618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Aparat do przetoczeń dostosowany do zestawów do autotransfuzji z trzystopniowym systemem filtracji (175/40/10u), połączenie dokręcane. Opakowanie podwójne.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E54E72" w:rsidRDefault="0044646A" w:rsidP="004464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6A12BA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FB3AC5" w:rsidRDefault="006A12BA" w:rsidP="006A12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B3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4E6CDC" w:rsidRDefault="006A12BA" w:rsidP="00E974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FB3AC5" w:rsidRDefault="006A12BA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FB3AC5" w:rsidRDefault="006A12BA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FB3AC5" w:rsidRDefault="006A12BA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152AC5" w:rsidRDefault="006A12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152AC5" w:rsidRDefault="006A12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6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12BA" w:rsidRDefault="006A12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43C3A" w:rsidRPr="00152AC5" w:rsidTr="008B618C">
        <w:trPr>
          <w:cantSplit/>
          <w:trHeight w:val="46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C3A" w:rsidRPr="00152AC5" w:rsidRDefault="00FB3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C3A" w:rsidRPr="008B618C" w:rsidRDefault="00543C3A" w:rsidP="000D2054">
            <w:pPr>
              <w:spacing w:after="0" w:line="240" w:lineRule="auto"/>
              <w:rPr>
                <w:rFonts w:ascii="Arial Narrow" w:eastAsia="Times New Roman" w:hAnsi="Arial Narrow" w:cs="Arial"/>
                <w:color w:val="00B050"/>
                <w:sz w:val="20"/>
                <w:szCs w:val="20"/>
                <w:lang w:eastAsia="pl-PL"/>
              </w:rPr>
            </w:pPr>
            <w:r w:rsidRPr="008B618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Dren pooperacyjny ze zmienną średnicą otworów perforacji i nitką </w:t>
            </w:r>
            <w:proofErr w:type="spellStart"/>
            <w:r w:rsidRPr="008B618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Rtg</w:t>
            </w:r>
            <w:proofErr w:type="spellEnd"/>
            <w:r w:rsidRPr="008B618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rozmiary 10-18 CH </w:t>
            </w:r>
            <w:r w:rsidRPr="008B618C">
              <w:rPr>
                <w:rFonts w:ascii="Arial Narrow" w:eastAsia="Times New Roman" w:hAnsi="Arial Narrow" w:cs="Arial"/>
                <w:i/>
                <w:color w:val="0070C0"/>
                <w:sz w:val="20"/>
                <w:szCs w:val="20"/>
                <w:lang w:eastAsia="pl-PL"/>
              </w:rPr>
              <w:t>(do wyboru przez Zamawiającego)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C3A" w:rsidRPr="00E54E72" w:rsidRDefault="00543C3A" w:rsidP="004464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</w:t>
            </w:r>
            <w:r w:rsidR="0044646A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C3A" w:rsidRPr="00FB3AC5" w:rsidRDefault="00543C3A" w:rsidP="006A12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B3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C3A" w:rsidRPr="004E6CDC" w:rsidRDefault="00543C3A" w:rsidP="00AD14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C3A" w:rsidRPr="00FB3AC5" w:rsidRDefault="00543C3A" w:rsidP="00E57D2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C3A" w:rsidRPr="00FB3AC5" w:rsidRDefault="00543C3A" w:rsidP="00E57D2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C3A" w:rsidRPr="00FB3AC5" w:rsidRDefault="00543C3A" w:rsidP="00E57D2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C3A" w:rsidRPr="00152AC5" w:rsidRDefault="00543C3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C3A" w:rsidRPr="00152AC5" w:rsidRDefault="00543C3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6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3C3A" w:rsidRDefault="00543C3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6A12BA" w:rsidRPr="00152AC5" w:rsidTr="008B618C">
        <w:trPr>
          <w:cantSplit/>
          <w:trHeight w:hRule="exact" w:val="34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152AC5" w:rsidRDefault="00FB3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8B618C" w:rsidRDefault="006A12BA" w:rsidP="00FB3AC5">
            <w:pPr>
              <w:spacing w:after="0" w:line="240" w:lineRule="auto"/>
              <w:rPr>
                <w:rFonts w:ascii="Arial Narrow" w:eastAsia="Times New Roman" w:hAnsi="Arial Narrow" w:cs="Arial"/>
                <w:color w:val="00B050"/>
                <w:sz w:val="20"/>
                <w:szCs w:val="20"/>
                <w:lang w:eastAsia="pl-PL"/>
              </w:rPr>
            </w:pPr>
            <w:r w:rsidRPr="008B618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Zapasowy worek na krem 700 ml z filtrem  maks. 200u. Opakowanie podwójne</w:t>
            </w:r>
            <w:r w:rsidRPr="008B618C">
              <w:rPr>
                <w:rFonts w:ascii="Arial Narrow" w:eastAsia="Times New Roman" w:hAnsi="Arial Narrow" w:cs="Arial"/>
                <w:color w:val="00B05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E54E72" w:rsidRDefault="006A12BA" w:rsidP="004464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44646A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FB3AC5" w:rsidRDefault="006A12BA" w:rsidP="006A12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B3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4E6CDC" w:rsidRDefault="006A12BA" w:rsidP="00AD14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FB3AC5" w:rsidRDefault="006A12BA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FB3AC5" w:rsidRDefault="006A12BA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FB3AC5" w:rsidRDefault="006A12BA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152AC5" w:rsidRDefault="006A12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BA" w:rsidRPr="00152AC5" w:rsidRDefault="006A12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6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12BA" w:rsidRDefault="006A12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8B618C">
        <w:trPr>
          <w:gridAfter w:val="1"/>
          <w:wAfter w:w="611" w:type="dxa"/>
          <w:cantSplit/>
          <w:trHeight w:hRule="exact" w:val="340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E54E72" w:rsidRDefault="00152AC5" w:rsidP="00FB3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Razem poz. 1 – </w:t>
            </w:r>
            <w:r w:rsidR="00FB3AC5" w:rsidRPr="00E54E7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11</w:t>
            </w:r>
            <w:r w:rsidRPr="00E54E7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E54E72" w:rsidRDefault="00152AC5" w:rsidP="00F208D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E54E72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E54E72" w:rsidRDefault="00152AC5" w:rsidP="00F208D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E54E72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E54E72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</w:tbl>
    <w:p w:rsidR="00152AC5" w:rsidRDefault="00152AC5" w:rsidP="00152AC5">
      <w:pPr>
        <w:tabs>
          <w:tab w:val="left" w:pos="-360"/>
        </w:tabs>
        <w:suppressAutoHyphens/>
        <w:spacing w:after="0" w:line="240" w:lineRule="auto"/>
        <w:ind w:right="-1058"/>
        <w:jc w:val="center"/>
        <w:outlineLvl w:val="5"/>
        <w:rPr>
          <w:rFonts w:ascii="Arial Narrow" w:eastAsia="Times New Roman" w:hAnsi="Arial Narrow" w:cs="Times New Roman"/>
          <w:b/>
          <w:bCs/>
          <w:strike/>
          <w:color w:val="FFC000"/>
          <w:lang w:eastAsia="pl-PL"/>
        </w:rPr>
      </w:pPr>
    </w:p>
    <w:p w:rsidR="00ED4A22" w:rsidRPr="00BA23EF" w:rsidRDefault="00ED4A22" w:rsidP="00ED4A22"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  <w:r>
        <w:rPr>
          <w:rFonts w:ascii="Arial Narrow" w:hAnsi="Arial Narrow"/>
          <w:i/>
        </w:rPr>
        <w:br/>
      </w:r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E54E72" w:rsidRDefault="00E54E72" w:rsidP="00E54E72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lastRenderedPageBreak/>
        <w:t>Załącznik 2/6 do SWZ</w:t>
      </w:r>
    </w:p>
    <w:p w:rsidR="009F6737" w:rsidRDefault="009F6737" w:rsidP="00152AC5">
      <w:pPr>
        <w:tabs>
          <w:tab w:val="left" w:pos="-360"/>
        </w:tabs>
        <w:suppressAutoHyphens/>
        <w:spacing w:after="0" w:line="240" w:lineRule="auto"/>
        <w:ind w:right="-1058"/>
        <w:jc w:val="center"/>
        <w:outlineLvl w:val="5"/>
        <w:rPr>
          <w:rFonts w:ascii="Arial Narrow" w:eastAsia="Times New Roman" w:hAnsi="Arial Narrow" w:cs="Times New Roman"/>
          <w:b/>
          <w:bCs/>
          <w:strike/>
          <w:color w:val="FFC000"/>
          <w:lang w:eastAsia="pl-PL"/>
        </w:rPr>
      </w:pPr>
    </w:p>
    <w:p w:rsidR="00152AC5" w:rsidRPr="00F66E0F" w:rsidRDefault="00152AC5" w:rsidP="00152AC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B0F0"/>
          <w:sz w:val="24"/>
          <w:szCs w:val="24"/>
          <w:lang w:eastAsia="pl-PL"/>
        </w:rPr>
      </w:pPr>
      <w:r w:rsidRPr="00F66E0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FORMULARZ CENOWY – </w:t>
      </w:r>
      <w:r w:rsidR="0079034B" w:rsidRPr="00F66E0F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zadanie częściowe</w:t>
      </w:r>
      <w:r w:rsidR="0079034B" w:rsidRPr="00F66E0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nr </w:t>
      </w:r>
      <w:r w:rsidR="004252D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6</w:t>
      </w:r>
      <w:r w:rsidR="00AB3BAD" w:rsidRPr="00F66E0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– </w:t>
      </w:r>
      <w:r w:rsidRPr="00F66E0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końcówk</w:t>
      </w:r>
      <w:r w:rsidR="00AB3BAD" w:rsidRPr="00F66E0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</w:t>
      </w:r>
      <w:r w:rsidRPr="00F66E0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do noża harmonicznego</w:t>
      </w:r>
      <w:r w:rsidRPr="00F66E0F">
        <w:rPr>
          <w:rFonts w:ascii="Arial Narrow" w:eastAsia="Times New Roman" w:hAnsi="Arial Narrow" w:cs="Times New Roman"/>
          <w:b/>
          <w:bCs/>
          <w:lang w:eastAsia="pl-PL"/>
        </w:rPr>
        <w:t xml:space="preserve">               </w:t>
      </w:r>
    </w:p>
    <w:tbl>
      <w:tblPr>
        <w:tblW w:w="1502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0"/>
        <w:gridCol w:w="567"/>
        <w:gridCol w:w="567"/>
        <w:gridCol w:w="992"/>
        <w:gridCol w:w="1418"/>
        <w:gridCol w:w="1134"/>
        <w:gridCol w:w="1276"/>
        <w:gridCol w:w="1275"/>
        <w:gridCol w:w="1559"/>
      </w:tblGrid>
      <w:tr w:rsidR="00135497" w:rsidRPr="00152AC5" w:rsidTr="00A3252A">
        <w:trPr>
          <w:cantSplit/>
          <w:trHeight w:hRule="exact" w:val="567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5497" w:rsidRPr="008B618C" w:rsidRDefault="0013549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5497" w:rsidRPr="008B618C" w:rsidRDefault="0013549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5497" w:rsidRPr="008B618C" w:rsidRDefault="0013549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5497" w:rsidRPr="008B618C" w:rsidRDefault="0013549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 xml:space="preserve">Cena jedn. </w:t>
            </w:r>
          </w:p>
          <w:p w:rsidR="00135497" w:rsidRPr="008B618C" w:rsidRDefault="00135497" w:rsidP="00152AC5">
            <w:pPr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5497" w:rsidRPr="008B618C" w:rsidRDefault="0013549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5497" w:rsidRPr="008B618C" w:rsidRDefault="0013549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5497" w:rsidRPr="008B618C" w:rsidRDefault="0013549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5497" w:rsidRPr="008B618C" w:rsidRDefault="0013549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5497" w:rsidRPr="008B618C" w:rsidRDefault="0013549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8B618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8B618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135497" w:rsidRPr="00152AC5" w:rsidTr="00A3252A">
        <w:trPr>
          <w:cantSplit/>
          <w:trHeight w:hRule="exact" w:val="284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5497" w:rsidRPr="008B618C" w:rsidRDefault="00135497" w:rsidP="00135497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5497" w:rsidRPr="008B618C" w:rsidRDefault="00135497" w:rsidP="00135497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5497" w:rsidRPr="008B618C" w:rsidRDefault="00135497" w:rsidP="00135497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5497" w:rsidRPr="008B618C" w:rsidRDefault="00135497" w:rsidP="00135497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5497" w:rsidRPr="008B618C" w:rsidRDefault="00135497" w:rsidP="00135497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  <w:r w:rsidRPr="008B618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=</w:t>
            </w: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 x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5497" w:rsidRPr="008B618C" w:rsidRDefault="00135497" w:rsidP="00135497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5497" w:rsidRPr="008B618C" w:rsidRDefault="00135497" w:rsidP="00135497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  <w:r w:rsidRPr="008B618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=</w:t>
            </w: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  <w:r w:rsidRPr="008B618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+VAT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5497" w:rsidRPr="008B618C" w:rsidRDefault="00135497" w:rsidP="00135497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5497" w:rsidRPr="008B618C" w:rsidRDefault="00135497" w:rsidP="00135497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</w:tr>
      <w:tr w:rsidR="00135497" w:rsidRPr="00152AC5" w:rsidTr="00A3252A">
        <w:trPr>
          <w:cantSplit/>
          <w:trHeight w:hRule="exact" w:val="794"/>
        </w:trPr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497" w:rsidRPr="00152AC5" w:rsidRDefault="00135497" w:rsidP="003972E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Jednorazowa końcówka do noża harmonicznego, dług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ramienia 36cm, średnica 5mm, możliwość cięcia i koagulacji, kształt pistoletowy, kompatybilna z generatorem GN J&amp;J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497" w:rsidRPr="0079034B" w:rsidRDefault="00135497" w:rsidP="008844D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497" w:rsidRPr="0079034B" w:rsidRDefault="0013549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9034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497" w:rsidRPr="006D3D44" w:rsidRDefault="00135497" w:rsidP="006D3D4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497" w:rsidRPr="006D3D44" w:rsidRDefault="00135497" w:rsidP="008844D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497" w:rsidRPr="006D3D44" w:rsidRDefault="0013549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497" w:rsidRPr="0079034B" w:rsidRDefault="0013549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497" w:rsidRPr="00152AC5" w:rsidRDefault="0013549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497" w:rsidRPr="00152AC5" w:rsidRDefault="0013549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</w:tbl>
    <w:p w:rsidR="00152AC5" w:rsidRPr="00152AC5" w:rsidRDefault="00152AC5" w:rsidP="00152AC5">
      <w:pPr>
        <w:tabs>
          <w:tab w:val="left" w:pos="-360"/>
        </w:tabs>
        <w:suppressAutoHyphens/>
        <w:spacing w:after="0" w:line="240" w:lineRule="auto"/>
        <w:ind w:left="-720" w:right="-1058"/>
        <w:jc w:val="center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A74F4" w:rsidRPr="00F66E0F" w:rsidRDefault="003E4FE4" w:rsidP="00A3252A">
      <w:pPr>
        <w:suppressAutoHyphens/>
        <w:spacing w:after="0" w:line="240" w:lineRule="auto"/>
        <w:ind w:firstLine="708"/>
        <w:rPr>
          <w:rFonts w:ascii="Arial Narrow" w:hAnsi="Arial Narrow" w:cs="Arial"/>
          <w:b/>
        </w:rPr>
      </w:pPr>
      <w:r w:rsidRPr="00F66E0F">
        <w:rPr>
          <w:rFonts w:ascii="Arial Narrow" w:hAnsi="Arial Narrow"/>
          <w:b/>
        </w:rPr>
        <w:t xml:space="preserve">Zamawiający nie dopuszcza </w:t>
      </w:r>
      <w:r w:rsidRPr="00F66E0F">
        <w:rPr>
          <w:rFonts w:ascii="Arial Narrow" w:hAnsi="Arial Narrow" w:cs="Arial"/>
          <w:b/>
        </w:rPr>
        <w:t xml:space="preserve">końcówek </w:t>
      </w:r>
      <w:r w:rsidR="00EB3CCF" w:rsidRPr="00F66E0F">
        <w:rPr>
          <w:rFonts w:ascii="Arial Narrow" w:hAnsi="Arial Narrow" w:cs="Arial"/>
          <w:b/>
        </w:rPr>
        <w:t>kompatybilnych z generatorem / przetwornikiem Lotus.</w:t>
      </w:r>
    </w:p>
    <w:p w:rsidR="006D3D44" w:rsidRPr="00EB3CCF" w:rsidRDefault="006D3D44" w:rsidP="00152AC5">
      <w:pPr>
        <w:suppressAutoHyphens/>
        <w:spacing w:after="0" w:line="240" w:lineRule="auto"/>
        <w:rPr>
          <w:rFonts w:ascii="Arial Narrow" w:hAnsi="Arial Narrow" w:cs="Arial"/>
          <w:b/>
          <w:color w:val="00B050"/>
        </w:rPr>
      </w:pPr>
    </w:p>
    <w:p w:rsidR="00EB3CCF" w:rsidRDefault="00EB3CCF" w:rsidP="00152A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4A22" w:rsidRDefault="00ED4A22" w:rsidP="00ED4A22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ED4A22" w:rsidRPr="00BA23EF" w:rsidRDefault="00ED4A22" w:rsidP="00ED4A22"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ED4A22" w:rsidRDefault="00ED4A22" w:rsidP="00E54E72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</w:p>
    <w:p w:rsidR="00E54E72" w:rsidRDefault="00ED4A22" w:rsidP="00E54E72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br/>
      </w:r>
      <w:r w:rsidR="00E54E72"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t>Załącznik 2/7 do SWZ</w:t>
      </w:r>
    </w:p>
    <w:p w:rsidR="00152AC5" w:rsidRPr="00950A08" w:rsidRDefault="00152AC5" w:rsidP="00152AC5">
      <w:pPr>
        <w:keepNext/>
        <w:suppressAutoHyphens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color w:val="00B050"/>
          <w:lang w:eastAsia="pl-PL"/>
        </w:rPr>
      </w:pPr>
      <w:r w:rsidRPr="00F66E0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FORMULARZ CENOWY – </w:t>
      </w:r>
      <w:r w:rsidR="0079034B" w:rsidRPr="00F66E0F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zadanie częściowe</w:t>
      </w:r>
      <w:r w:rsidRPr="00F66E0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nr </w:t>
      </w:r>
      <w:r w:rsidR="004252D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7</w:t>
      </w:r>
      <w:r w:rsidR="00AB3BAD" w:rsidRPr="00F66E0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– </w:t>
      </w:r>
      <w:r w:rsidRPr="00F66E0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sprzęt do </w:t>
      </w:r>
      <w:proofErr w:type="spellStart"/>
      <w:r w:rsidRPr="00F66E0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urostomii</w:t>
      </w:r>
      <w:proofErr w:type="spellEnd"/>
      <w:r w:rsidRPr="00F66E0F">
        <w:rPr>
          <w:rFonts w:ascii="Arial Narrow" w:eastAsia="Times New Roman" w:hAnsi="Arial Narrow" w:cs="Times New Roman"/>
          <w:b/>
          <w:bCs/>
          <w:lang w:eastAsia="pl-PL"/>
        </w:rPr>
        <w:t xml:space="preserve">             </w:t>
      </w:r>
      <w:r w:rsidR="00DF5D83">
        <w:rPr>
          <w:rFonts w:ascii="Arial Narrow" w:eastAsia="Times New Roman" w:hAnsi="Arial Narrow" w:cs="Times New Roman"/>
          <w:b/>
          <w:bCs/>
          <w:color w:val="00B050"/>
          <w:lang w:eastAsia="pl-PL"/>
        </w:rPr>
        <w:t xml:space="preserve">   </w:t>
      </w:r>
    </w:p>
    <w:tbl>
      <w:tblPr>
        <w:tblW w:w="16012" w:type="dxa"/>
        <w:tblInd w:w="-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2529"/>
        <w:gridCol w:w="1556"/>
        <w:gridCol w:w="2554"/>
        <w:gridCol w:w="709"/>
        <w:gridCol w:w="708"/>
        <w:gridCol w:w="993"/>
        <w:gridCol w:w="1417"/>
        <w:gridCol w:w="1134"/>
        <w:gridCol w:w="1276"/>
        <w:gridCol w:w="1134"/>
        <w:gridCol w:w="1559"/>
      </w:tblGrid>
      <w:tr w:rsidR="00152AC5" w:rsidRPr="00152AC5" w:rsidTr="00DA3A02">
        <w:trPr>
          <w:cantSplit/>
          <w:trHeight w:val="62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557D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557D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557D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557D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2557D5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557D5" w:rsidRDefault="00152AC5" w:rsidP="002557D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Cena jedn</w:t>
            </w:r>
            <w:r w:rsidR="002557D5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 xml:space="preserve">. </w:t>
            </w:r>
            <w:r w:rsidRPr="002557D5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557D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557D5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2557D5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557D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557D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557D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2557D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152AC5" w:rsidRPr="00152AC5" w:rsidTr="00DA3A02">
        <w:trPr>
          <w:cantSplit/>
          <w:trHeight w:hRule="exact" w:val="28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557D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557D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557D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557D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557D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557D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557D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557D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557D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557D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10</w:t>
            </w:r>
          </w:p>
        </w:tc>
      </w:tr>
      <w:tr w:rsidR="00152AC5" w:rsidRPr="00152AC5" w:rsidTr="00DA3A02">
        <w:trPr>
          <w:cantSplit/>
          <w:trHeight w:hRule="exact" w:val="737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3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2557D5" w:rsidRDefault="00152AC5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Worek </w:t>
            </w:r>
            <w:proofErr w:type="spellStart"/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urostomijny</w:t>
            </w:r>
            <w:proofErr w:type="spellEnd"/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jednoczęściowy, przezroczysty, z zaworem odprowadzającym, oraz z systemem zapobiegającym cofaniu się moczu, o pojemności 330ml,  z płytką 100x100mm </w:t>
            </w:r>
            <w:proofErr w:type="spellStart"/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hydrokoloidową</w:t>
            </w:r>
            <w:proofErr w:type="spellEnd"/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 wypukłości 3mm, z możliwością docięcia do 46mm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54E72" w:rsidRDefault="005A1511" w:rsidP="003972E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3972E9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</w:t>
            </w: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2557D5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2557D5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1053E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1053E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79034B" w:rsidRDefault="00152AC5" w:rsidP="004E6C3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03520B">
        <w:trPr>
          <w:cantSplit/>
          <w:trHeight w:hRule="exact" w:val="794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3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2557D5" w:rsidRDefault="00152AC5" w:rsidP="0003520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Worek do nocnej zbiórki moczu o poj</w:t>
            </w:r>
            <w:r w:rsidR="00F007EE"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2000ml, przezroczysty, zaopatrzony dodatkowo w kranik uniemożliwiający ponowne dostanie się moczu do worka </w:t>
            </w:r>
            <w:proofErr w:type="spellStart"/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urostomijnego</w:t>
            </w:r>
            <w:proofErr w:type="spellEnd"/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oraz wytrzymały przewód łączący, który umożliwia swobodny przepływ</w:t>
            </w:r>
            <w:r w:rsidR="000352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54E72" w:rsidRDefault="003972E9" w:rsidP="003972E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</w:t>
            </w:r>
            <w:r w:rsidR="005A1511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2557D5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2557D5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79034B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79034B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79034B" w:rsidRDefault="00152AC5" w:rsidP="004E6C3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255BA" w:rsidRPr="00152AC5" w:rsidTr="00DA3A02">
        <w:trPr>
          <w:cantSplit/>
          <w:trHeight w:hRule="exact" w:val="510"/>
        </w:trPr>
        <w:tc>
          <w:tcPr>
            <w:tcW w:w="44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255BA" w:rsidRPr="00152AC5" w:rsidRDefault="001255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8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5BA" w:rsidRPr="002557D5" w:rsidRDefault="001255BA" w:rsidP="001255B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Worek </w:t>
            </w:r>
            <w:proofErr w:type="spellStart"/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urostomijny</w:t>
            </w:r>
            <w:proofErr w:type="spellEnd"/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do systemu dwuczęściowego, </w:t>
            </w:r>
          </w:p>
          <w:p w:rsidR="001255BA" w:rsidRPr="002557D5" w:rsidRDefault="001255BA" w:rsidP="001255B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przezroczysty, z zaworem odprowadzającym, </w:t>
            </w:r>
          </w:p>
          <w:p w:rsidR="001255BA" w:rsidRPr="002557D5" w:rsidRDefault="001255BA" w:rsidP="001255B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oraz z systemem zapobiegającym cofaniu się moczu,</w:t>
            </w:r>
          </w:p>
          <w:p w:rsidR="001255BA" w:rsidRPr="002557D5" w:rsidRDefault="001255BA" w:rsidP="001255B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 pojemności 330ml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5BA" w:rsidRPr="002557D5" w:rsidRDefault="001255BA" w:rsidP="001255B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a) z pierścieniem łączącym </w:t>
            </w:r>
          </w:p>
          <w:p w:rsidR="001255BA" w:rsidRPr="002557D5" w:rsidRDefault="001255BA" w:rsidP="001255B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 średnicy 55mm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55BA" w:rsidRPr="00E54E72" w:rsidRDefault="003972E9" w:rsidP="003972E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</w:t>
            </w:r>
            <w:r w:rsidR="001255BA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55BA" w:rsidRPr="002557D5" w:rsidRDefault="001255B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55BA" w:rsidRPr="002557D5" w:rsidRDefault="001255BA" w:rsidP="00080E6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55BA" w:rsidRPr="0079034B" w:rsidRDefault="001255B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55BA" w:rsidRPr="0079034B" w:rsidRDefault="001255B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55BA" w:rsidRPr="0079034B" w:rsidRDefault="001255BA" w:rsidP="004E6C3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55BA" w:rsidRPr="00152AC5" w:rsidRDefault="001255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5BA" w:rsidRPr="00152AC5" w:rsidRDefault="001255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255BA" w:rsidRPr="00152AC5" w:rsidTr="00DA3A02">
        <w:trPr>
          <w:cantSplit/>
          <w:trHeight w:hRule="exact" w:val="510"/>
        </w:trPr>
        <w:tc>
          <w:tcPr>
            <w:tcW w:w="4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5BA" w:rsidRPr="00152AC5" w:rsidRDefault="001255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55BA" w:rsidRPr="002557D5" w:rsidRDefault="001255BA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55BA" w:rsidRPr="002557D5" w:rsidRDefault="001255BA" w:rsidP="001255B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b) z pierścieniem </w:t>
            </w:r>
          </w:p>
          <w:p w:rsidR="001255BA" w:rsidRPr="002557D5" w:rsidRDefault="001255BA" w:rsidP="001255B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łączącym o średnicy 43mm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5BA" w:rsidRPr="00E54E72" w:rsidRDefault="003972E9" w:rsidP="003972E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</w:t>
            </w:r>
            <w:r w:rsidR="001255BA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5BA" w:rsidRPr="002557D5" w:rsidRDefault="001255BA" w:rsidP="00D961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5BA" w:rsidRPr="002557D5" w:rsidRDefault="001255BA" w:rsidP="00080E6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5BA" w:rsidRPr="0079034B" w:rsidRDefault="001255B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5BA" w:rsidRPr="0079034B" w:rsidRDefault="001255B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5BA" w:rsidRPr="0079034B" w:rsidRDefault="001255BA" w:rsidP="004E6C3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5BA" w:rsidRPr="00152AC5" w:rsidRDefault="001255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5BA" w:rsidRPr="00152AC5" w:rsidRDefault="001255B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AC4297" w:rsidRPr="00152AC5" w:rsidTr="00DA3A02">
        <w:trPr>
          <w:cantSplit/>
          <w:trHeight w:hRule="exact" w:val="680"/>
        </w:trPr>
        <w:tc>
          <w:tcPr>
            <w:tcW w:w="44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4297" w:rsidRPr="00152AC5" w:rsidRDefault="00AC429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2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4297" w:rsidRPr="002557D5" w:rsidRDefault="00AC4297" w:rsidP="003B16D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Płytka do systemu </w:t>
            </w:r>
            <w:proofErr w:type="spellStart"/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urostomijnego</w:t>
            </w:r>
            <w:proofErr w:type="spellEnd"/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dwuczęściowego</w:t>
            </w:r>
            <w:r w:rsidR="005D2C15"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typu </w:t>
            </w:r>
            <w:proofErr w:type="spellStart"/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convex</w:t>
            </w:r>
            <w:proofErr w:type="spellEnd"/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 wypukłości 6mm </w:t>
            </w:r>
            <w:r w:rsidR="003B16DC"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4297" w:rsidRPr="002557D5" w:rsidRDefault="005D2C15" w:rsidP="003B16D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a) wym</w:t>
            </w:r>
            <w:r w:rsidR="003B16DC"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115 x 115, </w:t>
            </w: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 pierścieniem łączącym o średnicy 55mm, z</w:t>
            </w:r>
            <w:r w:rsidR="003B16DC"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możliwością docięcia otworu do 42mm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4297" w:rsidRPr="00E54E72" w:rsidRDefault="003972E9" w:rsidP="003972E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  <w:r w:rsidR="00AC4297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4297" w:rsidRPr="002557D5" w:rsidRDefault="00AC429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4297" w:rsidRPr="002557D5" w:rsidRDefault="00AC4297" w:rsidP="00080E6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4297" w:rsidRPr="0079034B" w:rsidRDefault="00AC429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4297" w:rsidRPr="0079034B" w:rsidRDefault="00AC429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4297" w:rsidRPr="0079034B" w:rsidRDefault="00AC4297" w:rsidP="004E6C3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4297" w:rsidRPr="00152AC5" w:rsidRDefault="00AC429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4297" w:rsidRPr="00152AC5" w:rsidRDefault="00AC429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D2C15" w:rsidRPr="00152AC5" w:rsidTr="00DA3A02">
        <w:trPr>
          <w:cantSplit/>
          <w:trHeight w:hRule="exact" w:val="680"/>
        </w:trPr>
        <w:tc>
          <w:tcPr>
            <w:tcW w:w="4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C15" w:rsidRDefault="005D2C1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C15" w:rsidRPr="002557D5" w:rsidRDefault="005D2C15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C15" w:rsidRPr="002557D5" w:rsidRDefault="005D2C15" w:rsidP="003B16D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b) </w:t>
            </w:r>
            <w:r w:rsidR="003B16DC"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wym. </w:t>
            </w: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</w:t>
            </w:r>
            <w:r w:rsidR="003B16DC"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x</w:t>
            </w:r>
            <w:r w:rsidR="003B16DC"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100, z pierścieniem łączącym o średnicy 43mm, z możliwością docięcia otworu do 30mm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C15" w:rsidRPr="00E54E72" w:rsidRDefault="005D2C15" w:rsidP="00D961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5D2C15" w:rsidRPr="00E54E72" w:rsidRDefault="003972E9" w:rsidP="00D9612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5D2C15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C15" w:rsidRPr="002557D5" w:rsidRDefault="005D2C15" w:rsidP="00D961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5D2C15" w:rsidRPr="002557D5" w:rsidRDefault="005D2C15" w:rsidP="00D9612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C15" w:rsidRPr="002557D5" w:rsidRDefault="005D2C15" w:rsidP="00080E6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C15" w:rsidRPr="0079034B" w:rsidRDefault="005D2C1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C15" w:rsidRPr="0079034B" w:rsidRDefault="005D2C1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C15" w:rsidRPr="0079034B" w:rsidRDefault="005D2C15" w:rsidP="004E6C3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C15" w:rsidRPr="00152AC5" w:rsidRDefault="005D2C1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C15" w:rsidRPr="00152AC5" w:rsidRDefault="005D2C1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7349F5" w:rsidRPr="00152AC5" w:rsidTr="00DA3A02">
        <w:trPr>
          <w:cantSplit/>
          <w:trHeight w:hRule="exact" w:val="510"/>
        </w:trPr>
        <w:tc>
          <w:tcPr>
            <w:tcW w:w="44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49F5" w:rsidRPr="00152AC5" w:rsidRDefault="007349F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52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9F5" w:rsidRPr="002557D5" w:rsidRDefault="007349F5" w:rsidP="002557D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Płytka do systemu </w:t>
            </w:r>
            <w:proofErr w:type="spellStart"/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urostomijnego</w:t>
            </w:r>
            <w:proofErr w:type="spellEnd"/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dwuczęściowego </w:t>
            </w:r>
            <w:r w:rsidR="00B17E25"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płaska, o wymiarach 100 x 100</w:t>
            </w: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BF536E"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7E25" w:rsidRPr="002557D5" w:rsidRDefault="00B17E25" w:rsidP="00B17E2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a) z pierścieniem łączącym o średnicy 55mm, z możliwością docięcia otworu do 47mm</w:t>
            </w:r>
          </w:p>
          <w:p w:rsidR="007349F5" w:rsidRPr="002557D5" w:rsidRDefault="00734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7349F5" w:rsidRPr="002557D5" w:rsidRDefault="00734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7349F5" w:rsidRPr="002557D5" w:rsidRDefault="00734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7349F5" w:rsidRPr="002557D5" w:rsidRDefault="00734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7349F5" w:rsidRPr="002557D5" w:rsidRDefault="007349F5" w:rsidP="00152AC5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49F5" w:rsidRPr="00E54E72" w:rsidRDefault="003972E9" w:rsidP="005A151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7349F5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49F5" w:rsidRPr="002557D5" w:rsidRDefault="007349F5" w:rsidP="00152AC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49F5" w:rsidRPr="002557D5" w:rsidRDefault="007349F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49F5" w:rsidRPr="0079034B" w:rsidRDefault="007349F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49F5" w:rsidRPr="0079034B" w:rsidRDefault="007349F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49F5" w:rsidRPr="0079034B" w:rsidRDefault="007349F5" w:rsidP="004E6C3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49F5" w:rsidRPr="00152AC5" w:rsidRDefault="007349F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49F5" w:rsidRPr="00152AC5" w:rsidRDefault="007349F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7349F5" w:rsidRPr="00152AC5" w:rsidTr="00DA3A02">
        <w:trPr>
          <w:cantSplit/>
          <w:trHeight w:hRule="exact" w:val="510"/>
        </w:trPr>
        <w:tc>
          <w:tcPr>
            <w:tcW w:w="4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9F5" w:rsidRDefault="007349F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49F5" w:rsidRPr="002557D5" w:rsidRDefault="007349F5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17E25" w:rsidRPr="002557D5" w:rsidRDefault="00B17E25" w:rsidP="00B17E2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b) z pierścieniem łączącym o średnicy 43mm, z możliwością docięcia otworu do 35mm</w:t>
            </w:r>
          </w:p>
          <w:p w:rsidR="007349F5" w:rsidRPr="002557D5" w:rsidRDefault="007349F5" w:rsidP="007349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9F5" w:rsidRPr="00E54E72" w:rsidRDefault="003972E9" w:rsidP="005A151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</w:t>
            </w:r>
            <w:r w:rsidR="007349F5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9F5" w:rsidRPr="002557D5" w:rsidRDefault="007349F5" w:rsidP="00152AC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557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9F5" w:rsidRPr="002557D5" w:rsidRDefault="007349F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9F5" w:rsidRPr="0079034B" w:rsidRDefault="007349F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9F5" w:rsidRPr="0079034B" w:rsidRDefault="007349F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9F5" w:rsidRPr="0079034B" w:rsidRDefault="007349F5" w:rsidP="004E6C3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9F5" w:rsidRPr="00152AC5" w:rsidRDefault="007349F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9F5" w:rsidRPr="00152AC5" w:rsidRDefault="007349F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2557D5">
        <w:tblPrEx>
          <w:tblCellMar>
            <w:left w:w="10" w:type="dxa"/>
            <w:right w:w="10" w:type="dxa"/>
          </w:tblCellMar>
        </w:tblPrEx>
        <w:trPr>
          <w:cantSplit/>
          <w:trHeight w:hRule="exact" w:val="284"/>
        </w:trPr>
        <w:tc>
          <w:tcPr>
            <w:tcW w:w="9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79034B" w:rsidRDefault="00152AC5" w:rsidP="00B17E2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79034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</w:t>
            </w:r>
            <w:r w:rsidR="001255BA" w:rsidRPr="0079034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Razem poz. 1-</w:t>
            </w:r>
            <w:r w:rsidR="00B17E25" w:rsidRPr="0079034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5</w:t>
            </w:r>
            <w:r w:rsidRPr="0079034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E54E72" w:rsidRDefault="00152AC5" w:rsidP="00220A6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52AC5" w:rsidRPr="00E54E72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52AC5" w:rsidRPr="00E54E72" w:rsidRDefault="00152AC5" w:rsidP="00E54E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1717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1717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21717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1717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:rsidR="00F66E0F" w:rsidRDefault="00F66E0F" w:rsidP="003E1437">
      <w:pPr>
        <w:tabs>
          <w:tab w:val="left" w:pos="-360"/>
        </w:tabs>
        <w:suppressAutoHyphens/>
        <w:spacing w:after="0"/>
        <w:ind w:right="-1058"/>
        <w:rPr>
          <w:rFonts w:ascii="Arial Narrow" w:hAnsi="Arial Narrow" w:cs="Arial"/>
          <w:sz w:val="20"/>
          <w:szCs w:val="20"/>
          <w:u w:val="single"/>
        </w:rPr>
      </w:pPr>
    </w:p>
    <w:p w:rsidR="00D96DEA" w:rsidRPr="00F66E0F" w:rsidRDefault="00D96DEA" w:rsidP="003E1437">
      <w:pPr>
        <w:tabs>
          <w:tab w:val="left" w:pos="-360"/>
        </w:tabs>
        <w:suppressAutoHyphens/>
        <w:spacing w:after="0"/>
        <w:ind w:right="-1058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6E0F">
        <w:rPr>
          <w:rFonts w:ascii="Arial Narrow" w:hAnsi="Arial Narrow" w:cs="Arial"/>
          <w:b/>
          <w:color w:val="0070C0"/>
          <w:sz w:val="20"/>
          <w:szCs w:val="20"/>
          <w:u w:val="single"/>
        </w:rPr>
        <w:t>Zamawiający dopuszcza opakowania:</w:t>
      </w:r>
      <w:r w:rsidRPr="00F66E0F">
        <w:rPr>
          <w:rFonts w:ascii="Arial Narrow" w:hAnsi="Arial Narrow" w:cs="Arial"/>
          <w:b/>
          <w:color w:val="0070C0"/>
          <w:sz w:val="20"/>
          <w:szCs w:val="20"/>
          <w:u w:val="single"/>
        </w:rPr>
        <w:br/>
      </w:r>
      <w:r w:rsidR="007E7304" w:rsidRPr="00F66E0F">
        <w:rPr>
          <w:rFonts w:ascii="Arial Narrow" w:hAnsi="Arial Narrow" w:cs="Arial"/>
          <w:b/>
          <w:sz w:val="20"/>
          <w:szCs w:val="20"/>
        </w:rPr>
        <w:t>Poz. 1:</w:t>
      </w:r>
      <w:r w:rsidR="007E7304" w:rsidRPr="00F66E0F">
        <w:rPr>
          <w:rFonts w:ascii="Arial Narrow" w:hAnsi="Arial Narrow" w:cs="Arial"/>
          <w:sz w:val="20"/>
          <w:szCs w:val="20"/>
        </w:rPr>
        <w:t xml:space="preserve"> poj.  400 ml;  </w:t>
      </w:r>
      <w:r w:rsidR="00377040" w:rsidRPr="00F66E0F">
        <w:rPr>
          <w:rFonts w:ascii="Arial Narrow" w:hAnsi="Arial Narrow" w:cs="Arial"/>
          <w:sz w:val="20"/>
          <w:szCs w:val="20"/>
        </w:rPr>
        <w:t>Poz. 1</w:t>
      </w:r>
      <w:r w:rsidRPr="00F66E0F">
        <w:rPr>
          <w:rFonts w:ascii="Arial Narrow" w:hAnsi="Arial Narrow" w:cs="Arial"/>
          <w:sz w:val="20"/>
          <w:szCs w:val="20"/>
        </w:rPr>
        <w:t>, 3</w:t>
      </w:r>
      <w:r w:rsidR="00377040" w:rsidRPr="00F66E0F">
        <w:rPr>
          <w:rFonts w:ascii="Arial Narrow" w:hAnsi="Arial Narrow" w:cs="Arial"/>
          <w:sz w:val="20"/>
          <w:szCs w:val="20"/>
        </w:rPr>
        <w:t>: po 30 szt</w:t>
      </w:r>
      <w:r w:rsidRPr="00F66E0F">
        <w:rPr>
          <w:rFonts w:ascii="Arial Narrow" w:hAnsi="Arial Narrow" w:cs="Arial"/>
          <w:sz w:val="20"/>
          <w:szCs w:val="20"/>
        </w:rPr>
        <w:t>.</w:t>
      </w:r>
      <w:r w:rsidR="00377040" w:rsidRPr="00F66E0F">
        <w:rPr>
          <w:rFonts w:ascii="Arial Narrow" w:hAnsi="Arial Narrow" w:cs="Arial"/>
          <w:sz w:val="20"/>
          <w:szCs w:val="20"/>
        </w:rPr>
        <w:t>,</w:t>
      </w:r>
      <w:r w:rsidRPr="00F66E0F">
        <w:rPr>
          <w:rFonts w:ascii="Arial Narrow" w:hAnsi="Arial Narrow" w:cs="Arial"/>
          <w:sz w:val="20"/>
          <w:szCs w:val="20"/>
        </w:rPr>
        <w:br/>
      </w:r>
      <w:r w:rsidRPr="00F66E0F">
        <w:rPr>
          <w:rFonts w:ascii="Arial Narrow" w:hAnsi="Arial Narrow" w:cs="Arial"/>
          <w:b/>
          <w:sz w:val="20"/>
          <w:szCs w:val="20"/>
        </w:rPr>
        <w:t>Poz. 2:</w:t>
      </w:r>
      <w:r w:rsidRPr="00F66E0F">
        <w:rPr>
          <w:rFonts w:ascii="Arial Narrow" w:hAnsi="Arial Narrow" w:cs="Arial"/>
          <w:sz w:val="20"/>
          <w:szCs w:val="20"/>
        </w:rPr>
        <w:t xml:space="preserve">  po 10 szt..</w:t>
      </w:r>
    </w:p>
    <w:p w:rsidR="00BB4E81" w:rsidRPr="00F66E0F" w:rsidRDefault="00D96DEA" w:rsidP="003E1437">
      <w:pPr>
        <w:tabs>
          <w:tab w:val="left" w:pos="-360"/>
        </w:tabs>
        <w:suppressAutoHyphens/>
        <w:spacing w:after="0"/>
        <w:ind w:right="-1058"/>
        <w:rPr>
          <w:rFonts w:ascii="Arial Narrow" w:hAnsi="Arial Narrow" w:cs="Arial"/>
          <w:sz w:val="20"/>
          <w:szCs w:val="20"/>
        </w:rPr>
      </w:pPr>
      <w:r w:rsidRPr="00F66E0F">
        <w:rPr>
          <w:rFonts w:ascii="Arial Narrow" w:hAnsi="Arial Narrow" w:cs="Arial"/>
          <w:b/>
          <w:sz w:val="20"/>
          <w:szCs w:val="20"/>
        </w:rPr>
        <w:t>Poz. 4, 5:</w:t>
      </w:r>
      <w:r w:rsidRPr="00F66E0F">
        <w:rPr>
          <w:rFonts w:ascii="Arial Narrow" w:hAnsi="Arial Narrow" w:cs="Arial"/>
          <w:sz w:val="20"/>
          <w:szCs w:val="20"/>
        </w:rPr>
        <w:t xml:space="preserve"> p</w:t>
      </w:r>
      <w:r w:rsidR="00377040" w:rsidRPr="00F66E0F">
        <w:rPr>
          <w:rFonts w:ascii="Arial Narrow" w:hAnsi="Arial Narrow" w:cs="Arial"/>
          <w:sz w:val="20"/>
          <w:szCs w:val="20"/>
        </w:rPr>
        <w:t>o 5 szt</w:t>
      </w:r>
      <w:r w:rsidRPr="00F66E0F">
        <w:rPr>
          <w:rFonts w:ascii="Arial Narrow" w:hAnsi="Arial Narrow" w:cs="Arial"/>
          <w:sz w:val="20"/>
          <w:szCs w:val="20"/>
        </w:rPr>
        <w:t>.</w:t>
      </w:r>
      <w:r w:rsidR="00A7118A" w:rsidRPr="00F66E0F">
        <w:rPr>
          <w:rFonts w:ascii="Arial Narrow" w:hAnsi="Arial Narrow" w:cs="Arial"/>
          <w:sz w:val="20"/>
          <w:szCs w:val="20"/>
        </w:rPr>
        <w:t>,</w:t>
      </w:r>
      <w:r w:rsidR="00A7118A" w:rsidRPr="00F66E0F">
        <w:rPr>
          <w:rFonts w:ascii="Arial Narrow" w:hAnsi="Arial Narrow" w:cs="Arial"/>
          <w:sz w:val="20"/>
          <w:szCs w:val="20"/>
        </w:rPr>
        <w:br/>
        <w:t>pod warunkiem</w:t>
      </w:r>
      <w:r w:rsidR="00BB4E81" w:rsidRPr="00F66E0F">
        <w:rPr>
          <w:rFonts w:ascii="Arial Narrow" w:hAnsi="Arial Narrow" w:cs="Arial"/>
          <w:sz w:val="20"/>
          <w:szCs w:val="20"/>
        </w:rPr>
        <w:t xml:space="preserve"> </w:t>
      </w:r>
      <w:r w:rsidR="00A7118A" w:rsidRPr="00F66E0F">
        <w:rPr>
          <w:rFonts w:ascii="Arial Narrow" w:hAnsi="Arial Narrow" w:cs="Arial"/>
          <w:sz w:val="20"/>
          <w:szCs w:val="20"/>
        </w:rPr>
        <w:t xml:space="preserve">odpowiedniego przeliczenia wymaganych ilości </w:t>
      </w:r>
      <w:r w:rsidR="00BB4E81" w:rsidRPr="00F66E0F">
        <w:rPr>
          <w:rFonts w:ascii="Arial Narrow" w:hAnsi="Arial Narrow" w:cs="Arial"/>
          <w:sz w:val="20"/>
          <w:szCs w:val="20"/>
        </w:rPr>
        <w:t>oraz</w:t>
      </w:r>
      <w:r w:rsidR="009C20C0" w:rsidRPr="00F66E0F">
        <w:rPr>
          <w:rFonts w:ascii="Arial Narrow" w:hAnsi="Arial Narrow" w:cs="Arial"/>
          <w:sz w:val="20"/>
          <w:szCs w:val="20"/>
        </w:rPr>
        <w:t xml:space="preserve"> wpisania</w:t>
      </w:r>
      <w:r w:rsidR="00BB4E81" w:rsidRPr="00F66E0F">
        <w:rPr>
          <w:rFonts w:ascii="Arial Narrow" w:hAnsi="Arial Narrow" w:cs="Arial"/>
          <w:sz w:val="20"/>
          <w:szCs w:val="20"/>
        </w:rPr>
        <w:t>:</w:t>
      </w:r>
    </w:p>
    <w:p w:rsidR="00F66E0F" w:rsidRDefault="00BB4E81" w:rsidP="009F6737">
      <w:pPr>
        <w:tabs>
          <w:tab w:val="left" w:pos="-360"/>
        </w:tabs>
        <w:suppressAutoHyphens/>
        <w:spacing w:after="0"/>
        <w:ind w:right="-1058"/>
        <w:rPr>
          <w:rFonts w:ascii="Arial Narrow" w:hAnsi="Arial Narrow" w:cs="Arial"/>
          <w:b/>
          <w:color w:val="0070C0"/>
          <w:sz w:val="20"/>
          <w:szCs w:val="20"/>
          <w:u w:val="single"/>
        </w:rPr>
      </w:pPr>
      <w:r w:rsidRPr="00F66E0F">
        <w:rPr>
          <w:rFonts w:ascii="Arial Narrow" w:hAnsi="Arial Narrow" w:cs="Arial"/>
          <w:sz w:val="20"/>
          <w:szCs w:val="20"/>
        </w:rPr>
        <w:t xml:space="preserve">- </w:t>
      </w:r>
      <w:r w:rsidR="00A7118A" w:rsidRPr="00F66E0F">
        <w:rPr>
          <w:rFonts w:ascii="Arial Narrow" w:hAnsi="Arial Narrow" w:cs="Arial"/>
          <w:sz w:val="20"/>
          <w:szCs w:val="20"/>
        </w:rPr>
        <w:t xml:space="preserve">odpowiedniej </w:t>
      </w:r>
      <w:r w:rsidRPr="00F66E0F">
        <w:rPr>
          <w:rFonts w:ascii="Arial Narrow" w:hAnsi="Arial Narrow" w:cs="Arial"/>
          <w:sz w:val="20"/>
          <w:szCs w:val="20"/>
        </w:rPr>
        <w:t>ilości w kolumnie 3,</w:t>
      </w:r>
      <w:r w:rsidRPr="00F66E0F">
        <w:rPr>
          <w:rFonts w:ascii="Arial Narrow" w:hAnsi="Arial Narrow" w:cs="Arial"/>
          <w:sz w:val="20"/>
          <w:szCs w:val="20"/>
        </w:rPr>
        <w:br/>
        <w:t xml:space="preserve">- </w:t>
      </w:r>
      <w:r w:rsidR="009C20C0" w:rsidRPr="00F66E0F">
        <w:rPr>
          <w:rFonts w:ascii="Arial Narrow" w:hAnsi="Arial Narrow" w:cs="Arial"/>
          <w:sz w:val="20"/>
          <w:szCs w:val="20"/>
        </w:rPr>
        <w:t xml:space="preserve">odpowiedniej </w:t>
      </w:r>
      <w:r w:rsidR="00A7118A" w:rsidRPr="00F66E0F">
        <w:rPr>
          <w:rFonts w:ascii="Arial Narrow" w:hAnsi="Arial Narrow" w:cs="Arial"/>
          <w:sz w:val="20"/>
          <w:szCs w:val="20"/>
        </w:rPr>
        <w:t>jednostki miary (szt. lub opak.) w kolumnie 4</w:t>
      </w:r>
      <w:r w:rsidR="009C20C0" w:rsidRPr="00F66E0F">
        <w:rPr>
          <w:rFonts w:ascii="Arial Narrow" w:hAnsi="Arial Narrow" w:cs="Arial"/>
          <w:sz w:val="20"/>
          <w:szCs w:val="20"/>
        </w:rPr>
        <w:t>.</w:t>
      </w:r>
      <w:r w:rsidR="00D96DEA" w:rsidRPr="00F66E0F">
        <w:rPr>
          <w:rFonts w:ascii="Arial Narrow" w:hAnsi="Arial Narrow" w:cs="Arial"/>
          <w:sz w:val="20"/>
          <w:szCs w:val="20"/>
        </w:rPr>
        <w:br/>
      </w:r>
    </w:p>
    <w:p w:rsidR="006F04DF" w:rsidRDefault="00A8156B" w:rsidP="009F6737">
      <w:pPr>
        <w:tabs>
          <w:tab w:val="left" w:pos="-360"/>
        </w:tabs>
        <w:suppressAutoHyphens/>
        <w:spacing w:after="0"/>
        <w:ind w:right="-1058"/>
        <w:rPr>
          <w:rFonts w:ascii="Arial Narrow" w:hAnsi="Arial Narrow" w:cs="Arial"/>
          <w:sz w:val="20"/>
          <w:szCs w:val="20"/>
        </w:rPr>
      </w:pPr>
      <w:r w:rsidRPr="00F66E0F">
        <w:rPr>
          <w:rFonts w:ascii="Arial Narrow" w:hAnsi="Arial Narrow" w:cs="Arial"/>
          <w:b/>
          <w:color w:val="0070C0"/>
          <w:sz w:val="20"/>
          <w:szCs w:val="20"/>
          <w:u w:val="single"/>
        </w:rPr>
        <w:t>Zamawiający nie dopuszcza:</w:t>
      </w:r>
      <w:r w:rsidRPr="00F66E0F">
        <w:rPr>
          <w:rFonts w:ascii="Arial Narrow" w:hAnsi="Arial Narrow" w:cs="Arial"/>
          <w:b/>
          <w:color w:val="0070C0"/>
          <w:sz w:val="20"/>
          <w:szCs w:val="20"/>
          <w:u w:val="single"/>
        </w:rPr>
        <w:br/>
      </w:r>
      <w:r w:rsidRPr="00F66E0F">
        <w:rPr>
          <w:rFonts w:ascii="Arial Narrow" w:hAnsi="Arial Narrow" w:cs="Arial"/>
          <w:b/>
          <w:sz w:val="20"/>
          <w:szCs w:val="20"/>
        </w:rPr>
        <w:t>Poz. 1:</w:t>
      </w:r>
      <w:r w:rsidRPr="00F66E0F">
        <w:rPr>
          <w:rFonts w:ascii="Arial Narrow" w:hAnsi="Arial Narrow" w:cs="Arial"/>
          <w:sz w:val="20"/>
          <w:szCs w:val="20"/>
        </w:rPr>
        <w:t xml:space="preserve">  płytka 123 mm x 103 mm; wypukłość 6 mm; docięcie 15-43 mm,</w:t>
      </w:r>
      <w:r w:rsidRPr="00F66E0F">
        <w:rPr>
          <w:rFonts w:ascii="Arial Narrow" w:hAnsi="Arial Narrow" w:cs="Arial"/>
          <w:sz w:val="20"/>
          <w:szCs w:val="20"/>
        </w:rPr>
        <w:br/>
      </w:r>
      <w:r w:rsidRPr="00F66E0F">
        <w:rPr>
          <w:rFonts w:ascii="Arial Narrow" w:hAnsi="Arial Narrow" w:cs="Arial"/>
          <w:b/>
          <w:sz w:val="20"/>
          <w:szCs w:val="20"/>
        </w:rPr>
        <w:t>Poz. 3:</w:t>
      </w:r>
      <w:r w:rsidRPr="00F66E0F">
        <w:rPr>
          <w:rFonts w:ascii="Arial Narrow" w:hAnsi="Arial Narrow" w:cs="Arial"/>
          <w:sz w:val="20"/>
          <w:szCs w:val="20"/>
        </w:rPr>
        <w:t xml:space="preserve"> a) pierścień  50 ml</w:t>
      </w:r>
      <w:r w:rsidR="0056179E" w:rsidRPr="00F66E0F">
        <w:rPr>
          <w:rFonts w:ascii="Arial Narrow" w:hAnsi="Arial Narrow" w:cs="Arial"/>
          <w:sz w:val="20"/>
          <w:szCs w:val="20"/>
        </w:rPr>
        <w:t xml:space="preserve"> / </w:t>
      </w:r>
      <w:r w:rsidRPr="00F66E0F">
        <w:rPr>
          <w:rFonts w:ascii="Arial Narrow" w:hAnsi="Arial Narrow" w:cs="Arial"/>
          <w:sz w:val="20"/>
          <w:szCs w:val="20"/>
        </w:rPr>
        <w:t>60 ml</w:t>
      </w:r>
      <w:r w:rsidR="0056179E" w:rsidRPr="00F66E0F">
        <w:rPr>
          <w:rFonts w:ascii="Arial Narrow" w:hAnsi="Arial Narrow" w:cs="Arial"/>
          <w:sz w:val="20"/>
          <w:szCs w:val="20"/>
        </w:rPr>
        <w:t xml:space="preserve">; </w:t>
      </w:r>
      <w:r w:rsidRPr="00F66E0F">
        <w:rPr>
          <w:rFonts w:ascii="Arial Narrow" w:hAnsi="Arial Narrow" w:cs="Arial"/>
          <w:sz w:val="20"/>
          <w:szCs w:val="20"/>
        </w:rPr>
        <w:t>b) pier</w:t>
      </w:r>
      <w:r w:rsidR="0056179E" w:rsidRPr="00F66E0F">
        <w:rPr>
          <w:rFonts w:ascii="Arial Narrow" w:hAnsi="Arial Narrow" w:cs="Arial"/>
          <w:sz w:val="20"/>
          <w:szCs w:val="20"/>
        </w:rPr>
        <w:t xml:space="preserve">ścień </w:t>
      </w:r>
      <w:r w:rsidRPr="00F66E0F">
        <w:rPr>
          <w:rFonts w:ascii="Arial Narrow" w:hAnsi="Arial Narrow" w:cs="Arial"/>
          <w:sz w:val="20"/>
          <w:szCs w:val="20"/>
        </w:rPr>
        <w:t>40 mm</w:t>
      </w:r>
      <w:r w:rsidR="006F04DF" w:rsidRPr="00F66E0F">
        <w:rPr>
          <w:rFonts w:ascii="Arial Narrow" w:hAnsi="Arial Narrow" w:cs="Arial"/>
          <w:sz w:val="20"/>
          <w:szCs w:val="20"/>
        </w:rPr>
        <w:t>,</w:t>
      </w:r>
      <w:r w:rsidR="006F04DF" w:rsidRPr="00F66E0F">
        <w:rPr>
          <w:rFonts w:ascii="Arial Narrow" w:hAnsi="Arial Narrow" w:cs="Arial"/>
          <w:sz w:val="20"/>
          <w:szCs w:val="20"/>
        </w:rPr>
        <w:br/>
      </w:r>
      <w:r w:rsidR="006F04DF" w:rsidRPr="00F66E0F">
        <w:rPr>
          <w:rFonts w:ascii="Arial Narrow" w:hAnsi="Arial Narrow" w:cs="Arial"/>
          <w:b/>
          <w:sz w:val="20"/>
          <w:szCs w:val="20"/>
        </w:rPr>
        <w:t>Poz. 4:</w:t>
      </w:r>
      <w:r w:rsidR="006F04DF" w:rsidRPr="00F66E0F">
        <w:rPr>
          <w:rFonts w:cs="Arial"/>
          <w:sz w:val="20"/>
          <w:szCs w:val="20"/>
        </w:rPr>
        <w:t xml:space="preserve">  </w:t>
      </w:r>
      <w:r w:rsidR="006F04DF" w:rsidRPr="00F66E0F">
        <w:rPr>
          <w:rFonts w:ascii="Arial Narrow" w:hAnsi="Arial Narrow" w:cs="Arial"/>
          <w:sz w:val="20"/>
          <w:szCs w:val="20"/>
        </w:rPr>
        <w:t>a) wym. 120 x 100 mm z pierścieniem 50 mm i możliwością docięcia 15-33 mm; 130-110 mm z pierścieniem 60 mm i możliwością docięcia 15-43 mm;</w:t>
      </w:r>
      <w:r w:rsidR="006F04DF" w:rsidRPr="00F66E0F">
        <w:rPr>
          <w:rFonts w:ascii="Arial Narrow" w:hAnsi="Arial Narrow" w:cs="Arial"/>
          <w:sz w:val="20"/>
          <w:szCs w:val="20"/>
        </w:rPr>
        <w:br/>
        <w:t xml:space="preserve">              b) 110 x 90 mm z pierścieniem 40 mm i</w:t>
      </w:r>
      <w:r w:rsidR="00215C94" w:rsidRPr="00F66E0F">
        <w:rPr>
          <w:rFonts w:ascii="Arial Narrow" w:hAnsi="Arial Narrow" w:cs="Arial"/>
          <w:sz w:val="20"/>
          <w:szCs w:val="20"/>
        </w:rPr>
        <w:t xml:space="preserve"> możliwością docięcia 15-23 mm</w:t>
      </w:r>
      <w:r w:rsidR="00AA4889" w:rsidRPr="00F66E0F">
        <w:rPr>
          <w:rFonts w:ascii="Arial Narrow" w:hAnsi="Arial Narrow" w:cs="Arial"/>
          <w:sz w:val="20"/>
          <w:szCs w:val="20"/>
        </w:rPr>
        <w:t>,</w:t>
      </w:r>
      <w:r w:rsidR="00AA4889" w:rsidRPr="00F66E0F">
        <w:rPr>
          <w:rFonts w:ascii="Arial Narrow" w:hAnsi="Arial Narrow" w:cs="Arial"/>
          <w:sz w:val="20"/>
          <w:szCs w:val="20"/>
        </w:rPr>
        <w:br/>
      </w:r>
      <w:r w:rsidR="00AA4889" w:rsidRPr="00F66E0F">
        <w:rPr>
          <w:rFonts w:ascii="Arial Narrow" w:hAnsi="Arial Narrow" w:cs="Arial"/>
          <w:b/>
          <w:sz w:val="20"/>
          <w:szCs w:val="20"/>
        </w:rPr>
        <w:t>Poz. 5:</w:t>
      </w:r>
      <w:r w:rsidR="00AA4889" w:rsidRPr="00F66E0F">
        <w:rPr>
          <w:rFonts w:ascii="Arial Narrow" w:hAnsi="Arial Narrow" w:cs="Arial"/>
          <w:sz w:val="20"/>
          <w:szCs w:val="20"/>
        </w:rPr>
        <w:t xml:space="preserve"> a) 120 x 100 mm z pierścieniem 50 mm i możliwością docięcie 10-45 mm; 130 x 110 mm z pierścieniem 60 mm i możliwością docięcia 10-55 mm;</w:t>
      </w:r>
      <w:r w:rsidR="00AA4889" w:rsidRPr="00F66E0F">
        <w:rPr>
          <w:rFonts w:ascii="Arial Narrow" w:hAnsi="Arial Narrow" w:cs="Arial"/>
          <w:sz w:val="20"/>
          <w:szCs w:val="20"/>
        </w:rPr>
        <w:br/>
        <w:t xml:space="preserve">          </w:t>
      </w:r>
      <w:r w:rsidR="0036352A" w:rsidRPr="00F66E0F">
        <w:rPr>
          <w:rFonts w:ascii="Arial Narrow" w:hAnsi="Arial Narrow" w:cs="Arial"/>
          <w:sz w:val="20"/>
          <w:szCs w:val="20"/>
        </w:rPr>
        <w:t xml:space="preserve"> </w:t>
      </w:r>
      <w:r w:rsidR="00AA4889" w:rsidRPr="00F66E0F">
        <w:rPr>
          <w:rFonts w:ascii="Arial Narrow" w:hAnsi="Arial Narrow" w:cs="Arial"/>
          <w:sz w:val="20"/>
          <w:szCs w:val="20"/>
        </w:rPr>
        <w:t xml:space="preserve">  b) 110 x 90 mm z pierścieniem 40 mm i możliwością docięcia 10-35 mm </w:t>
      </w:r>
      <w:proofErr w:type="spellStart"/>
      <w:r w:rsidR="00AA4889" w:rsidRPr="00F66E0F">
        <w:rPr>
          <w:rFonts w:ascii="Arial Narrow" w:hAnsi="Arial Narrow" w:cs="Arial"/>
          <w:sz w:val="20"/>
          <w:szCs w:val="20"/>
        </w:rPr>
        <w:t>mm</w:t>
      </w:r>
      <w:proofErr w:type="spellEnd"/>
      <w:r w:rsidR="0036352A" w:rsidRPr="00F66E0F">
        <w:rPr>
          <w:rFonts w:ascii="Arial Narrow" w:hAnsi="Arial Narrow" w:cs="Arial"/>
          <w:sz w:val="20"/>
          <w:szCs w:val="20"/>
        </w:rPr>
        <w:t>.</w:t>
      </w:r>
      <w:r w:rsidR="00AA4889" w:rsidRPr="00F66E0F">
        <w:rPr>
          <w:rFonts w:ascii="Arial Narrow" w:hAnsi="Arial Narrow" w:cs="Arial"/>
          <w:sz w:val="20"/>
          <w:szCs w:val="20"/>
        </w:rPr>
        <w:br/>
      </w:r>
    </w:p>
    <w:p w:rsidR="000840F3" w:rsidRDefault="000840F3" w:rsidP="009F6737">
      <w:pPr>
        <w:tabs>
          <w:tab w:val="left" w:pos="-360"/>
        </w:tabs>
        <w:suppressAutoHyphens/>
        <w:spacing w:after="0"/>
        <w:ind w:right="-1058"/>
        <w:rPr>
          <w:rFonts w:ascii="Arial Narrow" w:hAnsi="Arial Narrow" w:cs="Arial"/>
          <w:sz w:val="20"/>
          <w:szCs w:val="20"/>
        </w:rPr>
      </w:pPr>
    </w:p>
    <w:p w:rsidR="00ED4A22" w:rsidRDefault="00ED4A22" w:rsidP="009F6737">
      <w:pPr>
        <w:tabs>
          <w:tab w:val="left" w:pos="-360"/>
        </w:tabs>
        <w:suppressAutoHyphens/>
        <w:spacing w:after="0"/>
        <w:ind w:right="-1058"/>
        <w:rPr>
          <w:rFonts w:ascii="Arial Narrow" w:hAnsi="Arial Narrow" w:cs="Arial"/>
          <w:sz w:val="20"/>
          <w:szCs w:val="20"/>
        </w:rPr>
      </w:pPr>
    </w:p>
    <w:p w:rsidR="00ED4A22" w:rsidRDefault="00ED4A22" w:rsidP="00ED4A22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ED4A22" w:rsidRPr="00BA23EF" w:rsidRDefault="00ED4A22" w:rsidP="00ED4A22"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ED4A22" w:rsidRPr="002775DB" w:rsidRDefault="00ED4A22" w:rsidP="00ED4A22"/>
    <w:p w:rsidR="000840F3" w:rsidRDefault="000840F3" w:rsidP="009F6737">
      <w:pPr>
        <w:tabs>
          <w:tab w:val="left" w:pos="-360"/>
        </w:tabs>
        <w:suppressAutoHyphens/>
        <w:spacing w:after="0"/>
        <w:ind w:right="-1058"/>
        <w:rPr>
          <w:rFonts w:ascii="Arial Narrow" w:hAnsi="Arial Narrow" w:cs="Arial"/>
          <w:sz w:val="20"/>
          <w:szCs w:val="20"/>
        </w:rPr>
      </w:pPr>
    </w:p>
    <w:p w:rsidR="00ED4A22" w:rsidRDefault="00ED4A22" w:rsidP="009F6737">
      <w:pPr>
        <w:tabs>
          <w:tab w:val="left" w:pos="-360"/>
        </w:tabs>
        <w:suppressAutoHyphens/>
        <w:spacing w:after="0"/>
        <w:ind w:right="-1058"/>
        <w:rPr>
          <w:rFonts w:ascii="Arial Narrow" w:hAnsi="Arial Narrow" w:cs="Arial"/>
          <w:sz w:val="20"/>
          <w:szCs w:val="20"/>
        </w:rPr>
      </w:pPr>
    </w:p>
    <w:p w:rsidR="00ED4A22" w:rsidRDefault="00ED4A22" w:rsidP="009F6737">
      <w:pPr>
        <w:tabs>
          <w:tab w:val="left" w:pos="-360"/>
        </w:tabs>
        <w:suppressAutoHyphens/>
        <w:spacing w:after="0"/>
        <w:ind w:right="-1058"/>
        <w:rPr>
          <w:rFonts w:ascii="Arial Narrow" w:hAnsi="Arial Narrow" w:cs="Arial"/>
          <w:sz w:val="20"/>
          <w:szCs w:val="20"/>
        </w:rPr>
      </w:pPr>
    </w:p>
    <w:p w:rsidR="00ED4A22" w:rsidRDefault="00ED4A22" w:rsidP="009F6737">
      <w:pPr>
        <w:tabs>
          <w:tab w:val="left" w:pos="-360"/>
        </w:tabs>
        <w:suppressAutoHyphens/>
        <w:spacing w:after="0"/>
        <w:ind w:right="-1058"/>
        <w:rPr>
          <w:rFonts w:ascii="Arial Narrow" w:hAnsi="Arial Narrow" w:cs="Arial"/>
          <w:sz w:val="20"/>
          <w:szCs w:val="20"/>
        </w:rPr>
      </w:pPr>
    </w:p>
    <w:p w:rsidR="00ED4A22" w:rsidRDefault="00ED4A22" w:rsidP="009F6737">
      <w:pPr>
        <w:tabs>
          <w:tab w:val="left" w:pos="-360"/>
        </w:tabs>
        <w:suppressAutoHyphens/>
        <w:spacing w:after="0"/>
        <w:ind w:right="-1058"/>
        <w:rPr>
          <w:rFonts w:ascii="Arial Narrow" w:hAnsi="Arial Narrow" w:cs="Arial"/>
          <w:sz w:val="20"/>
          <w:szCs w:val="20"/>
        </w:rPr>
      </w:pPr>
    </w:p>
    <w:p w:rsidR="00ED4A22" w:rsidRDefault="00ED4A22" w:rsidP="009F6737">
      <w:pPr>
        <w:tabs>
          <w:tab w:val="left" w:pos="-360"/>
        </w:tabs>
        <w:suppressAutoHyphens/>
        <w:spacing w:after="0"/>
        <w:ind w:right="-1058"/>
        <w:rPr>
          <w:rFonts w:ascii="Arial Narrow" w:hAnsi="Arial Narrow" w:cs="Arial"/>
          <w:sz w:val="20"/>
          <w:szCs w:val="20"/>
        </w:rPr>
      </w:pPr>
    </w:p>
    <w:p w:rsidR="00ED4A22" w:rsidRDefault="00ED4A22" w:rsidP="009F6737">
      <w:pPr>
        <w:tabs>
          <w:tab w:val="left" w:pos="-360"/>
        </w:tabs>
        <w:suppressAutoHyphens/>
        <w:spacing w:after="0"/>
        <w:ind w:right="-1058"/>
        <w:rPr>
          <w:rFonts w:ascii="Arial Narrow" w:hAnsi="Arial Narrow" w:cs="Arial"/>
          <w:sz w:val="20"/>
          <w:szCs w:val="20"/>
        </w:rPr>
      </w:pPr>
    </w:p>
    <w:p w:rsidR="00ED4A22" w:rsidRDefault="00ED4A22" w:rsidP="009F6737">
      <w:pPr>
        <w:tabs>
          <w:tab w:val="left" w:pos="-360"/>
        </w:tabs>
        <w:suppressAutoHyphens/>
        <w:spacing w:after="0"/>
        <w:ind w:right="-1058"/>
        <w:rPr>
          <w:rFonts w:ascii="Arial Narrow" w:hAnsi="Arial Narrow" w:cs="Arial"/>
          <w:sz w:val="20"/>
          <w:szCs w:val="20"/>
        </w:rPr>
      </w:pPr>
    </w:p>
    <w:p w:rsidR="00E54E72" w:rsidRDefault="00E54E72" w:rsidP="009F6737">
      <w:pPr>
        <w:tabs>
          <w:tab w:val="left" w:pos="-360"/>
        </w:tabs>
        <w:suppressAutoHyphens/>
        <w:spacing w:after="0"/>
        <w:ind w:right="-1058"/>
        <w:rPr>
          <w:rFonts w:ascii="Arial Narrow" w:hAnsi="Arial Narrow" w:cs="Arial"/>
          <w:sz w:val="20"/>
          <w:szCs w:val="20"/>
        </w:rPr>
      </w:pPr>
    </w:p>
    <w:p w:rsidR="00A8156B" w:rsidRPr="00ED4A22" w:rsidRDefault="00ED4A22" w:rsidP="00ED4A22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lastRenderedPageBreak/>
        <w:t>Załącznik 2/8 do SWZ</w:t>
      </w:r>
    </w:p>
    <w:p w:rsidR="00152AC5" w:rsidRPr="00F66E0F" w:rsidRDefault="00152AC5" w:rsidP="00152AC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color w:val="00B0F0"/>
          <w:sz w:val="24"/>
          <w:szCs w:val="24"/>
          <w:lang w:eastAsia="pl-PL"/>
        </w:rPr>
      </w:pPr>
      <w:r w:rsidRPr="00F66E0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FORMULARZ CENOWY – </w:t>
      </w:r>
      <w:r w:rsidR="00E60DFB" w:rsidRPr="00F66E0F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zadanie częściowe</w:t>
      </w:r>
      <w:r w:rsidRPr="00F66E0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nr </w:t>
      </w:r>
      <w:r w:rsidR="004252D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8</w:t>
      </w:r>
      <w:r w:rsidR="00AB3BAD" w:rsidRPr="00F66E0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– </w:t>
      </w:r>
      <w:r w:rsidRPr="00F66E0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sprzęt urologiczn</w:t>
      </w:r>
      <w:r w:rsidR="00AB3BAD" w:rsidRPr="00F66E0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y</w:t>
      </w:r>
      <w:r w:rsidRPr="00F66E0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</w:t>
      </w:r>
    </w:p>
    <w:tbl>
      <w:tblPr>
        <w:tblW w:w="15876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2286"/>
        <w:gridCol w:w="1417"/>
        <w:gridCol w:w="709"/>
        <w:gridCol w:w="827"/>
        <w:gridCol w:w="1725"/>
        <w:gridCol w:w="567"/>
        <w:gridCol w:w="567"/>
        <w:gridCol w:w="992"/>
        <w:gridCol w:w="1396"/>
        <w:gridCol w:w="1148"/>
        <w:gridCol w:w="1283"/>
        <w:gridCol w:w="1134"/>
        <w:gridCol w:w="1417"/>
      </w:tblGrid>
      <w:tr w:rsidR="00152AC5" w:rsidRPr="00152AC5" w:rsidTr="00473626">
        <w:trPr>
          <w:cantSplit/>
          <w:trHeight w:val="627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E1437" w:rsidRDefault="00152AC5" w:rsidP="00CC6979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E143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E143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E143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E143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3E1437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E143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3E1437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E1437" w:rsidRDefault="003E1437" w:rsidP="003E1437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 xml:space="preserve">Cena jedn. </w:t>
            </w:r>
            <w:r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br/>
            </w:r>
            <w:r w:rsidR="00152AC5" w:rsidRPr="003E1437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E143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E143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E1437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3E1437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E143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E143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E143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E143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E143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E143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3E143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152AC5" w:rsidRPr="00152AC5" w:rsidTr="00473626">
        <w:trPr>
          <w:cantSplit/>
          <w:trHeight w:hRule="exact" w:val="28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E143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E143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E143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E143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E143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E143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E143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E143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E143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E143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E143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E143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E143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E143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E143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E143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E143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E143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E143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E143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10</w:t>
            </w:r>
          </w:p>
        </w:tc>
      </w:tr>
      <w:tr w:rsidR="00152AC5" w:rsidRPr="00152AC5" w:rsidTr="00473626">
        <w:trPr>
          <w:cantSplit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410125" w:rsidP="0041012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152AC5" w:rsidRDefault="00152AC5" w:rsidP="00771C1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do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szynowania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moczowodów do URS zawierający: cewnik typ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Pigtail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4,7-4,8F, skal</w:t>
            </w:r>
            <w:r w:rsidR="00771C1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owany co 1 cm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 linią pozycjonującą ułatwiającą zakładanie cewnika; </w:t>
            </w:r>
            <w:r w:rsidRPr="00152AC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>cewnik połączony z popychaczem nawet po usunięciu prowadnicy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prowadnik pokryty PTFE dług</w:t>
            </w:r>
            <w:r w:rsidR="00585B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145-150cm, popychacz dł. 70-90cm, długość cewnika 26cm </w:t>
            </w:r>
            <w:r w:rsidR="00585B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28 cm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54E72" w:rsidRDefault="00FD0AD8" w:rsidP="00B5520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B5520C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152AC5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659DF" w:rsidRDefault="00152AC5" w:rsidP="00585B5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659DF" w:rsidRDefault="00152AC5" w:rsidP="003450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659DF" w:rsidRDefault="00152AC5" w:rsidP="003450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A80176" w:rsidRDefault="00152AC5" w:rsidP="003450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FD1C7A" w:rsidRPr="00152AC5" w:rsidTr="00473626">
        <w:trPr>
          <w:cantSplit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152AC5" w:rsidRDefault="0041012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AA" w:rsidRPr="0092433A" w:rsidRDefault="00FD1C7A" w:rsidP="0041012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do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szynowania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moczowodów zawierający: cewnik typ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Pigtail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wykonany z miękkiego poliuretanu, skalowany co 1 cm z linią pozycjonującą ułatwiającą zakładanie cewnika, prowadnik pokryty PTFE dł</w:t>
            </w:r>
            <w:r w:rsidR="00D94859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100cm dla cewników otwarty-zamknięty oraz 150cm dla cewników otwarty-otwarty, cewnik połączony z popychaczem zamkiem umożliwiającym manewrowanie cewnikiem nawet po wysunięciu prowadnicy z ukła</w:t>
            </w:r>
            <w:r w:rsidR="00D94859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du moczowego. Rozmiary </w:t>
            </w:r>
          </w:p>
          <w:p w:rsidR="00FD1C7A" w:rsidRPr="0092433A" w:rsidRDefault="00D94859" w:rsidP="0041012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6, 7, 8F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E54E72" w:rsidRDefault="00B5520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D94859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152AC5" w:rsidRDefault="00D94859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B659DF" w:rsidRDefault="00FD1C7A" w:rsidP="00585B5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B659DF" w:rsidRDefault="00FD1C7A" w:rsidP="003450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B659DF" w:rsidRDefault="00FD1C7A" w:rsidP="003450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A80176" w:rsidRDefault="00FD1C7A" w:rsidP="003450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152AC5" w:rsidRDefault="00FD1C7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7A" w:rsidRPr="00152AC5" w:rsidRDefault="00FD1C7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FD1C7A" w:rsidRPr="00152AC5" w:rsidTr="00473626">
        <w:trPr>
          <w:cantSplit/>
          <w:trHeight w:hRule="exact" w:val="340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152AC5" w:rsidRDefault="00FD1C7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92433A" w:rsidRDefault="00FD1C7A" w:rsidP="00E817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Induktor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Amplatz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nerkowy z koszulką Fr30, dług. 17cm i 19cm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E54E72" w:rsidRDefault="00FD1C7A" w:rsidP="00B5520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B5520C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152AC5" w:rsidRDefault="00FD1C7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B659DF" w:rsidRDefault="00FD1C7A" w:rsidP="0012163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B659DF" w:rsidRDefault="00FD1C7A" w:rsidP="003450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B659DF" w:rsidRDefault="00FD1C7A" w:rsidP="003450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A80176" w:rsidRDefault="00FD1C7A" w:rsidP="003450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152AC5" w:rsidRDefault="00FD1C7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7A" w:rsidRPr="00152AC5" w:rsidRDefault="00FD1C7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FD1C7A" w:rsidRPr="00152AC5" w:rsidTr="00473626">
        <w:trPr>
          <w:cantSplit/>
          <w:trHeight w:hRule="exact" w:val="680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152AC5" w:rsidRDefault="00FD1C7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7A" w:rsidRPr="0092433A" w:rsidRDefault="00FD1C7A" w:rsidP="00851F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Prowadnica wymienna typu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Lunderquist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ze stali nierdzewnej. Koniec dystalny typu J lub prosty, miękki na dług. 4,5cm, półsztywny na dług. 5,5cm, sztywny na dalszej części. Średnica 0.035", dług. 85cm. Produkt sterylny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E54E72" w:rsidRDefault="00FD1C7A" w:rsidP="00B5520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B5520C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152AC5" w:rsidRDefault="00FD1C7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B659DF" w:rsidRDefault="00FD1C7A" w:rsidP="00B659D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B659DF" w:rsidRDefault="00FD1C7A" w:rsidP="003450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B659DF" w:rsidRDefault="00FD1C7A" w:rsidP="003450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A80176" w:rsidRDefault="00FD1C7A" w:rsidP="003450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152AC5" w:rsidRDefault="00FD1C7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7A" w:rsidRPr="00152AC5" w:rsidRDefault="00FD1C7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FD1C7A" w:rsidRPr="00152AC5" w:rsidTr="00473626">
        <w:trPr>
          <w:cantSplit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152AC5" w:rsidRDefault="00FD1C7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7A" w:rsidRPr="00152AC5" w:rsidRDefault="00FD1C7A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Cewniki moczowodowe wykonane z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Neoplexu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dł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ug.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70cm z mandrynem nylonowym lub metalowym (</w:t>
            </w:r>
            <w:r w:rsidRPr="00152AC5">
              <w:rPr>
                <w:rFonts w:ascii="Arial Narrow" w:eastAsia="Times New Roman" w:hAnsi="Arial Narrow" w:cs="Times New Roman"/>
                <w:i/>
                <w:color w:val="0070C0"/>
                <w:sz w:val="20"/>
                <w:szCs w:val="20"/>
                <w:lang w:eastAsia="pl-PL"/>
              </w:rPr>
              <w:t>do wyboru przez Zamawiającego)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Rozmiary 3-8F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E54E72" w:rsidRDefault="00B5520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</w:t>
            </w:r>
            <w:r w:rsidR="00FD1C7A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152AC5" w:rsidRDefault="00FD1C7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B659DF" w:rsidRDefault="00FD1C7A" w:rsidP="00B659D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B659DF" w:rsidRDefault="00FD1C7A" w:rsidP="003450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B659DF" w:rsidRDefault="00FD1C7A" w:rsidP="003450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A80176" w:rsidRDefault="00FD1C7A" w:rsidP="003450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152AC5" w:rsidRDefault="00FD1C7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7A" w:rsidRPr="00152AC5" w:rsidRDefault="00FD1C7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FD1C7A" w:rsidRPr="00152AC5" w:rsidTr="00473626">
        <w:trPr>
          <w:cantSplit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152AC5" w:rsidRDefault="00FD1C7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7A" w:rsidRPr="0092433A" w:rsidRDefault="00FD1C7A" w:rsidP="00EA057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stentu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moczowodowego śródoperacyjnego do zespoleń moczowodowo-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krętniczych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wykonany z materiału 2-warstwowego innego niż poliuretan z pamięcią kształtu. Skład zestawu: cewnik dług. 90cm, CH6/7/8, otwory drenażowe na pętli oraz części prostej, cewnik otwarty/zamknięty, prowadnica typu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Seldinger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powłoką teflonową (PTFE) z nieruchomym rdzeniem dług. 150cm, średnica 0.035", zacisk, łącznik do worka na mocz. Zestaw sterylny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E54E72" w:rsidRDefault="00FD1C7A" w:rsidP="00B5520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B5520C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152AC5" w:rsidRDefault="00FD1C7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B659DF" w:rsidRDefault="00FD1C7A" w:rsidP="00B659D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B659DF" w:rsidRDefault="00FD1C7A" w:rsidP="003450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B659DF" w:rsidRDefault="00FD1C7A" w:rsidP="003450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A80176" w:rsidRDefault="00FD1C7A" w:rsidP="003450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152AC5" w:rsidRDefault="00FD1C7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7A" w:rsidRPr="00152AC5" w:rsidRDefault="00FD1C7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FD1C7A" w:rsidRPr="00152AC5" w:rsidTr="00473626">
        <w:trPr>
          <w:cantSplit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152AC5" w:rsidRDefault="00FD1C7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7A" w:rsidRPr="00152AC5" w:rsidRDefault="00FD1C7A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Cewnik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Foleya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100% silikon, przeźroczysty z dołączoną strzykawką z roztworem 10% gliceryny, balon 10ml, końcówka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nelaton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tieman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</w:t>
            </w:r>
            <w:r w:rsidRPr="00152AC5">
              <w:rPr>
                <w:rFonts w:ascii="Arial Narrow" w:eastAsia="Times New Roman" w:hAnsi="Arial Narrow" w:cs="Times New Roman"/>
                <w:i/>
                <w:color w:val="0070C0"/>
                <w:sz w:val="20"/>
                <w:szCs w:val="20"/>
                <w:lang w:eastAsia="pl-PL"/>
              </w:rPr>
              <w:t>do wyboru przez Zamawiającego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), rozmiary 12-24CH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E54E72" w:rsidRDefault="00FD1C7A" w:rsidP="00B5520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B5520C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152AC5" w:rsidRDefault="00FD1C7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B659DF" w:rsidRDefault="00FD1C7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A80176" w:rsidRDefault="00FD1C7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A80176" w:rsidRDefault="00FD1C7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A80176" w:rsidRDefault="00FD1C7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152AC5" w:rsidRDefault="00FD1C7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7A" w:rsidRPr="00152AC5" w:rsidRDefault="00FD1C7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FD1C7A" w:rsidRPr="00152AC5" w:rsidTr="00473626">
        <w:trPr>
          <w:cantSplit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152AC5" w:rsidRDefault="00FD1C7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7A" w:rsidRPr="00152AC5" w:rsidRDefault="00FD1C7A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Cewnik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Foley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lateksowy, rozmiary 28-30CH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E54E72" w:rsidRDefault="00B5520C" w:rsidP="00FD0AD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152AC5" w:rsidRDefault="00FD1C7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B659DF" w:rsidRDefault="00FD1C7A" w:rsidP="00B659D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A80176" w:rsidRDefault="00FD1C7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A80176" w:rsidRDefault="00FD1C7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A80176" w:rsidRDefault="00FD1C7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7A" w:rsidRPr="00152AC5" w:rsidRDefault="00FD1C7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7A" w:rsidRPr="00152AC5" w:rsidRDefault="00FD1C7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C27603" w:rsidRPr="00152AC5" w:rsidTr="00012863">
        <w:trPr>
          <w:cantSplit/>
          <w:trHeight w:hRule="exact" w:val="680"/>
        </w:trPr>
        <w:tc>
          <w:tcPr>
            <w:tcW w:w="40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7603" w:rsidRDefault="00C2760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  <w:p w:rsidR="00C27603" w:rsidRDefault="00C2760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  <w:p w:rsidR="00C27603" w:rsidRDefault="0041012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9</w:t>
            </w:r>
          </w:p>
          <w:p w:rsidR="00C27603" w:rsidRDefault="00C2760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  <w:p w:rsidR="00C27603" w:rsidRPr="00152AC5" w:rsidRDefault="00C2760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3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603" w:rsidRPr="0092433A" w:rsidRDefault="00C27603" w:rsidP="00473626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Cewnik typu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Dufour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dług. 42cm, </w:t>
            </w:r>
            <w:r w:rsidR="002475B4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atraumatyczą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zagiętą końcówką, </w:t>
            </w:r>
          </w:p>
          <w:p w:rsidR="00C27603" w:rsidRPr="0092433A" w:rsidRDefault="00C27603" w:rsidP="00473626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 szerokim kanałem irygacyjnym </w:t>
            </w:r>
          </w:p>
          <w:p w:rsidR="00C27603" w:rsidRPr="0092433A" w:rsidRDefault="00C27603" w:rsidP="00473626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 drenażowym zapobiegającym blokowaniu </w:t>
            </w:r>
          </w:p>
          <w:p w:rsidR="00C27603" w:rsidRPr="0092433A" w:rsidRDefault="00C27603" w:rsidP="00473626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przepływu, z linią widoczną w RTG, </w:t>
            </w:r>
          </w:p>
          <w:p w:rsidR="00C27603" w:rsidRPr="0092433A" w:rsidRDefault="00C27603" w:rsidP="00473626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 zastawką uszczelniającą balon. </w:t>
            </w:r>
          </w:p>
          <w:p w:rsidR="00C27603" w:rsidRPr="0092433A" w:rsidRDefault="00C27603" w:rsidP="00473626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Rozmiar kodowany kolorystycznie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7603" w:rsidRPr="0092433A" w:rsidRDefault="00C27603" w:rsidP="0001286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a)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407633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dwudrożny, 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pojemność balonu 50 ml, </w:t>
            </w:r>
          </w:p>
          <w:p w:rsidR="00C27603" w:rsidRPr="0092433A" w:rsidRDefault="00C27603" w:rsidP="00012863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wykonany z 100% silikonu, 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rozmiar CH18-24</w:t>
            </w:r>
          </w:p>
          <w:p w:rsidR="00C27603" w:rsidRPr="0092433A" w:rsidRDefault="00C27603" w:rsidP="0001286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03" w:rsidRPr="00E54E72" w:rsidRDefault="00B5520C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03" w:rsidRPr="00152AC5" w:rsidRDefault="00C27603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03" w:rsidRPr="00DE4AB1" w:rsidRDefault="00C27603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03" w:rsidRPr="00A80176" w:rsidRDefault="00C2760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03" w:rsidRPr="00A80176" w:rsidRDefault="00C2760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03" w:rsidRPr="00A80176" w:rsidRDefault="00C2760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03" w:rsidRPr="00152AC5" w:rsidRDefault="00C2760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603" w:rsidRPr="00152AC5" w:rsidRDefault="00C2760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C27603" w:rsidRPr="00152AC5" w:rsidTr="00012863">
        <w:trPr>
          <w:cantSplit/>
          <w:trHeight w:hRule="exact" w:val="964"/>
        </w:trPr>
        <w:tc>
          <w:tcPr>
            <w:tcW w:w="4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7603" w:rsidRPr="00152AC5" w:rsidRDefault="00C2760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27603" w:rsidRPr="0092433A" w:rsidRDefault="00C27603" w:rsidP="0041012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7603" w:rsidRPr="0092433A" w:rsidRDefault="00C27603" w:rsidP="0001286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b)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407633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trójdrożny, 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pojemność balonu 50 ml oraz 80 ml z powłoką hydrożelową,</w:t>
            </w:r>
          </w:p>
          <w:p w:rsidR="00C27603" w:rsidRPr="0092433A" w:rsidRDefault="00C27603" w:rsidP="0001286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wykonany z 100% silikonu, 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rozmiar CH18-24</w:t>
            </w:r>
          </w:p>
          <w:p w:rsidR="00C27603" w:rsidRPr="0092433A" w:rsidRDefault="00C27603" w:rsidP="0001286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03" w:rsidRPr="00E54E72" w:rsidRDefault="00B5520C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80</w:t>
            </w:r>
            <w:r w:rsidR="00C27603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03" w:rsidRPr="00152AC5" w:rsidRDefault="00C27603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03" w:rsidRPr="00DE4AB1" w:rsidRDefault="00C27603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03" w:rsidRPr="00A80176" w:rsidRDefault="00C2760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03" w:rsidRPr="00A80176" w:rsidRDefault="00C2760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03" w:rsidRPr="00A80176" w:rsidRDefault="00C2760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03" w:rsidRPr="00152AC5" w:rsidRDefault="00C2760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603" w:rsidRPr="00152AC5" w:rsidRDefault="00C2760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C27603" w:rsidRPr="00152AC5" w:rsidTr="00012863">
        <w:trPr>
          <w:cantSplit/>
          <w:trHeight w:hRule="exact" w:val="680"/>
        </w:trPr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03" w:rsidRDefault="00C2760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603" w:rsidRPr="0092433A" w:rsidRDefault="00C27603" w:rsidP="0041012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7603" w:rsidRPr="0092433A" w:rsidRDefault="00C27603" w:rsidP="0001286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c)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407633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trójdrożny, 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pojemność balonu 80 ml,</w:t>
            </w:r>
          </w:p>
          <w:p w:rsidR="00C27603" w:rsidRPr="0092433A" w:rsidRDefault="00C27603" w:rsidP="0001286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wykonany z lateksu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silikonowanego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rozmiar CH20-24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03" w:rsidRPr="00E54E72" w:rsidRDefault="00B5520C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  <w:r w:rsidR="00C27603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03" w:rsidRPr="00152AC5" w:rsidRDefault="00C27603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03" w:rsidRPr="00DE4AB1" w:rsidRDefault="00C27603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03" w:rsidRPr="00A80176" w:rsidRDefault="00C2760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03" w:rsidRPr="00A80176" w:rsidRDefault="00C2760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03" w:rsidRPr="00A80176" w:rsidRDefault="00C2760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03" w:rsidRPr="00152AC5" w:rsidRDefault="00C2760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603" w:rsidRPr="00152AC5" w:rsidRDefault="00C2760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681DD1" w:rsidRPr="00152AC5" w:rsidTr="00681DD1">
        <w:trPr>
          <w:cantSplit/>
          <w:trHeight w:val="1413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D1" w:rsidRPr="00152AC5" w:rsidRDefault="0041012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69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D1" w:rsidRPr="0092433A" w:rsidRDefault="00681DD1" w:rsidP="0041012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Cewnik trójdrożny z zakończeniem prostym otwartym, stosowany przy pęcherzu jelitowym, </w:t>
            </w:r>
          </w:p>
          <w:p w:rsidR="00681DD1" w:rsidRPr="0092433A" w:rsidRDefault="00681DD1" w:rsidP="00CC79E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wykonany z 100% silikonu, dług. 42cm, z atraumatyczną końcówką, z czterema dodatkowymi otworami nad balonem i dwoma pod balonem, z szerokim kanałem irygacyjnym </w:t>
            </w:r>
          </w:p>
          <w:p w:rsidR="00681DD1" w:rsidRPr="0092433A" w:rsidRDefault="00681DD1" w:rsidP="00CC79E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 drenażowym zapobiegającym blokowaniu przepływu, z linią widoczną w RTG, </w:t>
            </w:r>
          </w:p>
          <w:p w:rsidR="00681DD1" w:rsidRPr="0092433A" w:rsidRDefault="00681DD1" w:rsidP="00CC79E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 zastawką uszczelniającą balon. </w:t>
            </w:r>
          </w:p>
          <w:p w:rsidR="00681DD1" w:rsidRPr="0092433A" w:rsidRDefault="00681DD1" w:rsidP="00681DD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Pojemność balonu 30ml. Rozmiar CH18-22, kodowany kolorystycznie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D1" w:rsidRPr="00E54E72" w:rsidRDefault="00681DD1" w:rsidP="00B5520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B5520C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D1" w:rsidRPr="00152AC5" w:rsidRDefault="00681DD1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D1" w:rsidRPr="00DE4AB1" w:rsidRDefault="00681DD1" w:rsidP="00681DD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D1" w:rsidRPr="00A80176" w:rsidRDefault="00681DD1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D1" w:rsidRPr="00A80176" w:rsidRDefault="00681DD1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D1" w:rsidRPr="00A80176" w:rsidRDefault="00681DD1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D1" w:rsidRPr="00152AC5" w:rsidRDefault="00681DD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DD1" w:rsidRPr="00152AC5" w:rsidRDefault="00681DD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6A5FBC" w:rsidRPr="00152AC5" w:rsidTr="00E65C34">
        <w:trPr>
          <w:cantSplit/>
          <w:trHeight w:hRule="exact" w:val="1304"/>
        </w:trPr>
        <w:tc>
          <w:tcPr>
            <w:tcW w:w="40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A5FBC" w:rsidRPr="00152AC5" w:rsidRDefault="0041012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412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5FBC" w:rsidRPr="0092433A" w:rsidRDefault="00396749" w:rsidP="00E65C3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Cewnik dwudrożny, </w:t>
            </w:r>
            <w:r w:rsidR="006A5FBC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wykonany z 100% silikonu, </w:t>
            </w:r>
          </w:p>
          <w:p w:rsidR="006A5FBC" w:rsidRPr="0092433A" w:rsidRDefault="006A5FBC" w:rsidP="00E65C3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dług. 40cm, z atraumatyczną końcówką z dwoma otworami,</w:t>
            </w:r>
          </w:p>
          <w:p w:rsidR="006A5FBC" w:rsidRPr="0092433A" w:rsidRDefault="006A5FBC" w:rsidP="00E65C3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 szerokim kanałem drenażowym zapobiegającym </w:t>
            </w:r>
          </w:p>
          <w:p w:rsidR="006A5FBC" w:rsidRPr="0092433A" w:rsidRDefault="006A5FBC" w:rsidP="00E65C3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blokowaniu przepływu, z linią widoczną w RTG, </w:t>
            </w:r>
          </w:p>
          <w:p w:rsidR="006A5FBC" w:rsidRPr="0092433A" w:rsidRDefault="006A5FBC" w:rsidP="00E65C3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 zastawką uszczelniającą balon. Stosowanie do 30 dni potwierdzone w oryginalnej instrukcji obsługi producenta. </w:t>
            </w:r>
          </w:p>
          <w:p w:rsidR="006A5FBC" w:rsidRPr="0092433A" w:rsidRDefault="006A5FBC" w:rsidP="00E65C3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Pojemność balonu 10ml dla rozmiarów CH12/14, 15ml dla CH16-24. </w:t>
            </w:r>
            <w:r w:rsidR="00E65C3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Rozmiar CH12-24, kodowany kolorystycznie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FBC" w:rsidRPr="0092433A" w:rsidRDefault="006A5FBC" w:rsidP="005A716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65C3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a)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zakończeniem prostym otwartym,</w:t>
            </w:r>
            <w:r w:rsidR="00AB7DE9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z możliwością aplikacji po prowadnicy,</w:t>
            </w:r>
            <w:r w:rsidR="00AB7DE9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o gładkiej powierzchni</w:t>
            </w:r>
            <w:r w:rsidR="005A716C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E65C3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5FBC" w:rsidRPr="00E54E72" w:rsidRDefault="00B5520C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5FBC" w:rsidRPr="00152AC5" w:rsidRDefault="006A5FBC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5FBC" w:rsidRPr="00DE4AB1" w:rsidRDefault="006A5FBC" w:rsidP="00DE4AB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5FBC" w:rsidRPr="00A80176" w:rsidRDefault="006A5FB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5FBC" w:rsidRPr="00A80176" w:rsidRDefault="006A5FB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5FBC" w:rsidRPr="00A80176" w:rsidRDefault="006A5FB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5FBC" w:rsidRPr="00152AC5" w:rsidRDefault="006A5FB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5FBC" w:rsidRPr="00152AC5" w:rsidRDefault="006A5FB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396749" w:rsidRPr="00152AC5" w:rsidTr="00E65C34">
        <w:trPr>
          <w:cantSplit/>
          <w:trHeight w:hRule="exact" w:val="624"/>
        </w:trPr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749" w:rsidRPr="00152AC5" w:rsidRDefault="00396749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1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6749" w:rsidRPr="0092433A" w:rsidRDefault="00396749" w:rsidP="0041012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96749" w:rsidRPr="0092433A" w:rsidRDefault="00396749" w:rsidP="00E65C34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65C3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b)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zakończeniem prostym,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o rowkowanej powierzchni</w:t>
            </w:r>
            <w:r w:rsidR="00EE1FEF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749" w:rsidRPr="00E54E72" w:rsidRDefault="00B5520C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749" w:rsidRPr="00152AC5" w:rsidRDefault="00396749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749" w:rsidRPr="00DE4AB1" w:rsidRDefault="00396749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749" w:rsidRPr="00A80176" w:rsidRDefault="00396749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749" w:rsidRPr="00A80176" w:rsidRDefault="00396749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749" w:rsidRPr="00A80176" w:rsidRDefault="00396749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749" w:rsidRPr="00152AC5" w:rsidRDefault="00396749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749" w:rsidRPr="00152AC5" w:rsidRDefault="00396749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4C7362" w:rsidRPr="00152AC5" w:rsidTr="004C7362">
        <w:trPr>
          <w:cantSplit/>
          <w:trHeight w:hRule="exact" w:val="567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41012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  <w:r w:rsidR="0041012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410125" w:rsidRDefault="004C7362" w:rsidP="004C736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012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Cewnik do </w:t>
            </w:r>
            <w:proofErr w:type="spellStart"/>
            <w:r w:rsidRPr="0041012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nefrostomii</w:t>
            </w:r>
            <w:proofErr w:type="spellEnd"/>
            <w:r w:rsidRPr="0041012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balonowy o dług. 40cm. Balon 3mm. Sterylny, wykonany z silikonu 100%. Posiada znaczniki RTG. Dwa otwory powyżej balonu. Rozmiar 10-20 </w:t>
            </w:r>
            <w:proofErr w:type="spellStart"/>
            <w:r w:rsidRPr="0041012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</w:t>
            </w:r>
            <w:proofErr w:type="spellEnd"/>
            <w:r w:rsidRPr="0041012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/Fr.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E54E72" w:rsidRDefault="00B5520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F34C58" w:rsidRDefault="004C7362" w:rsidP="00F34C5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4C7362" w:rsidRPr="00152AC5" w:rsidTr="00473626">
        <w:trPr>
          <w:cantSplit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41012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  <w:r w:rsidR="0041012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62" w:rsidRPr="00410125" w:rsidRDefault="004C7362" w:rsidP="008A3CA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012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do </w:t>
            </w:r>
            <w:proofErr w:type="spellStart"/>
            <w:r w:rsidRPr="0041012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nefrostomii</w:t>
            </w:r>
            <w:proofErr w:type="spellEnd"/>
            <w:r w:rsidRPr="0041012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3</w:t>
            </w:r>
            <w:r w:rsidR="008A3CAA" w:rsidRPr="0041012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41012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stopniowej, cewnik typ </w:t>
            </w:r>
            <w:proofErr w:type="spellStart"/>
            <w:r w:rsidRPr="0041012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Pigtail</w:t>
            </w:r>
            <w:proofErr w:type="spellEnd"/>
            <w:r w:rsidRPr="0041012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wykonany z materiału </w:t>
            </w:r>
            <w:r w:rsidR="008A3CAA" w:rsidRPr="0041012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2-</w:t>
            </w:r>
            <w:r w:rsidRPr="0041012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warstwowego innego niż poliuretan z pamięcią kształtu, zestaw rozszerzadeł dopasowany do rozmiaru cewnika, dwie igły typu Chiba widoczne w USG 18G oraz 22G skalowane co 1cm, prowadnica </w:t>
            </w:r>
            <w:proofErr w:type="spellStart"/>
            <w:r w:rsidRPr="0041012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Seldinger</w:t>
            </w:r>
            <w:proofErr w:type="spellEnd"/>
            <w:r w:rsidRPr="0041012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powłoką teflonową 0.038" 80cm z miękkim bezpiecznym końcem J, łącznik do worka na mocz z mechanizmem obrotowym, silikonowa szpulka fiksująca, rozmiar 10-14F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E54E72" w:rsidRDefault="00B5520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F34C58" w:rsidRDefault="004C7362" w:rsidP="00F34C5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AD223C" w:rsidRPr="00152AC5" w:rsidTr="00AD223C">
        <w:trPr>
          <w:cantSplit/>
          <w:trHeight w:hRule="exact" w:val="1191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23C" w:rsidRPr="00152AC5" w:rsidRDefault="0041012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9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23C" w:rsidRPr="00410125" w:rsidRDefault="00AD223C" w:rsidP="00AD223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012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przezskórnego cewnika </w:t>
            </w:r>
            <w:proofErr w:type="spellStart"/>
            <w:r w:rsidRPr="0041012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Malekot</w:t>
            </w:r>
            <w:proofErr w:type="spellEnd"/>
            <w:r w:rsidRPr="0041012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cewnik wykonany z materiału 2-warstwowego innego niż poliuretan z pamięcią kształtu w rozmiarach 10,12,14F, z rozszerzadłami dopasowanymi do rozmiaru cewnika - ostatnie </w:t>
            </w:r>
            <w:proofErr w:type="spellStart"/>
            <w:r w:rsidRPr="0041012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rozrywalne</w:t>
            </w:r>
            <w:proofErr w:type="spellEnd"/>
            <w:r w:rsidRPr="0041012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sterylny, igła dwuczęściowa typ Chiba widoczna w USG 18G oraz 22G skalowane co 1cm dł. 20cm, cewnik 25-30cm, kranik trójdrożny, łącznik do worka na mocz z mechanizmem obrotowym, silikonowa szpulka fiksująca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23C" w:rsidRPr="00E54E72" w:rsidRDefault="00B5520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23C" w:rsidRPr="00152AC5" w:rsidRDefault="00AD223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23C" w:rsidRPr="00F34C58" w:rsidRDefault="00AD223C" w:rsidP="00F34C5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23C" w:rsidRPr="00A80176" w:rsidRDefault="00AD223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23C" w:rsidRPr="00A80176" w:rsidRDefault="00AD223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23C" w:rsidRPr="00A80176" w:rsidRDefault="00AD223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23C" w:rsidRPr="00152AC5" w:rsidRDefault="00AD223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3C" w:rsidRPr="00152AC5" w:rsidRDefault="00AD223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673A07" w:rsidRPr="00152AC5" w:rsidTr="00473626">
        <w:trPr>
          <w:cantSplit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A07" w:rsidRPr="00152AC5" w:rsidRDefault="00673A07" w:rsidP="0041012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  <w:r w:rsidR="0041012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07" w:rsidRPr="0092433A" w:rsidRDefault="00673A07" w:rsidP="00673A0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Koszulka dostępu moczowodowego pokryta hydrożelem wewnątrz i na zewnątrz kanału roboczego oraz na powierzchni dystalnego rozszerzadła, umieszczona w specjalnym aplikatorze ułatwiającym nawilżenie przed użyciem bez uszkodzenie powłoki hydrofilnej, z możliwością  wprowadzenia przy użyciu techniki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Rapid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Release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(szybkiego zwalniania ) co eliminuje potrzebę stosowania drugiego prowadnika. Prowadnik utrzymuje stały dostęp do nerki i nie zajmuje kanału roboczego koszulki. Możliwość klasycznego zakładania koaksjalnego. Na końcu koszulki znajduje się pierścień widoczny w RTG  ułatwiający lokalizację koszulki. Wewnątrz mandrynu koszulki 2 kanały w tym jeden zakończony w części dystalnej 3 otworami, umożliwiającymi podanie kontrastu z pozostawieniem prowadnicy w miejscu. Rozmiary 10-12CH, 12-14CH długości 28-45cm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A07" w:rsidRPr="00E54E72" w:rsidRDefault="00B5520C" w:rsidP="00FD0AD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A07" w:rsidRPr="00152AC5" w:rsidRDefault="00673A0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A07" w:rsidRPr="00F34C58" w:rsidRDefault="00673A07" w:rsidP="00F34C5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A07" w:rsidRPr="00A80176" w:rsidRDefault="00673A0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A07" w:rsidRPr="00A80176" w:rsidRDefault="00673A0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A07" w:rsidRPr="00A80176" w:rsidRDefault="00673A0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A07" w:rsidRPr="00152AC5" w:rsidRDefault="00673A0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A07" w:rsidRPr="00152AC5" w:rsidRDefault="00673A0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FC5B1E" w:rsidRPr="00152AC5" w:rsidTr="00473626">
        <w:trPr>
          <w:cantSplit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B1E" w:rsidRPr="00152AC5" w:rsidRDefault="00FC5B1E" w:rsidP="0041012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  <w:r w:rsidR="0041012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B1E" w:rsidRPr="0092433A" w:rsidRDefault="00FC5B1E" w:rsidP="00FC5B1E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Zamknięty system j.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uż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do irygacji pęcherza i  usuwania resekowanych fragmentów tkanek po zabiegach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tUpR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/TURB, wykonany z tworzywa, pasujący do endoskopów Zamawiającego Wolf,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Storz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Pojemnik zestawu umożliwiający ważenie, badanie, przechowywanie tkanek resekow</w:t>
            </w:r>
            <w:r w:rsidR="005E5D4F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anych, sterylny (gruszka </w:t>
            </w:r>
            <w:proofErr w:type="spellStart"/>
            <w:r w:rsidR="005E5D4F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Elika</w:t>
            </w:r>
            <w:proofErr w:type="spellEnd"/>
            <w:r w:rsidR="005E5D4F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B1E" w:rsidRPr="00E54E72" w:rsidRDefault="00FC5B1E" w:rsidP="00B5520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B5520C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B1E" w:rsidRPr="00152AC5" w:rsidRDefault="00FC5B1E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B1E" w:rsidRPr="00F34C58" w:rsidRDefault="00FC5B1E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B1E" w:rsidRPr="00A80176" w:rsidRDefault="00FC5B1E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B1E" w:rsidRPr="00A80176" w:rsidRDefault="00FC5B1E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B1E" w:rsidRPr="00A80176" w:rsidRDefault="00FC5B1E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B1E" w:rsidRPr="00152AC5" w:rsidRDefault="00FC5B1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B1E" w:rsidRPr="00152AC5" w:rsidRDefault="00FC5B1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E5D4F" w:rsidRPr="00152AC5" w:rsidTr="00F62546">
        <w:trPr>
          <w:cantSplit/>
          <w:trHeight w:hRule="exact" w:val="1191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D4F" w:rsidRPr="00152AC5" w:rsidRDefault="005E5D4F" w:rsidP="0041012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1</w:t>
            </w:r>
            <w:r w:rsidR="0041012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D4F" w:rsidRPr="0092433A" w:rsidRDefault="005E5D4F" w:rsidP="00F6254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Bezkońcówkowy ekstraktor złogów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Dormia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wykonany ze stopu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niktu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tytanu, stosowany w całym układzie moczowym. Cztery zaokrąglone druty. Rozbieraln</w:t>
            </w:r>
            <w:r w:rsidR="00F62546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 i ergonomiczna rękojeść. Dług. 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120cm. Rozmiar CH1.5 z koszykiem 9 mm lub CH2.</w:t>
            </w:r>
            <w:r w:rsidR="00F62546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2 z koszykiem 11mm - do wyboru Zamawiającego. 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Produkt dostarczany z wodoodpornym złączem ułatwiającym prowadzanie ekstraktora. Przeznaczony do giętkiej, półsztywnej i sztywnej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ureteroskopii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Produkt steryl</w:t>
            </w:r>
            <w:r w:rsidR="00F62546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D4F" w:rsidRPr="00E54E72" w:rsidRDefault="00B5520C" w:rsidP="00B5520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5E5D4F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D4F" w:rsidRPr="00152AC5" w:rsidRDefault="005E5D4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D4F" w:rsidRPr="00942714" w:rsidRDefault="005E5D4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D4F" w:rsidRPr="00A80176" w:rsidRDefault="005E5D4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D4F" w:rsidRPr="00A80176" w:rsidRDefault="005E5D4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D4F" w:rsidRPr="00A80176" w:rsidRDefault="005E5D4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D4F" w:rsidRPr="00152AC5" w:rsidRDefault="005E5D4F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D4F" w:rsidRPr="00152AC5" w:rsidRDefault="005E5D4F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685CF6" w:rsidRPr="00152AC5" w:rsidTr="00F62546">
        <w:trPr>
          <w:cantSplit/>
          <w:trHeight w:hRule="exact" w:val="1191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CF6" w:rsidRPr="00152AC5" w:rsidRDefault="0041012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9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F6" w:rsidRPr="0092433A" w:rsidRDefault="00685CF6" w:rsidP="00685CF6">
            <w:pPr>
              <w:tabs>
                <w:tab w:val="left" w:pos="900"/>
              </w:tabs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Nitinolowy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ekstraktor złogów z otwarciem frontalnym, łączący właściwości koszyka i chwytaka. Stosowany w całym układzie moczowym. Rozmiar CH1.5 i CH2, dług. 120 cm, koszyczek 8-11 mm. Produkt posiada poliamidową powłokę ułatwiającą wprowadzanie oraz wzmocnioną poliestrem końcówkę dla zapewnienia trwałości. Ergonomiczna rękojeść z przesuwnym systemem otwarcia. Produkt sterylny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CF6" w:rsidRPr="00E54E72" w:rsidRDefault="00B5520C" w:rsidP="00685CF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685CF6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CF6" w:rsidRPr="00152AC5" w:rsidRDefault="00964EED" w:rsidP="00685CF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CF6" w:rsidRPr="00942714" w:rsidRDefault="00685CF6" w:rsidP="00685CF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CF6" w:rsidRPr="00A80176" w:rsidRDefault="00685CF6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CF6" w:rsidRPr="00A80176" w:rsidRDefault="00685CF6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CF6" w:rsidRPr="00A80176" w:rsidRDefault="00685CF6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CF6" w:rsidRPr="00152AC5" w:rsidRDefault="00685CF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F6" w:rsidRPr="00152AC5" w:rsidRDefault="00685CF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4C7362" w:rsidRPr="00152AC5" w:rsidTr="00473626">
        <w:trPr>
          <w:cantSplit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9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62" w:rsidRPr="0092433A" w:rsidRDefault="004C7362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pęcherzowy (do cystostomii)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j.uż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.: w składzie worek na mocz 2l, igła punkcyjna z rowkiem, cewnik nieprzepuszczalny dla promieniowania, zacisk cewnika, silikonowa tulejk</w:t>
            </w:r>
            <w:r w:rsidR="00BB046F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 do mocowania, </w:t>
            </w:r>
            <w:proofErr w:type="spellStart"/>
            <w:r w:rsidR="00BB046F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rozm</w:t>
            </w:r>
            <w:proofErr w:type="spellEnd"/>
            <w:r w:rsidR="00BB046F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8/11/14 F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E54E72" w:rsidRDefault="00B5520C" w:rsidP="00FD0AD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4C7362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942714" w:rsidRDefault="004C7362" w:rsidP="00F34C5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BB046F" w:rsidRPr="00152AC5" w:rsidTr="00473626">
        <w:trPr>
          <w:cantSplit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46F" w:rsidRPr="00152AC5" w:rsidRDefault="00410125" w:rsidP="0041012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9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46F" w:rsidRPr="0092433A" w:rsidRDefault="00BB046F" w:rsidP="00BB046F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do drenażu nadłonowego - cystostomii. Skład zestawu: dwudrożny cewnik typu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Foley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wykonany z 100% silikonu CH12 i CH16, dług. 40cm, z atraumatyczną końcówką, z szerokim kanałem irygacyjnym i drenażowym zapobiegającym blokowaniu przepływu, z linią widoczną w RTG, z zastawką uszczelniającą balon, pojemność balonu 10ml dla CH12 oraz 15ml dla CH16; trokar z plastikową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rozrywalną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koszulką o średnicy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wewn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CH16 dla cewnika CH10 oraz CH20 dla cewnika CH16; skalpel. Zestaw sterylny, dostarczany w opakowan</w:t>
            </w:r>
            <w:r w:rsidR="006D5E66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iu jednostkowym typu </w:t>
            </w:r>
            <w:proofErr w:type="spellStart"/>
            <w:r w:rsidR="006D5E66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peel</w:t>
            </w:r>
            <w:proofErr w:type="spellEnd"/>
            <w:r w:rsidR="006D5E66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D5E66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pouch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46F" w:rsidRPr="00E54E72" w:rsidRDefault="00BB046F" w:rsidP="00B5520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B5520C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46F" w:rsidRPr="00152AC5" w:rsidRDefault="00964EED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zest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46F" w:rsidRPr="00942714" w:rsidRDefault="00BB046F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46F" w:rsidRPr="00A80176" w:rsidRDefault="00BB046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46F" w:rsidRPr="00A80176" w:rsidRDefault="00BB046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46F" w:rsidRPr="00A80176" w:rsidRDefault="00BB046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46F" w:rsidRPr="00152AC5" w:rsidRDefault="00BB046F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46F" w:rsidRPr="00152AC5" w:rsidRDefault="00BB046F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4C7362" w:rsidRPr="00152AC5" w:rsidTr="00473626">
        <w:trPr>
          <w:cantSplit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41012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  <w:r w:rsidR="0041012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62" w:rsidRPr="00152AC5" w:rsidRDefault="004C7362" w:rsidP="006D5E66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Cewnik moczowodowy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</w:t>
            </w:r>
            <w:r w:rsidR="006D5E6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hevassu</w:t>
            </w:r>
            <w:proofErr w:type="spellEnd"/>
            <w:r w:rsidR="006D5E6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sterylny z </w:t>
            </w:r>
            <w:proofErr w:type="spellStart"/>
            <w:r w:rsidR="006D5E6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Neoplexu</w:t>
            </w:r>
            <w:proofErr w:type="spellEnd"/>
            <w:r w:rsidR="006D5E6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dług.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69cm-70cm, rozmiary w części prostej 3-7 (</w:t>
            </w:r>
            <w:r w:rsidRPr="00152AC5">
              <w:rPr>
                <w:rFonts w:ascii="Arial Narrow" w:eastAsia="Times New Roman" w:hAnsi="Arial Narrow" w:cs="Times New Roman"/>
                <w:i/>
                <w:color w:val="0070C0"/>
                <w:sz w:val="20"/>
                <w:szCs w:val="20"/>
                <w:lang w:eastAsia="pl-PL"/>
              </w:rPr>
              <w:t>do wyboru przez Zamawiającego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), skalowane co 1 cm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E54E72" w:rsidRDefault="00B5520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942714" w:rsidRDefault="004C7362" w:rsidP="00F34C5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4C7362" w:rsidRPr="00152AC5" w:rsidTr="00473626">
        <w:trPr>
          <w:cantSplit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1012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9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62" w:rsidRPr="00152AC5" w:rsidRDefault="004C7362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Zestaw do drenażu przezskórnego 8-10F, sterylny, igła 2-częściowa widoczna w USG cewnik  typu J, k</w:t>
            </w:r>
            <w:r w:rsidR="0041012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ranik, łącznik do worka na mocz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E54E72" w:rsidRDefault="00B5520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</w:t>
            </w:r>
            <w:r w:rsidR="004C7362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942714" w:rsidRDefault="004C7362" w:rsidP="00F34C5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410125" w:rsidRPr="00152AC5" w:rsidTr="00410125">
        <w:trPr>
          <w:cantSplit/>
          <w:trHeight w:hRule="exact" w:val="1418"/>
        </w:trPr>
        <w:tc>
          <w:tcPr>
            <w:tcW w:w="40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0125" w:rsidRPr="00152AC5" w:rsidRDefault="00410125" w:rsidP="0041012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8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0125" w:rsidRPr="0092433A" w:rsidRDefault="00410125" w:rsidP="00733330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do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szynowania</w:t>
            </w:r>
            <w:proofErr w:type="spellEnd"/>
            <w:r w:rsidRPr="0092433A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wewnętrznego;</w:t>
            </w:r>
          </w:p>
          <w:p w:rsidR="00410125" w:rsidRPr="0092433A" w:rsidRDefault="00410125" w:rsidP="00F05A8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Cewnik wykonany z materiału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biokompatybilnego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z maksymalnym czasem stosowania do 12 miesięcy 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potwierdzonym w oryginalnej instrukcji obsługi producenta. Produkt sterylny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0125" w:rsidRPr="0092433A" w:rsidRDefault="00410125" w:rsidP="00D73FD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a)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zestaw do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szynowania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wewnętrznego zwężeń moczowodu</w:t>
            </w:r>
            <w:r w:rsidR="00594F9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typu </w:t>
            </w:r>
            <w:proofErr w:type="spellStart"/>
            <w:r w:rsidR="00594F9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Stenostent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; Skład zestawu: cewnik DJ wykonany z silikonu, rozmiar CH8 na pętlach oraz CH12 w części prostej, prowadnica 0.035" dług. 150 cm z nieruchomym rdzeniem, popychacz sterowalny 40cm;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Cewnik otwarty-otwarty, dług. 16, 24- 30 cm, skok co 2 cm (do wyboru przez Zamawiającego)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 w:rsidP="00AC280E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125" w:rsidRPr="00E54E72" w:rsidRDefault="00410125" w:rsidP="00B5520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B5520C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125" w:rsidRPr="00152AC5" w:rsidRDefault="00A44835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zest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125" w:rsidRPr="00484E24" w:rsidRDefault="00410125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125" w:rsidRPr="00A80176" w:rsidRDefault="0041012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125" w:rsidRPr="00A80176" w:rsidRDefault="0041012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125" w:rsidRPr="00A80176" w:rsidRDefault="0041012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125" w:rsidRPr="00152AC5" w:rsidRDefault="0041012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125" w:rsidRPr="00152AC5" w:rsidRDefault="0041012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410125" w:rsidRPr="00152AC5" w:rsidTr="00410125">
        <w:trPr>
          <w:cantSplit/>
          <w:trHeight w:hRule="exact" w:val="2552"/>
        </w:trPr>
        <w:tc>
          <w:tcPr>
            <w:tcW w:w="4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0125" w:rsidRPr="00152AC5" w:rsidRDefault="0041012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10125" w:rsidRPr="0092433A" w:rsidRDefault="00410125" w:rsidP="003571E0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0125" w:rsidRPr="0092433A" w:rsidRDefault="00410125" w:rsidP="00594F9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b)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zestaw do 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szynowania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wewnętrznego moczowodu,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stosowany przy nowotworach</w:t>
            </w:r>
            <w:r w:rsidR="00594F9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typu </w:t>
            </w:r>
            <w:proofErr w:type="spellStart"/>
            <w:r w:rsidR="00594F9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Tumorstent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;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 xml:space="preserve">Skład zestawu: cewnik DJ  wykonany z 2-warstwowego materiału innego niż poliuretan z dodatkowym wzmocnieniem 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 xml:space="preserve">w postaci poliamidowej siateczki, z pamięcią kształtu,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stent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odpornym na kompresje zewnętrzną, bez otworów w części prostej, w rozmiarach CH7 lub CH8 (do wyboru przez Zamawiającego), prowadnica 0.035" dług. 150cm z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nitinolowym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rdzeniem hydrofilna na całej długości, popychacz sterowalny 40cm. Cewnik otwarty-otwarty dług. 26 cm, 28 cm, 30 cm (do wyboru przez Zamawiającego)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125" w:rsidRPr="00E54E72" w:rsidRDefault="00B5520C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125" w:rsidRPr="00152AC5" w:rsidRDefault="00A44835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zest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125" w:rsidRPr="00484E24" w:rsidRDefault="00410125" w:rsidP="00484E2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125" w:rsidRPr="00A80176" w:rsidRDefault="0041012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125" w:rsidRPr="00A80176" w:rsidRDefault="0041012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125" w:rsidRPr="00A80176" w:rsidRDefault="0041012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125" w:rsidRPr="00152AC5" w:rsidRDefault="0041012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125" w:rsidRPr="00152AC5" w:rsidRDefault="0041012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410125" w:rsidRPr="00152AC5" w:rsidTr="00733330">
        <w:trPr>
          <w:cantSplit/>
          <w:trHeight w:hRule="exact" w:val="1858"/>
        </w:trPr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125" w:rsidRPr="00152AC5" w:rsidRDefault="0041012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0125" w:rsidRPr="0092433A" w:rsidRDefault="00410125" w:rsidP="003571E0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0125" w:rsidRPr="0092433A" w:rsidRDefault="00410125" w:rsidP="00733330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c)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Zestaw do 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szynowania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wewnętrznego zwężeń moczowodu stosowany przy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pieloplastyce</w:t>
            </w:r>
            <w:proofErr w:type="spellEnd"/>
            <w:r w:rsidR="00594F9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typu </w:t>
            </w:r>
            <w:proofErr w:type="spellStart"/>
            <w:r w:rsidR="00594F9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Pielostent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Skład zestawu: cewnik DJ wykonany z silikonu, rozmiar: CH8 na pętlach oraz CH12 wzmocniona część prosta przy zwężeniu miedniczkowym moczowodu, prowadnica 0.035" o dług. 150cm z nieruchomym rdzeniem, popychacz sterowalny 40cm. 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 xml:space="preserve">Cewnik otwarty-otwarty, dług. 26, 28, 30 cm (do wyboru przez Zamawiającego) </w:t>
            </w: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0125" w:rsidRPr="0092433A" w:rsidRDefault="00410125" w:rsidP="00C142C6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125" w:rsidRPr="00E54E72" w:rsidRDefault="00410125" w:rsidP="00936A9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936A9D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125" w:rsidRPr="00152AC5" w:rsidRDefault="00410125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125" w:rsidRPr="00484E24" w:rsidRDefault="00410125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125" w:rsidRPr="00A80176" w:rsidRDefault="0041012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125" w:rsidRPr="00A80176" w:rsidRDefault="0041012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125" w:rsidRPr="00A80176" w:rsidRDefault="0041012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125" w:rsidRPr="00152AC5" w:rsidRDefault="0041012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125" w:rsidRPr="00152AC5" w:rsidRDefault="0041012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4C7362" w:rsidRPr="00152AC5" w:rsidTr="00473626">
        <w:trPr>
          <w:cantSplit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41012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  <w:r w:rsidR="0041012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62" w:rsidRPr="00152AC5" w:rsidRDefault="004C7362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Jednorazowy, sterylny prostokątny, zamykany pojemnik na igły z systemem do zdejmowania ostrzy z magnesem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E54E72" w:rsidRDefault="00936A9D" w:rsidP="00B1523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4C7362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942714" w:rsidRDefault="004C7362" w:rsidP="0094271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942714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942714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4C7362" w:rsidRPr="00152AC5" w:rsidTr="00473626">
        <w:trPr>
          <w:cantSplit/>
          <w:trHeight w:hRule="exact" w:val="340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1012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9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A219F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wymienny do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nefrostomii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cewnik CH 10-12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E54E72" w:rsidRDefault="004C7362" w:rsidP="00936A9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936A9D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942714" w:rsidRDefault="004C7362" w:rsidP="0094271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4C7362" w:rsidRPr="00152AC5" w:rsidTr="00473626">
        <w:trPr>
          <w:cantSplit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1012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9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62" w:rsidRPr="00152AC5" w:rsidRDefault="004C7362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Cewnik urologiczny pooperacyjny, trójdrożny typ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Couvelaire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wykonany z półtwardego lateksu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silikonowanego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balon 50 i 80ml </w:t>
            </w:r>
            <w:r w:rsidRPr="00152AC5">
              <w:rPr>
                <w:rFonts w:ascii="Arial Narrow" w:eastAsia="Times New Roman" w:hAnsi="Arial Narrow" w:cs="Times New Roman"/>
                <w:i/>
                <w:color w:val="0070C0"/>
                <w:sz w:val="20"/>
                <w:szCs w:val="20"/>
                <w:lang w:eastAsia="pl-PL"/>
              </w:rPr>
              <w:t>(do wyboru przez Zamawiającego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), 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rozm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18-24CH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E54E72" w:rsidRDefault="00936A9D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942714" w:rsidRDefault="004C7362" w:rsidP="0094271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4C7362" w:rsidRPr="00152AC5" w:rsidTr="00473626">
        <w:trPr>
          <w:cantSplit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1012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9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62" w:rsidRPr="00152AC5" w:rsidRDefault="004C7362" w:rsidP="00DF467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cewnik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Foley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100% silikon ØCH 6 (balon 1,5 ml), 8 (balon 3 ml), 10 (balon 5 ml) Dł</w:t>
            </w:r>
            <w:r w:rsidR="00DF467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ug. ok. 30 cm. Dodatkowo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strzykawk</w:t>
            </w:r>
            <w:r w:rsidR="00DF467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10% gliceryną. Cewniki z nylonowym mandrynem-prowadnicą w świetle. Końcówka cewnika i linią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cieniodajną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 RTG na całej długości. Pakowany podwójnie folia/folia-papier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E54E72" w:rsidRDefault="00936A9D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4C7362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942714" w:rsidRDefault="004C7362" w:rsidP="0094271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4C7362" w:rsidRPr="00152AC5" w:rsidTr="00473626">
        <w:trPr>
          <w:cantSplit/>
          <w:trHeight w:hRule="exact" w:val="1871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41012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  <w:r w:rsidR="0041012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62" w:rsidRPr="00152AC5" w:rsidRDefault="004C7362" w:rsidP="009C6DB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Cewnik dwudrożny, wykonany ze 100% silikonu przeznaczony do długoterminowego stosowania do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3A2D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  <w:t>12 tyg.</w:t>
            </w:r>
            <w:r w:rsidRPr="00D73A2D"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/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90 dni, z informacją o czasie stosowania potwierdzoną w katalogu producenta i oryginalnie nadrukowaną na opakowaniu jednostkowym produktu. Sterylny pakowany podwójnie, wewnętrznie w folie, zewnętrznie folia/papier. Pakowany w zestawie w jednym opakowaniu ze strzykawką napełnioną 10% wodnym roztworem gliceryny do napełnienia balonu oraz pustą strzykawką do opróżniania. Pojemność balonu 10ml. Kodowane kolorystycznie,  ciągła linia znacznika RTG, z dwoma otworami ułożonymi naprzeciwlegle, sterylny, j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uż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.,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bez lateksu, długość 41cm, Rozmiar: 12-2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Ch/Fr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E54E72" w:rsidRDefault="00936A9D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4C7362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942714" w:rsidRDefault="004C7362" w:rsidP="0094271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4C7362" w:rsidRPr="00152AC5" w:rsidTr="00473626">
        <w:trPr>
          <w:cantSplit/>
          <w:trHeight w:hRule="exact" w:val="722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41012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  <w:r w:rsidR="0041012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9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62" w:rsidRPr="00152AC5" w:rsidRDefault="004C7362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Cewnik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Foleya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prowadnicą, lateksowy,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silikonowany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zewnętrznie, dwudrożny, w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rozm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6-10CH, z plastikową zastawką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antyzwrotną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 Pakowany podwójnie folia- papier/folia. Sterylizowany tlenkiem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etyleniu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lub radiacyjnie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E54E72" w:rsidRDefault="00936A9D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4C7362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942714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hd w:val="clear" w:color="auto" w:fill="FFFF0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00"/>
                <w:lang w:eastAsia="pl-PL"/>
              </w:rPr>
            </w:pPr>
          </w:p>
        </w:tc>
      </w:tr>
      <w:tr w:rsidR="004C7362" w:rsidRPr="00152AC5" w:rsidTr="00473626">
        <w:trPr>
          <w:cantSplit/>
          <w:trHeight w:val="379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1012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9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62" w:rsidRPr="00152AC5" w:rsidRDefault="004C7362" w:rsidP="00145AF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Cewnik typu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Foley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jałowy, lateksowy,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silikonowany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zewnętrznie, dwudrożny, z balonem, w rozmiarze 12-22 CH, z plastikową zastawką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antyzwrotną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Pakowany podwójnie folia- papier/folia.  Sterylizowany tlenkiem etylenu lub radiacyjnie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E54E72" w:rsidRDefault="00936A9D" w:rsidP="00936A9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6.6</w:t>
            </w:r>
            <w:r w:rsidR="004C7362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942714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7362" w:rsidRPr="00515BD4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hd w:val="clear" w:color="auto" w:fill="FFFF0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00"/>
                <w:lang w:eastAsia="pl-PL"/>
              </w:rPr>
            </w:pPr>
          </w:p>
        </w:tc>
      </w:tr>
      <w:tr w:rsidR="004C7362" w:rsidRPr="00152AC5" w:rsidTr="00473626">
        <w:trPr>
          <w:cantSplit/>
          <w:trHeight w:val="379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1012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9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62" w:rsidRPr="00152AC5" w:rsidRDefault="004C7362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Cewnik typu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Foley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jałowy, lateksowy,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silikonowany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zewnętrznie, dwudrożny, dł. min. 40 cm, wyposażony w balon uszczelniający z możliwością wypełnienia cieczą w zakresie 30 ml. Średnice CH: 12-26 co 2 kodowane barwnie na porcie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Slip ze sztywną zastawką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antyzwrotną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Rozmiar cewnika, zakres pojemności balonu i logo producenta podane na łączniku cewnikowym. Pakowany podwójnie folia- papier/folia. M. Sterylizowany radiacyjnie lub tlenkiem etylenu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E54E72" w:rsidRDefault="00936A9D" w:rsidP="00936A9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4C7362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942714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7362" w:rsidRPr="00515BD4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hd w:val="clear" w:color="auto" w:fill="FFFF0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00"/>
                <w:lang w:eastAsia="pl-PL"/>
              </w:rPr>
            </w:pPr>
          </w:p>
        </w:tc>
      </w:tr>
      <w:tr w:rsidR="004C7362" w:rsidRPr="00152AC5" w:rsidTr="00473626">
        <w:trPr>
          <w:cantSplit/>
          <w:trHeight w:val="379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41012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</w:t>
            </w:r>
            <w:r w:rsidR="0041012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62" w:rsidRPr="00152AC5" w:rsidRDefault="004C7362" w:rsidP="00B8191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A061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Cewnik</w:t>
            </w:r>
            <w:r w:rsidRPr="007A06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061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Foley'a</w:t>
            </w:r>
            <w:proofErr w:type="spellEnd"/>
            <w:r w:rsidRPr="007A06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A061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100%</w:t>
            </w:r>
            <w:r w:rsidRPr="007A06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A061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silikonowy,</w:t>
            </w:r>
            <w:r w:rsidRPr="007A06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A061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dwudrożny</w:t>
            </w:r>
            <w:r w:rsidRPr="007A06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A061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</w:t>
            </w:r>
            <w:r w:rsidRPr="007A06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A061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zakresie</w:t>
            </w:r>
            <w:r w:rsidRPr="007A06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A061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rozmiarów</w:t>
            </w:r>
            <w:r w:rsidRPr="007A06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A061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12-</w:t>
            </w:r>
            <w:r w:rsidRPr="007A06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A061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24CH,</w:t>
            </w:r>
            <w:r w:rsidRPr="007A06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A061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balon</w:t>
            </w:r>
            <w:r w:rsidRPr="007A06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A061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pojemności</w:t>
            </w:r>
            <w:r w:rsidRPr="007A06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A061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5-10ml.</w:t>
            </w:r>
            <w:r w:rsidRPr="007A06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A061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Znakowany</w:t>
            </w:r>
            <w:r w:rsidRPr="007A06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A061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RTG.</w:t>
            </w:r>
            <w:r w:rsidRPr="007A06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A061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Możliwość</w:t>
            </w:r>
            <w:r w:rsidRPr="007A06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E379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stosowania</w:t>
            </w:r>
            <w:r w:rsidRPr="00BE37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E379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min. 80 dni </w:t>
            </w:r>
            <w:r w:rsidRPr="00B819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potwierdzona </w:t>
            </w:r>
            <w:r w:rsidR="00B81912" w:rsidRPr="00B819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przez</w:t>
            </w:r>
            <w:r w:rsidR="00B81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A061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producenta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E54E72" w:rsidRDefault="004C7362" w:rsidP="00936A9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936A9D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2160FF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7362" w:rsidRPr="00515BD4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hd w:val="clear" w:color="auto" w:fill="FFFF0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00"/>
                <w:lang w:eastAsia="pl-PL"/>
              </w:rPr>
            </w:pPr>
          </w:p>
        </w:tc>
      </w:tr>
      <w:tr w:rsidR="004C7362" w:rsidRPr="00152AC5" w:rsidTr="00473626">
        <w:trPr>
          <w:cantSplit/>
          <w:trHeight w:val="422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1012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9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62" w:rsidRPr="00152AC5" w:rsidRDefault="004C7362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Cewnik urologiczny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Nelaton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sterylny z PCV, barwne i numeryczne oznaczenie rozmiaru na konektorze cewnika, rozmiar CH6-24CH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E54E72" w:rsidRDefault="00936A9D" w:rsidP="008A364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</w:t>
            </w:r>
            <w:r w:rsidR="004C7362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2160FF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515BD4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hd w:val="clear" w:color="auto" w:fill="FFFF0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00"/>
                <w:lang w:eastAsia="pl-PL"/>
              </w:rPr>
            </w:pPr>
          </w:p>
        </w:tc>
      </w:tr>
      <w:tr w:rsidR="004C7362" w:rsidRPr="00152AC5" w:rsidTr="00473626">
        <w:trPr>
          <w:cantSplit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1012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69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62" w:rsidRPr="00152AC5" w:rsidRDefault="004C7362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Cewnik z lateksu, min. 3 otwory, 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18-36 LUB cewnik z końcówką prostą i czterema skrzydełkami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E54E72" w:rsidRDefault="00936A9D" w:rsidP="00936A9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4C7362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2160FF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515BD4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hd w:val="clear" w:color="auto" w:fill="FFFF0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00"/>
                <w:lang w:eastAsia="pl-PL"/>
              </w:rPr>
            </w:pPr>
          </w:p>
        </w:tc>
      </w:tr>
      <w:tr w:rsidR="004C7362" w:rsidRPr="00152AC5" w:rsidTr="00473626">
        <w:trPr>
          <w:cantSplit/>
          <w:trHeight w:hRule="exact" w:val="340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1012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9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3346B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Cewnik pępowinowy FR 3,5; 4; 5; 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E54E72" w:rsidRDefault="00936A9D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2160FF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515BD4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hd w:val="clear" w:color="auto" w:fill="FFFF0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00"/>
                <w:lang w:eastAsia="pl-PL"/>
              </w:rPr>
            </w:pPr>
          </w:p>
        </w:tc>
      </w:tr>
      <w:tr w:rsidR="004C7362" w:rsidRPr="00152AC5" w:rsidTr="00473626">
        <w:trPr>
          <w:cantSplit/>
          <w:trHeight w:val="338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1012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9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62" w:rsidRPr="00152AC5" w:rsidRDefault="004C7362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Cewnik urologiczny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Tiemana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sterylny, wykonany z PCV, barwne i numeryczne oznaczenie rozmiaru na konektorze cewnika, rozmiar  8-24 CH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E54E72" w:rsidRDefault="00936A9D" w:rsidP="00936A9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88</w:t>
            </w:r>
            <w:r w:rsidR="004C7362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2160FF" w:rsidRDefault="004C7362" w:rsidP="001E272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515BD4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0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00"/>
                <w:lang w:eastAsia="pl-PL"/>
              </w:rPr>
            </w:pPr>
          </w:p>
        </w:tc>
      </w:tr>
      <w:tr w:rsidR="004C7362" w:rsidRPr="00152AC5" w:rsidTr="00473626">
        <w:trPr>
          <w:cantSplit/>
          <w:trHeight w:val="939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41012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</w:t>
            </w:r>
            <w:r w:rsidR="0041012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62" w:rsidRPr="00152AC5" w:rsidRDefault="004C7362" w:rsidP="003346B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Cewnik urologiczny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Couvelaire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CH 6-26, sterylny, wykonany z PCW o jakości medycznej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 twardości ok 76'ShA (±2ShA), nie powodujący reakcji alergicznych, powierzchnia zmrożona, jałowy, sterylizowany tlenkiem etylenu lub radiacyjnie, półprzeźroczysty lub kolorowy konektor, kolor konektora oznaczający kod średnicy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E54E72" w:rsidRDefault="00936A9D" w:rsidP="00936A9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3346B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2160FF" w:rsidRDefault="004C7362" w:rsidP="003346B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515BD4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0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00"/>
                <w:lang w:eastAsia="pl-PL"/>
              </w:rPr>
            </w:pPr>
          </w:p>
        </w:tc>
      </w:tr>
      <w:tr w:rsidR="004C7362" w:rsidRPr="00152AC5" w:rsidTr="00473626">
        <w:trPr>
          <w:cantSplit/>
          <w:trHeight w:hRule="exact" w:val="141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41012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</w:t>
            </w:r>
            <w:r w:rsidR="0041012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62" w:rsidRPr="00152AC5" w:rsidRDefault="004C7362" w:rsidP="003346B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Worek do dobowej zbiórki moczu, podwójnie zgrzewany, wyposażony w port do pobierania próbek w schodkowym łączniku cewnikowym. Dren dł</w:t>
            </w:r>
            <w:r w:rsidR="00AD0C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maks. 120 cm. Zastawka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antyzwrotna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na wlocie drenu do worka. Kranik spustowy typu T podwieszany w wentylowanej zakładce, kompatybilny min. z dwoma typami wieszaków jednorazowych lub łóżkowych. Jałowy. Skalowany. Pakowany pojedynczo w opakowanie folia papier. Czas stosowania  5-7 dni potwierdzony przez producenta na opakowaniu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E54E72" w:rsidRDefault="0059043E" w:rsidP="0059043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53</w:t>
            </w:r>
            <w:r w:rsidR="004C7362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3346B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2160FF" w:rsidRDefault="004C7362" w:rsidP="003346B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7F629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7F629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7F629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7362" w:rsidRPr="00152AC5" w:rsidTr="00473626">
        <w:trPr>
          <w:cantSplit/>
          <w:trHeight w:hRule="exact" w:val="51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41012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</w:t>
            </w:r>
            <w:r w:rsidR="0041012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8D1C1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Worek do dobowej zbiórki moczu 2000ml z zaworem spust</w:t>
            </w:r>
            <w:r w:rsidR="008D1C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owym, z zastawką </w:t>
            </w:r>
            <w:proofErr w:type="spellStart"/>
            <w:r w:rsidR="008D1C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antyzwrotną</w:t>
            </w:r>
            <w:proofErr w:type="spellEnd"/>
            <w:r w:rsidR="008D1C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sterylny, dren dług</w:t>
            </w:r>
            <w:r w:rsidR="00AD0C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90 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E54E72" w:rsidRDefault="006E672A" w:rsidP="006E67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10.5</w:t>
            </w:r>
            <w:r w:rsidR="004C7362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3346B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2160FF" w:rsidRDefault="004C7362" w:rsidP="003346B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7F629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7F629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7F629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7362" w:rsidRPr="00152AC5" w:rsidTr="00473626">
        <w:trPr>
          <w:cantSplit/>
          <w:trHeight w:hRule="exact" w:val="284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1012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2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362" w:rsidRPr="00152AC5" w:rsidRDefault="004C7362" w:rsidP="003346B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Worek do pobierania próbek moczu dla niemowląt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min. 100ml, opakowanie folia-papier lub folia-folia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362" w:rsidRDefault="004C7362" w:rsidP="003346B3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a) chłopcy</w:t>
            </w:r>
          </w:p>
          <w:p w:rsidR="004C7362" w:rsidRDefault="004C7362" w:rsidP="003346B3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C7362" w:rsidRPr="00152AC5" w:rsidRDefault="004C7362" w:rsidP="003346B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362" w:rsidRPr="00E54E72" w:rsidRDefault="006E672A" w:rsidP="006E67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88</w:t>
            </w:r>
            <w:r w:rsidR="004C7362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362" w:rsidRPr="00152AC5" w:rsidRDefault="004C7362" w:rsidP="003346B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362" w:rsidRPr="002160FF" w:rsidRDefault="004C7362" w:rsidP="00F7206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362" w:rsidRPr="00A80176" w:rsidRDefault="004C7362" w:rsidP="007F629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362" w:rsidRPr="00A80176" w:rsidRDefault="004C7362" w:rsidP="007F629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362" w:rsidRPr="00A80176" w:rsidRDefault="004C7362" w:rsidP="007F629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7362" w:rsidRPr="00152AC5" w:rsidTr="00473626">
        <w:trPr>
          <w:cantSplit/>
          <w:trHeight w:hRule="exact" w:val="284"/>
        </w:trPr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3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362" w:rsidRPr="00152AC5" w:rsidRDefault="004C7362" w:rsidP="003346B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C7362" w:rsidRDefault="004C7362" w:rsidP="003346B3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b) dziewczynki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E54E72" w:rsidRDefault="006E672A" w:rsidP="006E67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1.10</w:t>
            </w:r>
            <w:r w:rsidR="004C7362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3346B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2160FF" w:rsidRDefault="004C7362" w:rsidP="003346B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7F629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7F629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7F629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7362" w:rsidRPr="00152AC5" w:rsidTr="00293A6A">
        <w:trPr>
          <w:cantSplit/>
          <w:trHeight w:hRule="exact" w:val="28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41012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</w:t>
            </w:r>
            <w:r w:rsidR="0041012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293A6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Zatyczka do cewników sterylna schodkowa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E54E72" w:rsidRDefault="00F975B4" w:rsidP="00F975B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80</w:t>
            </w:r>
            <w:r w:rsidR="004C7362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3346B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2160FF" w:rsidRDefault="004C7362" w:rsidP="00F7206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7F629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7F629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7F629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21543C" w:rsidRPr="00152AC5" w:rsidTr="00862F3B">
        <w:trPr>
          <w:cantSplit/>
          <w:trHeight w:hRule="exact" w:val="136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43C" w:rsidRDefault="0041012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43C" w:rsidRPr="0092433A" w:rsidRDefault="0021543C" w:rsidP="00862F3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Jednorazowy system zamknięty do ręcznej irygacji podczas zabiegów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ureteroskopii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pompką o kształcie poduszeczki, zapewniający możliwość pracy przy wykorzystaniu dwóch przepływów: ciągły regulowany przez ciśnienie hydrostatyczne oraz wymuszony siłą przyłożoną. Linia p</w:t>
            </w:r>
            <w:r w:rsidR="00862F3B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osiada dwie zastawki </w:t>
            </w:r>
            <w:proofErr w:type="spellStart"/>
            <w:r w:rsidR="00862F3B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antyzwrotne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oraz przełącznik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InLine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Flow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zapewniający pełną kontrolę</w:t>
            </w:r>
            <w:r w:rsidR="00862F3B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irygacji. Maks. 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objętość bolusa 2,5-5 ml. </w:t>
            </w:r>
            <w:r w:rsidR="00862F3B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zestawie dodatkow</w:t>
            </w:r>
            <w:r w:rsidR="00862F3B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lini</w:t>
            </w:r>
            <w:r w:rsidR="00862F3B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Lock o dł</w:t>
            </w:r>
            <w:r w:rsidR="00862F3B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60cm. Produkt sterylny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43C" w:rsidRPr="00E54E72" w:rsidRDefault="0021543C" w:rsidP="00F975B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F975B4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43C" w:rsidRPr="00152AC5" w:rsidRDefault="0021543C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43C" w:rsidRPr="00CF2C08" w:rsidRDefault="0021543C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43C" w:rsidRPr="00A80176" w:rsidRDefault="0021543C" w:rsidP="007F629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43C" w:rsidRPr="00A80176" w:rsidRDefault="0021543C" w:rsidP="007F629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43C" w:rsidRPr="00A80176" w:rsidRDefault="0021543C" w:rsidP="007F629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43C" w:rsidRPr="00152AC5" w:rsidRDefault="0021543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43C" w:rsidRPr="00152AC5" w:rsidRDefault="0021543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21543C" w:rsidRPr="00152AC5" w:rsidTr="00CF2C08">
        <w:trPr>
          <w:cantSplit/>
          <w:trHeight w:hRule="exact" w:val="96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43C" w:rsidRDefault="0041012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43C" w:rsidRPr="0092433A" w:rsidRDefault="0021543C" w:rsidP="00CF2C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Urządzenie j</w:t>
            </w:r>
            <w:r w:rsidR="00CF2C08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uż</w:t>
            </w:r>
            <w:proofErr w:type="spellEnd"/>
            <w:r w:rsidR="00CF2C08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ssąco-płuczące do laparoskopii. Jednorazowa kaniula &lt;100 gram, ergonomiczna i lekka, dł</w:t>
            </w:r>
            <w:r w:rsidR="00CF2C08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35cm, średnica 5mm, z drenem PCV o średni</w:t>
            </w:r>
            <w:r w:rsidR="00CF2C08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y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wewn</w:t>
            </w:r>
            <w:proofErr w:type="spellEnd"/>
            <w:r w:rsidR="00CF2C08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6.4mm</w:t>
            </w:r>
            <w:r w:rsidR="00CF2C08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/</w:t>
            </w:r>
            <w:r w:rsidR="00CF2C08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zewn. 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9.5mm, dł</w:t>
            </w:r>
            <w:r w:rsidR="00CF2C08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drenu 3m. Zakończenie typu </w:t>
            </w:r>
            <w:proofErr w:type="spellStart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Yankauer</w:t>
            </w:r>
            <w:proofErr w:type="spellEnd"/>
            <w:r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(6 otworów bocznych), włókno szklane „E" (atraumatyczne, nieprzewodzące)</w:t>
            </w:r>
            <w:r w:rsidR="00CF2C08" w:rsidRPr="009243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43C" w:rsidRPr="00E54E72" w:rsidRDefault="00F975B4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21543C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43C" w:rsidRPr="00152AC5" w:rsidRDefault="0021543C" w:rsidP="0041012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43C" w:rsidRPr="00CF2C08" w:rsidRDefault="0021543C" w:rsidP="00CF2C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43C" w:rsidRPr="00A80176" w:rsidRDefault="0021543C" w:rsidP="007F629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43C" w:rsidRPr="00A80176" w:rsidRDefault="0021543C" w:rsidP="007F629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43C" w:rsidRPr="00A80176" w:rsidRDefault="0021543C" w:rsidP="007F629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43C" w:rsidRPr="00152AC5" w:rsidRDefault="0021543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43C" w:rsidRPr="00152AC5" w:rsidRDefault="0021543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4C7362" w:rsidRPr="00152AC5" w:rsidTr="00473626">
        <w:trPr>
          <w:cantSplit/>
          <w:trHeight w:hRule="exact" w:val="45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1012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62" w:rsidRPr="00152AC5" w:rsidRDefault="004C7362" w:rsidP="003346B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Cewnik DUFOUR trzydrożny od 18-24F, pojemność balona 50-80ml, wykonany z półtwardego lateksu pokryty warstwą silikonu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E54E72" w:rsidRDefault="00F975B4" w:rsidP="003346B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</w:t>
            </w:r>
            <w:r w:rsidR="004C7362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3346B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563E94" w:rsidRDefault="004C7362" w:rsidP="003346B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7F629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7F629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7F629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4C7362" w:rsidRPr="00152AC5" w:rsidTr="00473626">
        <w:trPr>
          <w:cantSplit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1012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69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33BE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do pomiaru diurezy godzinowej, sterylny. Dren łączący 150 cm, łącznik do cewnika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Foley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wyposażony w płaski, łatwy do zdezynfekowania bezigłowy port do pobierania próbek, oraz w uchylną zastawkę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antyzwrotną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na wejściu do komory dren zabezpieczony spiralą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antyzagięciową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na odcinku min. 5 cm, komora pomiarowa 500 ml, wyposażona w zabudowany, niemożliwy do przekłucia filtr hydrofobowy, cylindryczna komora precyzyjnego </w:t>
            </w:r>
            <w:r w:rsidR="00AF61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pomiaru wyskalowana linearnie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</w:t>
            </w:r>
            <w:r w:rsidR="00AF61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 ml co 1 ml, z cyfrowym oznaczenie</w:t>
            </w:r>
            <w:r w:rsidR="00AF61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 co 5 ml, komory pomiarowej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</w:t>
            </w:r>
            <w:r w:rsidR="00AF61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90 ml co 5 ml i 90</w:t>
            </w:r>
            <w:r w:rsidR="00AF61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500 ml co 10 ml.  Opróżnianie komory poprzez przekręcenie zaworu o 90 st. bez manewrowania komorą, niewymienny worek na mocz 2000ml połączony fabrycznie posiadający filtr hydrofobowy, zastawkę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antyzwrotną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oraz kranik typu T podwieszany ku górze w otwartej zakładce. Worek skalowany co 100 ml od 25 ml. Możliwość podwieszania zestawu na min</w:t>
            </w:r>
            <w:r w:rsidR="00133BE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 niezależne sposoby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E54E72" w:rsidRDefault="004C7362" w:rsidP="00F975B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F975B4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3346B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563E94" w:rsidRDefault="004C7362" w:rsidP="003346B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7F629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7F629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7F629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4C7362" w:rsidRPr="00152AC5" w:rsidTr="00473626">
        <w:trPr>
          <w:cantSplit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41012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</w:t>
            </w:r>
            <w:r w:rsidR="0041012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F975B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składający się z: cewnika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Foley'a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wykonany z lateksu pokryty wewnętrznie i zewnętrznie warstwą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biokompatybilnego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silikonu, balon pojemnośc</w:t>
            </w:r>
            <w:r w:rsidR="00E7639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 3ml dla rozmiaru 6-10CH, dług.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28cm oraz balon 10ml dla rozmiarów 12-24CH dług</w:t>
            </w:r>
            <w:r w:rsidR="002534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40cm, oraz 30ml w zakresie rozmiarów 14-22CH dług</w:t>
            </w:r>
            <w:r w:rsidR="002534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40cm, cewnik z plastikową zastawką, kodowany kolorystycznie. Cewnik pakowany podwójnie wewnętrznie rękaw foliowy, zewnętrznie folia/papier, sterylizowany tlenkiem etylenu. Sterylny worek </w:t>
            </w:r>
            <w:r w:rsidR="002534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2l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do </w:t>
            </w:r>
            <w:r w:rsidR="002534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długoterminowej zbiórki moczu,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szeroki dren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antyzałamaniowy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110cm, 2-częściowa komora kroplowa (Pasteura), filtr hydrofobowy, zastawka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antyzwrotna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ze zintegrowanym wieszakiem, szczegółowa skala co 25ml do 100ml, biała tylna ściana worka do łatwej wizualizacji moczu, poprzeczny kranik spustowy, zakładka na kranik spustowy, port bezigłowy do pobie</w:t>
            </w:r>
            <w:r w:rsidR="00F975B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rania próbek, klamra zaciskowa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E54E72" w:rsidRDefault="00F975B4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</w:t>
            </w:r>
            <w:r w:rsidR="004C7362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563E94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4C7362" w:rsidRPr="00152AC5" w:rsidTr="00473626">
        <w:trPr>
          <w:cantSplit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1012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9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62" w:rsidRPr="00152AC5" w:rsidRDefault="004C7362" w:rsidP="0062495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Worek </w:t>
            </w:r>
            <w:r w:rsidR="006249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2l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j.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uż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do opróżniania worka na mocz z substancją wiążącą płyny w  żel (SAP), zastawka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antyzwrotna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uniwersalny łącznik do kranika poprzecznego worka, regulowane podwieszenie, wzmocnione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zgrzewy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szczegółowa skala co 25ml do 100ml, biał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 tylna ściana worka, zatyczka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F975B4" w:rsidRDefault="00F975B4" w:rsidP="00F975B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4C7362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563E94" w:rsidRDefault="004C7362" w:rsidP="00AF717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C7362" w:rsidRPr="00152AC5" w:rsidTr="00473626">
        <w:trPr>
          <w:cantSplit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41012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</w:t>
            </w:r>
            <w:r w:rsidR="0041012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62" w:rsidRPr="00152AC5" w:rsidRDefault="004C7362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Jałowy, rozpuszczalny w wodzie, bezbarwny i przezroczysty żel, przeznaczony do podawania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docewkowego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o działaniu znieczulającym i bakteriobójczym (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Lidocaine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hydrochloride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2%,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Chlorhexidine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didydrochloride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0,05%), z możliwością zastosowania podczas cewnikowania pęcherza moczowego, wymiany cewników, endoskopii pęcherza moczowego, rektoskopii,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kolonoskopii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w aplikatorze harmonijkowym o pojemności 8,5g,</w:t>
            </w:r>
            <w:r w:rsidRPr="00152A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pozbawiony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parabenów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(m.in. substancji alergennych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Methyl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Hydroxybenzoate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Propyl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Hydroxybenzoate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), sterylizowany </w:t>
            </w:r>
            <w:r w:rsidR="00C9553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parą wodną. Z datą ważności i składem chemicznym na indywidualnym opakowaniu papier-folia, w opakowaniach zbiorczych po 25 aplikatorów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E54E72" w:rsidRDefault="00F975B4" w:rsidP="00465FF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70</w:t>
            </w:r>
            <w:r w:rsidR="004C7362" w:rsidRPr="00E54E7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563E94" w:rsidRDefault="004C7362" w:rsidP="00152AC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A80176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62" w:rsidRPr="00152AC5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C7362" w:rsidRPr="00A80176" w:rsidTr="00473626">
        <w:trPr>
          <w:cantSplit/>
          <w:trHeight w:hRule="exact" w:val="284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7362" w:rsidRPr="00E54E72" w:rsidRDefault="004C7362" w:rsidP="0092433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Razem poz. 1 – 4</w:t>
            </w:r>
            <w:r w:rsidR="0092433A" w:rsidRPr="00E54E7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8</w:t>
            </w:r>
            <w:r w:rsidRPr="00E54E7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7362" w:rsidRPr="00E54E72" w:rsidRDefault="004C7362" w:rsidP="00E71F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C7362" w:rsidRPr="00E54E72" w:rsidRDefault="004C73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C7362" w:rsidRPr="00E71FB5" w:rsidRDefault="004C7362" w:rsidP="00E71F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7362" w:rsidRPr="00A80176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A8017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7362" w:rsidRPr="00A80176" w:rsidRDefault="004C73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A8017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:rsidR="00152AC5" w:rsidRDefault="00152AC5" w:rsidP="00152AC5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de-DE"/>
        </w:rPr>
      </w:pPr>
    </w:p>
    <w:p w:rsidR="0092433A" w:rsidRDefault="0092433A" w:rsidP="00152AC5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de-DE"/>
        </w:rPr>
      </w:pPr>
    </w:p>
    <w:p w:rsidR="00ED4A22" w:rsidRDefault="00ED4A22" w:rsidP="00ED4A22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ED4A22" w:rsidRPr="00BA23EF" w:rsidRDefault="00ED4A22" w:rsidP="00ED4A22"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92433A" w:rsidRDefault="0092433A" w:rsidP="00152AC5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de-DE"/>
        </w:rPr>
      </w:pPr>
    </w:p>
    <w:p w:rsidR="00F975B4" w:rsidRDefault="00F975B4" w:rsidP="00152AC5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de-DE"/>
        </w:rPr>
      </w:pPr>
    </w:p>
    <w:p w:rsidR="00F975B4" w:rsidRDefault="00F975B4" w:rsidP="00152AC5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de-DE"/>
        </w:rPr>
      </w:pPr>
    </w:p>
    <w:p w:rsidR="00F975B4" w:rsidRDefault="00F975B4" w:rsidP="00152AC5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de-DE"/>
        </w:rPr>
      </w:pPr>
    </w:p>
    <w:p w:rsidR="0092433A" w:rsidRPr="00440C29" w:rsidRDefault="00440C29" w:rsidP="00440C29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lastRenderedPageBreak/>
        <w:t>Załącznik 2/9 do SWZ</w:t>
      </w:r>
    </w:p>
    <w:p w:rsidR="00152AC5" w:rsidRPr="005C307D" w:rsidRDefault="00152AC5" w:rsidP="00152AC5">
      <w:pPr>
        <w:keepNext/>
        <w:suppressAutoHyphens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color w:val="00B050"/>
          <w:lang w:eastAsia="pl-PL"/>
        </w:rPr>
      </w:pPr>
      <w:r w:rsidRPr="00F66E0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FORMULARZ CENOWY  </w:t>
      </w:r>
      <w:r w:rsidR="00BE3790" w:rsidRPr="00F66E0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- </w:t>
      </w:r>
      <w:r w:rsidR="00BE3790" w:rsidRPr="00F66E0F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zadanie częściowe</w:t>
      </w:r>
      <w:r w:rsidR="00AB3BAD" w:rsidRPr="00F66E0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nr </w:t>
      </w:r>
      <w:r w:rsidR="004252D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9</w:t>
      </w:r>
      <w:r w:rsidR="00AB3BAD" w:rsidRPr="00F66E0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– tub</w:t>
      </w:r>
      <w:r w:rsidRPr="00F66E0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k</w:t>
      </w:r>
      <w:r w:rsidR="00AB3BAD" w:rsidRPr="00F66E0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</w:t>
      </w:r>
      <w:r w:rsidRPr="00F66E0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do drenażu jamy bębenkowej ucha</w:t>
      </w:r>
      <w:r w:rsidRPr="00F66E0F">
        <w:rPr>
          <w:rFonts w:ascii="Arial Narrow" w:eastAsia="Times New Roman" w:hAnsi="Arial Narrow" w:cs="Times New Roman"/>
          <w:b/>
          <w:bCs/>
          <w:lang w:eastAsia="pl-PL"/>
        </w:rPr>
        <w:t xml:space="preserve">           </w:t>
      </w:r>
      <w:r w:rsidR="00213D83">
        <w:rPr>
          <w:rFonts w:ascii="Arial Narrow" w:eastAsia="Times New Roman" w:hAnsi="Arial Narrow" w:cs="Times New Roman"/>
          <w:b/>
          <w:bCs/>
          <w:color w:val="00B050"/>
          <w:lang w:eastAsia="pl-PL"/>
        </w:rPr>
        <w:t xml:space="preserve">  </w:t>
      </w:r>
    </w:p>
    <w:tbl>
      <w:tblPr>
        <w:tblW w:w="147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2"/>
        <w:gridCol w:w="3262"/>
        <w:gridCol w:w="709"/>
        <w:gridCol w:w="567"/>
        <w:gridCol w:w="1134"/>
        <w:gridCol w:w="1417"/>
        <w:gridCol w:w="1134"/>
        <w:gridCol w:w="1276"/>
        <w:gridCol w:w="1134"/>
        <w:gridCol w:w="1701"/>
      </w:tblGrid>
      <w:tr w:rsidR="000840F3" w:rsidRPr="004915B1" w:rsidTr="00A42013">
        <w:trPr>
          <w:cantSplit/>
          <w:trHeight w:hRule="exact" w:val="567"/>
        </w:trPr>
        <w:tc>
          <w:tcPr>
            <w:tcW w:w="5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4915B1" w:rsidRDefault="000840F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915B1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4915B1" w:rsidRDefault="000840F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4915B1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4915B1" w:rsidRDefault="000840F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4915B1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4915B1" w:rsidRDefault="000840F3" w:rsidP="004915B1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4915B1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Cena jedn</w:t>
            </w:r>
            <w:r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 xml:space="preserve">. </w:t>
            </w:r>
            <w:r w:rsidRPr="004915B1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4915B1" w:rsidRDefault="000840F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915B1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4915B1" w:rsidRDefault="000840F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4915B1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4915B1" w:rsidRDefault="000840F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915B1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4915B1" w:rsidRDefault="000840F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915B1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4915B1" w:rsidRDefault="000840F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915B1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4915B1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0840F3" w:rsidRPr="004915B1" w:rsidTr="000840F3">
        <w:trPr>
          <w:cantSplit/>
          <w:trHeight w:hRule="exact" w:val="284"/>
        </w:trPr>
        <w:tc>
          <w:tcPr>
            <w:tcW w:w="5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4915B1" w:rsidRDefault="000840F3" w:rsidP="000840F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4915B1" w:rsidRDefault="000840F3" w:rsidP="000840F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4915B1" w:rsidRDefault="000840F3" w:rsidP="000840F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4915B1" w:rsidRDefault="000840F3" w:rsidP="000840F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4915B1" w:rsidRDefault="000840F3" w:rsidP="000840F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  <w:r w:rsidRPr="004915B1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=</w:t>
            </w: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2x4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4915B1" w:rsidRDefault="000840F3" w:rsidP="000840F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4915B1" w:rsidRDefault="000840F3" w:rsidP="000840F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  <w:r w:rsidRPr="004915B1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=</w:t>
            </w: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  <w:r w:rsidRPr="004915B1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+VAT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4915B1" w:rsidRDefault="000840F3" w:rsidP="000840F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4915B1" w:rsidRDefault="000840F3" w:rsidP="000840F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</w:tr>
      <w:tr w:rsidR="000840F3" w:rsidRPr="00152AC5" w:rsidTr="00225444">
        <w:trPr>
          <w:cantSplit/>
          <w:trHeight w:hRule="exact" w:val="1021"/>
        </w:trPr>
        <w:tc>
          <w:tcPr>
            <w:tcW w:w="237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0F3" w:rsidRPr="00152AC5" w:rsidRDefault="000840F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Tubka do drenażu jamy bębenkowej ucha, </w:t>
            </w:r>
          </w:p>
          <w:p w:rsidR="000840F3" w:rsidRPr="00152AC5" w:rsidRDefault="000840F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wykonana z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fluoroplastiku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</w:p>
          <w:p w:rsidR="000840F3" w:rsidRPr="00152AC5" w:rsidRDefault="000840F3" w:rsidP="00F66E0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wyposażona w cienką nić stalową, pakowane pojedynczo,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sterylne 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0F3" w:rsidRPr="00152AC5" w:rsidRDefault="000840F3" w:rsidP="00D77C0B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a)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długość 2,4 mm, </w:t>
            </w:r>
          </w:p>
          <w:p w:rsidR="000840F3" w:rsidRPr="00152AC5" w:rsidRDefault="000840F3" w:rsidP="00D77C0B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średnica wewnętrzna 1,15 mm, </w:t>
            </w:r>
          </w:p>
          <w:p w:rsidR="000840F3" w:rsidRPr="00152AC5" w:rsidRDefault="000840F3" w:rsidP="00D77C0B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średnica kołnierza 2,4mm, </w:t>
            </w:r>
          </w:p>
          <w:p w:rsidR="000840F3" w:rsidRPr="00152AC5" w:rsidRDefault="000840F3" w:rsidP="00D77C0B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dystan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 pomiędzy kołnierzami 1,50 mm</w:t>
            </w:r>
          </w:p>
          <w:p w:rsidR="000840F3" w:rsidRPr="00152AC5" w:rsidRDefault="000840F3" w:rsidP="00D77C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0840F3" w:rsidRPr="00152AC5" w:rsidRDefault="000840F3" w:rsidP="00D77C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0840F3" w:rsidRPr="00152AC5" w:rsidRDefault="000840F3" w:rsidP="00D77C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0840F3" w:rsidRPr="00152AC5" w:rsidRDefault="000840F3" w:rsidP="00D77C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0840F3" w:rsidRPr="00152AC5" w:rsidRDefault="000840F3" w:rsidP="00D77C0B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F3" w:rsidRPr="00152AC5" w:rsidRDefault="00B20FE2" w:rsidP="005C307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36</w:t>
            </w:r>
            <w:r w:rsidR="000840F3"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F3" w:rsidRPr="00152AC5" w:rsidRDefault="000840F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F3" w:rsidRPr="00C44BAF" w:rsidRDefault="000840F3" w:rsidP="00B5441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F3" w:rsidRPr="00C44BAF" w:rsidRDefault="000840F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F3" w:rsidRPr="00C44BAF" w:rsidRDefault="000840F3" w:rsidP="009B368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F3" w:rsidRPr="00A80176" w:rsidRDefault="000840F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F3" w:rsidRPr="00152AC5" w:rsidRDefault="000840F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0F3" w:rsidRPr="00152AC5" w:rsidRDefault="000840F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0840F3" w:rsidRPr="00152AC5" w:rsidTr="00225444">
        <w:trPr>
          <w:cantSplit/>
          <w:trHeight w:hRule="exact" w:val="1021"/>
        </w:trPr>
        <w:tc>
          <w:tcPr>
            <w:tcW w:w="2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0F3" w:rsidRPr="00152AC5" w:rsidRDefault="000840F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840F3" w:rsidRPr="00152AC5" w:rsidRDefault="000840F3" w:rsidP="00D77C0B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b)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długość 2,1 mm, </w:t>
            </w:r>
          </w:p>
          <w:p w:rsidR="000840F3" w:rsidRPr="00152AC5" w:rsidRDefault="000840F3" w:rsidP="00D77C0B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średnica wewnętrzna 1,25 mm, </w:t>
            </w:r>
          </w:p>
          <w:p w:rsidR="000840F3" w:rsidRPr="00152AC5" w:rsidRDefault="000840F3" w:rsidP="00D77C0B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średnica kołnierza 2,95 mm, </w:t>
            </w:r>
          </w:p>
          <w:p w:rsidR="000840F3" w:rsidRPr="00152AC5" w:rsidRDefault="000840F3" w:rsidP="00D77C0B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dystan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 pomiędzy kołnierzami 1,30 mm</w:t>
            </w:r>
          </w:p>
          <w:p w:rsidR="000840F3" w:rsidRPr="00152AC5" w:rsidRDefault="000840F3" w:rsidP="00D77C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0840F3" w:rsidRPr="00152AC5" w:rsidRDefault="000840F3" w:rsidP="00D77C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0840F3" w:rsidRPr="00152AC5" w:rsidRDefault="000840F3" w:rsidP="00D77C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0840F3" w:rsidRPr="00152AC5" w:rsidRDefault="000840F3" w:rsidP="00D77C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0840F3" w:rsidRPr="00152AC5" w:rsidRDefault="000840F3" w:rsidP="00D77C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0840F3" w:rsidRPr="00152AC5" w:rsidRDefault="000840F3" w:rsidP="00D77C0B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F3" w:rsidRPr="00152AC5" w:rsidRDefault="00B20FE2" w:rsidP="005C307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36</w:t>
            </w:r>
            <w:r w:rsidR="000840F3"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F3" w:rsidRPr="00152AC5" w:rsidRDefault="000840F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F3" w:rsidRPr="00C44BAF" w:rsidRDefault="000840F3" w:rsidP="00B5441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0F3" w:rsidRPr="00C44BAF" w:rsidRDefault="000840F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40F3" w:rsidRPr="00C44BAF" w:rsidRDefault="000840F3" w:rsidP="00152A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0F3" w:rsidRPr="00A80176" w:rsidRDefault="000840F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0F3" w:rsidRPr="00152AC5" w:rsidRDefault="000840F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0F3" w:rsidRPr="00152AC5" w:rsidRDefault="000840F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0840F3" w:rsidRPr="00E54E72" w:rsidTr="00EC0CFD">
        <w:trPr>
          <w:cantSplit/>
          <w:trHeight w:hRule="exact" w:val="340"/>
        </w:trPr>
        <w:tc>
          <w:tcPr>
            <w:tcW w:w="804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E54E72" w:rsidRDefault="000840F3" w:rsidP="000840F3">
            <w:pPr>
              <w:suppressAutoHyphens/>
              <w:snapToGri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E54E72" w:rsidRDefault="000840F3" w:rsidP="00B20FE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E54E72" w:rsidRDefault="000840F3" w:rsidP="000840F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E54E72" w:rsidRDefault="000840F3" w:rsidP="00B20FE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E54E72" w:rsidRDefault="000840F3" w:rsidP="000840F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40F3" w:rsidRPr="00E54E72" w:rsidRDefault="000840F3" w:rsidP="000840F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E54E7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:rsidR="00152AC5" w:rsidRPr="00E54E72" w:rsidRDefault="00152AC5" w:rsidP="00152AC5">
      <w:pPr>
        <w:suppressAutoHyphens/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152AC5" w:rsidRPr="00E54E72" w:rsidRDefault="00152AC5" w:rsidP="003607E7">
      <w:pPr>
        <w:suppressAutoHyphens/>
        <w:spacing w:after="0"/>
        <w:rPr>
          <w:rFonts w:ascii="Arial Narrow" w:eastAsia="Times New Roman" w:hAnsi="Arial Narrow" w:cs="Calibri"/>
          <w:sz w:val="21"/>
          <w:szCs w:val="21"/>
          <w:lang w:eastAsia="pl-PL"/>
        </w:rPr>
      </w:pPr>
      <w:r w:rsidRPr="0002501F">
        <w:rPr>
          <w:rFonts w:ascii="Arial Narrow" w:eastAsia="Times New Roman" w:hAnsi="Arial Narrow" w:cs="Calibri"/>
          <w:b/>
          <w:color w:val="0070C0"/>
          <w:sz w:val="21"/>
          <w:szCs w:val="21"/>
          <w:lang w:eastAsia="pl-PL"/>
        </w:rPr>
        <w:t xml:space="preserve">Zamawiający </w:t>
      </w:r>
      <w:r w:rsidRPr="0002501F">
        <w:rPr>
          <w:rFonts w:ascii="Arial Narrow" w:eastAsia="Times New Roman" w:hAnsi="Arial Narrow" w:cs="Calibri"/>
          <w:b/>
          <w:color w:val="0070C0"/>
          <w:sz w:val="21"/>
          <w:szCs w:val="21"/>
          <w:u w:val="single"/>
          <w:lang w:eastAsia="pl-PL"/>
        </w:rPr>
        <w:t>nie dopuszcza:</w:t>
      </w:r>
      <w:r w:rsidRPr="0002501F">
        <w:rPr>
          <w:rFonts w:ascii="Arial Narrow" w:eastAsia="Times New Roman" w:hAnsi="Arial Narrow" w:cs="Calibri"/>
          <w:b/>
          <w:color w:val="0070C0"/>
          <w:sz w:val="21"/>
          <w:szCs w:val="21"/>
          <w:u w:val="single"/>
          <w:lang w:eastAsia="pl-PL"/>
        </w:rPr>
        <w:br/>
      </w:r>
      <w:r w:rsidRPr="003607E7">
        <w:rPr>
          <w:rFonts w:ascii="Arial Narrow" w:eastAsia="Times New Roman" w:hAnsi="Arial Narrow" w:cs="Calibri"/>
          <w:b/>
          <w:sz w:val="21"/>
          <w:szCs w:val="21"/>
          <w:lang w:eastAsia="pl-PL"/>
        </w:rPr>
        <w:t xml:space="preserve">poz. </w:t>
      </w:r>
      <w:r w:rsidR="005E7D6D">
        <w:rPr>
          <w:rFonts w:ascii="Arial Narrow" w:eastAsia="Times New Roman" w:hAnsi="Arial Narrow" w:cs="Calibri"/>
          <w:b/>
          <w:sz w:val="21"/>
          <w:szCs w:val="21"/>
          <w:lang w:eastAsia="pl-PL"/>
        </w:rPr>
        <w:t>a)</w:t>
      </w:r>
      <w:r w:rsidR="0002501F">
        <w:rPr>
          <w:rFonts w:ascii="Arial Narrow" w:eastAsia="Times New Roman" w:hAnsi="Arial Narrow" w:cs="Calibri"/>
          <w:b/>
          <w:sz w:val="21"/>
          <w:szCs w:val="21"/>
          <w:lang w:eastAsia="pl-PL"/>
        </w:rPr>
        <w:t xml:space="preserve">: </w:t>
      </w:r>
      <w:r w:rsidRPr="003607E7">
        <w:rPr>
          <w:rFonts w:ascii="Arial Narrow" w:eastAsia="Times New Roman" w:hAnsi="Arial Narrow" w:cs="Calibri"/>
          <w:sz w:val="21"/>
          <w:szCs w:val="21"/>
          <w:lang w:eastAsia="pl-PL"/>
        </w:rPr>
        <w:t xml:space="preserve">średnicy </w:t>
      </w:r>
      <w:proofErr w:type="spellStart"/>
      <w:r w:rsidRPr="003607E7">
        <w:rPr>
          <w:rFonts w:ascii="Arial Narrow" w:eastAsia="Times New Roman" w:hAnsi="Arial Narrow" w:cs="Calibri"/>
          <w:sz w:val="21"/>
          <w:szCs w:val="21"/>
          <w:lang w:eastAsia="pl-PL"/>
        </w:rPr>
        <w:t>wewn</w:t>
      </w:r>
      <w:proofErr w:type="spellEnd"/>
      <w:r w:rsidRPr="003607E7">
        <w:rPr>
          <w:rFonts w:ascii="Arial Narrow" w:eastAsia="Times New Roman" w:hAnsi="Arial Narrow" w:cs="Calibri"/>
          <w:sz w:val="21"/>
          <w:szCs w:val="21"/>
          <w:lang w:eastAsia="pl-PL"/>
        </w:rPr>
        <w:t>. 1,14 mm</w:t>
      </w:r>
      <w:r w:rsidR="00B16A3C" w:rsidRPr="003607E7">
        <w:rPr>
          <w:rFonts w:ascii="Arial Narrow" w:eastAsia="Times New Roman" w:hAnsi="Arial Narrow" w:cs="Calibri"/>
          <w:sz w:val="21"/>
          <w:szCs w:val="21"/>
          <w:lang w:eastAsia="pl-PL"/>
        </w:rPr>
        <w:t xml:space="preserve">; </w:t>
      </w:r>
      <w:r w:rsidRPr="003607E7">
        <w:rPr>
          <w:rFonts w:ascii="Arial Narrow" w:eastAsia="Times New Roman" w:hAnsi="Arial Narrow" w:cs="Calibri"/>
          <w:sz w:val="21"/>
          <w:szCs w:val="21"/>
          <w:lang w:eastAsia="pl-PL"/>
        </w:rPr>
        <w:t xml:space="preserve">średnicy kołnierza </w:t>
      </w:r>
      <w:r w:rsidR="00B16A3C" w:rsidRPr="003607E7">
        <w:rPr>
          <w:rFonts w:ascii="Arial Narrow" w:eastAsia="Times New Roman" w:hAnsi="Arial Narrow" w:cs="Calibri"/>
          <w:sz w:val="21"/>
          <w:szCs w:val="21"/>
          <w:lang w:eastAsia="pl-PL"/>
        </w:rPr>
        <w:t xml:space="preserve">2,3 / </w:t>
      </w:r>
      <w:r w:rsidRPr="003607E7">
        <w:rPr>
          <w:rFonts w:ascii="Arial Narrow" w:eastAsia="Times New Roman" w:hAnsi="Arial Narrow" w:cs="Calibri"/>
          <w:sz w:val="21"/>
          <w:szCs w:val="21"/>
          <w:lang w:eastAsia="pl-PL"/>
        </w:rPr>
        <w:t>2,5 mm</w:t>
      </w:r>
      <w:r w:rsidR="00B16A3C" w:rsidRPr="003607E7">
        <w:rPr>
          <w:rFonts w:ascii="Arial Narrow" w:eastAsia="Times New Roman" w:hAnsi="Arial Narrow" w:cs="Calibri"/>
          <w:sz w:val="21"/>
          <w:szCs w:val="21"/>
          <w:lang w:eastAsia="pl-PL"/>
        </w:rPr>
        <w:t xml:space="preserve">; </w:t>
      </w:r>
      <w:r w:rsidRPr="003607E7">
        <w:rPr>
          <w:rFonts w:ascii="Arial Narrow" w:eastAsia="Times New Roman" w:hAnsi="Arial Narrow" w:cs="Calibri"/>
          <w:sz w:val="21"/>
          <w:szCs w:val="21"/>
          <w:lang w:eastAsia="pl-PL"/>
        </w:rPr>
        <w:t xml:space="preserve"> </w:t>
      </w:r>
      <w:r w:rsidR="00B16A3C" w:rsidRPr="00E54E72">
        <w:rPr>
          <w:rFonts w:ascii="Arial Narrow" w:eastAsia="Times New Roman" w:hAnsi="Arial Narrow" w:cs="Times New Roman"/>
          <w:sz w:val="21"/>
          <w:szCs w:val="21"/>
          <w:lang w:eastAsia="pl-PL"/>
        </w:rPr>
        <w:t>dystans pomiędzy kołnierzami 1,6 mm</w:t>
      </w:r>
    </w:p>
    <w:p w:rsidR="00152AC5" w:rsidRPr="00E54E72" w:rsidRDefault="00152AC5" w:rsidP="003607E7">
      <w:pPr>
        <w:keepNext/>
        <w:suppressAutoHyphens/>
        <w:spacing w:after="0"/>
        <w:outlineLvl w:val="0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3607E7">
        <w:rPr>
          <w:rFonts w:ascii="Arial Narrow" w:eastAsia="Times New Roman" w:hAnsi="Arial Narrow" w:cs="Times New Roman"/>
          <w:b/>
          <w:bCs/>
          <w:sz w:val="21"/>
          <w:szCs w:val="21"/>
          <w:lang w:eastAsia="pl-PL"/>
        </w:rPr>
        <w:t xml:space="preserve">poz. </w:t>
      </w:r>
      <w:r w:rsidR="0002501F">
        <w:rPr>
          <w:rFonts w:ascii="Arial Narrow" w:eastAsia="Times New Roman" w:hAnsi="Arial Narrow" w:cs="Times New Roman"/>
          <w:b/>
          <w:bCs/>
          <w:sz w:val="21"/>
          <w:szCs w:val="21"/>
          <w:lang w:eastAsia="pl-PL"/>
        </w:rPr>
        <w:t>b):</w:t>
      </w:r>
      <w:r w:rsidR="005E7D6D">
        <w:rPr>
          <w:rFonts w:ascii="Arial Narrow" w:eastAsia="Times New Roman" w:hAnsi="Arial Narrow" w:cs="Times New Roman"/>
          <w:b/>
          <w:bCs/>
          <w:sz w:val="21"/>
          <w:szCs w:val="21"/>
          <w:lang w:eastAsia="pl-PL"/>
        </w:rPr>
        <w:t xml:space="preserve"> </w:t>
      </w:r>
      <w:r w:rsidRPr="003607E7">
        <w:rPr>
          <w:rFonts w:ascii="Arial Narrow" w:eastAsia="Times New Roman" w:hAnsi="Arial Narrow" w:cs="Calibri"/>
          <w:sz w:val="21"/>
          <w:szCs w:val="21"/>
          <w:lang w:eastAsia="pl-PL"/>
        </w:rPr>
        <w:t xml:space="preserve">średnicy </w:t>
      </w:r>
      <w:proofErr w:type="spellStart"/>
      <w:r w:rsidRPr="003607E7">
        <w:rPr>
          <w:rFonts w:ascii="Arial Narrow" w:eastAsia="Times New Roman" w:hAnsi="Arial Narrow" w:cs="Calibri"/>
          <w:sz w:val="21"/>
          <w:szCs w:val="21"/>
          <w:lang w:eastAsia="pl-PL"/>
        </w:rPr>
        <w:t>wewn</w:t>
      </w:r>
      <w:proofErr w:type="spellEnd"/>
      <w:r w:rsidRPr="003607E7">
        <w:rPr>
          <w:rFonts w:ascii="Arial Narrow" w:eastAsia="Times New Roman" w:hAnsi="Arial Narrow" w:cs="Calibri"/>
          <w:sz w:val="21"/>
          <w:szCs w:val="21"/>
          <w:lang w:eastAsia="pl-PL"/>
        </w:rPr>
        <w:t>. 1,27 mm</w:t>
      </w:r>
      <w:r w:rsidR="00AB5293" w:rsidRPr="003607E7">
        <w:rPr>
          <w:rFonts w:ascii="Arial Narrow" w:eastAsia="Times New Roman" w:hAnsi="Arial Narrow" w:cs="Calibri"/>
          <w:sz w:val="21"/>
          <w:szCs w:val="21"/>
          <w:lang w:eastAsia="pl-PL"/>
        </w:rPr>
        <w:t>; średnicy kołnierza 3</w:t>
      </w:r>
      <w:r w:rsidRPr="003607E7">
        <w:rPr>
          <w:rFonts w:ascii="Arial Narrow" w:eastAsia="Times New Roman" w:hAnsi="Arial Narrow" w:cs="Calibri"/>
          <w:sz w:val="21"/>
          <w:szCs w:val="21"/>
          <w:lang w:eastAsia="pl-PL"/>
        </w:rPr>
        <w:t xml:space="preserve"> mm</w:t>
      </w:r>
      <w:r w:rsidR="00AB5293" w:rsidRPr="003607E7">
        <w:rPr>
          <w:rFonts w:ascii="Arial Narrow" w:eastAsia="Times New Roman" w:hAnsi="Arial Narrow" w:cs="Calibri"/>
          <w:sz w:val="21"/>
          <w:szCs w:val="21"/>
          <w:lang w:eastAsia="pl-PL"/>
        </w:rPr>
        <w:t xml:space="preserve">; </w:t>
      </w:r>
      <w:r w:rsidRPr="003607E7">
        <w:rPr>
          <w:rFonts w:ascii="Arial Narrow" w:eastAsia="Times New Roman" w:hAnsi="Arial Narrow" w:cs="Calibri"/>
          <w:sz w:val="21"/>
          <w:szCs w:val="21"/>
          <w:lang w:eastAsia="pl-PL"/>
        </w:rPr>
        <w:t xml:space="preserve">z dystansem pomiędzy </w:t>
      </w:r>
      <w:r w:rsidRPr="00E54E72">
        <w:rPr>
          <w:rFonts w:ascii="Arial Narrow" w:eastAsia="Times New Roman" w:hAnsi="Arial Narrow" w:cs="Calibri"/>
          <w:sz w:val="21"/>
          <w:szCs w:val="21"/>
          <w:lang w:eastAsia="pl-PL"/>
        </w:rPr>
        <w:t xml:space="preserve">kołnierzami </w:t>
      </w:r>
      <w:r w:rsidR="00AB5293" w:rsidRPr="00F73E70">
        <w:rPr>
          <w:rFonts w:ascii="Arial Narrow" w:eastAsia="Times New Roman" w:hAnsi="Arial Narrow" w:cs="Calibri"/>
          <w:sz w:val="21"/>
          <w:szCs w:val="21"/>
          <w:lang w:eastAsia="pl-PL"/>
        </w:rPr>
        <w:t xml:space="preserve">1 </w:t>
      </w:r>
      <w:r w:rsidR="00AB5293" w:rsidRPr="00E54E72">
        <w:rPr>
          <w:rFonts w:ascii="Arial Narrow" w:eastAsia="Times New Roman" w:hAnsi="Arial Narrow" w:cs="Calibri"/>
          <w:b/>
          <w:sz w:val="21"/>
          <w:szCs w:val="21"/>
          <w:lang w:eastAsia="pl-PL"/>
        </w:rPr>
        <w:t>/</w:t>
      </w:r>
      <w:r w:rsidR="00AB5293" w:rsidRPr="00E54E72">
        <w:rPr>
          <w:rFonts w:ascii="Arial Narrow" w:eastAsia="Times New Roman" w:hAnsi="Arial Narrow" w:cs="Calibri"/>
          <w:sz w:val="21"/>
          <w:szCs w:val="21"/>
          <w:lang w:eastAsia="pl-PL"/>
        </w:rPr>
        <w:t xml:space="preserve"> </w:t>
      </w:r>
      <w:r w:rsidR="00BD431A" w:rsidRPr="00E54E72">
        <w:rPr>
          <w:rFonts w:ascii="Arial Narrow" w:eastAsia="Times New Roman" w:hAnsi="Arial Narrow" w:cs="Calibri"/>
          <w:sz w:val="21"/>
          <w:szCs w:val="21"/>
          <w:lang w:eastAsia="pl-PL"/>
        </w:rPr>
        <w:t>1,55 mm</w:t>
      </w:r>
      <w:r w:rsidRPr="00E54E72">
        <w:rPr>
          <w:rFonts w:ascii="Arial Narrow" w:eastAsia="Times New Roman" w:hAnsi="Arial Narrow" w:cs="Times New Roman"/>
          <w:sz w:val="21"/>
          <w:szCs w:val="21"/>
          <w:lang w:eastAsia="pl-PL"/>
        </w:rPr>
        <w:t>.</w:t>
      </w:r>
    </w:p>
    <w:p w:rsidR="00152AC5" w:rsidRPr="00152AC5" w:rsidRDefault="00152AC5" w:rsidP="00152AC5">
      <w:pPr>
        <w:tabs>
          <w:tab w:val="left" w:pos="-360"/>
        </w:tabs>
        <w:suppressAutoHyphens/>
        <w:spacing w:after="0" w:line="240" w:lineRule="auto"/>
        <w:ind w:left="-720" w:right="-1058"/>
        <w:jc w:val="center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2AC5" w:rsidRDefault="00152AC5" w:rsidP="00152AC5">
      <w:pPr>
        <w:tabs>
          <w:tab w:val="left" w:pos="-360"/>
        </w:tabs>
        <w:suppressAutoHyphens/>
        <w:spacing w:after="0" w:line="240" w:lineRule="auto"/>
        <w:ind w:left="-720" w:right="-1058"/>
        <w:jc w:val="center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4A22" w:rsidRDefault="00ED4A22" w:rsidP="00ED4A22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ED4A22" w:rsidRPr="00BA23EF" w:rsidRDefault="00ED4A22" w:rsidP="00ED4A22"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ED4A22" w:rsidRDefault="00ED4A22" w:rsidP="00152AC5">
      <w:pPr>
        <w:tabs>
          <w:tab w:val="left" w:pos="-360"/>
        </w:tabs>
        <w:suppressAutoHyphens/>
        <w:spacing w:after="0" w:line="240" w:lineRule="auto"/>
        <w:ind w:left="-720" w:right="-1058"/>
        <w:jc w:val="center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07E7" w:rsidRDefault="003607E7" w:rsidP="00152AC5">
      <w:pPr>
        <w:tabs>
          <w:tab w:val="left" w:pos="-360"/>
        </w:tabs>
        <w:suppressAutoHyphens/>
        <w:spacing w:after="0" w:line="240" w:lineRule="auto"/>
        <w:ind w:left="-720" w:right="-1058"/>
        <w:jc w:val="center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0E58" w:rsidRDefault="00152AC5" w:rsidP="00170E58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 w:rsidRPr="00D77C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70E58"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t>Załącznik 2/10 do SWZ</w:t>
      </w:r>
    </w:p>
    <w:p w:rsidR="00213D83" w:rsidRPr="00AF57F3" w:rsidRDefault="00152AC5" w:rsidP="00AF57F3">
      <w:pPr>
        <w:tabs>
          <w:tab w:val="left" w:pos="-360"/>
        </w:tabs>
        <w:suppressAutoHyphens/>
        <w:spacing w:after="0" w:line="240" w:lineRule="auto"/>
        <w:ind w:left="-720" w:right="-1058"/>
        <w:jc w:val="center"/>
        <w:outlineLvl w:val="5"/>
        <w:rPr>
          <w:rFonts w:ascii="Arial Narrow" w:eastAsia="Times New Roman" w:hAnsi="Arial Narrow" w:cs="Times New Roman"/>
          <w:b/>
          <w:bCs/>
          <w:color w:val="00B050"/>
          <w:sz w:val="24"/>
          <w:szCs w:val="24"/>
          <w:lang w:eastAsia="pl-PL"/>
        </w:rPr>
      </w:pPr>
      <w:r w:rsidRPr="00D77C0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FORMULARZ CENOWY – </w:t>
      </w:r>
      <w:r w:rsidR="00BE3790" w:rsidRPr="00D77C0B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zadanie częściowe</w:t>
      </w:r>
      <w:r w:rsidR="00BE3790" w:rsidRPr="00D77C0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D77C0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nr 1</w:t>
      </w:r>
      <w:r w:rsidR="004252D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0</w:t>
      </w:r>
      <w:r w:rsidRPr="00D77C0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– elektrod</w:t>
      </w:r>
      <w:r w:rsidR="005E7D6D" w:rsidRPr="00D77C0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y</w:t>
      </w:r>
      <w:r w:rsidRPr="00D77C0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do EKG dla noworodków</w:t>
      </w:r>
      <w:r w:rsidRPr="00D77C0B">
        <w:rPr>
          <w:rFonts w:ascii="Arial Narrow" w:eastAsia="Times New Roman" w:hAnsi="Arial Narrow" w:cs="Times New Roman"/>
          <w:b/>
          <w:bCs/>
          <w:lang w:eastAsia="pl-PL"/>
        </w:rPr>
        <w:t xml:space="preserve">     </w:t>
      </w:r>
    </w:p>
    <w:tbl>
      <w:tblPr>
        <w:tblW w:w="145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9"/>
        <w:gridCol w:w="787"/>
        <w:gridCol w:w="630"/>
        <w:gridCol w:w="1276"/>
        <w:gridCol w:w="1417"/>
        <w:gridCol w:w="993"/>
        <w:gridCol w:w="1417"/>
        <w:gridCol w:w="1134"/>
        <w:gridCol w:w="1559"/>
      </w:tblGrid>
      <w:tr w:rsidR="00E70DA2" w:rsidRPr="003607E7" w:rsidTr="00E70DA2">
        <w:trPr>
          <w:cantSplit/>
          <w:trHeight w:hRule="exact" w:val="567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70DA2" w:rsidRPr="003607E7" w:rsidRDefault="00E70DA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70DA2" w:rsidRPr="003607E7" w:rsidRDefault="00E70DA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70DA2" w:rsidRPr="003607E7" w:rsidRDefault="00E70DA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70DA2" w:rsidRPr="003607E7" w:rsidRDefault="00E70DA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Cena jedn</w:t>
            </w:r>
            <w:r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 xml:space="preserve">. </w:t>
            </w:r>
          </w:p>
          <w:p w:rsidR="00E70DA2" w:rsidRPr="003607E7" w:rsidRDefault="00E70DA2" w:rsidP="00152AC5">
            <w:pPr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70DA2" w:rsidRPr="003607E7" w:rsidRDefault="00E70DA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70DA2" w:rsidRPr="003607E7" w:rsidRDefault="00E70DA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70DA2" w:rsidRPr="003607E7" w:rsidRDefault="00E70DA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70DA2" w:rsidRPr="003607E7" w:rsidRDefault="00E70DA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70DA2" w:rsidRPr="003607E7" w:rsidRDefault="00E70DA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3607E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E70DA2" w:rsidRPr="003607E7" w:rsidTr="00E70DA2">
        <w:trPr>
          <w:cantSplit/>
          <w:trHeight w:hRule="exact" w:val="284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70DA2" w:rsidRPr="003607E7" w:rsidRDefault="00E70DA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70DA2" w:rsidRPr="003607E7" w:rsidRDefault="00E70DA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70DA2" w:rsidRPr="003607E7" w:rsidRDefault="00E70DA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70DA2" w:rsidRPr="003607E7" w:rsidRDefault="00E70DA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70DA2" w:rsidRPr="003607E7" w:rsidRDefault="00E70DA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70DA2" w:rsidRPr="003607E7" w:rsidRDefault="00E70DA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70DA2" w:rsidRPr="003607E7" w:rsidRDefault="00E70DA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70DA2" w:rsidRPr="003607E7" w:rsidRDefault="00E70DA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70DA2" w:rsidRPr="003607E7" w:rsidRDefault="00E70DA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10</w:t>
            </w:r>
          </w:p>
        </w:tc>
      </w:tr>
      <w:tr w:rsidR="00E70DA2" w:rsidRPr="00152AC5" w:rsidTr="00E70DA2">
        <w:trPr>
          <w:cantSplit/>
          <w:trHeight w:hRule="exact" w:val="851"/>
        </w:trPr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DA2" w:rsidRPr="00152AC5" w:rsidRDefault="00E70DA2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Elektrody do EKG dla noworodków z kabelkiem, przezierne w promieniach RTG,  22x22mm  (23x23mm; 25x25mm)  z  kabelkiem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50-60cm lub 23x30mm z kabelkiem 50cm; opak. 3 szt. 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DA2" w:rsidRPr="00152AC5" w:rsidRDefault="00E70DA2" w:rsidP="001B4C6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1.200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DA2" w:rsidRPr="00152AC5" w:rsidRDefault="00E70DA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DA2" w:rsidRPr="001314A9" w:rsidRDefault="00E70DA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DA2" w:rsidRPr="00E71FB5" w:rsidRDefault="00E70DA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DA2" w:rsidRPr="00E71FB5" w:rsidRDefault="00E70DA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DA2" w:rsidRPr="00E71FB5" w:rsidRDefault="00E70DA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DA2" w:rsidRPr="00152AC5" w:rsidRDefault="00E70DA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A2" w:rsidRPr="00152AC5" w:rsidRDefault="00E70DA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</w:tbl>
    <w:p w:rsidR="00152AC5" w:rsidRPr="00152AC5" w:rsidRDefault="00E70DA2" w:rsidP="00152AC5">
      <w:pPr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b/>
          <w:bCs/>
          <w:color w:val="0070C0"/>
          <w:sz w:val="20"/>
          <w:szCs w:val="20"/>
          <w:lang w:eastAsia="pl-PL"/>
        </w:rPr>
        <w:t xml:space="preserve">        </w:t>
      </w:r>
      <w:r w:rsidR="00152AC5" w:rsidRPr="0002501F">
        <w:rPr>
          <w:rFonts w:ascii="Arial Narrow" w:eastAsia="Calibri" w:hAnsi="Arial Narrow" w:cs="Times New Roman"/>
          <w:b/>
          <w:bCs/>
          <w:color w:val="0070C0"/>
          <w:sz w:val="20"/>
          <w:szCs w:val="20"/>
          <w:lang w:eastAsia="pl-PL"/>
        </w:rPr>
        <w:t xml:space="preserve">Zamawiający </w:t>
      </w:r>
      <w:r w:rsidR="00152AC5" w:rsidRPr="0002501F">
        <w:rPr>
          <w:rFonts w:ascii="Arial Narrow" w:eastAsia="Calibri" w:hAnsi="Arial Narrow" w:cs="Times New Roman"/>
          <w:b/>
          <w:bCs/>
          <w:color w:val="0070C0"/>
          <w:sz w:val="20"/>
          <w:szCs w:val="20"/>
          <w:u w:val="single"/>
          <w:lang w:eastAsia="pl-PL"/>
        </w:rPr>
        <w:t>nie dopuszcza</w:t>
      </w:r>
      <w:r w:rsidR="00152AC5" w:rsidRPr="0002501F">
        <w:rPr>
          <w:rFonts w:ascii="Arial Narrow" w:eastAsia="Calibri" w:hAnsi="Arial Narrow" w:cs="Times New Roman"/>
          <w:b/>
          <w:bCs/>
          <w:color w:val="0070C0"/>
          <w:sz w:val="20"/>
          <w:szCs w:val="20"/>
          <w:lang w:eastAsia="pl-PL"/>
        </w:rPr>
        <w:t xml:space="preserve"> </w:t>
      </w:r>
      <w:r w:rsidR="00152AC5" w:rsidRPr="00152AC5">
        <w:rPr>
          <w:rFonts w:ascii="Arial Narrow" w:eastAsia="Times New Roman" w:hAnsi="Arial Narrow" w:cs="Times New Roman"/>
          <w:sz w:val="20"/>
          <w:szCs w:val="20"/>
        </w:rPr>
        <w:t>EKG dla noworodków z kabelkiem o średnicy Ø30mm.</w:t>
      </w:r>
    </w:p>
    <w:p w:rsidR="00ED4A22" w:rsidRPr="00BA23EF" w:rsidRDefault="00ED4A22" w:rsidP="00ED4A22"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  <w:r w:rsidR="00440C29">
        <w:rPr>
          <w:rFonts w:ascii="Arial Narrow" w:hAnsi="Arial Narrow"/>
          <w:i/>
        </w:rPr>
        <w:br/>
      </w:r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170E58" w:rsidRDefault="00170E58" w:rsidP="00170E58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lastRenderedPageBreak/>
        <w:t>Załącznik 2/11 do SWZ</w:t>
      </w:r>
    </w:p>
    <w:p w:rsidR="00152AC5" w:rsidRPr="00695B6A" w:rsidRDefault="00152AC5" w:rsidP="00152AC5">
      <w:pPr>
        <w:suppressAutoHyphens/>
        <w:jc w:val="center"/>
        <w:textAlignment w:val="baseline"/>
        <w:rPr>
          <w:rFonts w:ascii="Arial Narrow" w:eastAsia="Calibri" w:hAnsi="Arial Narrow" w:cs="Times New Roman"/>
          <w:b/>
          <w:bCs/>
          <w:color w:val="00B050"/>
          <w:lang w:eastAsia="pl-PL"/>
        </w:rPr>
      </w:pPr>
      <w:r w:rsidRPr="00D77C0B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FORMULARZ CENOWY – </w:t>
      </w:r>
      <w:r w:rsidR="00BE3790" w:rsidRPr="00D77C0B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zadanie częściowe</w:t>
      </w:r>
      <w:r w:rsidR="00BE3790" w:rsidRPr="00D77C0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5E7D6D" w:rsidRPr="00D77C0B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nr 1</w:t>
      </w:r>
      <w:r w:rsidR="004252D8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1</w:t>
      </w:r>
      <w:r w:rsidR="005E7D6D" w:rsidRPr="00D77C0B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 – </w:t>
      </w:r>
      <w:r w:rsidRPr="00D77C0B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strzykaw</w:t>
      </w:r>
      <w:r w:rsidR="005E7D6D" w:rsidRPr="00D77C0B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ki</w:t>
      </w:r>
      <w:r w:rsidR="00927063" w:rsidRPr="00D77C0B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,</w:t>
      </w:r>
      <w:r w:rsidR="005E7D6D" w:rsidRPr="00D77C0B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 ig</w:t>
      </w:r>
      <w:r w:rsidRPr="00D77C0B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ł</w:t>
      </w:r>
      <w:r w:rsidR="005E7D6D" w:rsidRPr="00D77C0B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y</w:t>
      </w:r>
      <w:r w:rsidR="00927063" w:rsidRPr="00D77C0B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 i kaniule</w:t>
      </w:r>
      <w:r w:rsidRPr="00D77C0B">
        <w:rPr>
          <w:rFonts w:ascii="Arial Narrow" w:eastAsia="Calibri" w:hAnsi="Arial Narrow" w:cs="Times New Roman"/>
          <w:b/>
          <w:bCs/>
          <w:lang w:eastAsia="pl-PL"/>
        </w:rPr>
        <w:t xml:space="preserve">        </w:t>
      </w:r>
    </w:p>
    <w:tbl>
      <w:tblPr>
        <w:tblW w:w="15740" w:type="dxa"/>
        <w:tblInd w:w="-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"/>
        <w:gridCol w:w="4442"/>
        <w:gridCol w:w="367"/>
        <w:gridCol w:w="676"/>
        <w:gridCol w:w="1276"/>
        <w:gridCol w:w="709"/>
        <w:gridCol w:w="567"/>
        <w:gridCol w:w="1134"/>
        <w:gridCol w:w="1134"/>
        <w:gridCol w:w="965"/>
        <w:gridCol w:w="1303"/>
        <w:gridCol w:w="1134"/>
        <w:gridCol w:w="1559"/>
      </w:tblGrid>
      <w:tr w:rsidR="00152AC5" w:rsidRPr="00152AC5" w:rsidTr="00F746C6">
        <w:trPr>
          <w:cantSplit/>
          <w:trHeight w:hRule="exact" w:val="5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607E7" w:rsidRDefault="00152AC5" w:rsidP="00AE4BE2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607E7" w:rsidRDefault="00152AC5" w:rsidP="00AE4BE2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  <w:r w:rsidR="00AE4BE2"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607E7" w:rsidRDefault="00152AC5" w:rsidP="00EB30D1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Calibri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607E7" w:rsidRDefault="00152AC5" w:rsidP="00EB30D1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Calibri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607E7" w:rsidRDefault="00152AC5" w:rsidP="00EB30D1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Calibri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Cena jedn</w:t>
            </w:r>
            <w:r w:rsidR="003607E7">
              <w:rPr>
                <w:rFonts w:ascii="Arial Narrow" w:eastAsia="Calibri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 xml:space="preserve">. </w:t>
            </w:r>
            <w:r w:rsidRPr="003607E7">
              <w:rPr>
                <w:rFonts w:ascii="Arial Narrow" w:eastAsia="Calibri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607E7" w:rsidRDefault="00152AC5" w:rsidP="00EB30D1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607E7" w:rsidRDefault="00152AC5" w:rsidP="00EB30D1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Calibri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607E7" w:rsidRDefault="00152AC5" w:rsidP="00EB30D1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607E7" w:rsidRDefault="00152AC5" w:rsidP="00EB30D1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  <w:r w:rsidR="00F746C6"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607E7" w:rsidRDefault="00152AC5" w:rsidP="00EB30D1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3607E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152AC5" w:rsidRPr="00152AC5" w:rsidTr="00F746C6">
        <w:trPr>
          <w:cantSplit/>
          <w:trHeight w:hRule="exact" w:val="28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607E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607E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607E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84762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0070C0"/>
                <w:sz w:val="18"/>
                <w:szCs w:val="18"/>
                <w:lang w:eastAsia="pl-PL"/>
              </w:rPr>
            </w:pPr>
            <w:r w:rsidRPr="0084762A">
              <w:rPr>
                <w:rFonts w:ascii="Arial Narrow" w:eastAsia="Calibri" w:hAnsi="Arial Narrow" w:cs="Times New Roman"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607E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607E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607E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607E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607E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607E7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3607E7">
              <w:rPr>
                <w:rFonts w:ascii="Arial Narrow" w:eastAsia="Calibri" w:hAnsi="Arial Narrow" w:cs="Times New Roman"/>
                <w:b/>
                <w:color w:val="0070C0"/>
                <w:sz w:val="18"/>
                <w:szCs w:val="18"/>
                <w:lang w:eastAsia="pl-PL"/>
              </w:rPr>
              <w:t>10</w:t>
            </w:r>
          </w:p>
        </w:tc>
      </w:tr>
      <w:tr w:rsidR="00152AC5" w:rsidRPr="00152AC5" w:rsidTr="00D77C0B">
        <w:trPr>
          <w:cantSplit/>
          <w:trHeight w:hRule="exact" w:val="34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6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D77C0B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Strzykawka 1ml do tuberkuliny z igłą 0,45</w:t>
            </w:r>
            <w:r w:rsidR="00AA708A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x</w:t>
            </w:r>
            <w:r w:rsidR="00AA708A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10</w:t>
            </w:r>
            <w:r w:rsidR="008933DB" w:rsidRPr="0084762A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-13</w:t>
            </w:r>
            <w:r w:rsidR="00AA708A" w:rsidRPr="0084762A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mm</w:t>
            </w:r>
            <w:r w:rsidR="00230E93" w:rsidRPr="0084762A"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08A" w:rsidRPr="00170E58" w:rsidRDefault="001B4C65" w:rsidP="00477671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5.2</w:t>
            </w:r>
            <w:r w:rsidR="00AA708A" w:rsidRPr="00170E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708A" w:rsidRPr="00170E58" w:rsidRDefault="00AA708A" w:rsidP="00EB30D1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04EA2" w:rsidRDefault="00152AC5" w:rsidP="00EB30D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D04EA2" w:rsidRDefault="00152AC5" w:rsidP="00152AC5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D04EA2" w:rsidRDefault="00152AC5" w:rsidP="00152AC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BE3790" w:rsidRDefault="00152AC5" w:rsidP="00152AC5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shd w:val="clear" w:color="auto" w:fill="FFFF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shd w:val="clear" w:color="auto" w:fill="FFFF0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shd w:val="clear" w:color="auto" w:fill="FFFF00"/>
                <w:lang w:eastAsia="pl-PL"/>
              </w:rPr>
            </w:pPr>
          </w:p>
        </w:tc>
      </w:tr>
      <w:tr w:rsidR="006B09A4" w:rsidRPr="00152AC5" w:rsidTr="00D77C0B">
        <w:trPr>
          <w:cantSplit/>
          <w:trHeight w:hRule="exact" w:val="397"/>
        </w:trPr>
        <w:tc>
          <w:tcPr>
            <w:tcW w:w="4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09A4" w:rsidRPr="00152AC5" w:rsidRDefault="006B09A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4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B09A4" w:rsidRPr="00152AC5" w:rsidRDefault="00A7637B" w:rsidP="00F17A1F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Strzykawka j</w:t>
            </w:r>
            <w:r w:rsidR="006B09A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ednorazowa dwuczęściowa</w:t>
            </w:r>
            <w:r w:rsidR="006B09A4"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, jałowa, nietoksyczna, wykonana z polipropylen-polietylen, sterylizowana tlenkiem </w:t>
            </w:r>
            <w:r w:rsidR="00754BDF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6B09A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etylenu, końcówka </w:t>
            </w:r>
            <w:proofErr w:type="spellStart"/>
            <w:r w:rsidR="006B09A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="006B09A4"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6B09A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</w:t>
            </w:r>
            <w:r w:rsidR="006B09A4"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ring</w:t>
            </w:r>
            <w:proofErr w:type="spellEnd"/>
            <w:r w:rsidR="006B09A4"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zabezpieczający przed wypadnięciem tłoka, </w:t>
            </w:r>
            <w:r w:rsidR="006B09A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bez</w:t>
            </w:r>
            <w:r w:rsidR="006B09A4"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lateksu, PCV,</w:t>
            </w:r>
            <w:r w:rsidR="006B09A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logo producenta na strzykawce; </w:t>
            </w:r>
            <w:r w:rsidR="006B09A4"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czarna</w:t>
            </w:r>
            <w:r w:rsidR="006B09A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6B09A4"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czytelna </w:t>
            </w:r>
            <w:r w:rsidR="00F17A1F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br/>
            </w:r>
            <w:r w:rsidR="006B09A4"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i niezmywalna skal</w:t>
            </w:r>
            <w:r w:rsidR="006B09A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a; </w:t>
            </w:r>
            <w:r w:rsidR="006B09A4"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długość skali na cylindrze odpowiada pojemności nominalnej strzykawki. Opak. 100</w:t>
            </w:r>
            <w:r w:rsidR="006B09A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6B09A4"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szt.</w:t>
            </w:r>
            <w:r w:rsidR="006B09A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9A4" w:rsidRPr="00152AC5" w:rsidRDefault="001314A9" w:rsidP="00D77C0B">
            <w:pPr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6B09A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a) 2ml, </w:t>
            </w:r>
            <w:r w:rsidR="006B09A4"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skalowana co 0,1 ml</w:t>
            </w:r>
            <w:r w:rsidR="006B09A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9A4" w:rsidRPr="00170E58" w:rsidRDefault="001B4C65" w:rsidP="00477671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50</w:t>
            </w:r>
            <w:r w:rsidR="006B09A4" w:rsidRPr="00170E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9A4" w:rsidRPr="00170E58" w:rsidRDefault="006B09A4" w:rsidP="00EB30D1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9A4" w:rsidRPr="00D04EA2" w:rsidRDefault="006B09A4" w:rsidP="00EB30D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9A4" w:rsidRPr="00BE3790" w:rsidRDefault="006B09A4" w:rsidP="00226C65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9A4" w:rsidRPr="00BE3790" w:rsidRDefault="006B09A4" w:rsidP="00226C6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9A4" w:rsidRPr="00BE3790" w:rsidRDefault="006B09A4" w:rsidP="00226C65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9A4" w:rsidRPr="00152AC5" w:rsidRDefault="006B09A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9A4" w:rsidRPr="00152AC5" w:rsidRDefault="006B09A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</w:tr>
      <w:tr w:rsidR="006B09A4" w:rsidRPr="00152AC5" w:rsidTr="00D77C0B">
        <w:trPr>
          <w:cantSplit/>
          <w:trHeight w:hRule="exact" w:val="397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09A4" w:rsidRPr="00152AC5" w:rsidRDefault="006B09A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B09A4" w:rsidRPr="00152AC5" w:rsidRDefault="006B09A4" w:rsidP="00EB30D1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9A4" w:rsidRPr="00152AC5" w:rsidRDefault="001314A9" w:rsidP="00D77C0B">
            <w:pPr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6B09A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b) 5 ml, </w:t>
            </w:r>
            <w:r w:rsidR="006B09A4"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skalowana co 0,2 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9A4" w:rsidRPr="00170E58" w:rsidRDefault="001B4C65" w:rsidP="00477671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50</w:t>
            </w:r>
            <w:r w:rsidR="006B09A4" w:rsidRPr="00170E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9A4" w:rsidRPr="00170E58" w:rsidRDefault="006B09A4" w:rsidP="00EB30D1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9A4" w:rsidRPr="00D04EA2" w:rsidRDefault="006B09A4" w:rsidP="00EB30D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9A4" w:rsidRPr="00BE3790" w:rsidRDefault="006B09A4" w:rsidP="00CB0756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9A4" w:rsidRPr="00BE3790" w:rsidRDefault="006B09A4" w:rsidP="00CB075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9A4" w:rsidRPr="00BE3790" w:rsidRDefault="006B09A4" w:rsidP="00CB0756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9A4" w:rsidRPr="00152AC5" w:rsidRDefault="006B09A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9A4" w:rsidRPr="00152AC5" w:rsidRDefault="006B09A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</w:tr>
      <w:tr w:rsidR="006B09A4" w:rsidRPr="00152AC5" w:rsidTr="00D77C0B">
        <w:trPr>
          <w:cantSplit/>
          <w:trHeight w:hRule="exact" w:val="397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09A4" w:rsidRPr="00152AC5" w:rsidRDefault="006B09A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B09A4" w:rsidRPr="00152AC5" w:rsidRDefault="006B09A4" w:rsidP="00EB30D1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B09A4" w:rsidRPr="00152AC5" w:rsidRDefault="001314A9" w:rsidP="00D77C0B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6B09A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c) 10 ml, </w:t>
            </w:r>
            <w:r w:rsidR="006B09A4"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skalowana co 0,</w:t>
            </w:r>
            <w:r w:rsidR="006B09A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5</w:t>
            </w:r>
            <w:r w:rsidR="006B09A4"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ml</w:t>
            </w:r>
            <w:r w:rsidR="006B09A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9A4" w:rsidRPr="00170E58" w:rsidRDefault="001B4C65" w:rsidP="00477671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4</w:t>
            </w:r>
            <w:r w:rsidR="006B09A4" w:rsidRPr="00170E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9A4" w:rsidRPr="00170E58" w:rsidRDefault="006B09A4" w:rsidP="00EB30D1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9A4" w:rsidRPr="00D04EA2" w:rsidRDefault="006B09A4" w:rsidP="00EB30D1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9A4" w:rsidRPr="00BE3790" w:rsidRDefault="006B09A4" w:rsidP="00CB0756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9A4" w:rsidRPr="00BE3790" w:rsidRDefault="006B09A4" w:rsidP="00CB075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9A4" w:rsidRPr="00BE3790" w:rsidRDefault="006B09A4" w:rsidP="00CB0756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9A4" w:rsidRPr="00152AC5" w:rsidRDefault="006B09A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9A4" w:rsidRPr="00152AC5" w:rsidRDefault="006B09A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</w:tr>
      <w:tr w:rsidR="00AC611D" w:rsidRPr="00152AC5" w:rsidTr="00D77C0B">
        <w:trPr>
          <w:cantSplit/>
          <w:trHeight w:hRule="exact" w:val="397"/>
        </w:trPr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11D" w:rsidRPr="00152AC5" w:rsidRDefault="00AC611D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611D" w:rsidRPr="00152AC5" w:rsidRDefault="00AC611D" w:rsidP="00EB30D1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611D" w:rsidRDefault="001314A9" w:rsidP="00D77C0B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AC611D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d) 20 ml, skalowana co 1ml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11D" w:rsidRPr="00170E58" w:rsidRDefault="0084762A" w:rsidP="00477671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36</w:t>
            </w:r>
            <w:r w:rsidR="00AC611D" w:rsidRPr="00170E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11D" w:rsidRPr="00170E58" w:rsidRDefault="00AC611D" w:rsidP="00EB30D1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11D" w:rsidRPr="00D04EA2" w:rsidRDefault="00AC611D" w:rsidP="00EB30D1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11D" w:rsidRPr="00BE3790" w:rsidRDefault="00AC611D" w:rsidP="00CB0756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11D" w:rsidRPr="00BE3790" w:rsidRDefault="00AC611D" w:rsidP="00CB075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11D" w:rsidRPr="00BE3790" w:rsidRDefault="00AC611D" w:rsidP="00CB0756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11D" w:rsidRPr="00152AC5" w:rsidRDefault="00AC611D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1D" w:rsidRPr="00152AC5" w:rsidRDefault="00AC611D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</w:tr>
      <w:tr w:rsidR="0051299F" w:rsidRPr="00152AC5" w:rsidTr="00F746C6">
        <w:trPr>
          <w:cantSplit/>
          <w:trHeight w:hRule="exact" w:val="851"/>
        </w:trPr>
        <w:tc>
          <w:tcPr>
            <w:tcW w:w="4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99F" w:rsidRPr="00152AC5" w:rsidRDefault="0051299F" w:rsidP="00317997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85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99F" w:rsidRPr="00152AC5" w:rsidRDefault="0051299F" w:rsidP="002A3C05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Strzykawka sterylna,</w:t>
            </w:r>
            <w:r w:rsidR="00887F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trz</w:t>
            </w:r>
            <w:r w:rsidR="006B5E97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yczęściowa, koncentryczna,</w:t>
            </w:r>
            <w:r w:rsidR="00887F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B5E97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. Nietoksyczna, bez </w:t>
            </w:r>
            <w:proofErr w:type="spellStart"/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latexu</w:t>
            </w:r>
            <w:proofErr w:type="spellEnd"/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, PCV,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887F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DEHP;  tł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ok i </w:t>
            </w:r>
            <w:r w:rsidR="0095289F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cylinder: z p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olipropylen</w:t>
            </w:r>
            <w:r w:rsidR="0095289F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u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, cylinder nawilżony olejem silikonowym, uszczelka gumowa zielona dla</w:t>
            </w:r>
            <w:r w:rsidR="00887F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lepszej wizualizacji poziomu pł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ynu. Sterylizow</w:t>
            </w:r>
            <w:r w:rsidR="00410C9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ana EO. Pakowana pojedynczo (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blister).</w:t>
            </w:r>
            <w:r w:rsidR="00410C9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Tłok niekontrastujący, bia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ł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y. </w:t>
            </w:r>
            <w:proofErr w:type="spellStart"/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Oring</w:t>
            </w:r>
            <w:proofErr w:type="spellEnd"/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zabezpieczający przed wypadaniem tłoka, bezwzględna szczelność strzykawki. Czytelna  trwała </w:t>
            </w:r>
            <w:r w:rsidR="0095289F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i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niezmywalna skala w kolorze </w:t>
            </w:r>
            <w:r w:rsidR="00410C9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czarnym bez rozszerzenia, długość skali na cylindrze </w:t>
            </w:r>
            <w:r w:rsidR="00410C9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odpowiada pojemności nominalnej strzykawki. Logo producenta strzykawki na cylindrze, co pozwala na identyfikację bez opakowania jednorazowego. Opak. 100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szt.</w:t>
            </w:r>
            <w:r w:rsidR="002A3C0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99F" w:rsidRPr="00152AC5" w:rsidRDefault="0051299F" w:rsidP="00EB30D1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a)</w:t>
            </w:r>
            <w:r w:rsidR="006B5E97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6B5E97"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poj</w:t>
            </w:r>
            <w:r w:rsidR="006B5E97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="006B5E97"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2 ml</w:t>
            </w:r>
            <w:r w:rsidR="006B5E97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,</w:t>
            </w:r>
            <w:r w:rsidR="006B5E97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br/>
              <w:t xml:space="preserve">   </w:t>
            </w:r>
            <w:r w:rsidR="006B5E97"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s</w:t>
            </w:r>
            <w:r w:rsidR="006B5E97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kala 0,1 ml</w:t>
            </w:r>
            <w:r w:rsidR="00E11C4A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299F" w:rsidRPr="00170E58" w:rsidRDefault="0084762A" w:rsidP="0084762A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50</w:t>
            </w:r>
            <w:r w:rsidR="0051299F" w:rsidRPr="00170E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299F" w:rsidRPr="00170E58" w:rsidRDefault="0051299F" w:rsidP="00EB30D1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299F" w:rsidRPr="00D04EA2" w:rsidRDefault="0051299F" w:rsidP="00EB30D1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299F" w:rsidRPr="00BE3790" w:rsidRDefault="0051299F" w:rsidP="00226C65">
            <w:pPr>
              <w:tabs>
                <w:tab w:val="left" w:pos="750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299F" w:rsidRPr="00BE3790" w:rsidRDefault="0051299F" w:rsidP="00226C6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299F" w:rsidRPr="00BE3790" w:rsidRDefault="0051299F" w:rsidP="00226C65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299F" w:rsidRPr="00152AC5" w:rsidRDefault="0051299F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299F" w:rsidRPr="00152AC5" w:rsidRDefault="0051299F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</w:tr>
      <w:tr w:rsidR="00887FEB" w:rsidRPr="00152AC5" w:rsidTr="00F746C6">
        <w:trPr>
          <w:cantSplit/>
          <w:trHeight w:hRule="exact" w:val="737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7FEB" w:rsidRDefault="00887FEB" w:rsidP="00317997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87FEB" w:rsidRPr="00152AC5" w:rsidRDefault="00887FEB" w:rsidP="00EB30D1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FEB" w:rsidRPr="00152AC5" w:rsidRDefault="00887FEB" w:rsidP="00EB30D1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b) poj. 5ml,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br/>
              <w:t xml:space="preserve">    skala 0,2 ml</w:t>
            </w:r>
            <w:r w:rsidR="00E11C4A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FEB" w:rsidRPr="00170E58" w:rsidRDefault="0084762A" w:rsidP="0084762A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50</w:t>
            </w:r>
            <w:r w:rsidR="00887FEB" w:rsidRPr="00170E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FEB" w:rsidRPr="00170E58" w:rsidRDefault="00887FEB" w:rsidP="00EB30D1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FEB" w:rsidRPr="00D04EA2" w:rsidRDefault="00887FEB" w:rsidP="00EB30D1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FEB" w:rsidRPr="00BE3790" w:rsidRDefault="00887FEB" w:rsidP="00CB0756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FEB" w:rsidRPr="00BE3790" w:rsidRDefault="00887FEB" w:rsidP="00CB075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FEB" w:rsidRPr="00BE3790" w:rsidRDefault="00887FEB" w:rsidP="00CB0756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FEB" w:rsidRPr="00152AC5" w:rsidRDefault="00887FEB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FEB" w:rsidRPr="00152AC5" w:rsidRDefault="00887FEB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</w:tr>
      <w:tr w:rsidR="00887FEB" w:rsidRPr="00152AC5" w:rsidTr="00F746C6">
        <w:trPr>
          <w:cantSplit/>
          <w:trHeight w:hRule="exact" w:val="737"/>
        </w:trPr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EB" w:rsidRDefault="00887FEB" w:rsidP="00317997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7FEB" w:rsidRPr="00152AC5" w:rsidRDefault="00887FEB" w:rsidP="00EB30D1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7FEB" w:rsidRPr="00152AC5" w:rsidRDefault="00887FEB" w:rsidP="00EB30D1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c) poj. 10ml,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br/>
              <w:t xml:space="preserve">    skala 0</w:t>
            </w:r>
            <w:r w:rsidR="00F17A1F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2 ml</w:t>
            </w:r>
            <w:r w:rsidR="00E11C4A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EB" w:rsidRPr="00170E58" w:rsidRDefault="0084762A" w:rsidP="0084762A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4</w:t>
            </w:r>
            <w:r w:rsidR="00887FEB" w:rsidRPr="00170E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EB" w:rsidRPr="00170E58" w:rsidRDefault="00887FEB" w:rsidP="00EB30D1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EB" w:rsidRPr="00D04EA2" w:rsidRDefault="00887FEB" w:rsidP="00EB30D1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EB" w:rsidRPr="00BE3790" w:rsidRDefault="00887FEB" w:rsidP="00CB0756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EB" w:rsidRPr="00BE3790" w:rsidRDefault="00887FEB" w:rsidP="00CB075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EB" w:rsidRPr="00BE3790" w:rsidRDefault="00887FEB" w:rsidP="00CB0756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EB" w:rsidRPr="00152AC5" w:rsidRDefault="00887FEB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FEB" w:rsidRPr="00152AC5" w:rsidRDefault="00887FEB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</w:tr>
      <w:tr w:rsidR="00152AC5" w:rsidRPr="00152AC5" w:rsidTr="00F746C6">
        <w:trPr>
          <w:cantSplit/>
          <w:trHeight w:hRule="exact" w:val="1134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7E242D" w:rsidP="007E242D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6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152AC5" w:rsidRDefault="00152AC5" w:rsidP="00F17A1F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Strzykawka sterylna, trzyczęściowa o pojemności 20 ml, skala co  1ml, typu </w:t>
            </w:r>
            <w:proofErr w:type="spellStart"/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, cylinder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br/>
              <w:t>i tłok wykonane z polipropylenu,  bez zawartości PCV, DEHP, substancja natłuszczająca: olej silikonowy zapewniająca płynny ruch tłoka, przezroczysty cylinder, wyraźne znaczniki skali, skala czarna nominalna, niezmywalna, jednostronna, pierścień zabezpieczający chroniący przed przypadkowym wycofaniem tłoka. Opak. 120</w:t>
            </w:r>
            <w:r w:rsidR="00EB6253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70E58" w:rsidRDefault="002229B3" w:rsidP="0084762A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2</w:t>
            </w:r>
            <w:r w:rsidR="0084762A" w:rsidRPr="00170E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9</w:t>
            </w:r>
            <w:r w:rsidR="00152AC5" w:rsidRPr="00170E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410C99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772947" w:rsidRDefault="00152AC5" w:rsidP="00410C99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BE3790" w:rsidRDefault="00152AC5" w:rsidP="00152A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</w:tr>
      <w:tr w:rsidR="00152AC5" w:rsidRPr="00152AC5" w:rsidTr="00F746C6">
        <w:trPr>
          <w:cantSplit/>
          <w:trHeight w:hRule="exact" w:val="1644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7E242D" w:rsidP="007E242D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76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152AC5" w:rsidRDefault="00152AC5" w:rsidP="00410C99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Strzykawka sterylna, trzyczęściowa o pojemności 20ml, skala co 1ml, typu </w:t>
            </w:r>
            <w:proofErr w:type="spellStart"/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-Lock, </w:t>
            </w:r>
            <w:proofErr w:type="spellStart"/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tlok</w:t>
            </w:r>
            <w:proofErr w:type="spellEnd"/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br/>
              <w:t>i cylinder wykonany z polipropylenu, bez zawartości PCV</w:t>
            </w:r>
            <w:r w:rsidR="008232E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, DEHP, przezroczysty cylinder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, wyraźne oznakowanie skali, skala czarna, niezmywalna, jednostronna, długość skali na cylindrze odpowiada pojemności nominalnej strzykawki.  Tłok strzykawki nawilżony olejem silikonowym, który nie powoduje zacinania się tłoka. Typ strzykawki i logo producenta na cylindrze. Pierścień zabezpieczający chroniący przed przypadkowym wysunięciem tłoka. Jałowa, sterylizowana EO. Opak. 120 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70E58" w:rsidRDefault="0084762A" w:rsidP="0084762A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10</w:t>
            </w:r>
            <w:r w:rsidR="00152AC5" w:rsidRPr="00170E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410C99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772947" w:rsidRDefault="00152AC5" w:rsidP="00410C99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8B2F70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BE3790" w:rsidRDefault="00152AC5" w:rsidP="00152A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shd w:val="clear" w:color="auto" w:fill="FFFF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shd w:val="clear" w:color="auto" w:fill="FFFF0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shd w:val="clear" w:color="auto" w:fill="FFFF00"/>
                <w:lang w:eastAsia="pl-PL"/>
              </w:rPr>
            </w:pPr>
          </w:p>
        </w:tc>
      </w:tr>
      <w:tr w:rsidR="008232E9" w:rsidRPr="00152AC5" w:rsidTr="00D77C0B">
        <w:trPr>
          <w:cantSplit/>
          <w:trHeight w:hRule="exact" w:val="794"/>
        </w:trPr>
        <w:tc>
          <w:tcPr>
            <w:tcW w:w="4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232E9" w:rsidRPr="00152AC5" w:rsidRDefault="008232E9" w:rsidP="008232E9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0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32E9" w:rsidRPr="00152AC5" w:rsidRDefault="008232E9" w:rsidP="009C6DB8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Strzykawki j</w:t>
            </w:r>
            <w:r w:rsidR="009C6DB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9C6DB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uż</w:t>
            </w:r>
            <w:proofErr w:type="spellEnd"/>
            <w:r w:rsidR="009C6DB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do pompy infuzyjnej,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br/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pojemność i skala na cylindrze 50-60 ml,  typu </w:t>
            </w:r>
            <w:proofErr w:type="spellStart"/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-Lock. Tłok </w:t>
            </w:r>
            <w:r w:rsidR="00F17A1F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br/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i cylinder </w:t>
            </w:r>
            <w:r w:rsidR="00F109F0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wykonane z polipropylenu, bez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lateksu, PCV,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br/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lastRenderedPageBreak/>
              <w:t>DEHP, wyraźn</w:t>
            </w:r>
            <w:r w:rsidR="00A17F23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a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skal</w:t>
            </w:r>
            <w:r w:rsidR="00A17F23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a co 1ml: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czarna, niezmywalna,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br/>
            </w:r>
            <w:r w:rsidR="00A17F23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jednostronna;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tłok strzykawki nawilżony olejem silikonowym, który nie powoduje zacinania się tłoka. Typ strzykawki i logo producenta na strzykawce.  Opak. 60 szt.</w:t>
            </w:r>
          </w:p>
        </w:tc>
        <w:tc>
          <w:tcPr>
            <w:tcW w:w="19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2E9" w:rsidRPr="00152AC5" w:rsidRDefault="008232E9" w:rsidP="00D77C0B">
            <w:pPr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lastRenderedPageBreak/>
              <w:t xml:space="preserve"> a) </w:t>
            </w:r>
            <w:r w:rsidR="00E913E8"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trzyczęściowa, koncentryczna</w:t>
            </w:r>
            <w:r w:rsidR="00E61A83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410C9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1314A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32E9" w:rsidRPr="00170E58" w:rsidRDefault="0084762A" w:rsidP="0084762A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3</w:t>
            </w:r>
            <w:r w:rsidR="008232E9" w:rsidRPr="00170E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32E9" w:rsidRPr="00152AC5" w:rsidRDefault="008232E9" w:rsidP="00410C99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32E9" w:rsidRPr="00772947" w:rsidRDefault="008232E9" w:rsidP="00410C99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32E9" w:rsidRPr="00BE3790" w:rsidRDefault="008232E9" w:rsidP="00F168BA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32E9" w:rsidRPr="00BE3790" w:rsidRDefault="008232E9" w:rsidP="00F16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32E9" w:rsidRPr="00BE3790" w:rsidRDefault="008232E9" w:rsidP="00F168BA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32E9" w:rsidRPr="00152AC5" w:rsidRDefault="008232E9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2E9" w:rsidRPr="00152AC5" w:rsidRDefault="008232E9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</w:tr>
      <w:tr w:rsidR="00E61A83" w:rsidRPr="00152AC5" w:rsidTr="00F746C6">
        <w:trPr>
          <w:cantSplit/>
          <w:trHeight w:hRule="exact" w:val="999"/>
        </w:trPr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A83" w:rsidRDefault="00E61A83" w:rsidP="008232E9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A83" w:rsidRPr="00152AC5" w:rsidRDefault="00E61A83" w:rsidP="00410C99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1A83" w:rsidRDefault="00E61A83" w:rsidP="00410C99">
            <w:pPr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b)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trzyczęściowa, koncentryczna bursztynowa,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do podaży leków światłoczułych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A83" w:rsidRPr="00170E58" w:rsidRDefault="0084762A" w:rsidP="0084762A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A83" w:rsidRPr="00152AC5" w:rsidRDefault="00E61A83" w:rsidP="00410C99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A83" w:rsidRPr="00772947" w:rsidRDefault="00E61A83" w:rsidP="00410C99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A83" w:rsidRPr="00BE3790" w:rsidRDefault="00E61A83" w:rsidP="00CB0756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A83" w:rsidRPr="00BE3790" w:rsidRDefault="00E61A83" w:rsidP="00CB07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A83" w:rsidRPr="00BE3790" w:rsidRDefault="00E61A83" w:rsidP="00CB0756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A83" w:rsidRPr="00152AC5" w:rsidRDefault="00E61A8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A83" w:rsidRPr="00152AC5" w:rsidRDefault="00E61A8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</w:tr>
      <w:tr w:rsidR="004115BE" w:rsidRPr="00152AC5" w:rsidTr="00F746C6">
        <w:trPr>
          <w:cantSplit/>
          <w:trHeight w:hRule="exact" w:val="284"/>
        </w:trPr>
        <w:tc>
          <w:tcPr>
            <w:tcW w:w="4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15BE" w:rsidRPr="00152AC5" w:rsidRDefault="004115BE" w:rsidP="00E61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480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15BE" w:rsidRPr="00152AC5" w:rsidRDefault="004115BE" w:rsidP="001C47B5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Tępa igła do pobierania leków w rozmiarze 18 G 1 ½ 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br/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(1,20x40mm), ostrze ścięte pod kątem 40-45 st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Opak. 100 szt.</w:t>
            </w:r>
            <w:r w:rsidR="001C47B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2A3C0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5BE" w:rsidRDefault="004115BE" w:rsidP="00410C99">
            <w:pPr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a)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z filtrem 5 mikronów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  <w:p w:rsidR="004115BE" w:rsidRPr="00152AC5" w:rsidRDefault="004115BE" w:rsidP="00410C99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5BE" w:rsidRPr="00170E58" w:rsidRDefault="0084762A" w:rsidP="0084762A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4</w:t>
            </w:r>
            <w:r w:rsidR="004115BE" w:rsidRPr="00170E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5BE" w:rsidRPr="00152AC5" w:rsidRDefault="004115BE" w:rsidP="00410C99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5BE" w:rsidRPr="00772947" w:rsidRDefault="004115BE" w:rsidP="00410C99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5BE" w:rsidRPr="00BE3790" w:rsidRDefault="004115BE" w:rsidP="00F168BA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5BE" w:rsidRPr="00BE3790" w:rsidRDefault="004115BE" w:rsidP="00F16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5BE" w:rsidRPr="00BE3790" w:rsidRDefault="004115BE" w:rsidP="00F168BA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5BE" w:rsidRPr="00152AC5" w:rsidRDefault="004115B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115BE" w:rsidRPr="00152AC5" w:rsidRDefault="004115B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</w:tr>
      <w:tr w:rsidR="004115BE" w:rsidRPr="00152AC5" w:rsidTr="00F746C6">
        <w:trPr>
          <w:cantSplit/>
          <w:trHeight w:hRule="exact" w:val="284"/>
        </w:trPr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BE" w:rsidRDefault="004115BE" w:rsidP="00E61A83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5BE" w:rsidRPr="00152AC5" w:rsidRDefault="004115BE" w:rsidP="00410C99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15BE" w:rsidRDefault="004115BE" w:rsidP="00410C99">
            <w:pPr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b)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bez filtra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BE" w:rsidRPr="00170E58" w:rsidRDefault="0084762A" w:rsidP="00410C99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4</w:t>
            </w:r>
            <w:r w:rsidR="004115BE" w:rsidRPr="00170E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BE" w:rsidRPr="00152AC5" w:rsidRDefault="004115BE" w:rsidP="00410C99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BE" w:rsidRPr="00772947" w:rsidRDefault="004115BE" w:rsidP="00410C99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BE" w:rsidRPr="00BE3790" w:rsidRDefault="004115BE" w:rsidP="00CB0756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BE" w:rsidRPr="00BE3790" w:rsidRDefault="004115BE" w:rsidP="00CB07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BE" w:rsidRPr="00BE3790" w:rsidRDefault="004115BE" w:rsidP="00CB0756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BE" w:rsidRPr="00152AC5" w:rsidRDefault="004115B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5BE" w:rsidRPr="00152AC5" w:rsidRDefault="004115B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</w:tr>
      <w:tr w:rsidR="00152AC5" w:rsidRPr="00152AC5" w:rsidTr="00F746C6">
        <w:trPr>
          <w:cantSplit/>
          <w:trHeight w:hRule="exact" w:val="1384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30F9A" w:rsidP="00130F9A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76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152AC5" w:rsidRDefault="00152AC5" w:rsidP="00410C99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Taca z koreczkami do zabezpieczania strzykawek z zakończeniem </w:t>
            </w:r>
            <w:proofErr w:type="spellStart"/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Slip i </w:t>
            </w:r>
            <w:proofErr w:type="spellStart"/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Lock przeznaczona do zamknięcia/zabezpieczenia strzykawki wypełnionej lekiem lub roztworem do płukania w czasie transportu z miejsca,  w którym strzykawka była przygotowana/wypełniona do łóżka pacjenta, zmniejszająca ryzyko zanieczyszczenia przez dotyk, zapobiega wyciekowi leku przygotowanego w strzykawce. Sterylizacja EO.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br/>
              <w:t>Opak. 500</w:t>
            </w:r>
            <w:r w:rsidR="00EB6253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szt.</w:t>
            </w:r>
          </w:p>
          <w:p w:rsidR="00152AC5" w:rsidRPr="00152AC5" w:rsidRDefault="00152AC5" w:rsidP="00410C99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  <w:p w:rsidR="00152AC5" w:rsidRPr="00152AC5" w:rsidRDefault="00152AC5" w:rsidP="00410C99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70E58" w:rsidRDefault="0084762A" w:rsidP="0084762A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410C99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772947" w:rsidRDefault="00152AC5" w:rsidP="00410C99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F168BA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F16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F168BA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</w:tr>
      <w:tr w:rsidR="00152AC5" w:rsidRPr="00152AC5" w:rsidTr="00F746C6">
        <w:trPr>
          <w:cantSplit/>
          <w:trHeight w:hRule="exact" w:val="2552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30F9A" w:rsidP="00130F9A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76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152AC5" w:rsidRDefault="00152AC5" w:rsidP="00410C99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Strzykawka  o poj. 3 ml do przepłukiwania, napełniona fabrycznie chlorkiem sodu  (izotoniczny roztwór NaCl 0,9%),  całkowita pojemność cylindra maksymalnie 8 ml. Strzykawka posiada średnicę cylindra odpowiadającej strzykawce o poj. 10ml. Długi korek zamykający o dł. min 12mm, posiadający gwintowane przedłużenie zamykające wejście do strzykawki </w:t>
            </w:r>
            <w:proofErr w:type="spellStart"/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Lock, zapobiegający przypadkowej kontaminacji wejścia do strzykawki. Specjalna budowa tłoka eliminująca zwrotny napływ krwi do cewnika (zerowy refluks). Ogranicznik tłoka strzykawki uniemożliwiający wysunięcie tłoka poza przestrzeń sterylną</w:t>
            </w:r>
            <w:r w:rsidRPr="00152AC5">
              <w:rPr>
                <w:rFonts w:ascii="Arial Narrow" w:eastAsia="Calibri" w:hAnsi="Arial Narrow" w:cs="Times New Roman"/>
                <w:b/>
                <w:i/>
                <w:sz w:val="28"/>
                <w:szCs w:val="28"/>
                <w:lang w:eastAsia="pl-PL"/>
              </w:rPr>
              <w:t xml:space="preserve"> </w:t>
            </w: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strzykawki  i przypadkową kontaminację roztworu podczas przygotowania strzykawki do przepłukiwania oraz aspiracji sprawdzającej drożność cewnika. Tłok po użyciu całkowicie wciskany do wnętrza strzykawki, co powoduje utrzymanie stałego ciśnienia dodatniego przepłukiwania. Okres ważności 3 lata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70E58" w:rsidRDefault="0084762A" w:rsidP="0084762A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3</w:t>
            </w:r>
            <w:r w:rsidR="00152AC5" w:rsidRPr="00170E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.000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410C99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AA0367" w:rsidRDefault="00152AC5" w:rsidP="00410C99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F168BA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F16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F168BA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</w:tr>
      <w:tr w:rsidR="00152AC5" w:rsidRPr="00152AC5" w:rsidTr="00F746C6">
        <w:trPr>
          <w:cantSplit/>
          <w:trHeight w:hRule="exact" w:val="964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30F9A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>1</w:t>
            </w:r>
            <w:r w:rsidR="00130F9A"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76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152AC5" w:rsidRDefault="00152AC5" w:rsidP="00410C99">
            <w:pPr>
              <w:suppressAutoHyphens/>
              <w:snapToGrid w:val="0"/>
              <w:spacing w:line="240" w:lineRule="auto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Kranik trójdrożny odcinający, do prowadzenia terapii dożylnej i monitorowania ciśnienia, z przedłużaczem o dł. 10cm. Objętość wypełnienia 0,8ml. Posiadający wyczuwalny lub wizualno-optyczny indykator otwarty / zamknięty. Odporny na pękanie, wykonany z materiałów pozwalających na toczenie lipidów. Sterylny. Pakowany pojedynczo.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70E58" w:rsidRDefault="0084762A" w:rsidP="0084762A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7</w:t>
            </w:r>
            <w:r w:rsidR="00152AC5" w:rsidRPr="00170E5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410C99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AA0367" w:rsidRDefault="00152AC5" w:rsidP="00410C99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BE3790" w:rsidRDefault="00152AC5" w:rsidP="00152A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shd w:val="clear" w:color="auto" w:fill="FFFF00"/>
                <w:lang w:eastAsia="pl-PL"/>
              </w:rPr>
            </w:pPr>
          </w:p>
        </w:tc>
      </w:tr>
      <w:tr w:rsidR="00152AC5" w:rsidRPr="00152AC5" w:rsidTr="00F746C6">
        <w:trPr>
          <w:cantSplit/>
          <w:trHeight w:hRule="exact" w:val="2098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30F9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76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152AC5" w:rsidRDefault="00152AC5" w:rsidP="00410C9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Kaniula dożylna przeznaczona do małych, delikatnych żył u pacjentów neonatologicznych, pediatrycznych i osób starszych, sterylna, jednorazowego użytku, pakowana pojedynczo, wyraźne oznaczenie rozmiaru kaniuli i daty ważności na opakowaniu. Wykonana z PTFE, bez portu górnego. Z wyjmowanym uchwytem w którym schowane są skrzydełka kaniuli, ułatwiające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kaniulację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naczynia. Elastyczne skrzydełka ułatwiające mocowanie.</w:t>
            </w:r>
          </w:p>
          <w:p w:rsidR="00152AC5" w:rsidRDefault="00152AC5" w:rsidP="00410C9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21A1C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pl-PL"/>
              </w:rPr>
              <w:t>Posiadająca zastawkę bezzwrotną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zapobiegającą wypływowi krwi. Cewnik kaniuli widoczny w USG. Jałowa, z widoczną datą ważności na opakowaniu.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3F4B05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eastAsia="pl-PL"/>
              </w:rPr>
              <w:t>Rozmiar  do wyboru Zamawiającego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:  26 G (fioletowy), 0,6 x 19 mm, przepływ 13 ml/min.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 xml:space="preserve">                                                             24 G (żółty), 0,7 x 19 mm, przepływ 13 ml/min.</w:t>
            </w:r>
          </w:p>
          <w:p w:rsidR="00737637" w:rsidRDefault="00737637" w:rsidP="00410C9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737637" w:rsidRPr="00152AC5" w:rsidRDefault="00737637" w:rsidP="00410C9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70E58" w:rsidRDefault="0084762A" w:rsidP="0084762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1.1</w:t>
            </w:r>
            <w:r w:rsidR="00152AC5"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410C99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AA0367" w:rsidRDefault="00152AC5" w:rsidP="00410C99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F50283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F502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F50283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shd w:val="clear" w:color="auto" w:fill="FFFF00"/>
                <w:lang w:eastAsia="pl-PL"/>
              </w:rPr>
            </w:pPr>
          </w:p>
        </w:tc>
      </w:tr>
      <w:tr w:rsidR="00723E87" w:rsidRPr="00152AC5" w:rsidTr="00F746C6">
        <w:trPr>
          <w:cantSplit/>
          <w:trHeight w:hRule="exact" w:val="2098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87" w:rsidRPr="00152AC5" w:rsidRDefault="00130F9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676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E87" w:rsidRPr="007818C0" w:rsidRDefault="00723E87" w:rsidP="00410C9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Kaniula dożylna przeznaczona do małych, delikatnych żył u pacjentów neonatologicznych, pediatrycznych i osób starszych, posiadająca wyjmowany uchwyt w którym schowane są skrzydełka kaniuli, ułatwiające </w:t>
            </w:r>
            <w:proofErr w:type="spellStart"/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kaniulację</w:t>
            </w:r>
            <w:proofErr w:type="spellEnd"/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naczynia. Bez dodatkowego portu górnego. Kaniula widoczna w promieniach RTG, 6 wtopionych pasków </w:t>
            </w:r>
            <w:proofErr w:type="spellStart"/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radiocieniujących</w:t>
            </w:r>
            <w:proofErr w:type="spellEnd"/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Wykonana z poliuretanu, </w:t>
            </w:r>
            <w:proofErr w:type="spellStart"/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biokompatybilnego</w:t>
            </w:r>
            <w:proofErr w:type="spellEnd"/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Dodatkowy otwór przy ostrzu igły umożliwiający natychmiastowe wzrokowe potwierdzenie wejścia do naczynia podczas </w:t>
            </w:r>
            <w:proofErr w:type="spellStart"/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kaniulacji</w:t>
            </w:r>
            <w:proofErr w:type="spellEnd"/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(system 3-krotnego potwierdzenia wypływu krwi). Sterylna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  <w:p w:rsidR="00723E87" w:rsidRPr="007818C0" w:rsidRDefault="00723E87" w:rsidP="00410C9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24G – żółty - 0,7 x 19 mm.  – przepływ 19 ml/min</w:t>
            </w:r>
          </w:p>
          <w:p w:rsidR="00723E87" w:rsidRPr="00152AC5" w:rsidRDefault="00723E87" w:rsidP="00410C9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26G – fioletowy -  0,6 x 19 mm.  – przepływ 14 ml/min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87" w:rsidRPr="00170E58" w:rsidRDefault="0084762A" w:rsidP="0084762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1.1</w:t>
            </w:r>
            <w:r w:rsidR="00723E87"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87" w:rsidRPr="00BE3790" w:rsidRDefault="00723E87" w:rsidP="00410C99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BE3790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87" w:rsidRPr="00AA0367" w:rsidRDefault="00723E87" w:rsidP="00410C99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87" w:rsidRPr="00BE3790" w:rsidRDefault="00723E87" w:rsidP="00F50283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87" w:rsidRPr="00BE3790" w:rsidRDefault="00723E87" w:rsidP="00F502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87" w:rsidRPr="00BE3790" w:rsidRDefault="00723E87" w:rsidP="00F50283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87" w:rsidRPr="00152AC5" w:rsidRDefault="00723E8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87" w:rsidRPr="00152AC5" w:rsidRDefault="00723E8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shd w:val="clear" w:color="auto" w:fill="FFFF00"/>
                <w:lang w:eastAsia="pl-PL"/>
              </w:rPr>
            </w:pPr>
          </w:p>
        </w:tc>
      </w:tr>
      <w:tr w:rsidR="00723E87" w:rsidRPr="00152AC5" w:rsidTr="00F746C6">
        <w:trPr>
          <w:cantSplit/>
          <w:trHeight w:hRule="exact" w:val="2552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87" w:rsidRPr="00152AC5" w:rsidRDefault="00130F9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76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E87" w:rsidRPr="007818C0" w:rsidRDefault="00723E87" w:rsidP="00410C9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Kaniula do wlewów dożylnych wykonana z poliuretanu, posiadająca </w:t>
            </w:r>
            <w:proofErr w:type="spellStart"/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samodomykający</w:t>
            </w:r>
            <w:proofErr w:type="spellEnd"/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się korek portu bocznego, z zastawką </w:t>
            </w:r>
            <w:proofErr w:type="spellStart"/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antyzwrotną</w:t>
            </w:r>
            <w:proofErr w:type="spellEnd"/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zapobiegającą zwrotnemu wypływowi krwi w momencie wkłucia, wyposażona w automatyczny zatrzask o konstrukcji zabezpieczającej igłę przed zakłuciem oraz z zabezpieczeniem w postaci kapilar zapobiegających rozpryskiwaniu się krwi, minimum pięć wtopionych na całej długości kaniuli pasków </w:t>
            </w:r>
            <w:proofErr w:type="spellStart"/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Rtg</w:t>
            </w:r>
            <w:proofErr w:type="spellEnd"/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="00DB0A7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</w:t>
            </w:r>
            <w:r w:rsidR="00DB0A7D"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olna od lateksu i PCV</w:t>
            </w:r>
            <w:r w:rsidR="00DB0A7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Pakowana w sztywne opakowanie </w:t>
            </w:r>
            <w:proofErr w:type="spellStart"/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Tyvec</w:t>
            </w:r>
            <w:proofErr w:type="spellEnd"/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blister zabezpi</w:t>
            </w:r>
            <w:r w:rsidR="00DB0A7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eczające przed utratą jałowości </w:t>
            </w:r>
            <w:r w:rsidR="00DB0A7D" w:rsidRPr="00D77C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LUB </w:t>
            </w:r>
            <w:r w:rsidR="00253322" w:rsidRPr="00D77C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 </w:t>
            </w:r>
            <w:r w:rsidR="00DB0A7D" w:rsidRPr="00D77C0B">
              <w:rPr>
                <w:rFonts w:ascii="Arial Narrow" w:hAnsi="Arial Narrow"/>
                <w:sz w:val="20"/>
              </w:rPr>
              <w:t>opak</w:t>
            </w:r>
            <w:r w:rsidR="00253322" w:rsidRPr="00D77C0B">
              <w:rPr>
                <w:rFonts w:ascii="Arial Narrow" w:hAnsi="Arial Narrow"/>
                <w:sz w:val="20"/>
              </w:rPr>
              <w:t xml:space="preserve">. </w:t>
            </w:r>
            <w:r w:rsidR="00DB0A7D" w:rsidRPr="00D77C0B">
              <w:rPr>
                <w:rFonts w:ascii="Arial Narrow" w:hAnsi="Arial Narrow"/>
                <w:sz w:val="20"/>
              </w:rPr>
              <w:t>tward</w:t>
            </w:r>
            <w:r w:rsidR="00253322" w:rsidRPr="00D77C0B">
              <w:rPr>
                <w:rFonts w:ascii="Arial Narrow" w:hAnsi="Arial Narrow"/>
                <w:sz w:val="20"/>
              </w:rPr>
              <w:t>e</w:t>
            </w:r>
            <w:r w:rsidR="00DB0A7D" w:rsidRPr="00D77C0B">
              <w:rPr>
                <w:rFonts w:ascii="Arial Narrow" w:hAnsi="Arial Narrow"/>
                <w:sz w:val="20"/>
              </w:rPr>
              <w:t xml:space="preserve"> typu blister-</w:t>
            </w:r>
            <w:proofErr w:type="spellStart"/>
            <w:r w:rsidR="00DB0A7D" w:rsidRPr="00D77C0B">
              <w:rPr>
                <w:rFonts w:ascii="Arial Narrow" w:hAnsi="Arial Narrow"/>
                <w:sz w:val="20"/>
              </w:rPr>
              <w:t>pack</w:t>
            </w:r>
            <w:proofErr w:type="spellEnd"/>
            <w:r w:rsidR="00DB0A7D" w:rsidRPr="00D77C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 w:rsidRPr="00D77C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253322" w:rsidRPr="00D77C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3F4B05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eastAsia="pl-PL"/>
              </w:rPr>
              <w:t>Rozmiary do wyboru Zamawiającego</w:t>
            </w:r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:  </w:t>
            </w:r>
          </w:p>
          <w:p w:rsidR="00723E87" w:rsidRPr="007818C0" w:rsidRDefault="00723E87" w:rsidP="00410C9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0.9/22G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wartość przepływu min 42ml/min,  </w:t>
            </w:r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1.1/20G wartość przepływu min 67ml/min. </w:t>
            </w:r>
          </w:p>
          <w:p w:rsidR="00723E87" w:rsidRPr="007818C0" w:rsidRDefault="00723E87" w:rsidP="00410C9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1.3/18G wa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rtość przepływu min 103ml/min. </w:t>
            </w:r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1.5/17G wartość przepływy 133ml/min.</w:t>
            </w:r>
          </w:p>
          <w:p w:rsidR="00723E87" w:rsidRPr="00152AC5" w:rsidRDefault="00723E87" w:rsidP="00410C9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1.8/16G wartość przepływu min. 236m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l/min. </w:t>
            </w:r>
            <w:r w:rsidRPr="007818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2.0/14G wartość przepływu min. 270ml/min.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87" w:rsidRPr="00170E58" w:rsidRDefault="002F39B5" w:rsidP="002F39B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723E87"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0.000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87" w:rsidRPr="00BE3790" w:rsidRDefault="00723E87" w:rsidP="00410C99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BE3790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87" w:rsidRPr="00AA0367" w:rsidRDefault="00723E87" w:rsidP="00410C99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87" w:rsidRPr="00BE3790" w:rsidRDefault="00723E87" w:rsidP="00F50283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87" w:rsidRPr="00BE3790" w:rsidRDefault="00723E87" w:rsidP="00F502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87" w:rsidRPr="00BE3790" w:rsidRDefault="00723E87" w:rsidP="00F50283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E87" w:rsidRPr="00152AC5" w:rsidRDefault="00723E8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87" w:rsidRPr="00152AC5" w:rsidRDefault="00723E8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shd w:val="clear" w:color="auto" w:fill="FFFF00"/>
                <w:lang w:eastAsia="pl-PL"/>
              </w:rPr>
            </w:pPr>
          </w:p>
        </w:tc>
      </w:tr>
      <w:tr w:rsidR="00152AC5" w:rsidRPr="00152AC5" w:rsidTr="00F746C6">
        <w:trPr>
          <w:cantSplit/>
          <w:trHeight w:hRule="exact" w:val="2835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CC6178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>1</w:t>
            </w:r>
            <w:r w:rsidR="00130F9A"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6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Bezpieczna kaniula do żył obwodowych dla noworodków i dzieci przeznaczona do wkłuwania w małe delikatne naczynia, bez dodatkowego portu iniekcyjnego. </w:t>
            </w:r>
          </w:p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Rozmiar 24 G, 0,7</w:t>
            </w:r>
            <w:r w:rsidR="0074636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="0074636D" w:rsidRPr="0057369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0,71</w:t>
            </w:r>
            <w:r w:rsidRPr="0057369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X 19 mm, przepływ grawitacyjny min. 20 ml/min. Kaniula może być stosowana ze strzykawkami automatycznymi z ustawieniem maksymalnego ciśnienia 325 PSI (2240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kPa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).  Kaniula widoczna w promieniach RTG, 6 wtopionych pasków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radiocieniujących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 Wykonana z unikalnego poliuretanu,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biokompatybilnego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o potwierdzonym klinicznie wpływie na zmniejszenie ryzyka wystąpienia zakrzepowego zapalenia żył.  Kaniula posiada pasywny mechanizm zabezpieczenia igły w postaci plastikowej osłonki chroniącej personel przed zakłuciem. Igła o ścięciu typu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Back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Cut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</w:p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Posiadająca dodatkowy otwór przy ostrzu igły umożliwiający natychmiastowe wzrokowe potwierdzenie wejścia do naczynia podczas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kaniulacji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Potrójne potwierdzenie skutecznej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kaniulacji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(system 3-krotn</w:t>
            </w:r>
            <w:r w:rsidR="00EB625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ego potwierdzenia wypływu krwi)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2F39B5" w:rsidRDefault="002A443F" w:rsidP="002F39B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2F39B5"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</w:t>
            </w:r>
            <w:r w:rsidR="00152AC5"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E3790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AA0367" w:rsidRDefault="00152AC5" w:rsidP="00170E58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F50283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F502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F50283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shd w:val="clear" w:color="auto" w:fill="FFFF00"/>
                <w:lang w:eastAsia="pl-PL"/>
              </w:rPr>
            </w:pPr>
          </w:p>
        </w:tc>
      </w:tr>
      <w:tr w:rsidR="00152AC5" w:rsidRPr="00BE3790" w:rsidTr="00F746C6">
        <w:trPr>
          <w:cantSplit/>
          <w:trHeight w:hRule="exact" w:val="2041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30F9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76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152AC5" w:rsidRDefault="00152AC5" w:rsidP="00410C9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Kaniula dotętnicza, bezpieczna,  posiadająca pasywny mechanizm zabezpieczający, automatycznie osłania igłę po użyciu i chroni użytkownika przed urazami w wyniku zakłucia oraz minimalizuje ryzyko kontaktu z krwią. Igła z ostrzem typu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Back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Cut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zapewniająca optymalne parametry wkłucia. Sterylne opakowanie jednostkowe, produkt j</w:t>
            </w:r>
            <w:r w:rsidR="009C6D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9C6D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uż</w:t>
            </w:r>
            <w:proofErr w:type="spellEnd"/>
            <w:r w:rsidR="009C6D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nie zawiera lateksu, nie zawiera PCV i DEHP.</w:t>
            </w:r>
          </w:p>
          <w:p w:rsidR="00152AC5" w:rsidRPr="00152AC5" w:rsidRDefault="00152AC5" w:rsidP="00410C9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Kodowanie kolorystyczne w mechanizmie osłaniającym końcówkę igły w zależności od rozmiaru cewnika ułatwiające identyfikację rozmiaru kaniuli.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Rozmiar  18G zielony: przepływ 96 ml/min., średnica zewnętrzna 1,3 x 45 mm;</w:t>
            </w:r>
          </w:p>
          <w:p w:rsidR="00152AC5" w:rsidRPr="00152AC5" w:rsidRDefault="00152AC5" w:rsidP="00410C9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rozmiar 20G różowy</w:t>
            </w:r>
            <w:r w:rsidR="00EB625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: średnica zewnętrzna 1,0 x 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70E58" w:rsidRDefault="002F39B5" w:rsidP="002F39B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152AC5"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410C99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E3790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82687" w:rsidRDefault="00152AC5" w:rsidP="00410C99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5F152B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5F1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5F152B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shd w:val="clear" w:color="auto" w:fill="FFFF00"/>
                <w:lang w:eastAsia="pl-PL"/>
              </w:rPr>
            </w:pPr>
          </w:p>
        </w:tc>
      </w:tr>
      <w:tr w:rsidR="00152AC5" w:rsidRPr="00BE3790" w:rsidTr="00F746C6">
        <w:trPr>
          <w:cantSplit/>
          <w:trHeight w:hRule="exact" w:val="34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30F9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76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410C9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przedłużający,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niskoabsorpcyjny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(PE/PVC), kompatybilny z pompą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Alaris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CC        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70E58" w:rsidRDefault="002F39B5" w:rsidP="002F39B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</w:t>
            </w:r>
            <w:r w:rsidR="00152AC5"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410C99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82687" w:rsidRDefault="00152AC5" w:rsidP="00410C99">
            <w:pPr>
              <w:suppressAutoHyphens/>
              <w:snapToGrid w:val="0"/>
              <w:spacing w:line="240" w:lineRule="auto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5F152B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5F1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5F152B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sz w:val="21"/>
                <w:szCs w:val="21"/>
                <w:shd w:val="clear" w:color="auto" w:fill="FFFF00"/>
                <w:lang w:eastAsia="pl-PL"/>
              </w:rPr>
            </w:pPr>
          </w:p>
        </w:tc>
      </w:tr>
      <w:tr w:rsidR="00152AC5" w:rsidRPr="00BE3790" w:rsidTr="00F746C6">
        <w:trPr>
          <w:cantSplit/>
          <w:trHeight w:hRule="exact" w:val="284"/>
        </w:trPr>
        <w:tc>
          <w:tcPr>
            <w:tcW w:w="9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170E58" w:rsidRDefault="00152AC5" w:rsidP="00130F9A">
            <w:pPr>
              <w:tabs>
                <w:tab w:val="right" w:pos="855"/>
                <w:tab w:val="left" w:pos="945"/>
              </w:tabs>
              <w:suppressAutoHyphens/>
              <w:snapToGrid w:val="0"/>
              <w:jc w:val="right"/>
              <w:textAlignment w:val="baseline"/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  <w:t xml:space="preserve">Razem poz. 1 – </w:t>
            </w:r>
            <w:r w:rsidR="00130F9A" w:rsidRPr="00170E58"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  <w:t>16</w:t>
            </w:r>
            <w:r w:rsidRPr="00170E58"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  <w:t>:</w:t>
            </w:r>
            <w:r w:rsidR="0021717A" w:rsidRPr="00170E58"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170E58" w:rsidRDefault="00152AC5" w:rsidP="00522F16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52AC5" w:rsidRPr="00170E58" w:rsidRDefault="00152AC5" w:rsidP="00152AC5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52AC5" w:rsidRPr="00170E58" w:rsidRDefault="00152AC5" w:rsidP="00522F16">
            <w:pPr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170E5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BE379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</w:pPr>
            <w:r w:rsidRPr="00BE3790"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:rsidR="00D77C0B" w:rsidRDefault="00D77C0B" w:rsidP="00410C99">
      <w:pPr>
        <w:suppressAutoHyphens/>
        <w:snapToGrid w:val="0"/>
        <w:spacing w:after="0"/>
        <w:ind w:right="-28"/>
        <w:rPr>
          <w:rFonts w:ascii="Arial Narrow" w:eastAsia="Times New Roman" w:hAnsi="Arial Narrow" w:cs="Arial"/>
          <w:b/>
          <w:sz w:val="20"/>
          <w:szCs w:val="20"/>
          <w:lang w:eastAsia="de-DE"/>
        </w:rPr>
      </w:pPr>
    </w:p>
    <w:p w:rsidR="00152AC5" w:rsidRPr="00D77C0B" w:rsidRDefault="00152AC5" w:rsidP="00410C99">
      <w:pPr>
        <w:suppressAutoHyphens/>
        <w:snapToGrid w:val="0"/>
        <w:spacing w:after="0"/>
        <w:ind w:right="-28"/>
        <w:rPr>
          <w:rFonts w:ascii="Arial Narrow" w:eastAsia="Times New Roman" w:hAnsi="Arial Narrow" w:cs="Times New Roman"/>
          <w:b/>
          <w:color w:val="0070C0"/>
          <w:sz w:val="20"/>
          <w:szCs w:val="20"/>
          <w:u w:val="single"/>
          <w:lang w:eastAsia="pl-PL"/>
        </w:rPr>
      </w:pPr>
      <w:r w:rsidRPr="00D77C0B">
        <w:rPr>
          <w:rFonts w:ascii="Arial Narrow" w:eastAsia="Times New Roman" w:hAnsi="Arial Narrow" w:cs="Arial"/>
          <w:b/>
          <w:color w:val="0070C0"/>
          <w:sz w:val="20"/>
          <w:szCs w:val="20"/>
          <w:lang w:eastAsia="de-DE"/>
        </w:rPr>
        <w:t xml:space="preserve">Zamawiający </w:t>
      </w:r>
      <w:r w:rsidRPr="00D77C0B">
        <w:rPr>
          <w:rFonts w:ascii="Arial Narrow" w:eastAsia="Times New Roman" w:hAnsi="Arial Narrow" w:cs="Arial"/>
          <w:b/>
          <w:color w:val="0070C0"/>
          <w:sz w:val="20"/>
          <w:szCs w:val="20"/>
          <w:u w:val="single"/>
          <w:lang w:eastAsia="de-DE"/>
        </w:rPr>
        <w:t>dopuszcza</w:t>
      </w:r>
      <w:r w:rsidRPr="00D77C0B">
        <w:rPr>
          <w:rFonts w:ascii="Arial Narrow" w:eastAsia="Times New Roman" w:hAnsi="Arial Narrow" w:cs="Times New Roman"/>
          <w:b/>
          <w:color w:val="0070C0"/>
          <w:sz w:val="20"/>
          <w:szCs w:val="20"/>
          <w:u w:val="single"/>
          <w:lang w:eastAsia="pl-PL"/>
        </w:rPr>
        <w:t>:</w:t>
      </w:r>
    </w:p>
    <w:p w:rsidR="00152AC5" w:rsidRPr="00D77C0B" w:rsidRDefault="00152AC5" w:rsidP="00410C99">
      <w:pPr>
        <w:suppressAutoHyphens/>
        <w:snapToGrid w:val="0"/>
        <w:spacing w:after="0"/>
        <w:ind w:right="-28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77C0B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Poz. </w:t>
      </w:r>
      <w:r w:rsidR="00E16E42" w:rsidRPr="00D77C0B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1</w:t>
      </w:r>
      <w:r w:rsidR="0002501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: </w:t>
      </w:r>
      <w:r w:rsidRPr="00D77C0B">
        <w:rPr>
          <w:rFonts w:ascii="Arial Narrow" w:eastAsia="Times New Roman" w:hAnsi="Arial Narrow" w:cs="Tahoma"/>
          <w:sz w:val="20"/>
          <w:szCs w:val="20"/>
          <w:lang w:eastAsia="pl-PL"/>
        </w:rPr>
        <w:t>strzykawki:</w:t>
      </w:r>
      <w:r w:rsidR="00DB0A7D" w:rsidRPr="00D77C0B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 </w:t>
      </w:r>
      <w:r w:rsidRPr="00D77C0B">
        <w:rPr>
          <w:rFonts w:ascii="Arial Narrow" w:eastAsia="Times New Roman" w:hAnsi="Arial Narrow" w:cs="Tahoma"/>
          <w:sz w:val="20"/>
          <w:szCs w:val="20"/>
          <w:lang w:eastAsia="pl-PL"/>
        </w:rPr>
        <w:t>z podwójną skalą pomiarową</w:t>
      </w:r>
      <w:r w:rsidRPr="00D77C0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, </w:t>
      </w:r>
      <w:r w:rsidR="00737637" w:rsidRPr="00D77C0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bez </w:t>
      </w:r>
      <w:r w:rsidRPr="00D77C0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proofErr w:type="spellStart"/>
      <w:r w:rsidRPr="00D77C0B">
        <w:rPr>
          <w:rFonts w:ascii="Arial Narrow" w:eastAsia="Times New Roman" w:hAnsi="Arial Narrow" w:cs="Times New Roman"/>
          <w:sz w:val="20"/>
          <w:szCs w:val="20"/>
          <w:lang w:eastAsia="pl-PL"/>
        </w:rPr>
        <w:t>ftalanów</w:t>
      </w:r>
      <w:proofErr w:type="spellEnd"/>
      <w:r w:rsidRPr="00D77C0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, </w:t>
      </w:r>
      <w:r w:rsidRPr="00D77C0B">
        <w:rPr>
          <w:rFonts w:ascii="Arial Narrow" w:eastAsia="Times New Roman" w:hAnsi="Arial Narrow" w:cs="Tahoma"/>
          <w:sz w:val="20"/>
          <w:szCs w:val="20"/>
          <w:lang w:eastAsia="pl-PL"/>
        </w:rPr>
        <w:t>z logo producenta na cylindrze</w:t>
      </w:r>
      <w:r w:rsidR="007E4B62" w:rsidRPr="00D77C0B">
        <w:rPr>
          <w:rFonts w:ascii="Arial Narrow" w:eastAsia="Times New Roman" w:hAnsi="Arial Narrow" w:cs="Tahoma"/>
          <w:sz w:val="20"/>
          <w:szCs w:val="20"/>
          <w:lang w:eastAsia="pl-PL"/>
        </w:rPr>
        <w:t>,</w:t>
      </w:r>
      <w:r w:rsidR="007E4B62" w:rsidRPr="00D77C0B">
        <w:rPr>
          <w:rFonts w:ascii="Arial Narrow" w:eastAsia="Times New Roman" w:hAnsi="Arial Narrow" w:cs="Tahoma"/>
          <w:sz w:val="20"/>
          <w:szCs w:val="20"/>
          <w:lang w:eastAsia="pl-PL"/>
        </w:rPr>
        <w:br/>
      </w:r>
      <w:r w:rsidR="009F7DB2" w:rsidRPr="00D77C0B">
        <w:rPr>
          <w:rFonts w:ascii="Arial Narrow" w:eastAsia="Times New Roman" w:hAnsi="Arial Narrow" w:cs="Tahoma"/>
          <w:b/>
          <w:sz w:val="20"/>
          <w:szCs w:val="20"/>
          <w:lang w:eastAsia="pl-PL"/>
        </w:rPr>
        <w:t>Poz. 6</w:t>
      </w:r>
      <w:r w:rsidR="0002501F">
        <w:rPr>
          <w:rFonts w:ascii="Arial Narrow" w:eastAsia="Times New Roman" w:hAnsi="Arial Narrow" w:cs="Tahoma"/>
          <w:sz w:val="20"/>
          <w:szCs w:val="20"/>
          <w:lang w:eastAsia="pl-PL"/>
        </w:rPr>
        <w:t>:</w:t>
      </w:r>
      <w:r w:rsidR="009F7DB2" w:rsidRPr="00D77C0B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 skalę 2-stronną,</w:t>
      </w:r>
      <w:r w:rsidR="009F7DB2" w:rsidRPr="00D77C0B">
        <w:rPr>
          <w:rFonts w:ascii="Arial Narrow" w:eastAsia="Times New Roman" w:hAnsi="Arial Narrow" w:cs="Tahoma"/>
          <w:sz w:val="20"/>
          <w:szCs w:val="20"/>
          <w:lang w:eastAsia="pl-PL"/>
        </w:rPr>
        <w:br/>
      </w:r>
      <w:r w:rsidR="007E4B62" w:rsidRPr="00D77C0B">
        <w:rPr>
          <w:rFonts w:ascii="Arial Narrow" w:eastAsia="Times New Roman" w:hAnsi="Arial Narrow" w:cs="Tahoma"/>
          <w:b/>
          <w:sz w:val="20"/>
          <w:szCs w:val="20"/>
          <w:lang w:eastAsia="pl-PL"/>
        </w:rPr>
        <w:t xml:space="preserve">Poz. </w:t>
      </w:r>
      <w:r w:rsidR="00E16E42" w:rsidRPr="00D77C0B">
        <w:rPr>
          <w:rFonts w:ascii="Arial Narrow" w:eastAsia="Times New Roman" w:hAnsi="Arial Narrow" w:cs="Tahoma"/>
          <w:b/>
          <w:sz w:val="20"/>
          <w:szCs w:val="20"/>
          <w:lang w:eastAsia="pl-PL"/>
        </w:rPr>
        <w:t>9</w:t>
      </w:r>
      <w:r w:rsidR="0002501F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: </w:t>
      </w:r>
      <w:r w:rsidR="007E4B62" w:rsidRPr="00D77C0B">
        <w:rPr>
          <w:rFonts w:ascii="Arial Narrow" w:hAnsi="Arial Narrow"/>
          <w:sz w:val="20"/>
          <w:szCs w:val="20"/>
        </w:rPr>
        <w:t>strzykawki o całkowitej pojemności cylindra 8 ml</w:t>
      </w:r>
      <w:r w:rsidR="00AA2712" w:rsidRPr="00D77C0B">
        <w:rPr>
          <w:rFonts w:ascii="Arial Narrow" w:hAnsi="Arial Narrow"/>
          <w:sz w:val="20"/>
          <w:szCs w:val="20"/>
        </w:rPr>
        <w:t>,</w:t>
      </w:r>
      <w:r w:rsidR="00AA2712" w:rsidRPr="00D77C0B">
        <w:rPr>
          <w:rFonts w:ascii="Arial Narrow" w:hAnsi="Arial Narrow"/>
          <w:sz w:val="20"/>
          <w:szCs w:val="20"/>
        </w:rPr>
        <w:br/>
      </w:r>
      <w:r w:rsidR="00AA2712" w:rsidRPr="00D77C0B">
        <w:rPr>
          <w:rFonts w:ascii="Arial Narrow" w:hAnsi="Arial Narrow"/>
          <w:b/>
          <w:sz w:val="20"/>
          <w:szCs w:val="20"/>
        </w:rPr>
        <w:t>Poz. 11</w:t>
      </w:r>
      <w:r w:rsidR="0002501F">
        <w:rPr>
          <w:rFonts w:ascii="Arial Narrow" w:hAnsi="Arial Narrow"/>
          <w:b/>
          <w:sz w:val="20"/>
          <w:szCs w:val="20"/>
        </w:rPr>
        <w:t xml:space="preserve">: </w:t>
      </w:r>
      <w:r w:rsidR="00AA2712" w:rsidRPr="00D77C0B">
        <w:rPr>
          <w:rFonts w:ascii="Arial Narrow" w:hAnsi="Arial Narrow" w:cs="Tahoma"/>
          <w:sz w:val="20"/>
          <w:szCs w:val="20"/>
        </w:rPr>
        <w:t xml:space="preserve">kaniulę </w:t>
      </w:r>
      <w:proofErr w:type="spellStart"/>
      <w:r w:rsidR="00AA2712" w:rsidRPr="00D77C0B">
        <w:rPr>
          <w:rFonts w:ascii="Arial Narrow" w:hAnsi="Arial Narrow" w:cs="Tahoma"/>
          <w:sz w:val="20"/>
          <w:szCs w:val="20"/>
        </w:rPr>
        <w:t>neo</w:t>
      </w:r>
      <w:proofErr w:type="spellEnd"/>
      <w:r w:rsidR="00AA2712" w:rsidRPr="00D77C0B">
        <w:rPr>
          <w:rFonts w:ascii="Arial Narrow" w:hAnsi="Arial Narrow" w:cs="Tahoma"/>
          <w:sz w:val="20"/>
          <w:szCs w:val="20"/>
        </w:rPr>
        <w:t xml:space="preserve"> z 4 paskami</w:t>
      </w:r>
      <w:r w:rsidR="003159B5" w:rsidRPr="00D77C0B">
        <w:rPr>
          <w:rFonts w:ascii="Arial Narrow" w:hAnsi="Arial Narrow" w:cs="Tahoma"/>
          <w:sz w:val="20"/>
          <w:szCs w:val="20"/>
        </w:rPr>
        <w:t xml:space="preserve"> widniejącymi w promieniach RTG; kaniule </w:t>
      </w:r>
      <w:r w:rsidR="003159B5" w:rsidRPr="00D77C0B">
        <w:rPr>
          <w:rFonts w:ascii="Arial Narrow" w:hAnsi="Arial Narrow"/>
          <w:sz w:val="20"/>
          <w:szCs w:val="20"/>
        </w:rPr>
        <w:t xml:space="preserve">bez zastawki </w:t>
      </w:r>
      <w:r w:rsidR="00B238B4" w:rsidRPr="00D77C0B">
        <w:rPr>
          <w:rFonts w:ascii="Arial Narrow" w:hAnsi="Arial Narrow"/>
          <w:sz w:val="20"/>
          <w:szCs w:val="20"/>
        </w:rPr>
        <w:t>bez</w:t>
      </w:r>
      <w:r w:rsidR="003159B5" w:rsidRPr="00D77C0B">
        <w:rPr>
          <w:rFonts w:ascii="Arial Narrow" w:hAnsi="Arial Narrow"/>
          <w:sz w:val="20"/>
          <w:szCs w:val="20"/>
        </w:rPr>
        <w:t>zwrotnej.</w:t>
      </w:r>
    </w:p>
    <w:p w:rsidR="00D77C0B" w:rsidRDefault="00D77C0B" w:rsidP="00410C99">
      <w:pPr>
        <w:suppressAutoHyphens/>
        <w:snapToGrid w:val="0"/>
        <w:spacing w:after="0"/>
        <w:ind w:right="-28"/>
        <w:rPr>
          <w:rFonts w:ascii="Arial Narrow" w:eastAsia="Times New Roman" w:hAnsi="Arial Narrow" w:cs="Arial"/>
          <w:sz w:val="20"/>
          <w:szCs w:val="20"/>
          <w:lang w:eastAsia="de-DE"/>
        </w:rPr>
      </w:pPr>
    </w:p>
    <w:p w:rsidR="00D77C0B" w:rsidRDefault="00D77C0B" w:rsidP="00410C99">
      <w:pPr>
        <w:suppressAutoHyphens/>
        <w:snapToGrid w:val="0"/>
        <w:spacing w:after="0"/>
        <w:ind w:right="-28"/>
        <w:rPr>
          <w:rFonts w:ascii="Arial Narrow" w:eastAsia="Times New Roman" w:hAnsi="Arial Narrow" w:cs="Arial"/>
          <w:sz w:val="20"/>
          <w:szCs w:val="20"/>
          <w:lang w:eastAsia="de-DE"/>
        </w:rPr>
      </w:pPr>
    </w:p>
    <w:p w:rsidR="009F7DB2" w:rsidRPr="00D77C0B" w:rsidRDefault="009F7DB2" w:rsidP="00410C99">
      <w:pPr>
        <w:suppressAutoHyphens/>
        <w:snapToGrid w:val="0"/>
        <w:spacing w:after="0"/>
        <w:ind w:right="-28"/>
        <w:rPr>
          <w:rFonts w:ascii="Arial Narrow" w:eastAsia="Times New Roman" w:hAnsi="Arial Narrow" w:cs="Times New Roman"/>
          <w:b/>
          <w:color w:val="0070C0"/>
          <w:sz w:val="20"/>
          <w:szCs w:val="20"/>
          <w:u w:val="single"/>
          <w:lang w:eastAsia="pl-PL"/>
        </w:rPr>
      </w:pPr>
      <w:r w:rsidRPr="00D77C0B">
        <w:rPr>
          <w:rFonts w:ascii="Arial Narrow" w:eastAsia="Times New Roman" w:hAnsi="Arial Narrow" w:cs="Arial"/>
          <w:b/>
          <w:color w:val="0070C0"/>
          <w:sz w:val="20"/>
          <w:szCs w:val="20"/>
          <w:lang w:eastAsia="de-DE"/>
        </w:rPr>
        <w:t xml:space="preserve">Zamawiający </w:t>
      </w:r>
      <w:r w:rsidRPr="00D77C0B">
        <w:rPr>
          <w:rFonts w:ascii="Arial Narrow" w:eastAsia="Times New Roman" w:hAnsi="Arial Narrow" w:cs="Arial"/>
          <w:b/>
          <w:color w:val="0070C0"/>
          <w:sz w:val="20"/>
          <w:szCs w:val="20"/>
          <w:u w:val="single"/>
          <w:lang w:eastAsia="de-DE"/>
        </w:rPr>
        <w:t>nie dopuszcza</w:t>
      </w:r>
      <w:r w:rsidRPr="00D77C0B">
        <w:rPr>
          <w:rFonts w:ascii="Arial Narrow" w:eastAsia="Times New Roman" w:hAnsi="Arial Narrow" w:cs="Times New Roman"/>
          <w:b/>
          <w:color w:val="0070C0"/>
          <w:sz w:val="20"/>
          <w:szCs w:val="20"/>
          <w:u w:val="single"/>
          <w:lang w:eastAsia="pl-PL"/>
        </w:rPr>
        <w:t>:</w:t>
      </w:r>
    </w:p>
    <w:p w:rsidR="009F7DB2" w:rsidRPr="00D77C0B" w:rsidRDefault="00D77C0B" w:rsidP="00410C99">
      <w:pPr>
        <w:pStyle w:val="Default"/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  <w:b/>
          <w:bCs/>
        </w:rPr>
        <w:t>P</w:t>
      </w:r>
      <w:r w:rsidR="009F7DB2" w:rsidRPr="00D77C0B">
        <w:rPr>
          <w:rFonts w:ascii="Arial Narrow" w:hAnsi="Arial Narrow" w:cs="Tahoma"/>
          <w:b/>
          <w:bCs/>
        </w:rPr>
        <w:t>oz. 10</w:t>
      </w:r>
      <w:r w:rsidR="009F7DB2" w:rsidRPr="00D77C0B">
        <w:rPr>
          <w:rFonts w:ascii="Arial Narrow" w:hAnsi="Arial Narrow" w:cs="Tahoma"/>
          <w:bCs/>
        </w:rPr>
        <w:t xml:space="preserve">: </w:t>
      </w:r>
      <w:r w:rsidR="009F7DB2" w:rsidRPr="00D77C0B">
        <w:rPr>
          <w:rFonts w:ascii="Arial Narrow" w:hAnsi="Arial Narrow" w:cs="Tahoma"/>
        </w:rPr>
        <w:t xml:space="preserve">kranika z przedłużaczem z objętością wypełnienia 1,25ml; kranika z optycznym identyfikatorem </w:t>
      </w:r>
      <w:r w:rsidR="003715A2" w:rsidRPr="00D77C0B">
        <w:rPr>
          <w:rFonts w:ascii="Arial Narrow" w:hAnsi="Arial Narrow" w:cs="Tahoma"/>
        </w:rPr>
        <w:t xml:space="preserve">otwarty zamknięty; </w:t>
      </w:r>
      <w:r w:rsidR="009F7DB2" w:rsidRPr="00D77C0B">
        <w:rPr>
          <w:rFonts w:ascii="Arial Narrow" w:hAnsi="Arial Narrow" w:cs="Tahoma"/>
        </w:rPr>
        <w:t xml:space="preserve">kaniuli </w:t>
      </w:r>
      <w:proofErr w:type="spellStart"/>
      <w:r w:rsidR="009F7DB2" w:rsidRPr="00D77C0B">
        <w:rPr>
          <w:rFonts w:ascii="Arial Narrow" w:hAnsi="Arial Narrow" w:cs="Tahoma"/>
        </w:rPr>
        <w:t>neo</w:t>
      </w:r>
      <w:proofErr w:type="spellEnd"/>
      <w:r w:rsidR="009F7DB2" w:rsidRPr="00D77C0B">
        <w:rPr>
          <w:rFonts w:ascii="Arial Narrow" w:hAnsi="Arial Narrow" w:cs="Tahoma"/>
        </w:rPr>
        <w:t xml:space="preserve"> wykonanej z </w:t>
      </w:r>
      <w:proofErr w:type="spellStart"/>
      <w:r w:rsidR="009F7DB2" w:rsidRPr="00D77C0B">
        <w:rPr>
          <w:rFonts w:ascii="Arial Narrow" w:hAnsi="Arial Narrow" w:cs="Tahoma"/>
        </w:rPr>
        <w:t>fep</w:t>
      </w:r>
      <w:proofErr w:type="spellEnd"/>
      <w:r w:rsidR="003715A2" w:rsidRPr="00D77C0B">
        <w:rPr>
          <w:rFonts w:ascii="Arial Narrow" w:hAnsi="Arial Narrow" w:cs="Tahoma"/>
        </w:rPr>
        <w:t xml:space="preserve"> / </w:t>
      </w:r>
      <w:proofErr w:type="spellStart"/>
      <w:r w:rsidR="002654BB" w:rsidRPr="00D77C0B">
        <w:rPr>
          <w:rFonts w:ascii="Arial Narrow" w:hAnsi="Arial Narrow" w:cs="Tahoma"/>
        </w:rPr>
        <w:t>pur</w:t>
      </w:r>
      <w:proofErr w:type="spellEnd"/>
      <w:r w:rsidR="002654BB" w:rsidRPr="00D77C0B">
        <w:rPr>
          <w:rFonts w:ascii="Arial Narrow" w:hAnsi="Arial Narrow" w:cs="Tahoma"/>
        </w:rPr>
        <w:t xml:space="preserve"> z zastawką  </w:t>
      </w:r>
      <w:proofErr w:type="spellStart"/>
      <w:r w:rsidR="002654BB" w:rsidRPr="00D77C0B">
        <w:rPr>
          <w:rFonts w:ascii="Arial Narrow" w:hAnsi="Arial Narrow" w:cs="Tahoma"/>
        </w:rPr>
        <w:t>antyzwrotną</w:t>
      </w:r>
      <w:proofErr w:type="spellEnd"/>
      <w:r w:rsidR="002654BB" w:rsidRPr="00D77C0B">
        <w:rPr>
          <w:rFonts w:ascii="Arial Narrow" w:hAnsi="Arial Narrow" w:cs="Tahoma"/>
        </w:rPr>
        <w:t>,</w:t>
      </w:r>
      <w:r w:rsidR="002654BB" w:rsidRPr="00D77C0B">
        <w:rPr>
          <w:rFonts w:ascii="Arial Narrow" w:hAnsi="Arial Narrow" w:cs="Tahoma"/>
        </w:rPr>
        <w:br/>
      </w:r>
      <w:r w:rsidR="002654BB" w:rsidRPr="00D77C0B">
        <w:rPr>
          <w:rFonts w:ascii="Arial Narrow" w:hAnsi="Arial Narrow" w:cs="Tahoma"/>
          <w:b/>
        </w:rPr>
        <w:t>Poz. 13</w:t>
      </w:r>
      <w:r w:rsidR="0002501F">
        <w:rPr>
          <w:rFonts w:ascii="Arial Narrow" w:hAnsi="Arial Narrow" w:cs="Tahoma"/>
          <w:b/>
        </w:rPr>
        <w:t xml:space="preserve">: </w:t>
      </w:r>
      <w:r w:rsidR="002654BB" w:rsidRPr="00D77C0B">
        <w:rPr>
          <w:rFonts w:ascii="Arial Narrow" w:hAnsi="Arial Narrow" w:cs="Tahoma"/>
        </w:rPr>
        <w:t xml:space="preserve">kaniuli  wykonanej z </w:t>
      </w:r>
      <w:proofErr w:type="spellStart"/>
      <w:r w:rsidR="002654BB" w:rsidRPr="00D77C0B">
        <w:rPr>
          <w:rFonts w:ascii="Arial Narrow" w:hAnsi="Arial Narrow" w:cs="Tahoma"/>
        </w:rPr>
        <w:t>fep</w:t>
      </w:r>
      <w:proofErr w:type="spellEnd"/>
      <w:r w:rsidR="00FE247B" w:rsidRPr="00D77C0B">
        <w:rPr>
          <w:rFonts w:ascii="Arial Narrow" w:hAnsi="Arial Narrow" w:cs="Tahoma"/>
        </w:rPr>
        <w:t>; kaniuli z 2 paskami widniejącymi w promieniach RTG; kaniuli bez kapilar</w:t>
      </w:r>
      <w:r w:rsidR="008E08DD" w:rsidRPr="00D77C0B">
        <w:rPr>
          <w:rFonts w:ascii="Arial Narrow" w:hAnsi="Arial Narrow" w:cs="Tahoma"/>
        </w:rPr>
        <w:t>.</w:t>
      </w:r>
    </w:p>
    <w:p w:rsidR="009F7DB2" w:rsidRPr="00D77C0B" w:rsidRDefault="009F7DB2" w:rsidP="00410C99">
      <w:pPr>
        <w:tabs>
          <w:tab w:val="left" w:pos="-360"/>
        </w:tabs>
        <w:suppressAutoHyphens/>
        <w:spacing w:after="0"/>
        <w:ind w:left="-720" w:right="-1058"/>
        <w:jc w:val="center"/>
        <w:outlineLvl w:val="5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</w:p>
    <w:p w:rsidR="009B3688" w:rsidRDefault="008052F4" w:rsidP="00410C99">
      <w:pPr>
        <w:tabs>
          <w:tab w:val="left" w:pos="-360"/>
        </w:tabs>
        <w:suppressAutoHyphens/>
        <w:spacing w:after="0"/>
        <w:ind w:right="-1058"/>
        <w:outlineLvl w:val="5"/>
        <w:rPr>
          <w:rFonts w:ascii="Arial Narrow" w:eastAsia="Calibri" w:hAnsi="Arial Narrow" w:cs="Tahoma"/>
          <w:sz w:val="20"/>
          <w:szCs w:val="20"/>
        </w:rPr>
      </w:pPr>
      <w:r w:rsidRPr="00D77C0B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Poz. </w:t>
      </w:r>
      <w:r w:rsidR="00E16E42" w:rsidRPr="00D77C0B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1</w:t>
      </w:r>
      <w:r w:rsidR="00F96ABC" w:rsidRPr="00D77C0B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, 3</w:t>
      </w:r>
      <w:r w:rsidR="0002501F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: </w:t>
      </w:r>
      <w:r w:rsidRPr="00D77C0B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Zamawiający nie wymaga, aby </w:t>
      </w:r>
      <w:r w:rsidRPr="00D77C0B">
        <w:rPr>
          <w:rFonts w:ascii="Arial Narrow" w:eastAsia="Calibri" w:hAnsi="Arial Narrow" w:cs="Tahoma"/>
          <w:sz w:val="20"/>
          <w:szCs w:val="20"/>
        </w:rPr>
        <w:t>strzykawki posiadały rozszerzoną skalę w stosunku do pojemności nominalnej .</w:t>
      </w:r>
    </w:p>
    <w:p w:rsidR="00D77C0B" w:rsidRDefault="00D77C0B" w:rsidP="00410C99">
      <w:pPr>
        <w:tabs>
          <w:tab w:val="left" w:pos="-360"/>
        </w:tabs>
        <w:suppressAutoHyphens/>
        <w:spacing w:after="0"/>
        <w:ind w:right="-1058"/>
        <w:outlineLvl w:val="5"/>
        <w:rPr>
          <w:rFonts w:ascii="Arial Narrow" w:eastAsia="Calibri" w:hAnsi="Arial Narrow" w:cs="Tahoma"/>
          <w:sz w:val="20"/>
          <w:szCs w:val="20"/>
        </w:rPr>
      </w:pPr>
    </w:p>
    <w:p w:rsidR="00D77C0B" w:rsidRDefault="00D77C0B" w:rsidP="00410C99">
      <w:pPr>
        <w:tabs>
          <w:tab w:val="left" w:pos="-360"/>
        </w:tabs>
        <w:suppressAutoHyphens/>
        <w:spacing w:after="0"/>
        <w:ind w:right="-1058"/>
        <w:outlineLvl w:val="5"/>
        <w:rPr>
          <w:rFonts w:ascii="Arial Narrow" w:eastAsia="Calibri" w:hAnsi="Arial Narrow" w:cs="Tahoma"/>
          <w:sz w:val="20"/>
          <w:szCs w:val="20"/>
        </w:rPr>
      </w:pPr>
    </w:p>
    <w:p w:rsidR="00440C29" w:rsidRDefault="00440C29" w:rsidP="00440C29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440C29" w:rsidRPr="00BA23EF" w:rsidRDefault="00440C29" w:rsidP="00440C29"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440C29" w:rsidRDefault="00440C29" w:rsidP="00410C99">
      <w:pPr>
        <w:tabs>
          <w:tab w:val="left" w:pos="-360"/>
        </w:tabs>
        <w:suppressAutoHyphens/>
        <w:spacing w:after="0"/>
        <w:ind w:right="-1058"/>
        <w:outlineLvl w:val="5"/>
        <w:rPr>
          <w:rFonts w:ascii="Arial Narrow" w:eastAsia="Calibri" w:hAnsi="Arial Narrow" w:cs="Tahoma"/>
          <w:sz w:val="20"/>
          <w:szCs w:val="20"/>
        </w:rPr>
      </w:pPr>
    </w:p>
    <w:p w:rsidR="00D77C0B" w:rsidRDefault="00D77C0B" w:rsidP="00410C99">
      <w:pPr>
        <w:tabs>
          <w:tab w:val="left" w:pos="-360"/>
        </w:tabs>
        <w:suppressAutoHyphens/>
        <w:spacing w:after="0"/>
        <w:ind w:right="-1058"/>
        <w:outlineLvl w:val="5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</w:p>
    <w:p w:rsidR="00170E58" w:rsidRDefault="00170E58" w:rsidP="00170E58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t>Załącznik 2/12 do SWZ</w:t>
      </w:r>
    </w:p>
    <w:p w:rsidR="0085661C" w:rsidRPr="00FB6878" w:rsidRDefault="00152AC5" w:rsidP="00D77C0B">
      <w:pPr>
        <w:tabs>
          <w:tab w:val="left" w:pos="-360"/>
        </w:tabs>
        <w:suppressAutoHyphens/>
        <w:spacing w:after="0" w:line="240" w:lineRule="auto"/>
        <w:ind w:left="-720" w:right="-1058"/>
        <w:jc w:val="center"/>
        <w:outlineLvl w:val="5"/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pl-PL"/>
        </w:rPr>
      </w:pPr>
      <w:r w:rsidRPr="00D77C0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FORMULARZ CENOWY – </w:t>
      </w:r>
      <w:r w:rsidR="00BE3790" w:rsidRPr="00D77C0B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zadanie częściowe</w:t>
      </w:r>
      <w:r w:rsidRPr="00D77C0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nr 1</w:t>
      </w:r>
      <w:r w:rsidR="004252D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2</w:t>
      </w:r>
      <w:r w:rsidRPr="00D77C0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 – </w:t>
      </w:r>
      <w:r w:rsidRPr="00D77C0B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strzykawk</w:t>
      </w:r>
      <w:r w:rsidR="00A7637B" w:rsidRPr="00D77C0B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i</w:t>
      </w:r>
      <w:r w:rsidRPr="00D77C0B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 i igł</w:t>
      </w:r>
      <w:r w:rsidR="00A7637B" w:rsidRPr="00D77C0B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y</w:t>
      </w:r>
      <w:r w:rsidRPr="00D77C0B">
        <w:rPr>
          <w:rFonts w:ascii="Arial Narrow" w:eastAsia="Calibri" w:hAnsi="Arial Narrow" w:cs="Times New Roman"/>
          <w:b/>
          <w:bCs/>
          <w:lang w:eastAsia="pl-PL"/>
        </w:rPr>
        <w:t xml:space="preserve">          </w:t>
      </w:r>
      <w:r w:rsidR="006F6EC4" w:rsidRPr="00D77C0B">
        <w:rPr>
          <w:rFonts w:ascii="Arial Narrow" w:hAnsi="Arial Narrow" w:cs="Tahoma"/>
          <w:b/>
          <w:bCs/>
          <w:sz w:val="32"/>
          <w:szCs w:val="32"/>
        </w:rPr>
        <w:t xml:space="preserve">          </w:t>
      </w:r>
      <w:r w:rsidR="00EC63BA" w:rsidRPr="00D77C0B">
        <w:rPr>
          <w:rFonts w:ascii="Arial Narrow" w:hAnsi="Arial Narrow" w:cs="Tahoma"/>
          <w:b/>
          <w:bCs/>
          <w:color w:val="00B0F0"/>
          <w:sz w:val="32"/>
          <w:szCs w:val="32"/>
        </w:rPr>
        <w:t xml:space="preserve"> </w:t>
      </w:r>
      <w:r w:rsidR="006F6EC4" w:rsidRPr="00D77C0B">
        <w:rPr>
          <w:rFonts w:ascii="Arial Narrow" w:hAnsi="Arial Narrow" w:cs="Tahoma"/>
          <w:b/>
          <w:bCs/>
          <w:color w:val="00B0F0"/>
          <w:sz w:val="32"/>
          <w:szCs w:val="32"/>
        </w:rPr>
        <w:t xml:space="preserve">  </w:t>
      </w:r>
    </w:p>
    <w:tbl>
      <w:tblPr>
        <w:tblW w:w="155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969"/>
        <w:gridCol w:w="269"/>
        <w:gridCol w:w="157"/>
        <w:gridCol w:w="1559"/>
        <w:gridCol w:w="851"/>
        <w:gridCol w:w="709"/>
        <w:gridCol w:w="975"/>
        <w:gridCol w:w="1293"/>
        <w:gridCol w:w="993"/>
        <w:gridCol w:w="1417"/>
        <w:gridCol w:w="1139"/>
        <w:gridCol w:w="1695"/>
      </w:tblGrid>
      <w:tr w:rsidR="00984C98" w:rsidRPr="00984C98" w:rsidTr="005D4E49">
        <w:trPr>
          <w:cantSplit/>
          <w:trHeight w:hRule="exact" w:val="6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984C9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984C9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984C9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984C9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984C9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984C98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984C9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984C98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984C9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984C98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 xml:space="preserve">Cena jedn. </w:t>
            </w:r>
          </w:p>
          <w:p w:rsidR="00152AC5" w:rsidRPr="00984C98" w:rsidRDefault="00152AC5" w:rsidP="00152AC5">
            <w:pPr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984C98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984C9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984C9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984C98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984C98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984C9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984C9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984C9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984C9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984C9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984C9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984C9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984C98" w:rsidRPr="00984C98" w:rsidTr="005D4E49">
        <w:trPr>
          <w:cantSplit/>
          <w:trHeight w:hRule="exact"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984C9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984C9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984C9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984C9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984C9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984C9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984C9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984C9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984C9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984C9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984C9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984C9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984C9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984C9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984C9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984C9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984C9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984C9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984C9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984C9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10</w:t>
            </w:r>
          </w:p>
        </w:tc>
      </w:tr>
      <w:tr w:rsidR="00152AC5" w:rsidRPr="00152AC5" w:rsidTr="00116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566" w:type="dxa"/>
            <w:vMerge w:val="restart"/>
            <w:vAlign w:val="center"/>
          </w:tcPr>
          <w:p w:rsidR="00152AC5" w:rsidRPr="00152AC5" w:rsidRDefault="00324757" w:rsidP="00152AC5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38" w:type="dxa"/>
            <w:gridSpan w:val="2"/>
            <w:vMerge w:val="restart"/>
            <w:vAlign w:val="center"/>
          </w:tcPr>
          <w:p w:rsidR="00C9763B" w:rsidRPr="002F39B5" w:rsidRDefault="00152AC5" w:rsidP="00116B2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Strzykawka Janeta z centralnym stożkiem do łączenia z cewnikiem z dołączoną nasadką LUER, tłoczysko z elastycznym uszczelnieniem zapewniający płynny przesuw</w:t>
            </w:r>
            <w:r w:rsidR="00C9763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r w:rsidR="00C9763B" w:rsidRPr="002F39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wyposażone w podwójną skalę pomiarową </w:t>
            </w:r>
          </w:p>
        </w:tc>
        <w:tc>
          <w:tcPr>
            <w:tcW w:w="1716" w:type="dxa"/>
            <w:gridSpan w:val="2"/>
            <w:vAlign w:val="center"/>
          </w:tcPr>
          <w:p w:rsidR="00152AC5" w:rsidRPr="00FD6416" w:rsidRDefault="00152AC5" w:rsidP="00FD6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a) 50-60 ml</w:t>
            </w:r>
          </w:p>
        </w:tc>
        <w:tc>
          <w:tcPr>
            <w:tcW w:w="851" w:type="dxa"/>
            <w:vAlign w:val="center"/>
          </w:tcPr>
          <w:p w:rsidR="00152AC5" w:rsidRPr="00170E58" w:rsidRDefault="008D6F7E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2.7</w:t>
            </w:r>
            <w:r w:rsidR="00152AC5"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709" w:type="dxa"/>
            <w:vAlign w:val="center"/>
          </w:tcPr>
          <w:p w:rsidR="00152AC5" w:rsidRPr="00FD6416" w:rsidRDefault="00152AC5" w:rsidP="00FD641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5" w:type="dxa"/>
            <w:vAlign w:val="center"/>
          </w:tcPr>
          <w:p w:rsidR="00152AC5" w:rsidRPr="00FD6416" w:rsidRDefault="00152AC5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:rsidR="00152AC5" w:rsidRPr="000138D4" w:rsidRDefault="00152AC5" w:rsidP="008A02A0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52AC5" w:rsidRPr="000138D4" w:rsidRDefault="00152AC5" w:rsidP="008A02A0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52AC5" w:rsidRPr="00BE3790" w:rsidRDefault="00152AC5" w:rsidP="008A02A0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</w:tcPr>
          <w:p w:rsidR="00152AC5" w:rsidRPr="00152AC5" w:rsidRDefault="00152AC5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152AC5" w:rsidRPr="00152AC5" w:rsidRDefault="00152AC5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116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566" w:type="dxa"/>
            <w:vMerge/>
            <w:vAlign w:val="center"/>
          </w:tcPr>
          <w:p w:rsidR="00152AC5" w:rsidRPr="00152AC5" w:rsidRDefault="00152AC5" w:rsidP="00152AC5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  <w:tc>
          <w:tcPr>
            <w:tcW w:w="4238" w:type="dxa"/>
            <w:gridSpan w:val="2"/>
            <w:vMerge/>
          </w:tcPr>
          <w:p w:rsidR="00152AC5" w:rsidRPr="00FD6416" w:rsidRDefault="00152AC5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152AC5" w:rsidRPr="00FD6416" w:rsidRDefault="00152AC5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b) 100 ml</w:t>
            </w:r>
          </w:p>
        </w:tc>
        <w:tc>
          <w:tcPr>
            <w:tcW w:w="851" w:type="dxa"/>
            <w:vAlign w:val="center"/>
          </w:tcPr>
          <w:p w:rsidR="00152AC5" w:rsidRPr="00170E58" w:rsidRDefault="008D6F7E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37</w:t>
            </w:r>
            <w:r w:rsidR="00152AC5"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vAlign w:val="center"/>
          </w:tcPr>
          <w:p w:rsidR="00152AC5" w:rsidRPr="00FD6416" w:rsidRDefault="00152AC5" w:rsidP="00FD641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5" w:type="dxa"/>
            <w:vAlign w:val="center"/>
          </w:tcPr>
          <w:p w:rsidR="00152AC5" w:rsidRPr="00FD6416" w:rsidRDefault="00152AC5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:rsidR="00152AC5" w:rsidRPr="000138D4" w:rsidRDefault="00152AC5" w:rsidP="008A02A0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52AC5" w:rsidRPr="000138D4" w:rsidRDefault="00152AC5" w:rsidP="008A02A0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52AC5" w:rsidRPr="00BE3790" w:rsidRDefault="00152AC5" w:rsidP="008A02A0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</w:tcPr>
          <w:p w:rsidR="00152AC5" w:rsidRPr="00152AC5" w:rsidRDefault="00152AC5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152AC5" w:rsidRPr="00152AC5" w:rsidRDefault="00152AC5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116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6" w:type="dxa"/>
            <w:vAlign w:val="center"/>
          </w:tcPr>
          <w:p w:rsidR="00152AC5" w:rsidRPr="00152AC5" w:rsidRDefault="00324757" w:rsidP="00152AC5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54" w:type="dxa"/>
            <w:gridSpan w:val="4"/>
            <w:vAlign w:val="center"/>
          </w:tcPr>
          <w:p w:rsidR="00A07F46" w:rsidRPr="002F39B5" w:rsidRDefault="00A07F46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F39B5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Strzykawka 100ml Janeta ze skośnie zakończoną końcówką, typu Polfa Lublin</w:t>
            </w:r>
          </w:p>
        </w:tc>
        <w:tc>
          <w:tcPr>
            <w:tcW w:w="851" w:type="dxa"/>
            <w:vAlign w:val="center"/>
          </w:tcPr>
          <w:p w:rsidR="00152AC5" w:rsidRPr="00170E58" w:rsidRDefault="008D6F7E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  <w:r w:rsidR="00152AC5"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709" w:type="dxa"/>
            <w:vAlign w:val="center"/>
          </w:tcPr>
          <w:p w:rsidR="00152AC5" w:rsidRPr="00FD6416" w:rsidRDefault="00152AC5" w:rsidP="00FD641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5" w:type="dxa"/>
            <w:vAlign w:val="center"/>
          </w:tcPr>
          <w:p w:rsidR="00152AC5" w:rsidRPr="00FD6416" w:rsidRDefault="00152AC5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:rsidR="00152AC5" w:rsidRPr="000138D4" w:rsidRDefault="00152AC5" w:rsidP="008A02A0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52AC5" w:rsidRPr="000138D4" w:rsidRDefault="00152AC5" w:rsidP="008A02A0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52AC5" w:rsidRPr="00BE3790" w:rsidRDefault="00152AC5" w:rsidP="008A02A0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</w:tcPr>
          <w:p w:rsidR="00152AC5" w:rsidRPr="00152AC5" w:rsidRDefault="00152AC5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152AC5" w:rsidRPr="00152AC5" w:rsidRDefault="00152AC5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116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566" w:type="dxa"/>
            <w:vAlign w:val="center"/>
          </w:tcPr>
          <w:p w:rsidR="00152AC5" w:rsidRPr="00152AC5" w:rsidRDefault="00324757" w:rsidP="00152AC5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54" w:type="dxa"/>
            <w:gridSpan w:val="4"/>
          </w:tcPr>
          <w:p w:rsidR="00A07F46" w:rsidRPr="00116B23" w:rsidRDefault="00A07F46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6B23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Igła nr 1,1x40, 1,2x40, 1,1x25, 1,1x50, 1,2x50, j. </w:t>
            </w:r>
            <w:proofErr w:type="spellStart"/>
            <w:r w:rsidRPr="00116B23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uż</w:t>
            </w:r>
            <w:proofErr w:type="spellEnd"/>
            <w:r w:rsidRPr="00116B23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16B23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luer</w:t>
            </w:r>
            <w:proofErr w:type="spellEnd"/>
            <w:r w:rsidRPr="00116B23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-lock, oznaczenie rodzaju ścięcia ostrza na opakowaniu jednostkowym, opak. 100 szt.</w:t>
            </w:r>
            <w:r w:rsidR="00116B23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52AC5" w:rsidRPr="00170E58" w:rsidRDefault="008D6F7E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  <w:r w:rsidR="00152AC5"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vAlign w:val="center"/>
          </w:tcPr>
          <w:p w:rsidR="00152AC5" w:rsidRPr="00FD6416" w:rsidRDefault="00152AC5" w:rsidP="00FD641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75" w:type="dxa"/>
            <w:vAlign w:val="center"/>
          </w:tcPr>
          <w:p w:rsidR="00152AC5" w:rsidRPr="00FD6416" w:rsidRDefault="00152AC5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:rsidR="00152AC5" w:rsidRPr="000138D4" w:rsidRDefault="00152AC5" w:rsidP="008A02A0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52AC5" w:rsidRPr="000138D4" w:rsidRDefault="00152AC5" w:rsidP="008A02A0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52AC5" w:rsidRPr="00BE3790" w:rsidRDefault="00152AC5" w:rsidP="008A02A0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</w:tcPr>
          <w:p w:rsidR="00152AC5" w:rsidRPr="00152AC5" w:rsidRDefault="00152AC5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152AC5" w:rsidRPr="00152AC5" w:rsidRDefault="00152AC5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5D4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6" w:type="dxa"/>
            <w:vMerge w:val="restart"/>
            <w:vAlign w:val="center"/>
          </w:tcPr>
          <w:p w:rsidR="00152AC5" w:rsidRPr="00152AC5" w:rsidRDefault="00324757" w:rsidP="00152AC5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vMerge w:val="restart"/>
            <w:vAlign w:val="center"/>
          </w:tcPr>
          <w:p w:rsidR="00152AC5" w:rsidRPr="00FD6416" w:rsidRDefault="00152AC5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17C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Igła, j. </w:t>
            </w:r>
            <w:proofErr w:type="spellStart"/>
            <w:r w:rsidRPr="00B17C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uż</w:t>
            </w:r>
            <w:proofErr w:type="spellEnd"/>
            <w:r w:rsidRPr="00B17C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 </w:t>
            </w:r>
            <w:proofErr w:type="spellStart"/>
            <w:r w:rsidRPr="00B17C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B17C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-lock,  </w:t>
            </w:r>
            <w:r w:rsidRPr="00FD6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oznaczenie </w:t>
            </w:r>
            <w:r w:rsidR="00FD6416" w:rsidRPr="00FD6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FD6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rodzaju ścięcia ostrza na opakowaniu jednostkowym, opak. 100 szt.</w:t>
            </w:r>
          </w:p>
        </w:tc>
        <w:tc>
          <w:tcPr>
            <w:tcW w:w="1985" w:type="dxa"/>
            <w:gridSpan w:val="3"/>
            <w:vAlign w:val="center"/>
          </w:tcPr>
          <w:p w:rsidR="00152AC5" w:rsidRPr="00FD6416" w:rsidRDefault="00152AC5" w:rsidP="0027488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a) </w:t>
            </w:r>
            <w:proofErr w:type="spellStart"/>
            <w:r w:rsidRPr="00FD6416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FD6416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 xml:space="preserve"> 0,5 - 0,9</w:t>
            </w:r>
          </w:p>
        </w:tc>
        <w:tc>
          <w:tcPr>
            <w:tcW w:w="851" w:type="dxa"/>
            <w:vAlign w:val="center"/>
          </w:tcPr>
          <w:p w:rsidR="00152AC5" w:rsidRPr="00170E58" w:rsidRDefault="008D6F7E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  <w:r w:rsidR="00152AC5"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.000</w:t>
            </w:r>
          </w:p>
        </w:tc>
        <w:tc>
          <w:tcPr>
            <w:tcW w:w="709" w:type="dxa"/>
            <w:vAlign w:val="center"/>
          </w:tcPr>
          <w:p w:rsidR="00152AC5" w:rsidRPr="00FD6416" w:rsidRDefault="00152AC5" w:rsidP="00FD641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75" w:type="dxa"/>
            <w:vAlign w:val="center"/>
          </w:tcPr>
          <w:p w:rsidR="00152AC5" w:rsidRPr="00FD6416" w:rsidRDefault="00152AC5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:rsidR="00152AC5" w:rsidRPr="00FD6416" w:rsidRDefault="00152AC5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52AC5" w:rsidRPr="00BE3790" w:rsidRDefault="00152AC5" w:rsidP="008A02A0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52AC5" w:rsidRPr="00BE3790" w:rsidRDefault="00152AC5" w:rsidP="008A02A0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</w:tcPr>
          <w:p w:rsidR="00152AC5" w:rsidRPr="00152AC5" w:rsidRDefault="00152AC5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152AC5" w:rsidRPr="00152AC5" w:rsidRDefault="00152AC5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5D4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6" w:type="dxa"/>
            <w:vMerge/>
            <w:vAlign w:val="center"/>
          </w:tcPr>
          <w:p w:rsidR="00152AC5" w:rsidRPr="00152AC5" w:rsidRDefault="00152AC5" w:rsidP="00152AC5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152AC5" w:rsidRPr="00FD6416" w:rsidRDefault="00152AC5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152AC5" w:rsidRPr="00FD6416" w:rsidRDefault="00152AC5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</w:pPr>
            <w:r w:rsidRPr="00FD6416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 xml:space="preserve">b) </w:t>
            </w:r>
            <w:proofErr w:type="spellStart"/>
            <w:r w:rsidRPr="00FD6416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FD6416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 xml:space="preserve">  0,3-0,4</w:t>
            </w:r>
          </w:p>
        </w:tc>
        <w:tc>
          <w:tcPr>
            <w:tcW w:w="851" w:type="dxa"/>
            <w:vAlign w:val="center"/>
          </w:tcPr>
          <w:p w:rsidR="00152AC5" w:rsidRPr="00170E58" w:rsidRDefault="008D6F7E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152AC5"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vAlign w:val="center"/>
          </w:tcPr>
          <w:p w:rsidR="00152AC5" w:rsidRPr="00FD6416" w:rsidRDefault="00152AC5" w:rsidP="00FD641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75" w:type="dxa"/>
            <w:vAlign w:val="center"/>
          </w:tcPr>
          <w:p w:rsidR="00152AC5" w:rsidRPr="00FD6416" w:rsidRDefault="00152AC5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:rsidR="00152AC5" w:rsidRPr="00FD6416" w:rsidRDefault="00152AC5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52AC5" w:rsidRPr="00BE3790" w:rsidRDefault="00152AC5" w:rsidP="008A02A0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52AC5" w:rsidRPr="00BE3790" w:rsidRDefault="00152AC5" w:rsidP="008A02A0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</w:tcPr>
          <w:p w:rsidR="00152AC5" w:rsidRPr="00152AC5" w:rsidRDefault="00152AC5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152AC5" w:rsidRPr="00152AC5" w:rsidRDefault="00152AC5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17F6" w:rsidRPr="00152AC5" w:rsidTr="005D4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66" w:type="dxa"/>
            <w:vMerge w:val="restart"/>
            <w:vAlign w:val="center"/>
          </w:tcPr>
          <w:p w:rsidR="005917F6" w:rsidRPr="00152AC5" w:rsidRDefault="005917F6" w:rsidP="00152AC5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95" w:type="dxa"/>
            <w:gridSpan w:val="3"/>
            <w:vMerge w:val="restart"/>
            <w:vAlign w:val="center"/>
          </w:tcPr>
          <w:p w:rsidR="005917F6" w:rsidRPr="00C94307" w:rsidRDefault="005917F6" w:rsidP="009536F7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9430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Igła do akupunktury o podwyższonym standardzie;</w:t>
            </w:r>
            <w:r w:rsidRPr="00C9430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 xml:space="preserve">wykonane z chirurgicznej stali szlachetnej nie ulegającej korozji i nie reagującej w zetknięciu z tkankami i płynami </w:t>
            </w:r>
            <w:r w:rsidRPr="00C9430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ustrojowymi; z giętkim miedzianym oplotem;</w:t>
            </w:r>
            <w:r w:rsidRPr="00C9430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 xml:space="preserve">ostrze pokryte silikonem  zapewniającym właściwe wkłucie i poślizg igły; pakowane osobno w blistry, opak. 100 szt. </w:t>
            </w:r>
          </w:p>
        </w:tc>
        <w:tc>
          <w:tcPr>
            <w:tcW w:w="1559" w:type="dxa"/>
            <w:vAlign w:val="center"/>
          </w:tcPr>
          <w:p w:rsidR="005917F6" w:rsidRPr="00C94307" w:rsidRDefault="005917F6" w:rsidP="001235DF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9430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a) 0,20 x 15mm</w:t>
            </w:r>
          </w:p>
        </w:tc>
        <w:tc>
          <w:tcPr>
            <w:tcW w:w="851" w:type="dxa"/>
            <w:vAlign w:val="center"/>
          </w:tcPr>
          <w:p w:rsidR="005917F6" w:rsidRPr="00170E58" w:rsidRDefault="003D0920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9" w:type="dxa"/>
            <w:vAlign w:val="center"/>
          </w:tcPr>
          <w:p w:rsidR="005917F6" w:rsidRPr="00C94307" w:rsidRDefault="005917F6" w:rsidP="00FD641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9430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75" w:type="dxa"/>
            <w:vAlign w:val="center"/>
          </w:tcPr>
          <w:p w:rsidR="005917F6" w:rsidRPr="00FD6416" w:rsidRDefault="005917F6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:rsidR="005917F6" w:rsidRPr="00FD6416" w:rsidRDefault="005917F6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917F6" w:rsidRPr="00BE3790" w:rsidRDefault="005917F6" w:rsidP="00D0761C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917F6" w:rsidRPr="00BE3790" w:rsidRDefault="005917F6" w:rsidP="00D0761C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</w:tcPr>
          <w:p w:rsidR="005917F6" w:rsidRPr="00152AC5" w:rsidRDefault="005917F6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917F6" w:rsidRPr="00152AC5" w:rsidRDefault="005917F6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17F6" w:rsidRPr="00152AC5" w:rsidTr="005D4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66" w:type="dxa"/>
            <w:vMerge/>
            <w:vAlign w:val="center"/>
          </w:tcPr>
          <w:p w:rsidR="005917F6" w:rsidRDefault="005917F6" w:rsidP="00152AC5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3"/>
            <w:vMerge/>
          </w:tcPr>
          <w:p w:rsidR="005917F6" w:rsidRPr="00C94307" w:rsidRDefault="005917F6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917F6" w:rsidRPr="00C94307" w:rsidRDefault="005917F6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9430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b) 0,25 x 20mm</w:t>
            </w:r>
          </w:p>
        </w:tc>
        <w:tc>
          <w:tcPr>
            <w:tcW w:w="851" w:type="dxa"/>
            <w:vAlign w:val="center"/>
          </w:tcPr>
          <w:p w:rsidR="005917F6" w:rsidRPr="00170E58" w:rsidRDefault="003D0920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09" w:type="dxa"/>
            <w:vAlign w:val="center"/>
          </w:tcPr>
          <w:p w:rsidR="005917F6" w:rsidRPr="00C94307" w:rsidRDefault="005917F6" w:rsidP="00FD641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9430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75" w:type="dxa"/>
            <w:vAlign w:val="center"/>
          </w:tcPr>
          <w:p w:rsidR="005917F6" w:rsidRPr="00FD6416" w:rsidRDefault="005917F6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:rsidR="005917F6" w:rsidRPr="00FD6416" w:rsidRDefault="005917F6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917F6" w:rsidRPr="00BE3790" w:rsidRDefault="005917F6" w:rsidP="00D0761C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917F6" w:rsidRPr="00BE3790" w:rsidRDefault="005917F6" w:rsidP="00D0761C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</w:tcPr>
          <w:p w:rsidR="005917F6" w:rsidRPr="00152AC5" w:rsidRDefault="005917F6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917F6" w:rsidRPr="00152AC5" w:rsidRDefault="005917F6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17F6" w:rsidRPr="00152AC5" w:rsidTr="005D4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66" w:type="dxa"/>
            <w:vMerge/>
            <w:vAlign w:val="center"/>
          </w:tcPr>
          <w:p w:rsidR="005917F6" w:rsidRDefault="005917F6" w:rsidP="00152AC5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3"/>
            <w:vMerge/>
          </w:tcPr>
          <w:p w:rsidR="005917F6" w:rsidRPr="00C94307" w:rsidRDefault="005917F6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917F6" w:rsidRPr="00C94307" w:rsidRDefault="005917F6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9430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c) 0,25 x 25mm</w:t>
            </w:r>
          </w:p>
        </w:tc>
        <w:tc>
          <w:tcPr>
            <w:tcW w:w="851" w:type="dxa"/>
            <w:vAlign w:val="center"/>
          </w:tcPr>
          <w:p w:rsidR="005917F6" w:rsidRPr="00170E58" w:rsidRDefault="003D0920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709" w:type="dxa"/>
            <w:vAlign w:val="center"/>
          </w:tcPr>
          <w:p w:rsidR="005917F6" w:rsidRPr="00C94307" w:rsidRDefault="005917F6" w:rsidP="00FD641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9430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75" w:type="dxa"/>
            <w:vAlign w:val="center"/>
          </w:tcPr>
          <w:p w:rsidR="005917F6" w:rsidRPr="00FD6416" w:rsidRDefault="005917F6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:rsidR="005917F6" w:rsidRPr="00FD6416" w:rsidRDefault="005917F6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917F6" w:rsidRPr="00BE3790" w:rsidRDefault="005917F6" w:rsidP="00D0761C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917F6" w:rsidRPr="00BE3790" w:rsidRDefault="005917F6" w:rsidP="00D0761C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</w:tcPr>
          <w:p w:rsidR="005917F6" w:rsidRPr="00152AC5" w:rsidRDefault="005917F6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917F6" w:rsidRPr="00152AC5" w:rsidRDefault="005917F6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17F6" w:rsidRPr="00152AC5" w:rsidTr="00206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17"/>
        </w:trPr>
        <w:tc>
          <w:tcPr>
            <w:tcW w:w="566" w:type="dxa"/>
            <w:vMerge/>
            <w:vAlign w:val="center"/>
          </w:tcPr>
          <w:p w:rsidR="005917F6" w:rsidRDefault="005917F6" w:rsidP="00152AC5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3"/>
            <w:vMerge/>
          </w:tcPr>
          <w:p w:rsidR="005917F6" w:rsidRPr="00C94307" w:rsidRDefault="005917F6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917F6" w:rsidRPr="00C94307" w:rsidRDefault="005917F6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9430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d) 0,30 x 30mm</w:t>
            </w:r>
          </w:p>
        </w:tc>
        <w:tc>
          <w:tcPr>
            <w:tcW w:w="851" w:type="dxa"/>
            <w:vAlign w:val="center"/>
          </w:tcPr>
          <w:p w:rsidR="005917F6" w:rsidRPr="00170E58" w:rsidRDefault="003D0920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09" w:type="dxa"/>
            <w:vAlign w:val="center"/>
          </w:tcPr>
          <w:p w:rsidR="005917F6" w:rsidRPr="00C94307" w:rsidRDefault="005917F6" w:rsidP="00FD641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9430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75" w:type="dxa"/>
            <w:vAlign w:val="center"/>
          </w:tcPr>
          <w:p w:rsidR="005917F6" w:rsidRPr="00FD6416" w:rsidRDefault="005917F6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5917F6" w:rsidRPr="00FD6416" w:rsidRDefault="005917F6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917F6" w:rsidRPr="00BE3790" w:rsidRDefault="005917F6" w:rsidP="00D0761C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917F6" w:rsidRPr="00BE3790" w:rsidRDefault="005917F6" w:rsidP="00D0761C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</w:tcPr>
          <w:p w:rsidR="005917F6" w:rsidRPr="00152AC5" w:rsidRDefault="005917F6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917F6" w:rsidRPr="00152AC5" w:rsidRDefault="005917F6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4E49" w:rsidRPr="00152AC5" w:rsidTr="00516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6" w:type="dxa"/>
            <w:vMerge w:val="restart"/>
            <w:vAlign w:val="center"/>
          </w:tcPr>
          <w:p w:rsidR="005D4E49" w:rsidRDefault="005D4E49" w:rsidP="00152AC5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95" w:type="dxa"/>
            <w:gridSpan w:val="3"/>
            <w:vMerge w:val="restart"/>
            <w:vAlign w:val="center"/>
          </w:tcPr>
          <w:p w:rsidR="005D4E49" w:rsidRPr="00C94307" w:rsidRDefault="005D4E49" w:rsidP="00E5219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9430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Igła do akupunktury; wykonana ze specjalnej stali nie ulegającej korozji i nie reagującej w zetknięciu z tkankami i płynami ustrojowymi; z giętkim miedzianym oplotem;</w:t>
            </w:r>
          </w:p>
          <w:p w:rsidR="005D4E49" w:rsidRPr="00C94307" w:rsidRDefault="005D4E49" w:rsidP="00E5219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9430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powierzchnia pokryta silikonem zapewniającym właściwe wkłucie i poślizg igły; wyjaławiana radiacyjnie;</w:t>
            </w:r>
          </w:p>
          <w:p w:rsidR="005D4E49" w:rsidRPr="00C94307" w:rsidRDefault="005D4E49" w:rsidP="00E5219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9430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pakowane osobno w blistry, opak. 100 szt.</w:t>
            </w:r>
          </w:p>
          <w:p w:rsidR="005D4E49" w:rsidRPr="00C94307" w:rsidRDefault="005D4E49" w:rsidP="00E5219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D4E49" w:rsidRPr="00C94307" w:rsidRDefault="005D4E49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20"/>
                <w:szCs w:val="20"/>
                <w:lang w:eastAsia="pl-PL"/>
              </w:rPr>
            </w:pPr>
            <w:r w:rsidRPr="00C9430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a) 0,25 x 15mm</w:t>
            </w:r>
          </w:p>
        </w:tc>
        <w:tc>
          <w:tcPr>
            <w:tcW w:w="851" w:type="dxa"/>
            <w:vAlign w:val="center"/>
          </w:tcPr>
          <w:p w:rsidR="005D4E49" w:rsidRPr="00170E58" w:rsidRDefault="003D0920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trike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9" w:type="dxa"/>
            <w:vAlign w:val="center"/>
          </w:tcPr>
          <w:p w:rsidR="005D4E49" w:rsidRPr="00C94307" w:rsidRDefault="005D4E49" w:rsidP="00103DC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sz w:val="20"/>
                <w:szCs w:val="20"/>
                <w:lang w:eastAsia="pl-PL"/>
              </w:rPr>
            </w:pPr>
            <w:r w:rsidRPr="00C9430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75" w:type="dxa"/>
            <w:vAlign w:val="center"/>
          </w:tcPr>
          <w:p w:rsidR="005D4E49" w:rsidRPr="004D5295" w:rsidRDefault="005D4E49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strike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vMerge/>
            <w:vAlign w:val="center"/>
          </w:tcPr>
          <w:p w:rsidR="005D4E49" w:rsidRPr="00FD6416" w:rsidRDefault="005D4E49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D4E49" w:rsidRPr="00BE3790" w:rsidRDefault="005D4E49" w:rsidP="00D0761C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D4E49" w:rsidRPr="00BE3790" w:rsidRDefault="005D4E49" w:rsidP="00D0761C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</w:tcPr>
          <w:p w:rsidR="005D4E49" w:rsidRPr="00152AC5" w:rsidRDefault="005D4E49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D4E49" w:rsidRPr="00152AC5" w:rsidRDefault="005D4E49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16E84" w:rsidRPr="00152AC5" w:rsidTr="00516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6" w:type="dxa"/>
            <w:vMerge/>
            <w:vAlign w:val="center"/>
          </w:tcPr>
          <w:p w:rsidR="00516E84" w:rsidRDefault="00516E84" w:rsidP="00152AC5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3"/>
            <w:vMerge/>
          </w:tcPr>
          <w:p w:rsidR="00516E84" w:rsidRPr="00C94307" w:rsidRDefault="00516E84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16E84" w:rsidRPr="00C94307" w:rsidRDefault="00516E84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9430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b) 0,25 x 25mm</w:t>
            </w:r>
          </w:p>
        </w:tc>
        <w:tc>
          <w:tcPr>
            <w:tcW w:w="851" w:type="dxa"/>
            <w:vAlign w:val="center"/>
          </w:tcPr>
          <w:p w:rsidR="00516E84" w:rsidRPr="00170E58" w:rsidRDefault="00516E84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09" w:type="dxa"/>
            <w:vAlign w:val="center"/>
          </w:tcPr>
          <w:p w:rsidR="00516E84" w:rsidRPr="00C94307" w:rsidRDefault="00516E84" w:rsidP="00103DC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9430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75" w:type="dxa"/>
            <w:vAlign w:val="center"/>
          </w:tcPr>
          <w:p w:rsidR="00516E84" w:rsidRPr="00FD6416" w:rsidRDefault="00516E84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:rsidR="00516E84" w:rsidRPr="00FD6416" w:rsidRDefault="00516E84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16E84" w:rsidRPr="00BE3790" w:rsidRDefault="00516E84" w:rsidP="00D0761C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16E84" w:rsidRPr="00BE3790" w:rsidRDefault="00516E84" w:rsidP="00D0761C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</w:tcPr>
          <w:p w:rsidR="00516E84" w:rsidRPr="00152AC5" w:rsidRDefault="00516E84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16E84" w:rsidRPr="00152AC5" w:rsidRDefault="00516E84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16E84" w:rsidRPr="00152AC5" w:rsidTr="00516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6" w:type="dxa"/>
            <w:vMerge/>
            <w:vAlign w:val="center"/>
          </w:tcPr>
          <w:p w:rsidR="00516E84" w:rsidRDefault="00516E84" w:rsidP="00152AC5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3"/>
            <w:vMerge/>
          </w:tcPr>
          <w:p w:rsidR="00516E84" w:rsidRPr="00C94307" w:rsidRDefault="00516E84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16E84" w:rsidRPr="00C94307" w:rsidRDefault="00516E84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9430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c) 0,30 x 30mm</w:t>
            </w:r>
          </w:p>
        </w:tc>
        <w:tc>
          <w:tcPr>
            <w:tcW w:w="851" w:type="dxa"/>
            <w:vAlign w:val="center"/>
          </w:tcPr>
          <w:p w:rsidR="00516E84" w:rsidRPr="00170E58" w:rsidRDefault="00516E84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  <w:vAlign w:val="center"/>
          </w:tcPr>
          <w:p w:rsidR="00516E84" w:rsidRPr="00C94307" w:rsidRDefault="00516E84" w:rsidP="00103DC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9430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75" w:type="dxa"/>
            <w:vAlign w:val="center"/>
          </w:tcPr>
          <w:p w:rsidR="00516E84" w:rsidRPr="00FD6416" w:rsidRDefault="00516E84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:rsidR="00516E84" w:rsidRPr="00FD6416" w:rsidRDefault="00516E84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16E84" w:rsidRPr="00BE3790" w:rsidRDefault="00516E84" w:rsidP="00D0761C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16E84" w:rsidRPr="00BE3790" w:rsidRDefault="00516E84" w:rsidP="00D0761C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</w:tcPr>
          <w:p w:rsidR="00516E84" w:rsidRPr="00152AC5" w:rsidRDefault="00516E84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16E84" w:rsidRPr="00152AC5" w:rsidRDefault="00516E84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16E84" w:rsidRPr="00152AC5" w:rsidTr="00516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:rsidR="00516E84" w:rsidRDefault="00516E84" w:rsidP="00152AC5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3"/>
            <w:vMerge/>
            <w:tcBorders>
              <w:bottom w:val="single" w:sz="4" w:space="0" w:color="auto"/>
            </w:tcBorders>
          </w:tcPr>
          <w:p w:rsidR="00516E84" w:rsidRPr="00C94307" w:rsidRDefault="00516E84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16E84" w:rsidRPr="00C94307" w:rsidRDefault="00516E84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9430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d) 0,35 x 50mm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16E84" w:rsidRPr="00170E58" w:rsidRDefault="00516E84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16E84" w:rsidRPr="00C94307" w:rsidRDefault="00516E84" w:rsidP="00103DC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9430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516E84" w:rsidRPr="00FD6416" w:rsidRDefault="00516E84" w:rsidP="003D0920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516E84" w:rsidRPr="00FD6416" w:rsidRDefault="00516E84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16E84" w:rsidRPr="00BE3790" w:rsidRDefault="00516E84" w:rsidP="00D0761C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16E84" w:rsidRPr="00BE3790" w:rsidRDefault="00516E84" w:rsidP="00D0761C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516E84" w:rsidRPr="00152AC5" w:rsidRDefault="00516E84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16E84" w:rsidRPr="00152AC5" w:rsidRDefault="00516E84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5D4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566" w:type="dxa"/>
            <w:vMerge w:val="restart"/>
            <w:vAlign w:val="center"/>
          </w:tcPr>
          <w:p w:rsidR="00152AC5" w:rsidRPr="00152AC5" w:rsidRDefault="00EB4523" w:rsidP="00EB4523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95" w:type="dxa"/>
            <w:gridSpan w:val="3"/>
            <w:vMerge w:val="restart"/>
            <w:vAlign w:val="center"/>
          </w:tcPr>
          <w:p w:rsidR="00152AC5" w:rsidRPr="00FD6416" w:rsidRDefault="00152AC5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Strzykawka insulinowa z dopakowaną igłą,  </w:t>
            </w:r>
            <w:r w:rsidRPr="00FD6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 xml:space="preserve">opak. 100 szt. </w:t>
            </w:r>
          </w:p>
        </w:tc>
        <w:tc>
          <w:tcPr>
            <w:tcW w:w="1559" w:type="dxa"/>
            <w:vAlign w:val="center"/>
          </w:tcPr>
          <w:p w:rsidR="00152AC5" w:rsidRPr="00FD6416" w:rsidRDefault="00152AC5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a) 1ml/40 j.m.    </w:t>
            </w:r>
          </w:p>
        </w:tc>
        <w:tc>
          <w:tcPr>
            <w:tcW w:w="851" w:type="dxa"/>
            <w:vAlign w:val="center"/>
          </w:tcPr>
          <w:p w:rsidR="00152AC5" w:rsidRPr="00170E58" w:rsidRDefault="00310977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vAlign w:val="center"/>
          </w:tcPr>
          <w:p w:rsidR="00152AC5" w:rsidRPr="00FD6416" w:rsidRDefault="00152AC5" w:rsidP="00FD641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75" w:type="dxa"/>
            <w:vAlign w:val="center"/>
          </w:tcPr>
          <w:p w:rsidR="00152AC5" w:rsidRPr="00FD6416" w:rsidRDefault="00152AC5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:rsidR="00152AC5" w:rsidRPr="00FD6416" w:rsidRDefault="00152AC5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52AC5" w:rsidRPr="00BE3790" w:rsidRDefault="00152AC5" w:rsidP="006D0D88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52AC5" w:rsidRPr="00BE3790" w:rsidRDefault="00152AC5" w:rsidP="006D0D88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</w:tcPr>
          <w:p w:rsidR="00152AC5" w:rsidRPr="00152AC5" w:rsidRDefault="00152AC5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152AC5" w:rsidRPr="00152AC5" w:rsidRDefault="00152AC5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5D4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566" w:type="dxa"/>
            <w:vMerge/>
            <w:vAlign w:val="center"/>
          </w:tcPr>
          <w:p w:rsidR="00152AC5" w:rsidRPr="00152AC5" w:rsidRDefault="00152AC5" w:rsidP="00152AC5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3"/>
            <w:vMerge/>
          </w:tcPr>
          <w:p w:rsidR="00152AC5" w:rsidRPr="00FD6416" w:rsidRDefault="00152AC5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52AC5" w:rsidRPr="00FD6416" w:rsidRDefault="00152AC5" w:rsidP="00FD641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b) 1ml/100 j.m.</w:t>
            </w:r>
          </w:p>
        </w:tc>
        <w:tc>
          <w:tcPr>
            <w:tcW w:w="851" w:type="dxa"/>
            <w:vAlign w:val="center"/>
          </w:tcPr>
          <w:p w:rsidR="00152AC5" w:rsidRPr="00170E58" w:rsidRDefault="00310977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  <w:vAlign w:val="center"/>
          </w:tcPr>
          <w:p w:rsidR="00152AC5" w:rsidRPr="00FD6416" w:rsidRDefault="00152AC5" w:rsidP="00FD641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75" w:type="dxa"/>
            <w:vAlign w:val="center"/>
          </w:tcPr>
          <w:p w:rsidR="00152AC5" w:rsidRPr="00FD6416" w:rsidRDefault="00152AC5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:rsidR="00152AC5" w:rsidRPr="00FD6416" w:rsidRDefault="00152AC5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52AC5" w:rsidRPr="00BE3790" w:rsidRDefault="00152AC5" w:rsidP="006D0D88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52AC5" w:rsidRPr="00BE3790" w:rsidRDefault="00152AC5" w:rsidP="006D0D88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</w:tcPr>
          <w:p w:rsidR="00152AC5" w:rsidRPr="00152AC5" w:rsidRDefault="00152AC5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152AC5" w:rsidRPr="00152AC5" w:rsidRDefault="00152AC5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5D4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6" w:type="dxa"/>
            <w:vAlign w:val="center"/>
          </w:tcPr>
          <w:p w:rsidR="00152AC5" w:rsidRPr="00152AC5" w:rsidRDefault="00EB4523" w:rsidP="00152AC5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54" w:type="dxa"/>
            <w:gridSpan w:val="4"/>
            <w:vAlign w:val="center"/>
          </w:tcPr>
          <w:p w:rsidR="00152AC5" w:rsidRPr="00FD6416" w:rsidRDefault="00152AC5" w:rsidP="0027488F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Igła przelewowa (transferowa)</w:t>
            </w:r>
          </w:p>
        </w:tc>
        <w:tc>
          <w:tcPr>
            <w:tcW w:w="851" w:type="dxa"/>
            <w:vAlign w:val="center"/>
          </w:tcPr>
          <w:p w:rsidR="00152AC5" w:rsidRPr="00170E58" w:rsidRDefault="00310977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152AC5"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709" w:type="dxa"/>
            <w:vAlign w:val="center"/>
          </w:tcPr>
          <w:p w:rsidR="00152AC5" w:rsidRPr="00FD6416" w:rsidRDefault="00152AC5" w:rsidP="00FD641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5" w:type="dxa"/>
            <w:vAlign w:val="center"/>
          </w:tcPr>
          <w:p w:rsidR="00152AC5" w:rsidRPr="00FD6416" w:rsidRDefault="00152AC5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:rsidR="00152AC5" w:rsidRPr="00FD6416" w:rsidRDefault="00152AC5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52AC5" w:rsidRPr="00BE3790" w:rsidRDefault="00152AC5" w:rsidP="006D0D88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52AC5" w:rsidRPr="00BE3790" w:rsidRDefault="00152AC5" w:rsidP="006D0D88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</w:tcPr>
          <w:p w:rsidR="00152AC5" w:rsidRPr="00152AC5" w:rsidRDefault="00152AC5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152AC5" w:rsidRPr="00152AC5" w:rsidRDefault="00152AC5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C94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152AC5" w:rsidRPr="00152AC5" w:rsidRDefault="00EB4523" w:rsidP="00152AC5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:rsidR="0003210C" w:rsidRPr="00170E58" w:rsidRDefault="0003210C" w:rsidP="00170E58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Strzykawka 20ml lub 50 ml (</w:t>
            </w:r>
            <w:r w:rsidR="00F42E8F" w:rsidRPr="00170E58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do wyboru przez Zamawiającego</w:t>
            </w:r>
            <w:r w:rsidRPr="00170E58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) do pomp, bursztynowa z końcówką </w:t>
            </w:r>
            <w:proofErr w:type="spellStart"/>
            <w:r w:rsidRPr="00170E58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Luer</w:t>
            </w:r>
            <w:proofErr w:type="spellEnd"/>
            <w:r w:rsidRPr="00170E58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Lock</w:t>
            </w:r>
            <w:r w:rsidR="009D4098" w:rsidRPr="00170E58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7BB8" w:rsidRPr="00170E58" w:rsidRDefault="002A7BB8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52AC5" w:rsidRPr="00FD6416" w:rsidRDefault="00152AC5" w:rsidP="00FD641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152AC5" w:rsidRPr="00FD6416" w:rsidRDefault="00152AC5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152AC5" w:rsidRPr="00FD6416" w:rsidRDefault="00152AC5" w:rsidP="00FD6416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52AC5" w:rsidRPr="00BE3790" w:rsidRDefault="00152AC5" w:rsidP="006D0D88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52AC5" w:rsidRPr="00BE3790" w:rsidRDefault="00152AC5" w:rsidP="006D0D88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52AC5" w:rsidRPr="00152AC5" w:rsidRDefault="00152AC5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152AC5" w:rsidRPr="00152AC5" w:rsidRDefault="00152AC5" w:rsidP="00152AC5">
            <w:pPr>
              <w:suppressAutoHyphens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F74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055" w:type="dxa"/>
            <w:gridSpan w:val="8"/>
            <w:shd w:val="clear" w:color="auto" w:fill="F2F2F2"/>
          </w:tcPr>
          <w:p w:rsidR="00152AC5" w:rsidRPr="00BE3790" w:rsidRDefault="00152AC5" w:rsidP="00EB4523">
            <w:pPr>
              <w:suppressAutoHyphens/>
              <w:spacing w:after="0" w:line="240" w:lineRule="auto"/>
              <w:ind w:left="206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BE37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RAZEM poz. 1-</w:t>
            </w:r>
            <w:r w:rsidR="00EB452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9</w:t>
            </w:r>
            <w:r w:rsidRPr="00BE37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: </w:t>
            </w:r>
          </w:p>
        </w:tc>
        <w:tc>
          <w:tcPr>
            <w:tcW w:w="1293" w:type="dxa"/>
            <w:shd w:val="clear" w:color="auto" w:fill="F2F2F2"/>
            <w:vAlign w:val="center"/>
          </w:tcPr>
          <w:p w:rsidR="00152AC5" w:rsidRPr="00170E58" w:rsidRDefault="00152AC5" w:rsidP="002F517F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:rsidR="00152AC5" w:rsidRPr="00170E58" w:rsidRDefault="00516E84" w:rsidP="006D0D88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152AC5" w:rsidRPr="00516E84" w:rsidRDefault="00152AC5" w:rsidP="002F517F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shd w:val="clear" w:color="auto" w:fill="F2F2F2"/>
          </w:tcPr>
          <w:p w:rsidR="00152AC5" w:rsidRPr="0021717A" w:rsidRDefault="0021717A" w:rsidP="0021717A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1717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95" w:type="dxa"/>
            <w:shd w:val="clear" w:color="auto" w:fill="F2F2F2"/>
          </w:tcPr>
          <w:p w:rsidR="00152AC5" w:rsidRPr="0021717A" w:rsidRDefault="0021717A" w:rsidP="0021717A">
            <w:pPr>
              <w:suppressAutoHyphens/>
              <w:spacing w:after="0" w:line="240" w:lineRule="auto"/>
              <w:ind w:left="206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1717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:rsidR="00A4344C" w:rsidRDefault="00A4344C" w:rsidP="00FD6416">
      <w:pPr>
        <w:suppressAutoHyphens/>
        <w:spacing w:after="0"/>
        <w:rPr>
          <w:rFonts w:ascii="Arial Narrow" w:hAnsi="Arial Narrow" w:cs="Tahoma"/>
          <w:b/>
          <w:bCs/>
          <w:color w:val="00B050"/>
          <w:sz w:val="16"/>
          <w:szCs w:val="16"/>
        </w:rPr>
      </w:pPr>
    </w:p>
    <w:p w:rsidR="00E6354C" w:rsidRPr="00D77C0B" w:rsidRDefault="00414424" w:rsidP="00FD6416">
      <w:pPr>
        <w:suppressAutoHyphens/>
        <w:spacing w:after="0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D77C0B">
        <w:rPr>
          <w:rFonts w:ascii="Arial Narrow" w:hAnsi="Arial Narrow" w:cs="Tahoma"/>
          <w:b/>
          <w:bCs/>
          <w:sz w:val="20"/>
          <w:szCs w:val="20"/>
        </w:rPr>
        <w:t xml:space="preserve">Poz. </w:t>
      </w:r>
      <w:r w:rsidR="00612412" w:rsidRPr="00D77C0B">
        <w:rPr>
          <w:rFonts w:ascii="Arial Narrow" w:hAnsi="Arial Narrow" w:cs="Tahoma"/>
          <w:b/>
          <w:bCs/>
          <w:sz w:val="20"/>
          <w:szCs w:val="20"/>
        </w:rPr>
        <w:t>2,</w:t>
      </w:r>
      <w:r w:rsidRPr="00D77C0B">
        <w:rPr>
          <w:rFonts w:ascii="Arial Narrow" w:hAnsi="Arial Narrow" w:cs="Tahoma"/>
          <w:b/>
          <w:bCs/>
          <w:sz w:val="20"/>
          <w:szCs w:val="20"/>
        </w:rPr>
        <w:t xml:space="preserve"> </w:t>
      </w:r>
      <w:r w:rsidR="00EB4523" w:rsidRPr="00D77C0B">
        <w:rPr>
          <w:rFonts w:ascii="Arial Narrow" w:hAnsi="Arial Narrow" w:cs="Tahoma"/>
          <w:b/>
          <w:bCs/>
          <w:sz w:val="20"/>
          <w:szCs w:val="20"/>
        </w:rPr>
        <w:t>9</w:t>
      </w:r>
      <w:r w:rsidR="00612412" w:rsidRPr="00D77C0B">
        <w:rPr>
          <w:rFonts w:ascii="Arial Narrow" w:hAnsi="Arial Narrow" w:cs="Tahoma"/>
          <w:b/>
          <w:bCs/>
          <w:sz w:val="20"/>
          <w:szCs w:val="20"/>
        </w:rPr>
        <w:t xml:space="preserve">: </w:t>
      </w:r>
      <w:r w:rsidR="00612412" w:rsidRPr="00D77C0B">
        <w:rPr>
          <w:rFonts w:ascii="Arial Narrow" w:hAnsi="Arial Narrow" w:cs="Tahoma"/>
          <w:b/>
          <w:sz w:val="20"/>
          <w:szCs w:val="20"/>
        </w:rPr>
        <w:t xml:space="preserve">Zamawiający </w:t>
      </w:r>
      <w:r w:rsidRPr="00D77C0B">
        <w:rPr>
          <w:rFonts w:ascii="Arial Narrow" w:hAnsi="Arial Narrow" w:cs="Tahoma"/>
          <w:b/>
          <w:sz w:val="20"/>
          <w:szCs w:val="20"/>
          <w:u w:val="single"/>
        </w:rPr>
        <w:t xml:space="preserve">dopuszcza </w:t>
      </w:r>
      <w:r w:rsidRPr="00D77C0B">
        <w:rPr>
          <w:rFonts w:ascii="Arial Narrow" w:hAnsi="Arial Narrow" w:cs="Tahoma"/>
          <w:b/>
          <w:sz w:val="20"/>
          <w:szCs w:val="20"/>
        </w:rPr>
        <w:t>strzykawki ze skalą rozszerzaną.</w:t>
      </w:r>
    </w:p>
    <w:p w:rsidR="00E6354C" w:rsidRPr="00D77C0B" w:rsidRDefault="00E6354C" w:rsidP="00FD6416">
      <w:pPr>
        <w:suppressAutoHyphens/>
        <w:spacing w:after="0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:rsidR="00414424" w:rsidRDefault="00414424" w:rsidP="00FD6416">
      <w:pPr>
        <w:ind w:right="141"/>
        <w:rPr>
          <w:rFonts w:ascii="Arial Narrow" w:hAnsi="Arial Narrow" w:cs="Tahoma"/>
          <w:b/>
          <w:bCs/>
          <w:sz w:val="20"/>
          <w:szCs w:val="20"/>
        </w:rPr>
      </w:pPr>
      <w:r w:rsidRPr="00D77C0B">
        <w:rPr>
          <w:rFonts w:ascii="Arial Narrow" w:hAnsi="Arial Narrow" w:cs="Tahoma"/>
          <w:b/>
          <w:bCs/>
          <w:sz w:val="20"/>
          <w:szCs w:val="20"/>
        </w:rPr>
        <w:t xml:space="preserve">Poz. 3, 4: </w:t>
      </w:r>
      <w:r w:rsidRPr="00D77C0B">
        <w:rPr>
          <w:rFonts w:ascii="Arial Narrow" w:hAnsi="Arial Narrow" w:cs="Tahoma"/>
          <w:b/>
          <w:sz w:val="20"/>
          <w:szCs w:val="20"/>
        </w:rPr>
        <w:t xml:space="preserve">Zamawiający </w:t>
      </w:r>
      <w:r w:rsidR="00902C09" w:rsidRPr="00D77C0B">
        <w:rPr>
          <w:rFonts w:ascii="Arial Narrow" w:hAnsi="Arial Narrow" w:cs="Tahoma"/>
          <w:b/>
          <w:sz w:val="20"/>
          <w:szCs w:val="20"/>
          <w:u w:val="single"/>
        </w:rPr>
        <w:t xml:space="preserve">nie </w:t>
      </w:r>
      <w:r w:rsidRPr="00D77C0B">
        <w:rPr>
          <w:rFonts w:ascii="Arial Narrow" w:hAnsi="Arial Narrow" w:cs="Tahoma"/>
          <w:b/>
          <w:sz w:val="20"/>
          <w:szCs w:val="20"/>
          <w:u w:val="single"/>
        </w:rPr>
        <w:t>dopuszcza</w:t>
      </w:r>
      <w:r w:rsidRPr="00D77C0B">
        <w:rPr>
          <w:rFonts w:ascii="Arial Narrow" w:hAnsi="Arial Narrow" w:cs="Tahoma"/>
          <w:b/>
          <w:sz w:val="20"/>
          <w:szCs w:val="20"/>
        </w:rPr>
        <w:t xml:space="preserve"> ig</w:t>
      </w:r>
      <w:r w:rsidR="00902C09" w:rsidRPr="00D77C0B">
        <w:rPr>
          <w:rFonts w:ascii="Arial Narrow" w:hAnsi="Arial Narrow" w:cs="Tahoma"/>
          <w:b/>
          <w:sz w:val="20"/>
          <w:szCs w:val="20"/>
        </w:rPr>
        <w:t>ie</w:t>
      </w:r>
      <w:r w:rsidRPr="00D77C0B">
        <w:rPr>
          <w:rFonts w:ascii="Arial Narrow" w:hAnsi="Arial Narrow" w:cs="Tahoma"/>
          <w:b/>
          <w:sz w:val="20"/>
          <w:szCs w:val="20"/>
        </w:rPr>
        <w:t>ł bez oznaczenia rodzaju ścięcia na opakowaniu</w:t>
      </w:r>
      <w:r w:rsidR="00902C09" w:rsidRPr="00D77C0B">
        <w:rPr>
          <w:rFonts w:ascii="Arial Narrow" w:hAnsi="Arial Narrow" w:cs="Tahoma"/>
          <w:b/>
          <w:sz w:val="20"/>
          <w:szCs w:val="20"/>
        </w:rPr>
        <w:t xml:space="preserve">. </w:t>
      </w:r>
      <w:r w:rsidRPr="00D77C0B">
        <w:rPr>
          <w:rFonts w:ascii="Arial Narrow" w:hAnsi="Arial Narrow" w:cs="Tahoma"/>
          <w:b/>
          <w:sz w:val="20"/>
          <w:szCs w:val="20"/>
        </w:rPr>
        <w:br/>
      </w:r>
    </w:p>
    <w:p w:rsidR="00440C29" w:rsidRDefault="00440C29" w:rsidP="00170E58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</w:p>
    <w:p w:rsidR="00440C29" w:rsidRDefault="00440C29" w:rsidP="00440C29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440C29" w:rsidRPr="00BA23EF" w:rsidRDefault="00440C29" w:rsidP="00440C29"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440C29" w:rsidRDefault="00440C29" w:rsidP="00170E58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</w:p>
    <w:p w:rsidR="00440C29" w:rsidRDefault="00440C29" w:rsidP="00170E58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</w:p>
    <w:p w:rsidR="00440C29" w:rsidRDefault="00440C29" w:rsidP="00170E58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</w:p>
    <w:p w:rsidR="00440C29" w:rsidRDefault="00440C29" w:rsidP="00170E58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</w:p>
    <w:p w:rsidR="00440C29" w:rsidRDefault="00440C29" w:rsidP="00170E58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</w:p>
    <w:p w:rsidR="00440C29" w:rsidRDefault="00440C29" w:rsidP="00170E58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</w:p>
    <w:p w:rsidR="00440C29" w:rsidRDefault="00440C29" w:rsidP="00170E58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</w:p>
    <w:p w:rsidR="00440C29" w:rsidRDefault="00440C29" w:rsidP="00170E58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</w:p>
    <w:p w:rsidR="00440C29" w:rsidRDefault="00440C29" w:rsidP="00170E58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</w:p>
    <w:p w:rsidR="00440C29" w:rsidRDefault="00440C29" w:rsidP="00170E58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</w:p>
    <w:p w:rsidR="00440C29" w:rsidRDefault="00440C29" w:rsidP="00170E58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</w:p>
    <w:p w:rsidR="00440C29" w:rsidRDefault="00440C29" w:rsidP="00170E58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</w:p>
    <w:p w:rsidR="00440C29" w:rsidRDefault="00440C29" w:rsidP="00170E58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</w:p>
    <w:p w:rsidR="00440C29" w:rsidRDefault="00440C29" w:rsidP="00170E58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</w:p>
    <w:p w:rsidR="00440C29" w:rsidRDefault="00440C29" w:rsidP="00170E58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</w:p>
    <w:p w:rsidR="00170E58" w:rsidRDefault="00170E58" w:rsidP="00170E58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lastRenderedPageBreak/>
        <w:t>Załącznik 2/13 do SWZ</w:t>
      </w:r>
    </w:p>
    <w:p w:rsidR="00152AC5" w:rsidRPr="00043D75" w:rsidRDefault="00152AC5" w:rsidP="00152AC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/>
          <w:color w:val="00B050"/>
          <w:sz w:val="20"/>
          <w:szCs w:val="20"/>
          <w:lang w:eastAsia="pl-PL"/>
        </w:rPr>
      </w:pPr>
      <w:r w:rsidRPr="00D77C0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FORMULARZ CENOWY – </w:t>
      </w:r>
      <w:r w:rsidR="00BE3790" w:rsidRPr="00D77C0B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zadanie częściowe</w:t>
      </w:r>
      <w:r w:rsidR="00BE3790" w:rsidRPr="00D77C0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39641C" w:rsidRPr="00D77C0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nr 1</w:t>
      </w:r>
      <w:r w:rsidR="004252D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3</w:t>
      </w:r>
      <w:r w:rsidR="0039641C" w:rsidRPr="00D77C0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– </w:t>
      </w:r>
      <w:r w:rsidRPr="00D77C0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układ</w:t>
      </w:r>
      <w:r w:rsidR="0039641C" w:rsidRPr="00D77C0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y </w:t>
      </w:r>
      <w:r w:rsidRPr="00D77C0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oddechow</w:t>
      </w:r>
      <w:r w:rsidR="0039641C" w:rsidRPr="00D77C0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e</w:t>
      </w:r>
      <w:r w:rsidRPr="00D77C0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noworodkow</w:t>
      </w:r>
      <w:r w:rsidR="0039641C" w:rsidRPr="00D77C0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e</w:t>
      </w:r>
      <w:r w:rsidRPr="00D77C0B">
        <w:rPr>
          <w:rFonts w:ascii="Arial Narrow" w:eastAsia="Times New Roman" w:hAnsi="Arial Narrow" w:cs="Times New Roman"/>
          <w:b/>
          <w:bCs/>
          <w:lang w:eastAsia="pl-PL"/>
        </w:rPr>
        <w:t xml:space="preserve">                </w:t>
      </w:r>
    </w:p>
    <w:tbl>
      <w:tblPr>
        <w:tblW w:w="15329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6620"/>
        <w:gridCol w:w="567"/>
        <w:gridCol w:w="550"/>
        <w:gridCol w:w="1009"/>
        <w:gridCol w:w="1297"/>
        <w:gridCol w:w="1113"/>
        <w:gridCol w:w="1294"/>
        <w:gridCol w:w="991"/>
        <w:gridCol w:w="1421"/>
      </w:tblGrid>
      <w:tr w:rsidR="00152AC5" w:rsidRPr="00152AC5" w:rsidTr="00D23656">
        <w:trPr>
          <w:cantSplit/>
          <w:trHeight w:hRule="exact" w:val="56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D64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D64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D64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D64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D64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Cena jedn</w:t>
            </w:r>
            <w:r w:rsidR="00FD6416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 xml:space="preserve">. </w:t>
            </w:r>
          </w:p>
          <w:p w:rsidR="00152AC5" w:rsidRPr="00FD6416" w:rsidRDefault="00152AC5" w:rsidP="00152AC5">
            <w:pPr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D64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D6416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D64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D64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D64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152AC5" w:rsidRPr="00152AC5" w:rsidTr="00D23656">
        <w:trPr>
          <w:cantSplit/>
          <w:trHeight w:hRule="exact" w:val="2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D64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D64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D64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D64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D64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D64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D64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D64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D64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D64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D64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10</w:t>
            </w:r>
          </w:p>
        </w:tc>
      </w:tr>
      <w:tr w:rsidR="00152AC5" w:rsidRPr="00152AC5" w:rsidTr="00E270BF">
        <w:trPr>
          <w:cantSplit/>
          <w:trHeight w:hRule="exact" w:val="39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CA7535" w:rsidP="00CA753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4D4729" w:rsidRDefault="00390849" w:rsidP="00E270BF">
            <w:pPr>
              <w:suppressAutoHyphens/>
              <w:snapToGrid w:val="0"/>
              <w:spacing w:after="0" w:line="240" w:lineRule="auto"/>
              <w:ind w:left="159"/>
              <w:textAlignment w:val="baseline"/>
              <w:rPr>
                <w:rFonts w:ascii="Arial Narrow" w:eastAsia="Times New Roman" w:hAnsi="Arial Narrow" w:cs="Times New Roman"/>
                <w:strike/>
                <w:sz w:val="12"/>
                <w:szCs w:val="12"/>
                <w:lang w:eastAsia="pl-PL"/>
              </w:rPr>
            </w:pPr>
            <w:r w:rsidRPr="004D4729">
              <w:rPr>
                <w:rFonts w:ascii="Arial Narrow" w:hAnsi="Arial Narrow"/>
                <w:sz w:val="20"/>
                <w:szCs w:val="20"/>
              </w:rPr>
              <w:t>Jednorazowy noworodkowy układ oddechowy: dwuramienny pojedynczo podgrzewany, kompatybilny z markami popularnych nawilżaczy używanych w szpitalach. Odcinek podgrzewany wdechowy o dług. 150 cm, odcinek wydechowy niepodgrzewany z pułapką wodną o dług. 160 cm, odcinek przedłużający ramię wdechowe do inkubatora – dług.30 cm, dren ciśnieniowy o dług. 180 cm. Układ zawierający spiralny przewód grzałki, pomagający redukować kondensację i sprzyjający idealnemu nawilżeniu podawanego gazu. Obrotowy port pacjenta ułatwiający prawidłowe ułożenie układu np. w inkubatorze. Lekki i elastyczny materiał, z którego wykonane są rury zapewniający prawidłowe wysokowydajne  ogrzewanie. Układ zawierający 2 odcinki o dług. 60 cm łączące respirator z komorą nawilżającą: 22/22 mm, 22/15 mm.  W zestawie komplet adapterów umożliwiających podłączenie układu do różnych typów respiratorów, oraz adaptery umożliwiające podłączenie urządzenia do podaży tlenku azotu. Układ zawierający komorę z automatycznym poborem wody. Komora wyposażona w 2 pływaki kontrolujące prawidłowy poziom wody w komorze oraz zapobiegające przedostaniu się wody do układu pacjenta. Dodatkowo w komorze pływający indykator poziomu wody.</w:t>
            </w:r>
            <w:r w:rsidRPr="004D4729">
              <w:rPr>
                <w:rFonts w:ascii="Arial Narrow" w:hAnsi="Arial Narrow"/>
                <w:sz w:val="20"/>
                <w:szCs w:val="20"/>
              </w:rPr>
              <w:br/>
              <w:t>Układ, komora stanowią komplet w jednym opakowaniu, które ma widoczną datę produkcji i okres ważności produktu</w:t>
            </w:r>
            <w:r w:rsidR="00152AC5" w:rsidRPr="004D4729">
              <w:rPr>
                <w:rFonts w:ascii="Arial Narrow" w:eastAsia="Times New Roman" w:hAnsi="Arial Narrow" w:cs="Times New Roman"/>
                <w:strike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70E58" w:rsidRDefault="003E2434" w:rsidP="00043D7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043D75"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40D96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152AC5" w:rsidRPr="00152AC5" w:rsidTr="00E270BF">
        <w:trPr>
          <w:cantSplit/>
          <w:trHeight w:hRule="exact" w:val="212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CA753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3F6" w:rsidRPr="004D4729" w:rsidRDefault="00DC33F6" w:rsidP="00152AC5">
            <w:pPr>
              <w:suppressAutoHyphens/>
              <w:spacing w:after="0" w:line="240" w:lineRule="auto"/>
              <w:ind w:left="159" w:right="132"/>
              <w:textAlignment w:val="baseline"/>
              <w:rPr>
                <w:rFonts w:ascii="Arial Narrow" w:eastAsia="Times New Roman" w:hAnsi="Arial Narrow" w:cs="Times New Roman"/>
                <w:strike/>
                <w:sz w:val="12"/>
                <w:szCs w:val="12"/>
                <w:lang w:eastAsia="pl-PL"/>
              </w:rPr>
            </w:pPr>
            <w:r w:rsidRPr="004D4729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t>Jednorazowy noworodkowy układ oddechowy: ramię podgrzewane kolor, kompatybilne z markami popularnych nawilżaczy używanych w szpitalach. Odcinek podgrzewany wdechowy o dług. 110 cm, odcinek przedłużający ramię wdechowe do inkubatora – dług. 30 cm, dren ciśnieniowy o dług. 180 cm. Układ zawierający spiralny przewód grzałki, pomagający redukować kondensację i sprzyjający idealnemu nawilżeniu podawanego gazu. Lekki i elastyczny materiał, z którego wykonane są rury zapewniający prawidłowe, wysokowydajne  ogrzewanie. Etykieta układu zawierająca datę ważności produktu. Możliwość stosowania układu 30 dni u jednego pacjenta, układ wykonany z materia</w:t>
            </w:r>
            <w:r w:rsidR="00321E3F" w:rsidRPr="004D4729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t>łów niezawierających DEHP i BPA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70E58" w:rsidRDefault="00043D75" w:rsidP="00043D7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3E2434"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40D96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152AC5" w:rsidRPr="00152AC5" w:rsidTr="00D23656">
        <w:trPr>
          <w:cantSplit/>
          <w:trHeight w:hRule="exact" w:val="964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CA753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756" w:rsidRPr="004D4729" w:rsidRDefault="00152AC5" w:rsidP="00CB0756">
            <w:pPr>
              <w:suppressAutoHyphens/>
              <w:snapToGrid w:val="0"/>
              <w:spacing w:after="0" w:line="240" w:lineRule="auto"/>
              <w:ind w:left="159"/>
              <w:textAlignment w:val="baseline"/>
              <w:rPr>
                <w:i/>
                <w:sz w:val="20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Generator umożliwiający podłączenie noworodka do układu oddechowego, linia wydechowa połączona z generatorem poprzez przegub obrotowy, mocowany do czapki za pomocą tasiemek. Końcówka donosowa łącząca generator z noworodkiem, 3 szt. w komplecie w  różnych rozmiarach</w:t>
            </w:r>
            <w:r w:rsidR="00CB075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="00CB0756" w:rsidRPr="004D472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</w:t>
            </w:r>
            <w:r w:rsidR="00CB0756" w:rsidRPr="004D4729">
              <w:rPr>
                <w:rFonts w:ascii="Arial Narrow" w:hAnsi="Arial Narrow"/>
                <w:sz w:val="20"/>
              </w:rPr>
              <w:t xml:space="preserve">ompatybilny z aparatem Infant </w:t>
            </w:r>
            <w:proofErr w:type="spellStart"/>
            <w:r w:rsidR="00CB0756" w:rsidRPr="004D4729">
              <w:rPr>
                <w:rFonts w:ascii="Arial Narrow" w:hAnsi="Arial Narrow"/>
                <w:sz w:val="20"/>
              </w:rPr>
              <w:t>Flow</w:t>
            </w:r>
            <w:proofErr w:type="spellEnd"/>
          </w:p>
          <w:p w:rsidR="00CB0756" w:rsidRPr="00152AC5" w:rsidRDefault="00CB0756" w:rsidP="00152AC5">
            <w:pPr>
              <w:suppressAutoHyphens/>
              <w:snapToGrid w:val="0"/>
              <w:spacing w:after="0" w:line="240" w:lineRule="auto"/>
              <w:ind w:left="159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70E58" w:rsidRDefault="00043D75" w:rsidP="003E243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40D96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152AC5" w:rsidRPr="00152AC5" w:rsidTr="00D23656">
        <w:trPr>
          <w:cantSplit/>
          <w:trHeight w:hRule="exact" w:val="340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CA753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39641C">
            <w:pPr>
              <w:suppressAutoHyphens/>
              <w:snapToGrid w:val="0"/>
              <w:spacing w:after="0" w:line="240" w:lineRule="auto"/>
              <w:ind w:left="159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Czapeczki (różne rozmiary) / mocowanie układu pacjenta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70E58" w:rsidRDefault="00EA2642" w:rsidP="00EA264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40D96" w:rsidRDefault="00152AC5" w:rsidP="00E40D96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152AC5" w:rsidRPr="00152AC5" w:rsidTr="00D23656">
        <w:trPr>
          <w:cantSplit/>
          <w:trHeight w:hRule="exact" w:val="3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CA753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39641C">
            <w:pPr>
              <w:suppressAutoHyphens/>
              <w:snapToGrid w:val="0"/>
              <w:spacing w:after="0" w:line="240" w:lineRule="auto"/>
              <w:ind w:left="159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Maseczka nosowa, rozmiary S</w:t>
            </w:r>
            <w:r w:rsidR="003F5D5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XL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70E58" w:rsidRDefault="00EA2642" w:rsidP="00EA264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5F4663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152AC5" w:rsidRPr="00152AC5" w:rsidTr="00D23656">
        <w:trPr>
          <w:cantSplit/>
          <w:trHeight w:hRule="exact" w:val="511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382EF9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152AC5" w:rsidRDefault="00152AC5" w:rsidP="0027488F">
            <w:pPr>
              <w:suppressAutoHyphens/>
              <w:snapToGrid w:val="0"/>
              <w:spacing w:after="0" w:line="240" w:lineRule="auto"/>
              <w:ind w:left="9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Filtr bakteryjny i tłumiący szum  przepływów gazów kompatybilny z układem oddechowym Infant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Flow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70E58" w:rsidRDefault="003E2434" w:rsidP="004B334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EA2642"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5F4663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152AC5" w:rsidRPr="00152AC5" w:rsidTr="00D23656">
        <w:trPr>
          <w:cantSplit/>
          <w:trHeight w:hRule="exact" w:val="70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382EF9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96501">
            <w:pPr>
              <w:suppressAutoHyphens/>
              <w:snapToGrid w:val="0"/>
              <w:spacing w:line="240" w:lineRule="auto"/>
              <w:ind w:left="90"/>
              <w:textAlignment w:val="baseline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Czujnik brzuszny oddechów, do wykrywania wysiłku wdechowego noworodka (kapsuła </w:t>
            </w:r>
            <w:proofErr w:type="spellStart"/>
            <w:r w:rsidRPr="00152AC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Graseby</w:t>
            </w:r>
            <w:proofErr w:type="spellEnd"/>
            <w:r w:rsidRPr="00152AC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), który steruje podawaniem westchnień. </w:t>
            </w:r>
            <w:r w:rsidR="0019650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B</w:t>
            </w:r>
            <w:r w:rsidR="00196501" w:rsidRPr="00152AC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ez lateksu</w:t>
            </w:r>
            <w:r w:rsidR="0019650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.</w:t>
            </w:r>
            <w:r w:rsidR="00196501" w:rsidRPr="00152AC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Dług. 100 c</w:t>
            </w:r>
            <w:r w:rsidR="0019650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m, j. </w:t>
            </w:r>
            <w:proofErr w:type="spellStart"/>
            <w:r w:rsidR="0019650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uż</w:t>
            </w:r>
            <w:proofErr w:type="spellEnd"/>
            <w:r w:rsidR="0019650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., pakowany oddzielnie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4E357F" w:rsidRDefault="00EA2642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5F4663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152AC5" w:rsidRPr="00152AC5" w:rsidTr="00D23656">
        <w:trPr>
          <w:cantSplit/>
          <w:trHeight w:hRule="exact" w:val="257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382EF9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ind w:left="9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Komora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samonapełniająca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pasująca do wszystkich nawilżaczy z serii MR,  dla dorosłych, dzieci i noworodków posiadająca dwa pływaki zabezpieczające przed przedostaniem się wody do układu oddechowego. Oba pływaki zamocowane na ściance bocznej komory w tym jeden pływak pracujący w ruchu wahadłowym a drugi w płaszczyźnie pionowej. Komora nie zawierająca wskaźnika poziomu wody. Zastosowane dwa pływaki zwiększają bezpieczeństwo pacjenta przy zachowaniu stałego poziomu wody. Produkt mikrobiologicznie czysty. Dodatkowo posiadająca: </w:t>
            </w:r>
          </w:p>
          <w:p w:rsidR="00152AC5" w:rsidRPr="00152AC5" w:rsidRDefault="00152AC5" w:rsidP="00152AC5">
            <w:pPr>
              <w:suppressAutoHyphens/>
              <w:spacing w:after="0" w:line="240" w:lineRule="auto"/>
              <w:ind w:left="9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zintegrowany, nierozłączalny dren o długości 90 cm zaopatrzony w nakłuwacz z systemem odpowietrzającym.</w:t>
            </w:r>
          </w:p>
          <w:p w:rsidR="00152AC5" w:rsidRPr="00152AC5" w:rsidRDefault="00152AC5" w:rsidP="00152AC5">
            <w:pPr>
              <w:suppressAutoHyphens/>
              <w:spacing w:after="0" w:line="240" w:lineRule="auto"/>
              <w:ind w:left="9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Otwór wejścia 22 mm M (zewnętrzna średnica)</w:t>
            </w:r>
          </w:p>
          <w:p w:rsidR="00152AC5" w:rsidRPr="00152AC5" w:rsidRDefault="00152AC5" w:rsidP="00152AC5">
            <w:pPr>
              <w:suppressAutoHyphens/>
              <w:spacing w:after="0" w:line="240" w:lineRule="auto"/>
              <w:ind w:left="9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Otwór wyjścia 22 mm M (zewnętrzna średnica)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70E58" w:rsidRDefault="00EA2642" w:rsidP="00285F0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285F01"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5F4663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152AC5" w:rsidRPr="00152AC5" w:rsidTr="00CA7535">
        <w:trPr>
          <w:cantSplit/>
          <w:trHeight w:hRule="exact" w:val="119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382EF9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01" w:rsidRPr="00F23B84" w:rsidRDefault="00196501" w:rsidP="00196501">
            <w:pPr>
              <w:suppressAutoHyphens/>
              <w:snapToGrid w:val="0"/>
              <w:spacing w:after="0" w:line="240" w:lineRule="auto"/>
              <w:ind w:left="9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23B8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Układ  oddechowy </w:t>
            </w:r>
            <w:r w:rsidR="00173D08" w:rsidRPr="00F23B8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j. </w:t>
            </w:r>
            <w:proofErr w:type="spellStart"/>
            <w:r w:rsidR="00173D08" w:rsidRPr="00F23B8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uż</w:t>
            </w:r>
            <w:proofErr w:type="spellEnd"/>
            <w:r w:rsidR="00173D08" w:rsidRPr="00F23B8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F23B8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pasujący do aparatu do resuscytacji, wyposażony w - ramię wdechowe niepodgrzewane, dług. linii  ok. 183 cm. Układ z zatyczką / korkiem zapewniającym szczelność układu w trakcie przechowywania oraz zastępujący i pełniący funkcję płucka testowego. Układ wykonany z PCV, bez lateksu. Na końcu układu zastawka PEEP. Zestaw mikrobiologicznie czysty, zapakowany w opakowanie foliowe.</w:t>
            </w:r>
          </w:p>
          <w:p w:rsidR="00196501" w:rsidRPr="00152AC5" w:rsidRDefault="00196501" w:rsidP="00152AC5">
            <w:pPr>
              <w:suppressAutoHyphens/>
              <w:spacing w:after="0" w:line="240" w:lineRule="auto"/>
              <w:ind w:left="9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70E58" w:rsidRDefault="00285F01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A41FB" w:rsidRDefault="00152AC5" w:rsidP="001A41F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D23656">
        <w:trPr>
          <w:cantSplit/>
          <w:trHeight w:hRule="exact" w:val="18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382EF9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7F" w:rsidRPr="00152AC5" w:rsidRDefault="00A3307F" w:rsidP="00A3307F">
            <w:pPr>
              <w:suppressAutoHyphens/>
              <w:spacing w:after="0" w:line="240" w:lineRule="auto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Maski neonatologiczne do resuscytacji zapewniające komfortowe dopasowanie do twarzy noworodka przy równoczesnym umożliwieniu uzyskania stopnia szczelności wymaganej przy resuscytacji. Materiał, z jakiego wytwarzane są maski, jest miękki, przeźroczysty</w:t>
            </w:r>
            <w:r w:rsidR="0067781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 nie zawiera lateksu ani plastyfikatorów DEHP. Wszystkie maski wyposażone są w mocowanie stożkowe 15 mm typu męskiego, zgodne z normą ISO, dzięki czemu maski mogą być podłączane do większości powszechnie  stosowanych aparatów do resuscytacji. Każda sztuka pakowana oddzielnie, mikrobiologicznie czyste. Średnice: 35mm, 42mm, 50mm, 60mm, 72mm (lub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rozm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00, 0, 1, 2)</w:t>
            </w:r>
          </w:p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ind w:left="9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152AC5" w:rsidRPr="00152AC5" w:rsidRDefault="00152AC5" w:rsidP="00152AC5">
            <w:pPr>
              <w:suppressAutoHyphens/>
              <w:spacing w:after="0" w:line="240" w:lineRule="auto"/>
              <w:ind w:left="9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70E58" w:rsidRDefault="00285F01" w:rsidP="00EA264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  <w:r w:rsidR="00152AC5"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A41FB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BE3790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val="en-US" w:eastAsia="pl-PL"/>
              </w:rPr>
            </w:pPr>
          </w:p>
        </w:tc>
      </w:tr>
      <w:tr w:rsidR="00B64008" w:rsidRPr="00152AC5" w:rsidTr="00D23656">
        <w:trPr>
          <w:cantSplit/>
          <w:trHeight w:hRule="exact" w:val="390"/>
        </w:trPr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64008" w:rsidRPr="00170E58" w:rsidRDefault="00B64008" w:rsidP="00382EF9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Razem poz. 1-</w:t>
            </w:r>
            <w:r w:rsidR="00382EF9" w:rsidRPr="00170E5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10</w:t>
            </w:r>
            <w:r w:rsidRPr="00170E5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64008" w:rsidRPr="00170E58" w:rsidRDefault="00B64008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64008" w:rsidRPr="00D23656" w:rsidRDefault="00D23656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23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64008" w:rsidRPr="00D23656" w:rsidRDefault="00B64008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64008" w:rsidRPr="00D23656" w:rsidRDefault="00D2365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23656">
              <w:rPr>
                <w:rFonts w:ascii="Arial Narrow" w:eastAsia="Times New Roman" w:hAnsi="Arial Narrow" w:cs="Times New Roman"/>
                <w:b/>
                <w:lang w:eastAsia="pl-PL"/>
              </w:rPr>
              <w:t>x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64008" w:rsidRPr="00D23656" w:rsidRDefault="00D2365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lang w:val="en-US" w:eastAsia="pl-PL"/>
              </w:rPr>
            </w:pPr>
            <w:r w:rsidRPr="00D23656">
              <w:rPr>
                <w:rFonts w:ascii="Arial Narrow" w:eastAsia="Times New Roman" w:hAnsi="Arial Narrow" w:cs="Times New Roman"/>
                <w:b/>
                <w:lang w:val="en-US" w:eastAsia="pl-PL"/>
              </w:rPr>
              <w:t>x</w:t>
            </w:r>
          </w:p>
        </w:tc>
      </w:tr>
    </w:tbl>
    <w:p w:rsidR="00152AC5" w:rsidRPr="00152AC5" w:rsidRDefault="00152AC5" w:rsidP="00152AC5">
      <w:pPr>
        <w:keepNext/>
        <w:suppressAutoHyphens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strike/>
          <w:color w:val="FFC000"/>
          <w:lang w:eastAsia="pl-PL"/>
        </w:rPr>
      </w:pPr>
    </w:p>
    <w:p w:rsidR="00152AC5" w:rsidRPr="00D77C0B" w:rsidRDefault="007A1683" w:rsidP="006A476B">
      <w:pPr>
        <w:suppressAutoHyphens/>
        <w:spacing w:after="0"/>
        <w:ind w:left="284"/>
        <w:rPr>
          <w:rFonts w:ascii="Arial Narrow" w:eastAsia="Times New Roman" w:hAnsi="Arial Narrow" w:cs="Times New Roman"/>
          <w:bCs/>
          <w:sz w:val="21"/>
          <w:szCs w:val="21"/>
          <w:lang w:eastAsia="pl-PL"/>
        </w:rPr>
      </w:pPr>
      <w:r w:rsidRPr="00D77C0B">
        <w:rPr>
          <w:rFonts w:ascii="Arial Narrow" w:eastAsia="Times New Roman" w:hAnsi="Arial Narrow" w:cs="Times New Roman"/>
          <w:b/>
          <w:color w:val="0070C0"/>
          <w:sz w:val="21"/>
          <w:szCs w:val="21"/>
          <w:lang w:eastAsia="pl-PL"/>
        </w:rPr>
        <w:t xml:space="preserve">Zamawiający </w:t>
      </w:r>
      <w:r w:rsidRPr="00D77C0B">
        <w:rPr>
          <w:rFonts w:ascii="Arial Narrow" w:eastAsia="Times New Roman" w:hAnsi="Arial Narrow" w:cs="Times New Roman"/>
          <w:b/>
          <w:color w:val="0070C0"/>
          <w:sz w:val="21"/>
          <w:szCs w:val="21"/>
          <w:u w:val="single"/>
          <w:lang w:eastAsia="pl-PL"/>
        </w:rPr>
        <w:t>nie dopuszcza</w:t>
      </w:r>
      <w:r w:rsidRPr="00D77C0B">
        <w:rPr>
          <w:rFonts w:ascii="Arial Narrow" w:eastAsia="Times New Roman" w:hAnsi="Arial Narrow" w:cs="Times New Roman"/>
          <w:b/>
          <w:color w:val="0070C0"/>
          <w:sz w:val="21"/>
          <w:szCs w:val="21"/>
          <w:lang w:eastAsia="pl-PL"/>
        </w:rPr>
        <w:t>:</w:t>
      </w:r>
      <w:r w:rsidRPr="00D77C0B">
        <w:rPr>
          <w:rFonts w:ascii="Arial Narrow" w:eastAsia="Times New Roman" w:hAnsi="Arial Narrow" w:cs="Times New Roman"/>
          <w:b/>
          <w:color w:val="0070C0"/>
          <w:sz w:val="21"/>
          <w:szCs w:val="21"/>
          <w:lang w:eastAsia="pl-PL"/>
        </w:rPr>
        <w:br/>
      </w:r>
      <w:r w:rsidRPr="00D77C0B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Poz. </w:t>
      </w:r>
      <w:r w:rsidR="0005190E" w:rsidRPr="00D77C0B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8</w:t>
      </w:r>
      <w:r w:rsidR="00D77C0B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: </w:t>
      </w:r>
      <w:r w:rsidRPr="00D77C0B">
        <w:rPr>
          <w:rFonts w:ascii="Arial Narrow" w:eastAsia="Times New Roman" w:hAnsi="Arial Narrow" w:cs="Times New Roman"/>
          <w:sz w:val="21"/>
          <w:szCs w:val="21"/>
          <w:lang w:eastAsia="pl-PL"/>
        </w:rPr>
        <w:t>jedn</w:t>
      </w:r>
      <w:r w:rsidR="004C5853" w:rsidRPr="00D77C0B">
        <w:rPr>
          <w:rFonts w:ascii="Arial Narrow" w:eastAsia="Times New Roman" w:hAnsi="Arial Narrow" w:cs="Times New Roman"/>
          <w:sz w:val="21"/>
          <w:szCs w:val="21"/>
          <w:lang w:eastAsia="pl-PL"/>
        </w:rPr>
        <w:t>ego</w:t>
      </w:r>
      <w:r w:rsidRPr="00D77C0B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pływak</w:t>
      </w:r>
      <w:r w:rsidR="004C5853" w:rsidRPr="00D77C0B">
        <w:rPr>
          <w:rFonts w:ascii="Arial Narrow" w:eastAsia="Times New Roman" w:hAnsi="Arial Narrow" w:cs="Times New Roman"/>
          <w:sz w:val="21"/>
          <w:szCs w:val="21"/>
          <w:lang w:eastAsia="pl-PL"/>
        </w:rPr>
        <w:t>a.</w:t>
      </w:r>
      <w:r w:rsidRPr="00D77C0B">
        <w:rPr>
          <w:rFonts w:ascii="Arial Narrow" w:eastAsia="Times New Roman" w:hAnsi="Arial Narrow" w:cs="Times New Roman"/>
          <w:sz w:val="21"/>
          <w:szCs w:val="21"/>
          <w:lang w:eastAsia="pl-PL"/>
        </w:rPr>
        <w:br/>
      </w:r>
      <w:r w:rsidR="009B5257" w:rsidRPr="00D77C0B">
        <w:rPr>
          <w:rFonts w:ascii="Arial Narrow" w:eastAsia="Times New Roman" w:hAnsi="Arial Narrow" w:cs="Times New Roman"/>
          <w:b/>
          <w:bCs/>
          <w:sz w:val="21"/>
          <w:szCs w:val="21"/>
          <w:lang w:eastAsia="pl-PL"/>
        </w:rPr>
        <w:t>Poz. 1</w:t>
      </w:r>
      <w:r w:rsidR="0005190E" w:rsidRPr="00D77C0B">
        <w:rPr>
          <w:rFonts w:ascii="Arial Narrow" w:eastAsia="Times New Roman" w:hAnsi="Arial Narrow" w:cs="Times New Roman"/>
          <w:b/>
          <w:bCs/>
          <w:sz w:val="21"/>
          <w:szCs w:val="21"/>
          <w:lang w:eastAsia="pl-PL"/>
        </w:rPr>
        <w:t>, 2, 9</w:t>
      </w:r>
      <w:r w:rsidR="009B5257" w:rsidRPr="00D77C0B">
        <w:rPr>
          <w:rFonts w:ascii="Arial Narrow" w:eastAsia="Times New Roman" w:hAnsi="Arial Narrow" w:cs="Times New Roman"/>
          <w:b/>
          <w:bCs/>
          <w:sz w:val="21"/>
          <w:szCs w:val="21"/>
          <w:lang w:eastAsia="pl-PL"/>
        </w:rPr>
        <w:t>:</w:t>
      </w:r>
      <w:r w:rsidR="009B5257" w:rsidRPr="00D77C0B">
        <w:rPr>
          <w:rFonts w:ascii="Arial Narrow" w:eastAsia="Times New Roman" w:hAnsi="Arial Narrow" w:cs="Times New Roman"/>
          <w:bCs/>
          <w:sz w:val="21"/>
          <w:szCs w:val="21"/>
          <w:lang w:eastAsia="pl-PL"/>
        </w:rPr>
        <w:t xml:space="preserve"> Zamawiający dopuszcza </w:t>
      </w:r>
      <w:r w:rsidR="009B5257" w:rsidRPr="00D77C0B">
        <w:rPr>
          <w:rFonts w:ascii="Arial Narrow" w:hAnsi="Arial Narrow"/>
          <w:sz w:val="21"/>
          <w:szCs w:val="21"/>
        </w:rPr>
        <w:t>układ posiadający ochronę przeciwdrobnoustrojową opartą na działaniu jonów srebra.</w:t>
      </w:r>
    </w:p>
    <w:p w:rsidR="00D77C0B" w:rsidRDefault="00D77C0B" w:rsidP="00152AC5">
      <w:pPr>
        <w:keepNext/>
        <w:suppressAutoHyphens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color w:val="00B050"/>
          <w:sz w:val="24"/>
          <w:szCs w:val="24"/>
          <w:lang w:eastAsia="pl-PL"/>
        </w:rPr>
      </w:pPr>
    </w:p>
    <w:p w:rsidR="00440C29" w:rsidRDefault="00440C29" w:rsidP="00440C29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440C29" w:rsidRPr="00BA23EF" w:rsidRDefault="00440C29" w:rsidP="00440C29"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170E58" w:rsidRPr="00440C29" w:rsidRDefault="00440C29" w:rsidP="00440C29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br/>
        <w:t>Załącznik 2/14 do SWZ</w:t>
      </w:r>
    </w:p>
    <w:p w:rsidR="00B259B2" w:rsidRPr="00B259B2" w:rsidRDefault="00152AC5" w:rsidP="00152AC5">
      <w:pPr>
        <w:keepNext/>
        <w:suppressAutoHyphens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color w:val="FF0000"/>
          <w:sz w:val="32"/>
          <w:szCs w:val="32"/>
          <w:lang w:eastAsia="pl-PL"/>
        </w:rPr>
      </w:pPr>
      <w:r w:rsidRPr="0002501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lastRenderedPageBreak/>
        <w:t xml:space="preserve">FORMULARZ CENOWY – </w:t>
      </w:r>
      <w:r w:rsidR="00BE3790" w:rsidRPr="0002501F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zadanie częściowe</w:t>
      </w:r>
      <w:r w:rsidR="00A87CE1" w:rsidRPr="0002501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nr 1</w:t>
      </w:r>
      <w:r w:rsidR="004252D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4</w:t>
      </w:r>
      <w:r w:rsidR="00C76BA4" w:rsidRPr="0002501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A87CE1" w:rsidRPr="0002501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– </w:t>
      </w:r>
      <w:r w:rsidR="00F06E5D" w:rsidRPr="00E3445F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sprzęt </w:t>
      </w:r>
      <w:r w:rsidR="00F06E5D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j. </w:t>
      </w:r>
      <w:proofErr w:type="spellStart"/>
      <w:r w:rsidR="00F06E5D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uż</w:t>
      </w:r>
      <w:proofErr w:type="spellEnd"/>
      <w:r w:rsidR="00F06E5D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. </w:t>
      </w:r>
      <w:proofErr w:type="spellStart"/>
      <w:r w:rsidR="00F06E5D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ogólnodiagnostyczny</w:t>
      </w:r>
      <w:proofErr w:type="spellEnd"/>
      <w:r w:rsidR="00F06E5D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 </w:t>
      </w:r>
      <w:r w:rsidR="00F06E5D" w:rsidRPr="00E3445F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     </w:t>
      </w:r>
      <w:r w:rsidRPr="0002501F">
        <w:rPr>
          <w:rFonts w:ascii="Arial Narrow" w:eastAsia="Times New Roman" w:hAnsi="Arial Narrow" w:cs="Times New Roman"/>
          <w:b/>
          <w:bCs/>
          <w:color w:val="00B0F0"/>
          <w:lang w:eastAsia="pl-PL"/>
        </w:rPr>
        <w:t xml:space="preserve">  </w:t>
      </w:r>
    </w:p>
    <w:tbl>
      <w:tblPr>
        <w:tblW w:w="158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3468"/>
        <w:gridCol w:w="1843"/>
        <w:gridCol w:w="41"/>
        <w:gridCol w:w="1235"/>
        <w:gridCol w:w="709"/>
        <w:gridCol w:w="570"/>
        <w:gridCol w:w="989"/>
        <w:gridCol w:w="1283"/>
        <w:gridCol w:w="974"/>
        <w:gridCol w:w="1290"/>
        <w:gridCol w:w="1283"/>
        <w:gridCol w:w="1553"/>
      </w:tblGrid>
      <w:tr w:rsidR="00152AC5" w:rsidRPr="00152AC5" w:rsidTr="00446032">
        <w:trPr>
          <w:cantSplit/>
          <w:trHeight w:val="6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F232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F232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F232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F232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F232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4F2329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F232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4F2329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F232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4F2329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Cena jedn</w:t>
            </w:r>
            <w:r w:rsidR="004F2329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 xml:space="preserve">. </w:t>
            </w:r>
          </w:p>
          <w:p w:rsidR="00152AC5" w:rsidRPr="004F2329" w:rsidRDefault="00152AC5" w:rsidP="00152AC5">
            <w:pPr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4F2329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F232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F232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F2329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4F2329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F232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F232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F232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F232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F232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F232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4F232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152AC5" w:rsidRPr="00152AC5" w:rsidTr="00446032">
        <w:trPr>
          <w:cantSplit/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F232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F232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F232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F232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F232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F232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F232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F232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F232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F232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F232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F232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F232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F232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F232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F232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F232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F232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F232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F232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10</w:t>
            </w:r>
          </w:p>
        </w:tc>
      </w:tr>
      <w:tr w:rsidR="00152AC5" w:rsidRPr="00152AC5" w:rsidTr="00446032">
        <w:trPr>
          <w:cantSplit/>
          <w:trHeight w:hRule="exact" w:val="1021"/>
        </w:trPr>
        <w:tc>
          <w:tcPr>
            <w:tcW w:w="57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1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Wkład jednorazowy do ssaka, kompatybilny ze zbiornikami firmy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Medela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ze zintegrowaną pokrywą z dwoma portami: portem </w:t>
            </w:r>
          </w:p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do pacjenta i portem do połączenia szeregowego, dwa uchwyty przy wkładzie; zabezpieczenie zwrotne przez cofaniem się wydzieliny do pacjenta; zintegrowany  filtr antybakteryjny i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przeciwprzelewowy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(hydrofobowy);  ochrona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przeciwbryzgowa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zapobiegająca przedwczesnemu zamknięciu filtra; łącznik kątowy zabezpieczający przez zamknięciem światła drenu pacjenta; możliwa wymiana </w:t>
            </w:r>
          </w:p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wkładów bez konieczności odłączenia źródła ssania</w:t>
            </w:r>
          </w:p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a) poj. 2,5 litra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7902" w:rsidRPr="00170E58" w:rsidRDefault="00F77902" w:rsidP="00AE280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AE2801"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FE60D3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FE60D3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FE60D3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1E233D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D13BCE" w:rsidRPr="00152AC5" w:rsidTr="00446032">
        <w:trPr>
          <w:cantSplit/>
          <w:trHeight w:hRule="exact" w:val="1021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BCE" w:rsidRPr="00152AC5" w:rsidRDefault="00D13BC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BCE" w:rsidRPr="00152AC5" w:rsidRDefault="00D13BCE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13BCE" w:rsidRPr="00152AC5" w:rsidRDefault="00D13BCE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b) poj. 1,5 litra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902" w:rsidRPr="00170E58" w:rsidRDefault="00AE2801" w:rsidP="00FD5F4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</w:t>
            </w:r>
            <w:r w:rsidR="00F77902"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BCE" w:rsidRPr="00152AC5" w:rsidRDefault="00D13BCE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BCE" w:rsidRPr="00FE60D3" w:rsidRDefault="00D13BCE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BCE" w:rsidRPr="001E233D" w:rsidRDefault="00D13BCE" w:rsidP="00D0761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BCE" w:rsidRPr="001E233D" w:rsidRDefault="00D13BCE" w:rsidP="00D0761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BCE" w:rsidRPr="001E233D" w:rsidRDefault="00D13BCE" w:rsidP="00D0761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BCE" w:rsidRPr="00152AC5" w:rsidRDefault="00D13BC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BCE" w:rsidRPr="00152AC5" w:rsidRDefault="00D13BC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446032">
        <w:trPr>
          <w:cantSplit/>
          <w:trHeight w:hRule="exact" w:val="340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Łącznik do podłączania drenu do podciśnienia ssaka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Medela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70E58" w:rsidRDefault="00006FCC" w:rsidP="00AE280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AE2801"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E60D3" w:rsidRDefault="00152AC5" w:rsidP="00FE60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E233D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E233D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E233D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446032">
        <w:trPr>
          <w:cantSplit/>
          <w:trHeight w:hRule="exact" w:val="340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Filtr mikrobiologiczny do ssaka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Medela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konektorami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70E58" w:rsidRDefault="00AE2801" w:rsidP="00F23B8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33</w:t>
            </w:r>
            <w:r w:rsidR="00006FCC"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E60D3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E233D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E233D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E233D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446032">
        <w:trPr>
          <w:cantSplit/>
          <w:trHeight w:hRule="exact" w:val="1531"/>
        </w:trPr>
        <w:tc>
          <w:tcPr>
            <w:tcW w:w="57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5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Wkład workowy wykonany z polietylenu niskiej gęstości o chropowatej </w:t>
            </w:r>
          </w:p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strukturze, posiadający swoiste ożebrowanie zapobiegającej przywieraniu do kanistra, bez środka żelującego, okrągły, biologicznie czysty, odporny na rozdarcie i perforację,  wyposażony w filtr antybakteryjny i hydrofobowy zabezpieczający źródło ssania przed zalaniem (automatyczne odcięcie ssania po napełnieniu wkładu).  Pokrywa zintegrowana z workiem (uszczelnienie ultradźwiękowe) wyposażona w port oraz jeden łącznik kątowy/schodkowy (port pacjenta).  Każdy wkład wyposażony w zatyczkę na port pacjenta. </w:t>
            </w:r>
          </w:p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Pakowany indywidualnie. Data produkcji umieszczona na </w:t>
            </w:r>
          </w:p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każdym indywidualnym opakowaniu wkładu. Wkłady kompatybilne </w:t>
            </w:r>
          </w:p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 kanistrami (pojemnikami sztywnymi)  nadającymi się do sterylizacji</w:t>
            </w:r>
          </w:p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autoklawie, poliwęglanowym pojemniku FLOVAC</w:t>
            </w:r>
          </w:p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trike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trike/>
                <w:sz w:val="20"/>
                <w:szCs w:val="20"/>
                <w:lang w:eastAsia="pl-PL"/>
              </w:rPr>
              <w:t>Worki do ssaka ASKIR C30 jednorazowe wkłady 2 l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a) poj. 2000</w:t>
            </w:r>
            <w:r w:rsid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6FCC" w:rsidRPr="00170E58" w:rsidRDefault="00AE2801" w:rsidP="009B361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33</w:t>
            </w:r>
            <w:r w:rsidR="00006FCC"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FE60D3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1E233D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AC5" w:rsidRPr="001E233D" w:rsidRDefault="00152AC5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1E233D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654B82" w:rsidRPr="00152AC5" w:rsidTr="00446032">
        <w:trPr>
          <w:cantSplit/>
          <w:trHeight w:hRule="exact" w:val="1474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82" w:rsidRPr="00152AC5" w:rsidRDefault="00654B8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5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B82" w:rsidRPr="00152AC5" w:rsidRDefault="00654B82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54B82" w:rsidRPr="00152AC5" w:rsidRDefault="00654B82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b) poj. 1000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CC" w:rsidRPr="00170E58" w:rsidRDefault="00006FCC" w:rsidP="00AE280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AE2801"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82" w:rsidRPr="00152AC5" w:rsidRDefault="00654B8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82" w:rsidRPr="00FE60D3" w:rsidRDefault="00654B8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82" w:rsidRPr="001E233D" w:rsidRDefault="00654B82" w:rsidP="00D0761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82" w:rsidRPr="001E233D" w:rsidRDefault="00654B82" w:rsidP="00D07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82" w:rsidRPr="001E233D" w:rsidRDefault="00654B82" w:rsidP="00D0761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82" w:rsidRPr="00152AC5" w:rsidRDefault="00654B8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B82" w:rsidRPr="00152AC5" w:rsidRDefault="00654B8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446032">
        <w:trPr>
          <w:cantSplit/>
          <w:trHeight w:hRule="exact" w:val="1644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8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Wkłady workowe 2000ml na wydzielinę, z trwale połączoną pokrywą  do pojemników typu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Serres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uszczelniane automatycznie po włączeniu ssania bez konieczności wciskania wkładu w kanister, z zastawką zapobiegającą wypływowi wydzieliny do źródła próżni, posiadające w pokrywie jeden obrotowy króciec przyłączeniowy typu schodkowego o średnicy wewnętrznej minimum f12 mm, oraz szerokim portem na pokrywie do pobierania próbek. Nie zawierające polichlorku winylu. Sprasowane, ułatwiające magazynowanie</w:t>
            </w:r>
          </w:p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6FCC" w:rsidRPr="00170E58" w:rsidRDefault="00AE2801" w:rsidP="009B361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5.5</w:t>
            </w:r>
            <w:r w:rsidR="00006FCC"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FE60D3" w:rsidRDefault="00152AC5" w:rsidP="00FE60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1E233D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AC5" w:rsidRPr="001E233D" w:rsidRDefault="00152AC5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1E233D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2259CC" w:rsidRPr="00152AC5" w:rsidTr="00A367A0">
        <w:trPr>
          <w:cantSplit/>
          <w:trHeight w:hRule="exact" w:val="1191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152AC5" w:rsidRDefault="002259C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8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5C4F17" w:rsidRDefault="00A0663D" w:rsidP="00E15E85">
            <w:pPr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Koc </w:t>
            </w:r>
            <w:r w:rsidR="002259CC" w:rsidRPr="005C4F1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grzew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czy z lekkiego, elastycznego, 2-warstwowego, pikowanego materiału, odpornego na rozdarcie</w:t>
            </w:r>
            <w:r w:rsidR="00CB4B2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przebicie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i zmoczenie</w:t>
            </w:r>
            <w:r w:rsidR="00CB4B2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przezierny dla promieni RTG, </w:t>
            </w:r>
            <w:r w:rsidR="00CB4B2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</w:r>
            <w:r w:rsidR="002259CC" w:rsidRPr="005C4F1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kompatybilny z </w:t>
            </w:r>
            <w:r w:rsidR="00CB4B2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podgrzewaczem </w:t>
            </w:r>
            <w:proofErr w:type="spellStart"/>
            <w:r w:rsidR="002259CC" w:rsidRPr="005C4F1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</w:t>
            </w:r>
            <w:r w:rsidR="00CB4B2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arm</w:t>
            </w:r>
            <w:proofErr w:type="spellEnd"/>
            <w:r w:rsidR="00CB4B2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259CC" w:rsidRPr="005C4F1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T</w:t>
            </w:r>
            <w:r w:rsidR="00CB4B2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ouch</w:t>
            </w:r>
            <w:proofErr w:type="spellEnd"/>
            <w:r w:rsidR="00CB4B2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(oryginalny), zapewniający optymalne warunki do leczenia hipotermii. Rozmiar: 89-89cm x 188-198cm </w:t>
            </w:r>
            <w:r w:rsidR="00CB4B2F" w:rsidRPr="00E15E8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LUB</w:t>
            </w:r>
            <w:r w:rsidR="004442DB" w:rsidRPr="00E15E8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="00E15E85" w:rsidRPr="00E15E8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40x79 LUB 33x74</w:t>
            </w:r>
            <w:r w:rsidR="00A367A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="00E15E85" w:rsidRPr="00A367A0">
              <w:rPr>
                <w:rFonts w:ascii="Arial Narrow" w:eastAsia="Times New Roman" w:hAnsi="Arial Narrow" w:cs="Calibri"/>
                <w:i/>
                <w:color w:val="0070C0"/>
                <w:sz w:val="18"/>
                <w:szCs w:val="18"/>
                <w:lang w:eastAsia="pl-PL"/>
              </w:rPr>
              <w:t>(do wyboru Zamawiającego)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170E58" w:rsidRDefault="002259CC" w:rsidP="001E70E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5C4F17" w:rsidRDefault="002259CC" w:rsidP="001E70E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C4F1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884FDA" w:rsidRDefault="002259CC" w:rsidP="001E70E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884FDA" w:rsidRDefault="002259CC" w:rsidP="001E70EF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884FDA" w:rsidRDefault="002259CC" w:rsidP="001E70EF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5C4F17" w:rsidRDefault="002259CC" w:rsidP="001E70EF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152AC5" w:rsidRDefault="002259C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9CC" w:rsidRPr="00152AC5" w:rsidRDefault="002259C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2259CC" w:rsidRPr="00152AC5" w:rsidTr="0002501F">
        <w:trPr>
          <w:cantSplit/>
          <w:trHeight w:hRule="exact" w:val="737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1E69D2" w:rsidRDefault="001E69D2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658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E979D8" w:rsidRDefault="002259C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Maska tlenowa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j.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uż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 workiem dla dorosłych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mikrobiologicznie czysta, 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przezroczysta, przylegająca pod brodę, blaszka umożliwiająca stabilizację maski na nosie, dren tlenowy odporny na zgniatanie o dług. 200-210 cm zakończony standardowymi złączami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170E58" w:rsidRDefault="002259C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E979D8" w:rsidRDefault="002259C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7151C0" w:rsidRDefault="002259C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7151C0" w:rsidRDefault="002259C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7151C0" w:rsidRDefault="002259C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1E233D" w:rsidRDefault="002259C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152AC5" w:rsidRDefault="002259C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9CC" w:rsidRPr="00152AC5" w:rsidRDefault="002259C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2259CC" w:rsidRPr="00152AC5" w:rsidTr="0002501F">
        <w:trPr>
          <w:cantSplit/>
          <w:trHeight w:hRule="exact" w:val="2155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1E69D2" w:rsidRDefault="001E69D2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58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E979D8" w:rsidRDefault="002259C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Rurka intubacyjna z odsysaniem znad mankietu, mankiet niskociśnieniowy wyprofilo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wany w kształcie walca,  bez 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ftalanów</w:t>
            </w:r>
            <w:proofErr w:type="spellEnd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wyposażona w znaczniki głębokości w postaci dwóch półpierścieni. Linia RTG na całej długości rurki, oczko Murphy`ego, rozmiar podany na łączniku, baloniku kontrolnym i w co najmniej dwóch miejscach na  korpusie rurki, wyraźny znak skracania rurki, sterylna, opakowanie papier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folia z punktowymi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fabrycznymi </w:t>
            </w:r>
            <w:proofErr w:type="spellStart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zgrzewami</w:t>
            </w:r>
            <w:proofErr w:type="spellEnd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zapewniającymi utrzymanie anatomicznego kształtu rurki; transparentny dren do odsysania zakończony uniwersalnym łącznikiem umożliwiającym podłączenie do urządzeń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ssących i do końcówki typu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R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ozmiary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5,0-10,0 co 0,5mm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170E58" w:rsidRDefault="002259C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E979D8" w:rsidRDefault="002259C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7151C0" w:rsidRDefault="002259C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1E233D" w:rsidRDefault="002259C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9CC" w:rsidRPr="001E233D" w:rsidRDefault="002259CC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1E233D" w:rsidRDefault="002259C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152AC5" w:rsidRDefault="002259C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9CC" w:rsidRPr="00152AC5" w:rsidRDefault="002259C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2259CC" w:rsidRPr="00152AC5" w:rsidTr="0002501F">
        <w:trPr>
          <w:cantSplit/>
          <w:trHeight w:hRule="exact" w:val="964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1E69D2" w:rsidRDefault="001E69D2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8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E979D8" w:rsidRDefault="002259C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Pojemnik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j.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uż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 pobierania próbek z drzewa oskrzelowego, podziałka co 1 ml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 zestawie dodatkowa zakręcana pokrywka dla bezpiecznego i wygodnego transportu oraz </w:t>
            </w:r>
            <w:proofErr w:type="spellStart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bezlateksowy</w:t>
            </w:r>
            <w:proofErr w:type="spellEnd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dren i etykieta identyfikacyjna.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godnoś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ć 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drenu ze wszystkimi cewnikami do odsysania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 Pojemność 40 ml. Bez 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lateksu,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sterylny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170E58" w:rsidRDefault="002259C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E979D8" w:rsidRDefault="002259C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7151C0" w:rsidRDefault="002259C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1E233D" w:rsidRDefault="002259C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9CC" w:rsidRPr="001E233D" w:rsidRDefault="002259CC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1E233D" w:rsidRDefault="002259C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152AC5" w:rsidRDefault="002259C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9CC" w:rsidRPr="00152AC5" w:rsidRDefault="002259C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2259CC" w:rsidRPr="00152AC5" w:rsidTr="0002501F">
        <w:trPr>
          <w:cantSplit/>
          <w:trHeight w:hRule="exact" w:val="1191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1E69D2" w:rsidRDefault="001E69D2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8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E979D8" w:rsidRDefault="002259CC" w:rsidP="002259CC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Igła do portu ze szlifem </w:t>
            </w:r>
            <w:proofErr w:type="spellStart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łyżeczkowym</w:t>
            </w:r>
            <w:proofErr w:type="spellEnd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gwarantującym bezpieczne wkłucie w membranę portu i nie wycinanie silikonu w membranie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z przezroczystymi skrzydełkami, karbowane ułatwiające użycie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W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ymiary skrzydełek 21x30mm. Igła zagięta pod kątem 90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st. Rozmiar 19-22G; dł. 15mm-25mm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dł. drenu 200mm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±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 mm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- </w:t>
            </w:r>
            <w:r w:rsidRPr="003F4B05">
              <w:rPr>
                <w:rFonts w:ascii="Arial Narrow" w:eastAsia="Times New Roman" w:hAnsi="Arial Narrow" w:cs="Times New Roman"/>
                <w:i/>
                <w:color w:val="0070C0"/>
                <w:sz w:val="20"/>
                <w:szCs w:val="20"/>
                <w:lang w:eastAsia="pl-PL"/>
              </w:rPr>
              <w:t>do wyboru przez zamawiającego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170E58" w:rsidRDefault="002259C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E979D8" w:rsidRDefault="002259C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7151C0" w:rsidRDefault="002259C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1E233D" w:rsidRDefault="002259C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9CC" w:rsidRPr="001E233D" w:rsidRDefault="002259CC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1E233D" w:rsidRDefault="002259C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9CC" w:rsidRPr="00152AC5" w:rsidRDefault="002259C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9CC" w:rsidRPr="00152AC5" w:rsidRDefault="002259C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B152F7" w:rsidRPr="00152AC5" w:rsidTr="00DE2EBC">
        <w:trPr>
          <w:cantSplit/>
          <w:trHeight w:hRule="exact" w:val="2115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2F7" w:rsidRPr="001C5253" w:rsidRDefault="001E69D2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58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2F7" w:rsidRPr="00E979D8" w:rsidRDefault="00B152F7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Igła bezpieczna do portu z atraumatycznym szlifem </w:t>
            </w:r>
            <w:proofErr w:type="spellStart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łyżeczkowym</w:t>
            </w:r>
            <w:proofErr w:type="spellEnd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długość drenu 190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±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 mm, przystosowana do iniekcji pod wysokim ciśnieniem; wyposażona w mechanizm zapewniający minimalizację ryzyka zakłucia; mechanizm wskazujący wizualne i akustyczne zabezpieczenie igły. Niski profil i podkładka z gęstego tworzywa o strukturze zamknięto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komórkowej; Elastyczne i ergonomiczne skrzydełka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Przezroczysta podstawa umożliwiająca obserwację miejsca wkłucia. Otwory ułatwiające wentylację miejsca wkłucia. Możliwość stosowania w procedurach wstrzykiwania p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od ciśnieniem 325 psi. Rozmiary: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19, 20, 22G, długości: 15, 20, 25, 32mm. </w:t>
            </w:r>
            <w:r w:rsidRPr="00D11AE5">
              <w:rPr>
                <w:rFonts w:ascii="Arial Narrow" w:eastAsia="Times New Roman" w:hAnsi="Arial Narrow" w:cs="Times New Roman"/>
                <w:i/>
                <w:color w:val="0070C0"/>
                <w:sz w:val="20"/>
                <w:szCs w:val="20"/>
                <w:lang w:eastAsia="pl-PL"/>
              </w:rPr>
              <w:t>Rozmiary do wyboru przez zamawiającego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2F7" w:rsidRPr="00170E58" w:rsidRDefault="00B152F7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2F7" w:rsidRPr="00E979D8" w:rsidRDefault="00B152F7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2F7" w:rsidRPr="007151C0" w:rsidRDefault="00B152F7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2F7" w:rsidRPr="001E233D" w:rsidRDefault="00B152F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52F7" w:rsidRPr="001E233D" w:rsidRDefault="00B152F7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2F7" w:rsidRPr="001E233D" w:rsidRDefault="00B152F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2F7" w:rsidRPr="00152AC5" w:rsidRDefault="00B152F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52F7" w:rsidRPr="00152AC5" w:rsidRDefault="00B152F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B152F7" w:rsidRPr="00152AC5" w:rsidTr="0002501F">
        <w:trPr>
          <w:cantSplit/>
          <w:trHeight w:hRule="exact" w:val="1134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2F7" w:rsidRPr="001E69D2" w:rsidRDefault="001E69D2" w:rsidP="001E69D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58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2F7" w:rsidRPr="00D11AE5" w:rsidRDefault="00B152F7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i/>
                <w:color w:val="0070C0"/>
                <w:sz w:val="19"/>
                <w:szCs w:val="19"/>
                <w:lang w:eastAsia="pl-PL"/>
              </w:rPr>
            </w:pP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do </w:t>
            </w:r>
            <w:proofErr w:type="spellStart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kaniulacji</w:t>
            </w:r>
            <w:proofErr w:type="spellEnd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tętnic metodą </w:t>
            </w:r>
            <w:proofErr w:type="spellStart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Seldingera</w:t>
            </w:r>
            <w:proofErr w:type="spellEnd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do monitorowania ciśnienia i pobierania próbek krwi w składzie: igła prowadząca ze stali nierdzewnej z łącznikiem </w:t>
            </w:r>
            <w:proofErr w:type="spellStart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Lock, prowadnik stalowy oraz cewnik wykonany z FEP ze skrzydełkami mocującymi, kodowane koloryst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ycznie łączniki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-Lock. R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ozmiary: 18Gx160mm, 20Gx160mm, 20Gx80mm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</w:t>
            </w:r>
            <w:r w:rsidRPr="00D11AE5">
              <w:rPr>
                <w:rFonts w:ascii="Arial Narrow" w:eastAsia="Times New Roman" w:hAnsi="Arial Narrow" w:cs="Times New Roman"/>
                <w:i/>
                <w:color w:val="0070C0"/>
                <w:sz w:val="19"/>
                <w:szCs w:val="19"/>
                <w:lang w:eastAsia="pl-PL"/>
              </w:rPr>
              <w:t>do wyboru przez Zamawiającego</w:t>
            </w:r>
            <w:r>
              <w:rPr>
                <w:rFonts w:ascii="Arial Narrow" w:eastAsia="Times New Roman" w:hAnsi="Arial Narrow" w:cs="Times New Roman"/>
                <w:i/>
                <w:color w:val="0070C0"/>
                <w:sz w:val="19"/>
                <w:szCs w:val="19"/>
                <w:lang w:eastAsia="pl-PL"/>
              </w:rPr>
              <w:t>)</w:t>
            </w:r>
          </w:p>
          <w:p w:rsidR="00B152F7" w:rsidRPr="00E979D8" w:rsidRDefault="00B152F7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2F7" w:rsidRPr="00170E58" w:rsidRDefault="00B152F7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2F7" w:rsidRPr="00E979D8" w:rsidRDefault="00B152F7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2F7" w:rsidRPr="007151C0" w:rsidRDefault="00B152F7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2F7" w:rsidRPr="001E233D" w:rsidRDefault="00B152F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52F7" w:rsidRPr="001E233D" w:rsidRDefault="00B152F7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2F7" w:rsidRPr="001E233D" w:rsidRDefault="00B152F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2F7" w:rsidRPr="00152AC5" w:rsidRDefault="00B152F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52F7" w:rsidRPr="00152AC5" w:rsidRDefault="00B152F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DE2EBC" w:rsidRPr="00152AC5" w:rsidTr="0002501F">
        <w:trPr>
          <w:cantSplit/>
          <w:trHeight w:hRule="exact" w:val="1418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E69D2" w:rsidRDefault="001E69D2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58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E979D8" w:rsidRDefault="00DE2EB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Elastyczna jednorazowa prowadnica do trudnych intubacji typu </w:t>
            </w:r>
            <w:proofErr w:type="spellStart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Bougie</w:t>
            </w:r>
            <w:proofErr w:type="spellEnd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wygiętym końcem. Wykonana z poliestrowej plecionki pokrytej żywicą, zapewnia odpowiednią sztywność przy wprowadzaniu jak i termoplastyczność w temperaturze ciała. Posiadająca wygięty koniec,  znaczniki głębokości, wymiary 3,3mm/60 cm, 3,3mm /70cm, 3,3mm /80cm, 3,3mm /100cm oraz 5,0mm /60cm, 5,0mm /70cm, 5,0mm /80cm,</w:t>
            </w:r>
            <w:r w:rsidRPr="00E97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5,0mm /1000cm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Bez 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lateksu i </w:t>
            </w:r>
            <w:proofErr w:type="spellStart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ftalanów</w:t>
            </w:r>
            <w:proofErr w:type="spellEnd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opak. 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sztywnym futerale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70E58" w:rsidRDefault="00DE2EB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E979D8" w:rsidRDefault="00DE2EB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7151C0" w:rsidRDefault="00DE2EB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E233D" w:rsidRDefault="00DE2EB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2EBC" w:rsidRPr="001E233D" w:rsidRDefault="00DE2EBC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E233D" w:rsidRDefault="00DE2EB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52AC5" w:rsidRDefault="00DE2EB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EBC" w:rsidRPr="00152AC5" w:rsidRDefault="00DE2EB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DE2EBC" w:rsidRPr="00152AC5" w:rsidTr="00AF57F3">
        <w:trPr>
          <w:cantSplit/>
          <w:trHeight w:hRule="exact" w:val="510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E69D2" w:rsidRDefault="001E69D2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58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E979D8" w:rsidRDefault="00DE2EBC" w:rsidP="00AF57F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Imadło Mayo-</w:t>
            </w:r>
            <w:proofErr w:type="spellStart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Hegar</w:t>
            </w:r>
            <w:proofErr w:type="spellEnd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14 cm, j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uż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.,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 całości metalowe, kodowane kolorem czerwonym, dyspenser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20 </w:t>
            </w:r>
            <w:r w:rsidRPr="0055497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70E58" w:rsidRDefault="00DE2EB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907C6D" w:rsidRDefault="00DE2EB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497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3D2E5C" w:rsidRDefault="00DE2EB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E233D" w:rsidRDefault="00DE2EB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2EBC" w:rsidRPr="001E233D" w:rsidRDefault="00DE2EBC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E233D" w:rsidRDefault="00DE2EB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52AC5" w:rsidRDefault="00DE2EB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EBC" w:rsidRPr="00152AC5" w:rsidRDefault="00DE2EB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DE2EBC" w:rsidRPr="00152AC5" w:rsidTr="00AF57F3">
        <w:trPr>
          <w:cantSplit/>
          <w:trHeight w:hRule="exact" w:val="567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E69D2" w:rsidRDefault="001E69D2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658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E979D8" w:rsidRDefault="00DE2EBC" w:rsidP="00AF57F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Jednorazowy skalpel z rączką w rozmiarze: 10, 11, 12, 15, 20, 21, 22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r w:rsidRPr="00DA39E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</w:t>
            </w:r>
            <w:r w:rsidRPr="00AF57F3"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pl-PL"/>
              </w:rPr>
              <w:t>.</w:t>
            </w:r>
            <w:r w:rsidRPr="00AF57F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Ostrze wykonane z wysokiej jakości stali węglowej. Opak. 10 szt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70E58" w:rsidRDefault="00DE2EB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907C6D" w:rsidRDefault="00DE2EB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</w:t>
            </w:r>
            <w:r w:rsidRPr="00907C6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ak</w:t>
            </w:r>
            <w:r w:rsidRPr="00907C6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3D2E5C" w:rsidRDefault="00DE2EB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E233D" w:rsidRDefault="00DE2EB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2EBC" w:rsidRPr="001E233D" w:rsidRDefault="00DE2EBC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E233D" w:rsidRDefault="00DE2EB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52AC5" w:rsidRDefault="00DE2EB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EBC" w:rsidRPr="00152AC5" w:rsidRDefault="00DE2EB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DE2EBC" w:rsidRPr="00152AC5" w:rsidTr="0002501F">
        <w:trPr>
          <w:cantSplit/>
          <w:trHeight w:hRule="exact" w:val="1644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E69D2" w:rsidRDefault="001E69D2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58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E979D8" w:rsidRDefault="00DE2EBC" w:rsidP="00AF57F3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Elektrody do defibrylacji dla dorosłych typu </w:t>
            </w:r>
            <w:proofErr w:type="spellStart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Quick</w:t>
            </w:r>
            <w:proofErr w:type="spellEnd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-Combo kompatybilne z aparatem Lifepak20, z </w:t>
            </w:r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technologią rastrową, kształt owalny.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</w:t>
            </w:r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adioprzeziern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</w:t>
            </w:r>
            <w:proofErr w:type="spellEnd"/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Opakowania kodowane kolorami z nadrukowanymi schematami połączeń. Zintegrowane odprowadzenia długości 120 cm. Warstwa przewodząca styku wykonana na bazie Ag/</w:t>
            </w:r>
            <w:proofErr w:type="spellStart"/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AgCl</w:t>
            </w:r>
            <w:proofErr w:type="spellEnd"/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Powierzchnia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styku pojedynczej elektrody </w:t>
            </w:r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102 cm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²</w:t>
            </w:r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pary – 204 cm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²</w:t>
            </w:r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Zgodność z normą ANSI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/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AAMI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DF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80:2003, nawet po długotrwałej współpracy z rozrusznikiem zewnętrznym. Opak. 2 szt.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(1 para elektrod)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70E58" w:rsidRDefault="00DE2EB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4D1235" w:rsidRDefault="00DE2EB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3D2E5C" w:rsidRDefault="00DE2EB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E233D" w:rsidRDefault="00DE2EB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2EBC" w:rsidRPr="001E233D" w:rsidRDefault="00DE2EBC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E233D" w:rsidRDefault="00DE2EB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52AC5" w:rsidRDefault="00DE2EB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EBC" w:rsidRPr="00152AC5" w:rsidRDefault="00DE2EB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DE2EBC" w:rsidRPr="00152AC5" w:rsidTr="0002501F">
        <w:trPr>
          <w:cantSplit/>
          <w:trHeight w:hRule="exact" w:val="1021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E69D2" w:rsidRDefault="001E69D2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58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E979D8" w:rsidRDefault="00DE2EB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Elektrody do EKG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ze stykiem Ag/</w:t>
            </w:r>
            <w:proofErr w:type="spellStart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AgCl</w:t>
            </w:r>
            <w:proofErr w:type="spellEnd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podłożem piankowym; specjalny hydrożel do dł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ugotrwałego użytku, zastosowanie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 neurologii i pediatrii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ozm</w:t>
            </w:r>
            <w:proofErr w:type="spellEnd"/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30mmx24mm,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złącze zatrzaskowe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całkowita powierzchnia 565 mm²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, powierzchnia żelu 201 mm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²</w:t>
            </w:r>
            <w:r w:rsidRPr="00E979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, grubość 1mm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, odporność na odrywanie 2.5N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70E58" w:rsidRDefault="00DE2EB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7.000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4D1235" w:rsidRDefault="00DE2EB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3D2E5C" w:rsidRDefault="00DE2EB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E233D" w:rsidRDefault="00DE2EB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2EBC" w:rsidRPr="001E233D" w:rsidRDefault="00DE2EBC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E233D" w:rsidRDefault="00DE2EB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52AC5" w:rsidRDefault="00DE2EB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EBC" w:rsidRPr="00152AC5" w:rsidRDefault="00DE2EB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DE2EBC" w:rsidRPr="00152AC5" w:rsidTr="0002501F">
        <w:trPr>
          <w:cantSplit/>
          <w:trHeight w:hRule="exact" w:val="3742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E69D2" w:rsidRDefault="001E69D2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8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C5253" w:rsidRDefault="00DE2EB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line="1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Paski do oznaczania poziomu glukozy we krwi kompatybilne z </w:t>
            </w:r>
            <w:proofErr w:type="spellStart"/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glukometrem</w:t>
            </w:r>
            <w:proofErr w:type="spellEnd"/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Rodzaj próbki krwi do badania: świeża próbka pełnej krwi kapilarnej uzyskanej z opuszki palca lub krew żylna; paski zawierające enzym GDH-FAD, który nie interferuje z tlenem zawartym w krwi pacjenta; duży ekran z podświetl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anymi cyframi</w:t>
            </w:r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; podświetlana szczelina (ułatwia umieszczenie paska testowego); zakres hematokrytu 20-65%; możliwość prezentacji wyniku w jednostkach </w:t>
            </w:r>
            <w:proofErr w:type="spellStart"/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mmol</w:t>
            </w:r>
            <w:proofErr w:type="spellEnd"/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/l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</w:t>
            </w:r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zamiennie mg/dl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</w:t>
            </w:r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; część paska testowego na zewnątrz z automatycznym wyrzutem po pomiarze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4A6FA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</w:t>
            </w:r>
            <w:r w:rsidRPr="004A6FAF">
              <w:rPr>
                <w:rFonts w:ascii="Arial Narrow" w:hAnsi="Arial Narrow"/>
                <w:sz w:val="20"/>
              </w:rPr>
              <w:t>wysunięciu paska po dokonanym pomiarze)</w:t>
            </w:r>
            <w:r w:rsidRPr="004A6FA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; kapilara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zasysająca </w:t>
            </w:r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na szczycie paska testowego (wygoda pomiaru kropli krwi);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wyrób medyczny</w:t>
            </w:r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; temperatura przechowywania pasków testowych 2-32 st. C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/ </w:t>
            </w:r>
            <w:r w:rsidRPr="004A6FAF">
              <w:rPr>
                <w:rFonts w:ascii="Arial Narrow" w:hAnsi="Arial Narrow" w:cs="Calibri"/>
                <w:sz w:val="20"/>
              </w:rPr>
              <w:t>4-30°C</w:t>
            </w:r>
            <w:r w:rsidRPr="004A6FA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glukometr</w:t>
            </w:r>
            <w:proofErr w:type="spellEnd"/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wyposażony w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</w:t>
            </w:r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wskaźnik zakresu docelowego Dual </w:t>
            </w:r>
            <w:proofErr w:type="spellStart"/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Color</w:t>
            </w:r>
            <w:proofErr w:type="spellEnd"/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(po wykonaniu pomiaru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 </w:t>
            </w:r>
            <w:proofErr w:type="spellStart"/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glukometrze</w:t>
            </w:r>
            <w:proofErr w:type="spellEnd"/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pojawia się kolor zielony/czerwony w zależności od poziomu glikemii pacjenta).</w:t>
            </w:r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88132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Zamawiający wymaga na czas trwania umowy zapewnienia </w:t>
            </w:r>
            <w:r w:rsidR="00C76BA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  <w:r w:rsidRPr="004A6FA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0 sztuk </w:t>
            </w:r>
            <w:proofErr w:type="spellStart"/>
            <w:r w:rsidRPr="004A6FA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glukometrów</w:t>
            </w:r>
            <w:proofErr w:type="spellEnd"/>
            <w:r w:rsidRPr="004A6FA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 w:rsidRPr="004A6FAF">
              <w:rPr>
                <w:rFonts w:ascii="Arial Narrow" w:eastAsia="Times New Roman" w:hAnsi="Arial Narrow" w:cs="Times New Roman"/>
                <w:sz w:val="32"/>
                <w:szCs w:val="32"/>
                <w:lang w:eastAsia="pl-PL"/>
              </w:rPr>
              <w:br/>
            </w:r>
            <w:r w:rsidRPr="0088132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 przypadku uszkodzenia </w:t>
            </w:r>
            <w:proofErr w:type="spellStart"/>
            <w:r w:rsidRPr="0088132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glukometru</w:t>
            </w:r>
            <w:proofErr w:type="spellEnd"/>
            <w:r w:rsidRPr="0088132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wykonawca dokonuje wymiany uszkodzonego urządzenia na nowe w ciągu 2 dni roboczych; </w:t>
            </w:r>
            <w:r w:rsidRPr="004D123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 à 50 szt.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;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4A6FAF"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  <w:t xml:space="preserve">dopuszcza się paski bez funkcji Dual </w:t>
            </w:r>
            <w:proofErr w:type="spellStart"/>
            <w:r w:rsidRPr="004A6FAF">
              <w:rPr>
                <w:rFonts w:ascii="Arial Narrow" w:hAnsi="Arial Narrow"/>
                <w:b/>
                <w:i/>
                <w:color w:val="0070C0"/>
                <w:sz w:val="18"/>
                <w:szCs w:val="18"/>
              </w:rPr>
              <w:t>Color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70E58" w:rsidRDefault="00DE2EB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1.550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4D1235" w:rsidRDefault="00DE2EB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D123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884FDA" w:rsidRDefault="00DE2EBC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E233D" w:rsidRDefault="00DE2EB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2EBC" w:rsidRPr="001E233D" w:rsidRDefault="00DE2EBC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E233D" w:rsidRDefault="00DE2EBC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BC" w:rsidRPr="00152AC5" w:rsidRDefault="00DE2EB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EBC" w:rsidRPr="00152AC5" w:rsidRDefault="00DE2EB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C76BA4" w:rsidRPr="00152AC5" w:rsidTr="006240B7">
        <w:trPr>
          <w:cantSplit/>
          <w:trHeight w:hRule="exact" w:val="964"/>
        </w:trPr>
        <w:tc>
          <w:tcPr>
            <w:tcW w:w="57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6BA4" w:rsidRPr="001E69D2" w:rsidRDefault="001E69D2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46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6BA4" w:rsidRPr="001C5253" w:rsidRDefault="00C76BA4" w:rsidP="006240B7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Nakłuwacz bezpieczny przyciskowy automatyczny do pobierania krwi kapilarnej w celach diagnostycznych.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Z</w:t>
            </w:r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abezpieczony przed ponownym użyciem,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ostrze schowane,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silikonowane</w:t>
            </w:r>
            <w:proofErr w:type="spellEnd"/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 stali nierdzewnej, szlifowane.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 użyciu ostrze automatycznie chowa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się do obudowy.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Sterylizowany promieniami Gamma,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sterylny przez 5 lat od daty sterylizacji.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Produkt pozostaje sterylny do momentu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usunięcia osłonki zabezpieczającej.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 200 szt.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BA4" w:rsidRDefault="00C76BA4" w:rsidP="006240B7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A4AF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lastRenderedPageBreak/>
              <w:t>a)</w:t>
            </w:r>
            <w:r w:rsidRPr="00F851C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</w:t>
            </w:r>
            <w:r w:rsidRPr="00F851C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krągły kształt grzybka lub zbliżony konstrukcyjnie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 litery T;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Typ ostrza trzypłaszczyznowa igła 21G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(0,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8mm), głębokość nakłucia 1,8mm</w:t>
            </w:r>
          </w:p>
          <w:p w:rsidR="00C76BA4" w:rsidRDefault="00C76BA4" w:rsidP="006240B7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:rsidR="00C76BA4" w:rsidRDefault="00C76BA4" w:rsidP="006240B7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:rsidR="00C76BA4" w:rsidRDefault="00C76BA4" w:rsidP="006240B7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:rsidR="00C76BA4" w:rsidRDefault="00C76BA4" w:rsidP="006240B7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:rsidR="00C76BA4" w:rsidRDefault="00C76BA4" w:rsidP="006240B7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:rsidR="00C76BA4" w:rsidRDefault="00C76BA4" w:rsidP="006240B7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:rsidR="00C76BA4" w:rsidRDefault="00C76BA4" w:rsidP="006240B7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:rsidR="00C76BA4" w:rsidRDefault="00C76BA4" w:rsidP="006240B7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:rsidR="00C76BA4" w:rsidRDefault="00C76BA4" w:rsidP="006240B7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:rsidR="00C76BA4" w:rsidRDefault="00C76BA4" w:rsidP="006240B7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:rsidR="00C76BA4" w:rsidRDefault="00C76BA4" w:rsidP="006240B7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:rsidR="00C76BA4" w:rsidRPr="001C5253" w:rsidRDefault="00C76BA4" w:rsidP="006240B7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6BA4" w:rsidRPr="00170E58" w:rsidRDefault="00C76BA4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6BA4" w:rsidRPr="00907C6D" w:rsidRDefault="00C76BA4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7C6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6BA4" w:rsidRPr="003D2E5C" w:rsidRDefault="00C76BA4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6BA4" w:rsidRPr="001E233D" w:rsidRDefault="00C76BA4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6BA4" w:rsidRPr="001E233D" w:rsidRDefault="00C76BA4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6BA4" w:rsidRPr="001E233D" w:rsidRDefault="00C76BA4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6BA4" w:rsidRPr="00152AC5" w:rsidRDefault="00C76BA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6BA4" w:rsidRPr="00152AC5" w:rsidRDefault="00C76BA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C76BA4" w:rsidRPr="00152AC5" w:rsidTr="006240B7">
        <w:trPr>
          <w:cantSplit/>
          <w:trHeight w:hRule="exact" w:val="1191"/>
        </w:trPr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6BA4" w:rsidRPr="00152AC5" w:rsidRDefault="00C76BA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6BA4" w:rsidRPr="00152AC5" w:rsidRDefault="00C76BA4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BA4" w:rsidRDefault="00C76BA4" w:rsidP="006240B7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A4AF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b)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j</w:t>
            </w:r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ednorazowy w obudowie zbliżonej do kształtu  litery T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;</w:t>
            </w:r>
          </w:p>
          <w:p w:rsidR="00C76BA4" w:rsidRPr="001C5253" w:rsidRDefault="00C76BA4" w:rsidP="006240B7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Typ ostrza nożyk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,</w:t>
            </w:r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szerokość 1,5mm, głębokość nakłucia 2,0mm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,</w:t>
            </w:r>
            <w:r w:rsidR="006240B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kąt ścięcia 45°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6BA4" w:rsidRPr="00170E58" w:rsidRDefault="00C76BA4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6BA4" w:rsidRPr="001C5253" w:rsidRDefault="00C76BA4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C525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6BA4" w:rsidRPr="003D2E5C" w:rsidRDefault="00C76BA4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6BA4" w:rsidRPr="001E233D" w:rsidRDefault="00C76BA4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6BA4" w:rsidRPr="001E233D" w:rsidRDefault="00C76BA4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6BA4" w:rsidRPr="001E233D" w:rsidRDefault="00C76BA4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6BA4" w:rsidRPr="00152AC5" w:rsidRDefault="00C76BA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6BA4" w:rsidRPr="00152AC5" w:rsidRDefault="00C76BA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C76BA4" w:rsidRPr="00152AC5" w:rsidTr="006240B7">
        <w:trPr>
          <w:cantSplit/>
          <w:trHeight w:hRule="exact" w:val="1191"/>
        </w:trPr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6BA4" w:rsidRPr="00152AC5" w:rsidRDefault="00C76BA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6BA4" w:rsidRPr="00152AC5" w:rsidRDefault="00C76BA4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BA4" w:rsidRDefault="00C76BA4" w:rsidP="006240B7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A4AF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c)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okrągły kształt grzybka lub zbliżony konstrukcyjnie do litery T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;</w:t>
            </w:r>
          </w:p>
          <w:p w:rsidR="00C76BA4" w:rsidRPr="001C5253" w:rsidRDefault="00C76BA4" w:rsidP="006240B7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Typ ostrza nożyk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,</w:t>
            </w:r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szerokość 1,5mm, głębokość nakłucia 1,6mm,</w:t>
            </w:r>
            <w:r w:rsidRPr="001C52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240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kąt ścięcia 45°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6BA4" w:rsidRPr="00170E58" w:rsidRDefault="00C76BA4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6BA4" w:rsidRPr="001C5253" w:rsidRDefault="00C76BA4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C525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6BA4" w:rsidRPr="003D2E5C" w:rsidRDefault="00C76BA4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6BA4" w:rsidRPr="001E233D" w:rsidRDefault="00C76BA4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6BA4" w:rsidRPr="001E233D" w:rsidRDefault="00C76BA4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6BA4" w:rsidRPr="001E233D" w:rsidRDefault="00C76BA4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6BA4" w:rsidRPr="00152AC5" w:rsidRDefault="00C76BA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6BA4" w:rsidRPr="00152AC5" w:rsidRDefault="00C76BA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D80C26" w:rsidRPr="00152AC5" w:rsidTr="006240B7">
        <w:trPr>
          <w:cantSplit/>
          <w:trHeight w:hRule="exact" w:val="737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0C26" w:rsidRPr="00152AC5" w:rsidRDefault="00D80C2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26" w:rsidRPr="00152AC5" w:rsidRDefault="00D80C26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C26" w:rsidRDefault="00D80C26" w:rsidP="006240B7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A4AF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d)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zbliżony konstrukcyjnie do litery T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;</w:t>
            </w:r>
          </w:p>
          <w:p w:rsidR="00D80C26" w:rsidRPr="001C5253" w:rsidRDefault="00D80C26" w:rsidP="006240B7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C525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Typ ostrza trzypłaszczyznowa igła 23G, głębokość nakłucia 2,0 mm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0C26" w:rsidRPr="00FF729B" w:rsidRDefault="00D80C26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18"/>
                <w:szCs w:val="18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0C26" w:rsidRPr="001C5253" w:rsidRDefault="00D80C26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C525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0C26" w:rsidRPr="003D2E5C" w:rsidRDefault="00D80C26" w:rsidP="001E70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0C26" w:rsidRPr="001E233D" w:rsidRDefault="00D80C26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C26" w:rsidRPr="001E233D" w:rsidRDefault="00D80C26" w:rsidP="00152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0C26" w:rsidRPr="001E233D" w:rsidRDefault="00D80C26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0C26" w:rsidRPr="00152AC5" w:rsidRDefault="00D80C2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0C26" w:rsidRPr="00152AC5" w:rsidRDefault="00D80C2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446032">
        <w:trPr>
          <w:cantSplit/>
          <w:trHeight w:hRule="exact" w:val="340"/>
        </w:trPr>
        <w:tc>
          <w:tcPr>
            <w:tcW w:w="942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52AC5" w:rsidRPr="001E233D" w:rsidRDefault="00152AC5" w:rsidP="001E69D2">
            <w:pPr>
              <w:suppressAutoHyphens/>
              <w:snapToGri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1E233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Razem poz. 1–</w:t>
            </w:r>
            <w:r w:rsidR="001E6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19</w:t>
            </w:r>
            <w:r w:rsidRPr="001E233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52AC5" w:rsidRPr="00170E58" w:rsidRDefault="00152AC5" w:rsidP="00C7238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2AC5" w:rsidRPr="00170E58" w:rsidRDefault="00D23656" w:rsidP="00D2365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x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52AC5" w:rsidRPr="00170E58" w:rsidRDefault="00152AC5" w:rsidP="00C7238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52AC5" w:rsidRPr="00170E58" w:rsidRDefault="00D23656" w:rsidP="00D23656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170E5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2AC5" w:rsidRPr="00D23656" w:rsidRDefault="00D23656" w:rsidP="00D23656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23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:rsidR="00A3552C" w:rsidRDefault="00A3552C" w:rsidP="00152AC5">
      <w:pPr>
        <w:tabs>
          <w:tab w:val="left" w:pos="-360"/>
        </w:tabs>
        <w:suppressAutoHyphens/>
        <w:spacing w:after="0" w:line="240" w:lineRule="auto"/>
        <w:ind w:left="-720" w:right="-1058"/>
        <w:jc w:val="center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0C29" w:rsidRDefault="00440C29" w:rsidP="00440C29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440C29" w:rsidRPr="00BA23EF" w:rsidRDefault="00440C29" w:rsidP="00440C29"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2259CC" w:rsidRDefault="002259CC" w:rsidP="00152AC5">
      <w:pPr>
        <w:tabs>
          <w:tab w:val="left" w:pos="-360"/>
        </w:tabs>
        <w:suppressAutoHyphens/>
        <w:spacing w:after="0" w:line="240" w:lineRule="auto"/>
        <w:ind w:left="-720" w:right="-1058"/>
        <w:jc w:val="center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16E5" w:rsidRDefault="001216E5" w:rsidP="00152AC5">
      <w:pPr>
        <w:tabs>
          <w:tab w:val="left" w:pos="-360"/>
        </w:tabs>
        <w:suppressAutoHyphens/>
        <w:spacing w:after="0" w:line="240" w:lineRule="auto"/>
        <w:ind w:left="-720" w:right="-1058"/>
        <w:jc w:val="center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560F" w:rsidRDefault="00E4560F" w:rsidP="00440C29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t>Załącznik 2/15</w:t>
      </w:r>
      <w:r w:rsidR="00440C29"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t xml:space="preserve"> do SWZ</w:t>
      </w:r>
    </w:p>
    <w:p w:rsidR="00F40621" w:rsidRPr="00EC339B" w:rsidRDefault="00152AC5" w:rsidP="00F40621">
      <w:pPr>
        <w:tabs>
          <w:tab w:val="left" w:pos="-360"/>
        </w:tabs>
        <w:suppressAutoHyphens/>
        <w:spacing w:after="0" w:line="240" w:lineRule="auto"/>
        <w:ind w:left="-720" w:right="-1058"/>
        <w:jc w:val="center"/>
        <w:outlineLvl w:val="5"/>
        <w:rPr>
          <w:rFonts w:ascii="Arial Narrow" w:eastAsia="Times New Roman" w:hAnsi="Arial Narrow" w:cs="Times New Roman"/>
          <w:b/>
          <w:bCs/>
          <w:color w:val="00B050"/>
          <w:lang w:eastAsia="pl-PL"/>
        </w:rPr>
      </w:pPr>
      <w:r w:rsidRPr="00B551D6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="00F40621" w:rsidRPr="00CC794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FORMULARZ CENOWY – </w:t>
      </w:r>
      <w:r w:rsidR="00F40621" w:rsidRPr="00CC7949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zadanie częściowe</w:t>
      </w:r>
      <w:r w:rsidR="00F40621" w:rsidRPr="00CC794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F40621" w:rsidRPr="00CC794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nr </w:t>
      </w:r>
      <w:r w:rsidR="004252D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15</w:t>
      </w:r>
      <w:r w:rsidR="00F40621" w:rsidRPr="00CC794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–</w:t>
      </w:r>
      <w:r w:rsidR="00F4062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F40621" w:rsidRPr="00CC794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akcesoria do </w:t>
      </w:r>
      <w:r w:rsidR="00F4062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posiadanego </w:t>
      </w:r>
      <w:r w:rsidR="00F40621" w:rsidRPr="00CC794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resektoskopu</w:t>
      </w:r>
      <w:r w:rsidR="00F40621" w:rsidRPr="00CC7949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="00F40621">
        <w:rPr>
          <w:rFonts w:ascii="Arial Narrow" w:eastAsia="Times New Roman" w:hAnsi="Arial Narrow" w:cs="Times New Roman"/>
          <w:b/>
          <w:bCs/>
          <w:lang w:eastAsia="pl-PL"/>
        </w:rPr>
        <w:t xml:space="preserve">Karl </w:t>
      </w:r>
      <w:proofErr w:type="spellStart"/>
      <w:r w:rsidR="00F40621">
        <w:rPr>
          <w:rFonts w:ascii="Arial Narrow" w:eastAsia="Times New Roman" w:hAnsi="Arial Narrow" w:cs="Times New Roman"/>
          <w:b/>
          <w:bCs/>
          <w:lang w:eastAsia="pl-PL"/>
        </w:rPr>
        <w:t>Storz</w:t>
      </w:r>
      <w:proofErr w:type="spellEnd"/>
      <w:r w:rsidR="00F40621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="00F40621" w:rsidRPr="00CC7949">
        <w:rPr>
          <w:rFonts w:ascii="Arial Narrow" w:eastAsia="Times New Roman" w:hAnsi="Arial Narrow" w:cs="Times New Roman"/>
          <w:b/>
          <w:bCs/>
          <w:lang w:eastAsia="pl-PL"/>
        </w:rPr>
        <w:t xml:space="preserve">       </w:t>
      </w:r>
      <w:hyperlink r:id="rId9" w:history="1"/>
      <w:r w:rsidR="00F40621" w:rsidRPr="00CC7949">
        <w:rPr>
          <w:rFonts w:ascii="Arial Narrow" w:eastAsia="Times New Roman" w:hAnsi="Arial Narrow" w:cs="Times New Roman"/>
          <w:b/>
          <w:bCs/>
          <w:color w:val="00B0F0"/>
          <w:lang w:eastAsia="pl-PL"/>
        </w:rPr>
        <w:t xml:space="preserve"> </w:t>
      </w:r>
    </w:p>
    <w:tbl>
      <w:tblPr>
        <w:tblW w:w="15168" w:type="dxa"/>
        <w:tblInd w:w="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71"/>
        <w:gridCol w:w="850"/>
        <w:gridCol w:w="585"/>
        <w:gridCol w:w="1258"/>
        <w:gridCol w:w="1276"/>
        <w:gridCol w:w="1134"/>
        <w:gridCol w:w="1275"/>
        <w:gridCol w:w="1134"/>
        <w:gridCol w:w="1560"/>
      </w:tblGrid>
      <w:tr w:rsidR="00F40621" w:rsidRPr="00152AC5" w:rsidTr="001355B5">
        <w:trPr>
          <w:cantSplit/>
          <w:trHeight w:val="6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0621" w:rsidRPr="00446032" w:rsidRDefault="00F40621" w:rsidP="001355B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0621" w:rsidRPr="00446032" w:rsidRDefault="00F40621" w:rsidP="001355B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0621" w:rsidRPr="00446032" w:rsidRDefault="00F40621" w:rsidP="001355B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0621" w:rsidRPr="00446032" w:rsidRDefault="00F40621" w:rsidP="001355B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0621" w:rsidRPr="00446032" w:rsidRDefault="00F40621" w:rsidP="001355B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Cena jedn</w:t>
            </w:r>
            <w:r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 xml:space="preserve">. </w:t>
            </w:r>
            <w:r w:rsidRPr="00446032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0621" w:rsidRPr="00446032" w:rsidRDefault="00F40621" w:rsidP="001355B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0621" w:rsidRPr="00446032" w:rsidRDefault="00F40621" w:rsidP="001355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0621" w:rsidRPr="00446032" w:rsidRDefault="00F40621" w:rsidP="001355B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0621" w:rsidRPr="00446032" w:rsidRDefault="00F40621" w:rsidP="001355B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0621" w:rsidRPr="00446032" w:rsidRDefault="00F40621" w:rsidP="001355B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F40621" w:rsidRPr="00152AC5" w:rsidTr="001355B5">
        <w:trPr>
          <w:cantSplit/>
          <w:trHeight w:val="26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0621" w:rsidRPr="00446032" w:rsidRDefault="00F40621" w:rsidP="001355B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0621" w:rsidRPr="00446032" w:rsidRDefault="00F40621" w:rsidP="001355B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0621" w:rsidRPr="00446032" w:rsidRDefault="00F40621" w:rsidP="001355B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0621" w:rsidRPr="00446032" w:rsidRDefault="00F40621" w:rsidP="001355B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0621" w:rsidRPr="00446032" w:rsidRDefault="00F40621" w:rsidP="001355B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0621" w:rsidRPr="00446032" w:rsidRDefault="00F40621" w:rsidP="001355B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0621" w:rsidRPr="00446032" w:rsidRDefault="00F40621" w:rsidP="001355B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0621" w:rsidRPr="00446032" w:rsidRDefault="00F40621" w:rsidP="001355B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0621" w:rsidRPr="00446032" w:rsidRDefault="00F40621" w:rsidP="001355B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0621" w:rsidRPr="00446032" w:rsidRDefault="00F40621" w:rsidP="001355B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10</w:t>
            </w:r>
          </w:p>
        </w:tc>
      </w:tr>
      <w:tr w:rsidR="00F40621" w:rsidRPr="00152AC5" w:rsidTr="004A2A19">
        <w:trPr>
          <w:cantSplit/>
          <w:trHeight w:hRule="exact" w:val="5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621" w:rsidRPr="00152AC5" w:rsidRDefault="004A2A19" w:rsidP="001355B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621" w:rsidRPr="00AF57F3" w:rsidRDefault="00D40EE8" w:rsidP="001355B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F57F3">
              <w:rPr>
                <w:rFonts w:ascii="Arial Narrow" w:hAnsi="Arial Narrow" w:cstheme="minorHAnsi"/>
                <w:sz w:val="20"/>
                <w:szCs w:val="20"/>
              </w:rPr>
              <w:t xml:space="preserve">Przewód w. cz. </w:t>
            </w:r>
            <w:proofErr w:type="spellStart"/>
            <w:r w:rsidRPr="00AF57F3">
              <w:rPr>
                <w:rFonts w:ascii="Arial Narrow" w:hAnsi="Arial Narrow" w:cstheme="minorHAnsi"/>
                <w:sz w:val="20"/>
                <w:szCs w:val="20"/>
              </w:rPr>
              <w:t>monopolarny</w:t>
            </w:r>
            <w:proofErr w:type="spellEnd"/>
            <w:r w:rsidRPr="00AF57F3">
              <w:rPr>
                <w:rFonts w:ascii="Arial Narrow" w:hAnsi="Arial Narrow" w:cstheme="minorHAnsi"/>
                <w:sz w:val="20"/>
                <w:szCs w:val="20"/>
              </w:rPr>
              <w:t xml:space="preserve">, wtyk 4 mm, dług. 300 cm, </w:t>
            </w:r>
            <w:r w:rsidRPr="00AF57F3">
              <w:rPr>
                <w:rFonts w:ascii="Arial Narrow" w:hAnsi="Arial Narrow"/>
                <w:sz w:val="20"/>
                <w:szCs w:val="20"/>
              </w:rPr>
              <w:t xml:space="preserve">do starszych modeli diatermii KS oraz </w:t>
            </w:r>
            <w:proofErr w:type="spellStart"/>
            <w:r w:rsidRPr="00AF57F3">
              <w:rPr>
                <w:rFonts w:ascii="Arial Narrow" w:hAnsi="Arial Narrow"/>
                <w:sz w:val="20"/>
                <w:szCs w:val="20"/>
              </w:rPr>
              <w:t>Erbe</w:t>
            </w:r>
            <w:proofErr w:type="spellEnd"/>
            <w:r w:rsidRPr="00AF57F3">
              <w:rPr>
                <w:rFonts w:ascii="Arial Narrow" w:hAnsi="Arial Narrow"/>
                <w:sz w:val="20"/>
                <w:szCs w:val="20"/>
              </w:rPr>
              <w:t xml:space="preserve"> 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621" w:rsidRPr="00E4560F" w:rsidRDefault="00D40EE8" w:rsidP="001355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621" w:rsidRPr="00152AC5" w:rsidRDefault="00D40EE8" w:rsidP="001355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621" w:rsidRPr="004B1681" w:rsidRDefault="00F40621" w:rsidP="001355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621" w:rsidRPr="004B1681" w:rsidRDefault="00F40621" w:rsidP="001355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621" w:rsidRPr="004B1681" w:rsidRDefault="00F40621" w:rsidP="001355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621" w:rsidRPr="00412D86" w:rsidRDefault="00F40621" w:rsidP="001355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621" w:rsidRPr="00412D86" w:rsidRDefault="00F40621" w:rsidP="001355B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621" w:rsidRPr="00412D86" w:rsidRDefault="00F40621" w:rsidP="001355B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F40621" w:rsidRPr="00152AC5" w:rsidTr="004A2A19">
        <w:trPr>
          <w:cantSplit/>
          <w:trHeight w:hRule="exact" w:val="5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621" w:rsidRPr="00152AC5" w:rsidRDefault="004A2A19" w:rsidP="001355B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621" w:rsidRPr="00AF57F3" w:rsidRDefault="00D40EE8" w:rsidP="001355B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F57F3">
              <w:rPr>
                <w:rFonts w:ascii="Arial Narrow" w:hAnsi="Arial Narrow" w:cstheme="minorHAnsi"/>
                <w:sz w:val="20"/>
                <w:szCs w:val="20"/>
              </w:rPr>
              <w:t xml:space="preserve">Element pracujący resektoskopu, bierny, </w:t>
            </w:r>
            <w:proofErr w:type="spellStart"/>
            <w:r w:rsidRPr="00AF57F3">
              <w:rPr>
                <w:rFonts w:ascii="Arial Narrow" w:hAnsi="Arial Narrow" w:cstheme="minorHAnsi"/>
                <w:sz w:val="20"/>
                <w:szCs w:val="20"/>
              </w:rPr>
              <w:t>monopolarny</w:t>
            </w:r>
            <w:proofErr w:type="spellEnd"/>
            <w:r w:rsidRPr="00AF57F3">
              <w:rPr>
                <w:rFonts w:ascii="Arial Narrow" w:hAnsi="Arial Narrow" w:cstheme="minorHAnsi"/>
                <w:sz w:val="20"/>
                <w:szCs w:val="20"/>
              </w:rPr>
              <w:t>, uchwyty na palce zamknięte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621" w:rsidRPr="00E4560F" w:rsidRDefault="00D40EE8" w:rsidP="001355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621" w:rsidRPr="00152AC5" w:rsidRDefault="00D40EE8" w:rsidP="001355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621" w:rsidRPr="004B1681" w:rsidRDefault="00F40621" w:rsidP="001355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621" w:rsidRPr="004B1681" w:rsidRDefault="00F40621" w:rsidP="001355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621" w:rsidRPr="004B1681" w:rsidRDefault="00F40621" w:rsidP="001355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621" w:rsidRPr="00412D86" w:rsidRDefault="00F40621" w:rsidP="001355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621" w:rsidRPr="00412D86" w:rsidRDefault="00F40621" w:rsidP="001355B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621" w:rsidRPr="00412D86" w:rsidRDefault="00F40621" w:rsidP="001355B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77396B" w:rsidRPr="00152AC5" w:rsidTr="004A2A19">
        <w:trPr>
          <w:cantSplit/>
          <w:trHeight w:hRule="exact" w:val="10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96B" w:rsidRPr="00152AC5" w:rsidRDefault="004A2A19" w:rsidP="0077396B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96B" w:rsidRPr="00AF57F3" w:rsidRDefault="0077396B" w:rsidP="0077396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F57F3">
              <w:rPr>
                <w:rFonts w:ascii="Arial Narrow" w:hAnsi="Arial Narrow" w:cstheme="minorHAnsi"/>
                <w:sz w:val="20"/>
                <w:szCs w:val="20"/>
              </w:rPr>
              <w:t xml:space="preserve">Płaszcz </w:t>
            </w:r>
            <w:proofErr w:type="spellStart"/>
            <w:r w:rsidRPr="00AF57F3">
              <w:rPr>
                <w:rFonts w:ascii="Arial Narrow" w:hAnsi="Arial Narrow" w:cstheme="minorHAnsi"/>
                <w:sz w:val="20"/>
                <w:szCs w:val="20"/>
              </w:rPr>
              <w:t>resektoskopowy</w:t>
            </w:r>
            <w:proofErr w:type="spellEnd"/>
            <w:r w:rsidRPr="00AF57F3">
              <w:rPr>
                <w:rFonts w:ascii="Arial Narrow" w:hAnsi="Arial Narrow" w:cstheme="minorHAnsi"/>
                <w:sz w:val="20"/>
                <w:szCs w:val="20"/>
              </w:rPr>
              <w:t xml:space="preserve"> rozmiar 26 Fr., przepływowy, obrotowy, składający się z płaszcza zewnętrznego i wewnętrznego, końcówka ceramiczna ukośna, mocowanie płaszcza zewnętrznego i wewnętrznego obrotowe, z 2 przyłączami LUER-Lock i kranikami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96B" w:rsidRPr="00E4560F" w:rsidRDefault="0077396B" w:rsidP="0077396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96B" w:rsidRPr="00152AC5" w:rsidRDefault="0077396B" w:rsidP="0077396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96B" w:rsidRPr="004B1681" w:rsidRDefault="0077396B" w:rsidP="0077396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96B" w:rsidRPr="004B1681" w:rsidRDefault="0077396B" w:rsidP="0077396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96B" w:rsidRPr="004B1681" w:rsidRDefault="0077396B" w:rsidP="0077396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96B" w:rsidRPr="00412D86" w:rsidRDefault="0077396B" w:rsidP="0077396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96B" w:rsidRPr="00412D86" w:rsidRDefault="0077396B" w:rsidP="0077396B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6B" w:rsidRPr="00412D86" w:rsidRDefault="0077396B" w:rsidP="0077396B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4A2A19" w:rsidRPr="00152AC5" w:rsidTr="004A2A19">
        <w:trPr>
          <w:cantSplit/>
          <w:trHeight w:hRule="exact" w:val="5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A19" w:rsidRPr="00152AC5" w:rsidRDefault="004A2A19" w:rsidP="004A2A19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A19" w:rsidRPr="00AF57F3" w:rsidRDefault="004A2A19" w:rsidP="004A2A19">
            <w:pPr>
              <w:suppressAutoHyphens/>
              <w:snapToGri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eastAsia="pl-PL"/>
              </w:rPr>
            </w:pPr>
            <w:r w:rsidRPr="00AF57F3">
              <w:rPr>
                <w:rFonts w:ascii="Arial Narrow" w:hAnsi="Arial Narrow" w:cstheme="minorHAnsi"/>
                <w:sz w:val="20"/>
                <w:szCs w:val="20"/>
                <w:lang w:eastAsia="pl-PL"/>
              </w:rPr>
              <w:t xml:space="preserve">Obturator standardowy do zastosowania z płaszczami resektoskopu </w:t>
            </w:r>
          </w:p>
          <w:p w:rsidR="004A2A19" w:rsidRPr="00AF57F3" w:rsidRDefault="004A2A19" w:rsidP="004A2A1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F57F3">
              <w:rPr>
                <w:rFonts w:ascii="Arial Narrow" w:hAnsi="Arial Narrow" w:cstheme="minorHAnsi"/>
                <w:sz w:val="20"/>
                <w:szCs w:val="20"/>
                <w:lang w:eastAsia="pl-PL"/>
              </w:rPr>
              <w:t>27/28 Fr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A19" w:rsidRPr="00E4560F" w:rsidRDefault="004A2A19" w:rsidP="004A2A1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A19" w:rsidRPr="00152AC5" w:rsidRDefault="004A2A19" w:rsidP="004A2A1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A19" w:rsidRPr="004B1681" w:rsidRDefault="004A2A19" w:rsidP="004A2A1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A19" w:rsidRPr="004B1681" w:rsidRDefault="004A2A19" w:rsidP="004A2A1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A19" w:rsidRPr="004B1681" w:rsidRDefault="004A2A19" w:rsidP="004A2A1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A19" w:rsidRPr="00412D86" w:rsidRDefault="004A2A19" w:rsidP="004A2A1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A19" w:rsidRPr="00412D86" w:rsidRDefault="004A2A19" w:rsidP="004A2A19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A19" w:rsidRPr="00412D86" w:rsidRDefault="004A2A19" w:rsidP="004A2A19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4A2A19" w:rsidRPr="00152AC5" w:rsidTr="004A2A19">
        <w:trPr>
          <w:cantSplit/>
          <w:trHeight w:hRule="exact" w:val="10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A19" w:rsidRPr="00152AC5" w:rsidRDefault="004A2A19" w:rsidP="004A2A19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A19" w:rsidRPr="00AF57F3" w:rsidRDefault="004A2A19" w:rsidP="004A2A1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F57F3">
              <w:rPr>
                <w:rFonts w:ascii="Arial Narrow" w:hAnsi="Arial Narrow" w:cstheme="minorHAnsi"/>
                <w:sz w:val="20"/>
                <w:szCs w:val="20"/>
              </w:rPr>
              <w:t xml:space="preserve">Element </w:t>
            </w:r>
            <w:proofErr w:type="spellStart"/>
            <w:r w:rsidRPr="00AF57F3">
              <w:rPr>
                <w:rFonts w:ascii="Arial Narrow" w:hAnsi="Arial Narrow" w:cstheme="minorHAnsi"/>
                <w:sz w:val="20"/>
                <w:szCs w:val="20"/>
              </w:rPr>
              <w:t>cystoskopowy</w:t>
            </w:r>
            <w:proofErr w:type="spellEnd"/>
            <w:r w:rsidRPr="00AF57F3">
              <w:rPr>
                <w:rFonts w:ascii="Arial Narrow" w:hAnsi="Arial Narrow" w:cstheme="minorHAnsi"/>
                <w:sz w:val="20"/>
                <w:szCs w:val="20"/>
              </w:rPr>
              <w:t xml:space="preserve"> do zaginania cewników wychodzących z cystoskopu (dźwignia </w:t>
            </w:r>
            <w:proofErr w:type="spellStart"/>
            <w:r w:rsidRPr="00AF57F3">
              <w:rPr>
                <w:rFonts w:ascii="Arial Narrow" w:hAnsi="Arial Narrow" w:cstheme="minorHAnsi"/>
                <w:sz w:val="20"/>
                <w:szCs w:val="20"/>
              </w:rPr>
              <w:t>Albarrana</w:t>
            </w:r>
            <w:proofErr w:type="spellEnd"/>
            <w:r w:rsidRPr="00AF57F3">
              <w:rPr>
                <w:rFonts w:ascii="Arial Narrow" w:hAnsi="Arial Narrow" w:cstheme="minorHAnsi"/>
                <w:sz w:val="20"/>
                <w:szCs w:val="20"/>
              </w:rPr>
              <w:t>), wyposażony w 2 kanały instrumentowe z metalowym rozbieralnym  kranikiem oraz silikonową uszczelką z otworem 1,2 mm, regulacja odgięcia z mechanizmem zapadkowym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A19" w:rsidRPr="00E4560F" w:rsidRDefault="004A2A19" w:rsidP="004A2A1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A19" w:rsidRPr="00152AC5" w:rsidRDefault="004A2A19" w:rsidP="004A2A1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A19" w:rsidRPr="004B1681" w:rsidRDefault="004A2A19" w:rsidP="004A2A1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A19" w:rsidRPr="004B1681" w:rsidRDefault="004A2A19" w:rsidP="004A2A1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A19" w:rsidRPr="004B1681" w:rsidRDefault="004A2A19" w:rsidP="004A2A1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A19" w:rsidRPr="00412D86" w:rsidRDefault="004A2A19" w:rsidP="004A2A1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A19" w:rsidRPr="00412D86" w:rsidRDefault="004A2A19" w:rsidP="004A2A19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A19" w:rsidRPr="00412D86" w:rsidRDefault="004A2A19" w:rsidP="004A2A19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4A2A19" w:rsidRPr="00152AC5" w:rsidTr="00FB5C2A">
        <w:trPr>
          <w:cantSplit/>
          <w:trHeight w:hRule="exact" w:val="340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A19" w:rsidRPr="00E4560F" w:rsidRDefault="004A2A19" w:rsidP="004A2A19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E4560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Razem 1-5: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A19" w:rsidRPr="00E4560F" w:rsidRDefault="004A2A19" w:rsidP="004A2A19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A19" w:rsidRPr="00E4560F" w:rsidRDefault="004A2A19" w:rsidP="004A2A19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E4560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A19" w:rsidRPr="00E4560F" w:rsidRDefault="004A2A19" w:rsidP="004A2A19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A19" w:rsidRDefault="004A2A19" w:rsidP="004A2A19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A19" w:rsidRDefault="004A2A19" w:rsidP="004A2A19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x</w:t>
            </w:r>
          </w:p>
        </w:tc>
      </w:tr>
    </w:tbl>
    <w:p w:rsidR="00440C29" w:rsidRDefault="0056177C" w:rsidP="00D83F49">
      <w:pPr>
        <w:suppressAutoHyphens/>
        <w:spacing w:after="0"/>
        <w:rPr>
          <w:rFonts w:ascii="Arial Narrow" w:hAnsi="Arial Narrow"/>
          <w:i/>
        </w:rPr>
      </w:pP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</w:t>
      </w:r>
      <w:r w:rsidR="00440C29" w:rsidRPr="009546DE">
        <w:rPr>
          <w:rFonts w:ascii="Arial Narrow" w:hAnsi="Arial Narrow"/>
          <w:i/>
        </w:rPr>
        <w:t>Miejscowość, dnia</w:t>
      </w:r>
      <w:r w:rsidR="00440C29">
        <w:rPr>
          <w:rFonts w:ascii="Arial Narrow" w:hAnsi="Arial Narrow"/>
          <w:i/>
        </w:rPr>
        <w:t xml:space="preserve"> ………………………………….</w:t>
      </w:r>
    </w:p>
    <w:p w:rsidR="00440C29" w:rsidRPr="00BA23EF" w:rsidRDefault="00440C29" w:rsidP="00440C29"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56177C" w:rsidRPr="00440C29" w:rsidRDefault="00440C29" w:rsidP="00440C29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lastRenderedPageBreak/>
        <w:t>Załącznik 2/16 do SWZ</w:t>
      </w:r>
    </w:p>
    <w:p w:rsidR="004A2A19" w:rsidRPr="00EC339B" w:rsidRDefault="004A2A19" w:rsidP="004A2A19">
      <w:pPr>
        <w:tabs>
          <w:tab w:val="left" w:pos="-360"/>
        </w:tabs>
        <w:suppressAutoHyphens/>
        <w:spacing w:after="0" w:line="240" w:lineRule="auto"/>
        <w:ind w:left="-720" w:right="-1058"/>
        <w:jc w:val="center"/>
        <w:outlineLvl w:val="5"/>
        <w:rPr>
          <w:rFonts w:ascii="Arial Narrow" w:eastAsia="Times New Roman" w:hAnsi="Arial Narrow" w:cs="Times New Roman"/>
          <w:b/>
          <w:bCs/>
          <w:color w:val="00B050"/>
          <w:lang w:eastAsia="pl-PL"/>
        </w:rPr>
      </w:pPr>
      <w:r w:rsidRPr="00CC794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FORMULARZ CENOWY – </w:t>
      </w:r>
      <w:r w:rsidRPr="00CC7949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zadanie częściowe</w:t>
      </w:r>
      <w:r w:rsidRPr="00CC794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CC794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nr </w:t>
      </w:r>
      <w:r w:rsidR="004252D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16</w:t>
      </w:r>
      <w:r w:rsidRPr="00CC794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–</w:t>
      </w:r>
      <w:r w:rsidR="0056177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bookmarkStart w:id="1" w:name="_Hlk106289645"/>
      <w:r w:rsidR="0056177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dreny, pętle i elektrody </w:t>
      </w:r>
      <w:r w:rsidRPr="00CC794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do resektoskopu</w:t>
      </w:r>
      <w:r w:rsidRPr="00CC7949">
        <w:rPr>
          <w:rFonts w:ascii="Arial Narrow" w:eastAsia="Times New Roman" w:hAnsi="Arial Narrow" w:cs="Times New Roman"/>
          <w:b/>
          <w:bCs/>
          <w:lang w:eastAsia="pl-PL"/>
        </w:rPr>
        <w:t xml:space="preserve">        </w:t>
      </w:r>
      <w:bookmarkEnd w:id="1"/>
    </w:p>
    <w:tbl>
      <w:tblPr>
        <w:tblW w:w="15168" w:type="dxa"/>
        <w:tblInd w:w="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84"/>
        <w:gridCol w:w="60"/>
        <w:gridCol w:w="2066"/>
        <w:gridCol w:w="711"/>
        <w:gridCol w:w="585"/>
        <w:gridCol w:w="1258"/>
        <w:gridCol w:w="1276"/>
        <w:gridCol w:w="1134"/>
        <w:gridCol w:w="1275"/>
        <w:gridCol w:w="1134"/>
        <w:gridCol w:w="1560"/>
      </w:tblGrid>
      <w:tr w:rsidR="004A2A19" w:rsidRPr="00152AC5" w:rsidTr="00AF57F3">
        <w:trPr>
          <w:cantSplit/>
          <w:trHeight w:val="6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A19" w:rsidRPr="00446032" w:rsidRDefault="004A2A19" w:rsidP="00FB5C2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A19" w:rsidRPr="00446032" w:rsidRDefault="004A2A19" w:rsidP="00FB5C2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A19" w:rsidRPr="00446032" w:rsidRDefault="004A2A19" w:rsidP="00FB5C2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A19" w:rsidRPr="00446032" w:rsidRDefault="004A2A19" w:rsidP="00FB5C2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A19" w:rsidRPr="00446032" w:rsidRDefault="004A2A19" w:rsidP="00FB5C2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Cena jedn</w:t>
            </w:r>
            <w:r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 xml:space="preserve">. </w:t>
            </w:r>
            <w:r w:rsidRPr="00446032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A19" w:rsidRPr="00446032" w:rsidRDefault="004A2A19" w:rsidP="00FB5C2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A19" w:rsidRPr="00446032" w:rsidRDefault="004A2A19" w:rsidP="00FB5C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A19" w:rsidRPr="00446032" w:rsidRDefault="004A2A19" w:rsidP="00FB5C2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A19" w:rsidRPr="00446032" w:rsidRDefault="004A2A19" w:rsidP="00FB5C2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A19" w:rsidRPr="00446032" w:rsidRDefault="004A2A19" w:rsidP="00FB5C2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4A2A19" w:rsidRPr="00152AC5" w:rsidTr="00AF57F3">
        <w:trPr>
          <w:cantSplit/>
          <w:trHeight w:val="26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A19" w:rsidRPr="00446032" w:rsidRDefault="004A2A19" w:rsidP="00FB5C2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A19" w:rsidRPr="00446032" w:rsidRDefault="004A2A19" w:rsidP="00FB5C2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A19" w:rsidRPr="00446032" w:rsidRDefault="004A2A19" w:rsidP="00FB5C2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A19" w:rsidRPr="00446032" w:rsidRDefault="004A2A19" w:rsidP="00FB5C2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A19" w:rsidRPr="00446032" w:rsidRDefault="004A2A19" w:rsidP="00FB5C2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A19" w:rsidRPr="00446032" w:rsidRDefault="004A2A19" w:rsidP="00FB5C2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A19" w:rsidRPr="00446032" w:rsidRDefault="004A2A19" w:rsidP="00FB5C2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A19" w:rsidRPr="00446032" w:rsidRDefault="004A2A19" w:rsidP="00FB5C2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A19" w:rsidRPr="00446032" w:rsidRDefault="004A2A19" w:rsidP="00FB5C2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2A19" w:rsidRPr="00446032" w:rsidRDefault="004A2A19" w:rsidP="00FB5C2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460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10</w:t>
            </w:r>
          </w:p>
        </w:tc>
      </w:tr>
      <w:tr w:rsidR="0056177C" w:rsidRPr="00152AC5" w:rsidTr="00AF57F3">
        <w:trPr>
          <w:cantSplit/>
          <w:trHeight w:hRule="exact" w:val="5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177C" w:rsidRPr="00152AC5" w:rsidRDefault="00754442" w:rsidP="0056177C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10" w:type="dxa"/>
            <w:gridSpan w:val="3"/>
            <w:tcBorders>
              <w:left w:val="single" w:sz="4" w:space="0" w:color="auto"/>
            </w:tcBorders>
            <w:vAlign w:val="center"/>
          </w:tcPr>
          <w:p w:rsidR="0056177C" w:rsidRPr="00AF57F3" w:rsidRDefault="0056177C" w:rsidP="00754442">
            <w:pPr>
              <w:spacing w:before="60" w:after="6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AF57F3">
              <w:rPr>
                <w:rFonts w:ascii="Arial Narrow" w:hAnsi="Arial Narrow" w:cstheme="minorHAnsi"/>
                <w:sz w:val="20"/>
                <w:szCs w:val="20"/>
              </w:rPr>
              <w:t xml:space="preserve">Dren płuczący z kontrolą przepływu, jednorazowy, sterylny, kompatybilny z pompą Zamawiającego Karl </w:t>
            </w:r>
            <w:proofErr w:type="spellStart"/>
            <w:r w:rsidRPr="00AF57F3">
              <w:rPr>
                <w:rFonts w:ascii="Arial Narrow" w:hAnsi="Arial Narrow" w:cstheme="minorHAnsi"/>
                <w:sz w:val="20"/>
                <w:szCs w:val="20"/>
              </w:rPr>
              <w:t>Storz</w:t>
            </w:r>
            <w:proofErr w:type="spellEnd"/>
            <w:r w:rsidRPr="00AF57F3">
              <w:rPr>
                <w:rFonts w:ascii="Arial Narrow" w:hAnsi="Arial Narrow" w:cstheme="minorHAnsi"/>
                <w:sz w:val="20"/>
                <w:szCs w:val="20"/>
              </w:rPr>
              <w:t>; opak. 10 szt.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77C" w:rsidRPr="00E4560F" w:rsidRDefault="0056177C" w:rsidP="0056177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77C" w:rsidRPr="00E4560F" w:rsidRDefault="0056177C" w:rsidP="0056177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77C" w:rsidRPr="004B1681" w:rsidRDefault="0056177C" w:rsidP="0056177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77C" w:rsidRPr="004B1681" w:rsidRDefault="0056177C" w:rsidP="0056177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77C" w:rsidRPr="004B1681" w:rsidRDefault="0056177C" w:rsidP="0056177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77C" w:rsidRPr="00412D86" w:rsidRDefault="0056177C" w:rsidP="0056177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77C" w:rsidRPr="00412D86" w:rsidRDefault="0056177C" w:rsidP="0056177C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77C" w:rsidRPr="00412D86" w:rsidRDefault="0056177C" w:rsidP="0056177C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754442" w:rsidRPr="00152AC5" w:rsidTr="00AF57F3">
        <w:trPr>
          <w:cantSplit/>
          <w:trHeight w:hRule="exact" w:val="5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152AC5" w:rsidRDefault="00AF57F3" w:rsidP="0075444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AF57F3" w:rsidRDefault="00754442" w:rsidP="00754442">
            <w:pPr>
              <w:spacing w:before="60" w:after="60" w:line="240" w:lineRule="auto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AF57F3">
              <w:rPr>
                <w:rFonts w:ascii="Arial Narrow" w:hAnsi="Arial Narrow" w:cstheme="minorHAnsi"/>
                <w:sz w:val="20"/>
                <w:szCs w:val="20"/>
              </w:rPr>
              <w:t xml:space="preserve">Nóż zimny SACHSE z ostrzem prostym, do uretrotomu optycznego, kompatybilny z płaszczem 21 Fr Zamawiającego Karl </w:t>
            </w:r>
            <w:proofErr w:type="spellStart"/>
            <w:r w:rsidRPr="00AF57F3">
              <w:rPr>
                <w:rFonts w:ascii="Arial Narrow" w:hAnsi="Arial Narrow" w:cstheme="minorHAnsi"/>
                <w:sz w:val="20"/>
                <w:szCs w:val="20"/>
              </w:rPr>
              <w:t>Storz</w:t>
            </w:r>
            <w:proofErr w:type="spellEnd"/>
            <w:r w:rsidRPr="00AF57F3">
              <w:rPr>
                <w:rFonts w:ascii="Arial Narrow" w:hAnsi="Arial Narrow" w:cstheme="minorHAnsi"/>
                <w:sz w:val="20"/>
                <w:szCs w:val="20"/>
              </w:rPr>
              <w:t xml:space="preserve">; opak. 6 szt. 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4442" w:rsidRPr="00E4560F" w:rsidRDefault="00754442" w:rsidP="0075444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4442" w:rsidRPr="00E4560F" w:rsidRDefault="00754442" w:rsidP="0075444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opak.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4442" w:rsidRDefault="00754442" w:rsidP="0075444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4B1681" w:rsidRDefault="00754442" w:rsidP="0075444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Default="00754442" w:rsidP="0075444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412D86" w:rsidRDefault="00754442" w:rsidP="0075444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412D86" w:rsidRDefault="00754442" w:rsidP="0075444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442" w:rsidRPr="00412D86" w:rsidRDefault="00754442" w:rsidP="0075444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56177C" w:rsidRPr="00152AC5" w:rsidTr="00AF57F3">
        <w:trPr>
          <w:cantSplit/>
          <w:trHeight w:hRule="exact"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77C" w:rsidRPr="00152AC5" w:rsidRDefault="00754442" w:rsidP="0056177C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77C" w:rsidRPr="00AF57F3" w:rsidRDefault="00433AF9" w:rsidP="00754442">
            <w:pPr>
              <w:suppressAutoHyphens/>
              <w:snapToGri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AF57F3">
              <w:rPr>
                <w:rFonts w:ascii="Arial Narrow" w:hAnsi="Arial Narrow" w:cstheme="minorHAnsi"/>
                <w:sz w:val="20"/>
                <w:szCs w:val="20"/>
              </w:rPr>
              <w:t xml:space="preserve">Pętla zamienna duża, </w:t>
            </w:r>
            <w:proofErr w:type="spellStart"/>
            <w:r w:rsidRPr="00AF57F3">
              <w:rPr>
                <w:rFonts w:ascii="Arial Narrow" w:hAnsi="Arial Narrow" w:cstheme="minorHAnsi"/>
                <w:sz w:val="20"/>
                <w:szCs w:val="20"/>
              </w:rPr>
              <w:t>monopolarna</w:t>
            </w:r>
            <w:proofErr w:type="spellEnd"/>
            <w:r w:rsidRPr="00AF57F3">
              <w:rPr>
                <w:rFonts w:ascii="Arial Narrow" w:hAnsi="Arial Narrow" w:cstheme="minorHAnsi"/>
                <w:sz w:val="20"/>
                <w:szCs w:val="20"/>
              </w:rPr>
              <w:t>, jednorazowa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77C" w:rsidRPr="00E4560F" w:rsidRDefault="00871028" w:rsidP="0056177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77C" w:rsidRPr="00E4560F" w:rsidRDefault="00871028" w:rsidP="0056177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77C" w:rsidRDefault="0056177C" w:rsidP="0056177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77C" w:rsidRPr="004B1681" w:rsidRDefault="0056177C" w:rsidP="0056177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77C" w:rsidRPr="004B1681" w:rsidRDefault="0056177C" w:rsidP="0056177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77C" w:rsidRPr="00412D86" w:rsidRDefault="0056177C" w:rsidP="0056177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77C" w:rsidRPr="00412D86" w:rsidRDefault="0056177C" w:rsidP="0056177C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77C" w:rsidRPr="00412D86" w:rsidRDefault="0056177C" w:rsidP="0056177C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754442" w:rsidRPr="00152AC5" w:rsidTr="00AF57F3">
        <w:trPr>
          <w:cantSplit/>
          <w:trHeight w:hRule="exact" w:val="51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4442" w:rsidRPr="00152AC5" w:rsidRDefault="00754442" w:rsidP="0056177C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4442" w:rsidRPr="00AF57F3" w:rsidRDefault="00754442" w:rsidP="00754442">
            <w:pPr>
              <w:suppressAutoHyphens/>
              <w:snapToGri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AF57F3">
              <w:rPr>
                <w:rFonts w:ascii="Arial Narrow" w:hAnsi="Arial Narrow" w:cstheme="minorHAnsi"/>
                <w:sz w:val="20"/>
                <w:szCs w:val="20"/>
              </w:rPr>
              <w:t xml:space="preserve">Pętla tnąca, zagięta, </w:t>
            </w:r>
            <w:proofErr w:type="spellStart"/>
            <w:r w:rsidRPr="00AF57F3">
              <w:rPr>
                <w:rFonts w:ascii="Arial Narrow" w:hAnsi="Arial Narrow" w:cstheme="minorHAnsi"/>
                <w:sz w:val="20"/>
                <w:szCs w:val="20"/>
              </w:rPr>
              <w:t>monopolarna</w:t>
            </w:r>
            <w:proofErr w:type="spellEnd"/>
            <w:r w:rsidRPr="00AF57F3">
              <w:rPr>
                <w:rFonts w:ascii="Arial Narrow" w:hAnsi="Arial Narrow" w:cstheme="minorHAnsi"/>
                <w:sz w:val="20"/>
                <w:szCs w:val="20"/>
              </w:rPr>
              <w:t xml:space="preserve">, </w:t>
            </w:r>
          </w:p>
          <w:p w:rsidR="00754442" w:rsidRPr="00AF57F3" w:rsidRDefault="00754442" w:rsidP="00754442">
            <w:pPr>
              <w:suppressAutoHyphens/>
              <w:snapToGri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AF57F3">
              <w:rPr>
                <w:rFonts w:ascii="Arial Narrow" w:hAnsi="Arial Narrow" w:cstheme="minorHAnsi"/>
                <w:sz w:val="20"/>
                <w:szCs w:val="20"/>
              </w:rPr>
              <w:t xml:space="preserve">kompatybilna z elementem pracującym, </w:t>
            </w:r>
          </w:p>
          <w:p w:rsidR="00754442" w:rsidRPr="00AF57F3" w:rsidRDefault="00754442" w:rsidP="00754442">
            <w:pPr>
              <w:suppressAutoHyphens/>
              <w:snapToGri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AF57F3">
              <w:rPr>
                <w:rFonts w:ascii="Arial Narrow" w:hAnsi="Arial Narrow" w:cstheme="minorHAnsi"/>
                <w:sz w:val="20"/>
                <w:szCs w:val="20"/>
              </w:rPr>
              <w:t xml:space="preserve">płaszczem i optyką Zamawiającego  Karl </w:t>
            </w:r>
            <w:proofErr w:type="spellStart"/>
            <w:r w:rsidRPr="00AF57F3">
              <w:rPr>
                <w:rFonts w:ascii="Arial Narrow" w:hAnsi="Arial Narrow" w:cstheme="minorHAnsi"/>
                <w:sz w:val="20"/>
                <w:szCs w:val="20"/>
              </w:rPr>
              <w:t>Storz</w:t>
            </w:r>
            <w:proofErr w:type="spellEnd"/>
            <w:r w:rsidRPr="00AF57F3">
              <w:rPr>
                <w:rFonts w:ascii="Arial Narrow" w:hAnsi="Arial Narrow" w:cstheme="minorHAnsi"/>
                <w:sz w:val="20"/>
                <w:szCs w:val="20"/>
              </w:rPr>
              <w:t xml:space="preserve">; </w:t>
            </w:r>
          </w:p>
          <w:p w:rsidR="00754442" w:rsidRPr="00AF57F3" w:rsidRDefault="00754442" w:rsidP="00754442">
            <w:pPr>
              <w:suppressAutoHyphens/>
              <w:snapToGri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AF57F3">
              <w:rPr>
                <w:rFonts w:ascii="Arial Narrow" w:hAnsi="Arial Narrow" w:cstheme="minorHAnsi"/>
                <w:sz w:val="20"/>
                <w:szCs w:val="20"/>
              </w:rPr>
              <w:t xml:space="preserve">opak. 6 szt.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AF57F3" w:rsidRDefault="00754442" w:rsidP="00754442">
            <w:pPr>
              <w:spacing w:line="240" w:lineRule="auto"/>
              <w:rPr>
                <w:rFonts w:ascii="Arial Narrow" w:hAnsi="Arial Narrow" w:cstheme="minorHAnsi"/>
                <w:sz w:val="20"/>
              </w:rPr>
            </w:pPr>
            <w:r w:rsidRPr="00AF57F3">
              <w:rPr>
                <w:rFonts w:ascii="Arial Narrow" w:hAnsi="Arial Narrow" w:cstheme="minorHAnsi"/>
                <w:b/>
                <w:bCs/>
                <w:sz w:val="20"/>
              </w:rPr>
              <w:t>a)</w:t>
            </w:r>
            <w:r w:rsidRPr="00AF57F3">
              <w:rPr>
                <w:rFonts w:ascii="Arial Narrow" w:hAnsi="Arial Narrow" w:cstheme="minorHAnsi"/>
                <w:sz w:val="20"/>
              </w:rPr>
              <w:t xml:space="preserve"> do zastosowania z płaszczem 24/26 Fr</w:t>
            </w:r>
          </w:p>
          <w:p w:rsidR="00754442" w:rsidRPr="00AF57F3" w:rsidRDefault="00754442" w:rsidP="00754442">
            <w:pPr>
              <w:suppressAutoHyphens/>
              <w:snapToGri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E4560F" w:rsidRDefault="00754442" w:rsidP="0056177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E4560F" w:rsidRDefault="00754442" w:rsidP="0056177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Default="00754442" w:rsidP="0056177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4B1681" w:rsidRDefault="00754442" w:rsidP="0056177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4B1681" w:rsidRDefault="00754442" w:rsidP="0056177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412D86" w:rsidRDefault="00754442" w:rsidP="0056177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412D86" w:rsidRDefault="00754442" w:rsidP="0056177C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442" w:rsidRPr="00412D86" w:rsidRDefault="00754442" w:rsidP="0056177C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754442" w:rsidRPr="00152AC5" w:rsidTr="00AF57F3">
        <w:trPr>
          <w:cantSplit/>
          <w:trHeight w:hRule="exact" w:val="51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Default="00754442" w:rsidP="0075444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4442" w:rsidRPr="00AF57F3" w:rsidRDefault="00754442" w:rsidP="00754442">
            <w:pPr>
              <w:suppressAutoHyphens/>
              <w:snapToGri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AF57F3" w:rsidRDefault="00754442" w:rsidP="00754442">
            <w:pPr>
              <w:suppressAutoHyphens/>
              <w:snapToGri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AF57F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b)</w:t>
            </w:r>
            <w:r w:rsidRPr="00AF57F3">
              <w:rPr>
                <w:rFonts w:ascii="Arial Narrow" w:hAnsi="Arial Narrow" w:cstheme="minorHAnsi"/>
                <w:sz w:val="20"/>
                <w:szCs w:val="20"/>
              </w:rPr>
              <w:t xml:space="preserve"> do zastosowania z płaszczem 24 Fr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E4560F" w:rsidRDefault="00754442" w:rsidP="0075444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E4560F" w:rsidRDefault="00754442" w:rsidP="0075444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Default="00754442" w:rsidP="0075444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4B1681" w:rsidRDefault="00754442" w:rsidP="0075444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4B1681" w:rsidRDefault="00754442" w:rsidP="0075444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412D86" w:rsidRDefault="00754442" w:rsidP="0075444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412D86" w:rsidRDefault="00754442" w:rsidP="0075444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442" w:rsidRPr="00412D86" w:rsidRDefault="00754442" w:rsidP="0075444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754442" w:rsidRPr="00152AC5" w:rsidTr="00AF57F3">
        <w:trPr>
          <w:cantSplit/>
          <w:trHeight w:hRule="exact" w:val="11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152AC5" w:rsidRDefault="00AF57F3" w:rsidP="0075444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AF57F3" w:rsidRDefault="00754442" w:rsidP="0075444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F57F3">
              <w:rPr>
                <w:rFonts w:ascii="Arial Narrow" w:hAnsi="Arial Narrow" w:cstheme="minorHAnsi"/>
                <w:sz w:val="20"/>
                <w:szCs w:val="20"/>
              </w:rPr>
              <w:t xml:space="preserve">Pętla tnąca bipolarna, dwubiegunowa, obydwa bieguny umieszczone na tej samej prowadnicy w części dystalnej, wyposażona w dwa druty prowadzące, kompatybilna z płaszczem </w:t>
            </w:r>
            <w:proofErr w:type="spellStart"/>
            <w:r w:rsidRPr="00AF57F3">
              <w:rPr>
                <w:rFonts w:ascii="Arial Narrow" w:hAnsi="Arial Narrow" w:cstheme="minorHAnsi"/>
                <w:sz w:val="20"/>
                <w:szCs w:val="20"/>
              </w:rPr>
              <w:t>resektoskopowym</w:t>
            </w:r>
            <w:proofErr w:type="spellEnd"/>
            <w:r w:rsidRPr="00AF57F3">
              <w:rPr>
                <w:rFonts w:ascii="Arial Narrow" w:hAnsi="Arial Narrow" w:cstheme="minorHAnsi"/>
                <w:sz w:val="20"/>
                <w:szCs w:val="20"/>
              </w:rPr>
              <w:t xml:space="preserve"> 24/26 Fr., </w:t>
            </w:r>
            <w:proofErr w:type="spellStart"/>
            <w:r w:rsidRPr="00AF57F3">
              <w:rPr>
                <w:rFonts w:ascii="Arial Narrow" w:hAnsi="Arial Narrow" w:cstheme="minorHAnsi"/>
                <w:sz w:val="20"/>
                <w:szCs w:val="20"/>
              </w:rPr>
              <w:t>sterylizowalna</w:t>
            </w:r>
            <w:proofErr w:type="spellEnd"/>
            <w:r w:rsidRPr="00AF57F3">
              <w:rPr>
                <w:rFonts w:ascii="Arial Narrow" w:hAnsi="Arial Narrow" w:cstheme="minorHAnsi"/>
                <w:sz w:val="20"/>
                <w:szCs w:val="20"/>
              </w:rPr>
              <w:t xml:space="preserve">, kompatybilna z elementem pracującym bipolarnym, płaszczem i optyką Zamawiającego Karl </w:t>
            </w:r>
            <w:proofErr w:type="spellStart"/>
            <w:r w:rsidRPr="00AF57F3">
              <w:rPr>
                <w:rFonts w:ascii="Arial Narrow" w:hAnsi="Arial Narrow" w:cstheme="minorHAnsi"/>
                <w:sz w:val="20"/>
                <w:szCs w:val="20"/>
              </w:rPr>
              <w:t>Storz</w:t>
            </w:r>
            <w:proofErr w:type="spellEnd"/>
            <w:r w:rsidRPr="00AF57F3">
              <w:rPr>
                <w:rFonts w:ascii="Arial Narrow" w:hAnsi="Arial Narrow" w:cstheme="minorHAnsi"/>
                <w:sz w:val="20"/>
                <w:szCs w:val="20"/>
              </w:rPr>
              <w:t xml:space="preserve">; opak. 6 szt.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E4560F" w:rsidRDefault="00754442" w:rsidP="0075444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E4560F" w:rsidRDefault="00754442" w:rsidP="0075444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4B1681" w:rsidRDefault="00754442" w:rsidP="0075444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4B1681" w:rsidRDefault="00754442" w:rsidP="0075444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4B1681" w:rsidRDefault="00754442" w:rsidP="0075444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412D86" w:rsidRDefault="00754442" w:rsidP="0075444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412D86" w:rsidRDefault="00754442" w:rsidP="0075444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442" w:rsidRPr="00412D86" w:rsidRDefault="00754442" w:rsidP="0075444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754442" w:rsidRPr="00152AC5" w:rsidTr="00AF57F3">
        <w:trPr>
          <w:cantSplit/>
          <w:trHeight w:hRule="exact"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152AC5" w:rsidRDefault="00AF57F3" w:rsidP="0075444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AF57F3" w:rsidRDefault="00754442" w:rsidP="0075444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F57F3">
              <w:rPr>
                <w:rFonts w:ascii="Arial Narrow" w:hAnsi="Arial Narrow" w:cstheme="minorHAnsi"/>
                <w:sz w:val="20"/>
                <w:szCs w:val="20"/>
              </w:rPr>
              <w:t xml:space="preserve">Elektroda koagulacyjna, </w:t>
            </w:r>
            <w:proofErr w:type="spellStart"/>
            <w:r w:rsidRPr="00AF57F3">
              <w:rPr>
                <w:rFonts w:ascii="Arial Narrow" w:hAnsi="Arial Narrow" w:cstheme="minorHAnsi"/>
                <w:sz w:val="20"/>
                <w:szCs w:val="20"/>
              </w:rPr>
              <w:t>monopolarna</w:t>
            </w:r>
            <w:proofErr w:type="spellEnd"/>
            <w:r w:rsidRPr="00AF57F3">
              <w:rPr>
                <w:rFonts w:ascii="Arial Narrow" w:hAnsi="Arial Narrow" w:cstheme="minorHAnsi"/>
                <w:sz w:val="20"/>
                <w:szCs w:val="20"/>
              </w:rPr>
              <w:t xml:space="preserve"> 24/26Fr.; opak. 6szt.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E4560F" w:rsidRDefault="00754442" w:rsidP="0075444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E4560F" w:rsidRDefault="00754442" w:rsidP="0075444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opak.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4B1681" w:rsidRDefault="00754442" w:rsidP="0075444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4B1681" w:rsidRDefault="00754442" w:rsidP="0075444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4B1681" w:rsidRDefault="00754442" w:rsidP="0075444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412D86" w:rsidRDefault="00754442" w:rsidP="0075444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412D86" w:rsidRDefault="00754442" w:rsidP="0075444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442" w:rsidRPr="00412D86" w:rsidRDefault="00754442" w:rsidP="0075444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754442" w:rsidRPr="00152AC5" w:rsidTr="00AF57F3">
        <w:trPr>
          <w:cantSplit/>
          <w:trHeight w:hRule="exact" w:val="7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152AC5" w:rsidRDefault="00AF57F3" w:rsidP="0075444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AF57F3" w:rsidRDefault="00754442" w:rsidP="0075444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F57F3">
              <w:rPr>
                <w:rFonts w:ascii="Arial Narrow" w:hAnsi="Arial Narrow" w:cstheme="minorHAnsi"/>
                <w:sz w:val="20"/>
                <w:szCs w:val="20"/>
              </w:rPr>
              <w:t xml:space="preserve">Elektroda koagulacyjna haczykowa (punktowa), </w:t>
            </w:r>
            <w:proofErr w:type="spellStart"/>
            <w:r w:rsidRPr="00AF57F3">
              <w:rPr>
                <w:rFonts w:ascii="Arial Narrow" w:hAnsi="Arial Narrow" w:cstheme="minorHAnsi"/>
                <w:sz w:val="20"/>
                <w:szCs w:val="20"/>
              </w:rPr>
              <w:t>monopolarna</w:t>
            </w:r>
            <w:proofErr w:type="spellEnd"/>
            <w:r w:rsidRPr="00AF57F3">
              <w:rPr>
                <w:rFonts w:ascii="Arial Narrow" w:hAnsi="Arial Narrow" w:cstheme="minorHAnsi"/>
                <w:sz w:val="20"/>
                <w:szCs w:val="20"/>
              </w:rPr>
              <w:t xml:space="preserve">, do zastosowania z płaszczem 24/26 Fr, kompatybilna z elementem pracującym, płaszczem i optyką Zamawiającego Karl </w:t>
            </w:r>
            <w:proofErr w:type="spellStart"/>
            <w:r w:rsidRPr="00AF57F3">
              <w:rPr>
                <w:rFonts w:ascii="Arial Narrow" w:hAnsi="Arial Narrow" w:cstheme="minorHAnsi"/>
                <w:sz w:val="20"/>
                <w:szCs w:val="20"/>
              </w:rPr>
              <w:t>Storz</w:t>
            </w:r>
            <w:proofErr w:type="spellEnd"/>
            <w:r w:rsidRPr="00AF57F3">
              <w:rPr>
                <w:rFonts w:ascii="Arial Narrow" w:hAnsi="Arial Narrow" w:cstheme="minorHAnsi"/>
                <w:sz w:val="20"/>
                <w:szCs w:val="20"/>
              </w:rPr>
              <w:t xml:space="preserve">; opak. 6 szt.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E4560F" w:rsidRDefault="00754442" w:rsidP="0075444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E4560F" w:rsidRDefault="00754442" w:rsidP="0075444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4B1681" w:rsidRDefault="00754442" w:rsidP="0075444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4B1681" w:rsidRDefault="00754442" w:rsidP="0075444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4B1681" w:rsidRDefault="00754442" w:rsidP="0075444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412D86" w:rsidRDefault="00754442" w:rsidP="0075444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412D86" w:rsidRDefault="00754442" w:rsidP="0075444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442" w:rsidRPr="00412D86" w:rsidRDefault="00754442" w:rsidP="0075444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AF57F3" w:rsidRPr="00152AC5" w:rsidTr="00AF57F3">
        <w:trPr>
          <w:cantSplit/>
          <w:trHeight w:hRule="exact" w:val="56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57F3" w:rsidRPr="00152AC5" w:rsidRDefault="00AF57F3" w:rsidP="00815F5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7F3" w:rsidRPr="00AF57F3" w:rsidRDefault="00AF57F3" w:rsidP="00AF57F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F57F3">
              <w:rPr>
                <w:rFonts w:ascii="Arial Narrow" w:hAnsi="Arial Narrow" w:cstheme="minorHAnsi"/>
                <w:sz w:val="20"/>
                <w:szCs w:val="20"/>
              </w:rPr>
              <w:t xml:space="preserve">Elektroda koagulacyjna, kulka średnica 5 mm, </w:t>
            </w:r>
            <w:proofErr w:type="spellStart"/>
            <w:r w:rsidRPr="00AF57F3">
              <w:rPr>
                <w:rFonts w:ascii="Arial Narrow" w:hAnsi="Arial Narrow" w:cstheme="minorHAnsi"/>
                <w:sz w:val="20"/>
                <w:szCs w:val="20"/>
              </w:rPr>
              <w:t>monopolarna</w:t>
            </w:r>
            <w:proofErr w:type="spellEnd"/>
            <w:r w:rsidRPr="00AF57F3">
              <w:rPr>
                <w:rFonts w:ascii="Arial Narrow" w:hAnsi="Arial Narrow" w:cstheme="minorHAnsi"/>
                <w:sz w:val="20"/>
                <w:szCs w:val="20"/>
              </w:rPr>
              <w:t xml:space="preserve">, kompatybilna z elementem pracującym, płaszczem i optyką Zamawiającego Karl </w:t>
            </w:r>
            <w:proofErr w:type="spellStart"/>
            <w:r w:rsidRPr="00AF57F3">
              <w:rPr>
                <w:rFonts w:ascii="Arial Narrow" w:hAnsi="Arial Narrow" w:cstheme="minorHAnsi"/>
                <w:sz w:val="20"/>
                <w:szCs w:val="20"/>
              </w:rPr>
              <w:t>Storz</w:t>
            </w:r>
            <w:proofErr w:type="spellEnd"/>
            <w:r w:rsidRPr="00AF57F3">
              <w:rPr>
                <w:rFonts w:ascii="Arial Narrow" w:hAnsi="Arial Narrow" w:cstheme="minorHAnsi"/>
                <w:sz w:val="20"/>
                <w:szCs w:val="20"/>
              </w:rPr>
              <w:t xml:space="preserve">; opak. 6 szt. 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57F3" w:rsidRPr="00AF57F3" w:rsidRDefault="00AF57F3" w:rsidP="00AF57F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F57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a)</w:t>
            </w:r>
            <w:r w:rsidRPr="00AF57F3">
              <w:rPr>
                <w:rFonts w:ascii="Arial Narrow" w:hAnsi="Arial Narrow" w:cstheme="minorHAnsi"/>
                <w:sz w:val="20"/>
                <w:szCs w:val="20"/>
              </w:rPr>
              <w:t xml:space="preserve"> do zastosowania z płaszczem 24/26 Fr 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7F3" w:rsidRPr="00E4560F" w:rsidRDefault="00AF57F3" w:rsidP="00815F5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7F3" w:rsidRPr="00E4560F" w:rsidRDefault="00AF57F3" w:rsidP="00815F5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7F3" w:rsidRPr="004B1681" w:rsidRDefault="00AF57F3" w:rsidP="00815F5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7F3" w:rsidRPr="004B1681" w:rsidRDefault="00AF57F3" w:rsidP="00815F5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7F3" w:rsidRPr="004B1681" w:rsidRDefault="00AF57F3" w:rsidP="00815F5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7F3" w:rsidRPr="00412D86" w:rsidRDefault="00AF57F3" w:rsidP="00815F5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7F3" w:rsidRPr="00412D86" w:rsidRDefault="00AF57F3" w:rsidP="00815F5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7F3" w:rsidRPr="00412D86" w:rsidRDefault="00AF57F3" w:rsidP="00815F54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AF57F3" w:rsidRPr="00152AC5" w:rsidTr="00AF57F3">
        <w:trPr>
          <w:cantSplit/>
          <w:trHeight w:hRule="exact" w:val="56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7F3" w:rsidRDefault="00AF57F3" w:rsidP="00AF57F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7F3" w:rsidRPr="00AF57F3" w:rsidRDefault="00AF57F3" w:rsidP="00AF57F3">
            <w:pPr>
              <w:suppressAutoHyphens/>
              <w:snapToGri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57F3" w:rsidRPr="00AF57F3" w:rsidRDefault="00AF57F3" w:rsidP="00AF57F3">
            <w:pPr>
              <w:suppressAutoHyphens/>
              <w:snapToGri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AF57F3">
              <w:rPr>
                <w:rFonts w:ascii="Arial Narrow" w:hAnsi="Arial Narrow" w:cstheme="minorHAnsi"/>
                <w:sz w:val="20"/>
                <w:szCs w:val="20"/>
              </w:rPr>
              <w:t>b) do zastosowania z płaszczem 24 Fr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7F3" w:rsidRPr="00E4560F" w:rsidRDefault="00AF57F3" w:rsidP="00AF57F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7F3" w:rsidRPr="00E4560F" w:rsidRDefault="00AF57F3" w:rsidP="00AF57F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7F3" w:rsidRPr="004B1681" w:rsidRDefault="00AF57F3" w:rsidP="00AF57F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7F3" w:rsidRPr="004B1681" w:rsidRDefault="00AF57F3" w:rsidP="00AF57F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7F3" w:rsidRPr="004B1681" w:rsidRDefault="00AF57F3" w:rsidP="00AF57F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7F3" w:rsidRPr="00412D86" w:rsidRDefault="00AF57F3" w:rsidP="00AF57F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7F3" w:rsidRPr="00412D86" w:rsidRDefault="00AF57F3" w:rsidP="00AF57F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7F3" w:rsidRPr="00412D86" w:rsidRDefault="00AF57F3" w:rsidP="00AF57F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C625EF" w:rsidRPr="00152AC5" w:rsidTr="00AF57F3">
        <w:trPr>
          <w:cantSplit/>
          <w:trHeight w:hRule="exact" w:val="14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EF" w:rsidRPr="00152AC5" w:rsidRDefault="00AF57F3" w:rsidP="00C625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5EF" w:rsidRPr="00AF57F3" w:rsidRDefault="00C625EF" w:rsidP="00C625EF">
            <w:pPr>
              <w:spacing w:before="60" w:after="60" w:line="240" w:lineRule="auto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AF57F3">
              <w:rPr>
                <w:rFonts w:ascii="Arial Narrow" w:hAnsi="Arial Narrow" w:cstheme="minorHAnsi"/>
                <w:sz w:val="20"/>
                <w:szCs w:val="20"/>
              </w:rPr>
              <w:t xml:space="preserve">Elektroda koagulacyjna, </w:t>
            </w:r>
            <w:proofErr w:type="spellStart"/>
            <w:r w:rsidRPr="00AF57F3">
              <w:rPr>
                <w:rFonts w:ascii="Arial Narrow" w:hAnsi="Arial Narrow" w:cstheme="minorHAnsi"/>
                <w:sz w:val="20"/>
                <w:szCs w:val="20"/>
              </w:rPr>
              <w:t>waporyzacyjna</w:t>
            </w:r>
            <w:proofErr w:type="spellEnd"/>
            <w:r w:rsidRPr="00AF57F3">
              <w:rPr>
                <w:rFonts w:ascii="Arial Narrow" w:hAnsi="Arial Narrow" w:cstheme="minorHAnsi"/>
                <w:sz w:val="20"/>
                <w:szCs w:val="20"/>
              </w:rPr>
              <w:t xml:space="preserve"> bipolarna, typu Half-</w:t>
            </w:r>
            <w:proofErr w:type="spellStart"/>
            <w:r w:rsidRPr="00AF57F3">
              <w:rPr>
                <w:rFonts w:ascii="Arial Narrow" w:hAnsi="Arial Narrow" w:cstheme="minorHAnsi"/>
                <w:sz w:val="20"/>
                <w:szCs w:val="20"/>
              </w:rPr>
              <w:t>moon</w:t>
            </w:r>
            <w:proofErr w:type="spellEnd"/>
            <w:r w:rsidRPr="00AF57F3">
              <w:rPr>
                <w:rFonts w:ascii="Arial Narrow" w:hAnsi="Arial Narrow" w:cstheme="minorHAnsi"/>
                <w:sz w:val="20"/>
                <w:szCs w:val="20"/>
              </w:rPr>
              <w:t xml:space="preserve">, dwubiegunowa, obydwa bieguny umieszczone na tej samej prowadnicy w części dystalnej, wyposażona w dwa druty prowadzące, kompatybilna z płaszczem </w:t>
            </w:r>
            <w:proofErr w:type="spellStart"/>
            <w:r w:rsidRPr="00AF57F3">
              <w:rPr>
                <w:rFonts w:ascii="Arial Narrow" w:hAnsi="Arial Narrow" w:cstheme="minorHAnsi"/>
                <w:sz w:val="20"/>
                <w:szCs w:val="20"/>
              </w:rPr>
              <w:t>resektoskopowym</w:t>
            </w:r>
            <w:proofErr w:type="spellEnd"/>
            <w:r w:rsidRPr="00AF57F3">
              <w:rPr>
                <w:rFonts w:ascii="Arial Narrow" w:hAnsi="Arial Narrow" w:cstheme="minorHAnsi"/>
                <w:sz w:val="20"/>
                <w:szCs w:val="20"/>
              </w:rPr>
              <w:t xml:space="preserve"> 24/26 Fr., </w:t>
            </w:r>
            <w:proofErr w:type="spellStart"/>
            <w:r w:rsidRPr="00AF57F3">
              <w:rPr>
                <w:rFonts w:ascii="Arial Narrow" w:hAnsi="Arial Narrow" w:cstheme="minorHAnsi"/>
                <w:sz w:val="20"/>
                <w:szCs w:val="20"/>
              </w:rPr>
              <w:t>sterylizowalna</w:t>
            </w:r>
            <w:proofErr w:type="spellEnd"/>
            <w:r w:rsidRPr="00AF57F3">
              <w:rPr>
                <w:rFonts w:ascii="Arial Narrow" w:hAnsi="Arial Narrow" w:cstheme="minorHAnsi"/>
                <w:sz w:val="20"/>
                <w:szCs w:val="20"/>
              </w:rPr>
              <w:t xml:space="preserve">, kompatybilna z elementem pracującym bipolarnym, płaszczem i optyką Zamawiającego Karl </w:t>
            </w:r>
            <w:proofErr w:type="spellStart"/>
            <w:r w:rsidRPr="00AF57F3">
              <w:rPr>
                <w:rFonts w:ascii="Arial Narrow" w:hAnsi="Arial Narrow" w:cstheme="minorHAnsi"/>
                <w:sz w:val="20"/>
                <w:szCs w:val="20"/>
              </w:rPr>
              <w:t>Storz</w:t>
            </w:r>
            <w:proofErr w:type="spellEnd"/>
            <w:r w:rsidRPr="00AF57F3">
              <w:rPr>
                <w:rFonts w:ascii="Arial Narrow" w:hAnsi="Arial Narrow" w:cstheme="minorHAnsi"/>
                <w:sz w:val="20"/>
                <w:szCs w:val="20"/>
              </w:rPr>
              <w:t>; opak. 6 szt.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EF" w:rsidRPr="00E4560F" w:rsidRDefault="00C625EF" w:rsidP="00C625E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EF" w:rsidRPr="00152AC5" w:rsidRDefault="00C625EF" w:rsidP="00C625E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EF" w:rsidRPr="004B1681" w:rsidRDefault="00C625EF" w:rsidP="00C625E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EF" w:rsidRPr="004B1681" w:rsidRDefault="00C625EF" w:rsidP="00C625E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EF" w:rsidRPr="004B1681" w:rsidRDefault="00C625EF" w:rsidP="00C625E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EF" w:rsidRPr="00412D86" w:rsidRDefault="00C625EF" w:rsidP="00C625E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5EF" w:rsidRPr="00412D86" w:rsidRDefault="00C625EF" w:rsidP="00C625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5EF" w:rsidRPr="00412D86" w:rsidRDefault="00C625EF" w:rsidP="00C625E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754442" w:rsidRPr="00152AC5" w:rsidTr="00AF57F3">
        <w:trPr>
          <w:cantSplit/>
          <w:trHeight w:hRule="exact" w:val="14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152AC5" w:rsidRDefault="00AF57F3" w:rsidP="0075444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5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442" w:rsidRPr="00AF57F3" w:rsidRDefault="00754442" w:rsidP="00754442">
            <w:pPr>
              <w:spacing w:before="60" w:after="60" w:line="240" w:lineRule="auto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AF57F3">
              <w:rPr>
                <w:rFonts w:ascii="Arial Narrow" w:hAnsi="Arial Narrow" w:cstheme="minorHAnsi"/>
                <w:sz w:val="20"/>
                <w:szCs w:val="20"/>
              </w:rPr>
              <w:t xml:space="preserve">Elektroda koagulacyjna bipolarna, punktowa, dwubiegunowa, obydwa bieguny umieszczone na tej samej prowadnicy w części dystalnej, wyposażona w dwa druty prowadzące, kompatybilna z płaszczem </w:t>
            </w:r>
            <w:proofErr w:type="spellStart"/>
            <w:r w:rsidRPr="00AF57F3">
              <w:rPr>
                <w:rFonts w:ascii="Arial Narrow" w:hAnsi="Arial Narrow" w:cstheme="minorHAnsi"/>
                <w:sz w:val="20"/>
                <w:szCs w:val="20"/>
              </w:rPr>
              <w:t>resektoskopowym</w:t>
            </w:r>
            <w:proofErr w:type="spellEnd"/>
            <w:r w:rsidRPr="00AF57F3">
              <w:rPr>
                <w:rFonts w:ascii="Arial Narrow" w:hAnsi="Arial Narrow" w:cstheme="minorHAnsi"/>
                <w:sz w:val="20"/>
                <w:szCs w:val="20"/>
              </w:rPr>
              <w:t xml:space="preserve"> 24/26 Fr., </w:t>
            </w:r>
            <w:proofErr w:type="spellStart"/>
            <w:r w:rsidRPr="00AF57F3">
              <w:rPr>
                <w:rFonts w:ascii="Arial Narrow" w:hAnsi="Arial Narrow" w:cstheme="minorHAnsi"/>
                <w:sz w:val="20"/>
                <w:szCs w:val="20"/>
              </w:rPr>
              <w:t>sterylizowalna</w:t>
            </w:r>
            <w:proofErr w:type="spellEnd"/>
            <w:r w:rsidRPr="00AF57F3">
              <w:rPr>
                <w:rFonts w:ascii="Arial Narrow" w:hAnsi="Arial Narrow" w:cstheme="minorHAnsi"/>
                <w:sz w:val="20"/>
                <w:szCs w:val="20"/>
              </w:rPr>
              <w:t xml:space="preserve">, kompatybilna z elementem pracującym bipolarnym, płaszczem i optyką Zamawiającego Karl </w:t>
            </w:r>
            <w:proofErr w:type="spellStart"/>
            <w:r w:rsidRPr="00AF57F3">
              <w:rPr>
                <w:rFonts w:ascii="Arial Narrow" w:hAnsi="Arial Narrow" w:cstheme="minorHAnsi"/>
                <w:sz w:val="20"/>
                <w:szCs w:val="20"/>
              </w:rPr>
              <w:t>Storz</w:t>
            </w:r>
            <w:proofErr w:type="spellEnd"/>
            <w:r w:rsidRPr="00AF57F3">
              <w:rPr>
                <w:rFonts w:ascii="Arial Narrow" w:hAnsi="Arial Narrow" w:cstheme="minorHAnsi"/>
                <w:sz w:val="20"/>
                <w:szCs w:val="20"/>
              </w:rPr>
              <w:t xml:space="preserve">; </w:t>
            </w:r>
            <w:r w:rsidRPr="00AF57F3">
              <w:rPr>
                <w:rFonts w:ascii="Arial Narrow" w:hAnsi="Arial Narrow" w:cstheme="minorHAnsi"/>
                <w:sz w:val="20"/>
                <w:szCs w:val="20"/>
              </w:rPr>
              <w:br/>
              <w:t xml:space="preserve">opak. 6 szt.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E4560F" w:rsidRDefault="00754442" w:rsidP="0075444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152AC5" w:rsidRDefault="00754442" w:rsidP="0075444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4B1681" w:rsidRDefault="00754442" w:rsidP="0075444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4B1681" w:rsidRDefault="00754442" w:rsidP="0075444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4B1681" w:rsidRDefault="00754442" w:rsidP="0075444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412D86" w:rsidRDefault="00754442" w:rsidP="0075444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442" w:rsidRPr="00412D86" w:rsidRDefault="00754442" w:rsidP="0075444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442" w:rsidRPr="00412D86" w:rsidRDefault="00754442" w:rsidP="0075444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754442" w:rsidRPr="00152AC5" w:rsidTr="00AF57F3">
        <w:trPr>
          <w:cantSplit/>
          <w:trHeight w:hRule="exact" w:val="340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54442" w:rsidRDefault="00754442" w:rsidP="0075444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Razem 1-1</w:t>
            </w:r>
            <w:r w:rsidR="00AF57F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54442" w:rsidRPr="00E4560F" w:rsidRDefault="00754442" w:rsidP="0075444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54442" w:rsidRPr="00E4560F" w:rsidRDefault="00754442" w:rsidP="0075444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E4560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54442" w:rsidRPr="00977B0F" w:rsidRDefault="00754442" w:rsidP="0075444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54442" w:rsidRDefault="00754442" w:rsidP="0075444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54442" w:rsidRDefault="00754442" w:rsidP="0075444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x</w:t>
            </w:r>
          </w:p>
        </w:tc>
      </w:tr>
    </w:tbl>
    <w:p w:rsidR="004A2A19" w:rsidRDefault="004A2A19" w:rsidP="004A2A19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:rsidR="00440C29" w:rsidRDefault="00440C29" w:rsidP="00440C29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440C29" w:rsidRPr="00BA23EF" w:rsidRDefault="00440C29" w:rsidP="00440C29"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F40621" w:rsidRDefault="00F40621" w:rsidP="00B2529A">
      <w:pPr>
        <w:suppressAutoHyphens/>
        <w:spacing w:after="0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</w:p>
    <w:p w:rsidR="00A42013" w:rsidRDefault="00A42013" w:rsidP="00B2529A">
      <w:pPr>
        <w:suppressAutoHyphens/>
        <w:spacing w:after="0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</w:p>
    <w:p w:rsidR="004A2A19" w:rsidRDefault="004A2A19" w:rsidP="00B2529A">
      <w:pPr>
        <w:suppressAutoHyphens/>
        <w:spacing w:after="0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</w:p>
    <w:p w:rsidR="00DF483B" w:rsidRPr="00440C29" w:rsidRDefault="00E4560F" w:rsidP="00440C29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t>Załącznik 2/17 do SWZ</w:t>
      </w:r>
    </w:p>
    <w:p w:rsidR="00D33D22" w:rsidRPr="00152AC5" w:rsidRDefault="00D33D22" w:rsidP="00D33D22">
      <w:pPr>
        <w:keepNext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lang w:eastAsia="pl-PL"/>
        </w:rPr>
      </w:pPr>
      <w:r w:rsidRPr="0021055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FORMULARZ CENOWY – </w:t>
      </w:r>
      <w:r w:rsidRPr="0021055E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zadanie częściowe nr  </w:t>
      </w:r>
      <w:r w:rsidR="004252D8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17</w:t>
      </w:r>
      <w:r w:rsidRPr="0021055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– </w:t>
      </w:r>
      <w:bookmarkStart w:id="2" w:name="_Hlk106289670"/>
      <w:r w:rsidRPr="0021055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ostrza bezpieczne i trzonki</w:t>
      </w:r>
      <w:r w:rsidRPr="0021055E">
        <w:rPr>
          <w:rFonts w:ascii="Arial Narrow" w:eastAsia="Times New Roman" w:hAnsi="Arial Narrow" w:cs="Times New Roman"/>
          <w:b/>
          <w:lang w:eastAsia="pl-PL"/>
        </w:rPr>
        <w:t xml:space="preserve">       </w:t>
      </w:r>
      <w:bookmarkEnd w:id="2"/>
      <w:r w:rsidRPr="00152AC5">
        <w:rPr>
          <w:rFonts w:ascii="Arial Narrow" w:eastAsia="Times New Roman" w:hAnsi="Arial Narrow" w:cs="Times New Roman"/>
          <w:b/>
          <w:color w:val="FF0000"/>
          <w:lang w:eastAsia="pl-PL"/>
        </w:rPr>
        <w:t xml:space="preserve"> </w:t>
      </w:r>
    </w:p>
    <w:tbl>
      <w:tblPr>
        <w:tblW w:w="1581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4334"/>
        <w:gridCol w:w="1691"/>
        <w:gridCol w:w="573"/>
        <w:gridCol w:w="703"/>
        <w:gridCol w:w="1276"/>
        <w:gridCol w:w="1128"/>
        <w:gridCol w:w="1134"/>
        <w:gridCol w:w="1277"/>
        <w:gridCol w:w="1281"/>
        <w:gridCol w:w="1985"/>
      </w:tblGrid>
      <w:tr w:rsidR="00D33D22" w:rsidRPr="00152AC5" w:rsidTr="00041B72">
        <w:trPr>
          <w:cantSplit/>
          <w:trHeight w:val="62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33D22" w:rsidRPr="00FD380A" w:rsidRDefault="00D33D22" w:rsidP="00041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proofErr w:type="spellStart"/>
            <w:r w:rsidRPr="00FD380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6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33D22" w:rsidRPr="00FD380A" w:rsidRDefault="00D33D22" w:rsidP="00041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D380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33D22" w:rsidRPr="00FD380A" w:rsidRDefault="00D33D22" w:rsidP="00041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D380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33D22" w:rsidRPr="00FD380A" w:rsidRDefault="00D33D22" w:rsidP="00041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D380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33D22" w:rsidRPr="00FD380A" w:rsidRDefault="00D33D22" w:rsidP="00041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D380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33D22" w:rsidRPr="00FD380A" w:rsidRDefault="00D33D22" w:rsidP="00041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D380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33D22" w:rsidRPr="00FD380A" w:rsidRDefault="00D33D22" w:rsidP="00041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D380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</w:t>
            </w:r>
          </w:p>
          <w:p w:rsidR="00D33D22" w:rsidRPr="00FD380A" w:rsidRDefault="00D33D22" w:rsidP="00041B7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D380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podatku VAT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33D22" w:rsidRPr="00FD380A" w:rsidRDefault="00D33D22" w:rsidP="00041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D380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33D22" w:rsidRPr="00FD380A" w:rsidRDefault="00D33D22" w:rsidP="00041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D380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33D22" w:rsidRPr="00FD380A" w:rsidRDefault="00D33D22" w:rsidP="00041B72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D380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FD380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D33D22" w:rsidRPr="00152AC5" w:rsidTr="00041B72">
        <w:trPr>
          <w:cantSplit/>
          <w:trHeight w:hRule="exact" w:val="22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33D22" w:rsidRPr="00FD380A" w:rsidRDefault="00D33D22" w:rsidP="00041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D380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33D22" w:rsidRPr="00FD380A" w:rsidRDefault="00D33D22" w:rsidP="00041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D380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33D22" w:rsidRPr="00FD380A" w:rsidRDefault="00D33D22" w:rsidP="00041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D380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33D22" w:rsidRPr="00FD380A" w:rsidRDefault="00D33D22" w:rsidP="00041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33D22" w:rsidRPr="00FD380A" w:rsidRDefault="00D33D22" w:rsidP="00041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D380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33D22" w:rsidRPr="00FD380A" w:rsidRDefault="00D33D22" w:rsidP="00041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D380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5=3 x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33D22" w:rsidRPr="00FD380A" w:rsidRDefault="00D33D22" w:rsidP="00041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D380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33D22" w:rsidRPr="00FD380A" w:rsidRDefault="00D33D22" w:rsidP="00041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D380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7=5 + VAT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33D22" w:rsidRPr="00FD380A" w:rsidRDefault="00D33D22" w:rsidP="00041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33D22" w:rsidRPr="00FD380A" w:rsidRDefault="00D33D22" w:rsidP="00041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D380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8</w:t>
            </w:r>
          </w:p>
        </w:tc>
      </w:tr>
      <w:tr w:rsidR="00D33D22" w:rsidRPr="00152AC5" w:rsidTr="001314A9">
        <w:trPr>
          <w:trHeight w:hRule="exact" w:val="510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3D22" w:rsidRPr="00152AC5" w:rsidRDefault="00D33D22" w:rsidP="00D269FC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3D22" w:rsidRDefault="00D33D22" w:rsidP="00041B72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Ostrza bezpieczne z systemem bezdotykowego </w:t>
            </w:r>
          </w:p>
          <w:p w:rsidR="00D33D22" w:rsidRDefault="00D33D22" w:rsidP="00041B72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zakładania i zdejmowania ostrzy zamkniętych w </w:t>
            </w:r>
          </w:p>
          <w:p w:rsidR="00D33D22" w:rsidRDefault="00D33D22" w:rsidP="00041B72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specjalnej osłonce, która otwiera się podczas </w:t>
            </w:r>
          </w:p>
          <w:p w:rsidR="00D33D22" w:rsidRDefault="00D33D22" w:rsidP="00041B72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zabiegu oraz zamyka po jego zakończeniu </w:t>
            </w:r>
          </w:p>
          <w:p w:rsidR="00D33D22" w:rsidRPr="00152AC5" w:rsidRDefault="00D33D22" w:rsidP="00041B72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umożliwiając bezpieczną utylizację. Opak. 50 szt.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D22" w:rsidRPr="00152AC5" w:rsidRDefault="00D33D22" w:rsidP="00041B72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a)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rozm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10,11,15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D22" w:rsidRPr="00E4560F" w:rsidRDefault="00790A3C" w:rsidP="00790A3C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88</w:t>
            </w:r>
            <w:r w:rsidR="00D33D22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D22" w:rsidRPr="00152AC5" w:rsidRDefault="00D33D22" w:rsidP="00041B7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D22" w:rsidRPr="009107A6" w:rsidRDefault="00D33D22" w:rsidP="00041B7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D22" w:rsidRPr="009107A6" w:rsidRDefault="00D33D22" w:rsidP="00041B72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D22" w:rsidRPr="009107A6" w:rsidRDefault="00D33D22" w:rsidP="00041B72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D22" w:rsidRPr="00962AF7" w:rsidRDefault="00D33D22" w:rsidP="00041B72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D22" w:rsidRPr="00962AF7" w:rsidRDefault="00D33D22" w:rsidP="00041B72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22" w:rsidRPr="00962AF7" w:rsidRDefault="00D33D22" w:rsidP="00041B72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  <w:p w:rsidR="00D33D22" w:rsidRPr="00962AF7" w:rsidRDefault="00D33D22" w:rsidP="00041B72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</w:tr>
      <w:tr w:rsidR="00D33D22" w:rsidRPr="00152AC5" w:rsidTr="00041B72">
        <w:trPr>
          <w:trHeight w:hRule="exact" w:val="680"/>
        </w:trPr>
        <w:tc>
          <w:tcPr>
            <w:tcW w:w="4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D22" w:rsidRPr="00152AC5" w:rsidRDefault="00D33D22" w:rsidP="00D269FC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D22" w:rsidRPr="00152AC5" w:rsidRDefault="00D33D22" w:rsidP="00041B72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D22" w:rsidRPr="00152AC5" w:rsidRDefault="00D33D22" w:rsidP="00041B72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b)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rozm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 </w:t>
            </w: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20,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21,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22,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23,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D22" w:rsidRPr="00E4560F" w:rsidRDefault="00790A3C" w:rsidP="00790A3C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4.4</w:t>
            </w:r>
            <w:r w:rsidR="00D33D22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D22" w:rsidRPr="00152AC5" w:rsidRDefault="00D33D22" w:rsidP="00041B7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D22" w:rsidRPr="009107A6" w:rsidRDefault="00D33D22" w:rsidP="00041B7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D22" w:rsidRPr="009107A6" w:rsidRDefault="00D33D22" w:rsidP="00041B72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D22" w:rsidRPr="009107A6" w:rsidRDefault="00D33D22" w:rsidP="00041B72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D22" w:rsidRPr="00962AF7" w:rsidRDefault="00D33D22" w:rsidP="00041B72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D22" w:rsidRPr="00962AF7" w:rsidRDefault="00D33D22" w:rsidP="00041B72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22" w:rsidRPr="00962AF7" w:rsidRDefault="00D33D22" w:rsidP="00041B72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</w:tr>
      <w:tr w:rsidR="00D33D22" w:rsidRPr="00152AC5" w:rsidTr="00041B72">
        <w:trPr>
          <w:trHeight w:hRule="exact" w:val="73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D22" w:rsidRPr="00152AC5" w:rsidRDefault="00D33D22" w:rsidP="00D269FC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22" w:rsidRPr="00152AC5" w:rsidRDefault="00D33D22" w:rsidP="00041B72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Trzonki 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Swann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-Morton </w:t>
            </w: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ze stali szlachetnej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ielokrotnego użytku,</w:t>
            </w: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przeznaczon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e</w:t>
            </w: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do steryl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izacji. Certyfikat CE. </w:t>
            </w: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Rękojeść ze stali nierdzewnej, z podziałką na odwrocie, ułatwiającą ćwiczenia, oznaczanie i analizę urazów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D22" w:rsidRPr="00E4560F" w:rsidRDefault="00790A3C" w:rsidP="00790A3C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D22" w:rsidRPr="00152AC5" w:rsidRDefault="00D33D22" w:rsidP="00041B7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D22" w:rsidRPr="009107A6" w:rsidRDefault="00D33D22" w:rsidP="00041B7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D22" w:rsidRPr="009107A6" w:rsidRDefault="00D33D22" w:rsidP="00041B72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D22" w:rsidRPr="009107A6" w:rsidRDefault="00D33D22" w:rsidP="00041B72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D22" w:rsidRPr="00962AF7" w:rsidRDefault="00D33D22" w:rsidP="00041B72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33D22" w:rsidRPr="00962AF7" w:rsidRDefault="00D33D22" w:rsidP="00041B72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22" w:rsidRPr="00962AF7" w:rsidRDefault="00D33D22" w:rsidP="00041B72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</w:tr>
      <w:tr w:rsidR="00D33D22" w:rsidRPr="00152AC5" w:rsidTr="00041B72">
        <w:trPr>
          <w:cantSplit/>
          <w:trHeight w:hRule="exact" w:val="284"/>
        </w:trPr>
        <w:tc>
          <w:tcPr>
            <w:tcW w:w="9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33D22" w:rsidRPr="00962AF7" w:rsidRDefault="00D33D22" w:rsidP="00041B72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962AF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Razem poz. 1 -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2</w:t>
            </w:r>
            <w:r w:rsidRPr="00962AF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:</w:t>
            </w:r>
            <w:r w:rsidRPr="00962AF7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33D22" w:rsidRPr="004A3933" w:rsidRDefault="00D33D22" w:rsidP="004A3933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33D22" w:rsidRPr="00E4560F" w:rsidRDefault="00D33D22" w:rsidP="00041B72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3D22" w:rsidRPr="00E4560F" w:rsidRDefault="00D33D22" w:rsidP="004A3933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33D22" w:rsidRPr="00962AF7" w:rsidRDefault="00D33D22" w:rsidP="00041B72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33D22" w:rsidRPr="00962AF7" w:rsidRDefault="00D33D22" w:rsidP="00041B72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962AF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:rsidR="00A87CE1" w:rsidRDefault="00A87CE1" w:rsidP="00B2529A">
      <w:pPr>
        <w:suppressAutoHyphens/>
        <w:spacing w:after="0"/>
        <w:jc w:val="center"/>
        <w:rPr>
          <w:rFonts w:ascii="Arial Narrow" w:eastAsia="Times New Roman" w:hAnsi="Arial Narrow" w:cs="Times New Roman"/>
          <w:b/>
          <w:bCs/>
          <w:sz w:val="21"/>
          <w:szCs w:val="21"/>
          <w:lang w:eastAsia="pl-PL"/>
        </w:rPr>
      </w:pPr>
    </w:p>
    <w:p w:rsidR="00A42013" w:rsidRDefault="00A42013" w:rsidP="00440C29">
      <w:pPr>
        <w:rPr>
          <w:rFonts w:ascii="Arial Narrow" w:hAnsi="Arial Narrow"/>
          <w:i/>
        </w:rPr>
      </w:pPr>
    </w:p>
    <w:p w:rsidR="00440C29" w:rsidRDefault="00440C29" w:rsidP="00440C29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440C29" w:rsidRPr="00BA23EF" w:rsidRDefault="00440C29" w:rsidP="00440C29"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A42013" w:rsidRDefault="00A42013" w:rsidP="00E4560F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</w:p>
    <w:p w:rsidR="00A42013" w:rsidRDefault="00A42013" w:rsidP="00E4560F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</w:p>
    <w:p w:rsidR="00A42013" w:rsidRDefault="00A42013" w:rsidP="00E4560F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</w:p>
    <w:p w:rsidR="00A42013" w:rsidRDefault="00A42013" w:rsidP="00E4560F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</w:p>
    <w:p w:rsidR="00E4560F" w:rsidRDefault="00E4560F" w:rsidP="00E4560F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lastRenderedPageBreak/>
        <w:t>Załącznik 2/18 do SWZ</w:t>
      </w:r>
    </w:p>
    <w:p w:rsidR="00F45543" w:rsidRPr="0021055E" w:rsidRDefault="00F45543" w:rsidP="00E4560F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color w:val="00B0F0"/>
          <w:lang w:eastAsia="pl-PL"/>
        </w:rPr>
      </w:pPr>
      <w:r w:rsidRPr="0021055E">
        <w:rPr>
          <w:rFonts w:ascii="Arial Narrow" w:eastAsia="Times New Roman" w:hAnsi="Arial Narrow" w:cs="Times New Roman"/>
          <w:b/>
          <w:bCs/>
          <w:lang w:eastAsia="pl-PL"/>
        </w:rPr>
        <w:t xml:space="preserve">                                                                 </w:t>
      </w:r>
      <w:r w:rsidRPr="0021055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FORMULARZ CENOWY – </w:t>
      </w:r>
      <w:r w:rsidRPr="0021055E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zadanie częściowe nr </w:t>
      </w:r>
      <w:r w:rsidR="004252D8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18</w:t>
      </w:r>
      <w:r w:rsidRPr="0021055E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 - </w:t>
      </w:r>
      <w:r w:rsidRPr="0021055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kołderki grzewcze </w:t>
      </w:r>
      <w:r w:rsidRPr="0021055E">
        <w:rPr>
          <w:rFonts w:ascii="Arial Narrow" w:eastAsia="Times New Roman" w:hAnsi="Arial Narrow" w:cs="Times New Roman"/>
          <w:b/>
          <w:bCs/>
          <w:lang w:eastAsia="pl-PL"/>
        </w:rPr>
        <w:t xml:space="preserve">       </w:t>
      </w:r>
    </w:p>
    <w:tbl>
      <w:tblPr>
        <w:tblW w:w="1566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1"/>
        <w:gridCol w:w="709"/>
        <w:gridCol w:w="567"/>
        <w:gridCol w:w="1276"/>
        <w:gridCol w:w="1134"/>
        <w:gridCol w:w="1134"/>
        <w:gridCol w:w="1276"/>
        <w:gridCol w:w="993"/>
        <w:gridCol w:w="1559"/>
      </w:tblGrid>
      <w:tr w:rsidR="00F45543" w:rsidRPr="00152AC5" w:rsidTr="00041B72">
        <w:trPr>
          <w:cantSplit/>
          <w:trHeight w:val="627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5543" w:rsidRPr="00152FB0" w:rsidRDefault="00F45543" w:rsidP="00041B7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52FB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5543" w:rsidRPr="00152FB0" w:rsidRDefault="00F45543" w:rsidP="00041B7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152FB0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5543" w:rsidRPr="00152FB0" w:rsidRDefault="00F45543" w:rsidP="00041B7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152FB0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5543" w:rsidRPr="00152FB0" w:rsidRDefault="00F45543" w:rsidP="00041B7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152FB0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Cena jednostkowa</w:t>
            </w:r>
          </w:p>
          <w:p w:rsidR="00F45543" w:rsidRPr="00152FB0" w:rsidRDefault="00F45543" w:rsidP="00041B72">
            <w:pPr>
              <w:tabs>
                <w:tab w:val="right" w:pos="855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152FB0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5543" w:rsidRPr="00152FB0" w:rsidRDefault="00F45543" w:rsidP="00041B7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52FB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5543" w:rsidRPr="00152FB0" w:rsidRDefault="00F45543" w:rsidP="00041B72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152FB0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5543" w:rsidRPr="00152FB0" w:rsidRDefault="00F45543" w:rsidP="00041B7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152FB0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5543" w:rsidRPr="00152FB0" w:rsidRDefault="00F45543" w:rsidP="00041B7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52FB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5543" w:rsidRPr="00152FB0" w:rsidRDefault="00F45543" w:rsidP="00041B7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52FB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152FB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F45543" w:rsidRPr="00152AC5" w:rsidTr="00041B72">
        <w:trPr>
          <w:cantSplit/>
          <w:trHeight w:hRule="exact" w:val="284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5543" w:rsidRPr="00152FB0" w:rsidRDefault="00F45543" w:rsidP="00041B7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5543" w:rsidRPr="00152FB0" w:rsidRDefault="00F45543" w:rsidP="00041B7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5543" w:rsidRPr="00152FB0" w:rsidRDefault="00F45543" w:rsidP="00041B7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5543" w:rsidRPr="00152FB0" w:rsidRDefault="00F45543" w:rsidP="00041B7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5543" w:rsidRPr="00152FB0" w:rsidRDefault="00F45543" w:rsidP="00041B7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  <w:r w:rsidRPr="00152FB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=</w:t>
            </w: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2x</w:t>
            </w:r>
            <w:r w:rsidRPr="00152FB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5543" w:rsidRPr="00152FB0" w:rsidRDefault="00F45543" w:rsidP="00041B7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5543" w:rsidRPr="00152FB0" w:rsidRDefault="00F45543" w:rsidP="00041B7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  <w:r w:rsidRPr="00152FB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=</w:t>
            </w: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  <w:r w:rsidRPr="00152FB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+VAT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5543" w:rsidRPr="00152FB0" w:rsidRDefault="00F45543" w:rsidP="00041B7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5543" w:rsidRPr="00152FB0" w:rsidRDefault="00F45543" w:rsidP="00041B7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</w:tr>
      <w:tr w:rsidR="00F45543" w:rsidRPr="00152AC5" w:rsidTr="00041B72">
        <w:trPr>
          <w:cantSplit/>
          <w:trHeight w:val="1989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543" w:rsidRPr="00152FB0" w:rsidRDefault="00F45543" w:rsidP="00041B7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F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Kołderka grzewcza pod całe ciało pacjenta dorosłego. Wymiary 195-</w:t>
            </w:r>
            <w:r w:rsidRPr="00816F9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215 </w:t>
            </w:r>
            <w:r w:rsidRPr="00152F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cm x 100-110 cm </w:t>
            </w:r>
            <w:r w:rsidRPr="00D269FC">
              <w:rPr>
                <w:rFonts w:ascii="Arial Narrow" w:eastAsia="Times New Roman" w:hAnsi="Arial Narrow" w:cs="Times New Roman"/>
                <w:i/>
                <w:color w:val="0070C0"/>
                <w:sz w:val="18"/>
                <w:szCs w:val="18"/>
                <w:lang w:eastAsia="pl-PL"/>
              </w:rPr>
              <w:t xml:space="preserve">(nie </w:t>
            </w:r>
            <w:r w:rsidRPr="00D269FC">
              <w:rPr>
                <w:rFonts w:ascii="Arial Narrow" w:hAnsi="Arial Narrow"/>
                <w:i/>
                <w:color w:val="0070C0"/>
                <w:sz w:val="18"/>
                <w:szCs w:val="18"/>
              </w:rPr>
              <w:t>dopuszcza się 217 x 91 cm</w:t>
            </w:r>
            <w:r w:rsidRPr="00816F93">
              <w:rPr>
                <w:rFonts w:ascii="Arial Narrow" w:hAnsi="Arial Narrow"/>
                <w:i/>
                <w:sz w:val="18"/>
                <w:szCs w:val="18"/>
              </w:rPr>
              <w:t>)</w:t>
            </w:r>
            <w:r w:rsidRPr="00816F93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pl-PL"/>
              </w:rPr>
              <w:t>,</w:t>
            </w:r>
            <w:r w:rsidRPr="00816F9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j. </w:t>
            </w:r>
            <w:proofErr w:type="spellStart"/>
            <w:r w:rsidRPr="00816F9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uż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152F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Bezlateksowa</w:t>
            </w:r>
            <w:proofErr w:type="spellEnd"/>
            <w:r w:rsidRPr="00152F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3-warstwowa, wykonana z materia</w:t>
            </w:r>
            <w:r w:rsidRPr="00152FB0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ł</w:t>
            </w:r>
            <w:r w:rsidRPr="00152F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 nietkanego oraz folii, bez perforacji, r</w:t>
            </w:r>
            <w:r w:rsidRPr="00152FB0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ó</w:t>
            </w:r>
            <w:r w:rsidRPr="00152F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wnomierny przep</w:t>
            </w:r>
            <w:r w:rsidRPr="00152FB0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ł</w:t>
            </w:r>
            <w:r w:rsidRPr="00152F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yw powietrza zapewniony przez cała</w:t>
            </w:r>
            <w:r w:rsidRPr="00152F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̨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powierzchnię. </w:t>
            </w:r>
            <w:r w:rsidRPr="00152F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2-kolorowa, pozwalaj</w:t>
            </w:r>
            <w:r w:rsidRPr="00152FB0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ą</w:t>
            </w:r>
            <w:r w:rsidRPr="00152F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ca na szybk</w:t>
            </w:r>
            <w:r w:rsidRPr="00152FB0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ą</w:t>
            </w:r>
            <w:r w:rsidRPr="00152F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orientacj</w:t>
            </w:r>
            <w:r w:rsidRPr="00152FB0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ę</w:t>
            </w:r>
            <w:r w:rsidRPr="00152F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kt</w:t>
            </w:r>
            <w:r w:rsidRPr="00152FB0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ó</w:t>
            </w:r>
            <w:r w:rsidRPr="00152F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ra powierzchnia bezpo</w:t>
            </w:r>
            <w:r w:rsidRPr="00152FB0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ś</w:t>
            </w:r>
            <w:r w:rsidRPr="00152F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rednio przylega do pacjenta. Konstrukcja zapewniająca dodatkowe filtrowanie nadmuchiwanego powietrza, system mocowania do węża urządzenia grzewczego za pomoc</w:t>
            </w:r>
            <w:r w:rsidRPr="00152FB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ą</w:t>
            </w:r>
            <w:r w:rsidRPr="00152F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dopasowanego, rozk</w:t>
            </w:r>
            <w:r w:rsidRPr="00152FB0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ł</w:t>
            </w:r>
            <w:r w:rsidRPr="00152FB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adanego adaptera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816F93">
              <w:rPr>
                <w:rFonts w:ascii="Arial Narrow" w:hAnsi="Arial Narrow"/>
                <w:sz w:val="20"/>
              </w:rPr>
              <w:t xml:space="preserve">Przeznaczony do urządzenia grzewczego Zamawiającego  WARM AIR </w:t>
            </w:r>
            <w:proofErr w:type="spellStart"/>
            <w:r w:rsidRPr="00816F93">
              <w:rPr>
                <w:rFonts w:ascii="Arial Narrow" w:hAnsi="Arial Narrow"/>
                <w:sz w:val="20"/>
              </w:rPr>
              <w:t>Hyperthermia</w:t>
            </w:r>
            <w:proofErr w:type="spellEnd"/>
            <w:r w:rsidRPr="00816F93">
              <w:rPr>
                <w:rFonts w:ascii="Arial Narrow" w:hAnsi="Arial Narrow"/>
                <w:sz w:val="20"/>
              </w:rPr>
              <w:t xml:space="preserve"> System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543" w:rsidRPr="005C4F17" w:rsidRDefault="004A3933" w:rsidP="002E6C5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6C5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2E6C5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="00F45543" w:rsidRPr="002E6C5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543" w:rsidRPr="005C4F17" w:rsidRDefault="00F45543" w:rsidP="00041B72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C4F1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543" w:rsidRPr="00A42C47" w:rsidRDefault="00F45543" w:rsidP="00041B72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543" w:rsidRPr="00A42C47" w:rsidRDefault="00F45543" w:rsidP="002E6C5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543" w:rsidRPr="00A42C47" w:rsidRDefault="00F45543" w:rsidP="00041B72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543" w:rsidRPr="00816F93" w:rsidRDefault="00F45543" w:rsidP="002E6C5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543" w:rsidRPr="005C4F17" w:rsidRDefault="00F45543" w:rsidP="00041B7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543" w:rsidRPr="00152AC5" w:rsidRDefault="00F45543" w:rsidP="00041B72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F45543" w:rsidRDefault="00F45543" w:rsidP="00152AC5">
      <w:pPr>
        <w:suppressAutoHyphens/>
        <w:spacing w:after="0" w:line="240" w:lineRule="auto"/>
        <w:jc w:val="center"/>
        <w:outlineLvl w:val="5"/>
        <w:rPr>
          <w:rFonts w:ascii="Arial Narrow" w:eastAsia="Times New Roman" w:hAnsi="Arial Narrow" w:cs="Times New Roman"/>
          <w:b/>
          <w:sz w:val="24"/>
          <w:szCs w:val="24"/>
          <w:shd w:val="clear" w:color="auto" w:fill="FFFFFF"/>
          <w:lang w:eastAsia="pl-PL"/>
        </w:rPr>
      </w:pPr>
    </w:p>
    <w:p w:rsidR="00440C29" w:rsidRDefault="00440C29" w:rsidP="00440C29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440C29" w:rsidRPr="00BA23EF" w:rsidRDefault="00440C29" w:rsidP="00440C29"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E4560F" w:rsidRDefault="00E4560F" w:rsidP="00152AC5">
      <w:pPr>
        <w:suppressAutoHyphens/>
        <w:spacing w:after="0" w:line="240" w:lineRule="auto"/>
        <w:jc w:val="center"/>
        <w:outlineLvl w:val="5"/>
        <w:rPr>
          <w:rFonts w:ascii="Arial Narrow" w:eastAsia="Times New Roman" w:hAnsi="Arial Narrow" w:cs="Times New Roman"/>
          <w:b/>
          <w:sz w:val="24"/>
          <w:szCs w:val="24"/>
          <w:shd w:val="clear" w:color="auto" w:fill="FFFFFF"/>
          <w:lang w:eastAsia="pl-PL"/>
        </w:rPr>
      </w:pPr>
    </w:p>
    <w:p w:rsidR="00E4560F" w:rsidRDefault="00E4560F" w:rsidP="00E4560F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t>Załącznik 2/19 do SWZ</w:t>
      </w:r>
    </w:p>
    <w:p w:rsidR="00152AC5" w:rsidRPr="0021055E" w:rsidRDefault="00152AC5" w:rsidP="00152AC5">
      <w:pPr>
        <w:suppressAutoHyphens/>
        <w:spacing w:after="0" w:line="240" w:lineRule="auto"/>
        <w:jc w:val="center"/>
        <w:outlineLvl w:val="5"/>
        <w:rPr>
          <w:rFonts w:ascii="Arial Narrow" w:eastAsia="Times New Roman" w:hAnsi="Arial Narrow" w:cs="Times New Roman"/>
          <w:b/>
          <w:color w:val="00B0F0"/>
          <w:shd w:val="clear" w:color="auto" w:fill="FFFFFF"/>
          <w:lang w:eastAsia="pl-PL"/>
        </w:rPr>
      </w:pPr>
      <w:r w:rsidRPr="0021055E">
        <w:rPr>
          <w:rFonts w:ascii="Arial Narrow" w:eastAsia="Times New Roman" w:hAnsi="Arial Narrow" w:cs="Times New Roman"/>
          <w:b/>
          <w:sz w:val="24"/>
          <w:szCs w:val="24"/>
          <w:shd w:val="clear" w:color="auto" w:fill="FFFFFF"/>
          <w:lang w:eastAsia="pl-PL"/>
        </w:rPr>
        <w:t xml:space="preserve">FORMULARZ CENOWY – </w:t>
      </w:r>
      <w:r w:rsidR="00412D86" w:rsidRPr="0021055E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zadanie częściowe</w:t>
      </w:r>
      <w:r w:rsidR="00412D86" w:rsidRPr="0021055E">
        <w:rPr>
          <w:rFonts w:ascii="Arial Narrow" w:eastAsia="Times New Roman" w:hAnsi="Arial Narrow" w:cs="Times New Roman"/>
          <w:b/>
          <w:sz w:val="24"/>
          <w:szCs w:val="24"/>
          <w:shd w:val="clear" w:color="auto" w:fill="FFFFFF"/>
          <w:lang w:eastAsia="pl-PL"/>
        </w:rPr>
        <w:t xml:space="preserve"> nr 1</w:t>
      </w:r>
      <w:r w:rsidR="004252D8">
        <w:rPr>
          <w:rFonts w:ascii="Arial Narrow" w:eastAsia="Times New Roman" w:hAnsi="Arial Narrow" w:cs="Times New Roman"/>
          <w:b/>
          <w:sz w:val="24"/>
          <w:szCs w:val="24"/>
          <w:shd w:val="clear" w:color="auto" w:fill="FFFFFF"/>
          <w:lang w:eastAsia="pl-PL"/>
        </w:rPr>
        <w:t>9</w:t>
      </w:r>
      <w:r w:rsidR="00A87CE1" w:rsidRPr="0021055E">
        <w:rPr>
          <w:rFonts w:ascii="Arial Narrow" w:eastAsia="Times New Roman" w:hAnsi="Arial Narrow" w:cs="Times New Roman"/>
          <w:b/>
          <w:sz w:val="24"/>
          <w:szCs w:val="24"/>
          <w:shd w:val="clear" w:color="auto" w:fill="FFFFFF"/>
          <w:lang w:eastAsia="pl-PL"/>
        </w:rPr>
        <w:t xml:space="preserve"> –</w:t>
      </w:r>
      <w:r w:rsidR="00C25555" w:rsidRPr="0021055E">
        <w:rPr>
          <w:rFonts w:ascii="Arial Narrow" w:eastAsia="Times New Roman" w:hAnsi="Arial Narrow" w:cs="Times New Roman"/>
          <w:b/>
          <w:sz w:val="24"/>
          <w:szCs w:val="24"/>
          <w:shd w:val="clear" w:color="auto" w:fill="FFFFFF"/>
          <w:lang w:eastAsia="pl-PL"/>
        </w:rPr>
        <w:t xml:space="preserve"> </w:t>
      </w:r>
      <w:bookmarkStart w:id="3" w:name="_Hlk106289723"/>
      <w:r w:rsidRPr="0021055E">
        <w:rPr>
          <w:rFonts w:ascii="Arial Narrow" w:eastAsia="Times New Roman" w:hAnsi="Arial Narrow" w:cs="Times New Roman"/>
          <w:b/>
          <w:sz w:val="24"/>
          <w:szCs w:val="24"/>
          <w:shd w:val="clear" w:color="auto" w:fill="FFFFFF"/>
          <w:lang w:eastAsia="pl-PL"/>
        </w:rPr>
        <w:t>sprzęt</w:t>
      </w:r>
      <w:r w:rsidR="00C25555" w:rsidRPr="0021055E">
        <w:rPr>
          <w:rFonts w:ascii="Arial Narrow" w:eastAsia="Times New Roman" w:hAnsi="Arial Narrow" w:cs="Times New Roman"/>
          <w:b/>
          <w:sz w:val="24"/>
          <w:szCs w:val="24"/>
          <w:shd w:val="clear" w:color="auto" w:fill="FFFFFF"/>
          <w:lang w:eastAsia="pl-PL"/>
        </w:rPr>
        <w:t xml:space="preserve"> jednorazowy</w:t>
      </w:r>
      <w:r w:rsidRPr="0021055E">
        <w:rPr>
          <w:rFonts w:ascii="Arial Narrow" w:eastAsia="Times New Roman" w:hAnsi="Arial Narrow" w:cs="Times New Roman"/>
          <w:b/>
          <w:sz w:val="24"/>
          <w:szCs w:val="24"/>
          <w:shd w:val="clear" w:color="auto" w:fill="FFFFFF"/>
          <w:lang w:eastAsia="pl-PL"/>
        </w:rPr>
        <w:t xml:space="preserve"> bezpieczn</w:t>
      </w:r>
      <w:r w:rsidR="00C25555" w:rsidRPr="0021055E">
        <w:rPr>
          <w:rFonts w:ascii="Arial Narrow" w:eastAsia="Times New Roman" w:hAnsi="Arial Narrow" w:cs="Times New Roman"/>
          <w:b/>
          <w:sz w:val="24"/>
          <w:szCs w:val="24"/>
          <w:shd w:val="clear" w:color="auto" w:fill="FFFFFF"/>
          <w:lang w:eastAsia="pl-PL"/>
        </w:rPr>
        <w:t>y</w:t>
      </w:r>
      <w:r w:rsidRPr="0021055E">
        <w:rPr>
          <w:rFonts w:ascii="Arial Narrow" w:eastAsia="Times New Roman" w:hAnsi="Arial Narrow" w:cs="Times New Roman"/>
          <w:b/>
          <w:shd w:val="clear" w:color="auto" w:fill="FFFFFF"/>
          <w:lang w:eastAsia="pl-PL"/>
        </w:rPr>
        <w:t xml:space="preserve">               </w:t>
      </w:r>
      <w:bookmarkEnd w:id="3"/>
    </w:p>
    <w:tbl>
      <w:tblPr>
        <w:tblW w:w="158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4145"/>
        <w:gridCol w:w="1370"/>
        <w:gridCol w:w="132"/>
        <w:gridCol w:w="1309"/>
        <w:gridCol w:w="619"/>
        <w:gridCol w:w="632"/>
        <w:gridCol w:w="902"/>
        <w:gridCol w:w="1275"/>
        <w:gridCol w:w="1155"/>
        <w:gridCol w:w="1276"/>
        <w:gridCol w:w="1127"/>
        <w:gridCol w:w="1411"/>
      </w:tblGrid>
      <w:tr w:rsidR="00152AC5" w:rsidRPr="00152AC5" w:rsidTr="00B2529A">
        <w:trPr>
          <w:cantSplit/>
          <w:trHeight w:hRule="exact" w:val="567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B2529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B2529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B2529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B2529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B2529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B2529A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B2529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B2529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B2529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B2529A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Cena jedn</w:t>
            </w:r>
            <w:r w:rsidR="00B2529A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 xml:space="preserve">. </w:t>
            </w:r>
          </w:p>
          <w:p w:rsidR="00152AC5" w:rsidRPr="00B2529A" w:rsidRDefault="00152AC5" w:rsidP="00152AC5">
            <w:pPr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B2529A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B2529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B2529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B2529A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B2529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B2529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B2529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B2529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B2529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B2529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B2529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B2529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152AC5" w:rsidRPr="00152AC5" w:rsidTr="00F0327A">
        <w:trPr>
          <w:cantSplit/>
          <w:trHeight w:hRule="exact" w:val="284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B2529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B2529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B2529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B2529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B2529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B2529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B2529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B2529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B2529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B2529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B2529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B2529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B2529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B2529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B2529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B2529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B2529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B2529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B2529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B2529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10</w:t>
            </w:r>
          </w:p>
        </w:tc>
      </w:tr>
      <w:tr w:rsidR="00363662" w:rsidRPr="00152AC5" w:rsidTr="00B2529A">
        <w:trPr>
          <w:cantSplit/>
          <w:trHeight w:hRule="exact" w:val="2552"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152AC5" w:rsidRDefault="003636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412D86" w:rsidRDefault="00363662" w:rsidP="006022B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Łącznik bezigłowy kompatybilny z końcówką </w:t>
            </w:r>
            <w:proofErr w:type="spellStart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lock, o przepływie min. 145 ml/min. możliwość podłączenia</w:t>
            </w:r>
            <w:r w:rsidR="006022B5"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u pacjenta przez min. 100 aktywacji (użyć). </w:t>
            </w:r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Łącznik posiada przeźroczystą obudowę, zawór w postaci bezbarwnej silikonowej, jednoczęściowej membrany z gładką powierzchnią do dezynfekcji (jednorodna materiałowo powierzchnia styku końcówki </w:t>
            </w:r>
            <w:proofErr w:type="spellStart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na drodze przepływu płynu), wnętrze pozbawione części metalowych, prosty tor przepływu i minimalna przestrzeń martwa - ma</w:t>
            </w:r>
            <w:r w:rsidR="006022B5"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ks</w:t>
            </w:r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.0.02 ml, zapewniany przez wewnętrzną stożkową kaniulę. Wnętrze z jedną ruchomą częścią</w:t>
            </w:r>
            <w:r w:rsidR="006022B5"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Dostosowany do użytku z krwią, tłuszczami, alkoholami, </w:t>
            </w:r>
            <w:proofErr w:type="spellStart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chlorheksydyną</w:t>
            </w:r>
            <w:proofErr w:type="spellEnd"/>
            <w:r w:rsidR="006022B5"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</w:t>
            </w:r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lekami chemioterapeutycznymi. Neutralne ciśnienie bez  względu na sekwencję </w:t>
            </w:r>
            <w:proofErr w:type="spellStart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klemowania</w:t>
            </w:r>
            <w:proofErr w:type="spellEnd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Wejście zabezpieczone protektorem. Sterylny, jednorazowy, pakowany pojedynczo, na każdym opakowaniu nadruk  nr serii i daty ważności. Okres ważności min. 12 m-</w:t>
            </w:r>
            <w:proofErr w:type="spellStart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cy</w:t>
            </w:r>
            <w:proofErr w:type="spellEnd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od daty dostawy.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E4560F" w:rsidRDefault="00363662" w:rsidP="00816F9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816F93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152AC5" w:rsidRDefault="003636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044E0D" w:rsidRDefault="003636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044E0D" w:rsidRDefault="003636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044E0D" w:rsidRDefault="003636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412D86" w:rsidRDefault="003636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152AC5" w:rsidRDefault="003636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662" w:rsidRPr="00152AC5" w:rsidRDefault="003636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</w:tr>
      <w:tr w:rsidR="00363662" w:rsidRPr="00152AC5" w:rsidTr="00B2529A">
        <w:trPr>
          <w:cantSplit/>
          <w:trHeight w:hRule="exact" w:val="2778"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152AC5" w:rsidRDefault="003636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6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62" w:rsidRPr="00412D86" w:rsidRDefault="00363662" w:rsidP="00B252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Łącznik bezigłowy kompatybilny z końcówką </w:t>
            </w:r>
            <w:proofErr w:type="spellStart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lock, o przepływie min. 165 ml/min. możliwość podłączenia u pacjenta przez</w:t>
            </w:r>
            <w:r w:rsidR="006022B5"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min.</w:t>
            </w:r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700  aktywacji (użyć). Długość robocza zaworu 2-2,5 cm, długość całkowita 3,3 cm. Łącznik posiada przeźroczystą obudowę, zawór w postaci bezbarwnej, jednoelementowej, silikonowej membrany z gładką powierzchnią do dezynfekcji (jednorodna materiałowo powierzchnia styku końcówki </w:t>
            </w:r>
            <w:proofErr w:type="spellStart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), prosty tor przepływu i minimalna przestrzeń martwa 0.04 ml, zapewniany przez wewnętrzną stożkową kaniulę. Wnętrze z jedną ruchomą częścią, pozbawione części mechanicznych i metalowych. Dostosowany do użytku z krwią, tłuszczami, alkoholami, </w:t>
            </w:r>
            <w:proofErr w:type="spellStart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chlorheksydyną</w:t>
            </w:r>
            <w:proofErr w:type="spellEnd"/>
            <w:r w:rsidR="002B4AC2"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 lekami chemioterapeutycznymi. O</w:t>
            </w:r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wytrzymałości na ciśnienie zwrotne i ciśnienie płynu iniekcyjnego min. 60 psi. Neutralne ciśnienie bez  względu na sekwencję </w:t>
            </w:r>
            <w:proofErr w:type="spellStart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klemowania</w:t>
            </w:r>
            <w:proofErr w:type="spellEnd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Wejście </w:t>
            </w:r>
            <w:proofErr w:type="spellStart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donaczyniowe</w:t>
            </w:r>
            <w:proofErr w:type="spellEnd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zabezpieczone protektorem. Sterylny, jednorazowy, pakowany pojedynczo,  na każdym opakowaniu nadruk  nr serii i daty ważności. Okres ważności min. 12 m-</w:t>
            </w:r>
            <w:proofErr w:type="spellStart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cy</w:t>
            </w:r>
            <w:proofErr w:type="spellEnd"/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od daty dostawy. 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E4560F" w:rsidRDefault="00816F93" w:rsidP="00816F9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363662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.000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152AC5" w:rsidRDefault="003636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044E0D" w:rsidRDefault="003636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044E0D" w:rsidRDefault="003636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044E0D" w:rsidRDefault="003636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412D86" w:rsidRDefault="003636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152AC5" w:rsidRDefault="003636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662" w:rsidRPr="00152AC5" w:rsidRDefault="003636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</w:tr>
      <w:tr w:rsidR="0017288B" w:rsidRPr="00152AC5" w:rsidTr="00B2529A">
        <w:trPr>
          <w:cantSplit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88B" w:rsidRPr="00152AC5" w:rsidRDefault="00FF110B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88B" w:rsidRPr="00412D86" w:rsidRDefault="0017288B" w:rsidP="000D20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2D8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Zamknięty system dostępowy z dwoma bocznymi stabilizatorami blokującymi ostrze nakłuwające. Przyrząd posiadający bezigłowy, dwukierunkowy samozamykający się</w:t>
            </w:r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412D8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zawór </w:t>
            </w:r>
            <w:r w:rsidR="0089144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412D8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 gładką</w:t>
            </w:r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412D8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powierzchnią, łatwą</w:t>
            </w:r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412D8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 dezynfekcji oraz filtrem hydrofobowym 0,2 mikrona z zabezpieczającą</w:t>
            </w:r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412D8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obudową. Przyrząd umożliwiający przechowywanie fiolki do 28 dni. Kolec wzdłużnie ścięty do połowy swojej długości umożliwiający pobranie maksymalnej ilości leku, bez strat (objętość</w:t>
            </w:r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412D8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leku pozostała w fiolce, bez dodatkowych manipulacji przyrządem  &gt; 0,1 ml)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88B" w:rsidRPr="00E4560F" w:rsidRDefault="003333A5" w:rsidP="00A678D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A678D8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17288B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88B" w:rsidRPr="00412D86" w:rsidRDefault="0017288B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88B" w:rsidRPr="00044E0D" w:rsidRDefault="0017288B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88B" w:rsidRPr="00044E0D" w:rsidRDefault="0017288B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88B" w:rsidRPr="00044E0D" w:rsidRDefault="0017288B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88B" w:rsidRPr="00412D86" w:rsidRDefault="0017288B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88B" w:rsidRPr="00412D86" w:rsidRDefault="0017288B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88B" w:rsidRPr="00152AC5" w:rsidRDefault="0017288B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</w:tr>
      <w:tr w:rsidR="003333A5" w:rsidRPr="00152AC5" w:rsidTr="00B2529A">
        <w:trPr>
          <w:cantSplit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A5" w:rsidRPr="00152AC5" w:rsidRDefault="00FF110B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3A5" w:rsidRPr="00412D86" w:rsidRDefault="003333A5" w:rsidP="000D20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2D8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Igły do iniekcji z zabezpieczeniem przed zakłuciem po użytkowaniu w postaci plastikowej osłonki aktywowanej poprzez nacisk kciukiem, zapewniające szczelne połączenie ze strzykawką, ramię</w:t>
            </w:r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</w:t>
            </w:r>
            <w:r w:rsidRPr="00412D8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jednoelementowe, w kolorze identyfikującym rozmiar igły zgodnie z kodem kolorystycznym, z ostrzem zorientowanym w kierunku osłony zabezpieczającej, która umożliwia iniekcje pod małym kątem oraz nie zasłania miejsca iniekcji,  sterylizowane tlenkiem etylenu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A5" w:rsidRPr="00E4560F" w:rsidRDefault="00A678D8" w:rsidP="00A678D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</w:t>
            </w:r>
            <w:r w:rsidR="003333A5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A5" w:rsidRPr="00412D86" w:rsidRDefault="003333A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A5" w:rsidRPr="00044E0D" w:rsidRDefault="003333A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A5" w:rsidRPr="00044E0D" w:rsidRDefault="003333A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A5" w:rsidRPr="00044E0D" w:rsidRDefault="003333A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A5" w:rsidRPr="00412D86" w:rsidRDefault="003333A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A5" w:rsidRPr="00152AC5" w:rsidRDefault="003333A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3A5" w:rsidRPr="00152AC5" w:rsidRDefault="003333A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</w:tr>
      <w:tr w:rsidR="003333A5" w:rsidRPr="00152AC5" w:rsidTr="00B2529A">
        <w:trPr>
          <w:cantSplit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A5" w:rsidRPr="00152AC5" w:rsidRDefault="00FF110B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3A5" w:rsidRPr="003333A5" w:rsidRDefault="003333A5" w:rsidP="00B2529A">
            <w:pPr>
              <w:spacing w:after="0" w:line="240" w:lineRule="auto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  <w:r w:rsidRPr="00412D8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Igła tępa do bezpiecznego pobierania leków z fiolek i ze szklanych ampułek 18G, 1,2 x 40 oraz 1,2 x 50 mm  </w:t>
            </w:r>
            <w:r w:rsidRPr="003F4B05">
              <w:rPr>
                <w:rFonts w:ascii="Arial Narrow" w:eastAsia="Times New Roman" w:hAnsi="Arial Narrow" w:cs="Arial"/>
                <w:i/>
                <w:color w:val="0070C0"/>
                <w:sz w:val="18"/>
                <w:szCs w:val="18"/>
                <w:lang w:eastAsia="pl-PL"/>
              </w:rPr>
              <w:t>(do wyboru przez Zamawiającego),</w:t>
            </w:r>
            <w:r w:rsidRPr="003F4B05"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pl-PL"/>
              </w:rPr>
              <w:t xml:space="preserve"> </w:t>
            </w:r>
            <w:r w:rsidRPr="00412D8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 filtrem 5 μ, dla efektywnej filtracji drobin szkła, metalu, gumy czy innych zanieczyszczeń, z ostrzem ściętym pod kątem </w:t>
            </w:r>
            <w:r w:rsidR="00725DB2" w:rsidRPr="00A678D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40-</w:t>
            </w:r>
            <w:r w:rsidRPr="00412D8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45°, z nasadką</w:t>
            </w:r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412D8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kolorze purpurowym/fioletowym w celu łatwej identyfikacji tępej igły do pobrań</w:t>
            </w:r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412D8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 filtrem. Sterylizacja tlenkiem etylenu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A5" w:rsidRPr="00E4560F" w:rsidRDefault="00A678D8" w:rsidP="00A678D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</w:t>
            </w:r>
            <w:r w:rsidR="003333A5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A5" w:rsidRPr="00152AC5" w:rsidRDefault="003333A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A5" w:rsidRPr="00044E0D" w:rsidRDefault="003333A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A5" w:rsidRPr="00412D86" w:rsidRDefault="003333A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A5" w:rsidRPr="00412D86" w:rsidRDefault="003333A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A5" w:rsidRPr="00412D86" w:rsidRDefault="003333A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3A5" w:rsidRPr="00152AC5" w:rsidRDefault="003333A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3A5" w:rsidRPr="00152AC5" w:rsidRDefault="003333A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</w:tr>
      <w:tr w:rsidR="00B929A6" w:rsidRPr="00152AC5" w:rsidTr="00B2529A">
        <w:trPr>
          <w:cantSplit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A6" w:rsidRPr="00152AC5" w:rsidRDefault="00FF110B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9A6" w:rsidRPr="00B929A6" w:rsidRDefault="00B929A6" w:rsidP="00B2529A">
            <w:pPr>
              <w:spacing w:after="0" w:line="240" w:lineRule="auto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  <w:r w:rsidRPr="003674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</w:t>
            </w:r>
            <w:r w:rsidRPr="00412D8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gła tępa do bezpiecznego pobierania leków z fiolek 18G, 1,2 x 25 mm; 1,2 x 40 mm; 1,2 x 50 mm </w:t>
            </w:r>
            <w:r w:rsidRPr="003F4B05">
              <w:rPr>
                <w:rFonts w:ascii="Arial Narrow" w:eastAsia="Times New Roman" w:hAnsi="Arial Narrow" w:cs="Arial"/>
                <w:i/>
                <w:color w:val="0070C0"/>
                <w:sz w:val="18"/>
                <w:szCs w:val="18"/>
                <w:lang w:eastAsia="pl-PL"/>
              </w:rPr>
              <w:t>(do wyboru przez Zamawiającego),</w:t>
            </w:r>
            <w:r w:rsidRPr="00B929A6"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pl-PL"/>
              </w:rPr>
              <w:t xml:space="preserve"> </w:t>
            </w:r>
            <w:r w:rsidRPr="00412D8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 otworem centralnym  ostrzem ściętym pod kątem</w:t>
            </w:r>
            <w:r w:rsidR="00725DB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="00725DB2" w:rsidRPr="00AC28A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40-</w:t>
            </w:r>
            <w:r w:rsidRPr="00412D8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45°, z nasadką</w:t>
            </w:r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412D8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kolorze czerwonym w celu łatwej identyfikacji tępej igły do pobrań</w:t>
            </w:r>
            <w:r w:rsidRPr="00412D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412D8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bez filtra cząsteczkowego. Sterylizacja tlenkiem etylenu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A6" w:rsidRPr="00E4560F" w:rsidRDefault="00A678D8" w:rsidP="00A678D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88</w:t>
            </w:r>
            <w:r w:rsidR="00B929A6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A6" w:rsidRPr="00152AC5" w:rsidRDefault="00B929A6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A6" w:rsidRPr="00044E0D" w:rsidRDefault="00B929A6" w:rsidP="00044E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A6" w:rsidRPr="00412D86" w:rsidRDefault="00B929A6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A6" w:rsidRPr="00412D86" w:rsidRDefault="00B929A6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A6" w:rsidRPr="00412D86" w:rsidRDefault="00B929A6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A6" w:rsidRPr="00152AC5" w:rsidRDefault="00B929A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9A6" w:rsidRPr="00152AC5" w:rsidRDefault="00B929A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</w:tr>
      <w:tr w:rsidR="00B929A6" w:rsidRPr="00152AC5" w:rsidTr="00B2529A">
        <w:trPr>
          <w:cantSplit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A6" w:rsidRPr="00152AC5" w:rsidRDefault="00FF110B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9A6" w:rsidRPr="00B929A6" w:rsidRDefault="00B929A6" w:rsidP="00B2529A">
            <w:pPr>
              <w:spacing w:after="0" w:line="240" w:lineRule="auto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Bezpieczne igły do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wstrzykiwaczy</w:t>
            </w:r>
            <w:proofErr w:type="spellEnd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insulinowych 30G 0,30 mm x 5 mm, sterylna, po użyciu igła bezpiecznie zamknięta w plastikowej osłonce chroniącej przed zakłuciem (z obu stron: od strony pacjenta i od strony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wstrzykiwacza</w:t>
            </w:r>
            <w:proofErr w:type="spellEnd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), kompatybilne ze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wstrzykiwaczami</w:t>
            </w:r>
            <w:proofErr w:type="spellEnd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wszystkich producentów, sterylizowane radiacyjnie, opak. 100 szt.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A6" w:rsidRPr="00E4560F" w:rsidRDefault="00A678D8" w:rsidP="00A678D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B929A6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A6" w:rsidRPr="00152AC5" w:rsidRDefault="00B929A6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A6" w:rsidRPr="00044E0D" w:rsidRDefault="00B929A6" w:rsidP="00044E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A6" w:rsidRPr="00412D86" w:rsidRDefault="00B929A6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A6" w:rsidRPr="00412D86" w:rsidRDefault="00B929A6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A6" w:rsidRPr="00412D86" w:rsidRDefault="00B929A6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A6" w:rsidRPr="00152AC5" w:rsidRDefault="00B929A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9A6" w:rsidRPr="00152AC5" w:rsidRDefault="00B929A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</w:tr>
      <w:tr w:rsidR="00527AAA" w:rsidRPr="00152AC5" w:rsidTr="00B2529A">
        <w:trPr>
          <w:cantSplit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AAA" w:rsidRPr="00152AC5" w:rsidRDefault="00FF110B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AA" w:rsidRPr="00527AAA" w:rsidRDefault="00527AAA" w:rsidP="00B2529A">
            <w:pPr>
              <w:spacing w:after="0" w:line="240" w:lineRule="auto"/>
              <w:rPr>
                <w:rFonts w:ascii="Arial Narrow" w:eastAsia="Times New Roman" w:hAnsi="Arial Narrow" w:cs="Arial"/>
                <w:color w:val="00B050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Strzykawka doustna z purpurowym tłokiem,  logo producenta /marki strzykawki na cylindrze,  skala wyrażona w mililitrach, łyżeczkach i kroplach adekwatnie do pojemności strzykawki, sterylne, z zatyczką, o poj,1,3,5,10 i 20ml </w:t>
            </w:r>
            <w:r w:rsidRPr="003F4B05">
              <w:rPr>
                <w:rFonts w:ascii="Arial Narrow" w:eastAsia="Times New Roman" w:hAnsi="Arial Narrow" w:cs="Arial"/>
                <w:color w:val="0070C0"/>
                <w:sz w:val="18"/>
                <w:szCs w:val="18"/>
                <w:lang w:eastAsia="pl-PL"/>
              </w:rPr>
              <w:t>(</w:t>
            </w:r>
            <w:r w:rsidRPr="003F4B05">
              <w:rPr>
                <w:rFonts w:ascii="Arial Narrow" w:eastAsia="Times New Roman" w:hAnsi="Arial Narrow" w:cs="Arial"/>
                <w:i/>
                <w:color w:val="0070C0"/>
                <w:sz w:val="18"/>
                <w:szCs w:val="18"/>
                <w:lang w:eastAsia="pl-PL"/>
              </w:rPr>
              <w:t>do wyboru  Zamawiającego</w:t>
            </w:r>
            <w:r w:rsidRPr="003F4B05">
              <w:rPr>
                <w:rFonts w:ascii="Arial Narrow" w:eastAsia="Times New Roman" w:hAnsi="Arial Narrow" w:cs="Arial"/>
                <w:color w:val="0070C0"/>
                <w:sz w:val="18"/>
                <w:szCs w:val="18"/>
                <w:lang w:eastAsia="pl-PL"/>
              </w:rPr>
              <w:t>),</w:t>
            </w:r>
            <w:r w:rsidRPr="003F4B05"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pakowane pojedynczo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AAA" w:rsidRPr="00E4560F" w:rsidRDefault="00A678D8" w:rsidP="00A678D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51</w:t>
            </w:r>
            <w:r w:rsidR="00527AAA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AAA" w:rsidRPr="00152AC5" w:rsidRDefault="00527AA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AAA" w:rsidRPr="00044E0D" w:rsidRDefault="00527AAA" w:rsidP="00044E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AAA" w:rsidRPr="00412D86" w:rsidRDefault="00527AA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AAA" w:rsidRPr="00412D86" w:rsidRDefault="00527AA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AAA" w:rsidRPr="00412D86" w:rsidRDefault="00527AA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AAA" w:rsidRPr="00152AC5" w:rsidRDefault="00527AA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AAA" w:rsidRPr="00152AC5" w:rsidRDefault="00527AA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</w:tr>
      <w:tr w:rsidR="00497492" w:rsidRPr="00152AC5" w:rsidTr="00550C5F">
        <w:trPr>
          <w:cantSplit/>
          <w:trHeight w:hRule="exact" w:val="964"/>
          <w:jc w:val="center"/>
        </w:trPr>
        <w:tc>
          <w:tcPr>
            <w:tcW w:w="49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492" w:rsidRPr="00152AC5" w:rsidRDefault="00A72868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647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7492" w:rsidRPr="00D723E8" w:rsidRDefault="00497492" w:rsidP="00F71F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Strzykawka trzyczęściowa, skalowana co 0,1 ml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j.uż</w:t>
            </w:r>
            <w:proofErr w:type="spellEnd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., bezpieczna,  z końcówką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luer</w:t>
            </w:r>
            <w:proofErr w:type="spellEnd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-lock, wykonana  z polipropylenu, z mechanizmem umożliwiającym nieodwracalne schowanie igły w cylindrze po użyciu oraz zabezpieczenie przed ponownym użyciem strzykawki</w:t>
            </w:r>
            <w:r w:rsidRPr="00D723E8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;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czytelna i trwała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dobrze widoczna skala pomiarowa, podwójne uszczelnienie tłoka, sterylna. Możliwość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łatwego odłamania tłoka po zabezpieczeniu igły. Na opakowaniu jednostkowym </w:t>
            </w:r>
            <w:r w:rsidR="00F71F3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informacja o braku lateksu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492" w:rsidRPr="00D723E8" w:rsidRDefault="00F71F3A" w:rsidP="00F71F3A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 xml:space="preserve"> </w:t>
            </w:r>
            <w:r w:rsidR="00497492"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a) 3 ml,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 xml:space="preserve">     </w:t>
            </w:r>
            <w:r w:rsidR="00497492"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 100 szt.</w:t>
            </w:r>
            <w:r w:rsidR="007345BE"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7492" w:rsidRPr="00E4560F" w:rsidRDefault="00497492" w:rsidP="00A678D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A678D8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7492" w:rsidRPr="00D723E8" w:rsidRDefault="0049749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7492" w:rsidRPr="00044E0D" w:rsidRDefault="0049749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7492" w:rsidRPr="00D723E8" w:rsidRDefault="0049749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7492" w:rsidRPr="00D723E8" w:rsidRDefault="0049749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7492" w:rsidRPr="00D723E8" w:rsidRDefault="0049749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7492" w:rsidRPr="00152AC5" w:rsidRDefault="0049749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492" w:rsidRPr="00152AC5" w:rsidRDefault="0049749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</w:tr>
      <w:tr w:rsidR="00497492" w:rsidRPr="00152AC5" w:rsidTr="006A6B6B">
        <w:trPr>
          <w:cantSplit/>
          <w:trHeight w:hRule="exact" w:val="794"/>
          <w:jc w:val="center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92" w:rsidRPr="00152AC5" w:rsidRDefault="0049749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4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492" w:rsidRPr="00D723E8" w:rsidRDefault="00497492" w:rsidP="00B252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7492" w:rsidRPr="00D723E8" w:rsidRDefault="00F71F3A" w:rsidP="00F71F3A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497492"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b) 20 ml,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 xml:space="preserve">     </w:t>
            </w:r>
            <w:r w:rsidR="00497492"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 50 szt.</w:t>
            </w:r>
            <w:r w:rsidR="007345BE"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92" w:rsidRPr="00E4560F" w:rsidRDefault="00497492" w:rsidP="00A678D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A678D8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92" w:rsidRPr="00D723E8" w:rsidRDefault="0049749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opak.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92" w:rsidRPr="00044E0D" w:rsidRDefault="0049749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92" w:rsidRPr="00D723E8" w:rsidRDefault="0049749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92" w:rsidRPr="00D723E8" w:rsidRDefault="0049749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92" w:rsidRPr="00D723E8" w:rsidRDefault="0049749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92" w:rsidRPr="00152AC5" w:rsidRDefault="0049749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492" w:rsidRPr="00152AC5" w:rsidRDefault="0049749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</w:tr>
      <w:tr w:rsidR="00BA2C81" w:rsidRPr="00152AC5" w:rsidTr="006A6B6B">
        <w:trPr>
          <w:cantSplit/>
          <w:trHeight w:hRule="exact" w:val="794"/>
          <w:jc w:val="center"/>
        </w:trPr>
        <w:tc>
          <w:tcPr>
            <w:tcW w:w="49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2C81" w:rsidRPr="00152AC5" w:rsidRDefault="00A72868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5647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2C81" w:rsidRPr="00D723E8" w:rsidRDefault="00BA2C81" w:rsidP="00DC32D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Strzykawka trzyczęściowa 5 ml, skalowana co 0,2 ml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j.uż</w:t>
            </w:r>
            <w:proofErr w:type="spellEnd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., bezpieczna,  z końcówką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luer</w:t>
            </w:r>
            <w:proofErr w:type="spellEnd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-lock, wykonana  z polipropylenu, z mechanizmem umożliwiającym nieodwracalne schowanie igły w cylindrze po użyciu oraz zabezpieczenie przed ponownym użyciem strzykawki, czytelna i trwała dobrze widoczna skala pomiarowa, podwójne uszczelnienie tłoka, sterylna. Możliwość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łatwego odłamania tłoka po zabezpieczeniu igły. Na opakowaniu jednostkowym informacja o braku lateksu, op. 100 szt.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A2C81" w:rsidRPr="00D723E8" w:rsidRDefault="00F71F3A" w:rsidP="007345B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</w:t>
            </w:r>
            <w:r w:rsidR="00BA2C81"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a) 5 ml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C81" w:rsidRPr="00E4560F" w:rsidRDefault="00A678D8" w:rsidP="00A678D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58</w:t>
            </w:r>
            <w:r w:rsidR="00BA2C81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C81" w:rsidRPr="00D723E8" w:rsidRDefault="00BA2C81" w:rsidP="00D0761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C81" w:rsidRPr="00044E0D" w:rsidRDefault="00BA2C81" w:rsidP="00D0761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C81" w:rsidRPr="00D723E8" w:rsidRDefault="00BA2C81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C81" w:rsidRPr="00D723E8" w:rsidRDefault="00BA2C81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C81" w:rsidRPr="00D723E8" w:rsidRDefault="00BA2C81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C81" w:rsidRPr="00152AC5" w:rsidRDefault="00BA2C8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C81" w:rsidRPr="00152AC5" w:rsidRDefault="00BA2C8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</w:tr>
      <w:tr w:rsidR="00BA2C81" w:rsidRPr="00152AC5" w:rsidTr="006A6B6B">
        <w:trPr>
          <w:cantSplit/>
          <w:trHeight w:hRule="exact" w:val="794"/>
          <w:jc w:val="center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C81" w:rsidRPr="00152AC5" w:rsidRDefault="00BA2C8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4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2C81" w:rsidRPr="00D723E8" w:rsidRDefault="00BA2C81" w:rsidP="00DC32D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A2C81" w:rsidRPr="00D723E8" w:rsidRDefault="00F71F3A" w:rsidP="007345B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</w:t>
            </w:r>
            <w:r w:rsidR="00BA2C81"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b) 10 ml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C81" w:rsidRPr="00E4560F" w:rsidRDefault="00BA2C81" w:rsidP="00A678D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A678D8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C81" w:rsidRPr="00D723E8" w:rsidRDefault="00BA2C81" w:rsidP="00D0761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C81" w:rsidRPr="00044E0D" w:rsidRDefault="00BA2C81" w:rsidP="00D0761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C81" w:rsidRPr="00D723E8" w:rsidRDefault="00BA2C81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C81" w:rsidRPr="00D723E8" w:rsidRDefault="00BA2C81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C81" w:rsidRPr="00D723E8" w:rsidRDefault="00BA2C81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C81" w:rsidRPr="00152AC5" w:rsidRDefault="00BA2C8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C81" w:rsidRPr="00152AC5" w:rsidRDefault="00BA2C8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</w:tr>
      <w:tr w:rsidR="00597D9A" w:rsidRPr="00152AC5" w:rsidTr="00B2529A">
        <w:trPr>
          <w:cantSplit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D9A" w:rsidRPr="00152AC5" w:rsidRDefault="00A72868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9A" w:rsidRPr="00D723E8" w:rsidRDefault="00597D9A" w:rsidP="006A6B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Strzykawka trzyczęściowa do insuliny 1 ml, bezpieczna, z wbudowaną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igłą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rozm</w:t>
            </w:r>
            <w:proofErr w:type="spellEnd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29 G x 12,5 mm lub  do insulin 0,5 ml w rozmiarze 29 G x 12,5 lub 30 G x 8 mm, wykonana  z polipropylenu, z mechanizmem umożliwiającym nieodwracalne schowanie igły w cylindrze po użyciu oraz zabezpieczenie przed ponownym użyciem strzykawki, czytelna i trwała dobrze widoczna skala pomiarowa, podwójne uszczelnienie tłoka, sterylna. Możliwość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łatwego odłamania tłoka po zabezpieczeniu igły. Na opak</w:t>
            </w:r>
            <w:r w:rsidR="006A6B6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jednostk</w:t>
            </w:r>
            <w:r w:rsidR="000B770A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owym informacja o braku lateksu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D9A" w:rsidRPr="00E4560F" w:rsidRDefault="00A678D8" w:rsidP="00A678D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2.2</w:t>
            </w:r>
            <w:r w:rsidR="00597D9A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D9A" w:rsidRPr="00D723E8" w:rsidRDefault="00597D9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D9A" w:rsidRPr="00044E0D" w:rsidRDefault="00597D9A" w:rsidP="00044E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D9A" w:rsidRPr="00D723E8" w:rsidRDefault="00597D9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D9A" w:rsidRPr="00D723E8" w:rsidRDefault="00597D9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D9A" w:rsidRPr="00D723E8" w:rsidRDefault="00597D9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D9A" w:rsidRPr="00152AC5" w:rsidRDefault="00597D9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9A" w:rsidRPr="00152AC5" w:rsidRDefault="00597D9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</w:tr>
      <w:tr w:rsidR="00597D9A" w:rsidRPr="00152AC5" w:rsidTr="00B2529A">
        <w:trPr>
          <w:cantSplit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D9A" w:rsidRPr="00152AC5" w:rsidRDefault="00A72868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9A" w:rsidRPr="00D723E8" w:rsidRDefault="00597D9A" w:rsidP="00FD432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Strzykawka trzyczęściowa do tuberkuliny 1ml, bezpieczna,  z wbudowaną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igłą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rozmiarze 25 G x 16 mm lub  27 G x 12,5 mm,  wykonana  z polipropylenu, z mechanizmem umożliwiającym nieodwracalne schowanie igły w cylindrze po użyciu oraz zabezpieczenie przed ponownym użyciem strzykawki, czytelna i trwała dobrze widoczna skala pomiarowa, podwójne uszczelnienie tłoka, sterylna. Możliwość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łatwego odłamania tłoka po zabezpieczeniu igły. Na opak</w:t>
            </w:r>
            <w:r w:rsidR="00FD432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jednostk</w:t>
            </w:r>
            <w:r w:rsidR="0072533D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owym informacja o braku lateksu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D9A" w:rsidRPr="00E4560F" w:rsidRDefault="00A678D8" w:rsidP="00A678D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</w:t>
            </w:r>
            <w:r w:rsidR="00597D9A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D9A" w:rsidRPr="00D723E8" w:rsidRDefault="00597D9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D9A" w:rsidRPr="000F1358" w:rsidRDefault="00597D9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D9A" w:rsidRPr="00D723E8" w:rsidRDefault="00597D9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D9A" w:rsidRPr="00D723E8" w:rsidRDefault="00597D9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D9A" w:rsidRPr="00D723E8" w:rsidRDefault="00597D9A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D9A" w:rsidRPr="00152AC5" w:rsidRDefault="00597D9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9A" w:rsidRPr="00152AC5" w:rsidRDefault="00597D9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</w:tr>
      <w:tr w:rsidR="00966547" w:rsidRPr="00152AC5" w:rsidTr="00B2529A">
        <w:trPr>
          <w:cantSplit/>
          <w:trHeight w:hRule="exact" w:val="907"/>
          <w:jc w:val="center"/>
        </w:trPr>
        <w:tc>
          <w:tcPr>
            <w:tcW w:w="49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6547" w:rsidRPr="00152AC5" w:rsidRDefault="00A72868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51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66547" w:rsidRPr="00D723E8" w:rsidRDefault="00966547" w:rsidP="00FD43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Strzykawka do przepłukiwania z izotonicznym roztworem 0,9% NaCl,  gotowa do użycia  bez konieczności odblokowywania tłoka, jałowa, sterylna </w:t>
            </w:r>
          </w:p>
          <w:p w:rsidR="00966547" w:rsidRPr="00D723E8" w:rsidRDefault="00966547" w:rsidP="00FD43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wewnątrz i na zewnątrz, pakowana w</w:t>
            </w:r>
            <w:r w:rsidR="005B25DD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opakowaniu umożliwiającym jego </w:t>
            </w:r>
          </w:p>
          <w:p w:rsidR="00966547" w:rsidRPr="00D723E8" w:rsidRDefault="00966547" w:rsidP="00FD432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otwarcie w sposób ograniczający generowanie  zanieczyszczeń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  <w:p w:rsidR="00966547" w:rsidRPr="00D723E8" w:rsidRDefault="00966547" w:rsidP="00FD43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mechanicznych, bez zawartości celulozy, z wyraźnie zaznaczonym  </w:t>
            </w:r>
          </w:p>
          <w:p w:rsidR="00966547" w:rsidRPr="00D723E8" w:rsidRDefault="00966547" w:rsidP="00FD43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miejscem otwierania – szerokość</w:t>
            </w:r>
            <w:r w:rsidR="005B25DD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listka do otwierania min. 0,8 cm, </w:t>
            </w:r>
          </w:p>
          <w:p w:rsidR="00966547" w:rsidRPr="00D723E8" w:rsidRDefault="00966547" w:rsidP="00FD43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umożliwiającym  otwarcie po linii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zgrzewu</w:t>
            </w:r>
            <w:proofErr w:type="spellEnd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bez konieczności rozdzierania; </w:t>
            </w:r>
          </w:p>
          <w:p w:rsidR="00966547" w:rsidRPr="00D723E8" w:rsidRDefault="00966547" w:rsidP="00FD432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klasa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IIb</w:t>
            </w:r>
            <w:proofErr w:type="spellEnd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lub III. Okres ważności min. 24 m-ce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547" w:rsidRPr="00D723E8" w:rsidRDefault="00966547" w:rsidP="00FD432A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a) poj. 3 ml</w:t>
            </w:r>
            <w:r w:rsidR="005B25DD"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547" w:rsidRPr="00E4560F" w:rsidRDefault="00A678D8" w:rsidP="00A678D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2.2</w:t>
            </w:r>
            <w:r w:rsidR="00966547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547" w:rsidRPr="00D723E8" w:rsidRDefault="00966547" w:rsidP="00FD43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547" w:rsidRPr="000F1358" w:rsidRDefault="00966547" w:rsidP="00FD43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547" w:rsidRPr="00D723E8" w:rsidRDefault="0096654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547" w:rsidRPr="00D723E8" w:rsidRDefault="0096654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547" w:rsidRPr="00D723E8" w:rsidRDefault="0096654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547" w:rsidRPr="00152AC5" w:rsidRDefault="0096654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6547" w:rsidRPr="00152AC5" w:rsidRDefault="0096654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</w:tr>
      <w:tr w:rsidR="00966547" w:rsidRPr="00152AC5" w:rsidTr="00B2529A">
        <w:trPr>
          <w:cantSplit/>
          <w:trHeight w:hRule="exact" w:val="907"/>
          <w:jc w:val="center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547" w:rsidRPr="00152AC5" w:rsidRDefault="0096654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47" w:rsidRPr="00D723E8" w:rsidRDefault="00966547" w:rsidP="00FD43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547" w:rsidRPr="00D723E8" w:rsidRDefault="00966547" w:rsidP="00FD432A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b) poj. 10 ml</w:t>
            </w:r>
            <w:r w:rsidR="005B25DD"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547" w:rsidRPr="00E4560F" w:rsidRDefault="00A678D8" w:rsidP="00A678D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58</w:t>
            </w:r>
            <w:r w:rsidR="00966547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547" w:rsidRPr="00D723E8" w:rsidRDefault="00966547" w:rsidP="00FD43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547" w:rsidRPr="000F1358" w:rsidRDefault="00966547" w:rsidP="00FD43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547" w:rsidRPr="00D723E8" w:rsidRDefault="0096654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547" w:rsidRPr="00D723E8" w:rsidRDefault="0096654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547" w:rsidRPr="00D723E8" w:rsidRDefault="0096654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547" w:rsidRPr="00152AC5" w:rsidRDefault="0096654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6547" w:rsidRPr="00152AC5" w:rsidRDefault="0096654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</w:tr>
      <w:tr w:rsidR="00F1500D" w:rsidRPr="00152AC5" w:rsidTr="00B2529A">
        <w:trPr>
          <w:cantSplit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00D" w:rsidRPr="00152AC5" w:rsidRDefault="00A72868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00D" w:rsidRPr="00D723E8" w:rsidRDefault="00F1500D" w:rsidP="00FD432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Strzykawka o poj. 20 ml do przepłukiwania z izotonicznym roztworem 0,9% NaCl,  gotowa do użycia  bez konieczności odblokowywania tłoka, jałowa, sterylna wewnątrz i na zewnątrz, pakowana w opakowaniu umożliwiającym jego otwarcie w sposób ograniczający generowanie  zanieczyszczeń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mechanicznych, bez zawartości celulozy, z wyraźnie zaznaczonym  miejscem otwierania – szerokość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listka do otwierania min. 0,8 cm, umożliwiającym  otwarcie po linii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zgrzewu</w:t>
            </w:r>
            <w:proofErr w:type="spellEnd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bez konieczności rozdzierania, klasa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IIb</w:t>
            </w:r>
            <w:proofErr w:type="spellEnd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lub I</w:t>
            </w:r>
            <w:r w:rsidR="0072533D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II. Okres ważności min. 24 m-ce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00D" w:rsidRPr="00E4560F" w:rsidRDefault="00F1500D" w:rsidP="00A678D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A678D8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00D" w:rsidRPr="00D723E8" w:rsidRDefault="00F1500D" w:rsidP="00FD43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00D" w:rsidRPr="000F1358" w:rsidRDefault="00F1500D" w:rsidP="00FD43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00D" w:rsidRPr="00D723E8" w:rsidRDefault="00F1500D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00D" w:rsidRPr="00D723E8" w:rsidRDefault="00F1500D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00D" w:rsidRPr="00D723E8" w:rsidRDefault="00F1500D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00D" w:rsidRPr="00152AC5" w:rsidRDefault="00F1500D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00D" w:rsidRPr="00152AC5" w:rsidRDefault="00F1500D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F1500D" w:rsidRPr="00152AC5" w:rsidTr="00B2529A">
        <w:trPr>
          <w:cantSplit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00D" w:rsidRPr="00152AC5" w:rsidRDefault="00A72868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00D" w:rsidRPr="00D723E8" w:rsidRDefault="00F1500D" w:rsidP="00FD432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Koreczek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luer</w:t>
            </w:r>
            <w:proofErr w:type="spellEnd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lock z trzpieniem wystającym poza krawędź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koreczka, karbowanie na  całej długości części chwytnej koreczka, pakowane pojedynczo (każda sztuka osobno niezłączona z innymi koreczkami) w blister dopasowany do kształtu koreczka  uniemożliwiający niezamierzoną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zmianę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położenia koreczka, sterylne, j.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uż</w:t>
            </w:r>
            <w:proofErr w:type="spellEnd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00D" w:rsidRPr="00E4560F" w:rsidRDefault="00F1500D" w:rsidP="00A678D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A678D8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.000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00D" w:rsidRPr="00D723E8" w:rsidRDefault="00F1500D" w:rsidP="00FD43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00D" w:rsidRPr="000F1358" w:rsidRDefault="00F1500D" w:rsidP="00FD432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00D" w:rsidRPr="00D723E8" w:rsidRDefault="00F1500D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00D" w:rsidRPr="00D723E8" w:rsidRDefault="00F1500D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00D" w:rsidRPr="00D723E8" w:rsidRDefault="00F1500D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00D" w:rsidRPr="00152AC5" w:rsidRDefault="00F1500D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00D" w:rsidRPr="00152AC5" w:rsidRDefault="00F1500D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243F6" w:rsidRPr="00152AC5" w:rsidTr="00B2529A">
        <w:trPr>
          <w:cantSplit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3F6" w:rsidRDefault="005243F6" w:rsidP="00CC6979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F6" w:rsidRPr="00550C5F" w:rsidRDefault="005243F6" w:rsidP="00A503B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50C5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Korek dezynfekcyjny  zawierający 70% alkohol izopropylowy (IPA), sterylny, dodatkowy aplikator umożliwiający sterylne podłączenie bez możliwości kontaminacji obudowy koreczka przed podłączeniem, skuteczność dezynfekcji w czasie 30 s</w:t>
            </w:r>
            <w:r w:rsidR="00A503B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ekund. Sterylizacja radiacyjna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3F6" w:rsidRPr="00E4560F" w:rsidRDefault="00550C5F" w:rsidP="00A678D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90</w:t>
            </w:r>
            <w:r w:rsidR="005243F6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3F6" w:rsidRPr="00E4560F" w:rsidRDefault="005243F6" w:rsidP="00CC697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3F6" w:rsidRPr="00E12437" w:rsidRDefault="005243F6" w:rsidP="00CC697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3F6" w:rsidRPr="004A5C09" w:rsidRDefault="005243F6" w:rsidP="00CC697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3F6" w:rsidRPr="004A5C09" w:rsidRDefault="005243F6" w:rsidP="00CC697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3F6" w:rsidRPr="004A5C09" w:rsidRDefault="005243F6" w:rsidP="00CC697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3F6" w:rsidRPr="004A5C09" w:rsidRDefault="005243F6" w:rsidP="00CC6979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3F6" w:rsidRPr="005243F6" w:rsidRDefault="005243F6" w:rsidP="00CC6979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63662" w:rsidRPr="00152AC5" w:rsidTr="00B2529A">
        <w:trPr>
          <w:cantSplit/>
          <w:trHeight w:val="2039"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152AC5" w:rsidRDefault="00A72868" w:rsidP="00047FE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1</w:t>
            </w:r>
            <w:r w:rsidR="00047FE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FED" w:rsidRPr="0021055E" w:rsidRDefault="00047FED" w:rsidP="00047FED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Kaniula dożylna bezpieczna, z cewnikiem wykonanym z poliuretanu, bez portu górnego, sterylna. Zastawka zapobiegająca wypływowi krwi podczas </w:t>
            </w:r>
            <w:proofErr w:type="spellStart"/>
            <w:r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kaniulacji</w:t>
            </w:r>
            <w:proofErr w:type="spellEnd"/>
            <w:r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z zabezpieczeniem zapobiegającym ekspozycji na krew, ergonomiczny kształt, otwór przy ostrzu umożliwiający szybkie wzrokowe potwierdzenie wejścia do naczynia (26-18G) w rozmiarach:</w:t>
            </w:r>
          </w:p>
          <w:p w:rsidR="00047FED" w:rsidRPr="0021055E" w:rsidRDefault="00047FED" w:rsidP="00047FED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26G 0,6 x 19 mm – przepływ 12 ml/min</w:t>
            </w:r>
            <w:r w:rsidR="008F7429"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; 24G 0,7mm.x 19 mm - przepływ </w:t>
            </w:r>
            <w:r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16 ml/min.; </w:t>
            </w:r>
          </w:p>
          <w:p w:rsidR="00047FED" w:rsidRPr="0021055E" w:rsidRDefault="00047FED" w:rsidP="00047FED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22G</w:t>
            </w:r>
            <w:r w:rsidR="008E429E"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0,9mm x 25 mm - przepływ 31ml/min.; </w:t>
            </w:r>
            <w:r w:rsidR="008F7429"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22G 0,9 mm x 31 mm – przepływ 28 m/min</w:t>
            </w:r>
            <w:r w:rsidR="008F7429"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.;</w:t>
            </w:r>
          </w:p>
          <w:p w:rsidR="00047FED" w:rsidRPr="0021055E" w:rsidRDefault="00047FED" w:rsidP="00047FED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20G 1,1mm x 25 mm - przepływ 62ml/min.; </w:t>
            </w:r>
            <w:r w:rsidR="008F7429"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20G</w:t>
            </w:r>
            <w:r w:rsidR="008F7429"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1,1mm x 31 mm. - przepływ  55 ml/min.; </w:t>
            </w:r>
          </w:p>
          <w:p w:rsidR="00047FED" w:rsidRPr="0021055E" w:rsidRDefault="00047FED" w:rsidP="00047FED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18G 1,3mm z 31 mm. - przepływ 100ml/min.;</w:t>
            </w:r>
            <w:r w:rsidR="008F7429"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</w:t>
            </w:r>
            <w:r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18G 1,3mm x 51 mm. - przepływ 90ml/min.; </w:t>
            </w:r>
          </w:p>
          <w:p w:rsidR="00363662" w:rsidRPr="00047FED" w:rsidRDefault="00047FED" w:rsidP="003F721F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  <w:r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16G 1,7 mm x 31 mm </w:t>
            </w:r>
            <w:r w:rsidR="003F721F"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- </w:t>
            </w:r>
            <w:r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przepływ 183 ml/min</w:t>
            </w:r>
            <w:r w:rsidR="008F7429"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.;  </w:t>
            </w:r>
            <w:r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14G  2,1 mm x 31 mm </w:t>
            </w:r>
            <w:r w:rsidR="003F721F"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</w:t>
            </w:r>
            <w:r w:rsidRPr="0021055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przepływ  272 ml/min.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E4560F" w:rsidRDefault="00550C5F" w:rsidP="00550C5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  <w:r w:rsidR="00363662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E4560F" w:rsidRDefault="003636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0F1358" w:rsidRDefault="003636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D723E8" w:rsidRDefault="003636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D723E8" w:rsidRDefault="003636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D723E8" w:rsidRDefault="00363662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62" w:rsidRPr="00152AC5" w:rsidRDefault="003636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662" w:rsidRPr="00152AC5" w:rsidRDefault="003636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B17637" w:rsidRPr="00152AC5" w:rsidTr="00342B61">
        <w:trPr>
          <w:cantSplit/>
          <w:trHeight w:hRule="exact" w:val="340"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152AC5" w:rsidRDefault="00A72868" w:rsidP="00E3017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  <w:r w:rsidR="00E3017A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C12DE6" w:rsidRDefault="00B17637" w:rsidP="00342B6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12DE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Kaniula dotętnicza typu </w:t>
            </w:r>
            <w:proofErr w:type="spellStart"/>
            <w:r w:rsidRPr="00C12DE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Floswitch</w:t>
            </w:r>
            <w:proofErr w:type="spellEnd"/>
            <w:r w:rsidRPr="00C12DE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20G 45-60 mm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E4560F" w:rsidRDefault="00550C5F" w:rsidP="00550C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42</w:t>
            </w:r>
            <w:r w:rsidR="00B17637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E4560F" w:rsidRDefault="00B17637" w:rsidP="00342B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0F1358" w:rsidRDefault="00B17637" w:rsidP="000F135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D723E8" w:rsidRDefault="00B1763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D723E8" w:rsidRDefault="00B1763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D723E8" w:rsidRDefault="00B1763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152AC5" w:rsidRDefault="00B1763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637" w:rsidRPr="00152AC5" w:rsidRDefault="00B1763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17637" w:rsidRPr="00152AC5" w:rsidTr="00342B61">
        <w:trPr>
          <w:cantSplit/>
          <w:trHeight w:hRule="exact" w:val="340"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152AC5" w:rsidRDefault="00A72868" w:rsidP="00E3017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  <w:r w:rsidR="00E3017A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C12DE6" w:rsidRDefault="00B17637" w:rsidP="00342B6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12DE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Ściągacz do igieł  insulinowych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E4560F" w:rsidRDefault="005F3F96" w:rsidP="005F3F9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="00B17637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AC3ACE" w:rsidRDefault="00B17637" w:rsidP="00342B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C3AC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0F1358" w:rsidRDefault="00B1763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D723E8" w:rsidRDefault="00B1763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D723E8" w:rsidRDefault="00B1763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D723E8" w:rsidRDefault="00B1763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152AC5" w:rsidRDefault="00B1763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637" w:rsidRPr="00152AC5" w:rsidRDefault="00B1763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17637" w:rsidRPr="00152AC5" w:rsidTr="00342B61">
        <w:trPr>
          <w:cantSplit/>
          <w:trHeight w:hRule="exact" w:val="510"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152AC5" w:rsidRDefault="00E3017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37" w:rsidRPr="00641216" w:rsidRDefault="00B17637" w:rsidP="000D20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4121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Zestaw do pobierania próbek z butelek lub z worka wyposażony w kolec do nakłuwania dł.</w:t>
            </w:r>
            <w:r w:rsidRPr="00641216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4A416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min. 2 cm z </w:t>
            </w:r>
            <w:r w:rsidRPr="0064121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jednym portem bezigłowym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E4560F" w:rsidRDefault="005F3F96" w:rsidP="005F3F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B17637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AC3ACE" w:rsidRDefault="00B17637" w:rsidP="00342B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C3AC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0F1358" w:rsidRDefault="00B1763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D723E8" w:rsidRDefault="00B1763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D723E8" w:rsidRDefault="00B1763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D723E8" w:rsidRDefault="00B1763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37" w:rsidRPr="00152AC5" w:rsidRDefault="00B1763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637" w:rsidRPr="00152AC5" w:rsidRDefault="00B1763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511D1" w:rsidRPr="00152AC5" w:rsidTr="00525316">
        <w:trPr>
          <w:cantSplit/>
          <w:trHeight w:hRule="exact" w:val="2098"/>
          <w:jc w:val="center"/>
        </w:trPr>
        <w:tc>
          <w:tcPr>
            <w:tcW w:w="49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11D1" w:rsidRPr="00152AC5" w:rsidRDefault="006511D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14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11D1" w:rsidRDefault="006511D1" w:rsidP="009F02B1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Zestaw przedłużający z bezigłowym </w:t>
            </w:r>
            <w:r w:rsidR="0052531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zaworem dostępu naczyniowego, do wielokrotnego kontaktu z krwią, lipidami, chemioterapeutykami,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chlorheksydyną</w:t>
            </w:r>
            <w:proofErr w:type="spellEnd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:rsidR="006511D1" w:rsidRDefault="006658AB" w:rsidP="009F02B1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 alkoholami.</w:t>
            </w:r>
            <w:r w:rsidR="0031239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="006511D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  <w:r w:rsidR="006511D1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ożliwość podłączenia u pacjenta  przez </w:t>
            </w:r>
          </w:p>
          <w:p w:rsidR="006511D1" w:rsidRDefault="006511D1" w:rsidP="009F02B1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700 aktywacji (użyć). Długość robocza zaworu 2-2,5 cm, długość całkowita </w:t>
            </w:r>
            <w:r w:rsidR="009F02B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3-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3,3 cm. </w:t>
            </w:r>
          </w:p>
          <w:p w:rsidR="006511D1" w:rsidRDefault="006511D1" w:rsidP="009F02B1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Łącznik posiada przeźroczystą obudowę, </w:t>
            </w:r>
          </w:p>
          <w:p w:rsidR="006511D1" w:rsidRDefault="006511D1" w:rsidP="009F02B1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zawór w postaci bezbarwnej, jednoelementowej, </w:t>
            </w:r>
          </w:p>
          <w:p w:rsidR="006511D1" w:rsidRDefault="006511D1" w:rsidP="009F02B1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silikonowej membrany z gładką powierzchnią </w:t>
            </w:r>
          </w:p>
          <w:p w:rsidR="006511D1" w:rsidRDefault="006511D1" w:rsidP="009F02B1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do dezynfekcji (jednorodna materiałowo </w:t>
            </w:r>
          </w:p>
          <w:p w:rsidR="006511D1" w:rsidRDefault="006511D1" w:rsidP="009F02B1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powierzchnia styku końcówki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Luer</w:t>
            </w:r>
            <w:proofErr w:type="spellEnd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), prosty tor</w:t>
            </w:r>
          </w:p>
          <w:p w:rsidR="006511D1" w:rsidRDefault="006511D1" w:rsidP="009F02B1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przepływu i minimalna przestrzeń martwa maks.</w:t>
            </w:r>
          </w:p>
          <w:p w:rsidR="006511D1" w:rsidRDefault="006511D1" w:rsidP="009F02B1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0,04 ml, zapewniany przez wewnętrzną stożkową </w:t>
            </w:r>
          </w:p>
          <w:p w:rsidR="006511D1" w:rsidRDefault="006511D1" w:rsidP="009F02B1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kaniulę. Wnętrze z jedną ruchomą częścią, </w:t>
            </w:r>
          </w:p>
          <w:p w:rsidR="006511D1" w:rsidRDefault="006511D1" w:rsidP="009F02B1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pozbawione części mechanicznych i metalowych. </w:t>
            </w:r>
          </w:p>
          <w:p w:rsidR="006511D1" w:rsidRDefault="006511D1" w:rsidP="009F02B1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Dostosowany do użytku z krwią, tłuszczami, </w:t>
            </w:r>
          </w:p>
          <w:p w:rsidR="006511D1" w:rsidRDefault="006511D1" w:rsidP="009F02B1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alkoholami,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chlorheksydyną</w:t>
            </w:r>
            <w:proofErr w:type="spellEnd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i lekami </w:t>
            </w:r>
          </w:p>
          <w:p w:rsidR="006511D1" w:rsidRDefault="006511D1" w:rsidP="009F02B1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chemioterapeutycznymi. O wytrzymałości na </w:t>
            </w:r>
          </w:p>
          <w:p w:rsidR="006511D1" w:rsidRDefault="006511D1" w:rsidP="009F02B1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ciśnienie zwrotne i ciśnienie płynu iniekcyjnego </w:t>
            </w:r>
          </w:p>
          <w:p w:rsidR="006511D1" w:rsidRDefault="006511D1" w:rsidP="009F02B1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min. 60 psi. Zawór o neutralnym ciśnieniu </w:t>
            </w:r>
          </w:p>
          <w:p w:rsidR="006511D1" w:rsidRDefault="006511D1" w:rsidP="009F02B1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bez względu na sekwencję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klemowania</w:t>
            </w:r>
            <w:proofErr w:type="spellEnd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</w:t>
            </w:r>
          </w:p>
          <w:p w:rsidR="006511D1" w:rsidRDefault="006511D1" w:rsidP="009F02B1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 xml:space="preserve">Wejście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donaczyniowe</w:t>
            </w:r>
            <w:proofErr w:type="spellEnd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zabezpieczone </w:t>
            </w:r>
          </w:p>
          <w:p w:rsidR="006511D1" w:rsidRDefault="006511D1" w:rsidP="009F02B1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otektorem. Sterylny, pakowany pojedynczo, </w:t>
            </w:r>
          </w:p>
          <w:p w:rsidR="006511D1" w:rsidRDefault="006511D1" w:rsidP="009F02B1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 każdym opakowaniu nadruk nr serii i daty </w:t>
            </w:r>
          </w:p>
          <w:p w:rsidR="006511D1" w:rsidRPr="00152AC5" w:rsidRDefault="00875796" w:rsidP="009F02B1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ważności</w:t>
            </w:r>
            <w:r w:rsidR="009F02B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81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7F0" w:rsidRDefault="006511D1" w:rsidP="001927F0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7579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lastRenderedPageBreak/>
              <w:t>a)</w:t>
            </w:r>
            <w:r w:rsidR="001927F0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="001927F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 podwójnym przedłużaczem, </w:t>
            </w:r>
            <w:r w:rsidR="00C211B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1927F0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 dwoma </w:t>
            </w:r>
            <w:r w:rsidR="001927F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zaciskami ślizgowymi,</w:t>
            </w:r>
          </w:p>
          <w:p w:rsidR="00312395" w:rsidRDefault="006658AB" w:rsidP="00312395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ługość zestawu ok. 15 cm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31239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</w:t>
            </w:r>
            <w:r w:rsidR="00312395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ażdy z przedłużaczy </w:t>
            </w:r>
          </w:p>
          <w:p w:rsidR="001927F0" w:rsidRDefault="00312395" w:rsidP="00312395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zakończony zaworem bezigłowym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="001927F0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objętoś</w:t>
            </w:r>
            <w:r w:rsidR="00C211B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ć wypełnienia 0,87 ml,</w:t>
            </w:r>
          </w:p>
          <w:p w:rsidR="006511D1" w:rsidRDefault="00C211BB" w:rsidP="001929D5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</w:t>
            </w:r>
            <w:r w:rsidR="001927F0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awór bezigłowy kompatybilny z końcówką </w:t>
            </w:r>
            <w:proofErr w:type="spellStart"/>
            <w:r w:rsidR="001927F0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luer</w:t>
            </w:r>
            <w:proofErr w:type="spellEnd"/>
            <w:r w:rsidR="001927F0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="001927F0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luer</w:t>
            </w:r>
            <w:proofErr w:type="spellEnd"/>
            <w:r w:rsidR="001927F0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lock, o przepływie min. 165 ml/min. </w:t>
            </w: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Default="00651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6511D1" w:rsidRPr="00152AC5" w:rsidRDefault="006511D1" w:rsidP="006511D1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11D1" w:rsidRPr="00E4560F" w:rsidRDefault="005F3F96" w:rsidP="005F3F9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42</w:t>
            </w:r>
            <w:r w:rsidR="006511D1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11D1" w:rsidRPr="00152AC5" w:rsidRDefault="006511D1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11D1" w:rsidRPr="00556A3F" w:rsidRDefault="006511D1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11D1" w:rsidRPr="00D723E8" w:rsidRDefault="006511D1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11D1" w:rsidRPr="00D723E8" w:rsidRDefault="006511D1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11D1" w:rsidRPr="00D723E8" w:rsidRDefault="006511D1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11D1" w:rsidRPr="00152AC5" w:rsidRDefault="006511D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11D1" w:rsidRPr="00152AC5" w:rsidRDefault="006511D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929D5" w:rsidRPr="00152AC5" w:rsidTr="00525316">
        <w:trPr>
          <w:cantSplit/>
          <w:trHeight w:hRule="exact" w:val="2835"/>
          <w:jc w:val="center"/>
        </w:trPr>
        <w:tc>
          <w:tcPr>
            <w:tcW w:w="49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29D5" w:rsidRDefault="001929D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4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29D5" w:rsidRPr="00D723E8" w:rsidRDefault="001929D5" w:rsidP="0001798F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2395" w:rsidRDefault="001929D5" w:rsidP="00525316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658A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b)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 potrójnym przedłużaczem,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 czterema  zaciskami zatrzaskowymi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31239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</w:t>
            </w:r>
            <w:r w:rsidR="00312395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ługość zestawu ok. 15 cm</w:t>
            </w:r>
            <w:r w:rsidR="0031239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="0031239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k</w:t>
            </w:r>
            <w:r w:rsidR="00312395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ażdy z przedłużaczy </w:t>
            </w:r>
          </w:p>
          <w:p w:rsidR="001929D5" w:rsidRDefault="00312395" w:rsidP="00525316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zakończony zaworem bezigłowym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="00E90F67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objętoś</w:t>
            </w:r>
            <w:r w:rsidR="00E90F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ć</w:t>
            </w:r>
            <w:r w:rsidR="00E90F67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wypełnienia 1,3 ml</w:t>
            </w:r>
            <w:r w:rsidR="00E90F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</w:t>
            </w:r>
            <w:r w:rsidR="00C211B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1929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</w:t>
            </w:r>
            <w:r w:rsidR="001929D5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awór bezigłowy o przepływie min. 165 ml/min.</w:t>
            </w:r>
            <w:r w:rsidR="0052531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; </w:t>
            </w:r>
            <w:r w:rsidR="00C211B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</w:t>
            </w:r>
            <w:r w:rsidR="001929D5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ejście od strony dostępu naczyniowego zabezpieczone protektorem na końcu linii łącznik obrotowy</w:t>
            </w:r>
            <w:r w:rsidR="009F02B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29D5" w:rsidRPr="00E4560F" w:rsidRDefault="001929D5" w:rsidP="005F3F9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5F3F96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29D5" w:rsidRPr="00152AC5" w:rsidRDefault="001929D5" w:rsidP="00CC697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29D5" w:rsidRPr="00556A3F" w:rsidRDefault="001929D5" w:rsidP="00CC697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29D5" w:rsidRPr="00D723E8" w:rsidRDefault="001929D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29D5" w:rsidRPr="00D723E8" w:rsidRDefault="001929D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29D5" w:rsidRPr="00D723E8" w:rsidRDefault="001929D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29D5" w:rsidRPr="00152AC5" w:rsidRDefault="001929D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29D5" w:rsidRPr="00152AC5" w:rsidRDefault="001929D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511D1" w:rsidRPr="00152AC5" w:rsidTr="009F02B1">
        <w:trPr>
          <w:cantSplit/>
          <w:trHeight w:hRule="exact" w:val="2098"/>
          <w:jc w:val="center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D1" w:rsidRDefault="006511D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11D1" w:rsidRPr="00D723E8" w:rsidRDefault="006511D1" w:rsidP="0001798F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511D1" w:rsidRDefault="006511D1" w:rsidP="00992A56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658A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c)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1929D5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 pojedynczym przedłużaczem</w:t>
            </w:r>
            <w:r w:rsidR="001929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</w:t>
            </w:r>
            <w:r w:rsidR="000C18A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</w:t>
            </w:r>
            <w:r w:rsidR="001929D5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ługość zestawu ok. 9 </w:t>
            </w:r>
            <w:r w:rsidR="001929D5" w:rsidRPr="005F3F9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– 9,5 </w:t>
            </w:r>
            <w:r w:rsidR="001929D5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cm</w:t>
            </w:r>
            <w:r w:rsidR="000C18A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="00992A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0C18AC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 jednym zaciskiem ślizgowym</w:t>
            </w:r>
            <w:r w:rsidR="000C18A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</w:t>
            </w:r>
            <w:r w:rsidR="00992A56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objętoś</w:t>
            </w:r>
            <w:r w:rsidR="00992A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ć</w:t>
            </w:r>
            <w:r w:rsidR="00992A56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wypełnienia 0,15 ml</w:t>
            </w:r>
            <w:r w:rsidR="00992A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</w:t>
            </w:r>
            <w:r w:rsidR="00992A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 xml:space="preserve">mała </w:t>
            </w:r>
            <w:r w:rsidR="00992A56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średnica drenu tj. maksymal</w:t>
            </w:r>
            <w:r w:rsidR="00992A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 średnica zewnętrzna 2,11 mm,</w:t>
            </w:r>
            <w:r w:rsidR="00992A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z</w:t>
            </w:r>
            <w:r w:rsidR="00992A56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awór bezigłowy kompatybilny z końcówką </w:t>
            </w:r>
            <w:proofErr w:type="spellStart"/>
            <w:r w:rsidR="00992A56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luer</w:t>
            </w:r>
            <w:proofErr w:type="spellEnd"/>
            <w:r w:rsidR="00992A56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="00992A56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luer</w:t>
            </w:r>
            <w:proofErr w:type="spellEnd"/>
            <w:r w:rsidR="00992A56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lock, o przepływie min. 165 ml/min.</w:t>
            </w:r>
            <w:r w:rsidR="009F02B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D1" w:rsidRPr="00E4560F" w:rsidRDefault="001929D5" w:rsidP="002E4B4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</w:t>
            </w:r>
            <w:r w:rsidR="002E4B4F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D1" w:rsidRPr="00152AC5" w:rsidRDefault="001929D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D1" w:rsidRPr="00556A3F" w:rsidRDefault="006511D1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D1" w:rsidRPr="00D723E8" w:rsidRDefault="006511D1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D1" w:rsidRPr="00D723E8" w:rsidRDefault="006511D1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D1" w:rsidRPr="00D723E8" w:rsidRDefault="006511D1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D1" w:rsidRPr="00152AC5" w:rsidRDefault="006511D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D1" w:rsidRPr="00152AC5" w:rsidRDefault="006511D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E368F" w:rsidRPr="00152AC5" w:rsidTr="00B2529A">
        <w:trPr>
          <w:cantSplit/>
          <w:trHeight w:hRule="exact" w:val="1849"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152AC5" w:rsidRDefault="00A72868" w:rsidP="00C02A78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2</w:t>
            </w:r>
            <w:r w:rsidR="00C02A7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68F" w:rsidRPr="00D723E8" w:rsidRDefault="006E368F" w:rsidP="00BB284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Wielodostępowy system składający się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 sześciu łączników, umożliwiający podłączenie min. 6 drenów. System z drenem podłączeniowym. Łączniki ułożone na rampie równolegle </w:t>
            </w:r>
            <w:r w:rsidR="00BB284B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 symetrycznie po trzy łączniki z każdej strony. Każdy z łączników wyposażony w zastawkę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antyzwrotną</w:t>
            </w:r>
            <w:proofErr w:type="spellEnd"/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uniemożliwiającą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cofanie i mieszanie się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płynów. Dług. całego systemu maks. 18 cm, objętość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wypełnienia 1,1 ml. Końcówka rampy przystosowana do końcówek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Luer</w:t>
            </w:r>
            <w:proofErr w:type="spellEnd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Lock, z jednej strony końcówka rotacyjna z  minimalną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przestrzenią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martwą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maks. 0,03ml. Przy odłączaniu strzykawki, pompy ciśnieniowej neutralne ciśnienie, bez efektu zasysania krwi.  Czas stosowania </w:t>
            </w:r>
            <w:r w:rsidR="00BB284B"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maks. </w:t>
            </w: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 dni  lub 100 aktywacji w zależności co nastąpi pierwsze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E4560F" w:rsidRDefault="002E4B4F" w:rsidP="006E368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  <w:r w:rsidR="006E368F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D723E8" w:rsidRDefault="006E368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556A3F" w:rsidRDefault="006E368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D723E8" w:rsidRDefault="006E368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D723E8" w:rsidRDefault="006E368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D723E8" w:rsidRDefault="006E368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D723E8" w:rsidRDefault="006E368F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68F" w:rsidRPr="00152AC5" w:rsidRDefault="006E368F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6E368F" w:rsidRPr="00152AC5" w:rsidTr="00136300">
        <w:trPr>
          <w:cantSplit/>
          <w:trHeight w:hRule="exact" w:val="680"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152AC5" w:rsidRDefault="00A72868" w:rsidP="00C02A78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  <w:r w:rsidR="00C02A7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68F" w:rsidRPr="00D723E8" w:rsidRDefault="006E368F" w:rsidP="000D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Zestaw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bezpiecznego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otwierania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szklanych,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hermetycznie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zamkniętych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pojemników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poj.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ml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lub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ml.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Zestaw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posiadający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sprężynowy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mechanizm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pochłaniania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pozostałości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otworzeniu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pojemnika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E4560F" w:rsidRDefault="006E368F" w:rsidP="002E4B4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2E4B4F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D723E8" w:rsidRDefault="006E368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556A3F" w:rsidRDefault="006E368F" w:rsidP="00556A3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D723E8" w:rsidRDefault="006E368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D723E8" w:rsidRDefault="006E368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D723E8" w:rsidRDefault="006E368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D723E8" w:rsidRDefault="006E368F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68F" w:rsidRPr="00152AC5" w:rsidRDefault="006E368F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6E368F" w:rsidRPr="00152AC5" w:rsidTr="00B2529A">
        <w:trPr>
          <w:cantSplit/>
          <w:trHeight w:hRule="exact" w:val="706"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152AC5" w:rsidRDefault="00A72868" w:rsidP="00C02A78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  <w:r w:rsidR="00C02A7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587" w:rsidRPr="00D723E8" w:rsidRDefault="006E368F" w:rsidP="00F7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Bezpieczny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zestaw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pobierania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krwi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systemem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automatycznego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wycofywania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igły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bezpośrednio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żyły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pacjenta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kompatybilny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igłą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pobierania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krwi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probówką.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E368F" w:rsidRPr="00D723E8" w:rsidRDefault="006E368F" w:rsidP="00F7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</w:t>
            </w:r>
            <w:r w:rsidR="00F74587"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/ zestaw =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</w:t>
            </w:r>
            <w:r w:rsidR="00F74587"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holderów</w:t>
            </w:r>
            <w:proofErr w:type="spellEnd"/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  <w:r w:rsidRPr="00D72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</w:t>
            </w:r>
            <w:r w:rsidR="00F74587"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tub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E4560F" w:rsidRDefault="006E368F" w:rsidP="0052626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2E4B4F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D723E8" w:rsidRDefault="006E368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556A3F" w:rsidRDefault="006E368F" w:rsidP="00152AC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D723E8" w:rsidRDefault="006E368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D723E8" w:rsidRDefault="006E368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D723E8" w:rsidRDefault="006E368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D723E8" w:rsidRDefault="006E368F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68F" w:rsidRPr="00152AC5" w:rsidRDefault="006E368F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6E368F" w:rsidRPr="00152AC5" w:rsidTr="00F0327A">
        <w:trPr>
          <w:cantSplit/>
          <w:trHeight w:hRule="exact" w:val="2325"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152AC5" w:rsidRDefault="00A72868" w:rsidP="00C02A78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  <w:r w:rsidR="00C02A7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D723E8" w:rsidRDefault="006E368F" w:rsidP="007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Bezigłowy przyrząd do przygotowywania i pobierania roztworów z fiolek i butelek,  z kolcem standa</w:t>
            </w:r>
            <w:r w:rsidR="00C02A7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rdowym. </w:t>
            </w:r>
            <w:proofErr w:type="spellStart"/>
            <w:r w:rsidR="00C02A7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ltr</w:t>
            </w:r>
            <w:proofErr w:type="spellEnd"/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bakteryjny 0,2 mikrona zapewniający wyrównywanie ciśnienia w fiolce. Konstrukcja pozwalającą na łatwą i skuteczną dezynfekcję płaskiej powierzchni styku złącza ze strzykawką oraz uniemożliwiająca cofanie się zawartości fiolki po odkręceniu strzykawki od złącza, nawet w przypadku powstania nadciśnienia w fiolce. Filtr  na całej długości części chwytnej przyrządu, nie wystający poza przekrój poprzeczny i podłużny korpusu przyrządu, co umożliwia ergonomiczną pracę z przyrządem.</w:t>
            </w:r>
            <w:r w:rsidR="004A416A"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Objętość wypełnienia całego systemu</w:t>
            </w:r>
            <w:r w:rsidR="00F74587"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0,35 ml. Czas stosowania do 140 aktywacji w zależności  co nastąpi pierwsze, przy zachowaniu zasad prawidłowej dezynfekcji. Konstrukcja wykluczającą kontakt leku z PCV</w:t>
            </w:r>
            <w:r w:rsidR="00F74587"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aluminium, wolne od lateksu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E4560F" w:rsidRDefault="002E4B4F" w:rsidP="006E36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  <w:r w:rsidR="006E368F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D723E8" w:rsidRDefault="006E368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556A3F" w:rsidRDefault="006E368F" w:rsidP="00152AC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D723E8" w:rsidRDefault="006E368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D723E8" w:rsidRDefault="006E368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D723E8" w:rsidRDefault="006E368F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8F" w:rsidRPr="00152AC5" w:rsidRDefault="006E368F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68F" w:rsidRPr="00152AC5" w:rsidRDefault="006E368F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363662" w:rsidRPr="00152AC5" w:rsidTr="0079624A">
        <w:trPr>
          <w:cantSplit/>
          <w:trHeight w:hRule="exact" w:val="340"/>
          <w:jc w:val="center"/>
        </w:trPr>
        <w:tc>
          <w:tcPr>
            <w:tcW w:w="9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63662" w:rsidRPr="00D723E8" w:rsidRDefault="00363662" w:rsidP="00A35C2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lang w:eastAsia="pl-PL"/>
              </w:rPr>
            </w:pPr>
            <w:r w:rsidRPr="00D723E8">
              <w:rPr>
                <w:rFonts w:ascii="Arial Narrow" w:eastAsia="Times New Roman" w:hAnsi="Arial Narrow" w:cs="Times New Roman"/>
                <w:b/>
                <w:sz w:val="20"/>
                <w:lang w:eastAsia="pl-PL"/>
              </w:rPr>
              <w:t xml:space="preserve">Razem poz. 1 – </w:t>
            </w:r>
            <w:r w:rsidR="00A72868" w:rsidRPr="00D723E8">
              <w:rPr>
                <w:rFonts w:ascii="Arial Narrow" w:eastAsia="Times New Roman" w:hAnsi="Arial Narrow" w:cs="Times New Roman"/>
                <w:b/>
                <w:sz w:val="20"/>
                <w:lang w:eastAsia="pl-PL"/>
              </w:rPr>
              <w:t>2</w:t>
            </w:r>
            <w:r w:rsidR="00A35C2F">
              <w:rPr>
                <w:rFonts w:ascii="Arial Narrow" w:eastAsia="Times New Roman" w:hAnsi="Arial Narrow" w:cs="Times New Roman"/>
                <w:b/>
                <w:sz w:val="20"/>
                <w:lang w:eastAsia="pl-PL"/>
              </w:rPr>
              <w:t>5</w:t>
            </w:r>
            <w:r w:rsidRPr="00D723E8">
              <w:rPr>
                <w:rFonts w:ascii="Arial Narrow" w:eastAsia="Times New Roman" w:hAnsi="Arial Narrow" w:cs="Times New Roman"/>
                <w:b/>
                <w:sz w:val="20"/>
                <w:lang w:eastAsia="pl-PL"/>
              </w:rPr>
              <w:t xml:space="preserve"> 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63662" w:rsidRPr="006E0D86" w:rsidRDefault="00363662" w:rsidP="006E0D8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63662" w:rsidRPr="00E4560F" w:rsidRDefault="003636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63662" w:rsidRPr="00E4560F" w:rsidRDefault="00363662" w:rsidP="006E0D86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63662" w:rsidRPr="00152AC5" w:rsidRDefault="003636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63662" w:rsidRPr="00152AC5" w:rsidRDefault="00363662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:rsidR="00351608" w:rsidRPr="0021055E" w:rsidRDefault="00351608" w:rsidP="0079624A">
      <w:pPr>
        <w:tabs>
          <w:tab w:val="left" w:pos="-360"/>
        </w:tabs>
        <w:suppressAutoHyphens/>
        <w:spacing w:after="0"/>
        <w:ind w:right="-1058"/>
        <w:outlineLvl w:val="5"/>
        <w:rPr>
          <w:rFonts w:ascii="Arial Narrow" w:hAnsi="Arial Narrow" w:cs="Tahoma"/>
          <w:sz w:val="21"/>
          <w:szCs w:val="21"/>
        </w:rPr>
      </w:pPr>
      <w:r w:rsidRPr="0021055E">
        <w:rPr>
          <w:rFonts w:ascii="Arial Narrow" w:eastAsia="Times New Roman" w:hAnsi="Arial Narrow" w:cs="Arial"/>
          <w:b/>
          <w:sz w:val="21"/>
          <w:szCs w:val="21"/>
          <w:lang w:eastAsia="pl-PL"/>
        </w:rPr>
        <w:t xml:space="preserve">Zamawiający </w:t>
      </w:r>
      <w:r w:rsidRPr="0021055E">
        <w:rPr>
          <w:rFonts w:ascii="Arial Narrow" w:eastAsia="Times New Roman" w:hAnsi="Arial Narrow" w:cs="Arial"/>
          <w:b/>
          <w:sz w:val="21"/>
          <w:szCs w:val="21"/>
          <w:u w:val="single"/>
          <w:lang w:eastAsia="pl-PL"/>
        </w:rPr>
        <w:t>nie dopuszcza:</w:t>
      </w:r>
      <w:r w:rsidRPr="0021055E">
        <w:rPr>
          <w:rFonts w:ascii="Arial Narrow" w:eastAsia="Times New Roman" w:hAnsi="Arial Narrow" w:cs="Arial"/>
          <w:b/>
          <w:sz w:val="21"/>
          <w:szCs w:val="21"/>
          <w:u w:val="single"/>
          <w:lang w:eastAsia="pl-PL"/>
        </w:rPr>
        <w:br/>
      </w:r>
      <w:r w:rsidRPr="0021055E">
        <w:rPr>
          <w:rFonts w:ascii="Arial Narrow" w:eastAsia="Times New Roman" w:hAnsi="Arial Narrow" w:cs="Arial"/>
          <w:b/>
          <w:sz w:val="21"/>
          <w:szCs w:val="21"/>
          <w:lang w:eastAsia="pl-PL"/>
        </w:rPr>
        <w:t>Poz. 15</w:t>
      </w:r>
      <w:r w:rsidR="0021055E">
        <w:rPr>
          <w:rFonts w:ascii="Arial Narrow" w:eastAsia="Times New Roman" w:hAnsi="Arial Narrow" w:cs="Arial"/>
          <w:b/>
          <w:sz w:val="21"/>
          <w:szCs w:val="21"/>
          <w:lang w:eastAsia="pl-PL"/>
        </w:rPr>
        <w:t xml:space="preserve">: </w:t>
      </w:r>
      <w:r w:rsidRPr="0021055E">
        <w:rPr>
          <w:rFonts w:ascii="Arial Narrow" w:hAnsi="Arial Narrow" w:cs="Tahoma"/>
          <w:sz w:val="21"/>
          <w:szCs w:val="21"/>
        </w:rPr>
        <w:t>koreczka z trzpieniem poniżej krawędzi korka.</w:t>
      </w:r>
    </w:p>
    <w:p w:rsidR="00351608" w:rsidRPr="0021055E" w:rsidRDefault="0021055E" w:rsidP="0079624A">
      <w:pPr>
        <w:tabs>
          <w:tab w:val="left" w:pos="-360"/>
        </w:tabs>
        <w:suppressAutoHyphens/>
        <w:spacing w:after="0"/>
        <w:ind w:right="-1058"/>
        <w:outlineLvl w:val="5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21055E">
        <w:rPr>
          <w:rFonts w:ascii="Arial Narrow" w:eastAsia="Times New Roman" w:hAnsi="Arial Narrow" w:cs="Arial"/>
          <w:b/>
          <w:sz w:val="21"/>
          <w:szCs w:val="21"/>
          <w:lang w:eastAsia="pl-PL"/>
        </w:rPr>
        <w:t>Poz. 16:</w:t>
      </w:r>
      <w:r w:rsidR="00351608" w:rsidRPr="0021055E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</w:t>
      </w:r>
      <w:r w:rsidR="0011521F" w:rsidRPr="0021055E">
        <w:rPr>
          <w:rFonts w:ascii="Arial Narrow" w:hAnsi="Arial Narrow" w:cs="Tahoma"/>
          <w:sz w:val="21"/>
          <w:szCs w:val="21"/>
        </w:rPr>
        <w:t xml:space="preserve">kaniuli z </w:t>
      </w:r>
      <w:proofErr w:type="spellStart"/>
      <w:r w:rsidR="0011521F" w:rsidRPr="0021055E">
        <w:rPr>
          <w:rFonts w:ascii="Arial Narrow" w:hAnsi="Arial Narrow" w:cs="Tahoma"/>
          <w:sz w:val="21"/>
          <w:szCs w:val="21"/>
        </w:rPr>
        <w:t>fep</w:t>
      </w:r>
      <w:proofErr w:type="spellEnd"/>
      <w:r w:rsidR="0011521F" w:rsidRPr="0021055E">
        <w:rPr>
          <w:rFonts w:ascii="Arial Narrow" w:hAnsi="Arial Narrow" w:cs="Tahoma"/>
          <w:sz w:val="21"/>
          <w:szCs w:val="21"/>
        </w:rPr>
        <w:t xml:space="preserve">; kaniuli z 4 paskami widniejącymi w promieniach </w:t>
      </w:r>
      <w:proofErr w:type="spellStart"/>
      <w:r w:rsidR="0011521F" w:rsidRPr="0021055E">
        <w:rPr>
          <w:rFonts w:ascii="Arial Narrow" w:hAnsi="Arial Narrow" w:cs="Tahoma"/>
          <w:sz w:val="21"/>
          <w:szCs w:val="21"/>
        </w:rPr>
        <w:t>rtg</w:t>
      </w:r>
      <w:proofErr w:type="spellEnd"/>
      <w:r w:rsidR="0011521F" w:rsidRPr="0021055E">
        <w:rPr>
          <w:rFonts w:ascii="Arial Narrow" w:hAnsi="Arial Narrow" w:cs="Tahoma"/>
          <w:sz w:val="21"/>
          <w:szCs w:val="21"/>
        </w:rPr>
        <w:t xml:space="preserve"> bez korka </w:t>
      </w:r>
      <w:proofErr w:type="spellStart"/>
      <w:r w:rsidR="0011521F" w:rsidRPr="0021055E">
        <w:rPr>
          <w:rFonts w:ascii="Arial Narrow" w:hAnsi="Arial Narrow" w:cs="Tahoma"/>
          <w:sz w:val="21"/>
          <w:szCs w:val="21"/>
        </w:rPr>
        <w:t>samo</w:t>
      </w:r>
      <w:r w:rsidR="00964309" w:rsidRPr="0021055E">
        <w:rPr>
          <w:rFonts w:ascii="Arial Narrow" w:hAnsi="Arial Narrow" w:cs="Tahoma"/>
          <w:sz w:val="21"/>
          <w:szCs w:val="21"/>
        </w:rPr>
        <w:t>domykającego</w:t>
      </w:r>
      <w:proofErr w:type="spellEnd"/>
      <w:r w:rsidR="00964309" w:rsidRPr="0021055E">
        <w:rPr>
          <w:rFonts w:ascii="Arial Narrow" w:hAnsi="Arial Narrow" w:cs="Tahoma"/>
          <w:sz w:val="21"/>
          <w:szCs w:val="21"/>
        </w:rPr>
        <w:t xml:space="preserve"> się.</w:t>
      </w:r>
      <w:r w:rsidR="00351608" w:rsidRPr="0021055E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</w:t>
      </w:r>
    </w:p>
    <w:p w:rsidR="00351608" w:rsidRPr="0021055E" w:rsidRDefault="00351608" w:rsidP="0079624A">
      <w:pPr>
        <w:tabs>
          <w:tab w:val="left" w:pos="-360"/>
        </w:tabs>
        <w:suppressAutoHyphens/>
        <w:spacing w:after="0"/>
        <w:ind w:right="-1058"/>
        <w:outlineLvl w:val="5"/>
        <w:rPr>
          <w:rFonts w:ascii="Arial Narrow" w:eastAsia="Times New Roman" w:hAnsi="Arial Narrow" w:cs="Arial"/>
          <w:sz w:val="21"/>
          <w:szCs w:val="21"/>
          <w:lang w:eastAsia="pl-PL"/>
        </w:rPr>
      </w:pPr>
    </w:p>
    <w:p w:rsidR="00964309" w:rsidRPr="0021055E" w:rsidRDefault="00964309" w:rsidP="0079624A">
      <w:pPr>
        <w:tabs>
          <w:tab w:val="left" w:pos="-360"/>
        </w:tabs>
        <w:suppressAutoHyphens/>
        <w:spacing w:after="0"/>
        <w:ind w:right="-1058"/>
        <w:outlineLvl w:val="5"/>
        <w:rPr>
          <w:rFonts w:ascii="Arial Narrow" w:hAnsi="Arial Narrow"/>
          <w:sz w:val="21"/>
          <w:szCs w:val="21"/>
        </w:rPr>
      </w:pPr>
      <w:r w:rsidRPr="0021055E">
        <w:rPr>
          <w:rFonts w:ascii="Arial Narrow" w:eastAsia="Times New Roman" w:hAnsi="Arial Narrow" w:cs="Arial"/>
          <w:b/>
          <w:sz w:val="21"/>
          <w:szCs w:val="21"/>
          <w:lang w:eastAsia="pl-PL"/>
        </w:rPr>
        <w:t xml:space="preserve">Zamawiający </w:t>
      </w:r>
      <w:r w:rsidRPr="0021055E">
        <w:rPr>
          <w:rFonts w:ascii="Arial Narrow" w:eastAsia="Times New Roman" w:hAnsi="Arial Narrow" w:cs="Arial"/>
          <w:b/>
          <w:sz w:val="21"/>
          <w:szCs w:val="21"/>
          <w:u w:val="single"/>
          <w:lang w:eastAsia="pl-PL"/>
        </w:rPr>
        <w:t>dopuszcza:</w:t>
      </w:r>
      <w:r w:rsidRPr="0021055E">
        <w:rPr>
          <w:rFonts w:ascii="Arial Narrow" w:eastAsia="Times New Roman" w:hAnsi="Arial Narrow" w:cs="Arial"/>
          <w:b/>
          <w:sz w:val="21"/>
          <w:szCs w:val="21"/>
          <w:u w:val="single"/>
          <w:lang w:eastAsia="pl-PL"/>
        </w:rPr>
        <w:br/>
      </w:r>
      <w:r w:rsidRPr="0021055E">
        <w:rPr>
          <w:rFonts w:ascii="Arial Narrow" w:eastAsia="Times New Roman" w:hAnsi="Arial Narrow" w:cs="Arial"/>
          <w:b/>
          <w:sz w:val="21"/>
          <w:szCs w:val="21"/>
          <w:lang w:eastAsia="pl-PL"/>
        </w:rPr>
        <w:t>Poz. 16</w:t>
      </w:r>
      <w:r w:rsidR="0021055E">
        <w:rPr>
          <w:rFonts w:ascii="Arial Narrow" w:eastAsia="Times New Roman" w:hAnsi="Arial Narrow" w:cs="Arial"/>
          <w:sz w:val="21"/>
          <w:szCs w:val="21"/>
          <w:lang w:eastAsia="pl-PL"/>
        </w:rPr>
        <w:t xml:space="preserve">: </w:t>
      </w:r>
      <w:r w:rsidRPr="0021055E">
        <w:rPr>
          <w:rFonts w:ascii="Arial Narrow" w:hAnsi="Arial Narrow"/>
          <w:sz w:val="21"/>
          <w:szCs w:val="21"/>
        </w:rPr>
        <w:t xml:space="preserve">zastawki </w:t>
      </w:r>
      <w:proofErr w:type="spellStart"/>
      <w:r w:rsidRPr="0021055E">
        <w:rPr>
          <w:rFonts w:ascii="Arial Narrow" w:hAnsi="Arial Narrow"/>
          <w:sz w:val="21"/>
          <w:szCs w:val="21"/>
        </w:rPr>
        <w:t>antyzwrotne</w:t>
      </w:r>
      <w:proofErr w:type="spellEnd"/>
      <w:r w:rsidRPr="0021055E">
        <w:rPr>
          <w:rFonts w:ascii="Arial Narrow" w:hAnsi="Arial Narrow"/>
          <w:sz w:val="21"/>
          <w:szCs w:val="21"/>
        </w:rPr>
        <w:t xml:space="preserve"> zapobiegające wypływowi krwi przez port boczny/górny</w:t>
      </w:r>
      <w:r w:rsidR="003B598E" w:rsidRPr="0021055E">
        <w:rPr>
          <w:rFonts w:ascii="Arial Narrow" w:hAnsi="Arial Narrow"/>
          <w:sz w:val="21"/>
          <w:szCs w:val="21"/>
        </w:rPr>
        <w:t>.</w:t>
      </w:r>
    </w:p>
    <w:p w:rsidR="003B598E" w:rsidRPr="0021055E" w:rsidRDefault="003B598E" w:rsidP="00DF483B">
      <w:pPr>
        <w:tabs>
          <w:tab w:val="left" w:pos="-360"/>
        </w:tabs>
        <w:suppressAutoHyphens/>
        <w:spacing w:after="0" w:line="240" w:lineRule="auto"/>
        <w:ind w:right="-1058"/>
        <w:outlineLvl w:val="5"/>
        <w:rPr>
          <w:rFonts w:ascii="Arial Narrow" w:hAnsi="Arial Narrow"/>
          <w:b/>
          <w:sz w:val="20"/>
        </w:rPr>
      </w:pPr>
    </w:p>
    <w:p w:rsidR="00422851" w:rsidRDefault="00A503BA" w:rsidP="00422851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  <w:r w:rsidR="00422851">
        <w:rPr>
          <w:rFonts w:ascii="Arial Narrow" w:hAnsi="Arial Narrow"/>
          <w:i/>
        </w:rPr>
        <w:t xml:space="preserve">                                                      </w:t>
      </w:r>
      <w:r w:rsidR="00422851"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E4560F" w:rsidRPr="00A503BA" w:rsidRDefault="00A503BA" w:rsidP="00A503BA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lastRenderedPageBreak/>
        <w:t>Załącznik 2/20 do SWZ</w:t>
      </w:r>
    </w:p>
    <w:p w:rsidR="00152AC5" w:rsidRPr="0021055E" w:rsidRDefault="00152AC5" w:rsidP="00DF483B">
      <w:pPr>
        <w:tabs>
          <w:tab w:val="left" w:pos="-360"/>
        </w:tabs>
        <w:suppressAutoHyphens/>
        <w:spacing w:after="0" w:line="240" w:lineRule="auto"/>
        <w:ind w:right="-1058"/>
        <w:outlineLvl w:val="5"/>
        <w:rPr>
          <w:rFonts w:ascii="Arial Narrow" w:eastAsia="Times New Roman" w:hAnsi="Arial Narrow" w:cs="Times New Roman"/>
          <w:b/>
          <w:color w:val="00B0F0"/>
          <w:lang w:eastAsia="pl-PL"/>
        </w:rPr>
      </w:pPr>
      <w:r w:rsidRPr="00152AC5">
        <w:rPr>
          <w:rFonts w:ascii="Arial Narrow" w:eastAsia="Times New Roman" w:hAnsi="Arial Narrow" w:cs="Arial"/>
          <w:color w:val="FF0000"/>
          <w:sz w:val="20"/>
          <w:szCs w:val="20"/>
          <w:lang w:eastAsia="pl-PL"/>
        </w:rPr>
        <w:tab/>
      </w:r>
      <w:r w:rsidRPr="00152AC5">
        <w:rPr>
          <w:rFonts w:ascii="Arial Narrow" w:eastAsia="Times New Roman" w:hAnsi="Arial Narrow" w:cs="Arial"/>
          <w:color w:val="FF0000"/>
          <w:sz w:val="20"/>
          <w:szCs w:val="20"/>
          <w:lang w:eastAsia="pl-PL"/>
        </w:rPr>
        <w:tab/>
      </w:r>
      <w:r w:rsidRPr="00152AC5">
        <w:rPr>
          <w:rFonts w:ascii="Arial Narrow" w:eastAsia="Times New Roman" w:hAnsi="Arial Narrow" w:cs="Arial"/>
          <w:color w:val="FF0000"/>
          <w:sz w:val="20"/>
          <w:szCs w:val="20"/>
          <w:lang w:eastAsia="pl-PL"/>
        </w:rPr>
        <w:tab/>
      </w:r>
      <w:r w:rsidR="00DF483B">
        <w:rPr>
          <w:rFonts w:ascii="Arial Narrow" w:eastAsia="Times New Roman" w:hAnsi="Arial Narrow" w:cs="Arial"/>
          <w:color w:val="FF0000"/>
          <w:sz w:val="20"/>
          <w:szCs w:val="20"/>
          <w:lang w:eastAsia="pl-PL"/>
        </w:rPr>
        <w:t xml:space="preserve">                             </w:t>
      </w:r>
      <w:r w:rsidRPr="0021055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FORMULARZ  CENOWY – </w:t>
      </w:r>
      <w:r w:rsidR="00D723E8" w:rsidRPr="0021055E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zadanie częściowe</w:t>
      </w:r>
      <w:r w:rsidRPr="0021055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nr</w:t>
      </w:r>
      <w:r w:rsidR="004252D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20</w:t>
      </w:r>
      <w:r w:rsidR="00C36AA4" w:rsidRPr="0021055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C25555" w:rsidRPr="0021055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– </w:t>
      </w:r>
      <w:r w:rsidRPr="0021055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sprzęt jednorazow</w:t>
      </w:r>
      <w:r w:rsidR="00C25555" w:rsidRPr="0021055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y</w:t>
      </w:r>
      <w:r w:rsidRPr="0021055E">
        <w:rPr>
          <w:rFonts w:ascii="Arial Narrow" w:eastAsia="Times New Roman" w:hAnsi="Arial Narrow" w:cs="Times New Roman"/>
          <w:b/>
          <w:lang w:eastAsia="pl-PL"/>
        </w:rPr>
        <w:t xml:space="preserve">       </w:t>
      </w:r>
    </w:p>
    <w:tbl>
      <w:tblPr>
        <w:tblW w:w="15734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6"/>
        <w:gridCol w:w="3457"/>
        <w:gridCol w:w="1174"/>
        <w:gridCol w:w="2016"/>
        <w:gridCol w:w="638"/>
        <w:gridCol w:w="6"/>
        <w:gridCol w:w="631"/>
        <w:gridCol w:w="993"/>
        <w:gridCol w:w="1286"/>
        <w:gridCol w:w="1124"/>
        <w:gridCol w:w="1276"/>
        <w:gridCol w:w="1134"/>
        <w:gridCol w:w="1558"/>
      </w:tblGrid>
      <w:tr w:rsidR="00152AC5" w:rsidRPr="00152AC5" w:rsidTr="00C36AA4">
        <w:trPr>
          <w:cantSplit/>
          <w:trHeight w:hRule="exact" w:val="567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79624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</w:pPr>
            <w:r w:rsidRPr="0079624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  <w:t>Lp.</w:t>
            </w: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79624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</w:pPr>
            <w:r w:rsidRPr="0079624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  <w:t>Przedmiot zamówienia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79624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</w:rPr>
            </w:pPr>
            <w:r w:rsidRPr="0079624A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</w:rPr>
              <w:t>Ilość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79624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</w:rPr>
            </w:pPr>
            <w:r w:rsidRPr="0079624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79624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</w:rPr>
            </w:pPr>
            <w:r w:rsidRPr="0079624A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</w:rPr>
              <w:t>Cena jedn</w:t>
            </w:r>
            <w:r w:rsidR="0079624A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</w:rPr>
              <w:t xml:space="preserve">. </w:t>
            </w:r>
          </w:p>
          <w:p w:rsidR="00152AC5" w:rsidRPr="0079624A" w:rsidRDefault="00152AC5" w:rsidP="00152AC5">
            <w:pPr>
              <w:tabs>
                <w:tab w:val="right" w:pos="855"/>
                <w:tab w:val="left" w:pos="945"/>
              </w:tabs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</w:rPr>
            </w:pPr>
            <w:r w:rsidRPr="0079624A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</w:rPr>
              <w:t>netto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79624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</w:pPr>
            <w:r w:rsidRPr="0079624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  <w:t>Wartość netto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79624A" w:rsidRDefault="00152AC5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</w:rPr>
            </w:pPr>
            <w:r w:rsidRPr="0079624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79624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</w:pPr>
            <w:r w:rsidRPr="0079624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79624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</w:pPr>
            <w:r w:rsidRPr="0079624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  <w:t>Producent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79624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</w:pPr>
            <w:r w:rsidRPr="0079624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  <w:t>Kod/</w:t>
            </w:r>
            <w:r w:rsidRPr="0079624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  <w:br/>
              <w:t xml:space="preserve">numer katalogowy </w:t>
            </w:r>
          </w:p>
        </w:tc>
      </w:tr>
      <w:tr w:rsidR="00152AC5" w:rsidRPr="00152AC5" w:rsidTr="00C36AA4">
        <w:trPr>
          <w:cantSplit/>
          <w:trHeight w:hRule="exact" w:val="227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79624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</w:pPr>
            <w:r w:rsidRPr="0079624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79624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</w:pPr>
            <w:r w:rsidRPr="0079624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  <w:t>2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79624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</w:pPr>
            <w:r w:rsidRPr="0079624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79624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</w:pPr>
            <w:r w:rsidRPr="0079624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79624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</w:pPr>
            <w:r w:rsidRPr="0079624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79624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</w:pPr>
            <w:r w:rsidRPr="0079624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  <w:t>6=3 x 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79624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</w:pPr>
            <w:r w:rsidRPr="0079624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79624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</w:pPr>
            <w:r w:rsidRPr="0079624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  <w:t>8=6+VAT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79624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</w:pPr>
            <w:r w:rsidRPr="0079624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79624A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</w:pPr>
            <w:r w:rsidRPr="0079624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</w:rPr>
              <w:t>10</w:t>
            </w:r>
          </w:p>
        </w:tc>
      </w:tr>
      <w:tr w:rsidR="008005B4" w:rsidRPr="00152AC5" w:rsidTr="00C36AA4">
        <w:trPr>
          <w:cantSplit/>
        </w:trPr>
        <w:tc>
          <w:tcPr>
            <w:tcW w:w="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152AC5" w:rsidRDefault="008005B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05B4" w:rsidRPr="00D723E8" w:rsidRDefault="008005B4" w:rsidP="0079624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Zawór bezigłowy z obojętnym przemieszczaniem płynu, przystosowany do iniekcji wysokociśnieniowych do 325psi lub 2241kPa i przepływem 10ml/sek., o objętości wypełnienia 0,08ml. Możliwość użytkowania przez 7 dni lub do 200 aktywacji. Bez zawartości PVC, DEHP, metalu i lateksu. Odporny na lipidy, wyposażony w podwójną zastawkę zapewniającą dodatkową ochronę przed zanieczyszczeniami mikrobiologicznymi. Złącze </w:t>
            </w:r>
            <w:proofErr w:type="spellStart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Luer</w:t>
            </w:r>
            <w:proofErr w:type="spellEnd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-Lock męskie zabezpieczone nasadką zapobiegającą przypadkowej kontaminacji w </w:t>
            </w:r>
            <w:r w:rsidR="00B717D9">
              <w:rPr>
                <w:rFonts w:ascii="Arial Narrow" w:eastAsia="Times New Roman" w:hAnsi="Arial Narrow" w:cs="Times New Roman"/>
                <w:sz w:val="20"/>
                <w:szCs w:val="20"/>
              </w:rPr>
              <w:t>czasie wyjmowania z opakowania</w:t>
            </w:r>
          </w:p>
        </w:tc>
        <w:tc>
          <w:tcPr>
            <w:tcW w:w="6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E4560F" w:rsidRDefault="002E4B4F" w:rsidP="002E4B4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</w:rPr>
              <w:t>1.3</w:t>
            </w:r>
            <w:r w:rsidR="008005B4" w:rsidRPr="00E4560F">
              <w:rPr>
                <w:rFonts w:ascii="Arial Narrow" w:eastAsia="Times New Roman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D723E8" w:rsidRDefault="008005B4" w:rsidP="0079624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3708D9" w:rsidRDefault="008005B4" w:rsidP="0079624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3708D9" w:rsidRDefault="008005B4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3708D9" w:rsidRDefault="008005B4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D723E8" w:rsidRDefault="008005B4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152AC5" w:rsidRDefault="008005B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152AC5" w:rsidRDefault="008005B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</w:tr>
      <w:tr w:rsidR="008005B4" w:rsidRPr="00152AC5" w:rsidTr="00C36AA4">
        <w:trPr>
          <w:cantSplit/>
        </w:trPr>
        <w:tc>
          <w:tcPr>
            <w:tcW w:w="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152AC5" w:rsidRDefault="008005B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05B4" w:rsidRPr="00D723E8" w:rsidRDefault="008005B4" w:rsidP="0079624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Łącznik bezigłowy z obojętnym przemieszczaniem płynu na pojedynczej przedłużce o  łącznej długości 19,3cm i objętości wypełnienia 0,59ml. Łącznik spojony z linią przedłużającą. Na adapterze ze złączem miękkim </w:t>
            </w:r>
            <w:proofErr w:type="spellStart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Luer</w:t>
            </w:r>
            <w:proofErr w:type="spellEnd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-Lock przesuwany kołnierz. Na przewodzie i zacisku ślizgowym widnieje oznaczenie 325 psi / 2241 </w:t>
            </w:r>
            <w:proofErr w:type="spellStart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kPa</w:t>
            </w:r>
            <w:proofErr w:type="spellEnd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, co stanowi potwierdzenie zgodności urządzenia z wlewem wspomaganym. Wyrób zdatny do użytku przez 7 dni lub do 200 aktywacji. Bez zawartości PVC, DEHP, metalu i lateksu. Odporny na lipidy. Zawór bezigłowy wyposażony w podwójną zastawkę zapewniającą dodatkową ochronę przed zaniecz</w:t>
            </w:r>
            <w:r w:rsidR="00B717D9">
              <w:rPr>
                <w:rFonts w:ascii="Arial Narrow" w:eastAsia="Times New Roman" w:hAnsi="Arial Narrow" w:cs="Times New Roman"/>
                <w:sz w:val="20"/>
                <w:szCs w:val="20"/>
              </w:rPr>
              <w:t>yszczeniami mikrobiologicznymi</w:t>
            </w:r>
          </w:p>
        </w:tc>
        <w:tc>
          <w:tcPr>
            <w:tcW w:w="6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E4560F" w:rsidRDefault="008005B4" w:rsidP="002E4B4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  <w:r w:rsidR="002E4B4F" w:rsidRPr="00E4560F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  <w:r w:rsidRPr="00E4560F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D723E8" w:rsidRDefault="008005B4" w:rsidP="0079624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3708D9" w:rsidRDefault="008005B4" w:rsidP="0079624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D723E8" w:rsidRDefault="008005B4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D723E8" w:rsidRDefault="008005B4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D723E8" w:rsidRDefault="008005B4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152AC5" w:rsidRDefault="008005B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152AC5" w:rsidRDefault="008005B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</w:tr>
      <w:tr w:rsidR="008005B4" w:rsidRPr="00152AC5" w:rsidTr="00C36AA4">
        <w:trPr>
          <w:cantSplit/>
        </w:trPr>
        <w:tc>
          <w:tcPr>
            <w:tcW w:w="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152AC5" w:rsidRDefault="008005B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6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05B4" w:rsidRPr="00D723E8" w:rsidRDefault="008005B4" w:rsidP="0079624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Linia przedłużająca typu Y z neutralnymi łącznikami bezigłowymi o łącznej długości 22,3cm i objętości wypełnienia 1,4ml. Łączniki bezigłowe niespojone z linią przedłużającą. Na adapterze ze złączem miękkim </w:t>
            </w:r>
            <w:proofErr w:type="spellStart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Luer</w:t>
            </w:r>
            <w:proofErr w:type="spellEnd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-Lock przesuwany, rotacyjny kołnierz. Przedłużki zaopatrzone w zaciski ślizgowe. Wyrób do użytku przez 7 dni lub do 200 aktywacji. Bez zawartości PVC, DEHP, metalu i lateksu. Odporny na lipidy.  Łącznik z obojętnym przemieszczaniem płynu, każdy z zaworów wyposażony w podwójną zastawkę zapewniającą dodatkową ochronę przed zaniec</w:t>
            </w:r>
            <w:r w:rsidR="00B717D9">
              <w:rPr>
                <w:rFonts w:ascii="Arial Narrow" w:eastAsia="Times New Roman" w:hAnsi="Arial Narrow" w:cs="Times New Roman"/>
                <w:sz w:val="20"/>
                <w:szCs w:val="20"/>
              </w:rPr>
              <w:t>zyszczeniami mikrobiologicznymi</w:t>
            </w:r>
          </w:p>
        </w:tc>
        <w:tc>
          <w:tcPr>
            <w:tcW w:w="6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E4560F" w:rsidRDefault="002E4B4F" w:rsidP="002E4B4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</w:rPr>
              <w:t>58</w:t>
            </w:r>
            <w:r w:rsidR="008005B4" w:rsidRPr="00E4560F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D723E8" w:rsidRDefault="008005B4" w:rsidP="0079624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3708D9" w:rsidRDefault="008005B4" w:rsidP="0079624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D723E8" w:rsidRDefault="008005B4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D723E8" w:rsidRDefault="008005B4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D723E8" w:rsidRDefault="008005B4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152AC5" w:rsidRDefault="008005B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152AC5" w:rsidRDefault="008005B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</w:tr>
      <w:tr w:rsidR="00D468F6" w:rsidRPr="00152AC5" w:rsidTr="00C36AA4">
        <w:trPr>
          <w:cantSplit/>
        </w:trPr>
        <w:tc>
          <w:tcPr>
            <w:tcW w:w="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8F6" w:rsidRPr="00152AC5" w:rsidRDefault="00D468F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6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68F6" w:rsidRPr="002E4B4F" w:rsidRDefault="00D468F6" w:rsidP="00CC697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2E4B4F">
              <w:rPr>
                <w:rFonts w:ascii="Arial Narrow" w:eastAsia="Times New Roman" w:hAnsi="Arial Narrow" w:cs="Times New Roman"/>
                <w:sz w:val="20"/>
                <w:szCs w:val="20"/>
              </w:rPr>
              <w:t>Spike</w:t>
            </w:r>
            <w:proofErr w:type="spellEnd"/>
            <w:r w:rsidRPr="002E4B4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do przygotowywania i pobierania leków kompatybilny ze wszystkimi workami </w:t>
            </w:r>
          </w:p>
          <w:p w:rsidR="00D468F6" w:rsidRPr="002E4B4F" w:rsidRDefault="00D468F6" w:rsidP="0032102F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</w:pPr>
            <w:r w:rsidRPr="002E4B4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i butelkami dostępnymi na rynku, z zaworem samozamykającym typu </w:t>
            </w:r>
            <w:proofErr w:type="spellStart"/>
            <w:r w:rsidRPr="002E4B4F">
              <w:rPr>
                <w:rFonts w:ascii="Arial Narrow" w:eastAsia="Times New Roman" w:hAnsi="Arial Narrow" w:cs="Times New Roman"/>
                <w:sz w:val="20"/>
                <w:szCs w:val="20"/>
              </w:rPr>
              <w:t>Clearlink</w:t>
            </w:r>
            <w:proofErr w:type="spellEnd"/>
            <w:r w:rsidRPr="002E4B4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z gładką powierzchnią do wielokrotnej dezynfekcji do zastosowania do 96 h. Długość linii głównej min. 6 cm. Zawór połączony z kolcem elastycznym łącznikiem. Używany maks. 100 razy lub 96h. Bez </w:t>
            </w:r>
            <w:r w:rsidR="0032102F" w:rsidRPr="002E4B4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lateksu naturalnego i </w:t>
            </w:r>
            <w:r w:rsidRPr="002E4B4F">
              <w:rPr>
                <w:rFonts w:ascii="Arial Narrow" w:eastAsia="Times New Roman" w:hAnsi="Arial Narrow" w:cs="Times New Roman"/>
                <w:sz w:val="20"/>
                <w:szCs w:val="20"/>
              </w:rPr>
              <w:t>odpowietrznika. Zastawka z</w:t>
            </w:r>
            <w:r w:rsidR="0032102F" w:rsidRPr="002E4B4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e złączem </w:t>
            </w:r>
            <w:proofErr w:type="spellStart"/>
            <w:r w:rsidR="0032102F" w:rsidRPr="002E4B4F">
              <w:rPr>
                <w:rFonts w:ascii="Arial Narrow" w:eastAsia="Times New Roman" w:hAnsi="Arial Narrow" w:cs="Times New Roman"/>
                <w:sz w:val="20"/>
                <w:szCs w:val="20"/>
              </w:rPr>
              <w:t>Luer</w:t>
            </w:r>
            <w:proofErr w:type="spellEnd"/>
            <w:r w:rsidR="0032102F" w:rsidRPr="002E4B4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typu </w:t>
            </w:r>
            <w:proofErr w:type="spellStart"/>
            <w:r w:rsidR="0032102F" w:rsidRPr="002E4B4F">
              <w:rPr>
                <w:rFonts w:ascii="Arial Narrow" w:eastAsia="Times New Roman" w:hAnsi="Arial Narrow" w:cs="Times New Roman"/>
                <w:sz w:val="20"/>
                <w:szCs w:val="20"/>
              </w:rPr>
              <w:t>Clearlink</w:t>
            </w:r>
            <w:proofErr w:type="spellEnd"/>
            <w:r w:rsidR="0032102F" w:rsidRPr="002E4B4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2E4B4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chemicznie i mechanicznie kompatybilna z 70% alkoholem izopropylowym, 10% jodyną </w:t>
            </w:r>
            <w:proofErr w:type="spellStart"/>
            <w:r w:rsidRPr="002E4B4F">
              <w:rPr>
                <w:rFonts w:ascii="Arial Narrow" w:eastAsia="Times New Roman" w:hAnsi="Arial Narrow" w:cs="Times New Roman"/>
                <w:sz w:val="20"/>
                <w:szCs w:val="20"/>
              </w:rPr>
              <w:t>powidonową</w:t>
            </w:r>
            <w:proofErr w:type="spellEnd"/>
            <w:r w:rsidRPr="002E4B4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i 0,2 roztworem </w:t>
            </w:r>
            <w:proofErr w:type="spellStart"/>
            <w:r w:rsidRPr="002E4B4F">
              <w:rPr>
                <w:rFonts w:ascii="Arial Narrow" w:eastAsia="Times New Roman" w:hAnsi="Arial Narrow" w:cs="Times New Roman"/>
                <w:sz w:val="20"/>
                <w:szCs w:val="20"/>
              </w:rPr>
              <w:t>chlorheksydyny</w:t>
            </w:r>
            <w:proofErr w:type="spellEnd"/>
          </w:p>
        </w:tc>
        <w:tc>
          <w:tcPr>
            <w:tcW w:w="6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8F6" w:rsidRPr="00E4560F" w:rsidRDefault="002E4B4F" w:rsidP="002E4B4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  <w:r w:rsidR="00D468F6" w:rsidRPr="00E4560F">
              <w:rPr>
                <w:rFonts w:ascii="Arial Narrow" w:eastAsia="Times New Roman" w:hAnsi="Arial Narrow" w:cs="Times New Roman"/>
                <w:sz w:val="20"/>
                <w:szCs w:val="20"/>
              </w:rPr>
              <w:t>.000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8F6" w:rsidRPr="00D723E8" w:rsidRDefault="00D468F6" w:rsidP="0079624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8F6" w:rsidRPr="001A31CB" w:rsidRDefault="00D468F6" w:rsidP="0079624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8F6" w:rsidRPr="00D723E8" w:rsidRDefault="00D468F6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8F6" w:rsidRPr="00D723E8" w:rsidRDefault="00D468F6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8F6" w:rsidRPr="00D723E8" w:rsidRDefault="00D468F6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8F6" w:rsidRPr="00152AC5" w:rsidRDefault="00D468F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68F6" w:rsidRPr="00152AC5" w:rsidRDefault="00D468F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</w:tr>
      <w:tr w:rsidR="008005B4" w:rsidRPr="00152AC5" w:rsidTr="00C36AA4">
        <w:trPr>
          <w:cantSplit/>
          <w:trHeight w:val="504"/>
        </w:trPr>
        <w:tc>
          <w:tcPr>
            <w:tcW w:w="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152AC5" w:rsidRDefault="008005B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64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05B4" w:rsidRPr="00D723E8" w:rsidRDefault="008005B4" w:rsidP="0079624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Linia przedłużająca potrójna o standardowej objętości wypełniania z neutralnymi łącznikami bezigłowymi, o łącznej długości 22,3cm i objętości wypełnienia 1,8ml. Łączniki niespojone z linią przedłużającą (możliwość wymiany). Na adapterze ze złączem </w:t>
            </w:r>
            <w:proofErr w:type="spellStart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mękim</w:t>
            </w:r>
            <w:proofErr w:type="spellEnd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Luer</w:t>
            </w:r>
            <w:proofErr w:type="spellEnd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-Lock przesuwany, rotacyjny kołnierz. Przedłużki zaopatrzone w zaciski ślizgowe. Wyrób do użytku przez 7 dni lub do 200 aktywacji. Bez zawartości PVC, DEHP, metalu </w:t>
            </w:r>
            <w:r w:rsidR="007738C6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i lateksu. Odporny na lipidy. Zawory bezigłowe z obojętnym przemieszczaniem płynu, wyposażony w podwójną zastawkę zapewniającą dodatkową ochronę przed zanieczyszczeniami mikrobiologicznymi.</w:t>
            </w:r>
          </w:p>
        </w:tc>
        <w:tc>
          <w:tcPr>
            <w:tcW w:w="6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E4560F" w:rsidRDefault="008005B4" w:rsidP="002E4B4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  <w:r w:rsidR="002E4B4F" w:rsidRPr="00E4560F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  <w:r w:rsidRPr="00E4560F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D723E8" w:rsidRDefault="008005B4" w:rsidP="0079624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1A31CB" w:rsidRDefault="008005B4" w:rsidP="0079624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D723E8" w:rsidRDefault="008005B4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D723E8" w:rsidRDefault="008005B4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D723E8" w:rsidRDefault="008005B4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152AC5" w:rsidRDefault="008005B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5B4" w:rsidRPr="00152AC5" w:rsidRDefault="008005B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</w:tr>
      <w:tr w:rsidR="00FC3A3F" w:rsidRPr="00152AC5" w:rsidTr="00C36AA4">
        <w:trPr>
          <w:cantSplit/>
          <w:trHeight w:val="452"/>
        </w:trPr>
        <w:tc>
          <w:tcPr>
            <w:tcW w:w="44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3A3F" w:rsidRPr="00152AC5" w:rsidRDefault="00FC3A3F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66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3A3F" w:rsidRPr="00D723E8" w:rsidRDefault="00FC3A3F" w:rsidP="0079624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Przyrząd do przetoczeń agresywnych leków z precyzyjnym regulatorem przepływu z łącznikiem do dodatkowych iniekcji. Przyrząd z odpowietrznikiem. Rodzaj końcówki dystalnej – podstawowe złącze </w:t>
            </w:r>
            <w:proofErr w:type="spellStart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Luer</w:t>
            </w:r>
            <w:proofErr w:type="spellEnd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Lock. Długość linii głównej 273 cm. Objętość napełniania linii głównej 17,9 ml. Filtr 15µm (wbudowany w dno komory kroplowej)</w:t>
            </w:r>
          </w:p>
        </w:tc>
        <w:tc>
          <w:tcPr>
            <w:tcW w:w="6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3A3F" w:rsidRPr="00E4560F" w:rsidRDefault="00195689" w:rsidP="0019568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</w:rPr>
              <w:t>2.2</w:t>
            </w:r>
            <w:r w:rsidR="00FC3A3F" w:rsidRPr="00E4560F">
              <w:rPr>
                <w:rFonts w:ascii="Arial Narrow" w:eastAsia="Times New Roman" w:hAnsi="Arial Narrow" w:cs="Times New Roman"/>
                <w:sz w:val="20"/>
                <w:szCs w:val="20"/>
              </w:rPr>
              <w:t>00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3A3F" w:rsidRPr="00D723E8" w:rsidRDefault="00FC3A3F" w:rsidP="0079624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3A3F" w:rsidRPr="001A31CB" w:rsidRDefault="00FC3A3F" w:rsidP="0079624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3A3F" w:rsidRPr="00D723E8" w:rsidRDefault="00FC3A3F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3A3F" w:rsidRPr="00D723E8" w:rsidRDefault="00FC3A3F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3A3F" w:rsidRPr="00D723E8" w:rsidRDefault="00FC3A3F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3A3F" w:rsidRPr="00152AC5" w:rsidRDefault="00FC3A3F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3A3F" w:rsidRPr="00152AC5" w:rsidRDefault="00FC3A3F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</w:tr>
      <w:tr w:rsidR="00152AC5" w:rsidRPr="00152AC5" w:rsidTr="00C36AA4">
        <w:trPr>
          <w:cantSplit/>
          <w:trHeight w:hRule="exact" w:val="284"/>
        </w:trPr>
        <w:tc>
          <w:tcPr>
            <w:tcW w:w="44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D723E8" w:rsidRDefault="00152AC5" w:rsidP="0079624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Przyrząd do irygacji  pojedynczy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AC5" w:rsidRPr="00D723E8" w:rsidRDefault="00152AC5" w:rsidP="0079624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a) pojedynczy</w:t>
            </w:r>
          </w:p>
        </w:tc>
        <w:tc>
          <w:tcPr>
            <w:tcW w:w="6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E4560F" w:rsidRDefault="00195689" w:rsidP="0019568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</w:rPr>
              <w:t>58</w:t>
            </w:r>
            <w:r w:rsidR="00152AC5" w:rsidRPr="00E4560F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D723E8" w:rsidRDefault="00152AC5" w:rsidP="0079624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1A31CB" w:rsidRDefault="00152AC5" w:rsidP="0079624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</w:tr>
      <w:tr w:rsidR="00152AC5" w:rsidRPr="00152AC5" w:rsidTr="00C36AA4">
        <w:trPr>
          <w:cantSplit/>
          <w:trHeight w:hRule="exact" w:val="284"/>
        </w:trPr>
        <w:tc>
          <w:tcPr>
            <w:tcW w:w="44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63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AC5" w:rsidRPr="00D723E8" w:rsidRDefault="00152AC5" w:rsidP="0079624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AC5" w:rsidRPr="00D723E8" w:rsidRDefault="00152AC5" w:rsidP="0079624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b) podwójny</w:t>
            </w:r>
          </w:p>
        </w:tc>
        <w:tc>
          <w:tcPr>
            <w:tcW w:w="6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E4560F" w:rsidRDefault="00195689" w:rsidP="0019568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</w:rPr>
              <w:t>55</w:t>
            </w:r>
            <w:r w:rsidR="00152AC5" w:rsidRPr="00E4560F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D723E8" w:rsidRDefault="00152AC5" w:rsidP="0079624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1A31CB" w:rsidRDefault="00152AC5" w:rsidP="0079624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</w:tr>
      <w:tr w:rsidR="00152AC5" w:rsidRPr="00152AC5" w:rsidTr="00C36AA4">
        <w:trPr>
          <w:cantSplit/>
          <w:trHeight w:hRule="exact" w:val="340"/>
        </w:trPr>
        <w:tc>
          <w:tcPr>
            <w:tcW w:w="44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64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D723E8" w:rsidRDefault="00152AC5" w:rsidP="0079624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Przyrząd do cystoskopu podwójny z pułapką powietrzną</w:t>
            </w:r>
          </w:p>
        </w:tc>
        <w:tc>
          <w:tcPr>
            <w:tcW w:w="6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E4560F" w:rsidRDefault="00152AC5" w:rsidP="0019568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 w:rsidR="00195689" w:rsidRPr="00E4560F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  <w:r w:rsidRPr="00E4560F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D723E8" w:rsidRDefault="00152AC5" w:rsidP="0079624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1A31CB" w:rsidRDefault="00152AC5" w:rsidP="0079624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</w:tr>
      <w:tr w:rsidR="00615BB6" w:rsidRPr="00152AC5" w:rsidTr="00C36AA4">
        <w:trPr>
          <w:cantSplit/>
          <w:trHeight w:hRule="exact" w:val="2325"/>
        </w:trPr>
        <w:tc>
          <w:tcPr>
            <w:tcW w:w="44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BB6" w:rsidRPr="00152AC5" w:rsidRDefault="00731F9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64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5BB6" w:rsidRPr="00D723E8" w:rsidRDefault="00615BB6" w:rsidP="0079624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Aparat do szybkiego przygotowania kroplówki i bezpiecznej infuzji; przeźroczysty mocny kolec zintegrowany z sztywną górną częścią komory kroplowej (zgodny z normą ISO) ze zintegrowanym filtrem przeciwbakteryjnym/filtrem powietrza o skuteczności filtracji bakterii (BFE) min 99,99; elastyczna dolna część komory kroplowej w celu łatwego ustawienia płynu; 15 </w:t>
            </w:r>
            <w:proofErr w:type="spellStart"/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um</w:t>
            </w:r>
            <w:proofErr w:type="spellEnd"/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filtr zabezpieczający przed większymi cząsteczkami; precyzyjny zacisk rolkowy z miejscem na kolec komory kroplowej po użyciu oraz miejsce do podwieszania drenu; filtr hydrofobowy na końcu drenu, zabezpieczający przed wyciekaniem płynu z drenu podczas jego wypełniania; filtr hydrofilny w komorze kroplowej, zabezpieczający przed dostaniem się powietrza do drenu po opróżnieniu butelki; sterylny</w:t>
            </w:r>
          </w:p>
        </w:tc>
        <w:tc>
          <w:tcPr>
            <w:tcW w:w="6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BB6" w:rsidRPr="00E4560F" w:rsidRDefault="00195689" w:rsidP="0019568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7.5</w:t>
            </w:r>
            <w:r w:rsidR="00615BB6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BB6" w:rsidRPr="00D723E8" w:rsidRDefault="00615BB6" w:rsidP="0079624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BB6" w:rsidRPr="001A31CB" w:rsidRDefault="00615BB6" w:rsidP="0079624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BB6" w:rsidRPr="00D723E8" w:rsidRDefault="00615BB6" w:rsidP="0079624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BB6" w:rsidRPr="00D723E8" w:rsidRDefault="00615BB6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BB6" w:rsidRPr="00D723E8" w:rsidRDefault="00615BB6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BB6" w:rsidRPr="00152AC5" w:rsidRDefault="00615BB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BB6" w:rsidRPr="00152AC5" w:rsidRDefault="00615BB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</w:tr>
      <w:tr w:rsidR="00615BB6" w:rsidRPr="00152AC5" w:rsidTr="00C36AA4">
        <w:trPr>
          <w:cantSplit/>
          <w:trHeight w:hRule="exact" w:val="2608"/>
        </w:trPr>
        <w:tc>
          <w:tcPr>
            <w:tcW w:w="44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BB6" w:rsidRPr="00152AC5" w:rsidRDefault="00731F9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64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BB6" w:rsidRPr="00D723E8" w:rsidRDefault="00615BB6" w:rsidP="00D2307F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Precyzyjny regulator przepływu dla infuzji grawitacyjnej - kompletny zestaw z aparatem infuzyjnym posiadający 15 µm filtr płynu; przeźroczysty mocny kolec zintegrowany z sztywną górną częścią komory kroplowej z zamontowanym na tym elemencie odpowietrznikiem/filtrem powietrza o skuteczności filtracji bakterii (BFE) min 99,99 zabezpieczonym koszulką kontaminacyjną, dolna cześć komory kroplowej elastyczna; stały przepływ kroplowy który zabezpiecza regulator szczelinowy; regulacja niezależna od drenu; zakres regulacji od 0-250ml z funkcją „max”; zacisk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przesuwny-odcinający</w:t>
            </w:r>
            <w:proofErr w:type="spellEnd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dla krótkich przerw w infuzji umiejscowiony pomiędzy regulatorem a komorą kroplową ; skala w kształcie koła obsługiwana jedną ręką zintegrowana z uchwytem o dł. min. 80mm; końcówka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luer</w:t>
            </w:r>
            <w:proofErr w:type="spellEnd"/>
            <w:r w:rsidRPr="00D723E8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-lock; długość drenu 150-210 cm. Zestaw bez zawartości DEHP i lateksu potwierdzone fabrycznie nadrukowanymi piktogramami na opakowaniu. </w:t>
            </w:r>
            <w:proofErr w:type="spellStart"/>
            <w:r w:rsidRPr="00D723E8"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  <w:t>Sterylny</w:t>
            </w:r>
            <w:proofErr w:type="spellEnd"/>
            <w:r w:rsidRPr="00D723E8">
              <w:rPr>
                <w:rFonts w:ascii="Arial Narrow" w:eastAsia="Times New Roman" w:hAnsi="Arial Narrow" w:cs="Arial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6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BB6" w:rsidRPr="00E4560F" w:rsidRDefault="00195689" w:rsidP="0019568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4</w:t>
            </w:r>
            <w:r w:rsidR="000D2054" w:rsidRPr="00E4560F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3</w:t>
            </w:r>
            <w:r w:rsidR="00615BB6" w:rsidRPr="00E4560F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BB6" w:rsidRPr="00D723E8" w:rsidRDefault="00615BB6" w:rsidP="00D2307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szt</w:t>
            </w:r>
            <w:proofErr w:type="spellEnd"/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BB6" w:rsidRPr="00903E67" w:rsidRDefault="00615BB6" w:rsidP="00D2307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BB6" w:rsidRPr="00D723E8" w:rsidRDefault="00615BB6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BB6" w:rsidRPr="00D723E8" w:rsidRDefault="00615BB6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BB6" w:rsidRPr="00D723E8" w:rsidRDefault="00615BB6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BB6" w:rsidRPr="00152AC5" w:rsidRDefault="00615BB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BB6" w:rsidRPr="00152AC5" w:rsidRDefault="00615BB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</w:tr>
      <w:tr w:rsidR="000D2054" w:rsidRPr="00152AC5" w:rsidTr="00C36AA4">
        <w:trPr>
          <w:cantSplit/>
          <w:trHeight w:hRule="exact" w:val="2098"/>
        </w:trPr>
        <w:tc>
          <w:tcPr>
            <w:tcW w:w="44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2054" w:rsidRPr="00152AC5" w:rsidRDefault="00731F9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64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054" w:rsidRPr="00D723E8" w:rsidRDefault="000D2054" w:rsidP="00173D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Rampa </w:t>
            </w:r>
            <w:proofErr w:type="spellStart"/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pięciokranikowa</w:t>
            </w:r>
            <w:proofErr w:type="spellEnd"/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j</w:t>
            </w:r>
            <w:r w:rsidR="00173D0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="00173D0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uż</w:t>
            </w:r>
            <w:proofErr w:type="spellEnd"/>
            <w:r w:rsidR="00173D0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</w:t>
            </w: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, nietoksyczna, odporna na działanie lipidów, przeźroczysta obudowa toru przepływu, pokrętła trójramienne , pokrętła 360° posiadające  wyczuwalny indykator położenia w każdej pozycji co 45°,  nie zawiera lateksu i DEHP, złącze męskie z niezależnie obracająca się osiowo nakrętka </w:t>
            </w:r>
            <w:proofErr w:type="spellStart"/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Luer</w:t>
            </w:r>
            <w:proofErr w:type="spellEnd"/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-Lock, wszystkie wejścia kranika zabezpieczone koreczkami, odporna na pękanie, wykonana z poliamidu. Pojemność wypełniania 1,09ml. Wzmocniona zewnętrzną obudową z uchwytem wystającym poza rampę, ze specjalną profilowaną strefą do stabilnego i bezpiecznego mocowania. Każde pokrętło w innym kolorze do łatwej identyfikacji linii. Sterylna, pakowana pojedynczo, opakowanie blister-</w:t>
            </w:r>
            <w:proofErr w:type="spellStart"/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pack</w:t>
            </w:r>
            <w:proofErr w:type="spellEnd"/>
          </w:p>
        </w:tc>
        <w:tc>
          <w:tcPr>
            <w:tcW w:w="6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2054" w:rsidRPr="00E4560F" w:rsidRDefault="00195689" w:rsidP="0019568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43</w:t>
            </w:r>
            <w:r w:rsidR="000D2054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2054" w:rsidRPr="00D723E8" w:rsidRDefault="000D2054" w:rsidP="00D2307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2054" w:rsidRPr="00903E67" w:rsidRDefault="000D2054" w:rsidP="00D2307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2054" w:rsidRPr="00D723E8" w:rsidRDefault="000D2054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2054" w:rsidRPr="00D723E8" w:rsidRDefault="000D2054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2054" w:rsidRPr="00D723E8" w:rsidRDefault="000D2054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2054" w:rsidRPr="00152AC5" w:rsidRDefault="000D205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2054" w:rsidRPr="00152AC5" w:rsidRDefault="000D205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</w:tr>
      <w:tr w:rsidR="000D2054" w:rsidRPr="00152AC5" w:rsidTr="00C36AA4">
        <w:trPr>
          <w:cantSplit/>
          <w:trHeight w:hRule="exact" w:val="1644"/>
        </w:trPr>
        <w:tc>
          <w:tcPr>
            <w:tcW w:w="44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2054" w:rsidRPr="00152AC5" w:rsidRDefault="00731F9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664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054" w:rsidRPr="00D723E8" w:rsidRDefault="000D2054" w:rsidP="00D2307F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Przyrząd do rozpuszczania jednorazowych dawek leków w postaci suchej substancji z fiolek kompatybilne z workami </w:t>
            </w:r>
            <w:proofErr w:type="spellStart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Viaflo</w:t>
            </w:r>
            <w:proofErr w:type="spellEnd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Przyrząd typu </w:t>
            </w:r>
            <w:proofErr w:type="spellStart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Vialmate</w:t>
            </w:r>
            <w:proofErr w:type="spellEnd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Produkt </w:t>
            </w:r>
            <w:proofErr w:type="spellStart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bezlateksowy</w:t>
            </w:r>
            <w:proofErr w:type="spellEnd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i bez PVC. Igła: 1,60mm (16Ga) ze stali nierdzewnej klasy medycznej. Tłok: Tworzywo </w:t>
            </w:r>
            <w:proofErr w:type="spellStart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akrylonitrylo</w:t>
            </w:r>
            <w:proofErr w:type="spellEnd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proofErr w:type="spellStart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butadieno</w:t>
            </w:r>
            <w:proofErr w:type="spellEnd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-styrenowe (ABS). Podstawa: Tworzywo </w:t>
            </w:r>
            <w:proofErr w:type="spellStart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akrylonitrylo</w:t>
            </w:r>
            <w:proofErr w:type="spellEnd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proofErr w:type="spellStart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butadieno</w:t>
            </w:r>
            <w:proofErr w:type="spellEnd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-styrenowe (ABS). Ochraniacz: Elastomer klasy medycznej. Objętość napełniania wstępnego: 0,1ml. Dostęp do worka: wyłącznie jednorazowe użycie, jeden dostęp. Kompatybilny z fiolkami o średnicy zamknięcia wynoszącej 20 mm. Nie zawiera PVC.</w:t>
            </w:r>
          </w:p>
        </w:tc>
        <w:tc>
          <w:tcPr>
            <w:tcW w:w="6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2054" w:rsidRPr="00E4560F" w:rsidRDefault="00195689" w:rsidP="0019568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</w:rPr>
              <w:t>26</w:t>
            </w:r>
            <w:r w:rsidR="000D2054" w:rsidRPr="00E4560F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2054" w:rsidRPr="00E4560F" w:rsidRDefault="009D416E" w:rsidP="00D2307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</w:rPr>
              <w:t>s</w:t>
            </w:r>
            <w:r w:rsidR="000D2054" w:rsidRPr="00E4560F">
              <w:rPr>
                <w:rFonts w:ascii="Arial Narrow" w:eastAsia="Times New Roman" w:hAnsi="Arial Narrow" w:cs="Times New Roman"/>
                <w:sz w:val="20"/>
                <w:szCs w:val="20"/>
              </w:rPr>
              <w:t>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2054" w:rsidRPr="00903E67" w:rsidRDefault="000D2054" w:rsidP="00D2307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2054" w:rsidRPr="00D723E8" w:rsidRDefault="000D2054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2054" w:rsidRPr="00D723E8" w:rsidRDefault="000D2054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2054" w:rsidRPr="00D723E8" w:rsidRDefault="000D2054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2054" w:rsidRPr="00152AC5" w:rsidRDefault="000D205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2054" w:rsidRPr="00152AC5" w:rsidRDefault="000D205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</w:tr>
      <w:tr w:rsidR="007353B1" w:rsidRPr="00152AC5" w:rsidTr="00C36AA4">
        <w:trPr>
          <w:cantSplit/>
          <w:trHeight w:hRule="exact" w:val="964"/>
        </w:trPr>
        <w:tc>
          <w:tcPr>
            <w:tcW w:w="44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3B1" w:rsidRPr="00152AC5" w:rsidRDefault="00731F9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64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3B1" w:rsidRPr="00D723E8" w:rsidRDefault="007353B1" w:rsidP="00D2307F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Korek </w:t>
            </w:r>
            <w:proofErr w:type="spellStart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luer</w:t>
            </w:r>
            <w:proofErr w:type="spellEnd"/>
            <w:r w:rsidRPr="00D723E8">
              <w:rPr>
                <w:rFonts w:ascii="Arial Narrow" w:eastAsia="Times New Roman" w:hAnsi="Arial Narrow" w:cs="Times New Roman"/>
                <w:sz w:val="20"/>
                <w:szCs w:val="20"/>
              </w:rPr>
              <w:t>-lock z wewnętrzną gąbkom nasączoną 70% IPA (izopropyl). Koreczek w opakowaniu gwarantującym sterylność. Umożliwiający dezynfekcję zaworów bezigłowych przy portach oraz wkłuciach centralnych. Możliwe długotrwałe zabezpieczenie dostępu bezigłowego do 7 dni</w:t>
            </w:r>
          </w:p>
        </w:tc>
        <w:tc>
          <w:tcPr>
            <w:tcW w:w="6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3B1" w:rsidRPr="00E4560F" w:rsidRDefault="00195689" w:rsidP="0019568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</w:rPr>
              <w:t>1.10</w:t>
            </w:r>
            <w:r w:rsidR="007353B1" w:rsidRPr="00E4560F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3B1" w:rsidRPr="00E4560F" w:rsidRDefault="009D416E" w:rsidP="00D2307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</w:rPr>
              <w:t>s</w:t>
            </w:r>
            <w:r w:rsidR="007353B1" w:rsidRPr="00E4560F">
              <w:rPr>
                <w:rFonts w:ascii="Arial Narrow" w:eastAsia="Times New Roman" w:hAnsi="Arial Narrow" w:cs="Times New Roman"/>
                <w:sz w:val="20"/>
                <w:szCs w:val="20"/>
              </w:rPr>
              <w:t>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3B1" w:rsidRPr="00903E67" w:rsidRDefault="007353B1" w:rsidP="00D2307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3B1" w:rsidRPr="00D723E8" w:rsidRDefault="007353B1" w:rsidP="003E089E">
            <w:pPr>
              <w:suppressAutoHyphens/>
              <w:snapToGri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3B1" w:rsidRPr="00D723E8" w:rsidRDefault="007353B1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3B1" w:rsidRPr="00D723E8" w:rsidRDefault="007353B1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3B1" w:rsidRPr="00152AC5" w:rsidRDefault="007353B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3B1" w:rsidRPr="00152AC5" w:rsidRDefault="007353B1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</w:tr>
      <w:tr w:rsidR="0032102F" w:rsidRPr="00152AC5" w:rsidTr="00C36AA4">
        <w:trPr>
          <w:cantSplit/>
          <w:trHeight w:hRule="exact" w:val="340"/>
        </w:trPr>
        <w:tc>
          <w:tcPr>
            <w:tcW w:w="44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102F" w:rsidRDefault="0032102F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64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102F" w:rsidRPr="0032102F" w:rsidRDefault="0032102F" w:rsidP="0032102F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2102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Zestaw do infuzji z filtrem </w:t>
            </w:r>
            <w:proofErr w:type="spellStart"/>
            <w:r w:rsidRPr="0032102F">
              <w:rPr>
                <w:rFonts w:ascii="Arial Narrow" w:eastAsia="Times New Roman" w:hAnsi="Arial Narrow" w:cs="Times New Roman"/>
                <w:sz w:val="20"/>
                <w:szCs w:val="20"/>
              </w:rPr>
              <w:t>Milipore</w:t>
            </w:r>
            <w:proofErr w:type="spellEnd"/>
            <w:r w:rsidRPr="0032102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IV Express 1,2 </w:t>
            </w:r>
            <w:proofErr w:type="spellStart"/>
            <w:r w:rsidRPr="0032102F">
              <w:rPr>
                <w:rFonts w:ascii="Arial Narrow" w:eastAsia="Times New Roman" w:hAnsi="Arial Narrow" w:cs="Times New Roman"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6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102F" w:rsidRPr="00E4560F" w:rsidRDefault="00195689" w:rsidP="00195689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</w:rPr>
              <w:t>88</w:t>
            </w:r>
            <w:r w:rsidR="0032102F" w:rsidRPr="00E4560F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102F" w:rsidRPr="00E4560F" w:rsidRDefault="009D416E" w:rsidP="00CC6979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</w:rPr>
              <w:t>s</w:t>
            </w:r>
            <w:r w:rsidR="0032102F" w:rsidRPr="00E4560F">
              <w:rPr>
                <w:rFonts w:ascii="Arial Narrow" w:eastAsia="Times New Roman" w:hAnsi="Arial Narrow" w:cs="Times New Roman"/>
                <w:sz w:val="20"/>
                <w:szCs w:val="20"/>
              </w:rPr>
              <w:t>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102F" w:rsidRPr="009D416E" w:rsidRDefault="0032102F" w:rsidP="00CC6979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Cs/>
                <w:color w:val="00B05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102F" w:rsidRPr="00D723E8" w:rsidRDefault="0032102F" w:rsidP="003E089E">
            <w:pPr>
              <w:suppressAutoHyphens/>
              <w:snapToGri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102F" w:rsidRPr="00D723E8" w:rsidRDefault="0032102F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102F" w:rsidRPr="00D723E8" w:rsidRDefault="0032102F" w:rsidP="00152AC5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102F" w:rsidRPr="00152AC5" w:rsidRDefault="0032102F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102F" w:rsidRPr="00152AC5" w:rsidRDefault="0032102F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</w:tr>
      <w:tr w:rsidR="00C36AA4" w:rsidRPr="00152AC5" w:rsidTr="00833E3F">
        <w:trPr>
          <w:cantSplit/>
          <w:trHeight w:hRule="exact" w:val="1928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AA4" w:rsidRPr="00EC65C5" w:rsidRDefault="00C36AA4" w:rsidP="00D204A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1</w:t>
            </w:r>
            <w:r w:rsidR="003F699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6AA4" w:rsidRPr="00325EEF" w:rsidRDefault="00C36AA4" w:rsidP="00D204A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325E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cewników czasowych z ramionami prostymi poliuretanowych z  laserowo wycinanymi okienkami bocznymi, konfiguracja "podwójne D", końcówki cewnika silikonowe z nadrukiem objętości wypełnienia na ramionach. </w:t>
            </w:r>
            <w:r w:rsidRPr="00325E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 xml:space="preserve">Średnice i rozmiary: 11,5 Fr i dł.13,5cm; 16 cm; 19,5 cm; 24 cm. </w:t>
            </w:r>
            <w:r w:rsidRPr="00325EE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325EE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Skład zestawu: poliuretanowy cewnik nieprzepuszczający promieni RTG z obrotowymi przeźroczystymi skrzydełkami mocującymi, igła wprowadzająca 18, prowadnica J prosta (0,038 cala); rozszerzacz 10 Fr i 12Fr; samoprzylepny opatrunek na ranę; </w:t>
            </w:r>
            <w:r w:rsidRPr="00325EE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br/>
              <w:t>2 nasadki; sterylne obłożenie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6AA4" w:rsidRPr="00E4560F" w:rsidRDefault="00C36AA4" w:rsidP="00D204A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6AA4" w:rsidRPr="00325EEF" w:rsidRDefault="00C36AA4" w:rsidP="00D204A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proofErr w:type="spellStart"/>
            <w:r w:rsidRPr="00325EE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zest</w:t>
            </w:r>
            <w:proofErr w:type="spellEnd"/>
            <w:r w:rsidRPr="00325EE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6AA4" w:rsidRPr="00D62421" w:rsidRDefault="00C36AA4" w:rsidP="00D204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AA4" w:rsidRPr="00D62421" w:rsidRDefault="00C36AA4" w:rsidP="00D204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AA4" w:rsidRPr="00D62421" w:rsidRDefault="00C36AA4" w:rsidP="00D204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AA4" w:rsidRPr="00331E16" w:rsidRDefault="00C36AA4" w:rsidP="00331E16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AA4" w:rsidRPr="00F0327A" w:rsidRDefault="00C36AA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AA4" w:rsidRPr="00F0327A" w:rsidRDefault="00C36AA4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</w:tr>
      <w:tr w:rsidR="00AB614A" w:rsidRPr="00152AC5" w:rsidTr="00833E3F">
        <w:trPr>
          <w:cantSplit/>
          <w:trHeight w:hRule="exact" w:val="93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614A" w:rsidRPr="00EC65C5" w:rsidRDefault="003F6990" w:rsidP="00D204A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47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B614A" w:rsidRPr="002C3006" w:rsidRDefault="00AB614A" w:rsidP="00D204A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C30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cewników czasowych z ramionami </w:t>
            </w:r>
          </w:p>
          <w:p w:rsidR="00AB614A" w:rsidRPr="00EC65C5" w:rsidRDefault="00AB614A" w:rsidP="00575AF0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C30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zakrzywionymi pod kątem 180 st.,</w:t>
            </w:r>
            <w:r w:rsidRPr="002C30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 xml:space="preserve">o maks. wysokości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 4 cm;</w:t>
            </w:r>
            <w:r w:rsidRPr="002C30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konfiguracja "podwójne D";</w:t>
            </w:r>
            <w:r w:rsidRPr="002C300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3027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końcówki cewnika silikonowe z nadrukiem </w:t>
            </w:r>
            <w:r w:rsidRPr="003027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 xml:space="preserve">objętości wypełnienia na ramionach.   </w:t>
            </w:r>
            <w:r w:rsidRPr="003027F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Skład zestawu</w:t>
            </w:r>
            <w:r w:rsidRPr="00EC65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: poliuretanowy cewnik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br/>
            </w:r>
            <w:r w:rsidRPr="00EC65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nieprzepuszczający promieni RTG z obrotowymi przeźroczystymi skrzydełkami mocującymi, igła wprowadzająca 18, prowadnica J prosta </w:t>
            </w:r>
            <w:r w:rsidR="00575AF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Pr="00EC65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(0,038 cala); samoprzylepny opatrunek na ranę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; </w:t>
            </w:r>
            <w:r w:rsidR="00575AF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sterylne obłożenie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B614A" w:rsidRDefault="00AB614A" w:rsidP="00AB614A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a) 2 nasadki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;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EC65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rozszerzacz 10 Fr i 12 Fr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;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śr</w:t>
            </w:r>
            <w:r w:rsidRPr="00EC65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ednice i rozmiary: 11,5 Fr i dł. od 13,5cm; 16 cm;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19,5 cm</w:t>
            </w:r>
          </w:p>
          <w:p w:rsidR="00AB614A" w:rsidRDefault="00AB614A" w:rsidP="00AB614A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br/>
            </w:r>
          </w:p>
          <w:p w:rsidR="00AB614A" w:rsidRDefault="00AB614A" w:rsidP="00AB614A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AB614A" w:rsidRDefault="00AB614A" w:rsidP="00AB614A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AB614A" w:rsidRDefault="00AB614A" w:rsidP="00AB614A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AB614A" w:rsidRDefault="00AB614A" w:rsidP="00AB614A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AB614A" w:rsidRDefault="00AB614A" w:rsidP="00AB614A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AB614A" w:rsidRDefault="00AB614A" w:rsidP="00AB614A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AB614A" w:rsidRDefault="00AB614A" w:rsidP="00AB614A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AB614A" w:rsidRDefault="00AB614A" w:rsidP="00AB614A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AB614A" w:rsidRDefault="00AB614A" w:rsidP="00AB614A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AB614A" w:rsidRDefault="00AB614A" w:rsidP="00AB614A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AB614A" w:rsidRDefault="00AB614A" w:rsidP="00AB614A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AB614A" w:rsidRDefault="00AB614A" w:rsidP="00AB614A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AB614A" w:rsidRDefault="00AB614A" w:rsidP="00AB614A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AB614A" w:rsidRDefault="00AB614A" w:rsidP="00AB614A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AB614A" w:rsidRPr="00EC65C5" w:rsidRDefault="00AB614A" w:rsidP="00AB614A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B614A" w:rsidRPr="00E4560F" w:rsidRDefault="00AB614A" w:rsidP="00D204A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B614A" w:rsidRPr="00EC65C5" w:rsidRDefault="00AB614A" w:rsidP="00D204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zest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B614A" w:rsidRPr="00D62421" w:rsidRDefault="00AB614A" w:rsidP="00D204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614A" w:rsidRPr="00331E16" w:rsidRDefault="00AB614A" w:rsidP="00331E16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614A" w:rsidRPr="00331E16" w:rsidRDefault="00AB614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00B05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614A" w:rsidRPr="00331E16" w:rsidRDefault="00AB614A" w:rsidP="00331E16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614A" w:rsidRPr="00F0327A" w:rsidRDefault="00AB614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614A" w:rsidRPr="00F0327A" w:rsidRDefault="00AB614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</w:tr>
      <w:tr w:rsidR="00AB614A" w:rsidRPr="00152AC5" w:rsidTr="00833E3F">
        <w:trPr>
          <w:cantSplit/>
          <w:trHeight w:hRule="exact" w:val="995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614A" w:rsidRPr="00D723E8" w:rsidRDefault="00AB614A" w:rsidP="0032102F">
            <w:pPr>
              <w:suppressAutoHyphens/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3473" w:type="dxa"/>
            <w:gridSpan w:val="2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B614A" w:rsidRPr="00D723E8" w:rsidRDefault="00AB614A" w:rsidP="0032102F">
            <w:pPr>
              <w:suppressAutoHyphens/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B614A" w:rsidRDefault="00AB614A" w:rsidP="00AB614A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b) 3 nasadki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; </w:t>
            </w:r>
            <w:r w:rsidRPr="00EC65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trójkanałowy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;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EC65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rozszerzacz 10 Fr i 12 Fr;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</w:t>
            </w:r>
            <w:r w:rsidRPr="00EC65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rednice i rozmiary: 12 Fr i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dł. 13 cm; 16 cm; 20 cm; 24 cm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B614A" w:rsidRPr="00E4560F" w:rsidRDefault="00AB614A" w:rsidP="00D204A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B614A" w:rsidRPr="00EC65C5" w:rsidRDefault="00AB614A" w:rsidP="00D204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zest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B614A" w:rsidRPr="00D62421" w:rsidRDefault="00AB614A" w:rsidP="00D204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614A" w:rsidRPr="00331E16" w:rsidRDefault="00AB614A" w:rsidP="00331E16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614A" w:rsidRPr="00331E16" w:rsidRDefault="00AB614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00B05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614A" w:rsidRPr="00331E16" w:rsidRDefault="00AB614A" w:rsidP="00331E16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614A" w:rsidRPr="00F0327A" w:rsidRDefault="00AB614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614A" w:rsidRPr="00F0327A" w:rsidRDefault="00AB614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</w:tr>
      <w:tr w:rsidR="00AB614A" w:rsidRPr="00152AC5" w:rsidTr="00833E3F">
        <w:trPr>
          <w:cantSplit/>
          <w:trHeight w:hRule="exact" w:val="12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614A" w:rsidRPr="00D723E8" w:rsidRDefault="00AB614A" w:rsidP="0032102F">
            <w:pPr>
              <w:suppressAutoHyphens/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347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614A" w:rsidRPr="00D723E8" w:rsidRDefault="00AB614A" w:rsidP="0032102F">
            <w:pPr>
              <w:suppressAutoHyphens/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614A" w:rsidRDefault="00AB614A" w:rsidP="00AB614A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c) 2 nasadki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;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EC65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atraumatyczna końcówka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;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EC65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rozszerzacz 10 Fr i 14Fr;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</w:t>
            </w:r>
            <w:r w:rsidRPr="00EC65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rednice i rozmiary: 13,5 Fr i dł. od 13,5cm; 16 cm; 19,5 cm;  24cm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614A" w:rsidRPr="00E4560F" w:rsidRDefault="00AB614A" w:rsidP="00D204A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614A" w:rsidRPr="00EC65C5" w:rsidRDefault="00AB614A" w:rsidP="00D204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zest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614A" w:rsidRPr="00D62421" w:rsidRDefault="00AB614A" w:rsidP="00D204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614A" w:rsidRPr="00331E16" w:rsidRDefault="00AB614A" w:rsidP="00331E16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614A" w:rsidRPr="00331E16" w:rsidRDefault="00AB614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00B05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614A" w:rsidRPr="00331E16" w:rsidRDefault="00AB614A" w:rsidP="00331E16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614A" w:rsidRPr="00F0327A" w:rsidRDefault="00AB614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614A" w:rsidRPr="00F0327A" w:rsidRDefault="00AB614A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</w:tr>
      <w:tr w:rsidR="00B648B3" w:rsidRPr="00152AC5" w:rsidTr="00D204A5">
        <w:trPr>
          <w:cantSplit/>
          <w:trHeight w:hRule="exact" w:val="284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48B3" w:rsidRPr="00E4560F" w:rsidRDefault="00833E3F" w:rsidP="00D204A5">
            <w:pPr>
              <w:suppressAutoHyphens/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b/>
              </w:rPr>
            </w:pPr>
            <w:r w:rsidRPr="00E4560F">
              <w:rPr>
                <w:rFonts w:ascii="Arial Narrow" w:eastAsia="Times New Roman" w:hAnsi="Arial Narrow" w:cs="Times New Roman"/>
                <w:b/>
              </w:rPr>
              <w:t>Razem 1-16: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48B3" w:rsidRPr="00E4560F" w:rsidRDefault="00B648B3" w:rsidP="003F6990">
            <w:pPr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48B3" w:rsidRPr="00E4560F" w:rsidRDefault="000A5F28" w:rsidP="00D204A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4560F">
              <w:rPr>
                <w:rFonts w:ascii="Arial Narrow" w:eastAsia="Times New Roman" w:hAnsi="Arial Narrow" w:cs="Times New Roman"/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48B3" w:rsidRPr="00E4560F" w:rsidRDefault="00B648B3" w:rsidP="004F278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48B3" w:rsidRPr="00E4560F" w:rsidRDefault="000A5F28" w:rsidP="00D204A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4560F">
              <w:rPr>
                <w:rFonts w:ascii="Arial Narrow" w:eastAsia="Times New Roman" w:hAnsi="Arial Narrow" w:cs="Times New Roman"/>
                <w:b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48B3" w:rsidRPr="00E4560F" w:rsidRDefault="000A5F28" w:rsidP="00D204A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4560F">
              <w:rPr>
                <w:rFonts w:ascii="Arial Narrow" w:eastAsia="Times New Roman" w:hAnsi="Arial Narrow" w:cs="Times New Roman"/>
                <w:b/>
              </w:rPr>
              <w:t>x</w:t>
            </w:r>
          </w:p>
        </w:tc>
      </w:tr>
    </w:tbl>
    <w:p w:rsidR="00152AC5" w:rsidRDefault="00152AC5" w:rsidP="00152AC5">
      <w:pPr>
        <w:tabs>
          <w:tab w:val="left" w:pos="-360"/>
        </w:tabs>
        <w:suppressAutoHyphens/>
        <w:spacing w:after="0" w:line="240" w:lineRule="auto"/>
        <w:ind w:left="284" w:right="-1058"/>
        <w:outlineLvl w:val="5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152AC5" w:rsidRPr="00D2307F" w:rsidRDefault="00152AC5" w:rsidP="009E0FCC">
      <w:pPr>
        <w:tabs>
          <w:tab w:val="left" w:pos="-360"/>
        </w:tabs>
        <w:suppressAutoHyphens/>
        <w:spacing w:after="0" w:line="240" w:lineRule="auto"/>
        <w:ind w:left="284" w:right="-1058"/>
        <w:outlineLvl w:val="5"/>
        <w:rPr>
          <w:rFonts w:ascii="Arial Narrow" w:eastAsia="Times New Roman" w:hAnsi="Arial Narrow" w:cs="Arial"/>
          <w:b/>
          <w:color w:val="0070C0"/>
          <w:sz w:val="21"/>
          <w:szCs w:val="21"/>
          <w:u w:val="single"/>
          <w:lang w:eastAsia="pl-PL"/>
        </w:rPr>
      </w:pPr>
      <w:r w:rsidRPr="00D2307F">
        <w:rPr>
          <w:rFonts w:ascii="Arial Narrow" w:eastAsia="Times New Roman" w:hAnsi="Arial Narrow" w:cs="Arial"/>
          <w:b/>
          <w:color w:val="0070C0"/>
          <w:sz w:val="21"/>
          <w:szCs w:val="21"/>
          <w:lang w:eastAsia="pl-PL"/>
        </w:rPr>
        <w:t xml:space="preserve">Zamawiający </w:t>
      </w:r>
      <w:r w:rsidRPr="00D2307F">
        <w:rPr>
          <w:rFonts w:ascii="Arial Narrow" w:eastAsia="Times New Roman" w:hAnsi="Arial Narrow" w:cs="Arial"/>
          <w:b/>
          <w:color w:val="0070C0"/>
          <w:sz w:val="21"/>
          <w:szCs w:val="21"/>
          <w:u w:val="single"/>
          <w:lang w:eastAsia="pl-PL"/>
        </w:rPr>
        <w:t>nie dopuszcza:</w:t>
      </w:r>
    </w:p>
    <w:p w:rsidR="00152AC5" w:rsidRPr="00D2307F" w:rsidRDefault="00152AC5" w:rsidP="009E0FCC">
      <w:pPr>
        <w:tabs>
          <w:tab w:val="left" w:pos="-360"/>
        </w:tabs>
        <w:suppressAutoHyphens/>
        <w:spacing w:after="0" w:line="240" w:lineRule="auto"/>
        <w:ind w:left="284" w:right="-1058"/>
        <w:outlineLvl w:val="5"/>
        <w:rPr>
          <w:rFonts w:ascii="Arial Narrow" w:eastAsia="Times New Roman" w:hAnsi="Arial Narrow" w:cs="Tahoma"/>
          <w:bCs/>
          <w:sz w:val="21"/>
          <w:szCs w:val="21"/>
          <w:lang w:eastAsia="pl-PL"/>
        </w:rPr>
      </w:pPr>
      <w:r w:rsidRPr="00D2307F">
        <w:rPr>
          <w:rFonts w:ascii="Arial Narrow" w:eastAsia="Times New Roman" w:hAnsi="Arial Narrow" w:cs="Tahoma"/>
          <w:b/>
          <w:iCs/>
          <w:sz w:val="21"/>
          <w:szCs w:val="21"/>
          <w:lang w:eastAsia="pl-PL"/>
        </w:rPr>
        <w:t xml:space="preserve">poz. 1, 2, 3, 5 – </w:t>
      </w:r>
      <w:r w:rsidRPr="00D2307F">
        <w:rPr>
          <w:rFonts w:ascii="Arial Narrow" w:eastAsia="Times New Roman" w:hAnsi="Arial Narrow" w:cs="Tahoma"/>
          <w:bCs/>
          <w:sz w:val="21"/>
          <w:szCs w:val="21"/>
          <w:lang w:eastAsia="pl-PL"/>
        </w:rPr>
        <w:t>zaworu z efektem negatywnym o wartości -0,02 ml,</w:t>
      </w:r>
    </w:p>
    <w:p w:rsidR="00152AC5" w:rsidRPr="00D2307F" w:rsidRDefault="00152AC5" w:rsidP="009E0FCC">
      <w:pPr>
        <w:suppressAutoHyphens/>
        <w:autoSpaceDE w:val="0"/>
        <w:autoSpaceDN w:val="0"/>
        <w:adjustRightInd w:val="0"/>
        <w:spacing w:after="0" w:line="240" w:lineRule="auto"/>
        <w:ind w:left="284" w:right="452"/>
        <w:jc w:val="both"/>
        <w:rPr>
          <w:rFonts w:ascii="Arial Narrow" w:eastAsia="Times New Roman" w:hAnsi="Arial Narrow" w:cs="Calibri"/>
          <w:bCs/>
          <w:sz w:val="21"/>
          <w:szCs w:val="21"/>
          <w:lang w:eastAsia="pl-PL"/>
        </w:rPr>
      </w:pPr>
      <w:r w:rsidRPr="00D2307F">
        <w:rPr>
          <w:rFonts w:ascii="Arial Narrow" w:eastAsia="Times New Roman" w:hAnsi="Arial Narrow" w:cs="Calibri"/>
          <w:b/>
          <w:bCs/>
          <w:sz w:val="21"/>
          <w:szCs w:val="21"/>
          <w:lang w:eastAsia="pl-PL"/>
        </w:rPr>
        <w:t xml:space="preserve">poz. 2 - </w:t>
      </w:r>
      <w:r w:rsidRPr="00D2307F">
        <w:rPr>
          <w:rFonts w:ascii="Arial Narrow" w:eastAsia="Times New Roman" w:hAnsi="Arial Narrow" w:cs="Calibri"/>
          <w:bCs/>
          <w:sz w:val="21"/>
          <w:szCs w:val="21"/>
          <w:lang w:eastAsia="pl-PL"/>
        </w:rPr>
        <w:t xml:space="preserve">łącznika dostępu dożylnego aktywowanego końcówką typu </w:t>
      </w:r>
      <w:proofErr w:type="spellStart"/>
      <w:r w:rsidRPr="00D2307F">
        <w:rPr>
          <w:rFonts w:ascii="Arial Narrow" w:eastAsia="Times New Roman" w:hAnsi="Arial Narrow" w:cs="Calibri"/>
          <w:bCs/>
          <w:sz w:val="21"/>
          <w:szCs w:val="21"/>
          <w:lang w:eastAsia="pl-PL"/>
        </w:rPr>
        <w:t>Luer</w:t>
      </w:r>
      <w:proofErr w:type="spellEnd"/>
      <w:r w:rsidRPr="00D2307F">
        <w:rPr>
          <w:rFonts w:ascii="Arial Narrow" w:eastAsia="Times New Roman" w:hAnsi="Arial Narrow" w:cs="Calibri"/>
          <w:bCs/>
          <w:sz w:val="21"/>
          <w:szCs w:val="21"/>
          <w:lang w:eastAsia="pl-PL"/>
        </w:rPr>
        <w:t xml:space="preserve"> z obojętnym przemieszczaniem płynu; system bezigłowy składający się z jednego zaworu bezigłowego, z przedłużeniem o dług. 13 cm, objętość wypełnienia 0,3 ml i średnicy 1 mm, pozwalający na wielokrotne użycie z zachowaniem jałowości; żywotność 200 użyć; obudowa przeźroczysta; bez metalu i lateksu; membrana jednorodna silikonowa; powierzchnia membrany od strony zaworu wejściowego typu żeński </w:t>
      </w:r>
      <w:proofErr w:type="spellStart"/>
      <w:r w:rsidRPr="00D2307F">
        <w:rPr>
          <w:rFonts w:ascii="Arial Narrow" w:eastAsia="Times New Roman" w:hAnsi="Arial Narrow" w:cs="Calibri"/>
          <w:bCs/>
          <w:sz w:val="21"/>
          <w:szCs w:val="21"/>
          <w:lang w:eastAsia="pl-PL"/>
        </w:rPr>
        <w:t>Luer</w:t>
      </w:r>
      <w:proofErr w:type="spellEnd"/>
      <w:r w:rsidRPr="00D2307F">
        <w:rPr>
          <w:rFonts w:ascii="Arial Narrow" w:eastAsia="Times New Roman" w:hAnsi="Arial Narrow" w:cs="Calibri"/>
          <w:bCs/>
          <w:sz w:val="21"/>
          <w:szCs w:val="21"/>
          <w:lang w:eastAsia="pl-PL"/>
        </w:rPr>
        <w:t xml:space="preserve"> lock płaska-zapewniająca prosty sposób czyszczenia i odkażania; wytrzymałość na ciśnienie wewnątrz portu: nadciśnienie powyżej 30 psi oraz podciśnienie minimum -12,5 psi, sterylny, przystosowany do pracy z końcówkami </w:t>
      </w:r>
      <w:proofErr w:type="spellStart"/>
      <w:r w:rsidRPr="00D2307F">
        <w:rPr>
          <w:rFonts w:ascii="Arial Narrow" w:eastAsia="Times New Roman" w:hAnsi="Arial Narrow" w:cs="Calibri"/>
          <w:bCs/>
          <w:sz w:val="21"/>
          <w:szCs w:val="21"/>
          <w:lang w:eastAsia="pl-PL"/>
        </w:rPr>
        <w:t>luer</w:t>
      </w:r>
      <w:proofErr w:type="spellEnd"/>
      <w:r w:rsidRPr="00D2307F">
        <w:rPr>
          <w:rFonts w:ascii="Arial Narrow" w:eastAsia="Times New Roman" w:hAnsi="Arial Narrow" w:cs="Calibri"/>
          <w:bCs/>
          <w:sz w:val="21"/>
          <w:szCs w:val="21"/>
          <w:lang w:eastAsia="pl-PL"/>
        </w:rPr>
        <w:t xml:space="preserve"> lock, możliwość pracy z końcówkami </w:t>
      </w:r>
      <w:proofErr w:type="spellStart"/>
      <w:r w:rsidRPr="00D2307F">
        <w:rPr>
          <w:rFonts w:ascii="Arial Narrow" w:eastAsia="Times New Roman" w:hAnsi="Arial Narrow" w:cs="Calibri"/>
          <w:bCs/>
          <w:sz w:val="21"/>
          <w:szCs w:val="21"/>
          <w:lang w:eastAsia="pl-PL"/>
        </w:rPr>
        <w:t>luer</w:t>
      </w:r>
      <w:proofErr w:type="spellEnd"/>
      <w:r w:rsidRPr="00D2307F">
        <w:rPr>
          <w:rFonts w:ascii="Arial Narrow" w:eastAsia="Times New Roman" w:hAnsi="Arial Narrow" w:cs="Calibri"/>
          <w:bCs/>
          <w:sz w:val="21"/>
          <w:szCs w:val="21"/>
          <w:lang w:eastAsia="pl-PL"/>
        </w:rPr>
        <w:t xml:space="preserve"> slip, </w:t>
      </w:r>
      <w:r w:rsidRPr="00D2307F">
        <w:rPr>
          <w:rFonts w:ascii="Arial Narrow" w:eastAsia="Times New Roman" w:hAnsi="Arial Narrow" w:cs="Calibri"/>
          <w:bCs/>
          <w:sz w:val="21"/>
          <w:szCs w:val="21"/>
          <w:lang w:eastAsia="pl-PL"/>
        </w:rPr>
        <w:lastRenderedPageBreak/>
        <w:t xml:space="preserve">współpracujący z drenami do infuzji, do pomp </w:t>
      </w:r>
      <w:proofErr w:type="spellStart"/>
      <w:r w:rsidRPr="00D2307F">
        <w:rPr>
          <w:rFonts w:ascii="Arial Narrow" w:eastAsia="Times New Roman" w:hAnsi="Arial Narrow" w:cs="Calibri"/>
          <w:bCs/>
          <w:sz w:val="21"/>
          <w:szCs w:val="21"/>
          <w:lang w:eastAsia="pl-PL"/>
        </w:rPr>
        <w:t>strzykawkowych</w:t>
      </w:r>
      <w:proofErr w:type="spellEnd"/>
      <w:r w:rsidRPr="00D2307F">
        <w:rPr>
          <w:rFonts w:ascii="Arial Narrow" w:eastAsia="Times New Roman" w:hAnsi="Arial Narrow" w:cs="Calibri"/>
          <w:bCs/>
          <w:sz w:val="21"/>
          <w:szCs w:val="21"/>
          <w:lang w:eastAsia="pl-PL"/>
        </w:rPr>
        <w:t xml:space="preserve"> i objętościowych oraz z drenami do kroplówek, przedłużaczami; specjalny protektor męski umożliwiający podłączenie bez ryzyka skażenia wkłucia; sterylny, jednorazowy, pakowany pojedynczo, </w:t>
      </w:r>
    </w:p>
    <w:p w:rsidR="00152AC5" w:rsidRPr="00D2307F" w:rsidRDefault="00152AC5" w:rsidP="009E0FCC">
      <w:pPr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Arial Narrow" w:eastAsia="Times New Roman" w:hAnsi="Arial Narrow" w:cs="Calibri"/>
          <w:bCs/>
          <w:sz w:val="21"/>
          <w:szCs w:val="21"/>
          <w:lang w:eastAsia="pl-PL"/>
        </w:rPr>
      </w:pPr>
      <w:r w:rsidRPr="00D2307F">
        <w:rPr>
          <w:rFonts w:ascii="Arial Narrow" w:eastAsia="Times New Roman" w:hAnsi="Arial Narrow" w:cs="Calibri"/>
          <w:b/>
          <w:bCs/>
          <w:sz w:val="21"/>
          <w:szCs w:val="21"/>
          <w:lang w:eastAsia="pl-PL"/>
        </w:rPr>
        <w:t xml:space="preserve">poz. 5 - </w:t>
      </w:r>
      <w:r w:rsidRPr="00D2307F">
        <w:rPr>
          <w:rFonts w:ascii="Arial Narrow" w:eastAsia="Times New Roman" w:hAnsi="Arial Narrow" w:cs="Calibri"/>
          <w:bCs/>
          <w:sz w:val="21"/>
          <w:szCs w:val="21"/>
          <w:lang w:eastAsia="pl-PL"/>
        </w:rPr>
        <w:t xml:space="preserve">trójdrożnego  łącznika dostępu dożylnego aktywowanego  końcówkami  typu </w:t>
      </w:r>
      <w:proofErr w:type="spellStart"/>
      <w:r w:rsidRPr="00D2307F">
        <w:rPr>
          <w:rFonts w:ascii="Arial Narrow" w:eastAsia="Times New Roman" w:hAnsi="Arial Narrow" w:cs="Calibri"/>
          <w:bCs/>
          <w:sz w:val="21"/>
          <w:szCs w:val="21"/>
          <w:lang w:eastAsia="pl-PL"/>
        </w:rPr>
        <w:t>Luer</w:t>
      </w:r>
      <w:proofErr w:type="spellEnd"/>
      <w:r w:rsidRPr="00D2307F">
        <w:rPr>
          <w:rFonts w:ascii="Arial Narrow" w:eastAsia="Times New Roman" w:hAnsi="Arial Narrow" w:cs="Calibri"/>
          <w:bCs/>
          <w:sz w:val="21"/>
          <w:szCs w:val="21"/>
          <w:lang w:eastAsia="pl-PL"/>
        </w:rPr>
        <w:t xml:space="preserve"> z obojętnym przemieszczaniem płynu; system bezigłowy składający się z trzech zaworów bezigłowych z przedłużeniem cewnika naczyniowego typ Y o dług. 11,5 cm, średnicy 1 mm, oraz objętości wewnętrznej 0,3 ml;  pozwalający na wielokrotne użycie z zachowaniem jałowości; żywotność 200 użyć; obudowa przeźroczysta; bez metalu i lateksu; membrana jednorodna silikonowa, powierzchnia membrany od strony zaworu wejściowego typu żeński </w:t>
      </w:r>
      <w:proofErr w:type="spellStart"/>
      <w:r w:rsidRPr="00D2307F">
        <w:rPr>
          <w:rFonts w:ascii="Arial Narrow" w:eastAsia="Times New Roman" w:hAnsi="Arial Narrow" w:cs="Calibri"/>
          <w:bCs/>
          <w:sz w:val="21"/>
          <w:szCs w:val="21"/>
          <w:lang w:eastAsia="pl-PL"/>
        </w:rPr>
        <w:t>Luer</w:t>
      </w:r>
      <w:proofErr w:type="spellEnd"/>
      <w:r w:rsidRPr="00D2307F">
        <w:rPr>
          <w:rFonts w:ascii="Arial Narrow" w:eastAsia="Times New Roman" w:hAnsi="Arial Narrow" w:cs="Calibri"/>
          <w:bCs/>
          <w:sz w:val="21"/>
          <w:szCs w:val="21"/>
          <w:lang w:eastAsia="pl-PL"/>
        </w:rPr>
        <w:t xml:space="preserve"> lock płaska – zapewniająca prosty sposób czyszczenia i odkażania; wytrzymałość na ciśnienie wewnątrz portu: nadciśnienie powyżej 30 psi oraz podciśnienie -12,5 psi; sterylny; przystosowany do pracy z końcówkami </w:t>
      </w:r>
      <w:proofErr w:type="spellStart"/>
      <w:r w:rsidRPr="00D2307F">
        <w:rPr>
          <w:rFonts w:ascii="Arial Narrow" w:eastAsia="Times New Roman" w:hAnsi="Arial Narrow" w:cs="Calibri"/>
          <w:bCs/>
          <w:sz w:val="21"/>
          <w:szCs w:val="21"/>
          <w:lang w:eastAsia="pl-PL"/>
        </w:rPr>
        <w:t>luer</w:t>
      </w:r>
      <w:proofErr w:type="spellEnd"/>
      <w:r w:rsidRPr="00D2307F">
        <w:rPr>
          <w:rFonts w:ascii="Arial Narrow" w:eastAsia="Times New Roman" w:hAnsi="Arial Narrow" w:cs="Calibri"/>
          <w:bCs/>
          <w:sz w:val="21"/>
          <w:szCs w:val="21"/>
          <w:lang w:eastAsia="pl-PL"/>
        </w:rPr>
        <w:t xml:space="preserve"> lock, możliwość pracy z końcówkami </w:t>
      </w:r>
      <w:proofErr w:type="spellStart"/>
      <w:r w:rsidRPr="00D2307F">
        <w:rPr>
          <w:rFonts w:ascii="Arial Narrow" w:eastAsia="Times New Roman" w:hAnsi="Arial Narrow" w:cs="Calibri"/>
          <w:bCs/>
          <w:sz w:val="21"/>
          <w:szCs w:val="21"/>
          <w:lang w:eastAsia="pl-PL"/>
        </w:rPr>
        <w:t>luer</w:t>
      </w:r>
      <w:proofErr w:type="spellEnd"/>
      <w:r w:rsidRPr="00D2307F">
        <w:rPr>
          <w:rFonts w:ascii="Arial Narrow" w:eastAsia="Times New Roman" w:hAnsi="Arial Narrow" w:cs="Calibri"/>
          <w:bCs/>
          <w:sz w:val="21"/>
          <w:szCs w:val="21"/>
          <w:lang w:eastAsia="pl-PL"/>
        </w:rPr>
        <w:t xml:space="preserve"> slip, współpracujący z drenami do infuzji do pomp </w:t>
      </w:r>
      <w:proofErr w:type="spellStart"/>
      <w:r w:rsidRPr="00D2307F">
        <w:rPr>
          <w:rFonts w:ascii="Arial Narrow" w:eastAsia="Times New Roman" w:hAnsi="Arial Narrow" w:cs="Calibri"/>
          <w:bCs/>
          <w:sz w:val="21"/>
          <w:szCs w:val="21"/>
          <w:lang w:eastAsia="pl-PL"/>
        </w:rPr>
        <w:t>strzykawkowych</w:t>
      </w:r>
      <w:proofErr w:type="spellEnd"/>
      <w:r w:rsidRPr="00D2307F">
        <w:rPr>
          <w:rFonts w:ascii="Arial Narrow" w:eastAsia="Times New Roman" w:hAnsi="Arial Narrow" w:cs="Calibri"/>
          <w:bCs/>
          <w:sz w:val="21"/>
          <w:szCs w:val="21"/>
          <w:lang w:eastAsia="pl-PL"/>
        </w:rPr>
        <w:t xml:space="preserve"> i objętościowych oraz z drenami do kroplówek, przedłużaczami; specjalny protektor męski umożliwiający podłączenie bez ryzyka skażenia wkłucia.</w:t>
      </w:r>
    </w:p>
    <w:p w:rsidR="00152AC5" w:rsidRPr="00D2307F" w:rsidRDefault="00152AC5" w:rsidP="009E0FCC">
      <w:pPr>
        <w:suppressAutoHyphens/>
        <w:spacing w:after="0" w:line="240" w:lineRule="auto"/>
        <w:ind w:left="284" w:right="452"/>
        <w:rPr>
          <w:rFonts w:ascii="Arial Narrow" w:eastAsia="Times New Roman" w:hAnsi="Arial Narrow" w:cs="Arial"/>
          <w:b/>
          <w:sz w:val="21"/>
          <w:szCs w:val="21"/>
          <w:lang w:eastAsia="pl-PL"/>
        </w:rPr>
      </w:pPr>
    </w:p>
    <w:p w:rsidR="00152AC5" w:rsidRPr="00D2307F" w:rsidRDefault="00152AC5" w:rsidP="009E0FCC">
      <w:pPr>
        <w:suppressAutoHyphens/>
        <w:spacing w:after="0" w:line="240" w:lineRule="auto"/>
        <w:ind w:left="284" w:right="452"/>
        <w:rPr>
          <w:rFonts w:ascii="Arial Narrow" w:eastAsia="Times New Roman" w:hAnsi="Arial Narrow" w:cs="Tahoma"/>
          <w:b/>
          <w:bCs/>
          <w:color w:val="0070C0"/>
          <w:sz w:val="21"/>
          <w:szCs w:val="21"/>
          <w:lang w:eastAsia="pl-PL"/>
        </w:rPr>
      </w:pPr>
      <w:r w:rsidRPr="00D2307F">
        <w:rPr>
          <w:rFonts w:ascii="Arial Narrow" w:eastAsia="Times New Roman" w:hAnsi="Arial Narrow" w:cs="Arial"/>
          <w:b/>
          <w:color w:val="0070C0"/>
          <w:sz w:val="21"/>
          <w:szCs w:val="21"/>
          <w:lang w:eastAsia="pl-PL"/>
        </w:rPr>
        <w:t xml:space="preserve">Zamawiający </w:t>
      </w:r>
      <w:r w:rsidRPr="00D2307F">
        <w:rPr>
          <w:rFonts w:ascii="Arial Narrow" w:eastAsia="Times New Roman" w:hAnsi="Arial Narrow" w:cs="Arial"/>
          <w:b/>
          <w:color w:val="0070C0"/>
          <w:sz w:val="21"/>
          <w:szCs w:val="21"/>
          <w:u w:val="single"/>
          <w:lang w:eastAsia="pl-PL"/>
        </w:rPr>
        <w:t>dopuszcza:</w:t>
      </w:r>
    </w:p>
    <w:p w:rsidR="00152AC5" w:rsidRPr="00D2307F" w:rsidRDefault="00152AC5" w:rsidP="009E0FCC">
      <w:pPr>
        <w:suppressAutoHyphens/>
        <w:autoSpaceDE w:val="0"/>
        <w:autoSpaceDN w:val="0"/>
        <w:adjustRightInd w:val="0"/>
        <w:spacing w:after="0" w:line="240" w:lineRule="auto"/>
        <w:ind w:left="284" w:right="452"/>
        <w:jc w:val="both"/>
        <w:rPr>
          <w:rFonts w:ascii="Arial Narrow" w:eastAsia="Times New Roman" w:hAnsi="Arial Narrow" w:cs="Calibri"/>
          <w:bCs/>
          <w:sz w:val="21"/>
          <w:szCs w:val="21"/>
          <w:lang w:eastAsia="pl-PL"/>
        </w:rPr>
      </w:pPr>
      <w:r w:rsidRPr="00D2307F">
        <w:rPr>
          <w:rFonts w:ascii="Arial Narrow" w:eastAsia="Times New Roman" w:hAnsi="Arial Narrow" w:cs="Calibri"/>
          <w:b/>
          <w:bCs/>
          <w:sz w:val="21"/>
          <w:szCs w:val="21"/>
          <w:lang w:eastAsia="pl-PL"/>
        </w:rPr>
        <w:t xml:space="preserve">poz. 1 - </w:t>
      </w:r>
      <w:r w:rsidRPr="00D2307F">
        <w:rPr>
          <w:rFonts w:ascii="Arial Narrow" w:eastAsia="Times New Roman" w:hAnsi="Arial Narrow" w:cs="Calibri"/>
          <w:bCs/>
          <w:sz w:val="21"/>
          <w:szCs w:val="21"/>
          <w:lang w:eastAsia="pl-PL"/>
        </w:rPr>
        <w:t xml:space="preserve">łącznik dostępu dożylnego aktywowanego końcówką typu </w:t>
      </w:r>
      <w:proofErr w:type="spellStart"/>
      <w:r w:rsidRPr="00D2307F">
        <w:rPr>
          <w:rFonts w:ascii="Arial Narrow" w:eastAsia="Times New Roman" w:hAnsi="Arial Narrow" w:cs="Calibri"/>
          <w:bCs/>
          <w:sz w:val="21"/>
          <w:szCs w:val="21"/>
          <w:lang w:eastAsia="pl-PL"/>
        </w:rPr>
        <w:t>Luer</w:t>
      </w:r>
      <w:proofErr w:type="spellEnd"/>
      <w:r w:rsidRPr="00D2307F">
        <w:rPr>
          <w:rFonts w:ascii="Arial Narrow" w:eastAsia="Times New Roman" w:hAnsi="Arial Narrow" w:cs="Calibri"/>
          <w:bCs/>
          <w:sz w:val="21"/>
          <w:szCs w:val="21"/>
          <w:lang w:eastAsia="pl-PL"/>
        </w:rPr>
        <w:t xml:space="preserve"> -  system bezigłowy do wielokrotnego użycia z zachowaniem jałowości; żywotność 200 użyć; obudowa przeźroczysta; bez  metalu i lateksu; membrana jednorodna  silikonowa, powierzchnia membrany od strony zaworu wejściowego typu żeński </w:t>
      </w:r>
      <w:proofErr w:type="spellStart"/>
      <w:r w:rsidRPr="00D2307F">
        <w:rPr>
          <w:rFonts w:ascii="Arial Narrow" w:eastAsia="Times New Roman" w:hAnsi="Arial Narrow" w:cs="Calibri"/>
          <w:bCs/>
          <w:sz w:val="21"/>
          <w:szCs w:val="21"/>
          <w:lang w:eastAsia="pl-PL"/>
        </w:rPr>
        <w:t>Luer</w:t>
      </w:r>
      <w:proofErr w:type="spellEnd"/>
      <w:r w:rsidRPr="00D2307F">
        <w:rPr>
          <w:rFonts w:ascii="Arial Narrow" w:eastAsia="Times New Roman" w:hAnsi="Arial Narrow" w:cs="Calibri"/>
          <w:bCs/>
          <w:sz w:val="21"/>
          <w:szCs w:val="21"/>
          <w:lang w:eastAsia="pl-PL"/>
        </w:rPr>
        <w:t xml:space="preserve"> lock płaska; wytrzymałość na ciśnienie wewnątrz portu; </w:t>
      </w:r>
    </w:p>
    <w:p w:rsidR="00152AC5" w:rsidRPr="00D2307F" w:rsidRDefault="00152AC5" w:rsidP="009E0FCC">
      <w:pPr>
        <w:suppressAutoHyphens/>
        <w:autoSpaceDE w:val="0"/>
        <w:autoSpaceDN w:val="0"/>
        <w:adjustRightInd w:val="0"/>
        <w:spacing w:after="0" w:line="240" w:lineRule="auto"/>
        <w:ind w:left="284" w:right="452"/>
        <w:jc w:val="both"/>
        <w:rPr>
          <w:rFonts w:ascii="Arial Narrow" w:eastAsia="Times New Roman" w:hAnsi="Arial Narrow" w:cs="Calibri"/>
          <w:bCs/>
          <w:sz w:val="21"/>
          <w:szCs w:val="21"/>
          <w:lang w:eastAsia="pl-PL"/>
        </w:rPr>
      </w:pPr>
      <w:r w:rsidRPr="00D2307F">
        <w:rPr>
          <w:rFonts w:ascii="Arial Narrow" w:eastAsia="Times New Roman" w:hAnsi="Arial Narrow" w:cs="Calibri"/>
          <w:bCs/>
          <w:sz w:val="21"/>
          <w:szCs w:val="21"/>
          <w:lang w:eastAsia="pl-PL"/>
        </w:rPr>
        <w:t xml:space="preserve">przepływ do 600 ml/min. przystosowany do pracy z końcówkami </w:t>
      </w:r>
      <w:proofErr w:type="spellStart"/>
      <w:r w:rsidRPr="00D2307F">
        <w:rPr>
          <w:rFonts w:ascii="Arial Narrow" w:eastAsia="Times New Roman" w:hAnsi="Arial Narrow" w:cs="Calibri"/>
          <w:bCs/>
          <w:sz w:val="21"/>
          <w:szCs w:val="21"/>
          <w:lang w:eastAsia="pl-PL"/>
        </w:rPr>
        <w:t>luer</w:t>
      </w:r>
      <w:proofErr w:type="spellEnd"/>
      <w:r w:rsidRPr="00D2307F">
        <w:rPr>
          <w:rFonts w:ascii="Arial Narrow" w:eastAsia="Times New Roman" w:hAnsi="Arial Narrow" w:cs="Calibri"/>
          <w:bCs/>
          <w:sz w:val="21"/>
          <w:szCs w:val="21"/>
          <w:lang w:eastAsia="pl-PL"/>
        </w:rPr>
        <w:t xml:space="preserve"> lock, możliwość pracy z końcówkami </w:t>
      </w:r>
      <w:proofErr w:type="spellStart"/>
      <w:r w:rsidRPr="00D2307F">
        <w:rPr>
          <w:rFonts w:ascii="Arial Narrow" w:eastAsia="Times New Roman" w:hAnsi="Arial Narrow" w:cs="Calibri"/>
          <w:bCs/>
          <w:sz w:val="21"/>
          <w:szCs w:val="21"/>
          <w:lang w:eastAsia="pl-PL"/>
        </w:rPr>
        <w:t>luer</w:t>
      </w:r>
      <w:proofErr w:type="spellEnd"/>
      <w:r w:rsidRPr="00D2307F">
        <w:rPr>
          <w:rFonts w:ascii="Arial Narrow" w:eastAsia="Times New Roman" w:hAnsi="Arial Narrow" w:cs="Calibri"/>
          <w:bCs/>
          <w:sz w:val="21"/>
          <w:szCs w:val="21"/>
          <w:lang w:eastAsia="pl-PL"/>
        </w:rPr>
        <w:t xml:space="preserve"> slip; współpracujący z drenami do infuzji, do pomp </w:t>
      </w:r>
      <w:proofErr w:type="spellStart"/>
      <w:r w:rsidRPr="00D2307F">
        <w:rPr>
          <w:rFonts w:ascii="Arial Narrow" w:eastAsia="Times New Roman" w:hAnsi="Arial Narrow" w:cs="Calibri"/>
          <w:bCs/>
          <w:sz w:val="21"/>
          <w:szCs w:val="21"/>
          <w:lang w:eastAsia="pl-PL"/>
        </w:rPr>
        <w:t>strzykawkowych</w:t>
      </w:r>
      <w:proofErr w:type="spellEnd"/>
      <w:r w:rsidRPr="00D2307F">
        <w:rPr>
          <w:rFonts w:ascii="Arial Narrow" w:eastAsia="Times New Roman" w:hAnsi="Arial Narrow" w:cs="Calibri"/>
          <w:bCs/>
          <w:sz w:val="21"/>
          <w:szCs w:val="21"/>
          <w:lang w:eastAsia="pl-PL"/>
        </w:rPr>
        <w:t xml:space="preserve"> i objętościowych oraz z drenami do kroplówek, przedłużaczami; specjalny protektor męski umożliwiający podłączenie bez ryzyka skażenia wkłucia; sterylny, jednorazowy, pakowany pojedynczo;</w:t>
      </w:r>
    </w:p>
    <w:p w:rsidR="00152AC5" w:rsidRPr="00D2307F" w:rsidRDefault="00152AC5" w:rsidP="009E0FCC">
      <w:pPr>
        <w:tabs>
          <w:tab w:val="left" w:pos="15309"/>
        </w:tabs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Arial Narrow" w:eastAsia="Times New Roman" w:hAnsi="Arial Narrow" w:cs="Calibri"/>
          <w:bCs/>
          <w:sz w:val="21"/>
          <w:szCs w:val="21"/>
          <w:lang w:eastAsia="pl-PL"/>
        </w:rPr>
      </w:pPr>
      <w:r w:rsidRPr="00D2307F">
        <w:rPr>
          <w:rFonts w:ascii="Arial Narrow" w:eastAsia="Times New Roman" w:hAnsi="Arial Narrow" w:cs="Calibri"/>
          <w:b/>
          <w:bCs/>
          <w:sz w:val="21"/>
          <w:szCs w:val="21"/>
          <w:lang w:eastAsia="pl-PL"/>
        </w:rPr>
        <w:t xml:space="preserve">poz. 3 - </w:t>
      </w:r>
      <w:r w:rsidRPr="00D2307F">
        <w:rPr>
          <w:rFonts w:ascii="Arial Narrow" w:eastAsia="Times New Roman" w:hAnsi="Arial Narrow" w:cs="Calibri"/>
          <w:bCs/>
          <w:sz w:val="21"/>
          <w:szCs w:val="21"/>
          <w:lang w:eastAsia="pl-PL"/>
        </w:rPr>
        <w:t xml:space="preserve">łącznik dostępu dożylnego aktywowanego końcówkami typu </w:t>
      </w:r>
      <w:proofErr w:type="spellStart"/>
      <w:r w:rsidRPr="00D2307F">
        <w:rPr>
          <w:rFonts w:ascii="Arial Narrow" w:eastAsia="Times New Roman" w:hAnsi="Arial Narrow" w:cs="Calibri"/>
          <w:bCs/>
          <w:sz w:val="21"/>
          <w:szCs w:val="21"/>
          <w:lang w:eastAsia="pl-PL"/>
        </w:rPr>
        <w:t>Luer</w:t>
      </w:r>
      <w:proofErr w:type="spellEnd"/>
      <w:r w:rsidRPr="00D2307F">
        <w:rPr>
          <w:rFonts w:ascii="Arial Narrow" w:eastAsia="Times New Roman" w:hAnsi="Arial Narrow" w:cs="Calibri"/>
          <w:bCs/>
          <w:sz w:val="21"/>
          <w:szCs w:val="21"/>
          <w:lang w:eastAsia="pl-PL"/>
        </w:rPr>
        <w:t xml:space="preserve"> z obojętnym przemieszczaniem płynu; system bezigłowy składający się z dwóch zaworów bezigłowych z przedłużeniem cewnika naczyniowego typ Y o dług. 23 cm, średnicy 1 mm i objętości wewnętrznej 0,6 ml; pozwalający na wielokrotne użycie z zachowaniem jałowości; żywotność 200 użyć; obudowa przeźroczysta  nie zawierający metalu oraz lateksu, membrana jednorodna, wykonana z wytrzymałego na odkształcenie silikonu, powierzchnia membrany od strony zaworu wejściowego typu żeński </w:t>
      </w:r>
      <w:proofErr w:type="spellStart"/>
      <w:r w:rsidRPr="00D2307F">
        <w:rPr>
          <w:rFonts w:ascii="Arial Narrow" w:eastAsia="Times New Roman" w:hAnsi="Arial Narrow" w:cs="Calibri"/>
          <w:bCs/>
          <w:sz w:val="21"/>
          <w:szCs w:val="21"/>
          <w:lang w:eastAsia="pl-PL"/>
        </w:rPr>
        <w:t>Luer</w:t>
      </w:r>
      <w:proofErr w:type="spellEnd"/>
      <w:r w:rsidRPr="00D2307F">
        <w:rPr>
          <w:rFonts w:ascii="Arial Narrow" w:eastAsia="Times New Roman" w:hAnsi="Arial Narrow" w:cs="Calibri"/>
          <w:bCs/>
          <w:sz w:val="21"/>
          <w:szCs w:val="21"/>
          <w:lang w:eastAsia="pl-PL"/>
        </w:rPr>
        <w:t xml:space="preserve"> lock płaska – zapewniająca prosty sposób czyszczenia i odkażania; wytrzymałość na ciśnienie wewnątrz portu; przystosowany do pracy z końcówkami </w:t>
      </w:r>
      <w:proofErr w:type="spellStart"/>
      <w:r w:rsidRPr="00D2307F">
        <w:rPr>
          <w:rFonts w:ascii="Arial Narrow" w:eastAsia="Times New Roman" w:hAnsi="Arial Narrow" w:cs="Calibri"/>
          <w:bCs/>
          <w:sz w:val="21"/>
          <w:szCs w:val="21"/>
          <w:lang w:eastAsia="pl-PL"/>
        </w:rPr>
        <w:t>luer</w:t>
      </w:r>
      <w:proofErr w:type="spellEnd"/>
      <w:r w:rsidRPr="00D2307F">
        <w:rPr>
          <w:rFonts w:ascii="Arial Narrow" w:eastAsia="Times New Roman" w:hAnsi="Arial Narrow" w:cs="Calibri"/>
          <w:bCs/>
          <w:sz w:val="21"/>
          <w:szCs w:val="21"/>
          <w:lang w:eastAsia="pl-PL"/>
        </w:rPr>
        <w:t xml:space="preserve"> lock, możliwość pracy z końcówkami </w:t>
      </w:r>
      <w:proofErr w:type="spellStart"/>
      <w:r w:rsidRPr="00D2307F">
        <w:rPr>
          <w:rFonts w:ascii="Arial Narrow" w:eastAsia="Times New Roman" w:hAnsi="Arial Narrow" w:cs="Calibri"/>
          <w:bCs/>
          <w:sz w:val="21"/>
          <w:szCs w:val="21"/>
          <w:lang w:eastAsia="pl-PL"/>
        </w:rPr>
        <w:t>luer</w:t>
      </w:r>
      <w:proofErr w:type="spellEnd"/>
      <w:r w:rsidRPr="00D2307F">
        <w:rPr>
          <w:rFonts w:ascii="Arial Narrow" w:eastAsia="Times New Roman" w:hAnsi="Arial Narrow" w:cs="Calibri"/>
          <w:bCs/>
          <w:sz w:val="21"/>
          <w:szCs w:val="21"/>
          <w:lang w:eastAsia="pl-PL"/>
        </w:rPr>
        <w:t xml:space="preserve"> slip; współpracujący z drenami do infuzji do pomp </w:t>
      </w:r>
      <w:proofErr w:type="spellStart"/>
      <w:r w:rsidRPr="00D2307F">
        <w:rPr>
          <w:rFonts w:ascii="Arial Narrow" w:eastAsia="Times New Roman" w:hAnsi="Arial Narrow" w:cs="Calibri"/>
          <w:bCs/>
          <w:sz w:val="21"/>
          <w:szCs w:val="21"/>
          <w:lang w:eastAsia="pl-PL"/>
        </w:rPr>
        <w:t>strzykawkowych</w:t>
      </w:r>
      <w:proofErr w:type="spellEnd"/>
      <w:r w:rsidRPr="00D2307F">
        <w:rPr>
          <w:rFonts w:ascii="Arial Narrow" w:eastAsia="Times New Roman" w:hAnsi="Arial Narrow" w:cs="Calibri"/>
          <w:bCs/>
          <w:sz w:val="21"/>
          <w:szCs w:val="21"/>
          <w:lang w:eastAsia="pl-PL"/>
        </w:rPr>
        <w:t xml:space="preserve"> i objętościowych oraz z drenami do kroplówek, przedłużaczami; specjalny protektor męski umożliwiający podłączenie bez ryzyka skażenia wkłucia; sterylny, jednorazowy, pakowany pojedynczo,</w:t>
      </w:r>
    </w:p>
    <w:p w:rsidR="00152AC5" w:rsidRDefault="00152AC5" w:rsidP="009E0FCC">
      <w:pPr>
        <w:tabs>
          <w:tab w:val="left" w:pos="15309"/>
        </w:tabs>
        <w:suppressAutoHyphens/>
        <w:spacing w:after="0" w:line="240" w:lineRule="auto"/>
        <w:ind w:left="284"/>
        <w:jc w:val="both"/>
        <w:rPr>
          <w:rFonts w:ascii="Arial Narrow" w:eastAsia="Times New Roman" w:hAnsi="Arial Narrow" w:cs="Times New Roman"/>
          <w:b/>
          <w:sz w:val="21"/>
          <w:szCs w:val="21"/>
          <w:u w:val="single"/>
          <w:lang w:eastAsia="de-DE"/>
        </w:rPr>
      </w:pPr>
      <w:r w:rsidRPr="00D2307F">
        <w:rPr>
          <w:rFonts w:ascii="Arial Narrow" w:eastAsia="Times New Roman" w:hAnsi="Arial Narrow" w:cs="Arial"/>
          <w:b/>
          <w:sz w:val="21"/>
          <w:szCs w:val="21"/>
          <w:u w:val="single"/>
          <w:lang w:eastAsia="de-DE"/>
        </w:rPr>
        <w:t xml:space="preserve">pod warunkiem </w:t>
      </w:r>
      <w:r w:rsidRPr="00D2307F">
        <w:rPr>
          <w:rFonts w:ascii="Arial Narrow" w:eastAsia="Times New Roman" w:hAnsi="Arial Narrow" w:cs="Times New Roman"/>
          <w:b/>
          <w:sz w:val="21"/>
          <w:szCs w:val="21"/>
          <w:u w:val="single"/>
          <w:lang w:eastAsia="de-DE"/>
        </w:rPr>
        <w:t>czytelnego zaznaczenia / opisania odmiennych parametrów.</w:t>
      </w:r>
    </w:p>
    <w:p w:rsidR="004F2783" w:rsidRDefault="004F2783" w:rsidP="009E0FCC">
      <w:pPr>
        <w:tabs>
          <w:tab w:val="left" w:pos="15309"/>
        </w:tabs>
        <w:suppressAutoHyphens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bCs/>
          <w:sz w:val="21"/>
          <w:szCs w:val="21"/>
          <w:u w:val="single"/>
          <w:lang w:eastAsia="pl-PL"/>
        </w:rPr>
      </w:pPr>
    </w:p>
    <w:p w:rsidR="004F2783" w:rsidRDefault="004F2783" w:rsidP="009E0FCC">
      <w:pPr>
        <w:tabs>
          <w:tab w:val="left" w:pos="15309"/>
        </w:tabs>
        <w:suppressAutoHyphens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bCs/>
          <w:sz w:val="21"/>
          <w:szCs w:val="21"/>
          <w:u w:val="single"/>
          <w:lang w:eastAsia="pl-PL"/>
        </w:rPr>
      </w:pPr>
    </w:p>
    <w:p w:rsidR="00A503BA" w:rsidRDefault="00A503BA" w:rsidP="00A503BA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A503BA" w:rsidRPr="00BA23EF" w:rsidRDefault="00A503BA" w:rsidP="00A503BA"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4F2783" w:rsidRDefault="004F2783" w:rsidP="009E0FCC">
      <w:pPr>
        <w:tabs>
          <w:tab w:val="left" w:pos="15309"/>
        </w:tabs>
        <w:suppressAutoHyphens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bCs/>
          <w:sz w:val="21"/>
          <w:szCs w:val="21"/>
          <w:u w:val="single"/>
          <w:lang w:eastAsia="pl-PL"/>
        </w:rPr>
      </w:pPr>
    </w:p>
    <w:p w:rsidR="00A503BA" w:rsidRDefault="00A503BA" w:rsidP="009E0FCC">
      <w:pPr>
        <w:tabs>
          <w:tab w:val="left" w:pos="15309"/>
        </w:tabs>
        <w:suppressAutoHyphens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bCs/>
          <w:sz w:val="21"/>
          <w:szCs w:val="21"/>
          <w:u w:val="single"/>
          <w:lang w:eastAsia="pl-PL"/>
        </w:rPr>
      </w:pPr>
    </w:p>
    <w:p w:rsidR="004F2783" w:rsidRPr="00A503BA" w:rsidRDefault="00A503BA" w:rsidP="00A503BA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t>Załącznik 2/21 do SWZ</w:t>
      </w:r>
    </w:p>
    <w:p w:rsidR="00152AC5" w:rsidRPr="00BC5DB7" w:rsidRDefault="00152AC5" w:rsidP="00BC5DB7">
      <w:pPr>
        <w:keepNext/>
        <w:suppressAutoHyphens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color w:val="00B050"/>
          <w:sz w:val="24"/>
          <w:szCs w:val="24"/>
          <w:lang w:eastAsia="pl-PL"/>
        </w:rPr>
      </w:pPr>
      <w:r w:rsidRPr="00575AF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FORMULARZ CENOWY – </w:t>
      </w:r>
      <w:r w:rsidR="00D723E8" w:rsidRPr="00575AF0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zadanie częściowe</w:t>
      </w:r>
      <w:r w:rsidR="00D723E8" w:rsidRPr="00575AF0">
        <w:rPr>
          <w:rFonts w:ascii="Arial Narrow" w:eastAsia="Times New Roman" w:hAnsi="Arial Narrow" w:cs="Times New Roman"/>
          <w:b/>
          <w:sz w:val="24"/>
          <w:szCs w:val="24"/>
          <w:shd w:val="clear" w:color="auto" w:fill="FFFFFF"/>
          <w:lang w:eastAsia="pl-PL"/>
        </w:rPr>
        <w:t xml:space="preserve"> </w:t>
      </w:r>
      <w:r w:rsidRPr="00575AF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nr 2</w:t>
      </w:r>
      <w:r w:rsidR="004252D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1</w:t>
      </w:r>
      <w:r w:rsidR="00C25555" w:rsidRPr="00575AF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– </w:t>
      </w:r>
      <w:bookmarkStart w:id="4" w:name="_Hlk106289779"/>
      <w:r w:rsidR="00B139AC" w:rsidRPr="00575AF0">
        <w:rPr>
          <w:rFonts w:ascii="Arial Narrow" w:eastAsia="Arial" w:hAnsi="Arial Narrow" w:cs="Arial"/>
          <w:b/>
          <w:sz w:val="24"/>
          <w:szCs w:val="24"/>
          <w:lang w:eastAsia="pl-PL"/>
        </w:rPr>
        <w:t>obwod</w:t>
      </w:r>
      <w:r w:rsidR="00C25555" w:rsidRPr="00575AF0">
        <w:rPr>
          <w:rFonts w:ascii="Arial Narrow" w:eastAsia="Arial" w:hAnsi="Arial Narrow" w:cs="Arial"/>
          <w:b/>
          <w:sz w:val="24"/>
          <w:szCs w:val="24"/>
          <w:lang w:eastAsia="pl-PL"/>
        </w:rPr>
        <w:t>y</w:t>
      </w:r>
      <w:r w:rsidR="00B139AC" w:rsidRPr="00575AF0">
        <w:rPr>
          <w:rFonts w:ascii="Arial Narrow" w:eastAsia="Arial" w:hAnsi="Arial Narrow" w:cs="Arial"/>
          <w:b/>
          <w:sz w:val="24"/>
          <w:szCs w:val="24"/>
          <w:lang w:eastAsia="pl-PL"/>
        </w:rPr>
        <w:t xml:space="preserve"> krążenia pozaustrojowego</w:t>
      </w:r>
      <w:r w:rsidR="00B139AC" w:rsidRPr="00575AF0">
        <w:rPr>
          <w:rFonts w:ascii="Arial Narrow" w:eastAsia="Arial" w:hAnsi="Arial Narrow" w:cs="Arial"/>
          <w:sz w:val="20"/>
          <w:szCs w:val="20"/>
          <w:lang w:eastAsia="pl-PL"/>
        </w:rPr>
        <w:t xml:space="preserve">     </w:t>
      </w:r>
      <w:bookmarkEnd w:id="4"/>
      <w:r w:rsidR="00575AF0" w:rsidRPr="00575AF0">
        <w:rPr>
          <w:color w:val="00B0F0"/>
        </w:rPr>
        <w:t xml:space="preserve">   </w:t>
      </w: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709"/>
        <w:gridCol w:w="423"/>
        <w:gridCol w:w="994"/>
        <w:gridCol w:w="1230"/>
        <w:gridCol w:w="1321"/>
        <w:gridCol w:w="1134"/>
        <w:gridCol w:w="951"/>
        <w:gridCol w:w="1601"/>
      </w:tblGrid>
      <w:tr w:rsidR="002E5CC7" w:rsidRPr="00152AC5" w:rsidTr="002E5CC7">
        <w:trPr>
          <w:cantSplit/>
          <w:trHeight w:hRule="exact" w:val="51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E5CC7" w:rsidRPr="00645253" w:rsidRDefault="002E5CC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E5CC7" w:rsidRPr="00645253" w:rsidRDefault="002E5CC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E5CC7" w:rsidRPr="00645253" w:rsidRDefault="002E5CC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E5CC7" w:rsidRPr="00645253" w:rsidRDefault="002E5CC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Cena jedn</w:t>
            </w:r>
            <w:r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 xml:space="preserve">. </w:t>
            </w:r>
          </w:p>
          <w:p w:rsidR="002E5CC7" w:rsidRPr="00645253" w:rsidRDefault="002E5CC7" w:rsidP="00152AC5">
            <w:pPr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E5CC7" w:rsidRPr="00645253" w:rsidRDefault="002E5CC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E5CC7" w:rsidRPr="00645253" w:rsidRDefault="002E5CC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E5CC7" w:rsidRPr="00645253" w:rsidRDefault="002E5CC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E5CC7" w:rsidRPr="00645253" w:rsidRDefault="002E5CC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E5CC7" w:rsidRPr="00645253" w:rsidRDefault="002E5CC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2E5CC7" w:rsidRPr="00152AC5" w:rsidTr="002E5CC7">
        <w:trPr>
          <w:cantSplit/>
          <w:trHeight w:hRule="exact" w:val="28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E5CC7" w:rsidRPr="00645253" w:rsidRDefault="002E5CC7" w:rsidP="002E5CC7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E5CC7" w:rsidRPr="00645253" w:rsidRDefault="002E5CC7" w:rsidP="002E5CC7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E5CC7" w:rsidRPr="00645253" w:rsidRDefault="002E5CC7" w:rsidP="002E5CC7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E5CC7" w:rsidRPr="00645253" w:rsidRDefault="002E5CC7" w:rsidP="002E5CC7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E5CC7" w:rsidRPr="00645253" w:rsidRDefault="002E5CC7" w:rsidP="002E5CC7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=</w:t>
            </w: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2x</w:t>
            </w: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E5CC7" w:rsidRPr="00645253" w:rsidRDefault="002E5CC7" w:rsidP="002E5CC7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E5CC7" w:rsidRPr="00645253" w:rsidRDefault="002E5CC7" w:rsidP="002E5CC7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=</w:t>
            </w: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  <w:r w:rsidRPr="00645253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+VAT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E5CC7" w:rsidRPr="00645253" w:rsidRDefault="002E5CC7" w:rsidP="002E5CC7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E5CC7" w:rsidRPr="00645253" w:rsidRDefault="002E5CC7" w:rsidP="002E5CC7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</w:tr>
      <w:tr w:rsidR="002E5CC7" w:rsidRPr="00152AC5" w:rsidTr="002E5CC7">
        <w:trPr>
          <w:cantSplit/>
          <w:trHeight w:hRule="exact" w:val="73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CC7" w:rsidRPr="00152AC5" w:rsidRDefault="002E5CC7" w:rsidP="00AD77C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Arial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Arial" w:hAnsi="Arial Narrow" w:cs="Arial"/>
                <w:sz w:val="20"/>
                <w:szCs w:val="20"/>
                <w:lang w:eastAsia="pl-PL"/>
              </w:rPr>
              <w:t>Obwód krążenia pozaustrojowego z filtrem 150. Linia napływu krwi, linia zwrotu krwi, linia dializatu, linia odpływowa, linia płynu substytucyjnego, linia do podłączenia przed pompą krwi, 5–litrowy worek zbierający na płyn odpływowy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CC7" w:rsidRPr="00152AC5" w:rsidRDefault="0019427E" w:rsidP="0019427E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CC7" w:rsidRPr="00152AC5" w:rsidRDefault="002E5CC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CC7" w:rsidRPr="00BE2055" w:rsidRDefault="002E5CC7" w:rsidP="00BE205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CC7" w:rsidRPr="00BE2055" w:rsidRDefault="002E5CC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CC7" w:rsidRPr="00BE2055" w:rsidRDefault="002E5CC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CC7" w:rsidRPr="002E6C55" w:rsidRDefault="002E5CC7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CC7" w:rsidRPr="00152AC5" w:rsidRDefault="002E5CC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CC7" w:rsidRPr="00152AC5" w:rsidRDefault="002E5CC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</w:tbl>
    <w:p w:rsidR="00152AC5" w:rsidRPr="00152AC5" w:rsidRDefault="00152AC5" w:rsidP="00152AC5">
      <w:pPr>
        <w:keepNext/>
        <w:suppressAutoHyphens/>
        <w:spacing w:after="0" w:line="240" w:lineRule="auto"/>
        <w:outlineLvl w:val="0"/>
        <w:rPr>
          <w:rFonts w:ascii="Arial Narrow" w:eastAsia="Times New Roman" w:hAnsi="Arial Narrow" w:cs="Times New Roman"/>
          <w:bCs/>
          <w:sz w:val="20"/>
          <w:szCs w:val="24"/>
          <w:lang w:eastAsia="pl-PL"/>
        </w:rPr>
      </w:pPr>
    </w:p>
    <w:p w:rsidR="00A503BA" w:rsidRDefault="00A503BA" w:rsidP="00A503BA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A503BA" w:rsidRPr="00BA23EF" w:rsidRDefault="00A503BA" w:rsidP="00A503BA"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F73B40" w:rsidRPr="00A503BA" w:rsidRDefault="00E4560F" w:rsidP="00A503BA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lastRenderedPageBreak/>
        <w:t>Załącznik 2/22 do</w:t>
      </w:r>
      <w:r w:rsidR="00A503BA"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t xml:space="preserve"> SWZ</w:t>
      </w:r>
    </w:p>
    <w:p w:rsidR="00901637" w:rsidRPr="004252D8" w:rsidRDefault="00152AC5" w:rsidP="004252D8">
      <w:pPr>
        <w:tabs>
          <w:tab w:val="left" w:pos="-360"/>
        </w:tabs>
        <w:suppressAutoHyphens/>
        <w:spacing w:after="0" w:line="240" w:lineRule="auto"/>
        <w:ind w:left="-720" w:right="-1058"/>
        <w:jc w:val="center"/>
        <w:rPr>
          <w:rFonts w:ascii="Arial Narrow" w:eastAsia="Times New Roman" w:hAnsi="Arial Narrow" w:cs="Times New Roman"/>
          <w:b/>
          <w:bCs/>
          <w:color w:val="00B0F0"/>
          <w:lang w:eastAsia="pl-PL"/>
        </w:rPr>
      </w:pPr>
      <w:r w:rsidRPr="00575AF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FORMU</w:t>
      </w:r>
      <w:r w:rsidRPr="00575AF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LARZ CENOWY – </w:t>
      </w:r>
      <w:r w:rsidR="00D723E8" w:rsidRPr="00575AF0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zadanie częściowe</w:t>
      </w:r>
      <w:r w:rsidR="00B2168E" w:rsidRPr="00575AF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nr 22 – </w:t>
      </w:r>
      <w:bookmarkStart w:id="5" w:name="_Hlk106289803"/>
      <w:r w:rsidRPr="00575AF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sprzęt do odsysania i drenażu</w:t>
      </w:r>
      <w:r w:rsidRPr="00575AF0">
        <w:rPr>
          <w:rFonts w:ascii="Arial Narrow" w:eastAsia="Times New Roman" w:hAnsi="Arial Narrow" w:cs="Times New Roman"/>
          <w:b/>
          <w:bCs/>
          <w:lang w:eastAsia="pl-PL"/>
        </w:rPr>
        <w:t xml:space="preserve">       </w:t>
      </w:r>
      <w:bookmarkEnd w:id="5"/>
    </w:p>
    <w:tbl>
      <w:tblPr>
        <w:tblW w:w="16107" w:type="dxa"/>
        <w:tblInd w:w="-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7234"/>
        <w:gridCol w:w="567"/>
        <w:gridCol w:w="567"/>
        <w:gridCol w:w="992"/>
        <w:gridCol w:w="1148"/>
        <w:gridCol w:w="1127"/>
        <w:gridCol w:w="1269"/>
        <w:gridCol w:w="1148"/>
        <w:gridCol w:w="1559"/>
      </w:tblGrid>
      <w:tr w:rsidR="00152AC5" w:rsidRPr="00152AC5" w:rsidTr="00331107">
        <w:trPr>
          <w:cantSplit/>
          <w:trHeight w:hRule="exact" w:val="5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7B16A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7B16A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7B16A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7B16A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7B16A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7B16A0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7B16A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7B16A0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7B16A0" w:rsidRDefault="00152AC5" w:rsidP="007B16A0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7B16A0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Cena jedn</w:t>
            </w:r>
            <w:r w:rsidR="007B16A0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 xml:space="preserve">. </w:t>
            </w:r>
            <w:r w:rsidRPr="007B16A0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7B16A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7B16A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7B16A0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7B16A0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7B16A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7B16A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7B16A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7B16A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7B16A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7B16A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7B16A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152AC5" w:rsidRPr="00152AC5" w:rsidTr="00331107">
        <w:trPr>
          <w:cantSplit/>
          <w:trHeight w:hRule="exact" w:val="28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7B16A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7B16A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7B16A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7B16A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7B16A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7B16A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7B16A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7B16A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7B16A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7B16A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7B16A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7B16A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6=3x5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7B16A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7B16A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7B16A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7B16A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7B16A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7B16A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7B16A0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7B16A0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10</w:t>
            </w:r>
          </w:p>
        </w:tc>
      </w:tr>
      <w:tr w:rsidR="00152AC5" w:rsidRPr="00152AC5" w:rsidTr="007B16A0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B779C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ind w:right="132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Dren płucząco ssący. Wykonany ze 100% transparentnego silikonu klasy medycznej. Pasek kontrastujący w promieniach RTG na całej długości drenu. Dren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dwuświatłowy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umożliwiający jednoczesne płukanie oraz odsysanie płynów.  Światło kanału płuczącego zabezpieczone filtrem z łącznikiem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-lock.  Szerokość drenu 17mm lub 13mm. W proksymalnej części drenu 6 lub 9 dużych, owalnych, atraumatycznych otworów drenujących umożliwiających ewakuację gęstej wydzieliny oraz odsysanie fragmentów tkanek. Długość drenu 350mm lub 500mm. Dostępny w wersji z 1 lub 2 kanałami płuczącymi zabezpieczonymi filtrami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753A94" w:rsidRDefault="00DB267B" w:rsidP="00DB267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753A94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128B0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128B0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7B16A0">
        <w:trPr>
          <w:cantSplit/>
          <w:trHeight w:val="438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B779C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152AC5" w:rsidRDefault="00152AC5" w:rsidP="00EA3F2B">
            <w:pPr>
              <w:suppressAutoHyphens/>
              <w:snapToGrid w:val="0"/>
              <w:spacing w:after="0" w:line="240" w:lineRule="auto"/>
              <w:ind w:right="132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Dren typu PENROSE- Przeznaczony do długotrwałego drenażu grawitacyjnego, wykonany z 100% silikonu, transparentny, wewnętrznie żebrowany (drenaż kapilarny)</w:t>
            </w:r>
            <w:r w:rsidR="00EA3F2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nie zagina się, dług</w:t>
            </w:r>
            <w:r w:rsidR="00EA3F2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300mm lub 500mm. Pasek kontrastujący w RTG na całej długości drenu. Dostępne szer. 5, 6, 8, 10, 12, 15, 19, 25 mm, pakowany podwójnie: opakowanie wewnętrzne perforowana folia, zewnętrzne papier/folia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4560F" w:rsidRDefault="00753A94" w:rsidP="00DB267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152AC5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D6F5D" w:rsidRDefault="00152AC5" w:rsidP="009D6F5D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7B16A0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B779C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152AC5" w:rsidRDefault="00152AC5" w:rsidP="00901637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Dren T-KEHR- Dren do drenażu dróg żółciowych. Wykonany ze 100% silikonu</w:t>
            </w:r>
            <w:r w:rsidR="0090163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Pasek kontrastujący w RTG na całej długości drenu, długość ramion 18x45cm, dren zakończony łącznikiem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large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lock, rozmiary: CH08-CH24, atraumatyczne, miękkie zakończenie drenu, pakowany podwójnie: opakowanie wewnętrzne perforowana folia, zewnętrzne papier/folia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4560F" w:rsidRDefault="00DB267B" w:rsidP="00753A9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753A94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7B16A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D6F5D" w:rsidRDefault="00152AC5" w:rsidP="007B16A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7B16A0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B779C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152AC5" w:rsidRDefault="00152AC5" w:rsidP="008A7866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Dren T-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Kehr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workiem zbiorczym. </w:t>
            </w:r>
            <w:r w:rsidR="008A786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 drenażu dróg żółciowych. S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kład zestawu</w:t>
            </w:r>
            <w:r w:rsidR="008A786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: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dren T-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Kehr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zakończony łącznikiem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large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lock ora</w:t>
            </w:r>
            <w:r w:rsidR="008A786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 worek zbiorczy o poj.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800ml. Dren ze 100% silikonu</w:t>
            </w:r>
            <w:r w:rsidR="008A786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Pasek kontrastujący w RTG na całej długości drenu, dług</w:t>
            </w:r>
            <w:r w:rsidR="0090163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ramion 18x45cm.  Tylna ściana worka biała w celu wizualizacji drenowanej treści. Worek posiada własny system podwieszenia w postaci </w:t>
            </w:r>
            <w:r w:rsidR="0090163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2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taśm wykonanych z tworzywa sztucznego oraz klamrę zaciskową umożliwiającą zamknięcie worka po odłączeniu od drenu</w:t>
            </w:r>
            <w:r w:rsidR="0090163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/ </w:t>
            </w:r>
            <w:proofErr w:type="spellStart"/>
            <w:r w:rsidR="0090163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Rozm</w:t>
            </w:r>
            <w:proofErr w:type="spellEnd"/>
            <w:r w:rsidR="0090163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CH08-CH24, atraumatyczne, miękkie zakończenie drenu, pakowany podwójnie: opak</w:t>
            </w:r>
            <w:r w:rsidR="0090163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wewn</w:t>
            </w:r>
            <w:proofErr w:type="spellEnd"/>
            <w:r w:rsidR="0090163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perforowana folia, zewn</w:t>
            </w:r>
            <w:r w:rsidR="0090163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papier/folia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4560F" w:rsidRDefault="00DB267B" w:rsidP="00753A9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753A94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7B16A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D6F5D" w:rsidRDefault="00152AC5" w:rsidP="007B16A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655B52">
        <w:trPr>
          <w:cantSplit/>
          <w:trHeight w:hRule="exact" w:val="164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B779C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152AC5" w:rsidRDefault="00152AC5" w:rsidP="007B16A0">
            <w:pPr>
              <w:keepNext/>
              <w:pageBreakBefore/>
              <w:suppressAutoHyphens/>
              <w:overflowPunct w:val="0"/>
              <w:autoSpaceDE w:val="0"/>
              <w:spacing w:after="0" w:line="240" w:lineRule="auto"/>
              <w:ind w:right="132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Dren do drenażu klatki piersiowej ze stalowym trokarem. Wykonany z PCV z linią RTG na całej długości, z otworem końcowym oraz </w:t>
            </w:r>
            <w:r w:rsidR="008A786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2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otworami bocznymi naprzemianległymi, skalowany co 2cm, z fabrycznie zamontowanym łącznikiem. Dług</w:t>
            </w:r>
            <w:r w:rsidR="008A786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22cm - 37cm w zależności od rozmiaru. Stalowy trokar z uchwytem oraz ostrzem zabezpieczonym osłonką</w:t>
            </w:r>
            <w:r w:rsidR="00655B5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- z oznaczeniem rozmiaru drenu na rączce trokara. Nazwa producenta oraz rozmiar umieszczona na drenie. Pakowany podwójnie: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wewn</w:t>
            </w:r>
            <w:proofErr w:type="spellEnd"/>
            <w:r w:rsidR="00655B5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oraz zewn</w:t>
            </w:r>
            <w:r w:rsidR="00655B5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opak. folia-papier. </w:t>
            </w:r>
            <w:proofErr w:type="spellStart"/>
            <w:r w:rsidR="00655B5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Rozm</w:t>
            </w:r>
            <w:proofErr w:type="spellEnd"/>
            <w:r w:rsidR="00655B5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CH 8, 10, 12, 14, 16, 18, 20, 22, 24, 28, 32, 36, 40; </w:t>
            </w:r>
            <w:r w:rsidRPr="00152AC5">
              <w:rPr>
                <w:rFonts w:ascii="Arial Narrow" w:eastAsia="Times New Roman" w:hAnsi="Arial Narrow" w:cs="Times New Roman"/>
                <w:bCs/>
                <w:i/>
                <w:color w:val="0070C0"/>
                <w:sz w:val="20"/>
                <w:szCs w:val="20"/>
                <w:lang w:eastAsia="pl-PL"/>
              </w:rPr>
              <w:t xml:space="preserve">Nie dopuszcza się </w:t>
            </w:r>
            <w:r w:rsidRPr="00152AC5">
              <w:rPr>
                <w:rFonts w:ascii="Arial Narrow" w:eastAsia="Times New Roman" w:hAnsi="Arial Narrow" w:cs="Times New Roman"/>
                <w:i/>
                <w:color w:val="0070C0"/>
                <w:sz w:val="20"/>
                <w:szCs w:val="20"/>
                <w:lang w:eastAsia="pl-PL"/>
              </w:rPr>
              <w:t>drenów z trokarem o dług</w:t>
            </w:r>
            <w:r w:rsidR="00655B52">
              <w:rPr>
                <w:rFonts w:ascii="Arial Narrow" w:eastAsia="Times New Roman" w:hAnsi="Arial Narrow" w:cs="Times New Roman"/>
                <w:i/>
                <w:color w:val="0070C0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i/>
                <w:color w:val="0070C0"/>
                <w:sz w:val="20"/>
                <w:szCs w:val="20"/>
                <w:lang w:eastAsia="pl-PL"/>
              </w:rPr>
              <w:t>7cm – 34cm</w:t>
            </w:r>
            <w:r w:rsidRPr="00152AC5"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  <w:t xml:space="preserve"> </w:t>
            </w:r>
          </w:p>
          <w:p w:rsidR="00152AC5" w:rsidRPr="00152AC5" w:rsidRDefault="00152AC5" w:rsidP="007B16A0">
            <w:pPr>
              <w:keepNext/>
              <w:pageBreakBefore/>
              <w:suppressAutoHyphens/>
              <w:overflowPunct w:val="0"/>
              <w:autoSpaceDE w:val="0"/>
              <w:spacing w:after="0" w:line="240" w:lineRule="auto"/>
              <w:ind w:right="132"/>
              <w:textAlignment w:val="baseline"/>
              <w:rPr>
                <w:rFonts w:ascii="Arial Narrow" w:eastAsia="Times New Roman" w:hAnsi="Arial Narrow" w:cs="Times New Roman"/>
                <w:i/>
                <w:color w:val="0070C0"/>
                <w:sz w:val="20"/>
                <w:szCs w:val="20"/>
                <w:lang w:eastAsia="pl-PL"/>
              </w:rPr>
            </w:pPr>
          </w:p>
          <w:p w:rsidR="00152AC5" w:rsidRPr="00152AC5" w:rsidRDefault="00152AC5" w:rsidP="007B16A0">
            <w:pPr>
              <w:suppressAutoHyphens/>
              <w:snapToGrid w:val="0"/>
              <w:spacing w:after="0" w:line="240" w:lineRule="auto"/>
              <w:ind w:right="132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4560F" w:rsidRDefault="00DB267B" w:rsidP="00753A9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753A94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152AC5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7B16A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D6F5D" w:rsidRDefault="00152AC5" w:rsidP="007B16A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7B16A0">
        <w:trPr>
          <w:cantSplit/>
          <w:trHeight w:hRule="exact" w:val="1199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B779C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152AC5" w:rsidRDefault="00152AC5" w:rsidP="00631685">
            <w:pPr>
              <w:suppressAutoHyphens/>
              <w:snapToGrid w:val="0"/>
              <w:spacing w:after="0" w:line="240" w:lineRule="auto"/>
              <w:ind w:right="132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Dren wykonany ze 100% silikonu klasy medycznej. Dług</w:t>
            </w:r>
            <w:r w:rsidR="0063168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części drenującej 200mm</w:t>
            </w:r>
            <w:r w:rsidR="0063168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materiał w całości kontrastujący w promieniach RTG. Część zbiorcza o dł</w:t>
            </w:r>
            <w:r w:rsidR="0063168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 600mm, transparentna </w:t>
            </w:r>
            <w:r w:rsidR="0063168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celu obserwacji drenowanego płynu</w:t>
            </w:r>
            <w:r w:rsidR="0063168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Dren o strukturze wielokanałowej - okrągły. O sztywnej konstrukcji odpornej na zaginanie.  Sterylny, pakowany podwójnie. Opakowanie wewnętrzne perforowana folia, opakowanie zewnętrzne papier-folia. Rozmiary: CH10, 15, 19, 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4560F" w:rsidRDefault="00753A94" w:rsidP="00DB267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152AC5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6047FA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7B16A0">
        <w:trPr>
          <w:cantSplit/>
          <w:trHeight w:hRule="exact" w:val="113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B779C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7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152AC5" w:rsidRDefault="00152AC5" w:rsidP="00631685">
            <w:pPr>
              <w:suppressAutoHyphens/>
              <w:snapToGrid w:val="0"/>
              <w:spacing w:after="0" w:line="240" w:lineRule="auto"/>
              <w:ind w:right="132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Dren wykonany ze 100% silikonu klasy medycznej. Dług</w:t>
            </w:r>
            <w:r w:rsidR="0063168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części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drenującej 200mm, materiał w całości kontrastujący w promieniach RTG. Część zbiorcza o  dł. 600mm, transparentna w celu obserwacji drenowanego płynu. Dren o strukturze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wielokanałowej-okrągły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zakończony trokarem. O sztywnej konstrukcji odpornej na zaginanie.  Sterylny, pakowany podwójnie. Opakowanie wewnętrzne perforowana folia, opakowanie zewnętrzne papier/folia. Rozmiary: CH10, 15, 19, 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4560F" w:rsidRDefault="00753A94" w:rsidP="00753A9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152AC5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7B16A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6047FA" w:rsidRDefault="00152AC5" w:rsidP="007B16A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7B16A0">
        <w:trPr>
          <w:cantSplit/>
          <w:trHeight w:hRule="exact" w:val="34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B779C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7B16A0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Pojemnik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Redon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200ml, jałowy, pakowany papier/folia, butelka płaska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4560F" w:rsidRDefault="00E52D74" w:rsidP="00753A9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152AC5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 w:rsidR="00753A94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152AC5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7B16A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6047FA" w:rsidRDefault="00152AC5" w:rsidP="007B16A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7B16A0">
        <w:trPr>
          <w:cantSplit/>
          <w:trHeight w:hRule="exact"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B779C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7B16A0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Szczoteczka do chirurgicznego mycia rąk z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chlorheksydyną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4%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4560F" w:rsidRDefault="00753A94" w:rsidP="00753A9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  <w:r w:rsidR="00152AC5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7B16A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6047FA" w:rsidRDefault="00152AC5" w:rsidP="007B16A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575AF0">
        <w:trPr>
          <w:cantSplit/>
          <w:trHeight w:hRule="exact" w:val="187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B779C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152AC5" w:rsidRDefault="00152AC5" w:rsidP="007B16A0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ZESTAW DO NAKŁUCIA KLATKI PIERSIOWEJ TORAMATIC:</w:t>
            </w:r>
          </w:p>
          <w:p w:rsidR="00152AC5" w:rsidRPr="00152AC5" w:rsidRDefault="00152AC5" w:rsidP="007B16A0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worek do zbiórki odprowadzanych płynów o poj. 2000ml z zastawką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przeciwzwrotną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i zaworem spustowym, skalowany co 100ml</w:t>
            </w:r>
            <w:r w:rsidRPr="00152AC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,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strzykawki o poj. 60ml z łącznikiem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lock</w:t>
            </w:r>
            <w:r w:rsidRPr="00152AC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,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igła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Veressa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15G, 100mm długości z z</w:t>
            </w:r>
            <w:r w:rsidR="0000481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aokrągloną, bezpieczną końcówką.</w:t>
            </w:r>
          </w:p>
          <w:p w:rsidR="00152AC5" w:rsidRPr="00152AC5" w:rsidRDefault="00152AC5" w:rsidP="007B16A0">
            <w:pPr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Zastawki jednokierunkowe wzdłuż linii umożliwiające nieprzerwalną aspirację i drenaż bez użycia kranika trójdrożnego. Dreny łączące pomiędzy workiem a zastawką jednokierunkową o długości 4,8x6,8-85cm oraz pomiędzy zastawką jednokierunkową a igłą 4,8x6,8-40cm. Sterylizowany tlenkiem etylenu. Pakowany podwójnie- opakowanie wewnętrzne foliowe, zewnętrzne papier/folia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4560F" w:rsidRDefault="00753A94" w:rsidP="00753A9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7B16A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6047FA" w:rsidRDefault="00152AC5" w:rsidP="007B16A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7B16A0">
        <w:trPr>
          <w:cantSplit/>
          <w:trHeight w:hRule="exact" w:val="227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B779C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152AC5" w:rsidRDefault="00152AC5" w:rsidP="007B16A0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do nakłucia klatki piersiowej z 3 igłami w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rozm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14, 16 i 18G oraz  dług</w:t>
            </w:r>
            <w:r w:rsidR="0000481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80mm, z kranikiem trójdrożnym i workiem na wydzielinę 2.000 ml, zestaw do nakłucia klatki piersiowej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toraset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zestaw składa się z: worka do zbiórki odprowadzanych płynów o poj. 2000ml z zastawką 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przeciwzwrotną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00481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 zaworem spustowym, skalowany co 100ml, strzykawki o poj. 60ml z łącznikiem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lock, trio igieł do </w:t>
            </w:r>
            <w:r w:rsidRPr="003F4B05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eastAsia="pl-PL"/>
              </w:rPr>
              <w:t>wyboru</w:t>
            </w:r>
            <w:r w:rsidR="003F4B05" w:rsidRPr="003F4B05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eastAsia="pl-PL"/>
              </w:rPr>
              <w:t xml:space="preserve"> przez Zamawiającego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:</w:t>
            </w:r>
          </w:p>
          <w:p w:rsidR="00152AC5" w:rsidRPr="00152AC5" w:rsidRDefault="00152AC5" w:rsidP="007B16A0">
            <w:pPr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trio igieł 55 mm (14G, 16G i 19G)</w:t>
            </w:r>
          </w:p>
          <w:p w:rsidR="00152AC5" w:rsidRPr="00152AC5" w:rsidRDefault="00152AC5" w:rsidP="007B16A0">
            <w:pPr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trio igieł 80 mm (14G, 16G i 19G),</w:t>
            </w:r>
          </w:p>
          <w:p w:rsidR="00152AC5" w:rsidRPr="00152AC5" w:rsidRDefault="00152AC5" w:rsidP="007B16A0">
            <w:pPr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Szczelny kranik trójdrożny na drenie odprowadzającym. Dreny łączące pomiędzy workiem a kranikiem trójdrożnym o dł. 4,8x6,8-85cm oraz pomiędzy kranikiem a igłą 4,8x6,8-40cm dł. Sterylizowany tlenkiem etylenu. Pakowany w opakowanie pojedyncze papier/folia</w:t>
            </w:r>
          </w:p>
          <w:p w:rsidR="00152AC5" w:rsidRPr="00152AC5" w:rsidRDefault="00152AC5" w:rsidP="007B16A0">
            <w:pPr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4560F" w:rsidRDefault="00753A94" w:rsidP="00753A9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</w:t>
            </w:r>
            <w:r w:rsidR="00E52D74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7B16A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080C6E" w:rsidRDefault="00152AC5" w:rsidP="007B16A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7B16A0">
        <w:trPr>
          <w:cantSplit/>
          <w:trHeight w:hRule="exact" w:val="28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B779C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7B16A0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do nakłucia klatki piersiowej z igłą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Veresa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bezpieczny, jałowy z kranikiem  3-drożnym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4560F" w:rsidRDefault="00753A94" w:rsidP="00753A9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152AC5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7B16A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080C6E" w:rsidRDefault="00152AC5" w:rsidP="007B16A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7B16A0">
        <w:trPr>
          <w:cantSplit/>
          <w:trHeight w:hRule="exact" w:val="28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B779C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Końcówki do odsysania pola operacyjnego zakończone kulką Ch23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4560F" w:rsidRDefault="00753A94" w:rsidP="00E52D7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  <w:r w:rsidR="00152AC5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080C6E" w:rsidRDefault="00152AC5" w:rsidP="00080C6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7B16A0">
        <w:trPr>
          <w:cantSplit/>
          <w:trHeight w:hRule="exact" w:val="5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B779C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C6780" w:rsidRDefault="00152AC5" w:rsidP="00152AC5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i/>
                <w:color w:val="0070C0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Łącznik schodkowy do połączenia ze sobą dwóch drenów o tolerancji średnic: 7/15/7mm </w:t>
            </w:r>
            <w:r w:rsidR="0057746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577462" w:rsidRPr="00EC67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LUB </w:t>
            </w:r>
            <w:r w:rsidR="00577462" w:rsidRPr="00EC6780">
              <w:rPr>
                <w:rFonts w:ascii="Arial Narrow" w:hAnsi="Arial Narrow"/>
                <w:sz w:val="20"/>
                <w:szCs w:val="20"/>
              </w:rPr>
              <w:t xml:space="preserve">6/15/6 / </w:t>
            </w:r>
            <w:r w:rsidR="00577462" w:rsidRPr="00EC6780">
              <w:rPr>
                <w:rFonts w:ascii="Arial Narrow" w:hAnsi="Arial Narrow"/>
                <w:i/>
                <w:color w:val="0070C0"/>
                <w:sz w:val="18"/>
                <w:szCs w:val="18"/>
              </w:rPr>
              <w:t>nie dopuszcza się 8/15/8</w:t>
            </w:r>
          </w:p>
          <w:p w:rsidR="00152AC5" w:rsidRPr="00152AC5" w:rsidRDefault="00152AC5" w:rsidP="00152AC5">
            <w:pPr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4560F" w:rsidRDefault="00753A94" w:rsidP="00753A9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152AC5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080C6E" w:rsidRDefault="00152AC5" w:rsidP="00080C6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4347E9">
        <w:trPr>
          <w:cantSplit/>
          <w:trHeight w:hRule="exact" w:val="28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B779C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Łącznik Y do podłączenia drenów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4560F" w:rsidRDefault="0097154C" w:rsidP="00EC678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EC6780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152AC5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62196" w:rsidRDefault="00152AC5" w:rsidP="00F62196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4347E9">
        <w:trPr>
          <w:cantSplit/>
          <w:trHeight w:hRule="exact" w:val="28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B779C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Pudełko do liczenia igieł i ostrzy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4560F" w:rsidRDefault="00EC6780" w:rsidP="0097154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152AC5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62196" w:rsidRDefault="00152AC5" w:rsidP="00F62196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4347E9">
        <w:trPr>
          <w:cantSplit/>
          <w:trHeight w:hRule="exact" w:val="232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B779C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do paracentezy, z 3 igłami w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rozm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14, 16 i 18G oraz  długości 80mm, z kranikiem trójdrożnym i workiem na wydzielinę 2000 ml.</w:t>
            </w:r>
            <w:r w:rsidR="0000481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do nakłucia otrzewnej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paraset</w:t>
            </w:r>
            <w:proofErr w:type="spellEnd"/>
            <w:r w:rsidR="0000481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Skład zestawu: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wor</w:t>
            </w:r>
            <w:r w:rsidR="0000481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 do zbiórki odprowadzanych płynów o poj. 2</w:t>
            </w:r>
            <w:r w:rsidR="004347E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000, 5</w:t>
            </w:r>
            <w:r w:rsidR="004347E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000, 8</w:t>
            </w:r>
            <w:r w:rsidR="004347E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000 lub 12</w:t>
            </w:r>
            <w:r w:rsidR="004347E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000ml z zastawką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przeciwzwrotną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zaworem spustowym typu przesuwnego, skalowany co 100ml, wyposażony w wieszak z tworzywa sztucznego umożliwiający powieszenie worka na ramie łóżka, Strzykawka 60ml z łącznikiem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lock, </w:t>
            </w:r>
            <w:r w:rsidR="004347E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gła kaniula: 16G, dług</w:t>
            </w:r>
            <w:r w:rsidR="004347E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51mm pakowana indywidualnie. Dostępny w wersji manualnej ze szczelnym kranikiem trójdrożnym na drenie odprowadzającym ze wskaźnikiem określającym kierunek przepływu. Dreny łączące pomiędzy workiem a kranikiem trójdrożnym 4,8x6,8-85cm oraz pomiędzy kranikiem a igłą 4,8x6,8-40cm. Pakowany podwójnie - opakowanie wewnętrzne foliowe, zewnętrzne papier/folia, sterylizowany tlenkiem etylenu</w:t>
            </w:r>
          </w:p>
          <w:p w:rsidR="00152AC5" w:rsidRPr="00152AC5" w:rsidRDefault="00152AC5" w:rsidP="00152AC5">
            <w:pPr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4560F" w:rsidRDefault="0097154C" w:rsidP="00EC678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EC6780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62196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D723E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52AC5" w:rsidRPr="00152AC5" w:rsidTr="004347E9">
        <w:trPr>
          <w:cantSplit/>
          <w:trHeight w:hRule="exact" w:val="284"/>
        </w:trPr>
        <w:tc>
          <w:tcPr>
            <w:tcW w:w="9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E4560F" w:rsidRDefault="00152AC5" w:rsidP="00B779C0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Razem poz. 1 – </w:t>
            </w:r>
            <w:r w:rsidR="00B779C0" w:rsidRPr="00E4560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17</w:t>
            </w: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E4560F" w:rsidRDefault="00152AC5" w:rsidP="000B310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E4560F" w:rsidRDefault="00152AC5" w:rsidP="00152A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E4560F" w:rsidRDefault="00152AC5" w:rsidP="000B310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D723E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D723E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:rsidR="00AF57F3" w:rsidRDefault="00152AC5" w:rsidP="000B310E">
      <w:pPr>
        <w:tabs>
          <w:tab w:val="left" w:pos="-360"/>
          <w:tab w:val="center" w:pos="8049"/>
          <w:tab w:val="left" w:pos="12729"/>
        </w:tabs>
        <w:suppressAutoHyphens/>
        <w:spacing w:after="0" w:line="240" w:lineRule="auto"/>
        <w:ind w:left="-720" w:right="-1058"/>
        <w:rPr>
          <w:rFonts w:ascii="Arial Narrow" w:eastAsia="Times New Roman" w:hAnsi="Arial Narrow" w:cs="Arial"/>
          <w:b/>
          <w:bCs/>
          <w:lang w:eastAsia="pl-PL"/>
        </w:rPr>
      </w:pPr>
      <w:r w:rsidRPr="00152AC5">
        <w:rPr>
          <w:rFonts w:ascii="Arial Narrow" w:eastAsia="Times New Roman" w:hAnsi="Arial Narrow" w:cs="Arial"/>
          <w:b/>
          <w:bCs/>
          <w:lang w:eastAsia="pl-PL"/>
        </w:rPr>
        <w:lastRenderedPageBreak/>
        <w:tab/>
      </w:r>
      <w:r w:rsidR="000B310E">
        <w:rPr>
          <w:rFonts w:ascii="Arial Narrow" w:eastAsia="Times New Roman" w:hAnsi="Arial Narrow" w:cs="Arial"/>
          <w:b/>
          <w:bCs/>
          <w:lang w:eastAsia="pl-PL"/>
        </w:rPr>
        <w:t xml:space="preserve">                             </w:t>
      </w:r>
    </w:p>
    <w:p w:rsidR="00A503BA" w:rsidRDefault="00A503BA" w:rsidP="00A503BA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A503BA" w:rsidRPr="00BA23EF" w:rsidRDefault="00A503BA" w:rsidP="00A503BA"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AF57F3" w:rsidRDefault="00AF57F3" w:rsidP="000B310E">
      <w:pPr>
        <w:tabs>
          <w:tab w:val="left" w:pos="-360"/>
          <w:tab w:val="center" w:pos="8049"/>
          <w:tab w:val="left" w:pos="12729"/>
        </w:tabs>
        <w:suppressAutoHyphens/>
        <w:spacing w:after="0" w:line="240" w:lineRule="auto"/>
        <w:ind w:left="-720" w:right="-1058"/>
        <w:rPr>
          <w:rFonts w:ascii="Arial Narrow" w:eastAsia="Times New Roman" w:hAnsi="Arial Narrow" w:cs="Arial"/>
          <w:b/>
          <w:bCs/>
          <w:lang w:eastAsia="pl-PL"/>
        </w:rPr>
      </w:pPr>
    </w:p>
    <w:p w:rsidR="00AF57F3" w:rsidRDefault="00AF57F3" w:rsidP="000B310E">
      <w:pPr>
        <w:tabs>
          <w:tab w:val="left" w:pos="-360"/>
          <w:tab w:val="center" w:pos="8049"/>
          <w:tab w:val="left" w:pos="12729"/>
        </w:tabs>
        <w:suppressAutoHyphens/>
        <w:spacing w:after="0" w:line="240" w:lineRule="auto"/>
        <w:ind w:left="-720" w:right="-1058"/>
        <w:rPr>
          <w:rFonts w:ascii="Arial Narrow" w:eastAsia="Times New Roman" w:hAnsi="Arial Narrow" w:cs="Arial"/>
          <w:b/>
          <w:bCs/>
          <w:lang w:eastAsia="pl-PL"/>
        </w:rPr>
      </w:pPr>
    </w:p>
    <w:p w:rsidR="00AF57F3" w:rsidRDefault="00AF57F3" w:rsidP="000B310E">
      <w:pPr>
        <w:tabs>
          <w:tab w:val="left" w:pos="-360"/>
          <w:tab w:val="center" w:pos="8049"/>
          <w:tab w:val="left" w:pos="12729"/>
        </w:tabs>
        <w:suppressAutoHyphens/>
        <w:spacing w:after="0" w:line="240" w:lineRule="auto"/>
        <w:ind w:left="-720" w:right="-1058"/>
        <w:rPr>
          <w:rFonts w:ascii="Arial Narrow" w:eastAsia="Times New Roman" w:hAnsi="Arial Narrow" w:cs="Arial"/>
          <w:b/>
          <w:bCs/>
          <w:lang w:eastAsia="pl-PL"/>
        </w:rPr>
      </w:pPr>
    </w:p>
    <w:p w:rsidR="00E4560F" w:rsidRPr="00A503BA" w:rsidRDefault="00A503BA" w:rsidP="00A503BA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t>Załącznik 2/23 do SWZ</w:t>
      </w:r>
    </w:p>
    <w:p w:rsidR="00941D0A" w:rsidRPr="00B5061E" w:rsidRDefault="00152AC5" w:rsidP="00AF57F3">
      <w:pPr>
        <w:tabs>
          <w:tab w:val="left" w:pos="-360"/>
          <w:tab w:val="center" w:pos="8049"/>
          <w:tab w:val="left" w:pos="12729"/>
        </w:tabs>
        <w:suppressAutoHyphens/>
        <w:spacing w:after="0" w:line="240" w:lineRule="auto"/>
        <w:ind w:left="-720" w:right="-1058"/>
        <w:jc w:val="center"/>
        <w:rPr>
          <w:rFonts w:ascii="Arial Narrow" w:eastAsia="Times New Roman" w:hAnsi="Arial Narrow" w:cs="Times New Roman"/>
          <w:b/>
          <w:bCs/>
          <w:color w:val="00B050"/>
          <w:sz w:val="36"/>
          <w:szCs w:val="36"/>
          <w:lang w:eastAsia="pl-PL"/>
        </w:rPr>
      </w:pPr>
      <w:r w:rsidRPr="008F5B9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FORMULARZ CENOWY – </w:t>
      </w:r>
      <w:r w:rsidR="00D723E8" w:rsidRPr="008F5B93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zadanie częściowe</w:t>
      </w:r>
      <w:r w:rsidR="00B2168E" w:rsidRPr="008F5B9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nr</w:t>
      </w:r>
      <w:r w:rsidR="004252D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23</w:t>
      </w:r>
      <w:r w:rsidR="00941D0A" w:rsidRPr="008F5B9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B2168E" w:rsidRPr="008F5B9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– </w:t>
      </w:r>
      <w:r w:rsidRPr="008F5B9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sprzęt</w:t>
      </w:r>
      <w:r w:rsidR="00B2168E" w:rsidRPr="008F5B9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jednorazowy </w:t>
      </w:r>
      <w:r w:rsidRPr="008F5B9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anestezjologiczn</w:t>
      </w:r>
      <w:r w:rsidR="00B2168E" w:rsidRPr="008F5B9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y    </w:t>
      </w:r>
      <w:r w:rsidRPr="008F5B93">
        <w:rPr>
          <w:rFonts w:ascii="Arial Narrow" w:eastAsia="Times New Roman" w:hAnsi="Arial Narrow" w:cs="Times New Roman"/>
          <w:b/>
          <w:bCs/>
          <w:lang w:eastAsia="pl-PL"/>
        </w:rPr>
        <w:t xml:space="preserve">         </w:t>
      </w:r>
    </w:p>
    <w:tbl>
      <w:tblPr>
        <w:tblW w:w="1609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20"/>
        <w:gridCol w:w="7120"/>
        <w:gridCol w:w="101"/>
        <w:gridCol w:w="608"/>
        <w:gridCol w:w="557"/>
        <w:gridCol w:w="10"/>
        <w:gridCol w:w="992"/>
        <w:gridCol w:w="1275"/>
        <w:gridCol w:w="1134"/>
        <w:gridCol w:w="1276"/>
        <w:gridCol w:w="993"/>
        <w:gridCol w:w="1559"/>
      </w:tblGrid>
      <w:tr w:rsidR="00152AC5" w:rsidRPr="00152AC5" w:rsidTr="00523458">
        <w:trPr>
          <w:cantSplit/>
          <w:trHeight w:hRule="exact" w:val="567"/>
        </w:trPr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347E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347E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347E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347E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347E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4347E9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347E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4347E9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347E9" w:rsidRDefault="00152AC5" w:rsidP="004347E9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4347E9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Cena jedn</w:t>
            </w:r>
            <w:r w:rsidR="004347E9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 xml:space="preserve">. </w:t>
            </w:r>
            <w:r w:rsidRPr="004347E9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347E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347E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347E9" w:rsidRDefault="00152AC5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4347E9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347E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4347E9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347E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347E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347E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347E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4347E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152AC5" w:rsidRPr="00152AC5" w:rsidTr="00523458">
        <w:trPr>
          <w:cantSplit/>
          <w:trHeight w:hRule="exact" w:val="284"/>
        </w:trPr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347E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347E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347E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347E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347E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347E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347E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347E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347E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347E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347E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347E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347E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347E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347E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347E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347E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347E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4347E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4347E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10</w:t>
            </w:r>
          </w:p>
        </w:tc>
      </w:tr>
      <w:tr w:rsidR="00FD35C6" w:rsidRPr="00152AC5" w:rsidTr="008F5B93">
        <w:trPr>
          <w:cantSplit/>
          <w:trHeight w:hRule="exact" w:val="3686"/>
        </w:trPr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152AC5" w:rsidRDefault="00FD35C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C6" w:rsidRPr="00D723E8" w:rsidRDefault="00FD35C6" w:rsidP="00FC0718">
            <w:pPr>
              <w:suppressAutoHyphens/>
              <w:spacing w:line="240" w:lineRule="auto"/>
              <w:rPr>
                <w:rFonts w:cs="Arial Unicode MS"/>
                <w:sz w:val="20"/>
                <w:szCs w:val="20"/>
                <w:u w:color="000000"/>
              </w:rPr>
            </w:pPr>
            <w:r w:rsidRPr="00ED4C96">
              <w:rPr>
                <w:rFonts w:ascii="Arial Narrow" w:hAnsi="Arial Narrow" w:cs="Arial Unicode MS"/>
                <w:bCs/>
                <w:sz w:val="20"/>
                <w:szCs w:val="20"/>
                <w:u w:color="000000"/>
              </w:rPr>
              <w:t>Zamknięty system do odsysania z rurki intubacyjnej</w:t>
            </w:r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rozmiary CH12/14/16/18, dług</w:t>
            </w:r>
            <w:r w:rsidR="00FC0718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. </w:t>
            </w:r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>56 cm. Możliwość stosowania przez 7</w:t>
            </w:r>
            <w:r w:rsidR="00FC0718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2 godz. </w:t>
            </w:r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>(48 godz</w:t>
            </w:r>
            <w:r w:rsidR="00FC0718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. dla </w:t>
            </w:r>
            <w:proofErr w:type="spellStart"/>
            <w:r w:rsidR="00FC0718">
              <w:rPr>
                <w:rFonts w:ascii="Arial Narrow" w:hAnsi="Arial Narrow" w:cs="Arial Unicode MS"/>
                <w:sz w:val="20"/>
                <w:szCs w:val="20"/>
                <w:u w:color="000000"/>
              </w:rPr>
              <w:t>rozm</w:t>
            </w:r>
            <w:proofErr w:type="spellEnd"/>
            <w:r w:rsidR="00FC0718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. </w:t>
            </w:r>
            <w:r w:rsidRPr="00D723E8">
              <w:rPr>
                <w:rFonts w:ascii="Arial Narrow" w:hAnsi="Arial Narrow" w:cs="Arial Unicode MS"/>
                <w:bCs/>
                <w:sz w:val="20"/>
                <w:szCs w:val="20"/>
                <w:u w:color="000000"/>
                <w:lang w:val="nl-NL"/>
              </w:rPr>
              <w:t>CH18</w:t>
            </w:r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>, dług</w:t>
            </w:r>
            <w:r w:rsidR="00FC0718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. </w:t>
            </w:r>
            <w:r w:rsidRPr="00D723E8">
              <w:rPr>
                <w:rFonts w:ascii="Arial Narrow" w:hAnsi="Arial Narrow" w:cs="Arial Unicode MS"/>
                <w:bCs/>
                <w:sz w:val="20"/>
                <w:szCs w:val="20"/>
                <w:u w:color="000000"/>
              </w:rPr>
              <w:t>54</w:t>
            </w:r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cm). System posiadający zintegrowany </w:t>
            </w:r>
            <w:proofErr w:type="spellStart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>podw</w:t>
            </w:r>
            <w:proofErr w:type="spellEnd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  <w:lang w:val="es-ES_tradnl"/>
              </w:rPr>
              <w:t>ó</w:t>
            </w:r>
            <w:proofErr w:type="spellStart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>jnie</w:t>
            </w:r>
            <w:proofErr w:type="spellEnd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obrotowy łącznik o kącie 90 stopni do podłączenia rurki </w:t>
            </w:r>
            <w:r w:rsidR="00FC0718">
              <w:rPr>
                <w:rFonts w:ascii="Arial Narrow" w:hAnsi="Arial Narrow" w:cs="Arial Unicode MS"/>
                <w:sz w:val="20"/>
                <w:szCs w:val="20"/>
                <w:u w:color="000000"/>
              </w:rPr>
              <w:br/>
            </w:r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>i respiratora; zamykany, obrotowy port do przepłukiwania cewnika o dług</w:t>
            </w:r>
            <w:r w:rsidR="00FC0718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. </w:t>
            </w:r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>min. 5 cm, zamykany port do podawania lek</w:t>
            </w:r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  <w:lang w:val="es-ES_tradnl"/>
              </w:rPr>
              <w:t>ó</w:t>
            </w:r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w wziewnych (MDI), komora pozwalająca na obserwację wydzieliny pacjenta, aktywacja podciśnienia za pomocą przycisku znakowanego kolorystycznie adekwatnie do rozmiaru wg standardu ISO, blokada przycisku aktywacji podciśnienia poprzez jego </w:t>
            </w:r>
            <w:proofErr w:type="spellStart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>obr</w:t>
            </w:r>
            <w:proofErr w:type="spellEnd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  <w:lang w:val="es-ES_tradnl"/>
              </w:rPr>
              <w:t>ó</w:t>
            </w:r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>t o 90 st</w:t>
            </w:r>
            <w:r w:rsidR="00FC0718">
              <w:rPr>
                <w:rFonts w:ascii="Arial Narrow" w:hAnsi="Arial Narrow" w:cs="Arial Unicode MS"/>
                <w:sz w:val="20"/>
                <w:szCs w:val="20"/>
                <w:u w:color="000000"/>
              </w:rPr>
              <w:t>.</w:t>
            </w:r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, przekręcana zastawka na wysokości portu do przepłukiwania, automatycznie uszczelniająca cewnik po usunięciu go z rurki. System stanowiący integralną całość, nierozłączalny, wszystkie elementy systemu sterylne. Cewnik zakończony atraumatycznie (zaokrąglona </w:t>
            </w:r>
            <w:proofErr w:type="spellStart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>końc</w:t>
            </w:r>
            <w:proofErr w:type="spellEnd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  <w:lang w:val="es-ES_tradnl"/>
              </w:rPr>
              <w:t>ó</w:t>
            </w:r>
            <w:proofErr w:type="spellStart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>wka</w:t>
            </w:r>
            <w:proofErr w:type="spellEnd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bez żadnych ostrych krawędzi oraz ścięć), z dwoma otworami po przeciwległych stronach, zakończony </w:t>
            </w:r>
            <w:proofErr w:type="spellStart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>obw</w:t>
            </w:r>
            <w:proofErr w:type="spellEnd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  <w:lang w:val="es-ES_tradnl"/>
              </w:rPr>
              <w:t>ó</w:t>
            </w:r>
            <w:proofErr w:type="spellStart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>dką</w:t>
            </w:r>
            <w:proofErr w:type="spellEnd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w kolorze czarnym pozwalającym na jego wizualizację podczas przepłukiwania, oznaczenie rozmiaru cewnika bezpośrednio na dystalnym końcu cewnika, cewnik z widocznymi oznaczeniami głębokości skalowanymi co 1 cm. System gotowy do użycia bezpośrednio po wyjęciu z opakowania, bez potrzeby dodatkowego montażu </w:t>
            </w:r>
            <w:proofErr w:type="spellStart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>akcesori</w:t>
            </w:r>
            <w:proofErr w:type="spellEnd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  <w:lang w:val="es-ES_tradnl"/>
              </w:rPr>
              <w:t>ó</w:t>
            </w:r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>w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E4560F" w:rsidRDefault="00EC6780" w:rsidP="00EC6780">
            <w:pPr>
              <w:suppressAutoHyphens/>
              <w:spacing w:line="240" w:lineRule="auto"/>
              <w:jc w:val="center"/>
              <w:rPr>
                <w:rFonts w:cs="Arial Unicode MS"/>
                <w:sz w:val="20"/>
                <w:szCs w:val="20"/>
                <w:u w:color="000000"/>
              </w:rPr>
            </w:pPr>
            <w:r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88</w:t>
            </w:r>
            <w:r w:rsidR="00FD35C6"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D723E8" w:rsidRDefault="00FD35C6" w:rsidP="00FC071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622341" w:rsidRDefault="00FD35C6" w:rsidP="00622341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622341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622341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D723E8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152AC5" w:rsidRDefault="00FD35C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lang w:val="en-US"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5C6" w:rsidRPr="00152AC5" w:rsidRDefault="00FD35C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rPr>
                <w:rFonts w:ascii="Arial Narrow" w:eastAsia="Times New Roman" w:hAnsi="Arial Narrow" w:cs="Times New Roman"/>
                <w:lang w:val="en-US" w:eastAsia="pl-PL"/>
              </w:rPr>
            </w:pPr>
          </w:p>
        </w:tc>
      </w:tr>
      <w:tr w:rsidR="00FD35C6" w:rsidRPr="00152AC5" w:rsidTr="00523458">
        <w:trPr>
          <w:cantSplit/>
          <w:trHeight w:hRule="exact" w:val="3459"/>
        </w:trPr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152AC5" w:rsidRDefault="00FD35C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7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C6" w:rsidRPr="00D723E8" w:rsidRDefault="00FD35C6" w:rsidP="00D335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spacing w:line="240" w:lineRule="auto"/>
              <w:outlineLvl w:val="0"/>
              <w:rPr>
                <w:rFonts w:ascii="Arial Narrow" w:eastAsia="Arial Narrow" w:hAnsi="Arial Narrow" w:cs="Arial Narrow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D4C96">
              <w:rPr>
                <w:rFonts w:ascii="Arial Narrow" w:hAnsi="Arial Narrow" w:cs="Arial Unicode MS"/>
                <w:bCs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Zamknięty system do odsysania z rurki tracheotomijnej</w:t>
            </w:r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rozmiary CH12/14/16, dług</w:t>
            </w:r>
            <w:r w:rsidR="00D33589">
              <w:rPr>
                <w:rFonts w:ascii="Arial Narrow" w:hAnsi="Arial Narrow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36 cm. Możliwość stosowania przez 72 godz</w:t>
            </w:r>
            <w:r w:rsidR="00D33589">
              <w:rPr>
                <w:rFonts w:ascii="Arial Narrow" w:hAnsi="Arial Narrow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System posiadający zintegrowany </w:t>
            </w:r>
            <w:proofErr w:type="spellStart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podw</w:t>
            </w:r>
            <w:proofErr w:type="spellEnd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proofErr w:type="spellStart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jnie</w:t>
            </w:r>
            <w:proofErr w:type="spellEnd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obrotowy łącznik o kącie 90 st</w:t>
            </w:r>
            <w:r w:rsidR="00D33589">
              <w:rPr>
                <w:rFonts w:ascii="Arial Narrow" w:hAnsi="Arial Narrow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 podłączenia rurki i respiratora;</w:t>
            </w:r>
            <w:r w:rsidR="00EA5CFD" w:rsidRPr="00D723E8">
              <w:rPr>
                <w:rFonts w:ascii="Arial Narrow" w:hAnsi="Arial Narrow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zamykany, obrotowy port do przepłukiwania cewnika o dług</w:t>
            </w:r>
            <w:r w:rsidR="00D33589">
              <w:rPr>
                <w:rFonts w:ascii="Arial Narrow" w:hAnsi="Arial Narrow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min. 5 cm, zamykany port do podawania lek</w:t>
            </w:r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 wziewnych (MDI), komora pozwalająca na obserwację wydzieliny pacjenta, aktywacja podciśnienia za pomocą przycisku znakowanego kolorystycznie adekwatnie do rozmiaru wg standardu ISO, blokada przycisku aktywacji podciśnienia poprzez jego </w:t>
            </w:r>
            <w:proofErr w:type="spellStart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obr</w:t>
            </w:r>
            <w:proofErr w:type="spellEnd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 o 90 st</w:t>
            </w:r>
            <w:r w:rsidR="00D33589">
              <w:rPr>
                <w:rFonts w:ascii="Arial Narrow" w:hAnsi="Arial Narrow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przekręcana zastawka na wysokości portu do przepłukiwania, automatycznie uszczelniająca cewnik po usunięciu go z rurki.</w:t>
            </w:r>
            <w:r w:rsidR="00EA5CFD" w:rsidRPr="00D723E8">
              <w:rPr>
                <w:rFonts w:ascii="Arial Narrow" w:hAnsi="Arial Narrow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System stanowiący integralną całość, nierozłączalny, wszystkie elementy systemu sterylne. Cewnik zakończony atraumatycznie (zaokrąglona </w:t>
            </w:r>
            <w:proofErr w:type="spellStart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końc</w:t>
            </w:r>
            <w:proofErr w:type="spellEnd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proofErr w:type="spellStart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wka</w:t>
            </w:r>
            <w:proofErr w:type="spellEnd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bez żadnych ostrych krawędzi oraz ścięć), z dwoma otworami po przeciwległych stronach, zakończony </w:t>
            </w:r>
            <w:proofErr w:type="spellStart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obw</w:t>
            </w:r>
            <w:proofErr w:type="spellEnd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proofErr w:type="spellStart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dką</w:t>
            </w:r>
            <w:proofErr w:type="spellEnd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w kolorze czarnym pozwalającym na jego wizualizację podczas przepłukiwania, oznaczenie rozmiaru cewnika bezpośrednio na dystalnym końcu cewnika, cewnik z widocznymi oznaczeniami głębokości  skalowanymi co 1 cm. System gotowy do użycia bezpośrednio po wyjęciu z opakowania, bez potrzeby dodatkowego montażu </w:t>
            </w:r>
            <w:proofErr w:type="spellStart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akcesori</w:t>
            </w:r>
            <w:proofErr w:type="spellEnd"/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E4560F" w:rsidRDefault="00EC6780" w:rsidP="00EC6780">
            <w:pPr>
              <w:suppressAutoHyphens/>
              <w:spacing w:line="240" w:lineRule="auto"/>
              <w:jc w:val="center"/>
              <w:rPr>
                <w:rFonts w:cs="Arial Unicode MS"/>
                <w:sz w:val="20"/>
                <w:szCs w:val="20"/>
                <w:u w:color="000000"/>
              </w:rPr>
            </w:pPr>
            <w:r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42</w:t>
            </w:r>
            <w:r w:rsidR="00FD35C6"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D723E8" w:rsidRDefault="00FD35C6" w:rsidP="00FC071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622341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622341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622341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D723E8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152AC5" w:rsidRDefault="00FD35C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5C6" w:rsidRPr="00152AC5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</w:p>
        </w:tc>
      </w:tr>
      <w:tr w:rsidR="00FD35C6" w:rsidRPr="00152AC5" w:rsidTr="00523458">
        <w:trPr>
          <w:cantSplit/>
          <w:trHeight w:hRule="exact" w:val="1644"/>
        </w:trPr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152AC5" w:rsidRDefault="00FD35C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C6" w:rsidRPr="00D723E8" w:rsidRDefault="00FD35C6" w:rsidP="00141018">
            <w:pPr>
              <w:suppressAutoHyphens/>
              <w:spacing w:line="100" w:lineRule="atLeast"/>
              <w:rPr>
                <w:rFonts w:cs="Arial Unicode MS"/>
                <w:sz w:val="20"/>
                <w:szCs w:val="20"/>
                <w:u w:color="000000"/>
              </w:rPr>
            </w:pPr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>Dreny do zamkniętych systemów do odsysania. Sterylny, kompletny zestaw drenów przeznaczony do stosowania z zamkniętymi systemami do odsysania oraz akcesoriami do higieny jamy ustnej.</w:t>
            </w:r>
            <w:r w:rsidR="00141018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Skład: </w:t>
            </w:r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>łącznik "Y" do podłączenia pojemnika na wydzielinę, 2 dreny z zaciskami umożliwiające niezależne połączenie z zamkniętym systemem do odsysania oraz standardowym cewnikiem do odsysania z jamy ustnej (końcówka drenu zaopatrzona w łącznik prosty, schodkowy z zatyczką, umożliwiająca regulację siły odsysania w systemie otwartym). Mo</w:t>
            </w:r>
            <w:r w:rsidR="00141018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żliwość stosowania do 72 godz. </w:t>
            </w:r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>Dług</w:t>
            </w:r>
            <w:r w:rsidR="00141018">
              <w:rPr>
                <w:rFonts w:ascii="Arial Narrow" w:hAnsi="Arial Narrow" w:cs="Arial Unicode MS"/>
                <w:sz w:val="20"/>
                <w:szCs w:val="20"/>
                <w:u w:color="000000"/>
              </w:rPr>
              <w:t>. d</w:t>
            </w:r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renów min. 2 metry, średnica </w:t>
            </w:r>
            <w:r w:rsidR="00141018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</w:t>
            </w:r>
            <w:r w:rsidRPr="00D723E8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25Ch          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E4560F" w:rsidRDefault="00EC6780" w:rsidP="00EC6780">
            <w:pPr>
              <w:suppressAutoHyphens/>
              <w:spacing w:line="100" w:lineRule="atLeast"/>
              <w:jc w:val="center"/>
              <w:rPr>
                <w:rFonts w:cs="Arial Unicode MS"/>
                <w:sz w:val="20"/>
                <w:szCs w:val="20"/>
                <w:u w:color="000000"/>
              </w:rPr>
            </w:pPr>
            <w:r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1.10</w:t>
            </w:r>
            <w:r w:rsidR="00FD35C6"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D723E8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23E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E70299" w:rsidRDefault="00FD35C6" w:rsidP="00622341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D723E8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D723E8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D723E8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152AC5" w:rsidRDefault="00FD35C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5C6" w:rsidRPr="00152AC5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D35C6" w:rsidRPr="00152AC5" w:rsidTr="00331107">
        <w:trPr>
          <w:cantSplit/>
          <w:trHeight w:hRule="exact" w:val="907"/>
        </w:trPr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152AC5" w:rsidRDefault="00FD35C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C6" w:rsidRPr="00141018" w:rsidRDefault="00FD35C6" w:rsidP="00141018">
            <w:pPr>
              <w:suppressAutoHyphens/>
              <w:spacing w:line="240" w:lineRule="auto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141018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Sterylny adapter typu „Y” do bronchoskopii kompatybilny z zamkniętymi systemami do odsysania.  Port do bronchofiberoskopu z dwudzielną zastawką,  od zewnątrz zabezpieczony nasadką uszczelniającą na zawieszce. Obrotowy łącznik do podłączenia rurki. Możliwość stosowania do 72 godz.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E4560F" w:rsidRDefault="00EC6780" w:rsidP="00EC6780">
            <w:pPr>
              <w:suppressAutoHyphens/>
              <w:spacing w:line="240" w:lineRule="auto"/>
              <w:jc w:val="center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="00FD35C6"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141018" w:rsidRDefault="00FD35C6" w:rsidP="0014101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4101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141018" w:rsidRDefault="00FD35C6" w:rsidP="0014101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D723E8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D723E8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D723E8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152AC5" w:rsidRDefault="00FD35C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5C6" w:rsidRPr="00152AC5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</w:pPr>
          </w:p>
        </w:tc>
      </w:tr>
      <w:tr w:rsidR="00FD35C6" w:rsidRPr="00152AC5" w:rsidTr="00331107">
        <w:trPr>
          <w:cantSplit/>
          <w:trHeight w:hRule="exact" w:val="510"/>
        </w:trPr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152AC5" w:rsidRDefault="00FD35C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C6" w:rsidRPr="00141018" w:rsidRDefault="00FD35C6" w:rsidP="00141018">
            <w:pPr>
              <w:suppressAutoHyphens/>
              <w:spacing w:line="240" w:lineRule="auto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141018">
              <w:rPr>
                <w:rFonts w:ascii="Arial Narrow" w:hAnsi="Arial Narrow" w:cs="Arial Unicode MS"/>
                <w:sz w:val="20"/>
                <w:szCs w:val="20"/>
                <w:u w:color="000000"/>
              </w:rPr>
              <w:t>Elastyczny łącznik  karbowany typu „martwa przestrzeń” z obrotowym łącznikiem kątowym z portem do odsysania i zatyczką uszczelniającą do bronchoskopii. Dł</w:t>
            </w:r>
            <w:r w:rsid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ug</w:t>
            </w:r>
            <w:r w:rsidRPr="00141018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. 15 cm  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E4560F" w:rsidRDefault="00EC6780" w:rsidP="00EC6780">
            <w:pPr>
              <w:suppressAutoHyphens/>
              <w:spacing w:line="240" w:lineRule="auto"/>
              <w:jc w:val="center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88</w:t>
            </w:r>
            <w:r w:rsidR="00FD35C6"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141018" w:rsidRDefault="00FD35C6" w:rsidP="0014101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4101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141018" w:rsidRDefault="00FD35C6" w:rsidP="0014101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D723E8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D723E8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D723E8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152AC5" w:rsidRDefault="00FD35C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5C6" w:rsidRPr="00152AC5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D35C6" w:rsidRPr="00152AC5" w:rsidTr="00331107">
        <w:trPr>
          <w:cantSplit/>
          <w:trHeight w:hRule="exact" w:val="964"/>
        </w:trPr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152AC5" w:rsidRDefault="00FD35C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C6" w:rsidRPr="00141018" w:rsidRDefault="00FD35C6" w:rsidP="0032001A">
            <w:pPr>
              <w:suppressAutoHyphens/>
              <w:spacing w:line="240" w:lineRule="auto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141018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Wymiennik ciepła i wilgoci dla pacjentów na własnym oddechu tzw. sztuczny nos, dwustronna powierzchnia wymiany z piankowym wkładem. </w:t>
            </w:r>
            <w:r w:rsid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Po</w:t>
            </w:r>
            <w:r w:rsidRPr="00141018">
              <w:rPr>
                <w:rFonts w:ascii="Arial Narrow" w:hAnsi="Arial Narrow" w:cs="Arial Unicode MS"/>
                <w:sz w:val="20"/>
                <w:szCs w:val="20"/>
                <w:u w:color="000000"/>
              </w:rPr>
              <w:t>rt z zastawką do odsysania oraz podłączenia tlenu</w:t>
            </w:r>
            <w:r w:rsid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, czysty mikrobiologicznie. Pojemność </w:t>
            </w:r>
            <w:r w:rsidRPr="00141018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wewnętrzna 17ml, waga maks. 5g, zakres objętości oddechowej </w:t>
            </w:r>
            <w:proofErr w:type="spellStart"/>
            <w:r w:rsidRPr="00141018">
              <w:rPr>
                <w:rFonts w:ascii="Arial Narrow" w:hAnsi="Arial Narrow" w:cs="Arial Unicode MS"/>
                <w:sz w:val="20"/>
                <w:szCs w:val="20"/>
                <w:u w:color="000000"/>
              </w:rPr>
              <w:t>Vt</w:t>
            </w:r>
            <w:proofErr w:type="spellEnd"/>
            <w:r w:rsidRPr="00141018">
              <w:rPr>
                <w:rFonts w:ascii="Arial Narrow" w:hAnsi="Arial Narrow" w:cs="Arial Unicode MS"/>
                <w:sz w:val="20"/>
                <w:szCs w:val="20"/>
                <w:u w:color="000000"/>
              </w:rPr>
              <w:t>=50-1000ml. Utrata wilgoci przy VT 1000 ml = maks. 15,5mg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E4560F" w:rsidRDefault="00FD35C6" w:rsidP="00EC6780">
            <w:pPr>
              <w:suppressAutoHyphens/>
              <w:spacing w:line="240" w:lineRule="auto"/>
              <w:jc w:val="center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EC6780"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141018" w:rsidRDefault="00FD35C6" w:rsidP="0014101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4101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141018" w:rsidRDefault="00FD35C6" w:rsidP="0014101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D723E8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D723E8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D723E8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152AC5" w:rsidRDefault="00FD35C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5C6" w:rsidRPr="00152AC5" w:rsidRDefault="00FD35C6" w:rsidP="00152AC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D35C6" w:rsidRPr="00152AC5" w:rsidTr="00331107">
        <w:trPr>
          <w:cantSplit/>
          <w:trHeight w:hRule="exact" w:val="510"/>
        </w:trPr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152AC5" w:rsidRDefault="00FD35C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C6" w:rsidRPr="00141018" w:rsidRDefault="00FD35C6" w:rsidP="00141018">
            <w:pPr>
              <w:suppressAutoHyphens/>
              <w:spacing w:line="240" w:lineRule="auto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141018">
              <w:rPr>
                <w:rFonts w:ascii="Arial Narrow" w:hAnsi="Arial Narrow" w:cs="Arial Unicode MS"/>
                <w:sz w:val="20"/>
                <w:szCs w:val="20"/>
                <w:u w:color="000000"/>
              </w:rPr>
              <w:t>Maski anestetyczne wielorazowego użytku</w:t>
            </w:r>
            <w:r w:rsidRPr="00141018">
              <w:rPr>
                <w:rFonts w:ascii="Arial Narrow" w:hAnsi="Arial Narrow" w:cs="Arial Unicode MS"/>
                <w:b/>
                <w:bCs/>
                <w:sz w:val="20"/>
                <w:szCs w:val="20"/>
                <w:u w:color="000000"/>
              </w:rPr>
              <w:t>,</w:t>
            </w:r>
            <w:r w:rsidRPr="00141018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z otwartym mankietem, do sterylizacji w temperaturze 134°C, silikonowe.  Rozmiar 3, 4, 5. Opak. folia/folia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E4560F" w:rsidRDefault="00EC6780" w:rsidP="00331107">
            <w:pPr>
              <w:suppressAutoHyphens/>
              <w:spacing w:line="240" w:lineRule="auto"/>
              <w:jc w:val="center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 w:rsidR="00FD35C6"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141018" w:rsidRDefault="00FD35C6" w:rsidP="0014101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4101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141018" w:rsidRDefault="00FD35C6" w:rsidP="0014101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D723E8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D723E8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D723E8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152AC5" w:rsidRDefault="00FD35C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5C6" w:rsidRPr="00152AC5" w:rsidRDefault="00FD35C6" w:rsidP="00152AC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D35C6" w:rsidRPr="00152AC5" w:rsidTr="00331107">
        <w:trPr>
          <w:cantSplit/>
          <w:trHeight w:hRule="exact" w:val="1191"/>
        </w:trPr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152AC5" w:rsidRDefault="00FD35C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C6" w:rsidRPr="0032001A" w:rsidRDefault="00FD35C6" w:rsidP="0032001A">
            <w:pPr>
              <w:suppressAutoHyphens/>
              <w:spacing w:line="240" w:lineRule="auto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Maska krtaniowa, wykonana z silikonu (lub medycznego PCV),  elementy maski trwale ze sobą połączone bez możliwości rozłączenia, jednorazowego użytku z nadmuchiwanym mankietem. Maski w pełni bezpieczne w środowisku MR (pozbawione wszelkich metalowych elementów.</w:t>
            </w:r>
            <w:r w:rsidR="00ED4C96"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 </w:t>
            </w:r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Rozmiary 1, 1.5, 2, 2.5, 3, 4, 5. Wymagane oznaczenie kolorystyczne dla rozmiaru: 3-zielony, 4-żółty, 5-różowy. Opak. folia/papier, sterylna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E4560F" w:rsidRDefault="00FD35C6" w:rsidP="00EC6780">
            <w:pPr>
              <w:suppressAutoHyphens/>
              <w:spacing w:line="240" w:lineRule="auto"/>
              <w:jc w:val="center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EC6780"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32001A" w:rsidRDefault="00FD35C6" w:rsidP="0032001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2001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32001A" w:rsidRDefault="00FD35C6" w:rsidP="0032001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ED4C96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ED4C96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ED4C96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ED4C96" w:rsidRDefault="00FD35C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5C6" w:rsidRPr="00152AC5" w:rsidRDefault="00FD35C6" w:rsidP="00152AC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D35C6" w:rsidRPr="00152AC5" w:rsidTr="00331107">
        <w:trPr>
          <w:cantSplit/>
          <w:trHeight w:hRule="exact" w:val="476"/>
        </w:trPr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152AC5" w:rsidRDefault="00FD35C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C6" w:rsidRPr="0032001A" w:rsidRDefault="00817840" w:rsidP="00817840">
            <w:pPr>
              <w:suppressAutoHyphens/>
              <w:spacing w:line="240" w:lineRule="auto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Resuscytator j. </w:t>
            </w:r>
            <w:proofErr w:type="spellStart"/>
            <w:r>
              <w:rPr>
                <w:rFonts w:ascii="Arial Narrow" w:hAnsi="Arial Narrow" w:cs="Arial Unicode MS"/>
                <w:sz w:val="20"/>
                <w:szCs w:val="20"/>
                <w:u w:color="000000"/>
              </w:rPr>
              <w:t>uż</w:t>
            </w:r>
            <w:proofErr w:type="spellEnd"/>
            <w:r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. </w:t>
            </w:r>
            <w:r w:rsidR="00FD35C6"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z workiem </w:t>
            </w:r>
            <w:r w:rsidR="00C265E9"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</w:t>
            </w:r>
            <w:r w:rsidR="00C265E9" w:rsidRPr="008155BE">
              <w:rPr>
                <w:rFonts w:ascii="Arial Narrow" w:hAnsi="Arial Narrow" w:cs="Arial Unicode MS"/>
                <w:sz w:val="20"/>
                <w:szCs w:val="20"/>
                <w:u w:color="000000"/>
              </w:rPr>
              <w:t>1650-</w:t>
            </w:r>
            <w:r w:rsidR="00FD35C6" w:rsidRPr="008155BE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1700ml dla dorosłych, z zastawką nadciśnieniową. W zestawie maski nr 4 i 5 oraz rezerwuar tlenu </w:t>
            </w:r>
            <w:r w:rsidR="00C265E9" w:rsidRPr="008155BE">
              <w:rPr>
                <w:rFonts w:ascii="Arial Narrow" w:hAnsi="Arial Narrow" w:cs="Arial Unicode MS"/>
                <w:sz w:val="20"/>
                <w:szCs w:val="20"/>
                <w:u w:color="000000"/>
              </w:rPr>
              <w:t>2.000</w:t>
            </w:r>
            <w:r w:rsidR="00C265E9" w:rsidRPr="0032001A">
              <w:rPr>
                <w:rFonts w:ascii="Arial Narrow" w:hAnsi="Arial Narrow" w:cs="Arial Unicode MS"/>
                <w:b/>
                <w:color w:val="00B050"/>
                <w:sz w:val="20"/>
                <w:szCs w:val="20"/>
                <w:u w:color="000000"/>
              </w:rPr>
              <w:t>-</w:t>
            </w:r>
            <w:r w:rsidR="00C265E9"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2.500ml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E4560F" w:rsidRDefault="00FD35C6" w:rsidP="00EC6780">
            <w:pPr>
              <w:suppressAutoHyphens/>
              <w:spacing w:line="240" w:lineRule="auto"/>
              <w:jc w:val="center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EC6780"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5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32001A" w:rsidRDefault="00FD35C6" w:rsidP="0032001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2001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32001A" w:rsidRDefault="00FD35C6" w:rsidP="0032001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E20020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E20020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152AC5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152AC5" w:rsidRDefault="00FD35C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5C6" w:rsidRPr="00152AC5" w:rsidRDefault="00FD35C6" w:rsidP="00152AC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D35C6" w:rsidRPr="00152AC5" w:rsidTr="00331107">
        <w:trPr>
          <w:cantSplit/>
          <w:trHeight w:hRule="exact" w:val="737"/>
        </w:trPr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152AC5" w:rsidRDefault="00FD35C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C6" w:rsidRPr="0032001A" w:rsidRDefault="00FD35C6" w:rsidP="00817840">
            <w:pPr>
              <w:suppressAutoHyphens/>
              <w:spacing w:line="240" w:lineRule="auto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Maska tlenowa j</w:t>
            </w:r>
            <w:r w:rsidR="00817840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. </w:t>
            </w:r>
            <w:proofErr w:type="spellStart"/>
            <w:r w:rsidR="00817840">
              <w:rPr>
                <w:rFonts w:ascii="Arial Narrow" w:hAnsi="Arial Narrow" w:cs="Arial Unicode MS"/>
                <w:sz w:val="20"/>
                <w:szCs w:val="20"/>
                <w:u w:color="000000"/>
              </w:rPr>
              <w:t>uż</w:t>
            </w:r>
            <w:proofErr w:type="spellEnd"/>
            <w:r w:rsidR="00817840">
              <w:rPr>
                <w:rFonts w:ascii="Arial Narrow" w:hAnsi="Arial Narrow" w:cs="Arial Unicode MS"/>
                <w:sz w:val="20"/>
                <w:szCs w:val="20"/>
                <w:u w:color="000000"/>
              </w:rPr>
              <w:t>.</w:t>
            </w:r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, mikrobiologicznie czysta, dla dorosłych, przezroczysta, przylegająca pod brodę, blaszka umożliwiająca stabilizację maski na nosie, dren tlenowy odporny na zagniatanie o dług. 200-210 cm zakończony standardowymi złączami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E4560F" w:rsidRDefault="00EC6780" w:rsidP="00EC6780">
            <w:pPr>
              <w:suppressAutoHyphens/>
              <w:spacing w:line="240" w:lineRule="auto"/>
              <w:jc w:val="center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 w:rsidR="00FD35C6"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32001A" w:rsidRDefault="00FD35C6" w:rsidP="0032001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2001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32001A" w:rsidRDefault="00FD35C6" w:rsidP="0032001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ED4C96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ED4C96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ED4C96" w:rsidRDefault="00FD35C6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5C6" w:rsidRPr="00152AC5" w:rsidRDefault="00FD35C6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5C6" w:rsidRPr="00152AC5" w:rsidRDefault="00FD35C6" w:rsidP="00152AC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A3760" w:rsidRPr="00152AC5" w:rsidTr="00523458">
        <w:trPr>
          <w:cantSplit/>
          <w:trHeight w:hRule="exact" w:val="964"/>
        </w:trPr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152AC5" w:rsidRDefault="00F13C5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760" w:rsidRPr="0032001A" w:rsidRDefault="00DA3760" w:rsidP="00FA0505">
            <w:pPr>
              <w:suppressAutoHyphens/>
              <w:spacing w:line="240" w:lineRule="auto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Jednorazowe obwody oddechowe dwururowe rozciągane do aparatu do znieczulenia, karbowane,</w:t>
            </w:r>
            <w:r w:rsidR="00FA0505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dla </w:t>
            </w:r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doro</w:t>
            </w:r>
            <w:r w:rsidR="00FA0505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słych, </w:t>
            </w:r>
            <w:proofErr w:type="spellStart"/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średn</w:t>
            </w:r>
            <w:proofErr w:type="spellEnd"/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. 22mm, dł</w:t>
            </w:r>
            <w:r w:rsidR="00FA0505">
              <w:rPr>
                <w:rFonts w:ascii="Arial Narrow" w:hAnsi="Arial Narrow" w:cs="Arial Unicode MS"/>
                <w:sz w:val="20"/>
                <w:szCs w:val="20"/>
                <w:u w:color="000000"/>
              </w:rPr>
              <w:t>ug</w:t>
            </w:r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. 90-300cm. Obwód z </w:t>
            </w:r>
            <w:proofErr w:type="spellStart"/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ła</w:t>
            </w:r>
            <w:r w:rsidRPr="0032001A">
              <w:rPr>
                <w:rFonts w:ascii="Arial" w:hAnsi="Arial" w:cs="Arial"/>
                <w:sz w:val="20"/>
                <w:szCs w:val="20"/>
                <w:u w:color="000000"/>
              </w:rPr>
              <w:t>̨</w:t>
            </w:r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cznikiem</w:t>
            </w:r>
            <w:proofErr w:type="spellEnd"/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Y, </w:t>
            </w:r>
            <w:proofErr w:type="spellStart"/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ła</w:t>
            </w:r>
            <w:r w:rsidRPr="0032001A">
              <w:rPr>
                <w:rFonts w:ascii="Arial" w:hAnsi="Arial" w:cs="Arial"/>
                <w:sz w:val="20"/>
                <w:szCs w:val="20"/>
                <w:u w:color="000000"/>
              </w:rPr>
              <w:t>̨</w:t>
            </w:r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cznikiem</w:t>
            </w:r>
            <w:proofErr w:type="spellEnd"/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kolankowym </w:t>
            </w:r>
            <w:r w:rsidR="00FA0505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</w:t>
            </w:r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90 st., z portem CO</w:t>
            </w:r>
            <w:r w:rsidRPr="0032001A">
              <w:rPr>
                <w:rFonts w:ascii="Cambria Math" w:eastAsia="Cambria Math" w:hAnsi="Cambria Math" w:cs="Cambria Math"/>
                <w:sz w:val="20"/>
                <w:szCs w:val="20"/>
                <w:u w:color="000000"/>
              </w:rPr>
              <w:t>₂</w:t>
            </w:r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</w:t>
            </w:r>
            <w:r w:rsidR="00FA0505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, </w:t>
            </w:r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workiem oddechowym 2 litry i rura</w:t>
            </w:r>
            <w:r w:rsidRPr="0032001A">
              <w:rPr>
                <w:rFonts w:ascii="Arial" w:hAnsi="Arial" w:cs="Arial"/>
                <w:sz w:val="20"/>
                <w:szCs w:val="20"/>
                <w:u w:color="000000"/>
              </w:rPr>
              <w:t>̨</w:t>
            </w:r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/gałęzią do worka o </w:t>
            </w:r>
            <w:r w:rsidR="00FA0505">
              <w:rPr>
                <w:rFonts w:ascii="Arial Narrow" w:hAnsi="Arial Narrow" w:cs="Arial Unicode MS"/>
                <w:sz w:val="20"/>
                <w:szCs w:val="20"/>
                <w:u w:color="000000"/>
              </w:rPr>
              <w:br/>
            </w:r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dł</w:t>
            </w:r>
            <w:r w:rsidR="00FA0505">
              <w:rPr>
                <w:rFonts w:ascii="Arial Narrow" w:hAnsi="Arial Narrow" w:cs="Arial Unicode MS"/>
                <w:sz w:val="20"/>
                <w:szCs w:val="20"/>
                <w:u w:color="000000"/>
              </w:rPr>
              <w:t>ug</w:t>
            </w:r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. 150cm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4560F" w:rsidRDefault="00EC6780" w:rsidP="00EC6780">
            <w:pPr>
              <w:suppressAutoHyphens/>
              <w:spacing w:line="240" w:lineRule="auto"/>
              <w:jc w:val="center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2.1</w:t>
            </w:r>
            <w:r w:rsidR="00DA3760"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32001A" w:rsidRDefault="00DA3760" w:rsidP="0032001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2001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32001A" w:rsidRDefault="00DA3760" w:rsidP="0032001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152AC5" w:rsidRDefault="00DA376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760" w:rsidRPr="00152AC5" w:rsidRDefault="00DA3760" w:rsidP="00152AC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A3760" w:rsidRPr="00152AC5" w:rsidTr="008155BE">
        <w:trPr>
          <w:cantSplit/>
          <w:trHeight w:hRule="exact" w:val="680"/>
        </w:trPr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152AC5" w:rsidRDefault="00F13C5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760" w:rsidRPr="0032001A" w:rsidRDefault="00DA3760" w:rsidP="0032001A">
            <w:pPr>
              <w:suppressAutoHyphens/>
              <w:spacing w:line="240" w:lineRule="auto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Jednorazowe obwody oddechowe rozciągliwe do respiratora, karbowane, dorośli, średnica 22mm, dł.</w:t>
            </w:r>
            <w:r w:rsidR="00676F58"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</w:t>
            </w:r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90-300 cm . Obwód z </w:t>
            </w:r>
            <w:proofErr w:type="spellStart"/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ła</w:t>
            </w:r>
            <w:r w:rsidRPr="0032001A">
              <w:rPr>
                <w:rFonts w:ascii="Arial" w:hAnsi="Arial" w:cs="Arial"/>
                <w:sz w:val="20"/>
                <w:szCs w:val="20"/>
                <w:u w:color="000000"/>
              </w:rPr>
              <w:t>̨</w:t>
            </w:r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cznikiem</w:t>
            </w:r>
            <w:proofErr w:type="spellEnd"/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Y, </w:t>
            </w:r>
            <w:proofErr w:type="spellStart"/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ła</w:t>
            </w:r>
            <w:r w:rsidRPr="0032001A">
              <w:rPr>
                <w:rFonts w:ascii="Arial" w:hAnsi="Arial" w:cs="Arial"/>
                <w:sz w:val="20"/>
                <w:szCs w:val="20"/>
                <w:u w:color="000000"/>
              </w:rPr>
              <w:t>̨</w:t>
            </w:r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cznikiem</w:t>
            </w:r>
            <w:proofErr w:type="spellEnd"/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kolankowym 90 st. z portem CO</w:t>
            </w:r>
            <w:r w:rsidRPr="0032001A">
              <w:rPr>
                <w:rFonts w:ascii="Cambria Math" w:eastAsia="Cambria Math" w:hAnsi="Cambria Math" w:cs="Cambria Math"/>
                <w:sz w:val="20"/>
                <w:szCs w:val="20"/>
                <w:u w:color="000000"/>
              </w:rPr>
              <w:t>₂</w:t>
            </w:r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, worek 2 l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4560F" w:rsidRDefault="00EC6780" w:rsidP="00EC6780">
            <w:pPr>
              <w:suppressAutoHyphens/>
              <w:spacing w:line="240" w:lineRule="auto"/>
              <w:jc w:val="center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70</w:t>
            </w:r>
            <w:r w:rsidR="00DA3760"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32001A" w:rsidRDefault="00DA3760" w:rsidP="0032001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2001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32001A" w:rsidRDefault="00DA3760" w:rsidP="0032001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152AC5" w:rsidRDefault="00DA376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760" w:rsidRPr="00152AC5" w:rsidRDefault="00DA3760" w:rsidP="00152AC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A3760" w:rsidRPr="00152AC5" w:rsidTr="00523458">
        <w:trPr>
          <w:cantSplit/>
          <w:trHeight w:hRule="exact" w:val="1149"/>
        </w:trPr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152AC5" w:rsidRDefault="00F13C5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760" w:rsidRPr="008155BE" w:rsidRDefault="00DA3760" w:rsidP="0032001A">
            <w:pPr>
              <w:suppressAutoHyphens/>
              <w:spacing w:line="240" w:lineRule="auto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Filtr elektrostatyczny, bakteryjno- wirusowy z portem do CO</w:t>
            </w:r>
            <w:r w:rsidRPr="0032001A">
              <w:rPr>
                <w:rFonts w:ascii="Cambria Math" w:eastAsia="Cambria Math" w:hAnsi="Cambria Math" w:cs="Cambria Math"/>
                <w:sz w:val="20"/>
                <w:szCs w:val="20"/>
                <w:u w:color="000000"/>
              </w:rPr>
              <w:t>₂</w:t>
            </w:r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, z wymiennikiem ciepła i wilgoci; dla dorosłych; mikrobiologicznie czysty. Wydajność filtracji bakteryjnej 99,999%, wydajność filtracji  wirusowej 99,999%. Przestrzeń martwa do 45ml, objętość oddechowa </w:t>
            </w:r>
            <w:r w:rsidR="00C71DE4" w:rsidRPr="008155BE">
              <w:rPr>
                <w:rFonts w:ascii="Arial Narrow" w:hAnsi="Arial Narrow" w:cs="Arial Unicode MS"/>
                <w:sz w:val="20"/>
                <w:szCs w:val="20"/>
                <w:u w:color="000000"/>
              </w:rPr>
              <w:t>150-</w:t>
            </w:r>
            <w:r w:rsidRPr="008155BE">
              <w:rPr>
                <w:rFonts w:ascii="Arial Narrow" w:hAnsi="Arial Narrow" w:cs="Arial Unicode MS"/>
                <w:sz w:val="20"/>
                <w:szCs w:val="20"/>
                <w:u w:color="000000"/>
              </w:rPr>
              <w:t>300</w:t>
            </w:r>
            <w:r w:rsidR="00C71DE4" w:rsidRPr="008155BE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do </w:t>
            </w:r>
            <w:r w:rsidRPr="008155BE">
              <w:rPr>
                <w:rFonts w:ascii="Arial Narrow" w:hAnsi="Arial Narrow" w:cs="Arial Unicode MS"/>
                <w:sz w:val="20"/>
                <w:szCs w:val="20"/>
                <w:u w:color="000000"/>
              </w:rPr>
              <w:t>1500</w:t>
            </w:r>
            <w:r w:rsidR="00C71DE4" w:rsidRPr="008155BE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ml</w:t>
            </w:r>
            <w:r w:rsidRPr="008155BE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; waga maks. </w:t>
            </w:r>
            <w:r w:rsidR="00404031" w:rsidRPr="008155BE">
              <w:rPr>
                <w:rFonts w:ascii="Arial Narrow" w:hAnsi="Arial Narrow" w:cs="Arial Unicode MS"/>
                <w:sz w:val="20"/>
                <w:szCs w:val="20"/>
                <w:u w:color="000000"/>
              </w:rPr>
              <w:t>30</w:t>
            </w:r>
            <w:r w:rsidRPr="008155BE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g z portem </w:t>
            </w:r>
            <w:proofErr w:type="spellStart"/>
            <w:r w:rsidRPr="008155BE">
              <w:rPr>
                <w:rFonts w:ascii="Arial Narrow" w:hAnsi="Arial Narrow" w:cs="Arial Unicode MS"/>
                <w:sz w:val="20"/>
                <w:szCs w:val="20"/>
                <w:u w:color="000000"/>
              </w:rPr>
              <w:t>kapno</w:t>
            </w:r>
            <w:proofErr w:type="spellEnd"/>
            <w:r w:rsidRPr="008155BE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z koreczkiem. Wydajność nawilżania min. 32 </w:t>
            </w:r>
            <w:proofErr w:type="spellStart"/>
            <w:r w:rsidRPr="008155BE">
              <w:rPr>
                <w:rFonts w:ascii="Arial Narrow" w:hAnsi="Arial Narrow" w:cs="Arial Unicode MS"/>
                <w:sz w:val="20"/>
                <w:szCs w:val="20"/>
                <w:u w:color="000000"/>
              </w:rPr>
              <w:t>mgH</w:t>
            </w:r>
            <w:r w:rsidRPr="008155BE">
              <w:rPr>
                <w:rFonts w:ascii="Cambria Math" w:eastAsia="Cambria Math" w:hAnsi="Cambria Math" w:cs="Cambria Math"/>
                <w:sz w:val="20"/>
                <w:szCs w:val="20"/>
                <w:u w:color="000000"/>
              </w:rPr>
              <w:t>₂</w:t>
            </w:r>
            <w:r w:rsidRPr="008155BE">
              <w:rPr>
                <w:rFonts w:ascii="Arial Narrow" w:hAnsi="Arial Narrow" w:cs="Arial Unicode MS"/>
                <w:sz w:val="20"/>
                <w:szCs w:val="20"/>
                <w:u w:color="000000"/>
              </w:rPr>
              <w:t>O</w:t>
            </w:r>
            <w:proofErr w:type="spellEnd"/>
            <w:r w:rsidRPr="008155BE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/l  przy </w:t>
            </w:r>
            <w:proofErr w:type="spellStart"/>
            <w:r w:rsidRPr="008155BE">
              <w:rPr>
                <w:rFonts w:ascii="Arial Narrow" w:hAnsi="Arial Narrow" w:cs="Arial Unicode MS"/>
                <w:sz w:val="20"/>
                <w:szCs w:val="20"/>
                <w:u w:color="000000"/>
              </w:rPr>
              <w:t>Vt</w:t>
            </w:r>
            <w:proofErr w:type="spellEnd"/>
            <w:r w:rsidRPr="008155BE">
              <w:rPr>
                <w:rFonts w:ascii="Arial Narrow" w:hAnsi="Arial Narrow" w:cs="Arial Unicode MS"/>
                <w:sz w:val="20"/>
                <w:szCs w:val="20"/>
                <w:u w:color="000000"/>
              </w:rPr>
              <w:t>=</w:t>
            </w:r>
            <w:r w:rsidR="00404031" w:rsidRPr="008155BE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500 / </w:t>
            </w:r>
            <w:r w:rsidRPr="008155BE">
              <w:rPr>
                <w:rFonts w:ascii="Arial Narrow" w:hAnsi="Arial Narrow" w:cs="Arial Unicode MS"/>
                <w:sz w:val="20"/>
                <w:szCs w:val="20"/>
                <w:u w:color="000000"/>
              </w:rPr>
              <w:t>1000ml</w:t>
            </w:r>
          </w:p>
          <w:p w:rsidR="00C71DE4" w:rsidRPr="0032001A" w:rsidRDefault="00C71DE4" w:rsidP="0032001A">
            <w:pPr>
              <w:suppressAutoHyphens/>
              <w:spacing w:line="240" w:lineRule="auto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4560F" w:rsidRDefault="008155BE" w:rsidP="008155BE">
            <w:pPr>
              <w:suppressAutoHyphens/>
              <w:spacing w:line="240" w:lineRule="auto"/>
              <w:jc w:val="center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11.8</w:t>
            </w:r>
            <w:r w:rsidR="00DA3760"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32001A" w:rsidRDefault="00DA3760" w:rsidP="0032001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2001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32001A" w:rsidRDefault="00DA3760" w:rsidP="0032001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152AC5" w:rsidRDefault="00DA376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760" w:rsidRPr="00152AC5" w:rsidRDefault="00DA3760" w:rsidP="00152AC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3760" w:rsidRPr="00152AC5" w:rsidTr="00523458">
        <w:trPr>
          <w:cantSplit/>
          <w:trHeight w:hRule="exact" w:val="964"/>
        </w:trPr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152AC5" w:rsidRDefault="00F13C57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760" w:rsidRPr="0032001A" w:rsidRDefault="00DA3760" w:rsidP="0032001A">
            <w:pPr>
              <w:suppressAutoHyphens/>
              <w:spacing w:line="240" w:lineRule="auto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Filtr elektrostatyczny oddechowy dla dorosłych, przeciwbakteryjny i przeciwwirusowy, z portem do CO</w:t>
            </w:r>
            <w:r w:rsidRPr="0032001A">
              <w:rPr>
                <w:rFonts w:ascii="Cambria Math" w:eastAsia="Cambria Math" w:hAnsi="Cambria Math" w:cs="Cambria Math"/>
                <w:sz w:val="20"/>
                <w:szCs w:val="20"/>
                <w:u w:color="000000"/>
              </w:rPr>
              <w:t>₂</w:t>
            </w:r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;  wydajność filtracji bakteryjnej 99,999%, Wydajność filtracji  wirusowej 99,999%. Przestrzeń martwa do 45ml, objętość oddechowa 100-300 do 1500; waga maks. 29g z portem </w:t>
            </w:r>
            <w:proofErr w:type="spellStart"/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>kapno</w:t>
            </w:r>
            <w:proofErr w:type="spellEnd"/>
            <w:r w:rsidRPr="0032001A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z koreczkiem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4560F" w:rsidRDefault="008155BE" w:rsidP="008155BE">
            <w:pPr>
              <w:suppressAutoHyphens/>
              <w:spacing w:line="240" w:lineRule="auto"/>
              <w:jc w:val="center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5.8</w:t>
            </w:r>
            <w:r w:rsidR="00DA3760"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32001A" w:rsidRDefault="00DA3760" w:rsidP="0032001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2001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32001A" w:rsidRDefault="00DA3760" w:rsidP="0032001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152AC5" w:rsidRDefault="00DA376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760" w:rsidRPr="00152AC5" w:rsidRDefault="00DA3760" w:rsidP="00152AC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3760" w:rsidRPr="00152AC5" w:rsidTr="00523458">
        <w:trPr>
          <w:cantSplit/>
          <w:trHeight w:hRule="exact" w:val="964"/>
        </w:trPr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152AC5" w:rsidRDefault="0048799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F58" w:rsidRPr="000939F1" w:rsidRDefault="00DA3760" w:rsidP="003E089E">
            <w:pPr>
              <w:suppressAutoHyphens/>
              <w:spacing w:line="100" w:lineRule="atLeast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ED4C96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Filtr elektrostatyczny z wydzielonym wymiennikiem ciepła i wilgoci, dziecięcy, skuteczność filtracji względem bakterii i wirusów min. 99,99%, port </w:t>
            </w:r>
            <w:proofErr w:type="spellStart"/>
            <w:r w:rsidRPr="00ED4C96">
              <w:rPr>
                <w:rFonts w:ascii="Arial Narrow" w:hAnsi="Arial Narrow" w:cs="Arial Unicode MS"/>
                <w:sz w:val="20"/>
                <w:szCs w:val="20"/>
                <w:u w:color="000000"/>
              </w:rPr>
              <w:t>kapno</w:t>
            </w:r>
            <w:proofErr w:type="spellEnd"/>
            <w:r w:rsidRPr="00ED4C96">
              <w:rPr>
                <w:rFonts w:ascii="Arial Narrow" w:hAnsi="Arial Narrow" w:cs="Arial Unicode MS"/>
                <w:sz w:val="20"/>
                <w:szCs w:val="20"/>
                <w:u w:color="000000"/>
              </w:rPr>
              <w:t>, waga maks. 1</w:t>
            </w:r>
            <w:r w:rsidR="000939F1">
              <w:rPr>
                <w:rFonts w:ascii="Arial Narrow" w:hAnsi="Arial Narrow" w:cs="Arial Unicode MS"/>
                <w:sz w:val="20"/>
                <w:szCs w:val="20"/>
                <w:u w:color="000000"/>
              </w:rPr>
              <w:t>5</w:t>
            </w:r>
            <w:r w:rsidRPr="00ED4C96">
              <w:rPr>
                <w:rFonts w:ascii="Arial Narrow" w:hAnsi="Arial Narrow" w:cs="Arial Unicode MS"/>
                <w:sz w:val="20"/>
                <w:szCs w:val="20"/>
                <w:u w:color="000000"/>
              </w:rPr>
              <w:t>g, przestrzeń martwa 25-28 ml, objętość oddechowa 50-900 ml, wydajność nawilżania przy VT 250ml, min</w:t>
            </w:r>
            <w:r w:rsidR="000939F1">
              <w:rPr>
                <w:rFonts w:ascii="Arial Narrow" w:hAnsi="Arial Narrow" w:cs="Arial Unicode MS"/>
                <w:sz w:val="20"/>
                <w:szCs w:val="20"/>
                <w:u w:color="000000"/>
              </w:rPr>
              <w:t>.</w:t>
            </w:r>
            <w:r w:rsidRPr="00ED4C96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31,8 mg/litr - sterylny, pakowany folia/papier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4560F" w:rsidRDefault="008155BE" w:rsidP="008155BE">
            <w:pPr>
              <w:suppressAutoHyphens/>
              <w:spacing w:line="100" w:lineRule="atLeast"/>
              <w:jc w:val="center"/>
              <w:rPr>
                <w:rFonts w:cs="Arial Unicode MS"/>
                <w:sz w:val="20"/>
                <w:szCs w:val="20"/>
                <w:u w:color="000000"/>
              </w:rPr>
            </w:pPr>
            <w:r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 w:rsidR="00DA3760"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4C9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622A67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152AC5" w:rsidRDefault="00DA376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760" w:rsidRPr="00152AC5" w:rsidRDefault="00DA3760" w:rsidP="00152AC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3760" w:rsidRPr="00152AC5" w:rsidTr="00523458">
        <w:trPr>
          <w:cantSplit/>
          <w:trHeight w:hRule="exact" w:val="680"/>
        </w:trPr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152AC5" w:rsidRDefault="0048799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760" w:rsidRPr="00ED4C96" w:rsidRDefault="00DA3760" w:rsidP="00527374">
            <w:pPr>
              <w:suppressAutoHyphens/>
              <w:spacing w:line="240" w:lineRule="auto"/>
              <w:rPr>
                <w:rFonts w:cs="Arial Unicode MS"/>
                <w:sz w:val="20"/>
                <w:szCs w:val="20"/>
                <w:u w:color="000000"/>
              </w:rPr>
            </w:pPr>
            <w:r w:rsidRPr="00ED4C96">
              <w:rPr>
                <w:rFonts w:ascii="Arial Narrow" w:hAnsi="Arial Narrow" w:cs="Arial Unicode MS"/>
                <w:sz w:val="20"/>
                <w:szCs w:val="20"/>
                <w:u w:color="000000"/>
              </w:rPr>
              <w:t>Prowadnica do rurek intubacyjnych jednorazowa z nadrukowanym rozmiarem, średnicą oraz z przekreśloną cyfrą „2” oznaczającą produkt jednorazowy, rozmiar CH06 dla rurek 2-5,5</w:t>
            </w:r>
            <w:r w:rsidR="00527374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 </w:t>
            </w:r>
            <w:r w:rsidRPr="00ED4C96">
              <w:rPr>
                <w:rFonts w:ascii="Arial Narrow" w:hAnsi="Arial Narrow" w:cs="Arial Unicode MS"/>
                <w:sz w:val="20"/>
                <w:szCs w:val="20"/>
                <w:u w:color="000000"/>
              </w:rPr>
              <w:t>oraz CH10 dla rurek 6-10, sterylna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4560F" w:rsidRDefault="00DA3760" w:rsidP="008155BE">
            <w:pPr>
              <w:suppressAutoHyphens/>
              <w:spacing w:line="240" w:lineRule="auto"/>
              <w:jc w:val="center"/>
              <w:rPr>
                <w:rFonts w:cs="Arial Unicode MS"/>
                <w:sz w:val="20"/>
                <w:szCs w:val="20"/>
                <w:u w:color="000000"/>
              </w:rPr>
            </w:pPr>
            <w:r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8155BE"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5B6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4C9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622A67" w:rsidRDefault="00DA3760" w:rsidP="005B6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152AC5" w:rsidRDefault="00DA376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760" w:rsidRPr="00152AC5" w:rsidRDefault="00DA3760" w:rsidP="00152AC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A3760" w:rsidRPr="00152AC5" w:rsidTr="00523458">
        <w:trPr>
          <w:cantSplit/>
          <w:trHeight w:hRule="exact" w:val="2098"/>
        </w:trPr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152AC5" w:rsidRDefault="0048799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760" w:rsidRPr="00ED4C96" w:rsidRDefault="00DA3760" w:rsidP="00C973EF">
            <w:pPr>
              <w:suppressAutoHyphens/>
              <w:spacing w:line="240" w:lineRule="auto"/>
              <w:rPr>
                <w:rFonts w:cs="Arial Unicode MS"/>
                <w:sz w:val="20"/>
                <w:szCs w:val="20"/>
                <w:u w:color="000000"/>
              </w:rPr>
            </w:pPr>
            <w:r w:rsidRPr="00ED4C96">
              <w:rPr>
                <w:rFonts w:ascii="Arial Narrow" w:hAnsi="Arial Narrow" w:cs="Arial Unicode MS"/>
                <w:sz w:val="20"/>
                <w:szCs w:val="20"/>
                <w:u w:color="000000"/>
              </w:rPr>
              <w:t>Rurka intubacyjna zbrojona z man</w:t>
            </w:r>
            <w:r w:rsidR="005B6BBD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kietem niskociśnieniowym </w:t>
            </w:r>
            <w:r w:rsidR="002019B5" w:rsidRPr="00ED4C96">
              <w:rPr>
                <w:rFonts w:ascii="Arial Narrow" w:hAnsi="Arial Narrow" w:cs="Arial Unicode MS"/>
                <w:sz w:val="20"/>
                <w:szCs w:val="20"/>
                <w:u w:color="000000"/>
              </w:rPr>
              <w:t>bez lateksu</w:t>
            </w:r>
            <w:r w:rsidR="002019B5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, </w:t>
            </w:r>
            <w:proofErr w:type="spellStart"/>
            <w:r w:rsidR="005B6BBD">
              <w:rPr>
                <w:rFonts w:ascii="Arial Narrow" w:hAnsi="Arial Narrow" w:cs="Arial Unicode MS"/>
                <w:sz w:val="20"/>
                <w:szCs w:val="20"/>
                <w:u w:color="000000"/>
              </w:rPr>
              <w:t>rozm</w:t>
            </w:r>
            <w:proofErr w:type="spellEnd"/>
            <w:r w:rsidR="005B6BBD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. </w:t>
            </w:r>
            <w:r w:rsidRPr="00ED4C96">
              <w:rPr>
                <w:rFonts w:ascii="Arial Narrow" w:hAnsi="Arial Narrow" w:cs="Arial Unicode MS"/>
                <w:sz w:val="20"/>
                <w:szCs w:val="20"/>
                <w:u w:color="000000"/>
              </w:rPr>
              <w:t>3,5</w:t>
            </w:r>
            <w:r w:rsidR="005B6BBD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- </w:t>
            </w:r>
            <w:r w:rsidRPr="00ED4C96">
              <w:rPr>
                <w:rFonts w:ascii="Arial Narrow" w:hAnsi="Arial Narrow" w:cs="Arial Unicode MS"/>
                <w:sz w:val="20"/>
                <w:szCs w:val="20"/>
                <w:u w:color="000000"/>
              </w:rPr>
              <w:t>9,0</w:t>
            </w:r>
            <w:r w:rsidR="005B6BBD">
              <w:rPr>
                <w:rFonts w:ascii="Arial Narrow" w:hAnsi="Arial Narrow" w:cs="Arial Unicode MS"/>
                <w:sz w:val="20"/>
                <w:szCs w:val="20"/>
                <w:u w:color="000000"/>
              </w:rPr>
              <w:t>,</w:t>
            </w:r>
            <w:r w:rsidRPr="00ED4C96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sterylna, wykonana z przezroczystego</w:t>
            </w:r>
            <w:r w:rsidR="005B6BBD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</w:t>
            </w:r>
            <w:r w:rsidRPr="00ED4C96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nietoksycznego</w:t>
            </w:r>
            <w:r w:rsidR="005B6BBD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i </w:t>
            </w:r>
            <w:r w:rsidRPr="00ED4C96">
              <w:rPr>
                <w:rFonts w:ascii="Arial Narrow" w:hAnsi="Arial Narrow" w:cs="Arial Unicode MS"/>
                <w:sz w:val="20"/>
                <w:szCs w:val="20"/>
                <w:u w:color="000000"/>
              </w:rPr>
              <w:t>termoplastycznego PCV, pakowana pojedynczo, znacznik RTG na całej długośc</w:t>
            </w:r>
            <w:r w:rsidR="00C973EF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i rurki, </w:t>
            </w:r>
            <w:r w:rsidRPr="00ED4C96">
              <w:rPr>
                <w:rFonts w:ascii="Arial Narrow" w:hAnsi="Arial Narrow" w:cs="Arial Unicode MS"/>
                <w:sz w:val="20"/>
                <w:szCs w:val="20"/>
                <w:u w:color="000000"/>
              </w:rPr>
              <w:t>znacznik głębokości osadzenia rurki. Zbrojenie (wtopiona spirala ze stali nierdzewnej w ścianę rurki na całej długości), wysokoobjętościowy balonik kontrolny z zaworem zwrotnym wskazujący stan wypełnienia mankietu, otwór Murphy’ego, elastyczna, wyprofilowana w kształcie łuku. Atraumatyczne zakończenie krawędzi rurki, otworu Murphy’ego oraz gładkie połączenie mankietu z rurką. Oznaczenie rozmiaru na korpusie rurki, podziałka centymetrowa. Standardowe zł</w:t>
            </w:r>
            <w:r w:rsidR="002019B5">
              <w:rPr>
                <w:rFonts w:ascii="Arial Narrow" w:hAnsi="Arial Narrow" w:cs="Arial Unicode MS"/>
                <w:sz w:val="20"/>
                <w:szCs w:val="20"/>
                <w:u w:color="000000"/>
              </w:rPr>
              <w:t>ącze, w komplecie z prowadnicą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4560F" w:rsidRDefault="008155BE" w:rsidP="005B6BBD">
            <w:pPr>
              <w:suppressAutoHyphens/>
              <w:spacing w:line="240" w:lineRule="auto"/>
              <w:jc w:val="center"/>
              <w:rPr>
                <w:rFonts w:cs="Arial Unicode MS"/>
                <w:sz w:val="20"/>
                <w:szCs w:val="20"/>
                <w:u w:color="000000"/>
              </w:rPr>
            </w:pPr>
            <w:r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 w:rsidR="00DA3760"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5B6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4C9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622A67" w:rsidRDefault="00DA3760" w:rsidP="005B6BB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152AC5" w:rsidRDefault="00DA376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760" w:rsidRPr="00152AC5" w:rsidRDefault="00DA3760" w:rsidP="00152AC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A3760" w:rsidRPr="00152AC5" w:rsidTr="00527374">
        <w:trPr>
          <w:cantSplit/>
          <w:trHeight w:hRule="exact" w:val="737"/>
        </w:trPr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152AC5" w:rsidRDefault="0048799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760" w:rsidRPr="002019B5" w:rsidRDefault="00DA3760" w:rsidP="00527374">
            <w:pPr>
              <w:suppressAutoHyphens/>
              <w:spacing w:line="240" w:lineRule="auto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2019B5">
              <w:rPr>
                <w:rFonts w:ascii="Arial Narrow" w:hAnsi="Arial Narrow" w:cs="Arial Unicode MS"/>
                <w:sz w:val="20"/>
                <w:szCs w:val="20"/>
                <w:u w:color="000000"/>
              </w:rPr>
              <w:t>Rurka intubacyjna z mankietem niskociśnieniowym, cienkościenne z otworem Murphy’ego,  znacznik RTG na całej długości, man</w:t>
            </w:r>
            <w:r w:rsidR="00527374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kiet z miękkiego tworzywa, </w:t>
            </w:r>
            <w:r w:rsidRPr="002019B5">
              <w:rPr>
                <w:rFonts w:ascii="Arial Narrow" w:hAnsi="Arial Narrow" w:cs="Arial Unicode MS"/>
                <w:sz w:val="20"/>
                <w:szCs w:val="20"/>
                <w:u w:color="000000"/>
              </w:rPr>
              <w:t>znacznik głębokości osadzenia rurki. Rozmiary  3,5-10,0; sterylna, pakowana pojedynczo z termostatycznego PCV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4560F" w:rsidRDefault="008155BE" w:rsidP="008155BE">
            <w:pPr>
              <w:suppressAutoHyphens/>
              <w:spacing w:line="240" w:lineRule="auto"/>
              <w:jc w:val="center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7.1</w:t>
            </w:r>
            <w:r w:rsidR="00DA3760"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2019B5" w:rsidRDefault="00DA3760" w:rsidP="002019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019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2019B5" w:rsidRDefault="00DA3760" w:rsidP="001521B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D4C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152AC5" w:rsidRDefault="00DA376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760" w:rsidRPr="00152AC5" w:rsidRDefault="00DA3760" w:rsidP="00152AC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A3760" w:rsidRPr="00152AC5" w:rsidTr="00523458">
        <w:trPr>
          <w:cantSplit/>
          <w:trHeight w:hRule="exact" w:val="737"/>
        </w:trPr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152AC5" w:rsidRDefault="0048799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760" w:rsidRPr="002019B5" w:rsidRDefault="00DA3760" w:rsidP="002019B5">
            <w:pPr>
              <w:suppressAutoHyphens/>
              <w:spacing w:line="240" w:lineRule="auto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2019B5">
              <w:rPr>
                <w:rFonts w:ascii="Arial Narrow" w:hAnsi="Arial Narrow" w:cs="Arial Unicode MS"/>
                <w:sz w:val="20"/>
                <w:szCs w:val="20"/>
                <w:u w:color="000000"/>
              </w:rPr>
              <w:t>Zestaw do nebulizacji, w skład zestawu wchodzi: nebulizator 6 lub 20 ml dla dorosłych, 6 ml dla dzieci, maska do nebulizacji dla dorosłych, dzieci, przewód łączący o dł</w:t>
            </w:r>
            <w:r w:rsidR="002019B5">
              <w:rPr>
                <w:rFonts w:ascii="Arial Narrow" w:hAnsi="Arial Narrow" w:cs="Arial Unicode MS"/>
                <w:sz w:val="20"/>
                <w:szCs w:val="20"/>
                <w:u w:color="000000"/>
              </w:rPr>
              <w:t>ug</w:t>
            </w:r>
            <w:r w:rsidRPr="002019B5">
              <w:rPr>
                <w:rFonts w:ascii="Arial Narrow" w:hAnsi="Arial Narrow" w:cs="Arial Unicode MS"/>
                <w:sz w:val="20"/>
                <w:szCs w:val="20"/>
                <w:u w:color="000000"/>
              </w:rPr>
              <w:t>. 210 cm ze standardowymi złączami. Wszystkie elementy zapakowane w jedno opakowanie</w:t>
            </w:r>
            <w:r w:rsidR="002019B5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</w:t>
            </w:r>
            <w:r w:rsidRPr="002019B5">
              <w:rPr>
                <w:rFonts w:ascii="Arial Narrow" w:hAnsi="Arial Narrow" w:cs="Arial Unicode MS"/>
                <w:sz w:val="20"/>
                <w:szCs w:val="20"/>
                <w:u w:color="000000"/>
              </w:rPr>
              <w:t>folia/folia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4560F" w:rsidRDefault="00DA3760" w:rsidP="00716F67">
            <w:pPr>
              <w:suppressAutoHyphens/>
              <w:spacing w:line="240" w:lineRule="auto"/>
              <w:jc w:val="center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</w:t>
            </w:r>
            <w:r w:rsidR="00716F67"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2019B5" w:rsidRDefault="00DA3760" w:rsidP="002019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019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2019B5" w:rsidRDefault="00DA3760" w:rsidP="002019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852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852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852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85296" w:rsidRDefault="00DA376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760" w:rsidRPr="00E85296" w:rsidRDefault="00DA3760" w:rsidP="00152AC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A3760" w:rsidRPr="00152AC5" w:rsidTr="00523458">
        <w:trPr>
          <w:cantSplit/>
          <w:trHeight w:hRule="exact" w:val="510"/>
        </w:trPr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152AC5" w:rsidRDefault="0048799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760" w:rsidRPr="002019B5" w:rsidRDefault="00DA3760" w:rsidP="00C973EF">
            <w:pPr>
              <w:suppressAutoHyphens/>
              <w:spacing w:line="240" w:lineRule="auto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2019B5">
              <w:rPr>
                <w:rFonts w:ascii="Arial Narrow" w:hAnsi="Arial Narrow" w:cs="Arial Unicode MS"/>
                <w:sz w:val="20"/>
                <w:szCs w:val="20"/>
                <w:u w:color="000000"/>
              </w:rPr>
              <w:t>Rurki ust</w:t>
            </w:r>
            <w:r w:rsidR="00C973EF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no-gardłowe </w:t>
            </w:r>
            <w:proofErr w:type="spellStart"/>
            <w:r w:rsidR="00C973EF">
              <w:rPr>
                <w:rFonts w:ascii="Arial Narrow" w:hAnsi="Arial Narrow" w:cs="Arial Unicode MS"/>
                <w:sz w:val="20"/>
                <w:szCs w:val="20"/>
                <w:u w:color="000000"/>
              </w:rPr>
              <w:t>Guedela</w:t>
            </w:r>
            <w:proofErr w:type="spellEnd"/>
            <w:r w:rsidR="00C973EF">
              <w:rPr>
                <w:rFonts w:ascii="Arial Narrow" w:hAnsi="Arial Narrow" w:cs="Arial Unicode MS"/>
                <w:sz w:val="20"/>
                <w:szCs w:val="20"/>
                <w:u w:color="000000"/>
              </w:rPr>
              <w:t>, sterylne. R</w:t>
            </w:r>
            <w:r w:rsidRPr="002019B5">
              <w:rPr>
                <w:rFonts w:ascii="Arial Narrow" w:hAnsi="Arial Narrow" w:cs="Arial Unicode MS"/>
                <w:sz w:val="20"/>
                <w:szCs w:val="20"/>
                <w:u w:color="000000"/>
              </w:rPr>
              <w:t>ozmiary</w:t>
            </w:r>
            <w:r w:rsidR="00C973EF">
              <w:rPr>
                <w:rFonts w:ascii="Arial Narrow" w:hAnsi="Arial Narrow" w:cs="Arial Unicode MS"/>
                <w:sz w:val="20"/>
                <w:szCs w:val="20"/>
                <w:u w:color="000000"/>
              </w:rPr>
              <w:t>:</w:t>
            </w:r>
            <w:r w:rsidRPr="002019B5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</w:t>
            </w:r>
            <w:r w:rsidR="00C973EF" w:rsidRPr="002019B5">
              <w:rPr>
                <w:rFonts w:ascii="Arial Narrow" w:hAnsi="Arial Narrow" w:cs="Arial Unicode MS"/>
                <w:sz w:val="20"/>
                <w:szCs w:val="20"/>
                <w:u w:color="000000"/>
              </w:rPr>
              <w:t>000, 00, 0, 1, 2, 3, 4, 5</w:t>
            </w:r>
            <w:r w:rsidR="00C973EF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, </w:t>
            </w:r>
            <w:r w:rsidRPr="002019B5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kodowane kolorystycznie.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4560F" w:rsidRDefault="00DA3760" w:rsidP="00716F67">
            <w:pPr>
              <w:suppressAutoHyphens/>
              <w:spacing w:line="240" w:lineRule="auto"/>
              <w:jc w:val="center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716F67"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2019B5" w:rsidRDefault="00DA3760" w:rsidP="002019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019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2019B5" w:rsidRDefault="00DA3760" w:rsidP="002019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852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852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852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85296" w:rsidRDefault="00DA376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760" w:rsidRPr="00E85296" w:rsidRDefault="00DA3760" w:rsidP="00152AC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A3760" w:rsidRPr="00152AC5" w:rsidTr="00523458">
        <w:trPr>
          <w:cantSplit/>
          <w:trHeight w:hRule="exact" w:val="510"/>
        </w:trPr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152AC5" w:rsidRDefault="0048799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760" w:rsidRPr="002019B5" w:rsidRDefault="00DA3760" w:rsidP="002019B5">
            <w:pPr>
              <w:suppressAutoHyphens/>
              <w:spacing w:line="240" w:lineRule="auto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2019B5">
              <w:rPr>
                <w:rFonts w:ascii="Arial Narrow" w:hAnsi="Arial Narrow" w:cs="Arial Unicode MS"/>
                <w:sz w:val="20"/>
                <w:szCs w:val="20"/>
                <w:u w:color="000000"/>
              </w:rPr>
              <w:t>Rurka intubacyjna bez mankietu z otworem Murphy’ego, sterylna, pakowana pojedynczo z termostatycznego PCV. Rozmiary</w:t>
            </w:r>
            <w:r w:rsidR="00AF42AC">
              <w:rPr>
                <w:rFonts w:ascii="Arial Narrow" w:hAnsi="Arial Narrow" w:cs="Arial Unicode MS"/>
                <w:sz w:val="20"/>
                <w:szCs w:val="20"/>
                <w:u w:color="000000"/>
              </w:rPr>
              <w:t>:</w:t>
            </w:r>
            <w:r w:rsidRPr="002019B5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2,0-8,0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4560F" w:rsidRDefault="00716F67" w:rsidP="00716F67">
            <w:pPr>
              <w:suppressAutoHyphens/>
              <w:spacing w:line="240" w:lineRule="auto"/>
              <w:jc w:val="center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38</w:t>
            </w:r>
            <w:r w:rsidR="00DA3760"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2019B5" w:rsidRDefault="00DA3760" w:rsidP="002019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019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2019B5" w:rsidRDefault="00DA3760" w:rsidP="002019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852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852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852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85296" w:rsidRDefault="00DA376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760" w:rsidRPr="00E85296" w:rsidRDefault="00DA3760" w:rsidP="00152AC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A3760" w:rsidRPr="00152AC5" w:rsidTr="00523458">
        <w:trPr>
          <w:cantSplit/>
          <w:trHeight w:hRule="exact" w:val="680"/>
        </w:trPr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152AC5" w:rsidRDefault="0048799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760" w:rsidRPr="002019B5" w:rsidRDefault="008E4F7D" w:rsidP="008E4F7D">
            <w:pPr>
              <w:suppressAutoHyphens/>
              <w:spacing w:line="240" w:lineRule="auto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Maski anestetyczne j. </w:t>
            </w:r>
            <w:proofErr w:type="spellStart"/>
            <w:r>
              <w:rPr>
                <w:rFonts w:ascii="Arial Narrow" w:hAnsi="Arial Narrow" w:cs="Arial Unicode MS"/>
                <w:sz w:val="20"/>
                <w:szCs w:val="20"/>
                <w:u w:color="000000"/>
              </w:rPr>
              <w:t>uż</w:t>
            </w:r>
            <w:proofErr w:type="spellEnd"/>
            <w:r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. </w:t>
            </w:r>
            <w:r w:rsidR="00DA3760" w:rsidRPr="002019B5">
              <w:rPr>
                <w:rFonts w:ascii="Arial Narrow" w:hAnsi="Arial Narrow" w:cs="Arial Unicode MS"/>
                <w:sz w:val="20"/>
                <w:szCs w:val="20"/>
                <w:u w:color="000000"/>
              </w:rPr>
              <w:t>z nadmuchiwanym mankietem i zaworem do regulacji. Rozmiary</w:t>
            </w:r>
            <w:r w:rsidR="002D007A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</w:t>
            </w:r>
            <w:r w:rsidR="002D007A" w:rsidRPr="002019B5">
              <w:rPr>
                <w:rFonts w:ascii="Arial Narrow" w:hAnsi="Arial Narrow" w:cs="Arial Unicode MS"/>
                <w:sz w:val="20"/>
                <w:szCs w:val="20"/>
                <w:u w:color="000000"/>
              </w:rPr>
              <w:t>kodowane kolorystycznie</w:t>
            </w:r>
            <w:r w:rsidR="00AF42AC">
              <w:rPr>
                <w:rFonts w:ascii="Arial Narrow" w:hAnsi="Arial Narrow" w:cs="Arial Unicode MS"/>
                <w:sz w:val="20"/>
                <w:szCs w:val="20"/>
                <w:u w:color="000000"/>
              </w:rPr>
              <w:t>:</w:t>
            </w:r>
            <w:r w:rsidR="00DA3760" w:rsidRPr="002019B5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0, 1, 2,</w:t>
            </w:r>
            <w:r w:rsidR="002D007A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3, 4, 5, 6. </w:t>
            </w:r>
            <w:r w:rsidR="00DA3760" w:rsidRPr="002019B5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Przezroczysta konstrukcja maski. </w:t>
            </w:r>
            <w:r w:rsidR="002D007A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Bez </w:t>
            </w:r>
            <w:proofErr w:type="spellStart"/>
            <w:r w:rsidR="00DA3760" w:rsidRPr="002019B5">
              <w:rPr>
                <w:rFonts w:ascii="Arial Narrow" w:hAnsi="Arial Narrow" w:cs="Arial Unicode MS"/>
                <w:sz w:val="20"/>
                <w:szCs w:val="20"/>
                <w:u w:color="000000"/>
              </w:rPr>
              <w:t>latexu</w:t>
            </w:r>
            <w:proofErr w:type="spellEnd"/>
            <w:r w:rsidR="00DA3760" w:rsidRPr="002019B5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</w:t>
            </w:r>
            <w:r>
              <w:rPr>
                <w:rFonts w:ascii="Arial Narrow" w:hAnsi="Arial Narrow" w:cs="Arial Unicode MS"/>
                <w:sz w:val="20"/>
                <w:szCs w:val="20"/>
                <w:u w:color="000000"/>
              </w:rPr>
              <w:br/>
            </w:r>
            <w:r w:rsidR="00DA3760" w:rsidRPr="002019B5">
              <w:rPr>
                <w:rFonts w:ascii="Arial Narrow" w:hAnsi="Arial Narrow" w:cs="Arial Unicode MS"/>
                <w:sz w:val="20"/>
                <w:szCs w:val="20"/>
                <w:u w:color="000000"/>
              </w:rPr>
              <w:t>i DEHP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4560F" w:rsidRDefault="00DA3760" w:rsidP="00716F67">
            <w:pPr>
              <w:suppressAutoHyphens/>
              <w:spacing w:line="240" w:lineRule="auto"/>
              <w:jc w:val="center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716F67"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2019B5" w:rsidRDefault="00DA3760" w:rsidP="002019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019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2019B5" w:rsidRDefault="00DA3760" w:rsidP="002019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852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852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852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85296" w:rsidRDefault="00DA376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760" w:rsidRPr="00E85296" w:rsidRDefault="00DA3760" w:rsidP="00152AC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A3760" w:rsidRPr="00152AC5" w:rsidTr="00523458">
        <w:trPr>
          <w:cantSplit/>
          <w:trHeight w:hRule="exact" w:val="680"/>
        </w:trPr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152AC5" w:rsidRDefault="0048799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760" w:rsidRPr="002019B5" w:rsidRDefault="00DA3760" w:rsidP="008E4F7D">
            <w:pPr>
              <w:suppressAutoHyphens/>
              <w:spacing w:line="240" w:lineRule="auto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2019B5">
              <w:rPr>
                <w:rFonts w:ascii="Arial Narrow" w:hAnsi="Arial Narrow" w:cs="Arial Unicode MS"/>
                <w:sz w:val="20"/>
                <w:szCs w:val="20"/>
                <w:u w:color="000000"/>
              </w:rPr>
              <w:t>Maski anestetyczne j</w:t>
            </w:r>
            <w:r w:rsidR="008E4F7D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. </w:t>
            </w:r>
            <w:proofErr w:type="spellStart"/>
            <w:r w:rsidR="008E4F7D">
              <w:rPr>
                <w:rFonts w:ascii="Arial Narrow" w:hAnsi="Arial Narrow" w:cs="Arial Unicode MS"/>
                <w:sz w:val="20"/>
                <w:szCs w:val="20"/>
                <w:u w:color="000000"/>
              </w:rPr>
              <w:t>uż</w:t>
            </w:r>
            <w:proofErr w:type="spellEnd"/>
            <w:r w:rsidR="008E4F7D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. </w:t>
            </w:r>
            <w:proofErr w:type="spellStart"/>
            <w:r w:rsidRPr="002019B5">
              <w:rPr>
                <w:rFonts w:ascii="Arial Narrow" w:hAnsi="Arial Narrow" w:cs="Arial Unicode MS"/>
                <w:sz w:val="20"/>
                <w:szCs w:val="20"/>
                <w:u w:color="000000"/>
              </w:rPr>
              <w:t>ECOplus</w:t>
            </w:r>
            <w:proofErr w:type="spellEnd"/>
            <w:r w:rsidRPr="002019B5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z mankietem ukształtowanym anatomicznie.  Rozmiary</w:t>
            </w:r>
            <w:r w:rsidR="00AF42AC">
              <w:rPr>
                <w:rFonts w:ascii="Arial Narrow" w:hAnsi="Arial Narrow" w:cs="Arial Unicode MS"/>
                <w:sz w:val="20"/>
                <w:szCs w:val="20"/>
                <w:u w:color="000000"/>
              </w:rPr>
              <w:t>:</w:t>
            </w:r>
            <w:r w:rsidRPr="002019B5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1, 2, 3, 4, 5.  Rozmiary kodowane kolorystycznie. Prz</w:t>
            </w:r>
            <w:r w:rsidR="002D007A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ezroczysta konstrukcja  maski. Bez </w:t>
            </w:r>
            <w:r w:rsidRPr="002019B5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lateksu </w:t>
            </w:r>
            <w:r w:rsidR="008E4F7D">
              <w:rPr>
                <w:rFonts w:ascii="Arial Narrow" w:hAnsi="Arial Narrow" w:cs="Arial Unicode MS"/>
                <w:sz w:val="20"/>
                <w:szCs w:val="20"/>
                <w:u w:color="000000"/>
              </w:rPr>
              <w:br/>
            </w:r>
            <w:r w:rsidRPr="002019B5">
              <w:rPr>
                <w:rFonts w:ascii="Arial Narrow" w:hAnsi="Arial Narrow" w:cs="Arial Unicode MS"/>
                <w:sz w:val="20"/>
                <w:szCs w:val="20"/>
                <w:u w:color="000000"/>
              </w:rPr>
              <w:t>i DEHP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4560F" w:rsidRDefault="00716F67" w:rsidP="002019B5">
            <w:pPr>
              <w:suppressAutoHyphens/>
              <w:spacing w:line="240" w:lineRule="auto"/>
              <w:jc w:val="center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2019B5" w:rsidRDefault="00DA3760" w:rsidP="002019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019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2019B5" w:rsidRDefault="00DA3760" w:rsidP="002019B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852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852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85296" w:rsidRDefault="00DA3760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60" w:rsidRPr="00E85296" w:rsidRDefault="00DA3760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760" w:rsidRPr="00E85296" w:rsidRDefault="00DA3760" w:rsidP="00152AC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0773D" w:rsidRPr="00152AC5" w:rsidTr="00523458">
        <w:trPr>
          <w:cantSplit/>
          <w:trHeight w:hRule="exact" w:val="510"/>
        </w:trPr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73D" w:rsidRPr="00152AC5" w:rsidRDefault="0048799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3D" w:rsidRPr="002019B5" w:rsidRDefault="00D0773D" w:rsidP="002019B5">
            <w:pPr>
              <w:suppressAutoHyphens/>
              <w:spacing w:line="240" w:lineRule="auto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2019B5">
              <w:rPr>
                <w:rFonts w:ascii="Arial Narrow" w:hAnsi="Arial Narrow" w:cs="Arial Unicode MS"/>
                <w:sz w:val="20"/>
                <w:szCs w:val="20"/>
                <w:u w:color="000000"/>
              </w:rPr>
              <w:t>Ślinociąg, cewnik do odsysania z jamy ustnej z możliwością</w:t>
            </w:r>
            <w:r w:rsidRPr="002019B5">
              <w:rPr>
                <w:rFonts w:ascii="Arial" w:hAnsi="Arial" w:cs="Arial"/>
                <w:sz w:val="20"/>
                <w:szCs w:val="20"/>
                <w:u w:color="000000"/>
              </w:rPr>
              <w:t>̨</w:t>
            </w:r>
            <w:r w:rsidRPr="002019B5">
              <w:rPr>
                <w:rFonts w:ascii="Arial Narrow" w:hAnsi="Arial Narrow" w:cs="Arial Unicode MS"/>
                <w:sz w:val="20"/>
                <w:szCs w:val="20"/>
                <w:u w:color="000000"/>
              </w:rPr>
              <w:t xml:space="preserve"> nadania kształtu, czerwony łącznik do ssaka. Opak. 10 szt., mikrobiologicznie czysty, pakowany folia/folia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73D" w:rsidRPr="00E4560F" w:rsidRDefault="00716F67" w:rsidP="002019B5">
            <w:pPr>
              <w:suppressAutoHyphens/>
              <w:spacing w:line="240" w:lineRule="auto"/>
              <w:jc w:val="center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 w:rsidR="00D0773D"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73D" w:rsidRPr="002019B5" w:rsidRDefault="00D0773D" w:rsidP="002019B5">
            <w:pPr>
              <w:suppressAutoHyphens/>
              <w:spacing w:line="240" w:lineRule="auto"/>
              <w:jc w:val="center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2019B5">
              <w:rPr>
                <w:rFonts w:ascii="Arial Narrow" w:hAnsi="Arial Narrow" w:cs="Arial Unicode MS"/>
                <w:sz w:val="20"/>
                <w:szCs w:val="20"/>
                <w:u w:color="000000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73D" w:rsidRPr="002019B5" w:rsidRDefault="00D0773D" w:rsidP="002019B5">
            <w:pPr>
              <w:suppressAutoHyphens/>
              <w:spacing w:line="240" w:lineRule="auto"/>
              <w:jc w:val="center"/>
              <w:rPr>
                <w:rFonts w:ascii="Arial Narrow" w:hAnsi="Arial Narrow" w:cs="Arial Unicode MS"/>
                <w:b/>
                <w:color w:val="00B050"/>
                <w:sz w:val="20"/>
                <w:szCs w:val="20"/>
                <w:u w:color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73D" w:rsidRPr="00E85296" w:rsidRDefault="00D0773D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73D" w:rsidRPr="00E85296" w:rsidRDefault="00D0773D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73D" w:rsidRPr="00E85296" w:rsidRDefault="00D0773D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73D" w:rsidRPr="00E85296" w:rsidRDefault="00D0773D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73D" w:rsidRPr="00E85296" w:rsidRDefault="00D0773D" w:rsidP="00152AC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0773D" w:rsidRPr="00152AC5" w:rsidTr="00523458">
        <w:trPr>
          <w:cantSplit/>
          <w:trHeight w:hRule="exact" w:val="510"/>
        </w:trPr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73D" w:rsidRPr="00152AC5" w:rsidRDefault="0048799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3D" w:rsidRPr="002019B5" w:rsidRDefault="00132A70" w:rsidP="002019B5">
            <w:pPr>
              <w:suppressAutoHyphens/>
              <w:spacing w:line="240" w:lineRule="auto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Układ oddechowy pediatryczny, </w:t>
            </w:r>
            <w:r w:rsidR="00D0773D" w:rsidRPr="002019B5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jednorazowe obwody oddechowe, rozciągane</w:t>
            </w:r>
            <w:r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="00D0773D" w:rsidRPr="002019B5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 pamięcią kształtu. Średnica </w:t>
            </w:r>
            <w:r w:rsidR="00B063D1" w:rsidRPr="002019B5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D0773D" w:rsidRPr="002019B5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15mm, długość</w:t>
            </w:r>
            <w:r w:rsidR="00B063D1" w:rsidRPr="002019B5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D0773D" w:rsidRPr="002019B5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</w:t>
            </w:r>
            <w:r w:rsidR="00B063D1" w:rsidRPr="00716F67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-160</w:t>
            </w:r>
            <w:r w:rsidR="00D0773D" w:rsidRPr="00716F67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D0773D" w:rsidRPr="002019B5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cm, łącznik Y, port CO2, 1l</w:t>
            </w:r>
            <w:r w:rsidR="0059532E" w:rsidRPr="002019B5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D0773D" w:rsidRPr="002019B5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worek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73D" w:rsidRPr="00E4560F" w:rsidRDefault="00D0773D" w:rsidP="00716F67">
            <w:pPr>
              <w:suppressAutoHyphens/>
              <w:spacing w:line="240" w:lineRule="auto"/>
              <w:jc w:val="center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716F67"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="0059532E" w:rsidRPr="00E4560F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73D" w:rsidRPr="002019B5" w:rsidRDefault="00D0773D" w:rsidP="002019B5">
            <w:pPr>
              <w:suppressAutoHyphens/>
              <w:spacing w:line="240" w:lineRule="auto"/>
              <w:jc w:val="center"/>
              <w:rPr>
                <w:rFonts w:ascii="Arial Narrow" w:hAnsi="Arial Narrow" w:cs="Arial Unicode MS"/>
                <w:sz w:val="20"/>
                <w:szCs w:val="20"/>
                <w:u w:color="000000"/>
              </w:rPr>
            </w:pPr>
            <w:r w:rsidRPr="002019B5">
              <w:rPr>
                <w:rFonts w:ascii="Arial Narrow" w:hAnsi="Arial Narrow" w:cs="Arial Unicode MS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73D" w:rsidRPr="002019B5" w:rsidRDefault="00D0773D" w:rsidP="002019B5">
            <w:pPr>
              <w:suppressAutoHyphens/>
              <w:spacing w:line="240" w:lineRule="auto"/>
              <w:jc w:val="center"/>
              <w:rPr>
                <w:rFonts w:ascii="Arial Narrow" w:hAnsi="Arial Narrow" w:cs="Arial Unicode MS"/>
                <w:b/>
                <w:color w:val="00B050"/>
                <w:sz w:val="20"/>
                <w:szCs w:val="20"/>
                <w:u w:color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73D" w:rsidRPr="00E85296" w:rsidRDefault="00D0773D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73D" w:rsidRPr="00E85296" w:rsidRDefault="00D0773D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73D" w:rsidRPr="00E85296" w:rsidRDefault="00D0773D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73D" w:rsidRPr="00E85296" w:rsidRDefault="00D0773D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73D" w:rsidRPr="00E85296" w:rsidRDefault="00D0773D" w:rsidP="00152AC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534A6" w:rsidRPr="00152AC5" w:rsidTr="00A63644">
        <w:trPr>
          <w:cantSplit/>
          <w:trHeight w:hRule="exact" w:val="4876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34A6" w:rsidRDefault="005161E4" w:rsidP="005161E4">
            <w:pPr>
              <w:pStyle w:val="Normalny1"/>
              <w:tabs>
                <w:tab w:val="right" w:pos="855"/>
                <w:tab w:val="left" w:pos="945"/>
              </w:tabs>
              <w:spacing w:line="100" w:lineRule="atLeast"/>
              <w:jc w:val="center"/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7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34A6" w:rsidRPr="009534A6" w:rsidRDefault="009534A6" w:rsidP="00123E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auto"/>
              <w:ind w:right="102"/>
              <w:rPr>
                <w:sz w:val="20"/>
                <w:szCs w:val="20"/>
              </w:rPr>
            </w:pPr>
            <w:r w:rsidRPr="009534A6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Łyżka do laryngoskopu, światłowodowa, jednorazowa. Typ </w:t>
            </w:r>
            <w:proofErr w:type="spellStart"/>
            <w:r w:rsidRPr="009534A6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McIntosh</w:t>
            </w:r>
            <w:proofErr w:type="spellEnd"/>
            <w:r w:rsidRPr="009534A6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rozmiary 00, 0, 1, 2, 3, 4, 5; typ Miller, rozmiary </w:t>
            </w:r>
            <w:r w:rsidRPr="009534A6">
              <w:rPr>
                <w:sz w:val="20"/>
                <w:szCs w:val="20"/>
              </w:rPr>
              <w:t xml:space="preserve"> </w:t>
            </w:r>
            <w:r w:rsidRPr="009534A6">
              <w:rPr>
                <w:rFonts w:ascii="Arial Narrow" w:hAnsi="Arial Narrow"/>
                <w:sz w:val="20"/>
                <w:szCs w:val="20"/>
              </w:rPr>
              <w:t>00, 0, 1, 2, 3, 4</w:t>
            </w:r>
            <w:r w:rsidRPr="009534A6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Wszystkie rozmiary i typy  łyżek od jednego producenta. Wymiary łyżek w rozmiarach 3 i 4 (±1 mm) odpowiednio (dług. </w:t>
            </w:r>
            <w:proofErr w:type="spellStart"/>
            <w:r w:rsidRPr="009534A6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całk</w:t>
            </w:r>
            <w:proofErr w:type="spellEnd"/>
            <w:r w:rsidRPr="009534A6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/ </w:t>
            </w:r>
            <w:proofErr w:type="spellStart"/>
            <w:r w:rsidRPr="009534A6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dług.robocza</w:t>
            </w:r>
            <w:proofErr w:type="spellEnd"/>
            <w:r w:rsidRPr="009534A6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/ szer.  końcówki dystalnej / szer. łyżki od strony wprowadzania rurki / </w:t>
            </w:r>
            <w:proofErr w:type="spellStart"/>
            <w:r w:rsidRPr="009534A6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odległ</w:t>
            </w:r>
            <w:proofErr w:type="spellEnd"/>
            <w:r w:rsidRPr="009534A6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od końcówki dystalnej łyżki do końcówki światłowodu) dla </w:t>
            </w:r>
            <w:proofErr w:type="spellStart"/>
            <w:r w:rsidRPr="009534A6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rozm</w:t>
            </w:r>
            <w:proofErr w:type="spellEnd"/>
            <w:r w:rsidRPr="009534A6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3 (131 mm / 108 mm / 13 mm / 16 mm / 46 mm);  dla </w:t>
            </w:r>
            <w:proofErr w:type="spellStart"/>
            <w:r w:rsidRPr="009534A6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rozm</w:t>
            </w:r>
            <w:proofErr w:type="spellEnd"/>
            <w:r w:rsidRPr="009534A6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4 (158 mm /140 mm / 13 mm / 16 mm/ 54 mm). </w:t>
            </w:r>
            <w:r w:rsidRPr="009534A6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 xml:space="preserve">Łyżka wykonana z niemagnetycznego, lekkiego stopu metalu, kompatybilna z rękojeściami w standardzie ISO 7376 (tzw. zielona specyfikacja). Profil łyżek identyczny z profilem łyżek wielorazowego użytku.  Mocowanie  światłowodu zatopione w tworzywie sztucznym koloru zielonego, ułatwiającym identyfikację ze standardem ISO 7376. Światłowód wykonany z polerowanego tworzywa sztucznego, dający mocne skupione światło. Światłowód nieosłonięty, doświetlający wnętrze jamy ustnej i gardło. Średnica światłowodu 5 mm (±1 mm). Zakończenie łyżki, atraumatyczne, zaokrąglone, pogrubione.  Wytrzymały zatrzask kulkowy zapewniający trwałe mocowanie w rękojeści, dług. haka do mocowania łyżki do rękojeści 9 mm (±1 mm). Stopka mocująca do rękojeści również wykonana ze stopu metalu. Wymiary stopki mocującej (wys. / szer. / gł. /) - 18  mm / 24 mm / 13 mm. Oznakowanie rozmiaru łyżki, symbol CE, numeru seryjnego i symbol „nie do powtórnego użycia” (przekreślona cyfra 2) naniesione po stronie wyprowadzenia światłowodu, opakowanie folia-folia. Możliwość stosowania łyżki w polu magnetycznym. </w:t>
            </w:r>
            <w:r w:rsidRPr="009534A6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 xml:space="preserve"> Na opakowaniu jednostkowym data ważności (min. 5 lat), nr katalogowy, opis produktu w języku polskim wraz z oznaczeniem rozmiaru, LOT, nazwa producenta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34A6" w:rsidRPr="00E4560F" w:rsidRDefault="009534A6" w:rsidP="009534A6">
            <w:r w:rsidRPr="00E4560F"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4.800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34A6" w:rsidRPr="006F7974" w:rsidRDefault="009534A6" w:rsidP="009534A6">
            <w:pPr>
              <w:pStyle w:val="Normalny1"/>
              <w:jc w:val="center"/>
            </w:pPr>
            <w:r w:rsidRPr="006F7974">
              <w:rPr>
                <w:rFonts w:ascii="Arial Narrow" w:hAnsi="Arial Narrow"/>
              </w:rPr>
              <w:t>szt.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34A6" w:rsidRPr="00A9026D" w:rsidRDefault="009534A6" w:rsidP="009534A6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34A6" w:rsidRPr="00A9026D" w:rsidRDefault="009534A6" w:rsidP="009534A6">
            <w:pPr>
              <w:spacing w:line="100" w:lineRule="atLeast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34A6" w:rsidRPr="00A9026D" w:rsidRDefault="009534A6" w:rsidP="009534A6">
            <w:pPr>
              <w:spacing w:line="100" w:lineRule="atLeast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34A6" w:rsidRPr="00FE2887" w:rsidRDefault="009534A6" w:rsidP="009534A6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34A6" w:rsidRPr="00E85296" w:rsidRDefault="009534A6" w:rsidP="009534A6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34A6" w:rsidRPr="00E85296" w:rsidRDefault="009534A6" w:rsidP="009534A6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534A6" w:rsidRPr="00152AC5" w:rsidTr="00123E6F">
        <w:trPr>
          <w:cantSplit/>
          <w:trHeight w:hRule="exact" w:val="141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34A6" w:rsidRDefault="009534A6" w:rsidP="00506362">
            <w:pPr>
              <w:pStyle w:val="Normalny1"/>
              <w:tabs>
                <w:tab w:val="right" w:pos="855"/>
                <w:tab w:val="left" w:pos="945"/>
              </w:tabs>
              <w:spacing w:line="100" w:lineRule="atLeast"/>
              <w:jc w:val="center"/>
            </w:pPr>
            <w:r>
              <w:rPr>
                <w:rFonts w:ascii="Arial Narrow" w:hAnsi="Arial Narrow"/>
              </w:rPr>
              <w:t>2</w:t>
            </w:r>
            <w:r w:rsidR="005161E4">
              <w:rPr>
                <w:rFonts w:ascii="Arial Narrow" w:hAnsi="Arial Narrow"/>
              </w:rPr>
              <w:t>7</w:t>
            </w:r>
          </w:p>
        </w:tc>
        <w:tc>
          <w:tcPr>
            <w:tcW w:w="7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534A6" w:rsidRPr="009534A6" w:rsidRDefault="009534A6" w:rsidP="00123E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auto"/>
              <w:ind w:right="142"/>
              <w:jc w:val="both"/>
              <w:rPr>
                <w:sz w:val="20"/>
                <w:szCs w:val="20"/>
              </w:rPr>
            </w:pPr>
            <w:r w:rsidRPr="009534A6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Rękojeść do laryngoskopu, jednorazowa. Wykonana z niemagnetycznego</w:t>
            </w:r>
            <w:r w:rsidRPr="009534A6">
              <w:rPr>
                <w:rFonts w:ascii="Arial Narrow" w:hAnsi="Arial Narrow"/>
                <w:color w:val="0070C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9534A6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lekkiego stopu aluminium, kompatybilna z łyżkami w standardzie ISO 7376 (tzw. zielona specyfikacja). Rękojeść z podłużnymi frezami zapewniającymi pewny chwyt, zakończona czopem z tworzywa sztucznego w kolorze zielonym, ułatwiającym identyfikację ze standardem ISO 7376. Rękojeść z wbudowanym źródłem światła (dioda LED), zapewniającym mocne światło. Rękojeść stanowiąca ogniwo zasilające dla źródła światła, opakowanie folia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34A6" w:rsidRPr="00E4560F" w:rsidRDefault="009534A6" w:rsidP="009534A6">
            <w:pPr>
              <w:jc w:val="center"/>
            </w:pPr>
            <w:r w:rsidRPr="00E4560F"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34A6" w:rsidRPr="006F7974" w:rsidRDefault="009534A6" w:rsidP="009534A6">
            <w:pPr>
              <w:pStyle w:val="Normalny1"/>
              <w:jc w:val="center"/>
            </w:pPr>
            <w:r w:rsidRPr="006F7974">
              <w:rPr>
                <w:rFonts w:ascii="Arial Narrow" w:hAnsi="Arial Narrow"/>
              </w:rPr>
              <w:t>szt.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34A6" w:rsidRPr="00A9026D" w:rsidRDefault="009534A6" w:rsidP="009534A6">
            <w:pPr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34A6" w:rsidRPr="00FE2887" w:rsidRDefault="009534A6" w:rsidP="009534A6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34A6" w:rsidRPr="00FE2887" w:rsidRDefault="009534A6" w:rsidP="009534A6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34A6" w:rsidRPr="00FE2887" w:rsidRDefault="009534A6" w:rsidP="009534A6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34A6" w:rsidRPr="00E85296" w:rsidRDefault="009534A6" w:rsidP="009534A6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34A6" w:rsidRPr="00E85296" w:rsidRDefault="009534A6" w:rsidP="009534A6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23E6F" w:rsidRPr="00152AC5" w:rsidTr="00AF57F3">
        <w:trPr>
          <w:cantSplit/>
          <w:trHeight w:hRule="exact" w:val="51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E6F" w:rsidRDefault="005161E4" w:rsidP="00506362">
            <w:pPr>
              <w:pStyle w:val="Normalny1"/>
              <w:tabs>
                <w:tab w:val="right" w:pos="855"/>
                <w:tab w:val="left" w:pos="945"/>
              </w:tabs>
              <w:spacing w:line="100" w:lineRule="atLeast"/>
              <w:jc w:val="center"/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7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E6F" w:rsidRPr="006F7974" w:rsidRDefault="00123E6F" w:rsidP="00123E6F">
            <w:pPr>
              <w:pStyle w:val="Normalny1"/>
              <w:spacing w:line="240" w:lineRule="auto"/>
            </w:pPr>
            <w:r w:rsidRPr="006F7974">
              <w:rPr>
                <w:rFonts w:ascii="Arial Narrow" w:hAnsi="Arial Narrow"/>
              </w:rPr>
              <w:t>Metalowa łyżka do laryngoskopu j</w:t>
            </w:r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uż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r w:rsidRPr="006F7974">
              <w:rPr>
                <w:rFonts w:ascii="Arial Narrow" w:hAnsi="Arial Narrow"/>
              </w:rPr>
              <w:t>z podwójnym światłem LED/UV</w:t>
            </w:r>
            <w:r>
              <w:rPr>
                <w:rFonts w:ascii="Arial Narrow" w:hAnsi="Arial Narrow"/>
              </w:rPr>
              <w:t>,</w:t>
            </w:r>
            <w:r w:rsidRPr="006F7974">
              <w:rPr>
                <w:rFonts w:ascii="Arial Narrow" w:hAnsi="Arial Narrow"/>
              </w:rPr>
              <w:t xml:space="preserve"> typu MAC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rozm</w:t>
            </w:r>
            <w:proofErr w:type="spellEnd"/>
            <w:r>
              <w:rPr>
                <w:rFonts w:ascii="Arial Narrow" w:hAnsi="Arial Narrow"/>
              </w:rPr>
              <w:t>.</w:t>
            </w:r>
            <w:r w:rsidRPr="006F7974">
              <w:rPr>
                <w:rFonts w:ascii="Arial Narrow" w:hAnsi="Arial Narrow"/>
              </w:rPr>
              <w:t>: 0,</w:t>
            </w:r>
            <w:r>
              <w:rPr>
                <w:rFonts w:ascii="Arial Narrow" w:hAnsi="Arial Narrow"/>
              </w:rPr>
              <w:t xml:space="preserve"> 1, 2, 3, 3+, 4 </w:t>
            </w:r>
            <w:r w:rsidRPr="006F7974">
              <w:rPr>
                <w:rFonts w:ascii="Arial Narrow" w:hAnsi="Arial Narrow"/>
              </w:rPr>
              <w:t>i Miller w rozmiarach 000;</w:t>
            </w:r>
            <w:r>
              <w:rPr>
                <w:rFonts w:ascii="Arial Narrow" w:hAnsi="Arial Narrow"/>
              </w:rPr>
              <w:t xml:space="preserve"> </w:t>
            </w:r>
            <w:r w:rsidRPr="006F7974">
              <w:rPr>
                <w:rFonts w:ascii="Arial Narrow" w:hAnsi="Arial Narrow"/>
              </w:rPr>
              <w:t>00;</w:t>
            </w:r>
            <w:r>
              <w:rPr>
                <w:rFonts w:ascii="Arial Narrow" w:hAnsi="Arial Narrow"/>
              </w:rPr>
              <w:t xml:space="preserve"> </w:t>
            </w:r>
            <w:r w:rsidRPr="006F7974">
              <w:rPr>
                <w:rFonts w:ascii="Arial Narrow" w:hAnsi="Arial Narrow"/>
              </w:rPr>
              <w:t>0;</w:t>
            </w:r>
            <w:r>
              <w:rPr>
                <w:rFonts w:ascii="Arial Narrow" w:hAnsi="Arial Narrow"/>
              </w:rPr>
              <w:t xml:space="preserve"> </w:t>
            </w:r>
            <w:r w:rsidRPr="006F7974">
              <w:rPr>
                <w:rFonts w:ascii="Arial Narrow" w:hAnsi="Arial Narrow"/>
              </w:rPr>
              <w:t>1;</w:t>
            </w:r>
            <w:r>
              <w:rPr>
                <w:rFonts w:ascii="Arial Narrow" w:hAnsi="Arial Narrow"/>
              </w:rPr>
              <w:t xml:space="preserve"> 2. P</w:t>
            </w:r>
            <w:r w:rsidRPr="006F7974">
              <w:rPr>
                <w:rFonts w:ascii="Arial Narrow" w:hAnsi="Arial Narrow"/>
              </w:rPr>
              <w:t>akowana pojedynczo folia-folia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E6F" w:rsidRPr="00E4560F" w:rsidRDefault="00123E6F" w:rsidP="00123E6F">
            <w:pPr>
              <w:jc w:val="center"/>
            </w:pPr>
            <w:r w:rsidRPr="00E4560F"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E6F" w:rsidRPr="006F7974" w:rsidRDefault="00123E6F" w:rsidP="00123E6F">
            <w:pPr>
              <w:pStyle w:val="Normalny1"/>
              <w:jc w:val="center"/>
            </w:pPr>
            <w:r w:rsidRPr="006F7974">
              <w:rPr>
                <w:rFonts w:ascii="Arial Narrow" w:hAnsi="Arial Narrow"/>
              </w:rPr>
              <w:t>szt.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E6F" w:rsidRPr="00A9026D" w:rsidRDefault="00123E6F" w:rsidP="00123E6F">
            <w:pPr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E6F" w:rsidRPr="00FE2887" w:rsidRDefault="00123E6F" w:rsidP="00123E6F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E6F" w:rsidRPr="00FE2887" w:rsidRDefault="00123E6F" w:rsidP="00123E6F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E6F" w:rsidRPr="00FE2887" w:rsidRDefault="00123E6F" w:rsidP="00123E6F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E6F" w:rsidRPr="00E85296" w:rsidRDefault="00123E6F" w:rsidP="00123E6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3E6F" w:rsidRPr="00E85296" w:rsidRDefault="00123E6F" w:rsidP="00123E6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23E6F" w:rsidRPr="00152AC5" w:rsidTr="00AF57F3">
        <w:trPr>
          <w:cantSplit/>
          <w:trHeight w:hRule="exact" w:val="113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E6F" w:rsidRPr="00C32318" w:rsidRDefault="005161E4" w:rsidP="00506362">
            <w:pPr>
              <w:pStyle w:val="Normalny1"/>
              <w:tabs>
                <w:tab w:val="right" w:pos="855"/>
                <w:tab w:val="left" w:pos="945"/>
              </w:tabs>
              <w:spacing w:line="10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29</w:t>
            </w:r>
          </w:p>
        </w:tc>
        <w:tc>
          <w:tcPr>
            <w:tcW w:w="7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23E6F" w:rsidRPr="00010F6C" w:rsidRDefault="00123E6F" w:rsidP="00123E6F">
            <w:pPr>
              <w:pStyle w:val="Normalny1"/>
              <w:spacing w:line="100" w:lineRule="atLeast"/>
            </w:pPr>
            <w:r w:rsidRPr="00010F6C">
              <w:rPr>
                <w:rFonts w:ascii="Arial Narrow" w:hAnsi="Arial Narrow"/>
              </w:rPr>
              <w:t xml:space="preserve">Rękojeść do laryngoskopu j. </w:t>
            </w:r>
            <w:proofErr w:type="spellStart"/>
            <w:r w:rsidRPr="00010F6C">
              <w:rPr>
                <w:rFonts w:ascii="Arial Narrow" w:hAnsi="Arial Narrow"/>
              </w:rPr>
              <w:t>uż</w:t>
            </w:r>
            <w:proofErr w:type="spellEnd"/>
            <w:r w:rsidRPr="00010F6C">
              <w:rPr>
                <w:rFonts w:ascii="Arial Narrow" w:hAnsi="Arial Narrow"/>
              </w:rPr>
              <w:t xml:space="preserve">., wykonana z niemagnetycznego, lekkiego stopu aluminium, kompatybilna z łyżkami z pozycji nr 3. Rękojeść z podłużnymi frezami zapewniającymi pewny chwyt, z wbudowanym źródłem światła, zapewniająca podwójne światło LED/UV, stanowiąca ogniwo zasilające. Pakowana pojedynczo folia-folia. Rękojeść długa, krótka, pediatryczna -  </w:t>
            </w:r>
            <w:r w:rsidRPr="00010F6C">
              <w:rPr>
                <w:rFonts w:ascii="Arial Narrow" w:hAnsi="Arial Narrow"/>
                <w:i/>
                <w:color w:val="0070C0"/>
                <w:sz w:val="18"/>
                <w:szCs w:val="18"/>
              </w:rPr>
              <w:t>do wyboru przez zamawiającego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E6F" w:rsidRPr="00E4560F" w:rsidRDefault="00123E6F" w:rsidP="00123E6F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4560F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E6F" w:rsidRPr="00010F6C" w:rsidRDefault="00123E6F" w:rsidP="00123E6F">
            <w:pPr>
              <w:pStyle w:val="Normalny1"/>
              <w:spacing w:line="100" w:lineRule="atLeast"/>
              <w:jc w:val="center"/>
            </w:pPr>
            <w:r w:rsidRPr="00010F6C">
              <w:rPr>
                <w:rFonts w:ascii="Arial Narrow" w:hAnsi="Arial Narrow"/>
              </w:rPr>
              <w:t>szt.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E6F" w:rsidRPr="00010F6C" w:rsidRDefault="00123E6F" w:rsidP="00123E6F">
            <w:pPr>
              <w:spacing w:line="100" w:lineRule="atLeast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E6F" w:rsidRPr="00010F6C" w:rsidRDefault="00123E6F" w:rsidP="00123E6F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E6F" w:rsidRPr="00010F6C" w:rsidRDefault="00123E6F" w:rsidP="00123E6F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E6F" w:rsidRPr="00010F6C" w:rsidRDefault="00123E6F" w:rsidP="00123E6F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E6F" w:rsidRPr="00E85296" w:rsidRDefault="00123E6F" w:rsidP="00123E6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3E6F" w:rsidRPr="00E85296" w:rsidRDefault="00123E6F" w:rsidP="00123E6F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10F6C" w:rsidRPr="00152AC5" w:rsidTr="00D204A5">
        <w:trPr>
          <w:cantSplit/>
          <w:trHeight w:hRule="exact" w:val="28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10F6C" w:rsidRPr="00C32318" w:rsidRDefault="005161E4" w:rsidP="00506362">
            <w:pPr>
              <w:tabs>
                <w:tab w:val="right" w:pos="855"/>
                <w:tab w:val="left" w:pos="94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7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10F6C" w:rsidRPr="00506362" w:rsidRDefault="00010F6C" w:rsidP="00010F6C">
            <w:pPr>
              <w:rPr>
                <w:sz w:val="20"/>
                <w:szCs w:val="20"/>
              </w:rPr>
            </w:pPr>
            <w:r w:rsidRPr="00506362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Dreny do żywienia dojelitowego, kompatybilne z pompami objętościowymi </w:t>
            </w:r>
            <w:proofErr w:type="spellStart"/>
            <w:r w:rsidRPr="00506362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Medima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10F6C" w:rsidRPr="00E4560F" w:rsidRDefault="00010F6C" w:rsidP="00010F6C">
            <w:pPr>
              <w:jc w:val="center"/>
            </w:pPr>
            <w:r w:rsidRPr="00E4560F"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10F6C" w:rsidRPr="006F7974" w:rsidRDefault="00010F6C" w:rsidP="00010F6C">
            <w:pPr>
              <w:jc w:val="center"/>
            </w:pPr>
            <w:r w:rsidRPr="006F7974">
              <w:rPr>
                <w:rFonts w:ascii="Arial Narrow" w:hAnsi="Arial Narrow"/>
              </w:rPr>
              <w:t>szt.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10F6C" w:rsidRPr="00D9146E" w:rsidRDefault="00010F6C" w:rsidP="00010F6C">
            <w:pPr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10F6C" w:rsidRPr="00FE2887" w:rsidRDefault="00010F6C" w:rsidP="00010F6C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10F6C" w:rsidRPr="00FE2887" w:rsidRDefault="00010F6C" w:rsidP="00010F6C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10F6C" w:rsidRPr="00FE2887" w:rsidRDefault="00010F6C" w:rsidP="00010F6C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10F6C" w:rsidRPr="00E85296" w:rsidRDefault="00010F6C" w:rsidP="00010F6C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0F6C" w:rsidRPr="00E85296" w:rsidRDefault="00010F6C" w:rsidP="00010F6C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10F6C" w:rsidRPr="00152AC5" w:rsidTr="00506362">
        <w:trPr>
          <w:cantSplit/>
          <w:trHeight w:hRule="exact" w:val="51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10F6C" w:rsidRPr="00C32318" w:rsidRDefault="005161E4" w:rsidP="00506362">
            <w:pPr>
              <w:tabs>
                <w:tab w:val="right" w:pos="855"/>
                <w:tab w:val="left" w:pos="94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7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10F6C" w:rsidRPr="00506362" w:rsidRDefault="00010F6C" w:rsidP="00AF57F3">
            <w:pPr>
              <w:spacing w:line="240" w:lineRule="auto"/>
              <w:rPr>
                <w:sz w:val="20"/>
                <w:szCs w:val="20"/>
              </w:rPr>
            </w:pPr>
            <w:r w:rsidRPr="00506362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Dreny do podaży płynów, leków światłoczułych, do podaży krwi, kompatybilne z pompami objętościowymi </w:t>
            </w:r>
            <w:proofErr w:type="spellStart"/>
            <w:r w:rsidRPr="00506362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Medima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10F6C" w:rsidRPr="00E4560F" w:rsidRDefault="00010F6C" w:rsidP="00010F6C">
            <w:pPr>
              <w:jc w:val="center"/>
            </w:pPr>
            <w:r w:rsidRPr="00E4560F"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10F6C" w:rsidRPr="006F7974" w:rsidRDefault="00010F6C" w:rsidP="00010F6C">
            <w:pPr>
              <w:jc w:val="center"/>
            </w:pPr>
            <w:r w:rsidRPr="006F7974">
              <w:rPr>
                <w:rFonts w:ascii="Arial Narrow" w:hAnsi="Arial Narrow"/>
              </w:rPr>
              <w:t>szt.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10F6C" w:rsidRPr="00D9146E" w:rsidRDefault="00010F6C" w:rsidP="00010F6C">
            <w:pPr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10F6C" w:rsidRPr="00FE2887" w:rsidRDefault="00010F6C" w:rsidP="00010F6C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10F6C" w:rsidRPr="00FE2887" w:rsidRDefault="00010F6C" w:rsidP="00010F6C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10F6C" w:rsidRPr="00FE2887" w:rsidRDefault="00010F6C" w:rsidP="00010F6C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10F6C" w:rsidRPr="00E85296" w:rsidRDefault="00010F6C" w:rsidP="00010F6C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0F6C" w:rsidRPr="00E85296" w:rsidRDefault="00010F6C" w:rsidP="00010F6C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06362" w:rsidRPr="00152AC5" w:rsidTr="00506362">
        <w:trPr>
          <w:cantSplit/>
          <w:trHeight w:hRule="exact" w:val="139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6362" w:rsidRPr="00506362" w:rsidRDefault="005161E4" w:rsidP="00506362">
            <w:pPr>
              <w:tabs>
                <w:tab w:val="right" w:pos="855"/>
                <w:tab w:val="left" w:pos="945"/>
              </w:tabs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7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6362" w:rsidRPr="00506362" w:rsidRDefault="00506362" w:rsidP="00AF57F3">
            <w:pPr>
              <w:spacing w:line="240" w:lineRule="auto"/>
              <w:rPr>
                <w:sz w:val="20"/>
                <w:szCs w:val="20"/>
              </w:rPr>
            </w:pPr>
            <w:r w:rsidRPr="00506362">
              <w:rPr>
                <w:rFonts w:ascii="Arial Narrow" w:hAnsi="Arial Narrow"/>
                <w:sz w:val="20"/>
                <w:szCs w:val="20"/>
              </w:rPr>
              <w:t xml:space="preserve">Zestaw do niskociśnieniowego drenażu ran składający się z: pojemnika ssącego typu mieszek o poj. 250ml, drenu łączącego z uniwersalną, docinaną końcówką silikonową do drenów </w:t>
            </w:r>
            <w:proofErr w:type="spellStart"/>
            <w:r w:rsidRPr="00506362">
              <w:rPr>
                <w:rFonts w:ascii="Arial Narrow" w:hAnsi="Arial Narrow"/>
                <w:sz w:val="20"/>
                <w:szCs w:val="20"/>
              </w:rPr>
              <w:t>Redona</w:t>
            </w:r>
            <w:proofErr w:type="spellEnd"/>
            <w:r w:rsidRPr="00506362">
              <w:rPr>
                <w:rFonts w:ascii="Arial Narrow" w:hAnsi="Arial Narrow"/>
                <w:sz w:val="20"/>
                <w:szCs w:val="20"/>
              </w:rPr>
              <w:t xml:space="preserve"> o </w:t>
            </w:r>
            <w:proofErr w:type="spellStart"/>
            <w:r w:rsidRPr="00506362">
              <w:rPr>
                <w:rFonts w:ascii="Arial Narrow" w:hAnsi="Arial Narrow"/>
                <w:sz w:val="20"/>
                <w:szCs w:val="20"/>
              </w:rPr>
              <w:t>rozm</w:t>
            </w:r>
            <w:proofErr w:type="spellEnd"/>
            <w:r w:rsidRPr="00506362">
              <w:rPr>
                <w:rFonts w:ascii="Arial Narrow" w:hAnsi="Arial Narrow"/>
                <w:sz w:val="20"/>
                <w:szCs w:val="20"/>
              </w:rPr>
              <w:t xml:space="preserve">. CH6-CH18 oraz klamrą zaciskową własnego systemu podwieszania do ram łóżka. Mieszek wykonany z PCV, z zastawką </w:t>
            </w:r>
            <w:proofErr w:type="spellStart"/>
            <w:r w:rsidRPr="00506362">
              <w:rPr>
                <w:rFonts w:ascii="Arial Narrow" w:hAnsi="Arial Narrow"/>
                <w:sz w:val="20"/>
                <w:szCs w:val="20"/>
              </w:rPr>
              <w:t>antyrefluksyjną</w:t>
            </w:r>
            <w:proofErr w:type="spellEnd"/>
            <w:r w:rsidRPr="00506362">
              <w:rPr>
                <w:rFonts w:ascii="Arial Narrow" w:hAnsi="Arial Narrow"/>
                <w:sz w:val="20"/>
                <w:szCs w:val="20"/>
              </w:rPr>
              <w:t xml:space="preserve"> oraz czerwonym zaworem bezpieczeństwa typu </w:t>
            </w:r>
            <w:proofErr w:type="spellStart"/>
            <w:r w:rsidRPr="00506362">
              <w:rPr>
                <w:rFonts w:ascii="Arial Narrow" w:hAnsi="Arial Narrow"/>
                <w:sz w:val="20"/>
                <w:szCs w:val="20"/>
              </w:rPr>
              <w:t>save</w:t>
            </w:r>
            <w:proofErr w:type="spellEnd"/>
            <w:r w:rsidRPr="00506362">
              <w:rPr>
                <w:rFonts w:ascii="Arial Narrow" w:hAnsi="Arial Narrow"/>
                <w:sz w:val="20"/>
                <w:szCs w:val="20"/>
              </w:rPr>
              <w:t xml:space="preserve"> umożliwiającym ponowne wytworzenie podciśnienia bez konieczności rozłączania zestawu. Sterylny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6362" w:rsidRPr="00E4560F" w:rsidRDefault="00506362" w:rsidP="0050636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4560F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2.000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6362" w:rsidRPr="00506362" w:rsidRDefault="00506362" w:rsidP="0050636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6362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6362" w:rsidRPr="00506362" w:rsidRDefault="00506362" w:rsidP="00506362">
            <w:pPr>
              <w:spacing w:line="240" w:lineRule="auto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6362" w:rsidRPr="00FE2887" w:rsidRDefault="00506362" w:rsidP="00506362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6362" w:rsidRPr="00FE2887" w:rsidRDefault="00506362" w:rsidP="00506362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6362" w:rsidRPr="00FE2887" w:rsidRDefault="00506362" w:rsidP="00506362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6362" w:rsidRPr="00E85296" w:rsidRDefault="00506362" w:rsidP="0050636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6362" w:rsidRPr="00E85296" w:rsidRDefault="00506362" w:rsidP="0050636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06362" w:rsidRPr="00152AC5" w:rsidTr="00D204A5">
        <w:trPr>
          <w:cantSplit/>
          <w:trHeight w:hRule="exact" w:val="28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6362" w:rsidRPr="00506362" w:rsidRDefault="005161E4" w:rsidP="00506362">
            <w:pPr>
              <w:tabs>
                <w:tab w:val="right" w:pos="855"/>
                <w:tab w:val="left" w:pos="945"/>
              </w:tabs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7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6362" w:rsidRPr="00506362" w:rsidRDefault="00506362" w:rsidP="00AF57F3">
            <w:pPr>
              <w:spacing w:line="240" w:lineRule="auto"/>
              <w:rPr>
                <w:sz w:val="20"/>
                <w:szCs w:val="20"/>
              </w:rPr>
            </w:pPr>
            <w:r w:rsidRPr="00506362">
              <w:rPr>
                <w:rFonts w:ascii="Arial Narrow" w:hAnsi="Arial Narrow"/>
                <w:sz w:val="20"/>
                <w:szCs w:val="20"/>
              </w:rPr>
              <w:t xml:space="preserve">Pojemnik wymienny typu płaski mieszek, poj. 250ml, kompatybilny z zestawem z </w:t>
            </w:r>
            <w:r w:rsidRPr="00BB4866">
              <w:rPr>
                <w:rFonts w:ascii="Arial Narrow" w:hAnsi="Arial Narrow"/>
                <w:sz w:val="20"/>
                <w:szCs w:val="20"/>
              </w:rPr>
              <w:t>poz.</w:t>
            </w:r>
            <w:r w:rsidR="00BB4866" w:rsidRPr="00BB4866">
              <w:rPr>
                <w:rFonts w:ascii="Arial Narrow" w:hAnsi="Arial Narrow"/>
                <w:sz w:val="20"/>
                <w:szCs w:val="20"/>
              </w:rPr>
              <w:t xml:space="preserve"> 32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6362" w:rsidRPr="00E4560F" w:rsidRDefault="00506362" w:rsidP="0050636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4560F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1.400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6362" w:rsidRPr="00506362" w:rsidRDefault="00506362" w:rsidP="0050636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6362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6362" w:rsidRPr="00506362" w:rsidRDefault="00506362" w:rsidP="00506362">
            <w:pPr>
              <w:spacing w:line="240" w:lineRule="auto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6362" w:rsidRPr="00FE2887" w:rsidRDefault="00506362" w:rsidP="00506362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6362" w:rsidRPr="00FE2887" w:rsidRDefault="00506362" w:rsidP="00506362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6362" w:rsidRPr="00FE2887" w:rsidRDefault="00506362" w:rsidP="00506362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6362" w:rsidRPr="00E85296" w:rsidRDefault="00506362" w:rsidP="0050636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6362" w:rsidRPr="00E85296" w:rsidRDefault="00506362" w:rsidP="00506362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67100" w:rsidRPr="00152AC5" w:rsidTr="00B67100">
        <w:trPr>
          <w:cantSplit/>
          <w:trHeight w:hRule="exact" w:val="74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7100" w:rsidRPr="00B67100" w:rsidRDefault="005161E4" w:rsidP="00B67100">
            <w:pPr>
              <w:tabs>
                <w:tab w:val="right" w:pos="855"/>
                <w:tab w:val="left" w:pos="945"/>
              </w:tabs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7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7100" w:rsidRPr="00B67100" w:rsidRDefault="00B67100" w:rsidP="00AF57F3">
            <w:pPr>
              <w:spacing w:line="240" w:lineRule="auto"/>
              <w:rPr>
                <w:sz w:val="20"/>
                <w:szCs w:val="20"/>
              </w:rPr>
            </w:pPr>
            <w:r w:rsidRPr="00B67100">
              <w:rPr>
                <w:rFonts w:ascii="Arial Narrow" w:hAnsi="Arial Narrow"/>
                <w:sz w:val="20"/>
                <w:szCs w:val="20"/>
              </w:rPr>
              <w:t xml:space="preserve">Dren </w:t>
            </w:r>
            <w:proofErr w:type="spellStart"/>
            <w:r w:rsidRPr="00B67100">
              <w:rPr>
                <w:rFonts w:ascii="Arial Narrow" w:hAnsi="Arial Narrow"/>
                <w:sz w:val="20"/>
                <w:szCs w:val="20"/>
              </w:rPr>
              <w:t>Redona</w:t>
            </w:r>
            <w:proofErr w:type="spellEnd"/>
            <w:r w:rsidRPr="00B67100">
              <w:rPr>
                <w:rFonts w:ascii="Arial Narrow" w:hAnsi="Arial Narrow"/>
                <w:sz w:val="20"/>
                <w:szCs w:val="20"/>
              </w:rPr>
              <w:t xml:space="preserve"> z paskiem kontrastującym w RTG, perforacja 15 cm, </w:t>
            </w:r>
            <w:proofErr w:type="spellStart"/>
            <w:r w:rsidRPr="00B67100">
              <w:rPr>
                <w:rFonts w:ascii="Arial Narrow" w:hAnsi="Arial Narrow"/>
                <w:sz w:val="20"/>
                <w:szCs w:val="20"/>
              </w:rPr>
              <w:t>bezlateksowy</w:t>
            </w:r>
            <w:proofErr w:type="spellEnd"/>
            <w:r w:rsidRPr="00B67100">
              <w:rPr>
                <w:rFonts w:ascii="Arial Narrow" w:hAnsi="Arial Narrow"/>
                <w:sz w:val="20"/>
                <w:szCs w:val="20"/>
              </w:rPr>
              <w:t>.</w:t>
            </w:r>
            <w:r w:rsidRPr="00B67100">
              <w:rPr>
                <w:rFonts w:ascii="Arial Narrow" w:hAnsi="Arial Narrow"/>
                <w:sz w:val="20"/>
                <w:szCs w:val="20"/>
              </w:rPr>
              <w:br/>
              <w:t xml:space="preserve">Długość 80 cm. Możliwość pracy przy podciśnieniu  do 900 </w:t>
            </w:r>
            <w:proofErr w:type="spellStart"/>
            <w:r w:rsidRPr="00B67100">
              <w:rPr>
                <w:rFonts w:ascii="Arial Narrow" w:hAnsi="Arial Narrow"/>
                <w:sz w:val="20"/>
                <w:szCs w:val="20"/>
              </w:rPr>
              <w:t>mbar</w:t>
            </w:r>
            <w:proofErr w:type="spellEnd"/>
            <w:r w:rsidRPr="00B67100">
              <w:rPr>
                <w:rFonts w:ascii="Arial Narrow" w:hAnsi="Arial Narrow"/>
                <w:sz w:val="20"/>
                <w:szCs w:val="20"/>
              </w:rPr>
              <w:t>. Rozmiary: CH 6, 8, 10, 12, 14, 16, 18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7100" w:rsidRPr="00E4560F" w:rsidRDefault="00B67100" w:rsidP="00B6710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4560F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5.500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7100" w:rsidRPr="00B67100" w:rsidRDefault="00B67100" w:rsidP="00B6710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7100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7100" w:rsidRPr="00B67100" w:rsidRDefault="00B67100" w:rsidP="00B67100">
            <w:pPr>
              <w:spacing w:line="240" w:lineRule="auto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7100" w:rsidRPr="00FE2887" w:rsidRDefault="00B67100" w:rsidP="00B67100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7100" w:rsidRPr="00FE2887" w:rsidRDefault="00B67100" w:rsidP="00B67100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7100" w:rsidRPr="00FE2887" w:rsidRDefault="00B67100" w:rsidP="00B67100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7100" w:rsidRPr="00E85296" w:rsidRDefault="00B67100" w:rsidP="00B67100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7100" w:rsidRPr="00E85296" w:rsidRDefault="00B67100" w:rsidP="00B67100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67100" w:rsidRPr="00152AC5" w:rsidTr="00B67100">
        <w:trPr>
          <w:cantSplit/>
          <w:trHeight w:hRule="exact" w:val="51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7100" w:rsidRPr="00B67100" w:rsidRDefault="005161E4" w:rsidP="00B67100">
            <w:pPr>
              <w:tabs>
                <w:tab w:val="right" w:pos="855"/>
                <w:tab w:val="left" w:pos="945"/>
              </w:tabs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7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7100" w:rsidRPr="00B67100" w:rsidRDefault="00B67100" w:rsidP="00AF57F3">
            <w:pPr>
              <w:spacing w:line="240" w:lineRule="auto"/>
              <w:rPr>
                <w:sz w:val="20"/>
                <w:szCs w:val="20"/>
              </w:rPr>
            </w:pPr>
            <w:r w:rsidRPr="00B67100">
              <w:rPr>
                <w:rFonts w:ascii="Arial Narrow" w:hAnsi="Arial Narrow"/>
                <w:sz w:val="20"/>
                <w:szCs w:val="20"/>
              </w:rPr>
              <w:t xml:space="preserve">Dren </w:t>
            </w:r>
            <w:proofErr w:type="spellStart"/>
            <w:r w:rsidRPr="00B67100">
              <w:rPr>
                <w:rFonts w:ascii="Arial Narrow" w:hAnsi="Arial Narrow"/>
                <w:sz w:val="20"/>
                <w:szCs w:val="20"/>
              </w:rPr>
              <w:t>Redona</w:t>
            </w:r>
            <w:proofErr w:type="spellEnd"/>
            <w:r w:rsidRPr="00B67100">
              <w:rPr>
                <w:rFonts w:ascii="Arial Narrow" w:hAnsi="Arial Narrow"/>
                <w:sz w:val="20"/>
                <w:szCs w:val="20"/>
              </w:rPr>
              <w:t xml:space="preserve">  z trokarem, linia kontrastująca w RTG na całej długości drenu. Długość 50 cm, Rozmiary: CH 10,12,14,16,18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7100" w:rsidRPr="00E4560F" w:rsidRDefault="00B67100" w:rsidP="00B6710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4560F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7100" w:rsidRPr="00B67100" w:rsidRDefault="00B67100" w:rsidP="00B6710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7100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7100" w:rsidRPr="00B67100" w:rsidRDefault="00B67100" w:rsidP="00B67100">
            <w:pPr>
              <w:spacing w:line="240" w:lineRule="auto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7100" w:rsidRPr="00FE2887" w:rsidRDefault="00B67100" w:rsidP="00B67100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7100" w:rsidRPr="00FE2887" w:rsidRDefault="00B67100" w:rsidP="00B67100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7100" w:rsidRPr="00FE2887" w:rsidRDefault="00B67100" w:rsidP="00B67100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7100" w:rsidRPr="00E85296" w:rsidRDefault="00B67100" w:rsidP="00B67100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7100" w:rsidRPr="00E85296" w:rsidRDefault="00B67100" w:rsidP="00B67100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65156" w:rsidRPr="00152AC5" w:rsidTr="00D65156">
        <w:trPr>
          <w:cantSplit/>
          <w:trHeight w:hRule="exact" w:val="119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D65156" w:rsidRDefault="005161E4" w:rsidP="00D65156">
            <w:pPr>
              <w:tabs>
                <w:tab w:val="right" w:pos="855"/>
                <w:tab w:val="left" w:pos="945"/>
              </w:tabs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7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65156" w:rsidRPr="00D65156" w:rsidRDefault="00D65156" w:rsidP="00AF57F3">
            <w:pPr>
              <w:spacing w:line="240" w:lineRule="auto"/>
              <w:rPr>
                <w:sz w:val="20"/>
                <w:szCs w:val="20"/>
              </w:rPr>
            </w:pPr>
            <w:r w:rsidRPr="00D65156">
              <w:rPr>
                <w:rFonts w:ascii="Arial Narrow" w:hAnsi="Arial Narrow"/>
                <w:sz w:val="20"/>
                <w:szCs w:val="20"/>
              </w:rPr>
              <w:t>Dren brzuszny, otrzewnowy</w:t>
            </w:r>
            <w:r w:rsidRPr="00D6515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D65156">
              <w:rPr>
                <w:rFonts w:ascii="Arial Narrow" w:hAnsi="Arial Narrow"/>
                <w:sz w:val="20"/>
                <w:szCs w:val="20"/>
              </w:rPr>
              <w:t>ze 100% transparentnego silikonu klasy medycznej</w:t>
            </w:r>
            <w:r w:rsidRPr="00D6515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</w:t>
            </w:r>
            <w:r w:rsidRPr="00D65156">
              <w:rPr>
                <w:rFonts w:ascii="Arial Narrow" w:hAnsi="Arial Narrow"/>
                <w:sz w:val="20"/>
                <w:szCs w:val="20"/>
              </w:rPr>
              <w:t>Perforacja w postaci 6 specjalnie wyprofilowanych atraumatycznych otworów drenujących. Przeznaczony do długotrwałego drenażu głównie z okolicy delikatnych narządów</w:t>
            </w:r>
            <w:r w:rsidRPr="00D6515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</w:t>
            </w:r>
            <w:r w:rsidRPr="00D65156">
              <w:rPr>
                <w:rFonts w:ascii="Arial Narrow" w:hAnsi="Arial Narrow"/>
                <w:sz w:val="20"/>
                <w:szCs w:val="20"/>
              </w:rPr>
              <w:t xml:space="preserve">Długość 50 cm. </w:t>
            </w:r>
            <w:proofErr w:type="spellStart"/>
            <w:r w:rsidRPr="00D65156">
              <w:rPr>
                <w:rFonts w:ascii="Arial Narrow" w:hAnsi="Arial Narrow"/>
                <w:sz w:val="20"/>
                <w:szCs w:val="20"/>
              </w:rPr>
              <w:t>Termowrażliwy</w:t>
            </w:r>
            <w:proofErr w:type="spellEnd"/>
            <w:r w:rsidRPr="00D65156">
              <w:rPr>
                <w:rFonts w:ascii="Arial Narrow" w:hAnsi="Arial Narrow"/>
                <w:sz w:val="20"/>
                <w:szCs w:val="20"/>
              </w:rPr>
              <w:t xml:space="preserve">. Pasek kontrastujący w RTG na całej długości drenu. </w:t>
            </w:r>
            <w:r w:rsidRPr="00D65156">
              <w:rPr>
                <w:rFonts w:ascii="Arial Narrow" w:hAnsi="Arial Narrow"/>
                <w:sz w:val="20"/>
                <w:szCs w:val="20"/>
              </w:rPr>
              <w:br/>
              <w:t>Rozmiary: CH8, 10, 12 , 15, 18,  21, 24, 27, 30, 33, 36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E4560F" w:rsidRDefault="00D65156" w:rsidP="00D651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4560F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1.000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D65156" w:rsidRDefault="00D65156" w:rsidP="00D651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65156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D65156" w:rsidRDefault="00D65156" w:rsidP="00D65156">
            <w:pPr>
              <w:spacing w:line="240" w:lineRule="auto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FE2887" w:rsidRDefault="00D65156" w:rsidP="00D65156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FE2887" w:rsidRDefault="00D65156" w:rsidP="00D65156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FE2887" w:rsidRDefault="00D65156" w:rsidP="00D65156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E85296" w:rsidRDefault="00D65156" w:rsidP="00D65156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E85296" w:rsidRDefault="00D65156" w:rsidP="00D65156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65156" w:rsidRPr="00152AC5" w:rsidTr="00D65156">
        <w:trPr>
          <w:cantSplit/>
          <w:trHeight w:hRule="exact" w:val="51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D65156" w:rsidRDefault="005161E4" w:rsidP="00D65156">
            <w:pPr>
              <w:tabs>
                <w:tab w:val="right" w:pos="855"/>
                <w:tab w:val="left" w:pos="945"/>
              </w:tabs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7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65156" w:rsidRPr="00D65156" w:rsidRDefault="00D65156" w:rsidP="00AF57F3">
            <w:pPr>
              <w:spacing w:line="240" w:lineRule="auto"/>
              <w:rPr>
                <w:sz w:val="20"/>
                <w:szCs w:val="20"/>
              </w:rPr>
            </w:pPr>
            <w:r w:rsidRPr="00D65156">
              <w:rPr>
                <w:rFonts w:ascii="Arial Narrow" w:hAnsi="Arial Narrow"/>
                <w:sz w:val="20"/>
                <w:szCs w:val="20"/>
              </w:rPr>
              <w:t xml:space="preserve">Dren do odsysania pola operacyjnego 210cm (±20%) z łącznikiem schodkowym, z </w:t>
            </w:r>
            <w:proofErr w:type="spellStart"/>
            <w:r w:rsidRPr="00D65156">
              <w:rPr>
                <w:rFonts w:ascii="Arial Narrow" w:hAnsi="Arial Narrow"/>
                <w:sz w:val="20"/>
                <w:szCs w:val="20"/>
              </w:rPr>
              <w:t>palpacyjną</w:t>
            </w:r>
            <w:proofErr w:type="spellEnd"/>
            <w:r w:rsidRPr="00D65156">
              <w:rPr>
                <w:rFonts w:ascii="Arial Narrow" w:hAnsi="Arial Narrow"/>
                <w:sz w:val="20"/>
                <w:szCs w:val="20"/>
              </w:rPr>
              <w:t xml:space="preserve"> kontrolą siły ssania, średnica wewnętrzna 5,6mm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E4560F" w:rsidRDefault="00D65156" w:rsidP="00D651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4560F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D65156" w:rsidRDefault="00D65156" w:rsidP="00D651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65156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D65156" w:rsidRDefault="00D65156" w:rsidP="00D65156">
            <w:pPr>
              <w:spacing w:line="240" w:lineRule="auto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FE2887" w:rsidRDefault="00D65156" w:rsidP="00D65156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FE2887" w:rsidRDefault="00D65156" w:rsidP="00D65156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FE2887" w:rsidRDefault="00D65156" w:rsidP="00D65156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E85296" w:rsidRDefault="00D65156" w:rsidP="00D65156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E85296" w:rsidRDefault="00D65156" w:rsidP="00D65156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65156" w:rsidRPr="00152AC5" w:rsidTr="006C092A">
        <w:trPr>
          <w:cantSplit/>
          <w:trHeight w:hRule="exact" w:val="34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D65156" w:rsidRDefault="005161E4" w:rsidP="00D65156">
            <w:pPr>
              <w:tabs>
                <w:tab w:val="right" w:pos="855"/>
                <w:tab w:val="left" w:pos="94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7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D65156" w:rsidRDefault="00D65156" w:rsidP="00AF57F3">
            <w:pPr>
              <w:spacing w:line="240" w:lineRule="auto"/>
              <w:rPr>
                <w:sz w:val="20"/>
                <w:szCs w:val="20"/>
              </w:rPr>
            </w:pPr>
            <w:r w:rsidRPr="00D65156">
              <w:rPr>
                <w:rFonts w:ascii="Arial Narrow" w:hAnsi="Arial Narrow"/>
                <w:sz w:val="20"/>
                <w:szCs w:val="20"/>
              </w:rPr>
              <w:t xml:space="preserve">Zestaw do odsysania pola operacyjnego, dren długości 210 cm, z końcówką </w:t>
            </w:r>
            <w:proofErr w:type="spellStart"/>
            <w:r w:rsidRPr="00D65156">
              <w:rPr>
                <w:rFonts w:ascii="Arial Narrow" w:hAnsi="Arial Narrow"/>
                <w:sz w:val="20"/>
                <w:szCs w:val="20"/>
              </w:rPr>
              <w:t>Yankauer</w:t>
            </w:r>
            <w:proofErr w:type="spellEnd"/>
            <w:r w:rsidRPr="00D6515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E4560F" w:rsidRDefault="00D65156" w:rsidP="00D65156">
            <w:pPr>
              <w:jc w:val="center"/>
              <w:rPr>
                <w:sz w:val="20"/>
                <w:szCs w:val="20"/>
              </w:rPr>
            </w:pPr>
            <w:r w:rsidRPr="00E4560F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6.500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D65156" w:rsidRDefault="00D65156" w:rsidP="00D65156">
            <w:pPr>
              <w:jc w:val="center"/>
              <w:rPr>
                <w:sz w:val="20"/>
                <w:szCs w:val="20"/>
              </w:rPr>
            </w:pPr>
            <w:r w:rsidRPr="00D65156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D65156" w:rsidRDefault="00D65156" w:rsidP="00D65156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FE2887" w:rsidRDefault="00D65156" w:rsidP="00D65156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FE2887" w:rsidRDefault="00D65156" w:rsidP="00D65156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FE2887" w:rsidRDefault="00D65156" w:rsidP="00D65156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E85296" w:rsidRDefault="00D65156" w:rsidP="00D65156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E85296" w:rsidRDefault="00D65156" w:rsidP="00D65156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65156" w:rsidRPr="00152AC5" w:rsidTr="006C092A">
        <w:trPr>
          <w:cantSplit/>
          <w:trHeight w:hRule="exact" w:val="34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D65156" w:rsidRDefault="005161E4" w:rsidP="00D65156">
            <w:pPr>
              <w:tabs>
                <w:tab w:val="right" w:pos="855"/>
                <w:tab w:val="left" w:pos="94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7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D65156" w:rsidRDefault="00D65156" w:rsidP="00AF57F3">
            <w:pPr>
              <w:spacing w:line="240" w:lineRule="auto"/>
              <w:rPr>
                <w:sz w:val="20"/>
                <w:szCs w:val="20"/>
              </w:rPr>
            </w:pPr>
            <w:r w:rsidRPr="00D65156">
              <w:rPr>
                <w:rFonts w:ascii="Arial Narrow" w:hAnsi="Arial Narrow"/>
                <w:sz w:val="20"/>
                <w:szCs w:val="20"/>
              </w:rPr>
              <w:t xml:space="preserve">Mini zestaw do drenażu ran, pojemnik okrągły PE typu mieszek poj. 20ml, </w:t>
            </w:r>
            <w:proofErr w:type="spellStart"/>
            <w:r w:rsidRPr="00D65156">
              <w:rPr>
                <w:rFonts w:ascii="Arial Narrow" w:hAnsi="Arial Narrow"/>
                <w:sz w:val="20"/>
                <w:szCs w:val="20"/>
              </w:rPr>
              <w:t>Ch</w:t>
            </w:r>
            <w:proofErr w:type="spellEnd"/>
            <w:r w:rsidRPr="00D65156">
              <w:rPr>
                <w:rFonts w:ascii="Arial Narrow" w:hAnsi="Arial Narrow"/>
                <w:sz w:val="20"/>
                <w:szCs w:val="20"/>
              </w:rPr>
              <w:t xml:space="preserve"> 6-8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E4560F" w:rsidRDefault="00D65156" w:rsidP="00D65156">
            <w:pPr>
              <w:jc w:val="center"/>
              <w:rPr>
                <w:sz w:val="20"/>
                <w:szCs w:val="20"/>
              </w:rPr>
            </w:pPr>
            <w:r w:rsidRPr="00E4560F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D65156" w:rsidRDefault="00D65156" w:rsidP="00D65156">
            <w:pPr>
              <w:jc w:val="center"/>
              <w:rPr>
                <w:sz w:val="20"/>
                <w:szCs w:val="20"/>
              </w:rPr>
            </w:pPr>
            <w:r w:rsidRPr="00D65156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D65156" w:rsidRDefault="00D65156" w:rsidP="00D65156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FE2887" w:rsidRDefault="00D65156" w:rsidP="00D65156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FE2887" w:rsidRDefault="00D65156" w:rsidP="00D65156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FE2887" w:rsidRDefault="00D65156" w:rsidP="00D65156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E85296" w:rsidRDefault="00D65156" w:rsidP="00D65156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E85296" w:rsidRDefault="00D65156" w:rsidP="00D65156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65156" w:rsidRPr="00152AC5" w:rsidTr="006C092A">
        <w:trPr>
          <w:cantSplit/>
          <w:trHeight w:hRule="exact" w:val="34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D65156" w:rsidRDefault="005161E4" w:rsidP="00D65156">
            <w:pPr>
              <w:tabs>
                <w:tab w:val="right" w:pos="855"/>
                <w:tab w:val="left" w:pos="94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7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D65156" w:rsidRDefault="00D65156" w:rsidP="00AF57F3">
            <w:pPr>
              <w:spacing w:line="240" w:lineRule="auto"/>
              <w:rPr>
                <w:sz w:val="20"/>
                <w:szCs w:val="20"/>
              </w:rPr>
            </w:pPr>
            <w:r w:rsidRPr="00D65156">
              <w:rPr>
                <w:rFonts w:ascii="Arial Narrow" w:hAnsi="Arial Narrow"/>
                <w:sz w:val="20"/>
                <w:szCs w:val="20"/>
              </w:rPr>
              <w:t>Dren do odsysania pola operacyjnego CH24. Długość  210 cm z łącznikiem  schodkowym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E4560F" w:rsidRDefault="00D65156" w:rsidP="00D65156">
            <w:pPr>
              <w:jc w:val="center"/>
              <w:rPr>
                <w:sz w:val="20"/>
                <w:szCs w:val="20"/>
              </w:rPr>
            </w:pPr>
            <w:r w:rsidRPr="00E4560F">
              <w:rPr>
                <w:rFonts w:ascii="Arial Narrow" w:hAnsi="Arial Narro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2.000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D65156" w:rsidRDefault="00D65156" w:rsidP="00D65156">
            <w:pPr>
              <w:jc w:val="center"/>
              <w:rPr>
                <w:sz w:val="20"/>
                <w:szCs w:val="20"/>
              </w:rPr>
            </w:pPr>
            <w:r w:rsidRPr="00D65156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D65156" w:rsidRDefault="00D65156" w:rsidP="00D65156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FE2887" w:rsidRDefault="00D65156" w:rsidP="00D65156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FE2887" w:rsidRDefault="00D65156" w:rsidP="00D65156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FE2887" w:rsidRDefault="00D65156" w:rsidP="00D65156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E85296" w:rsidRDefault="00D65156" w:rsidP="00D65156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5156" w:rsidRPr="00E85296" w:rsidRDefault="00D65156" w:rsidP="00D65156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C092A" w:rsidRPr="00152AC5" w:rsidTr="000542AB">
        <w:trPr>
          <w:cantSplit/>
          <w:trHeight w:hRule="exact" w:val="340"/>
        </w:trPr>
        <w:tc>
          <w:tcPr>
            <w:tcW w:w="98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C092A" w:rsidRPr="00355D5C" w:rsidRDefault="006C092A" w:rsidP="000542AB">
            <w:pPr>
              <w:pStyle w:val="Normalny1"/>
              <w:tabs>
                <w:tab w:val="right" w:pos="855"/>
                <w:tab w:val="left" w:pos="945"/>
              </w:tabs>
              <w:spacing w:line="100" w:lineRule="atLeast"/>
              <w:jc w:val="right"/>
              <w:rPr>
                <w:b/>
              </w:rPr>
            </w:pPr>
            <w:r w:rsidRPr="00355D5C">
              <w:rPr>
                <w:rFonts w:ascii="Arial Narrow" w:hAnsi="Arial Narrow"/>
                <w:b/>
                <w:bCs/>
                <w:u w:color="7030A0"/>
              </w:rPr>
              <w:t>Razem poz. 1-</w:t>
            </w:r>
            <w:r w:rsidR="005161E4">
              <w:rPr>
                <w:rFonts w:ascii="Arial Narrow" w:hAnsi="Arial Narrow"/>
                <w:b/>
                <w:bCs/>
                <w:u w:color="7030A0"/>
              </w:rPr>
              <w:t>40: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C092A" w:rsidRPr="00E4560F" w:rsidRDefault="006C092A" w:rsidP="006C092A">
            <w:pPr>
              <w:spacing w:line="100" w:lineRule="atLeas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C092A" w:rsidRPr="00E4560F" w:rsidRDefault="006C092A" w:rsidP="006C092A">
            <w:pPr>
              <w:spacing w:line="100" w:lineRule="atLeast"/>
              <w:jc w:val="center"/>
              <w:rPr>
                <w:rFonts w:ascii="Arial Narrow" w:hAnsi="Arial Narrow"/>
                <w:b/>
              </w:rPr>
            </w:pPr>
            <w:r w:rsidRPr="00E4560F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C092A" w:rsidRPr="00E4560F" w:rsidRDefault="006C092A" w:rsidP="005161E4">
            <w:pPr>
              <w:pStyle w:val="Normalny1"/>
              <w:tabs>
                <w:tab w:val="right" w:pos="855"/>
                <w:tab w:val="left" w:pos="945"/>
              </w:tabs>
              <w:spacing w:line="100" w:lineRule="atLeast"/>
              <w:jc w:val="center"/>
              <w:rPr>
                <w:rFonts w:ascii="Arial Narrow" w:hAnsi="Arial Narrow"/>
                <w:b/>
              </w:rPr>
            </w:pPr>
            <w:r w:rsidRPr="00E4560F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C092A" w:rsidRPr="004F3F0E" w:rsidRDefault="006C092A" w:rsidP="006C092A">
            <w:pPr>
              <w:jc w:val="center"/>
              <w:rPr>
                <w:rFonts w:ascii="Arial Narrow" w:hAnsi="Arial Narrow"/>
                <w:b/>
              </w:rPr>
            </w:pPr>
            <w:r w:rsidRPr="004F3F0E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C092A" w:rsidRPr="004F3F0E" w:rsidRDefault="006C092A" w:rsidP="006C092A">
            <w:pPr>
              <w:jc w:val="center"/>
              <w:rPr>
                <w:rFonts w:ascii="Arial Narrow" w:hAnsi="Arial Narrow"/>
                <w:b/>
              </w:rPr>
            </w:pPr>
            <w:r w:rsidRPr="004F3F0E">
              <w:rPr>
                <w:rFonts w:ascii="Arial Narrow" w:hAnsi="Arial Narrow"/>
                <w:b/>
              </w:rPr>
              <w:t>x</w:t>
            </w:r>
          </w:p>
        </w:tc>
      </w:tr>
    </w:tbl>
    <w:p w:rsidR="006C092A" w:rsidRDefault="006C092A" w:rsidP="002D007A">
      <w:pPr>
        <w:spacing w:after="37" w:line="240" w:lineRule="auto"/>
        <w:ind w:right="141"/>
        <w:rPr>
          <w:rFonts w:ascii="Arial Narrow" w:hAnsi="Arial Narrow"/>
          <w:b/>
          <w:color w:val="00B050"/>
          <w:sz w:val="21"/>
          <w:szCs w:val="21"/>
        </w:rPr>
      </w:pPr>
    </w:p>
    <w:p w:rsidR="00336756" w:rsidRPr="008F5B93" w:rsidRDefault="00B624B6" w:rsidP="002D007A">
      <w:pPr>
        <w:spacing w:after="37" w:line="240" w:lineRule="auto"/>
        <w:ind w:right="141"/>
        <w:rPr>
          <w:rFonts w:ascii="Arial Narrow" w:hAnsi="Arial Narrow"/>
          <w:sz w:val="21"/>
          <w:szCs w:val="21"/>
        </w:rPr>
      </w:pPr>
      <w:r w:rsidRPr="008F5B93">
        <w:rPr>
          <w:rFonts w:ascii="Arial Narrow" w:hAnsi="Arial Narrow"/>
          <w:b/>
          <w:sz w:val="21"/>
          <w:szCs w:val="21"/>
        </w:rPr>
        <w:t xml:space="preserve">Zamawiający </w:t>
      </w:r>
      <w:r w:rsidRPr="008F5B93">
        <w:rPr>
          <w:rFonts w:ascii="Arial Narrow" w:hAnsi="Arial Narrow"/>
          <w:b/>
          <w:sz w:val="21"/>
          <w:szCs w:val="21"/>
          <w:u w:val="single"/>
        </w:rPr>
        <w:t>nie dopuszcza:</w:t>
      </w:r>
      <w:r w:rsidRPr="008F5B93">
        <w:rPr>
          <w:rFonts w:ascii="Arial Narrow" w:hAnsi="Arial Narrow"/>
          <w:b/>
          <w:sz w:val="21"/>
          <w:szCs w:val="21"/>
          <w:u w:val="single"/>
        </w:rPr>
        <w:br/>
      </w:r>
      <w:r w:rsidRPr="008F5B93">
        <w:rPr>
          <w:rFonts w:ascii="Arial Narrow" w:hAnsi="Arial Narrow"/>
          <w:b/>
          <w:bCs/>
          <w:sz w:val="21"/>
          <w:szCs w:val="21"/>
        </w:rPr>
        <w:t xml:space="preserve">Poz. 3: </w:t>
      </w:r>
      <w:r w:rsidRPr="008F5B93">
        <w:rPr>
          <w:rFonts w:ascii="Arial Narrow" w:hAnsi="Arial Narrow"/>
          <w:sz w:val="21"/>
          <w:szCs w:val="21"/>
        </w:rPr>
        <w:t xml:space="preserve">dreny o średnicy drenów 24-25 </w:t>
      </w:r>
      <w:proofErr w:type="spellStart"/>
      <w:r w:rsidRPr="008F5B93">
        <w:rPr>
          <w:rFonts w:ascii="Arial Narrow" w:hAnsi="Arial Narrow"/>
          <w:sz w:val="21"/>
          <w:szCs w:val="21"/>
        </w:rPr>
        <w:t>Ch</w:t>
      </w:r>
      <w:proofErr w:type="spellEnd"/>
      <w:r w:rsidR="0075426C" w:rsidRPr="008F5B93">
        <w:rPr>
          <w:rFonts w:ascii="Arial Narrow" w:hAnsi="Arial Narrow"/>
          <w:sz w:val="21"/>
          <w:szCs w:val="21"/>
        </w:rPr>
        <w:t>,</w:t>
      </w:r>
      <w:r w:rsidR="0075426C" w:rsidRPr="008F5B93">
        <w:rPr>
          <w:rFonts w:ascii="Arial Narrow" w:hAnsi="Arial Narrow"/>
          <w:sz w:val="21"/>
          <w:szCs w:val="21"/>
        </w:rPr>
        <w:br/>
      </w:r>
      <w:r w:rsidR="0075426C" w:rsidRPr="008F5B93">
        <w:rPr>
          <w:rFonts w:ascii="Arial Narrow" w:hAnsi="Arial Narrow"/>
          <w:b/>
          <w:sz w:val="21"/>
          <w:szCs w:val="21"/>
        </w:rPr>
        <w:t>Poz. 4:</w:t>
      </w:r>
      <w:r w:rsidR="0075426C" w:rsidRPr="008F5B93">
        <w:rPr>
          <w:rFonts w:ascii="Arial Narrow" w:hAnsi="Arial Narrow"/>
          <w:sz w:val="21"/>
          <w:szCs w:val="21"/>
        </w:rPr>
        <w:t xml:space="preserve"> złączy obrotowych do rurki z możliwością podłączenia do zestawu do odsysania, przeznaczone do wykonania bronchoskopii,  z możliwością stosowania tak długo jak podłączony zestaw do odsysania</w:t>
      </w:r>
      <w:r w:rsidR="00336756" w:rsidRPr="008F5B93">
        <w:rPr>
          <w:rFonts w:ascii="Arial Narrow" w:hAnsi="Arial Narrow"/>
          <w:sz w:val="21"/>
          <w:szCs w:val="21"/>
        </w:rPr>
        <w:t>,</w:t>
      </w:r>
      <w:r w:rsidR="00336756" w:rsidRPr="008F5B93">
        <w:rPr>
          <w:rFonts w:ascii="Arial Narrow" w:hAnsi="Arial Narrow"/>
          <w:sz w:val="21"/>
          <w:szCs w:val="21"/>
        </w:rPr>
        <w:br/>
      </w:r>
      <w:r w:rsidR="00336756" w:rsidRPr="008F5B93">
        <w:rPr>
          <w:rFonts w:ascii="Arial Narrow" w:hAnsi="Arial Narrow"/>
          <w:b/>
          <w:sz w:val="21"/>
          <w:szCs w:val="21"/>
        </w:rPr>
        <w:t>P</w:t>
      </w:r>
      <w:r w:rsidR="00336756" w:rsidRPr="008F5B93">
        <w:rPr>
          <w:rFonts w:ascii="Arial Narrow" w:hAnsi="Arial Narrow"/>
          <w:b/>
          <w:bCs/>
          <w:sz w:val="21"/>
          <w:szCs w:val="21"/>
        </w:rPr>
        <w:t>oz. 9:</w:t>
      </w:r>
      <w:r w:rsidR="00336756" w:rsidRPr="008F5B93">
        <w:rPr>
          <w:rFonts w:ascii="Arial Narrow" w:hAnsi="Arial Narrow"/>
          <w:bCs/>
          <w:sz w:val="21"/>
          <w:szCs w:val="21"/>
        </w:rPr>
        <w:t xml:space="preserve"> </w:t>
      </w:r>
      <w:r w:rsidR="00336756" w:rsidRPr="008F5B93">
        <w:rPr>
          <w:rFonts w:ascii="Arial Narrow" w:hAnsi="Arial Narrow"/>
          <w:sz w:val="21"/>
          <w:szCs w:val="21"/>
        </w:rPr>
        <w:t xml:space="preserve">jedna z masek (tego samego producenta co worek </w:t>
      </w:r>
      <w:proofErr w:type="spellStart"/>
      <w:r w:rsidR="00336756" w:rsidRPr="008F5B93">
        <w:rPr>
          <w:rFonts w:ascii="Arial Narrow" w:hAnsi="Arial Narrow"/>
          <w:sz w:val="21"/>
          <w:szCs w:val="21"/>
        </w:rPr>
        <w:t>ambu</w:t>
      </w:r>
      <w:proofErr w:type="spellEnd"/>
      <w:r w:rsidR="00336756" w:rsidRPr="008F5B93">
        <w:rPr>
          <w:rFonts w:ascii="Arial Narrow" w:hAnsi="Arial Narrow"/>
          <w:sz w:val="21"/>
          <w:szCs w:val="21"/>
        </w:rPr>
        <w:t>) została dołączona osobno do resuscytatora,</w:t>
      </w:r>
    </w:p>
    <w:p w:rsidR="00336756" w:rsidRPr="000542AB" w:rsidRDefault="00336756" w:rsidP="002D007A">
      <w:pPr>
        <w:spacing w:after="37" w:line="240" w:lineRule="auto"/>
        <w:ind w:right="141"/>
        <w:rPr>
          <w:rFonts w:ascii="Arial Narrow" w:hAnsi="Arial Narrow"/>
          <w:sz w:val="21"/>
          <w:szCs w:val="21"/>
        </w:rPr>
      </w:pPr>
      <w:r w:rsidRPr="008F5B93">
        <w:rPr>
          <w:rFonts w:ascii="Arial Narrow" w:hAnsi="Arial Narrow"/>
          <w:b/>
          <w:sz w:val="21"/>
          <w:szCs w:val="21"/>
        </w:rPr>
        <w:t>P</w:t>
      </w:r>
      <w:r w:rsidRPr="008F5B93">
        <w:rPr>
          <w:rFonts w:ascii="Arial Narrow" w:hAnsi="Arial Narrow"/>
          <w:b/>
          <w:bCs/>
          <w:sz w:val="21"/>
          <w:szCs w:val="21"/>
        </w:rPr>
        <w:t>oz. 11:</w:t>
      </w:r>
      <w:r w:rsidRPr="008F5B93">
        <w:rPr>
          <w:rFonts w:ascii="Arial Narrow" w:hAnsi="Arial Narrow"/>
          <w:bCs/>
          <w:sz w:val="21"/>
          <w:szCs w:val="21"/>
        </w:rPr>
        <w:t xml:space="preserve"> </w:t>
      </w:r>
      <w:r w:rsidRPr="008F5B93">
        <w:rPr>
          <w:rFonts w:ascii="Arial Narrow" w:hAnsi="Arial Narrow"/>
          <w:sz w:val="21"/>
          <w:szCs w:val="21"/>
        </w:rPr>
        <w:t>obw</w:t>
      </w:r>
      <w:r w:rsidR="00676F58" w:rsidRPr="008F5B93">
        <w:rPr>
          <w:rFonts w:ascii="Arial Narrow" w:hAnsi="Arial Narrow"/>
          <w:sz w:val="21"/>
          <w:szCs w:val="21"/>
        </w:rPr>
        <w:t xml:space="preserve">odu </w:t>
      </w:r>
      <w:r w:rsidRPr="008F5B93">
        <w:rPr>
          <w:rFonts w:ascii="Arial Narrow" w:hAnsi="Arial Narrow"/>
          <w:sz w:val="21"/>
          <w:szCs w:val="21"/>
        </w:rPr>
        <w:t>o długości rur 1,8m i dodatkową</w:t>
      </w:r>
      <w:r w:rsidRPr="008F5B93">
        <w:rPr>
          <w:rFonts w:ascii="Arial Narrow" w:hAnsi="Arial Narrow"/>
          <w:b/>
          <w:sz w:val="21"/>
          <w:szCs w:val="21"/>
        </w:rPr>
        <w:t xml:space="preserve"> </w:t>
      </w:r>
      <w:r w:rsidRPr="000542AB">
        <w:rPr>
          <w:rFonts w:ascii="Arial Narrow" w:hAnsi="Arial Narrow"/>
          <w:sz w:val="21"/>
          <w:szCs w:val="21"/>
        </w:rPr>
        <w:t xml:space="preserve">rurą o długości 1,2m, </w:t>
      </w:r>
    </w:p>
    <w:p w:rsidR="00BB7D2F" w:rsidRDefault="00676F58" w:rsidP="002D007A">
      <w:pPr>
        <w:spacing w:line="240" w:lineRule="auto"/>
        <w:ind w:right="141"/>
        <w:rPr>
          <w:rFonts w:ascii="Arial Narrow" w:hAnsi="Arial Narrow"/>
          <w:b/>
          <w:color w:val="00B050"/>
          <w:sz w:val="20"/>
        </w:rPr>
      </w:pPr>
      <w:r w:rsidRPr="008F5B93">
        <w:rPr>
          <w:rFonts w:ascii="Arial Narrow" w:hAnsi="Arial Narrow"/>
          <w:b/>
          <w:sz w:val="21"/>
          <w:szCs w:val="21"/>
        </w:rPr>
        <w:t>P</w:t>
      </w:r>
      <w:r w:rsidR="00336756" w:rsidRPr="008F5B93">
        <w:rPr>
          <w:rFonts w:ascii="Arial Narrow" w:hAnsi="Arial Narrow"/>
          <w:b/>
          <w:bCs/>
          <w:sz w:val="21"/>
          <w:szCs w:val="21"/>
        </w:rPr>
        <w:t xml:space="preserve">oz. 12: </w:t>
      </w:r>
      <w:r w:rsidR="00336756" w:rsidRPr="008F5B93">
        <w:rPr>
          <w:rFonts w:ascii="Arial Narrow" w:hAnsi="Arial Narrow"/>
          <w:sz w:val="21"/>
          <w:szCs w:val="21"/>
        </w:rPr>
        <w:t>obw</w:t>
      </w:r>
      <w:r w:rsidRPr="008F5B93">
        <w:rPr>
          <w:rFonts w:ascii="Arial Narrow" w:hAnsi="Arial Narrow"/>
          <w:sz w:val="21"/>
          <w:szCs w:val="21"/>
        </w:rPr>
        <w:t xml:space="preserve">odu </w:t>
      </w:r>
      <w:r w:rsidR="00336756" w:rsidRPr="008F5B93">
        <w:rPr>
          <w:rFonts w:ascii="Arial Narrow" w:hAnsi="Arial Narrow"/>
          <w:sz w:val="21"/>
          <w:szCs w:val="21"/>
        </w:rPr>
        <w:t>o dłu</w:t>
      </w:r>
      <w:r w:rsidRPr="008F5B93">
        <w:rPr>
          <w:rFonts w:ascii="Arial Narrow" w:hAnsi="Arial Narrow"/>
          <w:sz w:val="21"/>
          <w:szCs w:val="21"/>
        </w:rPr>
        <w:t>gości rur 1,8m.</w:t>
      </w:r>
      <w:r w:rsidR="00336756" w:rsidRPr="008F5B93">
        <w:rPr>
          <w:rFonts w:ascii="Arial Narrow" w:hAnsi="Arial Narrow"/>
          <w:sz w:val="21"/>
          <w:szCs w:val="21"/>
        </w:rPr>
        <w:br/>
      </w:r>
    </w:p>
    <w:p w:rsidR="00BB7D2F" w:rsidRDefault="00BB7D2F" w:rsidP="00152AC5">
      <w:pPr>
        <w:suppressAutoHyphens/>
        <w:spacing w:after="0" w:line="240" w:lineRule="auto"/>
        <w:ind w:left="284"/>
        <w:rPr>
          <w:rFonts w:ascii="Arial Narrow" w:eastAsia="Times New Roman" w:hAnsi="Arial Narrow" w:cs="Arial"/>
          <w:sz w:val="20"/>
          <w:szCs w:val="20"/>
          <w:lang w:eastAsia="de-DE"/>
        </w:rPr>
      </w:pPr>
    </w:p>
    <w:p w:rsidR="00A503BA" w:rsidRDefault="00A503BA" w:rsidP="00A503BA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A503BA" w:rsidRPr="00BA23EF" w:rsidRDefault="00A503BA" w:rsidP="00A503BA"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FC3904" w:rsidRDefault="00FC3904" w:rsidP="00152AC5">
      <w:pPr>
        <w:suppressAutoHyphens/>
        <w:spacing w:after="0" w:line="240" w:lineRule="auto"/>
        <w:ind w:left="284"/>
        <w:rPr>
          <w:rFonts w:ascii="Arial Narrow" w:eastAsia="Times New Roman" w:hAnsi="Arial Narrow" w:cs="Arial"/>
          <w:sz w:val="20"/>
          <w:szCs w:val="20"/>
          <w:lang w:eastAsia="de-DE"/>
        </w:rPr>
      </w:pPr>
    </w:p>
    <w:p w:rsidR="00FC3904" w:rsidRDefault="00FC3904" w:rsidP="00152AC5">
      <w:pPr>
        <w:suppressAutoHyphens/>
        <w:spacing w:after="0" w:line="240" w:lineRule="auto"/>
        <w:ind w:left="284"/>
        <w:rPr>
          <w:rFonts w:ascii="Arial Narrow" w:eastAsia="Times New Roman" w:hAnsi="Arial Narrow" w:cs="Arial"/>
          <w:sz w:val="20"/>
          <w:szCs w:val="20"/>
          <w:lang w:eastAsia="de-DE"/>
        </w:rPr>
      </w:pPr>
    </w:p>
    <w:p w:rsidR="00A837B0" w:rsidRDefault="00A837B0" w:rsidP="00152AC5">
      <w:pPr>
        <w:suppressAutoHyphens/>
        <w:spacing w:after="0" w:line="240" w:lineRule="auto"/>
        <w:ind w:left="284"/>
        <w:rPr>
          <w:rFonts w:ascii="Arial Narrow" w:eastAsia="Times New Roman" w:hAnsi="Arial Narrow" w:cs="Arial"/>
          <w:sz w:val="20"/>
          <w:szCs w:val="20"/>
          <w:lang w:eastAsia="de-DE"/>
        </w:rPr>
      </w:pPr>
    </w:p>
    <w:p w:rsidR="00FC3904" w:rsidRDefault="00FC3904" w:rsidP="00152AC5">
      <w:pPr>
        <w:suppressAutoHyphens/>
        <w:spacing w:after="0" w:line="240" w:lineRule="auto"/>
        <w:ind w:left="284"/>
        <w:rPr>
          <w:rFonts w:ascii="Arial Narrow" w:eastAsia="Times New Roman" w:hAnsi="Arial Narrow" w:cs="Arial"/>
          <w:sz w:val="20"/>
          <w:szCs w:val="20"/>
          <w:lang w:eastAsia="de-DE"/>
        </w:rPr>
      </w:pPr>
    </w:p>
    <w:p w:rsidR="00E4560F" w:rsidRDefault="00E4560F" w:rsidP="00E4560F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t>Załącznik 2/24 do SWZ</w:t>
      </w:r>
    </w:p>
    <w:p w:rsidR="00152AC5" w:rsidRPr="00D85B70" w:rsidRDefault="00EA5CFD" w:rsidP="00152AC5">
      <w:pPr>
        <w:keepNext/>
        <w:suppressAutoHyphens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color w:val="00B050"/>
          <w:lang w:eastAsia="pl-PL"/>
        </w:rPr>
      </w:pPr>
      <w:r w:rsidRPr="00D85B70">
        <w:rPr>
          <w:rFonts w:ascii="Arial Narrow" w:eastAsia="Times New Roman" w:hAnsi="Arial Narrow" w:cs="Times New Roman"/>
          <w:b/>
          <w:bCs/>
          <w:color w:val="00B050"/>
          <w:sz w:val="24"/>
          <w:szCs w:val="24"/>
          <w:lang w:eastAsia="pl-PL"/>
        </w:rPr>
        <w:t xml:space="preserve">    </w:t>
      </w:r>
      <w:r w:rsidR="00152AC5" w:rsidRPr="008F5B9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FORMULARZ CENOWY – </w:t>
      </w:r>
      <w:r w:rsidR="00355D5C" w:rsidRPr="008F5B93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zadanie częściowe</w:t>
      </w:r>
      <w:r w:rsidR="00152AC5" w:rsidRPr="008F5B9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nr 2</w:t>
      </w:r>
      <w:r w:rsidR="004252D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4</w:t>
      </w:r>
      <w:r w:rsidR="00152AC5" w:rsidRPr="008F5B9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– sprzęt jednorazow</w:t>
      </w:r>
      <w:r w:rsidR="00E104A3" w:rsidRPr="008F5B9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y </w:t>
      </w:r>
      <w:r w:rsidR="00152AC5" w:rsidRPr="008F5B9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do żywienia</w:t>
      </w:r>
      <w:r w:rsidR="00152AC5" w:rsidRPr="008F5B93">
        <w:rPr>
          <w:rFonts w:ascii="Arial Narrow" w:eastAsia="Times New Roman" w:hAnsi="Arial Narrow" w:cs="Times New Roman"/>
          <w:b/>
          <w:bCs/>
          <w:lang w:eastAsia="pl-PL"/>
        </w:rPr>
        <w:t xml:space="preserve">            </w:t>
      </w:r>
    </w:p>
    <w:tbl>
      <w:tblPr>
        <w:tblW w:w="1596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737"/>
        <w:gridCol w:w="606"/>
        <w:gridCol w:w="709"/>
        <w:gridCol w:w="953"/>
        <w:gridCol w:w="1276"/>
        <w:gridCol w:w="1134"/>
        <w:gridCol w:w="1276"/>
        <w:gridCol w:w="1104"/>
        <w:gridCol w:w="30"/>
        <w:gridCol w:w="1539"/>
        <w:gridCol w:w="30"/>
      </w:tblGrid>
      <w:tr w:rsidR="00152AC5" w:rsidRPr="00152AC5" w:rsidTr="004F3F0E">
        <w:trPr>
          <w:gridAfter w:val="1"/>
          <w:wAfter w:w="30" w:type="dxa"/>
          <w:cantSplit/>
          <w:trHeight w:hRule="exact"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5736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5736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5736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5736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57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5736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Cena jedn</w:t>
            </w:r>
            <w:r w:rsidR="00573616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 xml:space="preserve">. </w:t>
            </w:r>
          </w:p>
          <w:p w:rsidR="00152AC5" w:rsidRPr="00573616" w:rsidRDefault="00152AC5" w:rsidP="00152AC5">
            <w:pPr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5736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 xml:space="preserve"> 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573616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57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5736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5736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5736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57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152AC5" w:rsidRPr="00152AC5" w:rsidTr="0070744D">
        <w:trPr>
          <w:gridAfter w:val="1"/>
          <w:wAfter w:w="30" w:type="dxa"/>
          <w:cantSplit/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5736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5736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5736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5736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5736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5736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5736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5736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5736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573616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10</w:t>
            </w:r>
          </w:p>
        </w:tc>
      </w:tr>
      <w:tr w:rsidR="00152AC5" w:rsidRPr="00152AC5" w:rsidTr="0070744D">
        <w:trPr>
          <w:gridAfter w:val="1"/>
          <w:wAfter w:w="30" w:type="dxa"/>
          <w:cantSplit/>
          <w:trHeight w:hRule="exact" w:val="46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573616" w:rsidRDefault="00152AC5" w:rsidP="00573616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Przyrząd do podaży żywienia dojelitowego w wersji grawitacyjnej do opakowań miękkich typu </w:t>
            </w:r>
            <w:proofErr w:type="spellStart"/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pack</w:t>
            </w:r>
            <w:proofErr w:type="spellEnd"/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butelek, wolny od DEHP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4560F" w:rsidRDefault="00175452" w:rsidP="00CF3A2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152AC5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 w:rsidR="00CF3A27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  <w:r w:rsidR="00152AC5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573616" w:rsidRDefault="00152AC5" w:rsidP="0057361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573616" w:rsidRDefault="00152AC5" w:rsidP="0057361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232C9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232C9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7491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70744D">
        <w:trPr>
          <w:gridAfter w:val="1"/>
          <w:wAfter w:w="30" w:type="dxa"/>
          <w:cantSplit/>
          <w:trHeight w:hRule="exact" w:val="96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573616" w:rsidRDefault="00152AC5" w:rsidP="00573616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Zgłębnik poliuretanowy z prowadnicą i 3 liniami kontrastującymi w promieniach RTG,</w:t>
            </w:r>
          </w:p>
          <w:p w:rsidR="00152AC5" w:rsidRPr="00573616" w:rsidRDefault="00152AC5" w:rsidP="0070744D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 poliuretanowym łącznikiem do połączenia z zestawem do żywienia, końcówka z  dwoma dodatkowymi bocznymi otworami minimalizującymi ryzyko zatkania, wolny od DEHP, bez konieczności wymiany do 6 tyg. Rozmiar </w:t>
            </w:r>
            <w:proofErr w:type="spellStart"/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</w:t>
            </w:r>
            <w:proofErr w:type="spellEnd"/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6/110 cm; 8/110cm; 10/110cm; 12/110cm 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4560F" w:rsidRDefault="000E4A86" w:rsidP="000E4A8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36</w:t>
            </w:r>
            <w:r w:rsidR="00152AC5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573616" w:rsidRDefault="00152AC5" w:rsidP="0057361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573616" w:rsidRDefault="00152AC5" w:rsidP="0057361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74918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B7436E" w:rsidRPr="00152AC5" w:rsidTr="0070744D">
        <w:trPr>
          <w:gridAfter w:val="1"/>
          <w:wAfter w:w="30" w:type="dxa"/>
          <w:cantSplit/>
          <w:trHeight w:hRule="exact" w:val="119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36E" w:rsidRPr="00B7436E" w:rsidRDefault="00B7436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B050"/>
                <w:sz w:val="20"/>
                <w:szCs w:val="20"/>
                <w:lang w:eastAsia="pl-PL"/>
              </w:rPr>
            </w:pPr>
            <w:r w:rsidRPr="00AF57F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6E" w:rsidRPr="00573616" w:rsidRDefault="00B7436E" w:rsidP="00890CB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Zgłębnik poliuretanowy z prowadnicą nosowo-żołądkowy, do żywienia wyposażony w dwa porty z zaciskami: port żywieniowy ze złączem </w:t>
            </w:r>
            <w:proofErr w:type="spellStart"/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ENFit</w:t>
            </w:r>
            <w:proofErr w:type="spellEnd"/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oraz port do </w:t>
            </w:r>
            <w:proofErr w:type="spellStart"/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odbarczania</w:t>
            </w:r>
            <w:proofErr w:type="spellEnd"/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przeznaczony do ewakuacji treści żołądka. Z 4 otworami lateralnymi i otwartym końcem. Przezroczysty z 3 </w:t>
            </w:r>
            <w:proofErr w:type="spellStart"/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cieniodajnymi</w:t>
            </w:r>
            <w:proofErr w:type="spellEnd"/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liniami widoczn</w:t>
            </w:r>
            <w:r w:rsidR="007074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ymi w promieniach RTG. Rozmiar </w:t>
            </w:r>
            <w:proofErr w:type="spellStart"/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</w:t>
            </w:r>
            <w:proofErr w:type="spellEnd"/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14/110 cm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36E" w:rsidRPr="00E4560F" w:rsidRDefault="000E4A86" w:rsidP="000E4A8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</w:t>
            </w:r>
            <w:r w:rsidR="00B7436E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36E" w:rsidRPr="00573616" w:rsidRDefault="00B7436E" w:rsidP="0057361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36E" w:rsidRPr="00573616" w:rsidRDefault="00B7436E" w:rsidP="0057361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36E" w:rsidRPr="00355D5C" w:rsidRDefault="00B7436E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36E" w:rsidRPr="00355D5C" w:rsidRDefault="00B7436E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36E" w:rsidRPr="00355D5C" w:rsidRDefault="00B7436E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36E" w:rsidRPr="00874918" w:rsidRDefault="00B7436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36E" w:rsidRPr="00152AC5" w:rsidRDefault="00B7436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70744D">
        <w:trPr>
          <w:gridAfter w:val="1"/>
          <w:wAfter w:w="30" w:type="dxa"/>
          <w:cantSplit/>
          <w:trHeight w:hRule="exact" w:val="164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573616" w:rsidRDefault="00152AC5" w:rsidP="00173D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do gastrostomii endoskopowej </w:t>
            </w:r>
            <w:proofErr w:type="spellStart"/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Flocare</w:t>
            </w:r>
            <w:proofErr w:type="spellEnd"/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PEG, zakładany metodą </w:t>
            </w:r>
            <w:proofErr w:type="spellStart"/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Pull</w:t>
            </w:r>
            <w:proofErr w:type="spellEnd"/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pod kontrolą endoskopu do długotrwałego odżywiania </w:t>
            </w:r>
            <w:proofErr w:type="spellStart"/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dożołądkowego</w:t>
            </w:r>
            <w:proofErr w:type="spellEnd"/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(min. 30 dni). Zgłębnik wykonany z przezroczystego poliuretanu. Zakończony stożkowatym łącznikiem</w:t>
            </w:r>
            <w:r w:rsidR="00924A58"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924A58" w:rsidRPr="000E4A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LUB </w:t>
            </w:r>
            <w:proofErr w:type="spellStart"/>
            <w:r w:rsidR="00924A58" w:rsidRPr="000E4A86">
              <w:rPr>
                <w:rFonts w:ascii="Arial Narrow" w:hAnsi="Arial Narrow" w:cs="Calibri"/>
                <w:sz w:val="20"/>
                <w:szCs w:val="20"/>
              </w:rPr>
              <w:t>ENFit</w:t>
            </w:r>
            <w:proofErr w:type="spellEnd"/>
            <w:r w:rsidRPr="000E4A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Wyposażony w zacisk do regulacji przepływu, linię kontrastującą w promieniach RTG, silikonową płytkę wewnętrzną oraz silikonową płytkę zewnętrzną do umocowania zgłębnika do powłok</w:t>
            </w:r>
            <w:r w:rsidR="00173D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brzusznych. Zestaw sterylny, j. </w:t>
            </w:r>
            <w:proofErr w:type="spellStart"/>
            <w:r w:rsidR="00173D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uż</w:t>
            </w:r>
            <w:proofErr w:type="spellEnd"/>
            <w:r w:rsidR="00173D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pakowany pojedynczo. Wolny od DEHP. Rozmiar</w:t>
            </w:r>
            <w:r w:rsidR="00924A58"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CH 10/40 cm, 14/40cm,18/40 </w:t>
            </w:r>
            <w:r w:rsidR="007074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cm</w:t>
            </w:r>
            <w:r w:rsidR="00924A58"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4560F" w:rsidRDefault="00B7436E" w:rsidP="000E4A8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0E4A86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  <w:r w:rsidR="00152AC5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573616" w:rsidRDefault="00152AC5" w:rsidP="0057361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573616" w:rsidRDefault="00152AC5" w:rsidP="0057361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8F5B93">
        <w:trPr>
          <w:gridAfter w:val="1"/>
          <w:wAfter w:w="30" w:type="dxa"/>
          <w:cantSplit/>
          <w:trHeight w:hRule="exact" w:val="136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573616" w:rsidRDefault="00152AC5" w:rsidP="008F5B9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Zgłębnik </w:t>
            </w:r>
            <w:proofErr w:type="spellStart"/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gastrostomijny</w:t>
            </w:r>
            <w:proofErr w:type="spellEnd"/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G-</w:t>
            </w:r>
            <w:proofErr w:type="spellStart"/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Tube</w:t>
            </w:r>
            <w:proofErr w:type="spellEnd"/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z miękkiego silikonu, port do nadmuchiwania balonu, końcówka do łączenia z zestawem do podaży diet, silikonowy wewnętrzny balon mocujący, silikonowa płytka zewnętrzna do umocowania zgłębnika do powłok brzusznych zabezpieczająca przed zagięciem zgłębnika, wolny od DEHP. Rozmiar</w:t>
            </w:r>
            <w:r w:rsidR="00924A58"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y CH 14/23cm; 18/23cm; 20/23 cm;</w:t>
            </w:r>
            <w:r w:rsidR="007074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924A58" w:rsidRPr="000E4A86">
              <w:rPr>
                <w:rFonts w:ascii="Arial Narrow" w:eastAsia="Times New Roman" w:hAnsi="Arial Narrow" w:cs="Times New Roman"/>
                <w:i/>
                <w:color w:val="0070C0"/>
                <w:sz w:val="19"/>
                <w:szCs w:val="19"/>
                <w:lang w:eastAsia="pl-PL"/>
              </w:rPr>
              <w:t>dopuszcza się z</w:t>
            </w:r>
            <w:r w:rsidR="00924A58" w:rsidRPr="000E4A86">
              <w:rPr>
                <w:rFonts w:ascii="Arial Narrow" w:hAnsi="Arial Narrow" w:cs="Calibri"/>
                <w:i/>
                <w:color w:val="0070C0"/>
                <w:sz w:val="19"/>
                <w:szCs w:val="19"/>
              </w:rPr>
              <w:t xml:space="preserve">głębnik z portem do napełniania (nie nadmuchiwania </w:t>
            </w:r>
            <w:r w:rsidR="008F5B93">
              <w:rPr>
                <w:rFonts w:ascii="Arial Narrow" w:hAnsi="Arial Narrow" w:cs="Calibri"/>
                <w:i/>
                <w:color w:val="0070C0"/>
                <w:sz w:val="19"/>
                <w:szCs w:val="19"/>
              </w:rPr>
              <w:br/>
              <w:t>b</w:t>
            </w:r>
            <w:r w:rsidR="00924A58" w:rsidRPr="000E4A86">
              <w:rPr>
                <w:rFonts w:ascii="Arial Narrow" w:hAnsi="Arial Narrow" w:cs="Calibri"/>
                <w:i/>
                <w:color w:val="0070C0"/>
                <w:sz w:val="19"/>
                <w:szCs w:val="19"/>
              </w:rPr>
              <w:t>alonu)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4560F" w:rsidRDefault="003705C5" w:rsidP="000E4A8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0E4A86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  <w:r w:rsidR="00152AC5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573616" w:rsidRDefault="00152AC5" w:rsidP="0057361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736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573616" w:rsidRDefault="00152AC5" w:rsidP="0057361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70744D">
        <w:trPr>
          <w:gridAfter w:val="1"/>
          <w:wAfter w:w="30" w:type="dxa"/>
          <w:cantSplit/>
          <w:trHeight w:hRule="exact" w:val="14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152AC5" w:rsidRDefault="00152AC5" w:rsidP="00DF55D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Zgłębnik nosowo-jelitowy do żywienia dojelitowego z podziałką umożliwiającą kontrolowanie długości wprowadzanego zgłębnika, z linią kontrastującą w promieniach RTG, zakończony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samoskręcającą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się spiralną pętlą , mocującą zgłębnik w jelicie. Do zgłębnika dołączona metalowa prowadnica pokryta silikonem z łącznikiem żeńskim i kulkową końcówką. Do stosowania u pacjenta od 6 do 8 tygodni. Materiał - nieprzezroczysty poliuretan. Wolny od DEHP. Rozmiar CH 10/145 </w:t>
            </w:r>
            <w:r w:rsidR="00DF55D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cm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4560F" w:rsidRDefault="000E4A86" w:rsidP="003705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</w:t>
            </w:r>
            <w:r w:rsidR="00E86D93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232C9" w:rsidRDefault="00152AC5" w:rsidP="008232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70744D">
        <w:trPr>
          <w:gridAfter w:val="1"/>
          <w:wAfter w:w="30" w:type="dxa"/>
          <w:cantSplit/>
          <w:trHeight w:hRule="exact"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Strzykawka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enteralna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końcówką typu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EnFit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przeznaczona do obsługi żywienia drogą przewodu pokarmowego. Rozmiar </w:t>
            </w:r>
            <w:r w:rsidR="00DF55D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 ml</w:t>
            </w:r>
          </w:p>
          <w:p w:rsidR="00152AC5" w:rsidRPr="00152AC5" w:rsidRDefault="00152AC5" w:rsidP="00152AC5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4560F" w:rsidRDefault="000E4A86" w:rsidP="000E4A8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4.3</w:t>
            </w:r>
            <w:r w:rsidR="00152AC5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232C9" w:rsidRDefault="00152AC5" w:rsidP="008232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70744D">
        <w:trPr>
          <w:gridAfter w:val="1"/>
          <w:wAfter w:w="30" w:type="dxa"/>
          <w:cantSplit/>
          <w:trHeight w:hRule="exact" w:val="7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Flocare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® BENGMARK® PEG/J - zgłębnik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jejunostomijny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do żywienia pacjentów bezpośrednio do jelita czczego lub dwunastnicy poprzez wytworzoną wcześniej gastrostomię (tylko w połączeniu z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Flocare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® PEG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18). Rozmiar 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9/105 cm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4560F" w:rsidRDefault="003705C5" w:rsidP="000E4A8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0E4A86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8232C9" w:rsidRDefault="00152AC5" w:rsidP="008232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152AC5" w:rsidTr="00DF55DC">
        <w:trPr>
          <w:gridAfter w:val="1"/>
          <w:wAfter w:w="30" w:type="dxa"/>
          <w:cantSplit/>
          <w:trHeight w:hRule="exact"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152AC5" w:rsidRDefault="00152AC5" w:rsidP="00DF55D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Przyrząd do podaży</w:t>
            </w:r>
            <w:r w:rsidR="00DF55D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/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żywienia dojelitowego w wersji do pompy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Flocare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Infinity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do opakowań miękki</w:t>
            </w:r>
            <w:r w:rsidR="003A4F1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ch typu </w:t>
            </w:r>
            <w:proofErr w:type="spellStart"/>
            <w:r w:rsidR="003A4F1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pack</w:t>
            </w:r>
            <w:proofErr w:type="spellEnd"/>
            <w:r w:rsidR="00DF55D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W</w:t>
            </w:r>
            <w:r w:rsidR="003A4F1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</w:t>
            </w:r>
            <w:r w:rsidR="00DF55D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lny od DEHP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4560F" w:rsidRDefault="00152AC5" w:rsidP="00DA39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</w:t>
            </w:r>
            <w:r w:rsidR="00DA39ED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  <w:r w:rsidR="00E86D93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67A3B" w:rsidRDefault="00152AC5" w:rsidP="00E67A3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355D5C" w:rsidTr="0070744D">
        <w:trPr>
          <w:gridAfter w:val="1"/>
          <w:wAfter w:w="30" w:type="dxa"/>
          <w:cantSplit/>
          <w:trHeight w:hRule="exact"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355D5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355D5C" w:rsidRDefault="00152AC5" w:rsidP="00FC648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5D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uniwersalny do żywienia dojelitowego,  do połączenia worka z dietą lub butelki z dietą ze zgłębnikiem. W wersji kompatybilnej do pompy </w:t>
            </w:r>
            <w:proofErr w:type="spellStart"/>
            <w:r w:rsidRPr="00355D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Flocare</w:t>
            </w:r>
            <w:proofErr w:type="spellEnd"/>
            <w:r w:rsidRPr="00355D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55D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Infinity</w:t>
            </w:r>
            <w:proofErr w:type="spellEnd"/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4560F" w:rsidRDefault="00DA39ED" w:rsidP="00DA39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3.1</w:t>
            </w:r>
            <w:r w:rsidR="00152AC5"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5D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67A3B" w:rsidRDefault="00152AC5" w:rsidP="00E67A3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355D5C" w:rsidTr="0070744D">
        <w:trPr>
          <w:gridAfter w:val="1"/>
          <w:wAfter w:w="30" w:type="dxa"/>
          <w:cantSplit/>
          <w:trHeight w:hRule="exact"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355D5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5D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Pompa do żywienia </w:t>
            </w:r>
            <w:proofErr w:type="spellStart"/>
            <w:r w:rsidRPr="00355D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enteralnego</w:t>
            </w:r>
            <w:proofErr w:type="spellEnd"/>
            <w:r w:rsidRPr="00355D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mechanizmem pompującym obrotowo-perystaltycznym. Do użytku stacjonarnego i mobilnego. Waga ok. 390g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4560F" w:rsidRDefault="00DA39ED" w:rsidP="00DA39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5D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67A3B" w:rsidRDefault="00152AC5" w:rsidP="00E67A3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355D5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E86D93" w:rsidRPr="00355D5C" w:rsidTr="0070744D">
        <w:trPr>
          <w:gridAfter w:val="1"/>
          <w:wAfter w:w="30" w:type="dxa"/>
          <w:cantSplit/>
          <w:trHeight w:hRule="exact"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93" w:rsidRPr="00355D5C" w:rsidRDefault="00E86D9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93" w:rsidRPr="00E86D93" w:rsidRDefault="00E86D93" w:rsidP="00B42FF0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6D9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Konektor do połączenia strzykawki </w:t>
            </w:r>
            <w:proofErr w:type="spellStart"/>
            <w:r w:rsidRPr="00E86D9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EnFit</w:t>
            </w:r>
            <w:proofErr w:type="spellEnd"/>
            <w:r w:rsidRPr="00E86D9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ze zgłębnikiem</w:t>
            </w:r>
            <w:r w:rsidR="00B42F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gastrostomia z portem </w:t>
            </w:r>
            <w:proofErr w:type="spellStart"/>
            <w:r w:rsidR="00B42F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EnLock</w:t>
            </w:r>
            <w:proofErr w:type="spellEnd"/>
            <w:r w:rsidR="00B42F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E86D9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</w:t>
            </w:r>
            <w:r w:rsidR="00B42F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ak. </w:t>
            </w:r>
            <w:r w:rsidRPr="00E86D9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  <w:r w:rsidR="00B42F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E86D9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x</w:t>
            </w:r>
            <w:r w:rsidR="00B42F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E86D9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="00B42F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E86D9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</w:t>
            </w:r>
            <w:r w:rsidR="00B42F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93" w:rsidRPr="00E4560F" w:rsidRDefault="00DA39ED" w:rsidP="00DA39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93" w:rsidRPr="00E86D93" w:rsidRDefault="00E86D93" w:rsidP="00CC697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86D9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93" w:rsidRPr="00E86D93" w:rsidRDefault="00E86D93" w:rsidP="00CC697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93" w:rsidRPr="00355D5C" w:rsidRDefault="00E86D9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93" w:rsidRPr="00355D5C" w:rsidRDefault="00E86D9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93" w:rsidRPr="00355D5C" w:rsidRDefault="00E86D93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93" w:rsidRPr="00355D5C" w:rsidRDefault="00E86D9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93" w:rsidRPr="00355D5C" w:rsidRDefault="00E86D93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52AC5" w:rsidRPr="00355D5C" w:rsidTr="00E104A3">
        <w:trPr>
          <w:cantSplit/>
          <w:trHeight w:hRule="exact" w:val="284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55D5C" w:rsidRDefault="00152AC5" w:rsidP="00E86D93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355D5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Razem poz. 1 - 1</w:t>
            </w:r>
            <w:r w:rsidR="00E86D9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2</w:t>
            </w:r>
            <w:r w:rsidRPr="00355D5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E4560F" w:rsidRDefault="00152AC5" w:rsidP="006B11D8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E4560F" w:rsidRDefault="002B4502" w:rsidP="00152AC5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E4560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6B11D8" w:rsidRDefault="00152AC5" w:rsidP="006B11D8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55D5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355D5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355D5C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355D5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:rsidR="00152AC5" w:rsidRPr="00355D5C" w:rsidRDefault="00152AC5" w:rsidP="00152AC5">
      <w:pPr>
        <w:suppressAutoHyphens/>
        <w:spacing w:after="0" w:line="240" w:lineRule="auto"/>
        <w:rPr>
          <w:rFonts w:ascii="Arial Narrow" w:eastAsia="Times New Roman" w:hAnsi="Arial Narrow" w:cs="Arial"/>
          <w:strike/>
          <w:sz w:val="16"/>
          <w:szCs w:val="16"/>
          <w:lang w:eastAsia="pl-PL"/>
        </w:rPr>
      </w:pPr>
    </w:p>
    <w:p w:rsidR="00152AC5" w:rsidRPr="00FC6488" w:rsidRDefault="00152AC5" w:rsidP="00FC6488">
      <w:pPr>
        <w:suppressAutoHyphens/>
        <w:spacing w:after="0"/>
        <w:ind w:left="146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FC6488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Poz. 3</w:t>
      </w:r>
      <w:r w:rsidR="005C367A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: </w:t>
      </w:r>
      <w:r w:rsidRPr="00FC6488">
        <w:rPr>
          <w:rFonts w:ascii="Arial Narrow" w:eastAsia="Times New Roman" w:hAnsi="Arial Narrow" w:cs="Times New Roman"/>
          <w:b/>
          <w:color w:val="0070C0"/>
          <w:sz w:val="21"/>
          <w:szCs w:val="21"/>
          <w:lang w:eastAsia="pl-PL"/>
        </w:rPr>
        <w:t>Zamawiający dopuszcza</w:t>
      </w:r>
      <w:r w:rsidRPr="00FC6488">
        <w:rPr>
          <w:rFonts w:ascii="Arial Narrow" w:eastAsia="Times New Roman" w:hAnsi="Arial Narrow" w:cs="Times New Roman"/>
          <w:color w:val="0070C0"/>
          <w:sz w:val="21"/>
          <w:szCs w:val="21"/>
          <w:lang w:eastAsia="pl-PL"/>
        </w:rPr>
        <w:t xml:space="preserve"> </w:t>
      </w:r>
      <w:proofErr w:type="spellStart"/>
      <w:r w:rsidRPr="00FC6488">
        <w:rPr>
          <w:rFonts w:ascii="Arial Narrow" w:eastAsia="Times New Roman" w:hAnsi="Arial Narrow" w:cs="Arial"/>
          <w:sz w:val="21"/>
          <w:szCs w:val="21"/>
          <w:lang w:eastAsia="pl-PL"/>
        </w:rPr>
        <w:t>Flocare</w:t>
      </w:r>
      <w:proofErr w:type="spellEnd"/>
      <w:r w:rsidRPr="00FC6488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PUR CH 14, zgłębnik nosowo-żołądkowy przeznaczony do żywienia dojelitowego bezpośrednio do żołądka wyposażony w dodatkowy port do </w:t>
      </w:r>
      <w:proofErr w:type="spellStart"/>
      <w:r w:rsidRPr="00FC6488">
        <w:rPr>
          <w:rFonts w:ascii="Arial Narrow" w:eastAsia="Times New Roman" w:hAnsi="Arial Narrow" w:cs="Arial"/>
          <w:sz w:val="21"/>
          <w:szCs w:val="21"/>
          <w:lang w:eastAsia="pl-PL"/>
        </w:rPr>
        <w:t>odbarczania</w:t>
      </w:r>
      <w:proofErr w:type="spellEnd"/>
      <w:r w:rsidRPr="00FC6488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przeznaczony do ewakuacji treści żołądka; rozmiar </w:t>
      </w:r>
      <w:proofErr w:type="spellStart"/>
      <w:r w:rsidRPr="00FC6488">
        <w:rPr>
          <w:rFonts w:ascii="Arial Narrow" w:eastAsia="Times New Roman" w:hAnsi="Arial Narrow" w:cs="Arial"/>
          <w:sz w:val="21"/>
          <w:szCs w:val="21"/>
          <w:lang w:eastAsia="pl-PL"/>
        </w:rPr>
        <w:t>Ch</w:t>
      </w:r>
      <w:proofErr w:type="spellEnd"/>
      <w:r w:rsidRPr="00FC6488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14/110 cm; umieszczenie portów na oddzielnych przewodach z oddzielnymi zaciskami umożliwia zastosowanie portu do </w:t>
      </w:r>
      <w:proofErr w:type="spellStart"/>
      <w:r w:rsidRPr="00FC6488">
        <w:rPr>
          <w:rFonts w:ascii="Arial Narrow" w:eastAsia="Times New Roman" w:hAnsi="Arial Narrow" w:cs="Arial"/>
          <w:sz w:val="21"/>
          <w:szCs w:val="21"/>
          <w:lang w:eastAsia="pl-PL"/>
        </w:rPr>
        <w:t>odbarczania</w:t>
      </w:r>
      <w:proofErr w:type="spellEnd"/>
      <w:r w:rsidRPr="00FC6488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bez koniecznością odłączania zestawu do żywienia;</w:t>
      </w:r>
    </w:p>
    <w:p w:rsidR="00152AC5" w:rsidRPr="00FC6488" w:rsidRDefault="00152AC5" w:rsidP="00FC6488">
      <w:pPr>
        <w:suppressAutoHyphens/>
        <w:spacing w:after="0"/>
        <w:ind w:left="142"/>
        <w:rPr>
          <w:rFonts w:ascii="Arial Narrow" w:eastAsia="Times New Roman" w:hAnsi="Arial Narrow" w:cs="Arial"/>
          <w:b/>
          <w:sz w:val="21"/>
          <w:szCs w:val="21"/>
          <w:lang w:eastAsia="de-DE"/>
        </w:rPr>
      </w:pPr>
      <w:r w:rsidRPr="00FC6488">
        <w:rPr>
          <w:rFonts w:ascii="Arial Narrow" w:eastAsia="Times New Roman" w:hAnsi="Arial Narrow" w:cs="Arial"/>
          <w:b/>
          <w:sz w:val="21"/>
          <w:szCs w:val="21"/>
          <w:lang w:eastAsia="de-DE"/>
        </w:rPr>
        <w:t xml:space="preserve">pod warunkiem </w:t>
      </w:r>
      <w:r w:rsidRPr="00FC6488">
        <w:rPr>
          <w:rFonts w:ascii="Arial Narrow" w:eastAsia="Times New Roman" w:hAnsi="Arial Narrow" w:cs="Times New Roman"/>
          <w:b/>
          <w:sz w:val="21"/>
          <w:szCs w:val="21"/>
          <w:lang w:eastAsia="de-DE"/>
        </w:rPr>
        <w:t>czytelnego zaznaczenia / opisania powyższych parametrów.</w:t>
      </w:r>
      <w:r w:rsidRPr="00FC6488">
        <w:rPr>
          <w:rFonts w:ascii="Arial Narrow" w:eastAsia="Times New Roman" w:hAnsi="Arial Narrow" w:cs="Arial"/>
          <w:b/>
          <w:sz w:val="21"/>
          <w:szCs w:val="21"/>
          <w:lang w:eastAsia="de-DE"/>
        </w:rPr>
        <w:t xml:space="preserve"> </w:t>
      </w:r>
    </w:p>
    <w:p w:rsidR="00152AC5" w:rsidRPr="00152AC5" w:rsidRDefault="00152AC5" w:rsidP="00152AC5">
      <w:pPr>
        <w:suppressAutoHyphens/>
        <w:spacing w:after="0" w:line="240" w:lineRule="auto"/>
        <w:ind w:left="146"/>
        <w:rPr>
          <w:rFonts w:ascii="Calibri" w:eastAsia="Times New Roman" w:hAnsi="Calibri" w:cs="Arial"/>
          <w:i/>
          <w:color w:val="E36C0A"/>
          <w:sz w:val="20"/>
          <w:szCs w:val="20"/>
          <w:lang w:eastAsia="pl-PL"/>
        </w:rPr>
      </w:pPr>
    </w:p>
    <w:p w:rsidR="00152AC5" w:rsidRDefault="00152AC5" w:rsidP="00152A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2013" w:rsidRPr="00152AC5" w:rsidRDefault="00A42013" w:rsidP="00152A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03BA" w:rsidRDefault="00A503BA" w:rsidP="00A503BA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A503BA" w:rsidRPr="00BA23EF" w:rsidRDefault="00A503BA" w:rsidP="00A503BA"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152AC5" w:rsidRDefault="00152AC5" w:rsidP="00152A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03BA" w:rsidRDefault="00A503BA" w:rsidP="00152A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03BA" w:rsidRDefault="00A503BA" w:rsidP="00152A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2013" w:rsidRDefault="00A42013" w:rsidP="00152A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2013" w:rsidRDefault="00A42013" w:rsidP="00152A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2013" w:rsidRDefault="00A42013" w:rsidP="00152A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2013" w:rsidRDefault="00A42013" w:rsidP="00152A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2013" w:rsidRDefault="00A42013" w:rsidP="00152A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2013" w:rsidRDefault="00A42013" w:rsidP="00152A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560F" w:rsidRPr="00A503BA" w:rsidRDefault="00A503BA" w:rsidP="00A503BA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lastRenderedPageBreak/>
        <w:t>Załącznik 2/25 do SWZ</w:t>
      </w:r>
    </w:p>
    <w:p w:rsidR="003922F5" w:rsidRPr="002D3CC2" w:rsidRDefault="003922F5" w:rsidP="002D3CC2">
      <w:pPr>
        <w:tabs>
          <w:tab w:val="left" w:pos="-360"/>
        </w:tabs>
        <w:suppressAutoHyphens/>
        <w:autoSpaceDN w:val="0"/>
        <w:spacing w:after="0" w:line="240" w:lineRule="auto"/>
        <w:ind w:left="-720" w:right="-1058"/>
        <w:jc w:val="center"/>
        <w:textAlignment w:val="baseline"/>
        <w:rPr>
          <w:rFonts w:ascii="Arial Narrow" w:eastAsia="Times New Roman" w:hAnsi="Arial Narrow" w:cs="Times New Roman"/>
          <w:b/>
          <w:bCs/>
          <w:color w:val="00B0F0"/>
          <w:sz w:val="24"/>
          <w:szCs w:val="24"/>
          <w:lang w:eastAsia="ar-SA"/>
        </w:rPr>
      </w:pPr>
      <w:r w:rsidRPr="005C367A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FORMULARZ CENOWY – zadanie częściowe nr </w:t>
      </w:r>
      <w:r w:rsidR="004252D8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25</w:t>
      </w:r>
      <w:r w:rsidRPr="005C367A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 –  narzędzia </w:t>
      </w:r>
      <w:r w:rsidR="005C367A" w:rsidRPr="005C367A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i akcesoria laparoskopowe     </w:t>
      </w:r>
    </w:p>
    <w:tbl>
      <w:tblPr>
        <w:tblW w:w="0" w:type="auto"/>
        <w:tblInd w:w="-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"/>
        <w:gridCol w:w="4094"/>
        <w:gridCol w:w="850"/>
        <w:gridCol w:w="3444"/>
        <w:gridCol w:w="721"/>
        <w:gridCol w:w="533"/>
        <w:gridCol w:w="1437"/>
        <w:gridCol w:w="802"/>
        <w:gridCol w:w="890"/>
        <w:gridCol w:w="848"/>
        <w:gridCol w:w="870"/>
        <w:gridCol w:w="1041"/>
      </w:tblGrid>
      <w:tr w:rsidR="006E52CF" w:rsidRPr="00152AC5" w:rsidTr="00BC7A4C">
        <w:trPr>
          <w:cantSplit/>
          <w:trHeight w:hRule="exact"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5C367A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3922F5" w:rsidRPr="005C367A" w:rsidRDefault="005C367A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LP</w:t>
            </w:r>
          </w:p>
          <w:p w:rsidR="003922F5" w:rsidRPr="005C367A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3922F5" w:rsidRPr="005C367A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3922F5" w:rsidRPr="005C367A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</w:tc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5C367A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5C367A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5C367A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5C367A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Cena jednostkowa</w:t>
            </w:r>
          </w:p>
          <w:p w:rsidR="003922F5" w:rsidRPr="005C367A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5C367A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5C367A" w:rsidRDefault="003922F5" w:rsidP="003922F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Stawka podatku VAT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5C367A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5C367A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5C367A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5C367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6E52CF" w:rsidRPr="00152AC5" w:rsidTr="00BC7A4C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5C367A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5C367A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5C367A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5C367A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5C367A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5C367A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6=3x5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5C367A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5C367A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8=6+VAT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5C367A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5C367A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5C367A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10</w:t>
            </w:r>
          </w:p>
        </w:tc>
      </w:tr>
      <w:tr w:rsidR="006E52CF" w:rsidRPr="00152AC5" w:rsidTr="002D3CC2">
        <w:trPr>
          <w:cantSplit/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0542AB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542A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F72D3B" w:rsidRDefault="003922F5" w:rsidP="0084017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F72D3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Elektroda zagięta w prawo, </w:t>
            </w:r>
            <w:proofErr w:type="spellStart"/>
            <w:r w:rsidRPr="00F72D3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monopolarna</w:t>
            </w:r>
            <w:proofErr w:type="spellEnd"/>
            <w:r w:rsidRPr="00F72D3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, w kształcie litery ''L'', irygacyjna, zakończona zaworem </w:t>
            </w:r>
            <w:proofErr w:type="spellStart"/>
            <w:r w:rsidRPr="00F72D3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Luer</w:t>
            </w:r>
            <w:proofErr w:type="spellEnd"/>
            <w:r w:rsidRPr="00F72D3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-Lock, zaizolowana, z kanałem ssącym, śr.5mm, dł. 330mm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E4560F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F72D3B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F72D3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233899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E31102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152AC5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152AC5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152AC5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152AC5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E52CF" w:rsidRPr="00152AC5" w:rsidTr="002D3CC2">
        <w:trPr>
          <w:cantSplit/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0542AB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542A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F72D3B" w:rsidRDefault="003922F5" w:rsidP="00ED009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F72D3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Kosz druciany z pokrywą do optyki endoskopowej, śr. 1-10mm, wym. 460x80x52mm, posiada silikonowe uchwyty unieruchamiające optykę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E4560F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F72D3B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F72D3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233899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E31102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152AC5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152AC5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152AC5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152AC5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E52CF" w:rsidRPr="00152AC5" w:rsidTr="00BC7A4C">
        <w:trPr>
          <w:cantSplit/>
          <w:trHeight w:hRule="exact"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0542AB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542A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F72D3B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F72D3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Kabel </w:t>
            </w:r>
            <w:proofErr w:type="spellStart"/>
            <w:r w:rsidRPr="00F72D3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monopolarny</w:t>
            </w:r>
            <w:proofErr w:type="spellEnd"/>
            <w:r w:rsidRPr="00F72D3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do diatermii ERBE, dł. 3,5m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E4560F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F72D3B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F72D3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233899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E31102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152AC5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152AC5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152AC5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2F5" w:rsidRPr="00152AC5" w:rsidRDefault="003922F5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E52CF" w:rsidRPr="00152AC5" w:rsidTr="002D3CC2">
        <w:trPr>
          <w:cantSplit/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3CDC" w:rsidRPr="000542AB" w:rsidRDefault="00B73CD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542A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3CDC" w:rsidRPr="00F610CA" w:rsidRDefault="00B73CDC" w:rsidP="00B73CDC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Rączka laparoskopowa, niemetalowa, ze złączem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monopolarnym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HF.  </w:t>
            </w:r>
            <w:r w:rsidR="00ED009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Bez blokady.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br/>
              <w:t xml:space="preserve">Kompatybilna 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z narzędzia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  laparoskopowymi firmy RUDOLF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3CDC" w:rsidRPr="00E4560F" w:rsidRDefault="00B73CD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3CDC" w:rsidRPr="00F610CA" w:rsidRDefault="00B73CD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3CDC" w:rsidRPr="00233899" w:rsidRDefault="00B73CD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3CDC" w:rsidRPr="00E31102" w:rsidRDefault="00B73CD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3CDC" w:rsidRPr="00152AC5" w:rsidRDefault="00B73CD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3CDC" w:rsidRPr="00152AC5" w:rsidRDefault="00B73CD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3CDC" w:rsidRPr="00152AC5" w:rsidRDefault="00B73CD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3CDC" w:rsidRPr="00152AC5" w:rsidRDefault="00B73CD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E52CF" w:rsidRPr="00152AC5" w:rsidTr="002D3CC2">
        <w:trPr>
          <w:cantSplit/>
          <w:trHeight w:hRule="exact" w:val="51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09E" w:rsidRPr="000542AB" w:rsidRDefault="00D91F51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542A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09E" w:rsidRPr="00F610CA" w:rsidRDefault="00ED009E" w:rsidP="00ED009E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Rączka laparoskopowa, niemetalowa, ze złączem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monopolarnym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HF.  Z blokadą na palec wskazujący.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br/>
              <w:t xml:space="preserve">Kompatybilna 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z narzędzia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  laparoskopowymi firmy RUDOLF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09E" w:rsidRPr="00E4560F" w:rsidRDefault="00ED009E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09E" w:rsidRPr="00F610CA" w:rsidRDefault="00ED009E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09E" w:rsidRPr="00233899" w:rsidRDefault="00ED009E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09E" w:rsidRPr="00E31102" w:rsidRDefault="00ED009E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09E" w:rsidRPr="00152AC5" w:rsidRDefault="00ED009E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09E" w:rsidRPr="00152AC5" w:rsidRDefault="00ED009E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09E" w:rsidRPr="00152AC5" w:rsidRDefault="00ED009E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09E" w:rsidRPr="00152AC5" w:rsidRDefault="00ED009E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920AE2" w:rsidRPr="00152AC5" w:rsidTr="007F0DE8">
        <w:trPr>
          <w:cantSplit/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AE2" w:rsidRPr="000542AB" w:rsidRDefault="00D91F51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542A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AE2" w:rsidRPr="00F610CA" w:rsidRDefault="00920AE2" w:rsidP="00920AE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Rączka do ssania i płukania, okrągła, rozbieralna, sterowanie zaworu kciukiem w trzech płaszczyznach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AE2" w:rsidRPr="00E4560F" w:rsidRDefault="00920AE2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AE2" w:rsidRPr="00F610CA" w:rsidRDefault="00920AE2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AE2" w:rsidRPr="00233899" w:rsidRDefault="00920AE2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AE2" w:rsidRPr="00152AC5" w:rsidRDefault="00920AE2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AE2" w:rsidRPr="00152AC5" w:rsidRDefault="00920AE2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AE2" w:rsidRPr="00152AC5" w:rsidRDefault="00920AE2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AE2" w:rsidRPr="00152AC5" w:rsidRDefault="00920AE2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AE2" w:rsidRPr="00152AC5" w:rsidRDefault="00920AE2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1359A" w:rsidRPr="00152AC5" w:rsidTr="00B1359A">
        <w:trPr>
          <w:cantSplit/>
          <w:trHeight w:hRule="exact"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9A" w:rsidRPr="000542AB" w:rsidRDefault="00B1359A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542A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9A" w:rsidRPr="00F610CA" w:rsidRDefault="00B1359A" w:rsidP="002D3CC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</w:pP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Uszczelki zewnętrzne do trokarów, silikonowe,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br/>
              <w:t xml:space="preserve">opak. 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1359A" w:rsidRPr="00F40621" w:rsidRDefault="00B1359A" w:rsidP="00B1359A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F4062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Pr="00F4062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a)</w:t>
            </w:r>
            <w:r w:rsidRPr="00F4062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dedykowane d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 płaszczy trokarów o  śr. 5 mm</w:t>
            </w:r>
          </w:p>
          <w:p w:rsidR="00B1359A" w:rsidRPr="00F40621" w:rsidRDefault="00B1359A" w:rsidP="00B1359A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9A" w:rsidRPr="00E4560F" w:rsidRDefault="00B1359A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9A" w:rsidRPr="00F610CA" w:rsidRDefault="00B1359A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9A" w:rsidRPr="00233899" w:rsidRDefault="00B1359A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9A" w:rsidRPr="00E31102" w:rsidRDefault="00B1359A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9A" w:rsidRPr="00152AC5" w:rsidRDefault="00B1359A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9A" w:rsidRPr="00152AC5" w:rsidRDefault="00B1359A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9A" w:rsidRPr="00152AC5" w:rsidRDefault="00B1359A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9A" w:rsidRDefault="00B1359A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1359A" w:rsidRPr="00152AC5" w:rsidTr="00B1359A">
        <w:trPr>
          <w:cantSplit/>
          <w:trHeight w:hRule="exact" w:val="3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9A" w:rsidRPr="000542AB" w:rsidRDefault="00B1359A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9A" w:rsidRPr="00F610CA" w:rsidRDefault="00B1359A" w:rsidP="002D3CC2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1359A" w:rsidRDefault="00B1359A" w:rsidP="00B1359A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1359A">
              <w:rPr>
                <w:rFonts w:ascii="Arial Narrow" w:hAnsi="Arial Narrow"/>
                <w:b/>
                <w:sz w:val="20"/>
                <w:szCs w:val="20"/>
              </w:rPr>
              <w:t>b)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dedykowane do płaszczy trokarów o  śr.10 mm</w:t>
            </w:r>
          </w:p>
          <w:p w:rsidR="00B1359A" w:rsidRPr="00F610CA" w:rsidRDefault="00B1359A" w:rsidP="00B1359A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9A" w:rsidRPr="00E4560F" w:rsidRDefault="00B1359A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9A" w:rsidRPr="00F610CA" w:rsidRDefault="00B1359A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9A" w:rsidRPr="00233899" w:rsidRDefault="00B1359A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9A" w:rsidRPr="00152AC5" w:rsidRDefault="00B1359A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9A" w:rsidRPr="00152AC5" w:rsidRDefault="00B1359A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9A" w:rsidRPr="00152AC5" w:rsidRDefault="00B1359A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9A" w:rsidRPr="00152AC5" w:rsidRDefault="00B1359A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9A" w:rsidRDefault="00B1359A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202C28" w:rsidRPr="00152AC5" w:rsidTr="00202C28">
        <w:trPr>
          <w:cantSplit/>
          <w:trHeight w:hRule="exact" w:val="340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C28" w:rsidRPr="000542AB" w:rsidRDefault="00202C28" w:rsidP="00BC7A4C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542A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4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02C28" w:rsidRPr="00A64B2E" w:rsidRDefault="00202C28" w:rsidP="00202C2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Uszczelka silikonowa do trokarów EASYPORT</w:t>
            </w:r>
            <w:r w:rsidRPr="00EB65D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EB65D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opak. 5 szt.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2C28" w:rsidRDefault="00202C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a)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średn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10-12,5mm</w:t>
            </w:r>
          </w:p>
          <w:p w:rsidR="00202C28" w:rsidRPr="00A64B2E" w:rsidRDefault="00202C28" w:rsidP="00202C2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C28" w:rsidRPr="00E4560F" w:rsidRDefault="00202C28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C28" w:rsidRPr="00F610CA" w:rsidRDefault="00202C28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C28" w:rsidRPr="00233899" w:rsidRDefault="00202C28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C28" w:rsidRPr="00E31102" w:rsidRDefault="00202C28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C28" w:rsidRPr="00152AC5" w:rsidRDefault="00202C28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C28" w:rsidRPr="00152AC5" w:rsidRDefault="00202C28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C28" w:rsidRPr="00152AC5" w:rsidRDefault="00202C28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C28" w:rsidRDefault="00202C28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202C28" w:rsidRPr="00152AC5" w:rsidTr="00202C28">
        <w:trPr>
          <w:cantSplit/>
          <w:trHeight w:hRule="exact" w:val="340"/>
        </w:trPr>
        <w:tc>
          <w:tcPr>
            <w:tcW w:w="4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C28" w:rsidRPr="000542AB" w:rsidRDefault="00202C28" w:rsidP="00BC7A4C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4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2C28" w:rsidRPr="00A64B2E" w:rsidRDefault="00202C28" w:rsidP="00202C2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2C28" w:rsidRDefault="00202C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b)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średn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3,0-5,5mm</w:t>
            </w:r>
          </w:p>
          <w:p w:rsidR="00202C28" w:rsidRPr="00A64B2E" w:rsidRDefault="00202C28" w:rsidP="00202C2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C28" w:rsidRPr="002E560F" w:rsidRDefault="00202C28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  <w:r w:rsidRPr="002E560F"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C28" w:rsidRPr="00F610CA" w:rsidRDefault="00202C28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C28" w:rsidRPr="00233899" w:rsidRDefault="00202C28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C28" w:rsidRPr="00152AC5" w:rsidRDefault="00202C28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C28" w:rsidRPr="00152AC5" w:rsidRDefault="00202C28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C28" w:rsidRPr="00152AC5" w:rsidRDefault="00202C28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C28" w:rsidRPr="00152AC5" w:rsidRDefault="00202C28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C28" w:rsidRDefault="00202C28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7F0DE8" w:rsidRPr="00152AC5" w:rsidTr="007F0DE8">
        <w:trPr>
          <w:cantSplit/>
          <w:trHeight w:hRule="exact" w:val="51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0DE8" w:rsidRPr="000542AB" w:rsidRDefault="00EB0C27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0DE8" w:rsidRPr="00F610CA" w:rsidRDefault="007F0DE8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Redukcja z uchem do trokara laparoskopowego, plastikowa, nakładana na kołnierz korpusu trokara, śr. 10mm-5mm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0DE8" w:rsidRPr="00E4560F" w:rsidRDefault="007F0DE8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0DE8" w:rsidRPr="00F610CA" w:rsidRDefault="007F0DE8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0DE8" w:rsidRPr="00233899" w:rsidRDefault="007F0DE8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0DE8" w:rsidRPr="00E31102" w:rsidRDefault="007F0DE8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0DE8" w:rsidRPr="00152AC5" w:rsidRDefault="007F0DE8" w:rsidP="00532CD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0DE8" w:rsidRPr="00152AC5" w:rsidRDefault="007F0DE8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0DE8" w:rsidRPr="00152AC5" w:rsidRDefault="007F0DE8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0DE8" w:rsidRDefault="007F0DE8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C7A4C" w:rsidRPr="00152AC5" w:rsidTr="00BC7A4C">
        <w:trPr>
          <w:cantSplit/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0542AB" w:rsidRDefault="00D91F51" w:rsidP="00EB0C2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542A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</w:t>
            </w:r>
            <w:r w:rsidR="00EB0C2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7A4C" w:rsidRPr="00EB65D9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EB65D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Redukcja do płaszcza trokara 12,5-5,0mm, plastikowa, wyposażona w ucho do mocowania ze wzmocnionego silikonu medycznego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4560F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F610CA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233899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C7A4C" w:rsidRPr="00152AC5" w:rsidTr="00BC7A4C">
        <w:trPr>
          <w:cantSplit/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0542AB" w:rsidRDefault="00EB0C27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7A4C" w:rsidRPr="00F610CA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Światłowód medyczny, wzmocniona konstrukcja, niełamliwy, śr.4,8mm, dł.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3000mm w komplecie z adapterami, łączenie włókien bez użycia kleju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4560F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F610CA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233899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C7A4C" w:rsidRPr="00152AC5" w:rsidTr="00BC7A4C">
        <w:trPr>
          <w:cantSplit/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0542AB" w:rsidRDefault="00EB0C27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7A4C" w:rsidRPr="00F610CA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Tuba ssąco-płucząca, 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na końcu otwory irygacyjna, kompatybilna z oferowaną rączką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z poz. 12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, śr.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5mm, dł. 330mm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4560F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F610CA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233899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C7A4C" w:rsidRPr="00152AC5" w:rsidTr="007F0DE8">
        <w:trPr>
          <w:cantSplit/>
          <w:trHeight w:hRule="exact"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B0C27" w:rsidRDefault="00EB0C27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EB0C2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F610CA" w:rsidRDefault="00BC7A4C" w:rsidP="007F0DE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Zestaw składający się z d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óch płaszczy trokarów jednorazowego użytku, gwintowanych, z kranikiem do </w:t>
            </w:r>
            <w:proofErr w:type="spellStart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insuflacji</w:t>
            </w:r>
            <w:proofErr w:type="spellEnd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o śr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5,5mm i dł. 100mm, w komplecie z gwoździem trokara, plastikowym z wysuwanym ostrzem, dedykowanym do płaszcza o śr. 5mm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, opak. 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5 szt.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4560F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F610CA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233899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C7A4C" w:rsidRPr="00152AC5" w:rsidTr="00BC7A4C">
        <w:trPr>
          <w:cantSplit/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B0C27" w:rsidRDefault="00EB0C27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7A4C" w:rsidRPr="00F610CA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Zestaw składający się z gwoździa bezpiecznego dedykowanego do trokara 10mm, 2x trokar 10mm, każdy z trokarów z wbudowaną </w:t>
            </w:r>
            <w:proofErr w:type="spellStart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autoredukcją</w:t>
            </w:r>
            <w:proofErr w:type="spellEnd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do 5mm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4560F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F610CA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zest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233899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D223B8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C7A4C" w:rsidRPr="00152AC5" w:rsidTr="00BC7A4C">
        <w:trPr>
          <w:cantSplit/>
          <w:trHeight w:hRule="exact"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B0C27" w:rsidRDefault="00EB0C27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7A4C" w:rsidRPr="00F610CA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Trokar balonowy, składający się z kaniuli, śr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10mm, dł. 100mm, przeźroczystej, posiadającej widoczne oznaczenie średnicy, z kranikiem do </w:t>
            </w:r>
            <w:proofErr w:type="spellStart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insuflacji</w:t>
            </w:r>
            <w:proofErr w:type="spellEnd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oraz ostro zakończonego grota, w komplecie strzykawka do pom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powania balona, opak. 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 szt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4560F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F610CA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233899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D223B8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C7A4C" w:rsidRPr="00152AC5" w:rsidTr="00BC7A4C">
        <w:trPr>
          <w:cantSplit/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B0C27" w:rsidRDefault="00EB0C27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7A4C" w:rsidRPr="00F610CA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Nożyczki laparoskopowe </w:t>
            </w:r>
            <w:proofErr w:type="spellStart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monopolarne</w:t>
            </w:r>
            <w:proofErr w:type="spellEnd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, jednorazowego użytku, zagięte, obrotowe 360 st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, rączka bez blokady, dł. 330mm, dł. ostrzy 17mm, śr. 5mm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, opak. 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4560F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F610CA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233899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D223B8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C7A4C" w:rsidRPr="00152AC5" w:rsidTr="007F0DE8">
        <w:trPr>
          <w:cantSplit/>
          <w:trHeight w:hRule="exact"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B0C27" w:rsidRDefault="00BC7A4C" w:rsidP="00EB0C2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EB0C2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lastRenderedPageBreak/>
              <w:t>1</w:t>
            </w:r>
            <w:r w:rsidR="00EB0C2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F610CA" w:rsidRDefault="00BC7A4C" w:rsidP="007F0DE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Laparoskopowy </w:t>
            </w:r>
            <w:proofErr w:type="spellStart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ewakuator</w:t>
            </w:r>
            <w:proofErr w:type="spellEnd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dymu wraz z filtrem, pasywny, dedykowany do zabiegów laparoskopowych, w tym onkologicznych, z użyciem zaawansowanych technik elektrochirurgicznego preparowania tkanek i zamykania naczyń, kodowany Kolorystycznie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, opak. 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25 szt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4560F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F610CA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233899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D223B8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C7A4C" w:rsidRPr="00152AC5" w:rsidTr="00AF57F3">
        <w:trPr>
          <w:cantSplit/>
          <w:trHeight w:hRule="exact"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B0C27" w:rsidRDefault="00EB0C27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7A4C" w:rsidRPr="00F610CA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Worek laparoskopowy ekstrakcyjny, jednorazowego użytku, z </w:t>
            </w:r>
            <w:proofErr w:type="spellStart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samorozprężającym</w:t>
            </w:r>
            <w:proofErr w:type="spellEnd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drutem, z pamięcią kształtu, tuba odłączana, pojemność 200ml, wym. 100x160 mm, dedykowany do płaszczy trokarów o śr. 10/12mm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, opak. 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10szt.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4560F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F610CA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233899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D223B8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C7A4C" w:rsidRPr="00152AC5" w:rsidTr="007F0DE8">
        <w:trPr>
          <w:cantSplit/>
          <w:trHeight w:hRule="exact"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B0C27" w:rsidRDefault="00EB0C27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F610CA" w:rsidRDefault="00BC7A4C" w:rsidP="007F0DE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Worek ekstrakcyjny laparoskopowy z </w:t>
            </w:r>
            <w:proofErr w:type="spellStart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samorozprężalnym</w:t>
            </w:r>
            <w:proofErr w:type="spellEnd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drutem i tubusem do usuwania narządów ,tuba odłączana, o wym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150x180mm, 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poj. 680ml, dedykowany do płaszczy trokarów o śr.10/12mm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, opak. 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10szt.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4560F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F610CA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233899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D223B8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C7A4C" w:rsidRPr="00152AC5" w:rsidTr="007F0DE8">
        <w:trPr>
          <w:cantSplit/>
          <w:trHeight w:hRule="exact" w:val="7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B0C27" w:rsidRDefault="00EB0C27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F610CA" w:rsidRDefault="00BC7A4C" w:rsidP="007F0DE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Grasper</w:t>
            </w:r>
            <w:proofErr w:type="spellEnd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laparoskopowy CLINCH, kompletne narzędzie, obrotowe 360 st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., 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ob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ie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bransze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aktywne, pełne, narzę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dzie w połowie wyposażone w zęby chwytne atraumatyczne, rączka plastikowa z blokada na palec wskazujący, śr. 5mm, dł. 330mm, dł. </w:t>
            </w:r>
            <w:proofErr w:type="spellStart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bransz</w:t>
            </w:r>
            <w:proofErr w:type="spellEnd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22mm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, opak. 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12 szt.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4560F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F610CA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233899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D223B8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C7A4C" w:rsidRPr="00152AC5" w:rsidTr="00BC7A4C">
        <w:trPr>
          <w:cantSplit/>
          <w:trHeight w:hRule="exact"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B0C27" w:rsidRDefault="00EB0C27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7A4C" w:rsidRPr="00F610CA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Disektor</w:t>
            </w:r>
            <w:proofErr w:type="spellEnd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laparoskopowy MARYLAND, narzędzie kompletne, obrotowe 360 st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, jednorazowego użytku. Obie </w:t>
            </w:r>
            <w:proofErr w:type="spellStart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bransze</w:t>
            </w:r>
            <w:proofErr w:type="spellEnd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aktywne, zakrzywione w lewo, delikatne,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rączka plastikowa bez blokady, ś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r. 5mm, dł.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bransz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19mm, dł. robocza 330mm, opak. 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4560F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F610CA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233899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D223B8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C7A4C" w:rsidRPr="00152AC5" w:rsidTr="007F0DE8">
        <w:trPr>
          <w:cantSplit/>
          <w:trHeight w:hRule="exact"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B0C27" w:rsidRDefault="00EB0C27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F610CA" w:rsidRDefault="00BC7A4C" w:rsidP="007F0DE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Kleszcze laparos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kopowe BABCOCK, obrotowe 360 st.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, rączka z blokadą na palec wskazujący, obie </w:t>
            </w:r>
            <w:proofErr w:type="spellStart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bransze</w:t>
            </w:r>
            <w:proofErr w:type="spellEnd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aktywne, dł. robocza 330mm, dł. </w:t>
            </w:r>
            <w:proofErr w:type="spellStart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bransz</w:t>
            </w:r>
            <w:proofErr w:type="spellEnd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22mm,  śr. 5mm, ze złączem </w:t>
            </w:r>
            <w:proofErr w:type="spellStart"/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monopolarnym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, opak. </w:t>
            </w: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12 szt.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4560F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F610CA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F34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233899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D223B8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152AC5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C7A4C" w:rsidRPr="00152AC5" w:rsidTr="007F0DE8">
        <w:trPr>
          <w:cantSplit/>
          <w:trHeight w:hRule="exact" w:val="10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B0C27" w:rsidRDefault="00EB0C27" w:rsidP="00EB0C2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C7A4C" w:rsidRPr="00342E06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Kompletne narzędzie bipolarne j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uż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sterylne, obie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bransze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okienkowe, fakturowane i aktywne, kąt rozwarcia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bransz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50 st., 360 st. obrotowy, rękojeść bez blokady. Narzędzie z jednorazowym przewodem kompatybilnym z diatermią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Emed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Aesculap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Podłączenie przewodu HF na dwa płaskie wtyki od góry pod kątem prostym względem rękojeści. Trzon w pełni zaizolowany śr. 5 mm, dł. 330 mm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C7A4C" w:rsidRPr="00E4560F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C7A4C" w:rsidRPr="00342E06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C7A4C" w:rsidRPr="00342E06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8A02D6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8A02D6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DF2A02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DF2A02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BC7A4C" w:rsidRPr="00152AC5" w:rsidTr="007F0DE8">
        <w:trPr>
          <w:cantSplit/>
          <w:trHeight w:hRule="exact"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B0C27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EB0C2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</w:t>
            </w:r>
            <w:r w:rsidR="00EB0C2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C7A4C" w:rsidRPr="00342E06" w:rsidRDefault="00BC7A4C" w:rsidP="007F0DE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Dren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j.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uż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silikonowy do pompy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laparoskopowej ssąco-płuczącej 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LEMKE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Vision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terylny, napływowy, z dwoma gwoździami plastikowymi oraz podłączeniem do instrumentu </w:t>
            </w:r>
            <w:proofErr w:type="spellStart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Lock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C7A4C" w:rsidRPr="00342E06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E456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C7A4C" w:rsidRPr="00342E06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C7A4C" w:rsidRPr="00342E06" w:rsidRDefault="00BC7A4C" w:rsidP="00E4560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8A02D6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8A02D6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DF2A02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DF2A02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BC7A4C" w:rsidRPr="00152AC5" w:rsidTr="00ED009E">
        <w:trPr>
          <w:cantSplit/>
          <w:trHeight w:hRule="exact" w:val="340"/>
        </w:trPr>
        <w:tc>
          <w:tcPr>
            <w:tcW w:w="11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342E06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342E0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Razem 1-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2</w:t>
            </w:r>
            <w:r w:rsidR="006925B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4</w:t>
            </w:r>
            <w:r w:rsidRPr="00342E0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4560F" w:rsidRDefault="00BC7A4C" w:rsidP="006925B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E4560F" w:rsidRDefault="00BC7A4C" w:rsidP="00B3796B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E4560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8A02D6" w:rsidRDefault="00BC7A4C" w:rsidP="00E4560F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  <w:r w:rsidRPr="008A02D6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DF2A02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 w:rsidRPr="00DF2A02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7A4C" w:rsidRPr="00DF2A02" w:rsidRDefault="00BC7A4C" w:rsidP="003922F5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 w:rsidRPr="00DF2A02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x</w:t>
            </w:r>
          </w:p>
        </w:tc>
      </w:tr>
    </w:tbl>
    <w:p w:rsidR="00DF6A9F" w:rsidRDefault="00D91F51" w:rsidP="00DF6A9F">
      <w:pPr>
        <w:rPr>
          <w:rFonts w:ascii="Arial Narrow" w:hAnsi="Arial Narrow"/>
          <w:i/>
        </w:rPr>
      </w:pPr>
      <w:r>
        <w:rPr>
          <w:rFonts w:ascii="Arial Narrow" w:hAnsi="Arial Narrow"/>
          <w:b/>
          <w:color w:val="00B050"/>
        </w:rPr>
        <w:br/>
      </w:r>
      <w:r w:rsidR="00DF6A9F" w:rsidRPr="009546DE">
        <w:rPr>
          <w:rFonts w:ascii="Arial Narrow" w:hAnsi="Arial Narrow"/>
          <w:i/>
        </w:rPr>
        <w:t>Miejscowość, dnia</w:t>
      </w:r>
      <w:r w:rsidR="00DF6A9F">
        <w:rPr>
          <w:rFonts w:ascii="Arial Narrow" w:hAnsi="Arial Narrow"/>
          <w:i/>
        </w:rPr>
        <w:t xml:space="preserve"> ………………………………….</w:t>
      </w:r>
    </w:p>
    <w:p w:rsidR="00DF6A9F" w:rsidRPr="00BA23EF" w:rsidRDefault="00DF6A9F" w:rsidP="00DF6A9F"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3922F5" w:rsidRDefault="003922F5" w:rsidP="003922F5">
      <w:pPr>
        <w:rPr>
          <w:rFonts w:ascii="Arial Narrow" w:hAnsi="Arial Narrow"/>
          <w:b/>
          <w:color w:val="00B050"/>
        </w:rPr>
      </w:pPr>
    </w:p>
    <w:p w:rsidR="00E4560F" w:rsidRDefault="00E4560F" w:rsidP="00E4560F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t>Załącznik 2/26 do SWZ</w:t>
      </w:r>
    </w:p>
    <w:p w:rsidR="00B62304" w:rsidRPr="00DF6A9F" w:rsidRDefault="00B62304" w:rsidP="00DF6A9F">
      <w:pPr>
        <w:pStyle w:val="Nagwek1"/>
        <w:rPr>
          <w:rFonts w:ascii="Arial Narrow" w:hAnsi="Arial Narrow"/>
          <w:b/>
          <w:color w:val="00B050"/>
          <w:sz w:val="24"/>
          <w:szCs w:val="24"/>
        </w:rPr>
      </w:pPr>
      <w:r w:rsidRPr="00202C28">
        <w:rPr>
          <w:rFonts w:ascii="Arial Narrow" w:hAnsi="Arial Narrow"/>
          <w:b/>
          <w:sz w:val="24"/>
          <w:szCs w:val="24"/>
        </w:rPr>
        <w:t xml:space="preserve">FORMULARZ CENOWY – zadanie </w:t>
      </w:r>
      <w:r w:rsidR="004252D8">
        <w:rPr>
          <w:rFonts w:ascii="Arial Narrow" w:hAnsi="Arial Narrow"/>
          <w:b/>
          <w:sz w:val="24"/>
          <w:szCs w:val="24"/>
        </w:rPr>
        <w:t>26</w:t>
      </w:r>
      <w:r w:rsidRPr="00202C28">
        <w:rPr>
          <w:rFonts w:ascii="Arial Narrow" w:hAnsi="Arial Narrow"/>
          <w:b/>
          <w:sz w:val="24"/>
          <w:szCs w:val="24"/>
        </w:rPr>
        <w:t xml:space="preserve"> - </w:t>
      </w:r>
      <w:bookmarkStart w:id="6" w:name="_Hlk106289912"/>
      <w:r w:rsidRPr="00202C28">
        <w:rPr>
          <w:rFonts w:ascii="Arial Narrow" w:hAnsi="Arial Narrow"/>
          <w:b/>
          <w:sz w:val="24"/>
          <w:szCs w:val="24"/>
        </w:rPr>
        <w:t xml:space="preserve">narzędzia </w:t>
      </w:r>
      <w:r w:rsidR="00554153" w:rsidRPr="00202C28">
        <w:rPr>
          <w:rFonts w:ascii="Arial Narrow" w:hAnsi="Arial Narrow"/>
          <w:b/>
          <w:sz w:val="24"/>
          <w:szCs w:val="24"/>
        </w:rPr>
        <w:t>chirurgiczne jednor</w:t>
      </w:r>
      <w:r w:rsidR="00406604" w:rsidRPr="00202C28">
        <w:rPr>
          <w:rFonts w:ascii="Arial Narrow" w:hAnsi="Arial Narrow"/>
          <w:b/>
          <w:sz w:val="24"/>
          <w:szCs w:val="24"/>
        </w:rPr>
        <w:t xml:space="preserve">azowe </w:t>
      </w:r>
      <w:r w:rsidRPr="00202C28">
        <w:rPr>
          <w:rFonts w:ascii="Arial Narrow" w:hAnsi="Arial Narrow"/>
          <w:b/>
          <w:sz w:val="24"/>
          <w:szCs w:val="24"/>
        </w:rPr>
        <w:t xml:space="preserve">  </w:t>
      </w:r>
      <w:r w:rsidR="0095175B" w:rsidRPr="00202C28">
        <w:rPr>
          <w:rFonts w:ascii="Arial Narrow" w:hAnsi="Arial Narrow"/>
          <w:b/>
          <w:sz w:val="24"/>
          <w:szCs w:val="24"/>
        </w:rPr>
        <w:t xml:space="preserve">    </w:t>
      </w:r>
      <w:bookmarkEnd w:id="6"/>
    </w:p>
    <w:tbl>
      <w:tblPr>
        <w:tblW w:w="15877" w:type="dxa"/>
        <w:tblInd w:w="-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7231"/>
        <w:gridCol w:w="851"/>
        <w:gridCol w:w="566"/>
        <w:gridCol w:w="1133"/>
        <w:gridCol w:w="1134"/>
        <w:gridCol w:w="994"/>
        <w:gridCol w:w="1275"/>
        <w:gridCol w:w="2269"/>
      </w:tblGrid>
      <w:tr w:rsidR="00B62304" w:rsidTr="00B62304">
        <w:trPr>
          <w:trHeight w:hRule="exact" w:val="680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Default="00B62304" w:rsidP="00B62304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72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Default="00B62304" w:rsidP="00B62304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Default="00B62304" w:rsidP="00B62304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Jedn. miary</w:t>
            </w:r>
          </w:p>
        </w:tc>
        <w:tc>
          <w:tcPr>
            <w:tcW w:w="56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Default="00B62304" w:rsidP="00B62304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Default="00B62304" w:rsidP="0095175B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Cena jedn</w:t>
            </w:r>
            <w:r w:rsidR="0095175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netto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Default="00B62304" w:rsidP="00B62304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9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Default="00B62304" w:rsidP="00B62304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Default="00B62304" w:rsidP="00B62304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492FBF" w:rsidRDefault="00B62304" w:rsidP="0095175B">
            <w:pPr>
              <w:jc w:val="center"/>
              <w:rPr>
                <w:rFonts w:ascii="Arial Narrow" w:hAnsi="Arial Narrow"/>
                <w:b/>
                <w:color w:val="00B0F0"/>
                <w:sz w:val="18"/>
                <w:szCs w:val="18"/>
              </w:rPr>
            </w:pPr>
            <w:r w:rsidRPr="00492FBF">
              <w:rPr>
                <w:rFonts w:ascii="Arial Narrow" w:hAnsi="Arial Narrow"/>
                <w:b/>
                <w:noProof/>
                <w:color w:val="00B0F0"/>
                <w:sz w:val="18"/>
                <w:szCs w:val="18"/>
              </w:rPr>
              <w:t>Nr katalogowy</w:t>
            </w:r>
            <w:r w:rsidR="0095175B">
              <w:rPr>
                <w:rFonts w:ascii="Arial Narrow" w:hAnsi="Arial Narrow"/>
                <w:b/>
                <w:noProof/>
                <w:color w:val="00B0F0"/>
                <w:sz w:val="18"/>
                <w:szCs w:val="18"/>
              </w:rPr>
              <w:br/>
            </w:r>
            <w:r>
              <w:rPr>
                <w:rFonts w:ascii="Arial Narrow" w:hAnsi="Arial Narrow"/>
                <w:b/>
                <w:noProof/>
                <w:color w:val="00B0F0"/>
                <w:sz w:val="18"/>
                <w:szCs w:val="18"/>
              </w:rPr>
              <w:t>lub kod, producent</w:t>
            </w:r>
          </w:p>
        </w:tc>
      </w:tr>
      <w:tr w:rsidR="00B62304" w:rsidTr="00B62304">
        <w:trPr>
          <w:trHeight w:hRule="exact" w:val="227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Default="00B62304" w:rsidP="00B6230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72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Default="00B62304" w:rsidP="00B6230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Default="00B62304" w:rsidP="00B6230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Default="00B62304" w:rsidP="00B6230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Default="00B62304" w:rsidP="00B6230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Default="00B62304" w:rsidP="00B6230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6=4x5</w:t>
            </w:r>
          </w:p>
        </w:tc>
        <w:tc>
          <w:tcPr>
            <w:tcW w:w="99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Default="00B62304" w:rsidP="00B6230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Default="00B62304" w:rsidP="00B6230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8=6+VAT </w:t>
            </w:r>
          </w:p>
        </w:tc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Default="00B62304" w:rsidP="00B6230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</w:tr>
      <w:tr w:rsidR="00B62304" w:rsidTr="00481B9D">
        <w:trPr>
          <w:trHeight w:hRule="exact" w:val="454"/>
        </w:trPr>
        <w:tc>
          <w:tcPr>
            <w:tcW w:w="4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6925B8" w:rsidRDefault="00B62304" w:rsidP="00B623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25B8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D912EC" w:rsidRDefault="00B62304" w:rsidP="00E943D0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912EC">
              <w:rPr>
                <w:rFonts w:ascii="Arial Narrow" w:hAnsi="Arial Narrow" w:cs="Arial"/>
                <w:sz w:val="20"/>
                <w:szCs w:val="20"/>
              </w:rPr>
              <w:t>Igła kulkowa 1,20-1,25 x 80-82 mm, jednorazowa, sterylna, pakowana pojedynczo, klasa II a, ze stali nierdzewnej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D912EC" w:rsidRDefault="00B62304" w:rsidP="00B623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12EC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E4560F" w:rsidRDefault="00462977" w:rsidP="004629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560F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4E764E" w:rsidRDefault="00B62304" w:rsidP="00B623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D912EC" w:rsidRDefault="00B62304" w:rsidP="00B623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D912EC" w:rsidRDefault="00B62304" w:rsidP="00B623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D912EC" w:rsidRDefault="00B62304" w:rsidP="00B62304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Default="00B62304" w:rsidP="00B62304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B62304" w:rsidTr="00DE1135">
        <w:trPr>
          <w:trHeight w:hRule="exact" w:val="737"/>
        </w:trPr>
        <w:tc>
          <w:tcPr>
            <w:tcW w:w="4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6925B8" w:rsidRDefault="00B62304" w:rsidP="00B623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25B8">
              <w:rPr>
                <w:rFonts w:ascii="Arial Narrow" w:hAnsi="Arial Narrow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D912EC" w:rsidRDefault="00B62304" w:rsidP="00E943D0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912EC">
              <w:rPr>
                <w:rFonts w:ascii="Arial Narrow" w:hAnsi="Arial Narrow" w:cs="Arial"/>
                <w:sz w:val="20"/>
                <w:szCs w:val="20"/>
              </w:rPr>
              <w:t xml:space="preserve">Kleszczyki anatomiczne zagięte typu </w:t>
            </w:r>
            <w:proofErr w:type="spellStart"/>
            <w:r w:rsidRPr="00D912EC">
              <w:rPr>
                <w:rFonts w:ascii="Arial Narrow" w:hAnsi="Arial Narrow" w:cs="Arial"/>
                <w:sz w:val="20"/>
                <w:szCs w:val="20"/>
              </w:rPr>
              <w:t>Halste</w:t>
            </w: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D912EC">
              <w:rPr>
                <w:rFonts w:ascii="Arial Narrow" w:hAnsi="Arial Narrow" w:cs="Arial"/>
                <w:sz w:val="20"/>
                <w:szCs w:val="20"/>
              </w:rPr>
              <w:t>d-Mosquito</w:t>
            </w:r>
            <w:proofErr w:type="spellEnd"/>
            <w:r w:rsidRPr="00D912EC">
              <w:rPr>
                <w:rFonts w:ascii="Arial Narrow" w:hAnsi="Arial Narrow" w:cs="Arial"/>
                <w:sz w:val="20"/>
                <w:szCs w:val="20"/>
              </w:rPr>
              <w:t xml:space="preserve"> 12,5 cm, jednorazowe, sterylne, pakowane pojedynczo, klasa II a, ze stali nierdzewnej martenzytycznej. Znak jednorazowości umieszczony w sposób trwały oraz oznaczenie kolorem w części chwytnej, widoczne z obu stron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D912EC" w:rsidRDefault="00B62304" w:rsidP="00B623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12EC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E4560F" w:rsidRDefault="00E943D0" w:rsidP="00E943D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560F">
              <w:rPr>
                <w:rFonts w:ascii="Arial Narrow" w:hAnsi="Arial Narrow"/>
                <w:sz w:val="20"/>
                <w:szCs w:val="20"/>
              </w:rPr>
              <w:t>26</w:t>
            </w:r>
            <w:r w:rsidR="00B62304" w:rsidRPr="00E4560F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4E764E" w:rsidRDefault="00B62304" w:rsidP="00B623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D912EC" w:rsidRDefault="00B62304" w:rsidP="00B623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D912EC" w:rsidRDefault="00B62304" w:rsidP="00B623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D912EC" w:rsidRDefault="00B62304" w:rsidP="00B62304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Default="00B62304" w:rsidP="00B62304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B62304" w:rsidTr="00DE1135">
        <w:trPr>
          <w:trHeight w:hRule="exact" w:val="737"/>
        </w:trPr>
        <w:tc>
          <w:tcPr>
            <w:tcW w:w="4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6925B8" w:rsidRDefault="00B62304" w:rsidP="00B623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25B8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AA1940" w:rsidRDefault="00B62304" w:rsidP="00E943D0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A1940">
              <w:rPr>
                <w:rFonts w:ascii="Arial Narrow" w:hAnsi="Arial Narrow" w:cs="Arial"/>
                <w:sz w:val="20"/>
                <w:szCs w:val="20"/>
              </w:rPr>
              <w:t xml:space="preserve">Nożyczki zagięte typu </w:t>
            </w:r>
            <w:proofErr w:type="spellStart"/>
            <w:r w:rsidRPr="00AA1940">
              <w:rPr>
                <w:rFonts w:ascii="Arial Narrow" w:hAnsi="Arial Narrow" w:cs="Arial"/>
                <w:sz w:val="20"/>
                <w:szCs w:val="20"/>
              </w:rPr>
              <w:t>Metzenbaum</w:t>
            </w:r>
            <w:proofErr w:type="spellEnd"/>
            <w:r w:rsidRPr="00AA1940">
              <w:rPr>
                <w:rFonts w:ascii="Arial Narrow" w:hAnsi="Arial Narrow" w:cs="Arial"/>
                <w:sz w:val="20"/>
                <w:szCs w:val="20"/>
              </w:rPr>
              <w:t xml:space="preserve"> 14,5 cm, jednorazowe, sterylne, pakowane pojedynczo, ze stali nierdzewnej martenzytycznej. Klasa </w:t>
            </w:r>
            <w:proofErr w:type="spellStart"/>
            <w:r w:rsidRPr="00AA1940">
              <w:rPr>
                <w:rFonts w:ascii="Arial Narrow" w:hAnsi="Arial Narrow" w:cs="Arial"/>
                <w:sz w:val="20"/>
                <w:szCs w:val="20"/>
              </w:rPr>
              <w:t>IIa</w:t>
            </w:r>
            <w:proofErr w:type="spellEnd"/>
            <w:r w:rsidRPr="00AA1940">
              <w:rPr>
                <w:rFonts w:ascii="Arial Narrow" w:hAnsi="Arial Narrow" w:cs="Arial"/>
                <w:sz w:val="20"/>
                <w:szCs w:val="20"/>
              </w:rPr>
              <w:t>. Znak jednorazowości umieszczony w sposób trwały oraz oznaczenie kolorem w części chwytnej, widoczne z obu stron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D912EC" w:rsidRDefault="00B62304" w:rsidP="00B623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12EC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E4560F" w:rsidRDefault="00E943D0" w:rsidP="00E943D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560F">
              <w:rPr>
                <w:rFonts w:ascii="Arial Narrow" w:hAnsi="Arial Narrow"/>
                <w:sz w:val="20"/>
                <w:szCs w:val="20"/>
              </w:rPr>
              <w:t>26</w:t>
            </w:r>
            <w:r w:rsidR="00B62304" w:rsidRPr="00E4560F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4E764E" w:rsidRDefault="00B62304" w:rsidP="004629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D912EC" w:rsidRDefault="00B62304" w:rsidP="00B623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D912EC" w:rsidRDefault="00B62304" w:rsidP="00B623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D912EC" w:rsidRDefault="00B62304" w:rsidP="00B62304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Default="00B62304" w:rsidP="00B62304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B62304" w:rsidTr="00DE1135">
        <w:trPr>
          <w:trHeight w:hRule="exact" w:val="737"/>
        </w:trPr>
        <w:tc>
          <w:tcPr>
            <w:tcW w:w="4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6925B8" w:rsidRDefault="00B62304" w:rsidP="00B623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25B8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AA1940" w:rsidRDefault="00B62304" w:rsidP="00E943D0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A1940">
              <w:rPr>
                <w:rFonts w:ascii="Arial Narrow" w:hAnsi="Arial Narrow" w:cs="Arial"/>
                <w:sz w:val="20"/>
                <w:szCs w:val="20"/>
              </w:rPr>
              <w:t xml:space="preserve">Pęseta chirurgiczna 12 -12,5cm,  jednorazowa, sterylna, pakowana pojedynczo, ze stali nierdzewnej martenzytycznej. Klasa </w:t>
            </w:r>
            <w:proofErr w:type="spellStart"/>
            <w:r w:rsidRPr="00AA1940">
              <w:rPr>
                <w:rFonts w:ascii="Arial Narrow" w:hAnsi="Arial Narrow" w:cs="Arial"/>
                <w:sz w:val="20"/>
                <w:szCs w:val="20"/>
              </w:rPr>
              <w:t>IIa</w:t>
            </w:r>
            <w:proofErr w:type="spellEnd"/>
            <w:r w:rsidRPr="00AA1940">
              <w:rPr>
                <w:rFonts w:ascii="Arial Narrow" w:hAnsi="Arial Narrow" w:cs="Arial"/>
                <w:sz w:val="20"/>
                <w:szCs w:val="20"/>
              </w:rPr>
              <w:t>. Znak jednorazowości umieszczony w sposób trwały oraz oznaczenie kolorem widoczne  z obu stron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D912EC" w:rsidRDefault="00B62304" w:rsidP="00B623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12EC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E4560F" w:rsidRDefault="00E943D0" w:rsidP="00481B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560F">
              <w:rPr>
                <w:rFonts w:ascii="Arial Narrow" w:hAnsi="Arial Narrow"/>
                <w:sz w:val="20"/>
                <w:szCs w:val="20"/>
              </w:rPr>
              <w:t>130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4E764E" w:rsidRDefault="00B62304" w:rsidP="00B623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D912EC" w:rsidRDefault="00B62304" w:rsidP="00B623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D912EC" w:rsidRDefault="00B62304" w:rsidP="00B623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D912EC" w:rsidRDefault="00B62304" w:rsidP="00B623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Default="00B62304" w:rsidP="00B62304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B62304" w:rsidTr="00DE1135">
        <w:trPr>
          <w:trHeight w:hRule="exact" w:val="1644"/>
        </w:trPr>
        <w:tc>
          <w:tcPr>
            <w:tcW w:w="4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6925B8" w:rsidRDefault="00B62304" w:rsidP="00B623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25B8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D912EC" w:rsidRDefault="00B62304" w:rsidP="00E943D0">
            <w:pPr>
              <w:spacing w:line="24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D912EC">
              <w:rPr>
                <w:rFonts w:ascii="Arial Narrow" w:eastAsia="Calibri" w:hAnsi="Arial Narrow"/>
                <w:sz w:val="20"/>
                <w:szCs w:val="20"/>
              </w:rPr>
              <w:t xml:space="preserve">Sterylna jednorazowa skrobaczka kostna typu FOX o długości 14,5 cm, wykonana z </w:t>
            </w:r>
            <w:proofErr w:type="spellStart"/>
            <w:r w:rsidRPr="00D912EC">
              <w:rPr>
                <w:rFonts w:ascii="Arial Narrow" w:eastAsia="Calibri" w:hAnsi="Arial Narrow"/>
                <w:sz w:val="20"/>
                <w:szCs w:val="20"/>
              </w:rPr>
              <w:t>matowionej</w:t>
            </w:r>
            <w:proofErr w:type="spellEnd"/>
            <w:r w:rsidRPr="00D912EC">
              <w:rPr>
                <w:rFonts w:ascii="Arial Narrow" w:eastAsia="Calibri" w:hAnsi="Arial Narrow"/>
                <w:sz w:val="20"/>
                <w:szCs w:val="20"/>
              </w:rPr>
              <w:t xml:space="preserve"> stali nierdzewnej.  Symbol graficzny „do jednorazowego użycia" zgodnie z normą EN ISO 15223-1:2016  umieszczony trwale na narzędziu. Dodatkowo kolorowe oznakowanie naniesione obszarowo ułatwiające odróżnienie od narzędzi wielorazowych oraz deklarację nieszkodliwości toksykologicznej kolorowego oznakowania dla ludzi. Wyrób medyczny klasa </w:t>
            </w:r>
            <w:proofErr w:type="spellStart"/>
            <w:r w:rsidRPr="00D912EC">
              <w:rPr>
                <w:rFonts w:ascii="Arial Narrow" w:eastAsia="Calibri" w:hAnsi="Arial Narrow"/>
                <w:sz w:val="20"/>
                <w:szCs w:val="20"/>
              </w:rPr>
              <w:t>IIa</w:t>
            </w:r>
            <w:proofErr w:type="spellEnd"/>
            <w:r w:rsidRPr="00D912EC">
              <w:rPr>
                <w:rFonts w:ascii="Arial Narrow" w:eastAsia="Calibri" w:hAnsi="Arial Narrow"/>
                <w:sz w:val="20"/>
                <w:szCs w:val="20"/>
              </w:rPr>
              <w:t xml:space="preserve"> reguła 6. Każde narzędzie pakowane indywidualnie w opakowanie blister z kartą kontrolną w postaci naklejki z możliwością rep</w:t>
            </w:r>
            <w:r>
              <w:rPr>
                <w:rFonts w:ascii="Arial Narrow" w:eastAsia="Calibri" w:hAnsi="Arial Narrow"/>
                <w:sz w:val="20"/>
                <w:szCs w:val="20"/>
              </w:rPr>
              <w:t>ozycjonowania. Sterylizacja EO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D912EC" w:rsidRDefault="00B62304" w:rsidP="00B623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12EC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E4560F" w:rsidRDefault="00E943D0" w:rsidP="00E943D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560F">
              <w:rPr>
                <w:rFonts w:ascii="Arial Narrow" w:hAnsi="Arial Narrow"/>
                <w:sz w:val="20"/>
                <w:szCs w:val="20"/>
              </w:rPr>
              <w:t>7</w:t>
            </w:r>
            <w:r w:rsidR="00B62304" w:rsidRPr="00E4560F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4E764E" w:rsidRDefault="00B62304" w:rsidP="004629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D912EC" w:rsidRDefault="00B62304" w:rsidP="00B623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D912EC" w:rsidRDefault="00B62304" w:rsidP="00B623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D912EC" w:rsidRDefault="00B62304" w:rsidP="00B623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Default="00B62304" w:rsidP="00B62304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B62304" w:rsidTr="0095175B">
        <w:trPr>
          <w:trHeight w:hRule="exact" w:val="737"/>
        </w:trPr>
        <w:tc>
          <w:tcPr>
            <w:tcW w:w="4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6925B8" w:rsidRDefault="008D6A61" w:rsidP="00B623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25B8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D912EC" w:rsidRDefault="00B62304" w:rsidP="00E943D0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912EC">
              <w:rPr>
                <w:rFonts w:ascii="Arial Narrow" w:hAnsi="Arial Narrow" w:cs="Arial"/>
                <w:sz w:val="20"/>
                <w:szCs w:val="20"/>
              </w:rPr>
              <w:t>Imadło Mayo-</w:t>
            </w:r>
            <w:proofErr w:type="spellStart"/>
            <w:r w:rsidRPr="00D912EC">
              <w:rPr>
                <w:rFonts w:ascii="Arial Narrow" w:hAnsi="Arial Narrow" w:cs="Arial"/>
                <w:sz w:val="20"/>
                <w:szCs w:val="20"/>
              </w:rPr>
              <w:t>Hegar</w:t>
            </w:r>
            <w:proofErr w:type="spellEnd"/>
            <w:r w:rsidRPr="00D912EC">
              <w:rPr>
                <w:rFonts w:ascii="Arial Narrow" w:hAnsi="Arial Narrow" w:cs="Arial"/>
                <w:sz w:val="20"/>
                <w:szCs w:val="20"/>
              </w:rPr>
              <w:t xml:space="preserve"> 14</w:t>
            </w:r>
            <w:r w:rsidRPr="006176FA">
              <w:rPr>
                <w:rFonts w:ascii="Arial Narrow" w:hAnsi="Arial Narrow" w:cs="Arial"/>
                <w:b/>
                <w:color w:val="00B050"/>
                <w:sz w:val="20"/>
                <w:szCs w:val="20"/>
              </w:rPr>
              <w:t>-</w:t>
            </w:r>
            <w:r w:rsidRPr="00AA1940">
              <w:rPr>
                <w:rFonts w:ascii="Arial Narrow" w:hAnsi="Arial Narrow" w:cs="Arial"/>
                <w:sz w:val="20"/>
                <w:szCs w:val="20"/>
              </w:rPr>
              <w:t xml:space="preserve">16 </w:t>
            </w:r>
            <w:r w:rsidRPr="00D912EC">
              <w:rPr>
                <w:rFonts w:ascii="Arial Narrow" w:hAnsi="Arial Narrow" w:cs="Arial"/>
                <w:sz w:val="20"/>
                <w:szCs w:val="20"/>
              </w:rPr>
              <w:t xml:space="preserve">cm, jednorazowe, sterylne, pakowana pojedynczo, ze stali nierdzewnej martenzytycznej. Klasa </w:t>
            </w:r>
            <w:proofErr w:type="spellStart"/>
            <w:r w:rsidRPr="00D912EC">
              <w:rPr>
                <w:rFonts w:ascii="Arial Narrow" w:hAnsi="Arial Narrow" w:cs="Arial"/>
                <w:sz w:val="20"/>
                <w:szCs w:val="20"/>
              </w:rPr>
              <w:t>IIa</w:t>
            </w:r>
            <w:proofErr w:type="spellEnd"/>
            <w:r w:rsidRPr="00D912EC">
              <w:rPr>
                <w:rFonts w:ascii="Arial Narrow" w:hAnsi="Arial Narrow" w:cs="Arial"/>
                <w:sz w:val="20"/>
                <w:szCs w:val="20"/>
              </w:rPr>
              <w:t>. Znak jednorazowości umieszczony w sposób trwały oraz oznaczenie kolorem widoczne  z obu stron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D912EC" w:rsidRDefault="00B62304" w:rsidP="00B623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12EC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E4560F" w:rsidRDefault="00E943D0" w:rsidP="00E943D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560F">
              <w:rPr>
                <w:rFonts w:ascii="Arial Narrow" w:hAnsi="Arial Narrow"/>
                <w:sz w:val="20"/>
                <w:szCs w:val="20"/>
              </w:rPr>
              <w:t>13</w:t>
            </w:r>
            <w:r w:rsidR="00B62304" w:rsidRPr="00E4560F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4E764E" w:rsidRDefault="00B62304" w:rsidP="004629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D912EC" w:rsidRDefault="00B62304" w:rsidP="00B623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D912EC" w:rsidRDefault="00B62304" w:rsidP="00B623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D912EC" w:rsidRDefault="00B62304" w:rsidP="00B623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Default="00B62304" w:rsidP="00B62304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B62304" w:rsidTr="00B62304">
        <w:trPr>
          <w:trHeight w:hRule="exact" w:val="284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D912EC" w:rsidRDefault="00B62304" w:rsidP="008D6A6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912EC">
              <w:rPr>
                <w:rFonts w:ascii="Arial Narrow" w:hAnsi="Arial Narrow"/>
                <w:b/>
                <w:sz w:val="20"/>
                <w:szCs w:val="20"/>
              </w:rPr>
              <w:t>Razem poz. 1-</w:t>
            </w:r>
            <w:r w:rsidR="008D6A61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D912EC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E4560F" w:rsidRDefault="008D6A61" w:rsidP="008D6A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560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E4560F" w:rsidRDefault="00B62304" w:rsidP="00B623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560F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8D6A61" w:rsidRDefault="00B62304" w:rsidP="00B05CC2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8D6A61">
              <w:rPr>
                <w:rFonts w:ascii="Arial Narrow" w:hAnsi="Arial Narrow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04" w:rsidRPr="002F2E29" w:rsidRDefault="00B62304" w:rsidP="00B62304">
            <w:pPr>
              <w:jc w:val="center"/>
              <w:rPr>
                <w:rFonts w:ascii="Arial Narrow" w:hAnsi="Arial Narrow" w:cs="Arial"/>
                <w:b/>
              </w:rPr>
            </w:pPr>
            <w:r w:rsidRPr="002F2E29">
              <w:rPr>
                <w:rFonts w:ascii="Arial Narrow" w:hAnsi="Arial Narrow" w:cs="Arial"/>
                <w:b/>
              </w:rPr>
              <w:t>x</w:t>
            </w:r>
          </w:p>
        </w:tc>
      </w:tr>
    </w:tbl>
    <w:p w:rsidR="00B62304" w:rsidRDefault="00B62304" w:rsidP="00B62304"/>
    <w:p w:rsidR="00DF6A9F" w:rsidRDefault="00DF6A9F" w:rsidP="00DF6A9F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DF6A9F" w:rsidRPr="00BA23EF" w:rsidRDefault="00DF6A9F" w:rsidP="00DF6A9F"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AA1940" w:rsidRDefault="00035B5D" w:rsidP="00B62304">
      <w:pPr>
        <w:autoSpaceDE w:val="0"/>
        <w:autoSpaceDN w:val="0"/>
        <w:adjustRightInd w:val="0"/>
        <w:ind w:left="720"/>
        <w:rPr>
          <w:rFonts w:ascii="Arial Narrow" w:hAnsi="Arial Narrow"/>
          <w:color w:val="00B050"/>
          <w:sz w:val="21"/>
          <w:szCs w:val="21"/>
        </w:rPr>
      </w:pPr>
      <w:r>
        <w:rPr>
          <w:rFonts w:ascii="Arial Narrow" w:hAnsi="Arial Narrow"/>
          <w:color w:val="00B050"/>
          <w:sz w:val="21"/>
          <w:szCs w:val="21"/>
        </w:rPr>
        <w:br/>
      </w:r>
    </w:p>
    <w:p w:rsidR="00622654" w:rsidRPr="00DF6A9F" w:rsidRDefault="00DF6A9F" w:rsidP="00DF6A9F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t>Załącznik 2/27 do SWZ</w:t>
      </w:r>
    </w:p>
    <w:p w:rsidR="00152AC5" w:rsidRPr="009B7A40" w:rsidRDefault="00152AC5" w:rsidP="00152AC5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B050"/>
          <w:sz w:val="28"/>
          <w:szCs w:val="28"/>
          <w:lang w:eastAsia="pl-PL"/>
        </w:rPr>
      </w:pPr>
      <w:r w:rsidRPr="00202C28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FORMULARZ CENOWY - </w:t>
      </w:r>
      <w:r w:rsidR="00881329" w:rsidRPr="00202C28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zadanie częściowe nr 2</w:t>
      </w:r>
      <w:r w:rsidR="004252D8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7</w:t>
      </w:r>
      <w:r w:rsidRPr="00202C28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– </w:t>
      </w:r>
      <w:bookmarkStart w:id="7" w:name="_Hlk106289950"/>
      <w:r w:rsidRPr="00202C28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materiał</w:t>
      </w:r>
      <w:r w:rsidR="00351059" w:rsidRPr="00202C28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y</w:t>
      </w:r>
      <w:r w:rsidRPr="00202C28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zużywaln</w:t>
      </w:r>
      <w:r w:rsidR="00351059" w:rsidRPr="00202C28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e</w:t>
      </w:r>
      <w:r w:rsidRPr="00202C28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do diatermii KLS Martin </w:t>
      </w:r>
      <w:r w:rsidR="00143300" w:rsidRPr="00202C28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  </w:t>
      </w:r>
      <w:bookmarkEnd w:id="7"/>
    </w:p>
    <w:tbl>
      <w:tblPr>
        <w:tblW w:w="153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2515"/>
        <w:gridCol w:w="3120"/>
        <w:gridCol w:w="708"/>
        <w:gridCol w:w="709"/>
        <w:gridCol w:w="1134"/>
        <w:gridCol w:w="1134"/>
        <w:gridCol w:w="1276"/>
        <w:gridCol w:w="1559"/>
        <w:gridCol w:w="951"/>
        <w:gridCol w:w="1743"/>
      </w:tblGrid>
      <w:tr w:rsidR="00D6095D" w:rsidRPr="00152AC5" w:rsidTr="00F2790F">
        <w:trPr>
          <w:cantSplit/>
        </w:trPr>
        <w:tc>
          <w:tcPr>
            <w:tcW w:w="6096" w:type="dxa"/>
            <w:gridSpan w:val="3"/>
            <w:shd w:val="clear" w:color="auto" w:fill="EEECE1"/>
            <w:vAlign w:val="center"/>
          </w:tcPr>
          <w:p w:rsidR="00D6095D" w:rsidRPr="00D6095D" w:rsidRDefault="00D6095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D6095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08" w:type="dxa"/>
            <w:shd w:val="clear" w:color="auto" w:fill="EEECE1"/>
            <w:vAlign w:val="center"/>
          </w:tcPr>
          <w:p w:rsidR="00D6095D" w:rsidRPr="00D6095D" w:rsidRDefault="00D6095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D6095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709" w:type="dxa"/>
            <w:shd w:val="clear" w:color="auto" w:fill="EEECE1"/>
            <w:vAlign w:val="center"/>
          </w:tcPr>
          <w:p w:rsidR="00D6095D" w:rsidRPr="00D6095D" w:rsidRDefault="00D6095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D6095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D6095D" w:rsidRPr="00D6095D" w:rsidRDefault="00D6095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D6095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 xml:space="preserve">Cena jedn. netto 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D6095D" w:rsidRPr="00D6095D" w:rsidRDefault="00D6095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D6095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D6095D" w:rsidRPr="00D6095D" w:rsidRDefault="00D6095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D6095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 xml:space="preserve">Stawka </w:t>
            </w:r>
            <w:r w:rsidRPr="00D6095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D6095D" w:rsidRPr="00D6095D" w:rsidRDefault="00D6095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D6095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51" w:type="dxa"/>
            <w:tcBorders>
              <w:right w:val="single" w:sz="4" w:space="0" w:color="000000"/>
            </w:tcBorders>
            <w:shd w:val="clear" w:color="auto" w:fill="EEECE1"/>
            <w:vAlign w:val="center"/>
          </w:tcPr>
          <w:p w:rsidR="00D6095D" w:rsidRPr="00D6095D" w:rsidRDefault="00D6095D" w:rsidP="00D60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color w:val="0070C0"/>
                <w:sz w:val="18"/>
                <w:szCs w:val="18"/>
                <w:lang w:eastAsia="pl-PL"/>
              </w:rPr>
              <w:t xml:space="preserve"> Producent                     </w:t>
            </w: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EEECE1"/>
            <w:vAlign w:val="center"/>
          </w:tcPr>
          <w:p w:rsidR="00D6095D" w:rsidRPr="00D6095D" w:rsidRDefault="00D6095D" w:rsidP="00D60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color w:val="0070C0"/>
                <w:sz w:val="18"/>
                <w:szCs w:val="18"/>
                <w:lang w:eastAsia="pl-PL"/>
              </w:rPr>
              <w:t>Kod / numer katalogowy</w:t>
            </w:r>
          </w:p>
        </w:tc>
      </w:tr>
      <w:tr w:rsidR="00BF5CB8" w:rsidRPr="00152AC5" w:rsidTr="00F2790F">
        <w:trPr>
          <w:cantSplit/>
        </w:trPr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F5CB8" w:rsidRPr="00D6095D" w:rsidRDefault="00BF5CB8" w:rsidP="00BF5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3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EEECE1"/>
            <w:vAlign w:val="center"/>
          </w:tcPr>
          <w:p w:rsidR="00BF5CB8" w:rsidRPr="00D6095D" w:rsidRDefault="00BF5CB8" w:rsidP="00BF5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BF5CB8" w:rsidRPr="00D6095D" w:rsidRDefault="00BF5CB8" w:rsidP="00BF5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BF5CB8" w:rsidRPr="00D6095D" w:rsidRDefault="00BF5CB8" w:rsidP="00BF5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BF5CB8" w:rsidRPr="00D6095D" w:rsidRDefault="00BF5CB8" w:rsidP="00BF5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BF5CB8" w:rsidRPr="00D6095D" w:rsidRDefault="00BF5CB8" w:rsidP="00BF5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</w:t>
            </w:r>
            <w:r w:rsidRPr="00D6095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=4</w:t>
            </w: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x5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BF5CB8" w:rsidRPr="00D6095D" w:rsidRDefault="00BF5CB8" w:rsidP="00BF5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BF5CB8" w:rsidRPr="00D6095D" w:rsidRDefault="00BF5CB8" w:rsidP="00BF5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</w:t>
            </w:r>
            <w:r w:rsidRPr="00D6095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=</w:t>
            </w: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</w:t>
            </w:r>
            <w:r w:rsidRPr="00D6095D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 xml:space="preserve">+VAT </w:t>
            </w:r>
          </w:p>
        </w:tc>
        <w:tc>
          <w:tcPr>
            <w:tcW w:w="9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BF5CB8" w:rsidRPr="00D6095D" w:rsidRDefault="00BF5CB8" w:rsidP="00BF5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EECE1"/>
            <w:vAlign w:val="center"/>
          </w:tcPr>
          <w:p w:rsidR="00BF5CB8" w:rsidRPr="00D6095D" w:rsidRDefault="00BF5CB8" w:rsidP="00BF5C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10</w:t>
            </w:r>
          </w:p>
        </w:tc>
      </w:tr>
      <w:tr w:rsidR="00BF5CB8" w:rsidRPr="00152AC5" w:rsidTr="00F2790F">
        <w:trPr>
          <w:cantSplit/>
        </w:trPr>
        <w:tc>
          <w:tcPr>
            <w:tcW w:w="46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5CB8" w:rsidRPr="006925B8" w:rsidRDefault="00BF5CB8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925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F5CB8" w:rsidRPr="00BF5CB8" w:rsidRDefault="00BF5CB8" w:rsidP="000876D0">
            <w:pPr>
              <w:spacing w:after="0" w:line="240" w:lineRule="auto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eastAsia="pl-PL"/>
              </w:rPr>
            </w:pPr>
            <w:r w:rsidRPr="00BF5C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Elektroda neutralna dzielona j. użytku dla dorosłych i dla dzieci, powierzchnia kontaktowa 107 cm</w:t>
            </w:r>
            <w:r w:rsidR="000876D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², opak. </w:t>
            </w:r>
            <w:r w:rsidRPr="00BF5C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 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F5CB8" w:rsidRPr="004E7200" w:rsidRDefault="000876D0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72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5CB8" w:rsidRPr="00900AAD" w:rsidRDefault="00035B5D" w:rsidP="00035B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B8" w:rsidRPr="001314A9" w:rsidRDefault="00BF5CB8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B8" w:rsidRPr="00D6095D" w:rsidRDefault="00BF5CB8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5CB8" w:rsidRPr="00D6095D" w:rsidRDefault="00BF5CB8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F5CB8" w:rsidRPr="00D6095D" w:rsidRDefault="00BF5CB8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5CB8" w:rsidRDefault="00BF5CB8" w:rsidP="00D60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F5CB8" w:rsidRDefault="00BF5CB8" w:rsidP="00A70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</w:tr>
      <w:tr w:rsidR="00BF5CB8" w:rsidRPr="00152AC5" w:rsidTr="00F2790F">
        <w:trPr>
          <w:cantSplit/>
        </w:trPr>
        <w:tc>
          <w:tcPr>
            <w:tcW w:w="46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5CB8" w:rsidRPr="006925B8" w:rsidRDefault="00BF5CB8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925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35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F5CB8" w:rsidRPr="000876D0" w:rsidRDefault="000876D0" w:rsidP="000876D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876D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Kabel do pincet bipolarnych, podłączenie zagięte, min. 850 </w:t>
            </w:r>
            <w:proofErr w:type="spellStart"/>
            <w:r w:rsidRPr="000876D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Vp</w:t>
            </w:r>
            <w:proofErr w:type="spellEnd"/>
            <w:r w:rsidRPr="000876D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 dł. 4 m, wtyk pasujący do </w:t>
            </w:r>
            <w:proofErr w:type="spellStart"/>
            <w:r w:rsidRPr="000876D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diatermi</w:t>
            </w:r>
            <w:proofErr w:type="spellEnd"/>
            <w:r w:rsidRPr="000876D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KLS Martin i </w:t>
            </w:r>
            <w:proofErr w:type="spellStart"/>
            <w:r w:rsidRPr="000876D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Erbe</w:t>
            </w:r>
            <w:proofErr w:type="spellEnd"/>
            <w:r w:rsidRPr="000876D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Pojedynczy przewód przeznaczony do min. 150 cykli sterylizacji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F5CB8" w:rsidRPr="004E7200" w:rsidRDefault="00996124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72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5CB8" w:rsidRPr="00900AAD" w:rsidRDefault="00035B5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B8" w:rsidRPr="001314A9" w:rsidRDefault="00BF5CB8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B8" w:rsidRPr="00D6095D" w:rsidRDefault="00BF5CB8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5CB8" w:rsidRPr="00D6095D" w:rsidRDefault="00BF5CB8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F5CB8" w:rsidRPr="00D6095D" w:rsidRDefault="00BF5CB8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5CB8" w:rsidRDefault="00BF5CB8" w:rsidP="00D60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F5CB8" w:rsidRDefault="00BF5CB8" w:rsidP="00A70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</w:tr>
      <w:tr w:rsidR="00996124" w:rsidRPr="00152AC5" w:rsidTr="00F2790F">
        <w:trPr>
          <w:cantSplit/>
        </w:trPr>
        <w:tc>
          <w:tcPr>
            <w:tcW w:w="46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6124" w:rsidRPr="006925B8" w:rsidRDefault="00996124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925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35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96124" w:rsidRPr="00996124" w:rsidRDefault="00996124" w:rsidP="00996124">
            <w:pPr>
              <w:spacing w:after="0" w:line="240" w:lineRule="auto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eastAsia="pl-PL"/>
              </w:rPr>
            </w:pPr>
            <w:r w:rsidRPr="0099612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Elektroda </w:t>
            </w:r>
            <w:proofErr w:type="spellStart"/>
            <w:r w:rsidRPr="0099612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monopolarna</w:t>
            </w:r>
            <w:proofErr w:type="spellEnd"/>
            <w:r w:rsidRPr="0099612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izolowana lancetowa prosta długość części roboczej 20mm, całość: 12 cm, do rękojeści śr. 4 mm,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</w:t>
            </w:r>
            <w:r w:rsidRPr="0099612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pak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  <w:r w:rsidRPr="0099612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 szt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96124" w:rsidRPr="004E7200" w:rsidRDefault="0067468A" w:rsidP="00F831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72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96124" w:rsidRPr="00900AAD" w:rsidRDefault="00035B5D" w:rsidP="00F831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96124" w:rsidRPr="001314A9" w:rsidRDefault="00996124" w:rsidP="006746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96124" w:rsidRPr="00D6095D" w:rsidRDefault="00996124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6124" w:rsidRPr="00D6095D" w:rsidRDefault="00996124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96124" w:rsidRPr="00D6095D" w:rsidRDefault="00996124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6124" w:rsidRDefault="00996124" w:rsidP="00D60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96124" w:rsidRDefault="00996124" w:rsidP="00A70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</w:tr>
      <w:tr w:rsidR="00BF5CB8" w:rsidRPr="00152AC5" w:rsidTr="00F2790F">
        <w:trPr>
          <w:cantSplit/>
        </w:trPr>
        <w:tc>
          <w:tcPr>
            <w:tcW w:w="46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5CB8" w:rsidRPr="006925B8" w:rsidRDefault="00BF5CB8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925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5635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67468A" w:rsidRDefault="0067468A" w:rsidP="0067468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7468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Wielorazowy klem do zamykania naczyń: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- z rozpoznawaniem narzędzi ,</w:t>
            </w:r>
          </w:p>
          <w:p w:rsidR="0067468A" w:rsidRDefault="0067468A" w:rsidP="0067468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67468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automatycznym doborem właściwego programu do zamykania naczyń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 xml:space="preserve">- </w:t>
            </w:r>
            <w:r w:rsidRPr="0067468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zamykanie naczyń do 7 mm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</w:t>
            </w:r>
            <w:r w:rsidRPr="0067468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potwierdzone przez niezależną jednostkę badawczą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</w:t>
            </w:r>
          </w:p>
          <w:p w:rsidR="00765A24" w:rsidRDefault="0067468A" w:rsidP="00765A2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- </w:t>
            </w:r>
            <w:r w:rsidRPr="0067468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długość 230</w:t>
            </w:r>
            <w:r w:rsidR="00765A2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mm±</w:t>
            </w:r>
            <w:r w:rsidRPr="0067468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5</w:t>
            </w:r>
            <w:r w:rsidR="00765A2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mm,</w:t>
            </w:r>
          </w:p>
          <w:p w:rsidR="00765A24" w:rsidRDefault="00765A24" w:rsidP="00765A2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- </w:t>
            </w:r>
            <w:r w:rsidR="0067468A" w:rsidRPr="0067468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przeznaczony na min. 150 cykli sterylizacji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</w:t>
            </w:r>
          </w:p>
          <w:p w:rsidR="00765A24" w:rsidRDefault="00765A24" w:rsidP="00765A2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="0067468A" w:rsidRPr="0067468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końcówka robocza zagięta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</w:t>
            </w:r>
          </w:p>
          <w:p w:rsidR="00765A24" w:rsidRDefault="00765A24" w:rsidP="00765A2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- </w:t>
            </w:r>
            <w:r w:rsidR="0067468A" w:rsidRPr="0067468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szerokości 4,5 mm, </w:t>
            </w:r>
          </w:p>
          <w:p w:rsidR="00BF5CB8" w:rsidRPr="0067468A" w:rsidRDefault="00765A24" w:rsidP="00765A2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- </w:t>
            </w:r>
            <w:r w:rsidR="0067468A" w:rsidRPr="0067468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kompatybilne z diatermią KLS Martin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F5CB8" w:rsidRPr="004E7200" w:rsidRDefault="00B84A64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72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5CB8" w:rsidRPr="00900AAD" w:rsidRDefault="00035B5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B8" w:rsidRPr="001314A9" w:rsidRDefault="00BF5CB8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B8" w:rsidRPr="00D6095D" w:rsidRDefault="00BF5CB8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5CB8" w:rsidRPr="00D6095D" w:rsidRDefault="00BF5CB8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F5CB8" w:rsidRPr="00D6095D" w:rsidRDefault="00BF5CB8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5CB8" w:rsidRDefault="00BF5CB8" w:rsidP="00D60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F5CB8" w:rsidRDefault="00BF5CB8" w:rsidP="00A70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</w:tr>
      <w:tr w:rsidR="00BF5CB8" w:rsidRPr="00152AC5" w:rsidTr="00F2790F">
        <w:trPr>
          <w:cantSplit/>
        </w:trPr>
        <w:tc>
          <w:tcPr>
            <w:tcW w:w="46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5CB8" w:rsidRPr="006925B8" w:rsidRDefault="00BF5CB8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925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35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F5CB8" w:rsidRPr="00B84A64" w:rsidRDefault="00B84A64" w:rsidP="00B84A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84A6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Rękojeść elektrochirurgiczna do elektrod </w:t>
            </w:r>
            <w:proofErr w:type="spellStart"/>
            <w:r w:rsidRPr="00B84A6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monopolarnych</w:t>
            </w:r>
            <w:proofErr w:type="spellEnd"/>
            <w:r w:rsidRPr="00B84A6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trzpieniem  Ø 4 mm, z 2 przyciskami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„</w:t>
            </w:r>
            <w:r w:rsidRPr="00B84A6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ięcie</w:t>
            </w:r>
            <w:r w:rsidRPr="00B84A6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Pr="00B84A6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aogulacja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”, </w:t>
            </w:r>
            <w:r w:rsidRPr="00B84A6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kabel dł. 4 m, wtyczka </w:t>
            </w:r>
            <w:proofErr w:type="spellStart"/>
            <w:r w:rsidRPr="00B84A6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jednopinowa</w:t>
            </w:r>
            <w:proofErr w:type="spellEnd"/>
            <w:r w:rsidRPr="00B84A6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5 mm pasująca do </w:t>
            </w:r>
            <w:proofErr w:type="spellStart"/>
            <w:r w:rsidRPr="00B84A6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diatermi</w:t>
            </w:r>
            <w:proofErr w:type="spellEnd"/>
            <w:r w:rsidRPr="00B84A6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KLS Martin i </w:t>
            </w:r>
            <w:proofErr w:type="spellStart"/>
            <w:r w:rsidRPr="00B84A6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Erbe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F5CB8" w:rsidRPr="004E7200" w:rsidRDefault="00B84A64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72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5CB8" w:rsidRPr="00900AAD" w:rsidRDefault="00035B5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B8" w:rsidRPr="001314A9" w:rsidRDefault="00BF5CB8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B8" w:rsidRPr="00D6095D" w:rsidRDefault="00BF5CB8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5CB8" w:rsidRPr="00D6095D" w:rsidRDefault="00BF5CB8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F5CB8" w:rsidRPr="00D6095D" w:rsidRDefault="00BF5CB8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5CB8" w:rsidRDefault="00BF5CB8" w:rsidP="00D60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F5CB8" w:rsidRDefault="00BF5CB8" w:rsidP="00A70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</w:tr>
      <w:tr w:rsidR="00BF5CB8" w:rsidRPr="00152AC5" w:rsidTr="00F2790F">
        <w:trPr>
          <w:cantSplit/>
        </w:trPr>
        <w:tc>
          <w:tcPr>
            <w:tcW w:w="46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5CB8" w:rsidRPr="006925B8" w:rsidRDefault="00BF5CB8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925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35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F5CB8" w:rsidRPr="00600183" w:rsidRDefault="00600183" w:rsidP="0060018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0018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Haczyk </w:t>
            </w:r>
            <w:proofErr w:type="spellStart"/>
            <w:r w:rsidRPr="0060018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monopolarny</w:t>
            </w:r>
            <w:proofErr w:type="spellEnd"/>
            <w:r w:rsidRPr="0060018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izolowany „L” Ø 5 mm dł. 47 cm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F5CB8" w:rsidRPr="004E7200" w:rsidRDefault="00600183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72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5CB8" w:rsidRPr="00900AAD" w:rsidRDefault="00035B5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B8" w:rsidRPr="001314A9" w:rsidRDefault="00BF5CB8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B8" w:rsidRPr="00D6095D" w:rsidRDefault="00BF5CB8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5CB8" w:rsidRPr="00D6095D" w:rsidRDefault="00BF5CB8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F5CB8" w:rsidRPr="00D6095D" w:rsidRDefault="00BF5CB8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5CB8" w:rsidRDefault="00BF5CB8" w:rsidP="00D60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F5CB8" w:rsidRDefault="00BF5CB8" w:rsidP="00A70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</w:tr>
      <w:tr w:rsidR="00BF5CB8" w:rsidRPr="00152AC5" w:rsidTr="00F2790F">
        <w:trPr>
          <w:cantSplit/>
        </w:trPr>
        <w:tc>
          <w:tcPr>
            <w:tcW w:w="46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5CB8" w:rsidRPr="006925B8" w:rsidRDefault="00BF5CB8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925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35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F5CB8" w:rsidRPr="0064752B" w:rsidRDefault="0064752B" w:rsidP="006475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4752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Włącznik nożny podwójny mon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o- </w:t>
            </w:r>
            <w:r w:rsidRPr="0064752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 bipolarny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„</w:t>
            </w:r>
            <w:r w:rsidRPr="0064752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ięcie / </w:t>
            </w:r>
            <w:r w:rsidRPr="0064752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oagulacja”</w:t>
            </w:r>
            <w:r w:rsidRPr="0064752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z funkcją SWAP</w:t>
            </w:r>
            <w:r w:rsidR="001260C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64752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="001260C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64752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zmiany programów, kabel 5 m, kompatybilny z diatermią KLS Martin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F5CB8" w:rsidRPr="004E7200" w:rsidRDefault="001260CB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72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5CB8" w:rsidRPr="00900AAD" w:rsidRDefault="00035B5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B8" w:rsidRPr="001314A9" w:rsidRDefault="00BF5CB8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B8" w:rsidRPr="00D6095D" w:rsidRDefault="00BF5CB8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5CB8" w:rsidRPr="00D6095D" w:rsidRDefault="00BF5CB8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F5CB8" w:rsidRPr="00D6095D" w:rsidRDefault="00BF5CB8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5CB8" w:rsidRDefault="00BF5CB8" w:rsidP="00D60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F5CB8" w:rsidRDefault="00BF5CB8" w:rsidP="00A70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</w:tr>
      <w:tr w:rsidR="00BF5CB8" w:rsidRPr="00152AC5" w:rsidTr="00F2790F">
        <w:trPr>
          <w:cantSplit/>
        </w:trPr>
        <w:tc>
          <w:tcPr>
            <w:tcW w:w="46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5CB8" w:rsidRPr="006925B8" w:rsidRDefault="00BF5CB8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925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35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F5CB8" w:rsidRPr="001260CB" w:rsidRDefault="001260CB" w:rsidP="001260CB">
            <w:pPr>
              <w:spacing w:after="0" w:line="240" w:lineRule="auto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eastAsia="pl-PL"/>
              </w:rPr>
            </w:pPr>
            <w:r w:rsidRPr="001260C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Kabel do narzędzi </w:t>
            </w:r>
            <w:proofErr w:type="spellStart"/>
            <w:r w:rsidRPr="001260C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monopolarnych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1260C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/ do haczyka </w:t>
            </w:r>
            <w:proofErr w:type="spellStart"/>
            <w:r w:rsidRPr="001260C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monopolarnego</w:t>
            </w:r>
            <w:proofErr w:type="spellEnd"/>
            <w:r w:rsidRPr="001260C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wtyczka 3 pin, dł. 5 m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F5CB8" w:rsidRPr="004E7200" w:rsidRDefault="001260CB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72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5CB8" w:rsidRPr="00900AAD" w:rsidRDefault="00035B5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B8" w:rsidRPr="001314A9" w:rsidRDefault="00BF5CB8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B8" w:rsidRPr="00D6095D" w:rsidRDefault="00BF5CB8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5CB8" w:rsidRPr="00D6095D" w:rsidRDefault="00BF5CB8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F5CB8" w:rsidRPr="00D6095D" w:rsidRDefault="00BF5CB8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5CB8" w:rsidRDefault="00BF5CB8" w:rsidP="00D60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F5CB8" w:rsidRDefault="00BF5CB8" w:rsidP="00A70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</w:tr>
      <w:tr w:rsidR="001260CB" w:rsidRPr="00152AC5" w:rsidTr="00F2790F">
        <w:trPr>
          <w:cantSplit/>
        </w:trPr>
        <w:tc>
          <w:tcPr>
            <w:tcW w:w="46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60CB" w:rsidRPr="006925B8" w:rsidRDefault="001260CB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925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635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260CB" w:rsidRPr="001260CB" w:rsidRDefault="00626B23" w:rsidP="00626B2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626B2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Penseta</w:t>
            </w:r>
            <w:proofErr w:type="spellEnd"/>
            <w:r w:rsidRPr="00626B2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pojedyncza </w:t>
            </w:r>
            <w:r w:rsidRPr="00626B2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nieprzywierająca, prosta, tępa 2,0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mm</w:t>
            </w:r>
            <w:r w:rsidRPr="00626B2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dł. 23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cm,</w:t>
            </w:r>
            <w:r w:rsidRPr="00626B2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przeznaczona na min. 100 cykli sterylizacji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260CB" w:rsidRPr="004E7200" w:rsidRDefault="00626B23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72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260CB" w:rsidRPr="00900AAD" w:rsidRDefault="00035B5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260CB" w:rsidRPr="001314A9" w:rsidRDefault="001260CB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260CB" w:rsidRPr="00D6095D" w:rsidRDefault="001260CB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60CB" w:rsidRPr="00D6095D" w:rsidRDefault="001260CB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260CB" w:rsidRPr="00D6095D" w:rsidRDefault="001260CB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60CB" w:rsidRDefault="001260CB" w:rsidP="00D60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260CB" w:rsidRDefault="001260CB" w:rsidP="00A70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</w:tr>
      <w:tr w:rsidR="001260CB" w:rsidRPr="00152AC5" w:rsidTr="00F2790F">
        <w:trPr>
          <w:cantSplit/>
        </w:trPr>
        <w:tc>
          <w:tcPr>
            <w:tcW w:w="46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60CB" w:rsidRPr="006925B8" w:rsidRDefault="001260CB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925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35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260CB" w:rsidRPr="001260CB" w:rsidRDefault="00626B23" w:rsidP="001260C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26B2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Kabel do elektrod neutralnych jednorazowych, dł. 4 m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260CB" w:rsidRPr="004E7200" w:rsidRDefault="00F35EA1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72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260CB" w:rsidRPr="00900AAD" w:rsidRDefault="00035B5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260CB" w:rsidRPr="001314A9" w:rsidRDefault="001260CB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260CB" w:rsidRPr="00D6095D" w:rsidRDefault="001260CB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60CB" w:rsidRPr="00D6095D" w:rsidRDefault="001260CB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260CB" w:rsidRPr="00D6095D" w:rsidRDefault="001260CB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60CB" w:rsidRDefault="001260CB" w:rsidP="00D60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260CB" w:rsidRDefault="001260CB" w:rsidP="00A70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</w:tr>
      <w:tr w:rsidR="001260CB" w:rsidRPr="00152AC5" w:rsidTr="00F2790F">
        <w:trPr>
          <w:cantSplit/>
        </w:trPr>
        <w:tc>
          <w:tcPr>
            <w:tcW w:w="46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60CB" w:rsidRPr="006925B8" w:rsidRDefault="001260CB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925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635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260CB" w:rsidRPr="001260CB" w:rsidRDefault="00F35EA1" w:rsidP="001260C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5E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Elektroda nożowa prosta SYN, długość ostrza 25 mm, trzpień  połączeniowy Ø 4 mm; opak. 5 szt.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260CB" w:rsidRDefault="00F35EA1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  <w:r w:rsidRPr="004E72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260CB" w:rsidRPr="00900AAD" w:rsidRDefault="00035B5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260CB" w:rsidRPr="001314A9" w:rsidRDefault="001260CB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260CB" w:rsidRPr="00D6095D" w:rsidRDefault="001260CB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60CB" w:rsidRPr="00D6095D" w:rsidRDefault="001260CB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260CB" w:rsidRPr="00D6095D" w:rsidRDefault="001260CB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60CB" w:rsidRDefault="001260CB" w:rsidP="00D60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260CB" w:rsidRDefault="001260CB" w:rsidP="00A70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</w:tr>
      <w:tr w:rsidR="001260CB" w:rsidRPr="00152AC5" w:rsidTr="00F2790F">
        <w:trPr>
          <w:cantSplit/>
          <w:trHeight w:hRule="exact" w:val="2381"/>
        </w:trPr>
        <w:tc>
          <w:tcPr>
            <w:tcW w:w="46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60CB" w:rsidRPr="006925B8" w:rsidRDefault="001260CB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925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35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260CB" w:rsidRPr="001260CB" w:rsidRDefault="00F35EA1" w:rsidP="00363DF4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5EA1">
              <w:rPr>
                <w:rFonts w:ascii="Arial Narrow" w:hAnsi="Arial Narrow" w:cs="Tahoma"/>
                <w:sz w:val="20"/>
                <w:szCs w:val="20"/>
              </w:rPr>
              <w:t>Wielorazowy klem do zamykania naczyń z jednoczesnym cięciem (za wyjątkiem nożyka):</w:t>
            </w:r>
            <w:r w:rsidRPr="00F35EA1">
              <w:rPr>
                <w:rFonts w:ascii="Arial Narrow" w:hAnsi="Arial Narrow" w:cs="Tahoma"/>
                <w:sz w:val="20"/>
                <w:szCs w:val="20"/>
              </w:rPr>
              <w:br/>
              <w:t>- z rozpoznawaniem narzędzi,</w:t>
            </w:r>
            <w:r w:rsidRPr="00F35EA1">
              <w:rPr>
                <w:rFonts w:ascii="Arial Narrow" w:hAnsi="Arial Narrow" w:cs="Tahoma"/>
                <w:sz w:val="20"/>
                <w:szCs w:val="20"/>
              </w:rPr>
              <w:br/>
              <w:t>- z automatycznym doborem właściwego programu do zamykania naczyń;</w:t>
            </w:r>
            <w:r w:rsidRPr="00F35EA1">
              <w:rPr>
                <w:rFonts w:ascii="Arial Narrow" w:hAnsi="Arial Narrow" w:cs="Tahoma"/>
                <w:sz w:val="20"/>
                <w:szCs w:val="20"/>
              </w:rPr>
              <w:br/>
              <w:t xml:space="preserve">- zamykanie naczyń do 7 mm </w:t>
            </w:r>
            <w:r w:rsidR="00D9773B">
              <w:rPr>
                <w:rFonts w:ascii="Arial Narrow" w:hAnsi="Arial Narrow" w:cs="Tahoma"/>
                <w:sz w:val="20"/>
                <w:szCs w:val="20"/>
              </w:rPr>
              <w:t>(</w:t>
            </w:r>
            <w:r w:rsidRPr="00F35EA1">
              <w:rPr>
                <w:rFonts w:ascii="Arial Narrow" w:hAnsi="Arial Narrow" w:cs="Tahoma"/>
                <w:sz w:val="20"/>
                <w:szCs w:val="20"/>
              </w:rPr>
              <w:t>potwierdzone przez niezależną jednostkę badawczą</w:t>
            </w:r>
            <w:r w:rsidR="00D9773B">
              <w:rPr>
                <w:rFonts w:ascii="Arial Narrow" w:hAnsi="Arial Narrow" w:cs="Tahoma"/>
                <w:sz w:val="20"/>
                <w:szCs w:val="20"/>
              </w:rPr>
              <w:t>),</w:t>
            </w:r>
            <w:r w:rsidRPr="00F35EA1">
              <w:rPr>
                <w:rFonts w:ascii="Arial Narrow" w:hAnsi="Arial Narrow" w:cs="Tahoma"/>
                <w:sz w:val="20"/>
                <w:szCs w:val="20"/>
              </w:rPr>
              <w:br/>
              <w:t>- długość 180</w:t>
            </w:r>
            <w:r w:rsidR="00D9773B">
              <w:rPr>
                <w:rFonts w:ascii="Arial Narrow" w:hAnsi="Arial Narrow" w:cs="Tahoma"/>
                <w:sz w:val="20"/>
                <w:szCs w:val="20"/>
              </w:rPr>
              <w:t>mm±</w:t>
            </w:r>
            <w:r w:rsidRPr="00F35EA1">
              <w:rPr>
                <w:rFonts w:ascii="Arial Narrow" w:hAnsi="Arial Narrow" w:cs="Tahoma"/>
                <w:sz w:val="20"/>
                <w:szCs w:val="20"/>
              </w:rPr>
              <w:t>5</w:t>
            </w:r>
            <w:r w:rsidR="00D9773B">
              <w:rPr>
                <w:rFonts w:ascii="Arial Narrow" w:hAnsi="Arial Narrow" w:cs="Tahoma"/>
                <w:sz w:val="20"/>
                <w:szCs w:val="20"/>
              </w:rPr>
              <w:t xml:space="preserve">mm, </w:t>
            </w:r>
            <w:r w:rsidRPr="00F35EA1">
              <w:rPr>
                <w:rFonts w:ascii="Arial Narrow" w:hAnsi="Arial Narrow" w:cs="Tahoma"/>
                <w:sz w:val="20"/>
                <w:szCs w:val="20"/>
              </w:rPr>
              <w:br/>
              <w:t>- gwarantowana żywotność min. 50 zabiegów,</w:t>
            </w:r>
            <w:r w:rsidR="00D9773B">
              <w:rPr>
                <w:rFonts w:ascii="Arial Narrow" w:hAnsi="Arial Narrow" w:cs="Tahoma"/>
                <w:sz w:val="20"/>
                <w:szCs w:val="20"/>
              </w:rPr>
              <w:br/>
              <w:t xml:space="preserve">- </w:t>
            </w:r>
            <w:r w:rsidRPr="00F35EA1">
              <w:rPr>
                <w:rFonts w:ascii="Arial Narrow" w:hAnsi="Arial Narrow" w:cs="Tahoma"/>
                <w:sz w:val="20"/>
                <w:szCs w:val="20"/>
              </w:rPr>
              <w:t>końcówka robocza zagięta długość min. 15 mm,</w:t>
            </w:r>
            <w:r w:rsidR="00D9773B">
              <w:rPr>
                <w:rFonts w:ascii="Arial Narrow" w:hAnsi="Arial Narrow" w:cs="Tahoma"/>
                <w:sz w:val="20"/>
                <w:szCs w:val="20"/>
              </w:rPr>
              <w:br/>
              <w:t xml:space="preserve">- </w:t>
            </w:r>
            <w:r w:rsidRPr="00F35EA1">
              <w:rPr>
                <w:rFonts w:ascii="Arial Narrow" w:hAnsi="Arial Narrow" w:cs="Tahoma"/>
                <w:sz w:val="20"/>
                <w:szCs w:val="20"/>
              </w:rPr>
              <w:t>kompatybilne z diatermią KLS Martin</w:t>
            </w:r>
            <w:r w:rsidR="00363DF4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260CB" w:rsidRPr="004E7200" w:rsidRDefault="00D9773B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72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260CB" w:rsidRPr="00900AAD" w:rsidRDefault="00035B5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260CB" w:rsidRPr="001314A9" w:rsidRDefault="001260CB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260CB" w:rsidRPr="00D6095D" w:rsidRDefault="001260CB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60CB" w:rsidRPr="00D6095D" w:rsidRDefault="001260CB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260CB" w:rsidRPr="00D6095D" w:rsidRDefault="001260CB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60CB" w:rsidRDefault="001260CB" w:rsidP="00D60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260CB" w:rsidRDefault="001260CB" w:rsidP="00A70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</w:tr>
      <w:tr w:rsidR="001260CB" w:rsidRPr="00152AC5" w:rsidTr="009B7A40">
        <w:trPr>
          <w:cantSplit/>
          <w:trHeight w:hRule="exact" w:val="3459"/>
        </w:trPr>
        <w:tc>
          <w:tcPr>
            <w:tcW w:w="46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60CB" w:rsidRPr="006925B8" w:rsidRDefault="001260CB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925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5635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4708A" w:rsidRPr="00A4708A" w:rsidRDefault="00A4708A" w:rsidP="007261CC">
            <w:pPr>
              <w:spacing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A4708A">
              <w:rPr>
                <w:rFonts w:ascii="Arial Narrow" w:hAnsi="Arial Narrow" w:cs="Tahoma"/>
                <w:sz w:val="20"/>
                <w:szCs w:val="20"/>
              </w:rPr>
              <w:t>Wielorazowy instrument do zamykania naczyń do 7 mm (za wyjątkiem nożyka) z jednoczesnym cięciem:</w:t>
            </w:r>
            <w:r w:rsidRPr="00A4708A">
              <w:rPr>
                <w:rFonts w:ascii="Arial Narrow" w:hAnsi="Arial Narrow" w:cs="Tahoma"/>
                <w:sz w:val="20"/>
                <w:szCs w:val="20"/>
              </w:rPr>
              <w:br/>
              <w:t>- z rozpoznawaniem narzędzi,</w:t>
            </w:r>
            <w:r w:rsidRPr="00A4708A">
              <w:rPr>
                <w:rFonts w:ascii="Arial Narrow" w:hAnsi="Arial Narrow" w:cs="Tahoma"/>
                <w:sz w:val="20"/>
                <w:szCs w:val="20"/>
              </w:rPr>
              <w:br/>
              <w:t>- z automatycznym doborem właściwego programu do zamykania naczyń;</w:t>
            </w:r>
            <w:r w:rsidRPr="00A4708A">
              <w:rPr>
                <w:rFonts w:ascii="Arial Narrow" w:hAnsi="Arial Narrow" w:cs="Tahoma"/>
                <w:sz w:val="20"/>
                <w:szCs w:val="20"/>
              </w:rPr>
              <w:br/>
              <w:t>- długość 200</w:t>
            </w:r>
            <w:r>
              <w:rPr>
                <w:rFonts w:ascii="Arial Narrow" w:hAnsi="Arial Narrow" w:cs="Tahoma"/>
                <w:sz w:val="20"/>
                <w:szCs w:val="20"/>
              </w:rPr>
              <w:t>mm±</w:t>
            </w:r>
            <w:r w:rsidRPr="00A4708A">
              <w:rPr>
                <w:rFonts w:ascii="Arial Narrow" w:hAnsi="Arial Narrow" w:cs="Tahoma"/>
                <w:sz w:val="20"/>
                <w:szCs w:val="20"/>
              </w:rPr>
              <w:t>5</w:t>
            </w:r>
            <w:r>
              <w:rPr>
                <w:rFonts w:ascii="Arial Narrow" w:hAnsi="Arial Narrow" w:cs="Tahoma"/>
                <w:sz w:val="20"/>
                <w:szCs w:val="20"/>
              </w:rPr>
              <w:t>mm</w:t>
            </w:r>
            <w:r w:rsidRPr="00A4708A">
              <w:rPr>
                <w:rFonts w:ascii="Arial Narrow" w:hAnsi="Arial Narrow" w:cs="Tahoma"/>
                <w:sz w:val="20"/>
                <w:szCs w:val="20"/>
              </w:rPr>
              <w:t xml:space="preserve">, </w:t>
            </w:r>
            <w:r w:rsidRPr="00A4708A">
              <w:rPr>
                <w:rFonts w:ascii="Arial Narrow" w:hAnsi="Arial Narrow" w:cs="Tahoma"/>
                <w:sz w:val="20"/>
                <w:szCs w:val="20"/>
              </w:rPr>
              <w:br/>
              <w:t>- średnica trzonu 10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mm, </w:t>
            </w:r>
            <w:r w:rsidRPr="00A4708A">
              <w:rPr>
                <w:rFonts w:ascii="Arial Narrow" w:hAnsi="Arial Narrow" w:cs="Tahoma"/>
                <w:sz w:val="20"/>
                <w:szCs w:val="20"/>
              </w:rPr>
              <w:br/>
              <w:t>- zamykanie nacz</w:t>
            </w:r>
            <w:r>
              <w:rPr>
                <w:rFonts w:ascii="Arial Narrow" w:hAnsi="Arial Narrow" w:cs="Tahoma"/>
                <w:sz w:val="20"/>
                <w:szCs w:val="20"/>
              </w:rPr>
              <w:t>yń do 7</w:t>
            </w:r>
            <w:r w:rsidRPr="00A4708A">
              <w:rPr>
                <w:rFonts w:ascii="Arial Narrow" w:hAnsi="Arial Narrow" w:cs="Tahoma"/>
                <w:sz w:val="20"/>
                <w:szCs w:val="20"/>
              </w:rPr>
              <w:t xml:space="preserve">mm </w:t>
            </w:r>
            <w:r>
              <w:rPr>
                <w:rFonts w:ascii="Arial Narrow" w:hAnsi="Arial Narrow" w:cs="Tahoma"/>
                <w:sz w:val="20"/>
                <w:szCs w:val="20"/>
              </w:rPr>
              <w:t>(</w:t>
            </w:r>
            <w:r w:rsidRPr="00A4708A">
              <w:rPr>
                <w:rFonts w:ascii="Arial Narrow" w:hAnsi="Arial Narrow" w:cs="Tahoma"/>
                <w:sz w:val="20"/>
                <w:szCs w:val="20"/>
              </w:rPr>
              <w:t>potwierdzone przez niezależną jednostkę badawczą</w:t>
            </w:r>
            <w:r>
              <w:rPr>
                <w:rFonts w:ascii="Arial Narrow" w:hAnsi="Arial Narrow" w:cs="Tahoma"/>
                <w:sz w:val="20"/>
                <w:szCs w:val="20"/>
              </w:rPr>
              <w:t>),</w:t>
            </w:r>
            <w:r w:rsidRPr="00A4708A">
              <w:rPr>
                <w:rFonts w:ascii="Arial Narrow" w:hAnsi="Arial Narrow" w:cs="Tahoma"/>
                <w:sz w:val="20"/>
                <w:szCs w:val="20"/>
              </w:rPr>
              <w:br/>
              <w:t xml:space="preserve">- gwarantowana żywotność min. 50 zabiegów, </w:t>
            </w:r>
            <w:r w:rsidRPr="00A4708A">
              <w:rPr>
                <w:rFonts w:ascii="Arial Narrow" w:hAnsi="Arial Narrow" w:cs="Tahoma"/>
                <w:sz w:val="20"/>
                <w:szCs w:val="20"/>
              </w:rPr>
              <w:br/>
              <w:t>- trzon obracany o 360°,</w:t>
            </w:r>
            <w:r w:rsidRPr="00A4708A">
              <w:rPr>
                <w:rFonts w:ascii="Arial Narrow" w:hAnsi="Arial Narrow" w:cs="Tahoma"/>
                <w:sz w:val="20"/>
                <w:szCs w:val="20"/>
              </w:rPr>
              <w:br/>
              <w:t>- adapter do przepłukiwania (w zestawie)</w:t>
            </w:r>
            <w:r w:rsidRPr="00A4708A">
              <w:rPr>
                <w:rFonts w:ascii="Arial Narrow" w:hAnsi="Arial Narrow" w:cs="Tahoma"/>
                <w:sz w:val="20"/>
                <w:szCs w:val="20"/>
              </w:rPr>
              <w:br/>
              <w:t xml:space="preserve">- </w:t>
            </w:r>
            <w:proofErr w:type="spellStart"/>
            <w:r w:rsidRPr="00A4708A">
              <w:rPr>
                <w:rFonts w:ascii="Arial Narrow" w:hAnsi="Arial Narrow" w:cs="Tahoma"/>
                <w:sz w:val="20"/>
                <w:szCs w:val="20"/>
              </w:rPr>
              <w:t>czyścik</w:t>
            </w:r>
            <w:proofErr w:type="spellEnd"/>
            <w:r w:rsidRPr="00A4708A">
              <w:rPr>
                <w:rFonts w:ascii="Arial Narrow" w:hAnsi="Arial Narrow" w:cs="Tahoma"/>
                <w:sz w:val="20"/>
                <w:szCs w:val="20"/>
              </w:rPr>
              <w:t xml:space="preserve"> końcówki roboczej (w zestawie)</w:t>
            </w:r>
            <w:r>
              <w:rPr>
                <w:rFonts w:ascii="Arial Narrow" w:hAnsi="Arial Narrow" w:cs="Tahoma"/>
                <w:sz w:val="20"/>
                <w:szCs w:val="20"/>
              </w:rPr>
              <w:t>,</w:t>
            </w:r>
            <w:r>
              <w:rPr>
                <w:rFonts w:ascii="Arial Narrow" w:hAnsi="Arial Narrow" w:cs="Tahoma"/>
                <w:sz w:val="20"/>
                <w:szCs w:val="20"/>
              </w:rPr>
              <w:br/>
              <w:t xml:space="preserve">- </w:t>
            </w:r>
            <w:r w:rsidRPr="00A4708A">
              <w:rPr>
                <w:rFonts w:ascii="Arial Narrow" w:hAnsi="Arial Narrow" w:cs="Tahoma"/>
                <w:sz w:val="20"/>
                <w:szCs w:val="20"/>
              </w:rPr>
              <w:t xml:space="preserve">końcówka robocza prosta o szerokości końca min. 6 mm i długości min. 22 mm, </w:t>
            </w:r>
            <w:r w:rsidR="007261CC">
              <w:rPr>
                <w:rFonts w:ascii="Arial Narrow" w:hAnsi="Arial Narrow" w:cs="Tahoma"/>
                <w:sz w:val="20"/>
                <w:szCs w:val="20"/>
              </w:rPr>
              <w:br/>
              <w:t xml:space="preserve">- </w:t>
            </w:r>
            <w:r w:rsidRPr="00A4708A">
              <w:rPr>
                <w:rFonts w:ascii="Arial Narrow" w:hAnsi="Arial Narrow" w:cs="Tahoma"/>
                <w:sz w:val="20"/>
                <w:szCs w:val="20"/>
              </w:rPr>
              <w:t>kompatybilne z diatermią KLS Martin</w:t>
            </w:r>
          </w:p>
          <w:p w:rsidR="001260CB" w:rsidRPr="001260CB" w:rsidRDefault="001260CB" w:rsidP="001260C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260CB" w:rsidRPr="004E7200" w:rsidRDefault="007261CC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72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260CB" w:rsidRPr="00900AAD" w:rsidRDefault="00035B5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260CB" w:rsidRPr="001314A9" w:rsidRDefault="001260CB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260CB" w:rsidRPr="00D6095D" w:rsidRDefault="001260CB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60CB" w:rsidRPr="00D6095D" w:rsidRDefault="001260CB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260CB" w:rsidRPr="00D6095D" w:rsidRDefault="001260CB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60CB" w:rsidRDefault="001260CB" w:rsidP="00D60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260CB" w:rsidRDefault="001260CB" w:rsidP="00A70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</w:tr>
      <w:tr w:rsidR="00F17A9D" w:rsidRPr="00152AC5" w:rsidTr="009B7A40">
        <w:trPr>
          <w:cantSplit/>
          <w:trHeight w:hRule="exact" w:val="3912"/>
        </w:trPr>
        <w:tc>
          <w:tcPr>
            <w:tcW w:w="46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17A9D" w:rsidRPr="006925B8" w:rsidRDefault="00F17A9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925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635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F17A9D" w:rsidRPr="00F17A9D" w:rsidRDefault="00F17A9D" w:rsidP="00DC4662">
            <w:pPr>
              <w:spacing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F17A9D">
              <w:rPr>
                <w:rFonts w:ascii="Arial Narrow" w:hAnsi="Arial Narrow" w:cs="Tahoma"/>
                <w:sz w:val="20"/>
                <w:szCs w:val="20"/>
              </w:rPr>
              <w:t>Wielorazowy instrument do zamykania naczyń do 7 mm (za wyjątkiem nożyka) z jednoczesnym cięciem:</w:t>
            </w:r>
            <w:r w:rsidRPr="00F17A9D">
              <w:rPr>
                <w:rFonts w:ascii="Arial Narrow" w:hAnsi="Arial Narrow" w:cs="Tahoma"/>
                <w:sz w:val="20"/>
                <w:szCs w:val="20"/>
              </w:rPr>
              <w:br w:type="page"/>
            </w:r>
            <w:r>
              <w:rPr>
                <w:rFonts w:ascii="Arial Narrow" w:hAnsi="Arial Narrow" w:cs="Tahoma"/>
                <w:sz w:val="20"/>
                <w:szCs w:val="20"/>
              </w:rPr>
              <w:br/>
            </w:r>
            <w:r w:rsidRPr="00F17A9D">
              <w:rPr>
                <w:rFonts w:ascii="Arial Narrow" w:hAnsi="Arial Narrow" w:cs="Tahoma"/>
                <w:sz w:val="20"/>
                <w:szCs w:val="20"/>
              </w:rPr>
              <w:t>- z rozpoznawaniem narzędzi,</w:t>
            </w:r>
            <w:r w:rsidRPr="00F17A9D">
              <w:rPr>
                <w:rFonts w:ascii="Arial Narrow" w:hAnsi="Arial Narrow" w:cs="Tahoma"/>
                <w:sz w:val="20"/>
                <w:szCs w:val="20"/>
              </w:rPr>
              <w:br w:type="page"/>
            </w:r>
            <w:r>
              <w:rPr>
                <w:rFonts w:ascii="Arial Narrow" w:hAnsi="Arial Narrow" w:cs="Tahoma"/>
                <w:sz w:val="20"/>
                <w:szCs w:val="20"/>
              </w:rPr>
              <w:br/>
            </w:r>
            <w:r w:rsidRPr="00F17A9D">
              <w:rPr>
                <w:rFonts w:ascii="Arial Narrow" w:hAnsi="Arial Narrow" w:cs="Tahoma"/>
                <w:sz w:val="20"/>
                <w:szCs w:val="20"/>
              </w:rPr>
              <w:t>- z automatycznym doborem właściwego programu do zamykania naczyń;</w:t>
            </w:r>
            <w:r w:rsidRPr="00F17A9D">
              <w:rPr>
                <w:rFonts w:ascii="Arial Narrow" w:hAnsi="Arial Narrow" w:cs="Tahoma"/>
                <w:sz w:val="20"/>
                <w:szCs w:val="20"/>
              </w:rPr>
              <w:br w:type="page"/>
            </w:r>
            <w:r>
              <w:rPr>
                <w:rFonts w:ascii="Arial Narrow" w:hAnsi="Arial Narrow" w:cs="Tahoma"/>
                <w:sz w:val="20"/>
                <w:szCs w:val="20"/>
              </w:rPr>
              <w:br/>
            </w:r>
            <w:r w:rsidRPr="00F17A9D">
              <w:rPr>
                <w:rFonts w:ascii="Arial Narrow" w:hAnsi="Arial Narrow" w:cs="Tahoma"/>
                <w:sz w:val="20"/>
                <w:szCs w:val="20"/>
              </w:rPr>
              <w:t>- długość 370</w:t>
            </w:r>
            <w:r>
              <w:rPr>
                <w:rFonts w:ascii="Arial Narrow" w:hAnsi="Arial Narrow" w:cs="Tahoma"/>
                <w:sz w:val="20"/>
                <w:szCs w:val="20"/>
              </w:rPr>
              <w:t>mm±10mm,</w:t>
            </w:r>
            <w:r>
              <w:rPr>
                <w:rFonts w:ascii="Arial Narrow" w:hAnsi="Arial Narrow" w:cs="Tahoma"/>
                <w:sz w:val="20"/>
                <w:szCs w:val="20"/>
              </w:rPr>
              <w:br/>
            </w:r>
            <w:r w:rsidRPr="00F17A9D">
              <w:rPr>
                <w:rFonts w:ascii="Arial Narrow" w:hAnsi="Arial Narrow" w:cs="Tahoma"/>
                <w:sz w:val="20"/>
                <w:szCs w:val="20"/>
              </w:rPr>
              <w:br w:type="page"/>
              <w:t>- średnica trzonu 5</w:t>
            </w:r>
            <w:r>
              <w:rPr>
                <w:rFonts w:ascii="Arial Narrow" w:hAnsi="Arial Narrow" w:cs="Tahoma"/>
                <w:sz w:val="20"/>
                <w:szCs w:val="20"/>
              </w:rPr>
              <w:t>mm,</w:t>
            </w:r>
            <w:r>
              <w:rPr>
                <w:rFonts w:ascii="Arial Narrow" w:hAnsi="Arial Narrow" w:cs="Tahoma"/>
                <w:sz w:val="20"/>
                <w:szCs w:val="20"/>
              </w:rPr>
              <w:br/>
            </w:r>
            <w:r w:rsidRPr="00F17A9D">
              <w:rPr>
                <w:rFonts w:ascii="Arial Narrow" w:hAnsi="Arial Narrow" w:cs="Tahoma"/>
                <w:sz w:val="20"/>
                <w:szCs w:val="20"/>
              </w:rPr>
              <w:br w:type="page"/>
              <w:t>- rozproszenie termiczne na sąsiadujące tkanki poniżej 1,5 mm</w:t>
            </w:r>
            <w:r>
              <w:rPr>
                <w:rFonts w:ascii="Arial Narrow" w:hAnsi="Arial Narrow" w:cs="Tahoma"/>
                <w:sz w:val="20"/>
                <w:szCs w:val="20"/>
              </w:rPr>
              <w:t>,</w:t>
            </w:r>
            <w:r>
              <w:rPr>
                <w:rFonts w:ascii="Arial Narrow" w:hAnsi="Arial Narrow" w:cs="Tahoma"/>
                <w:sz w:val="20"/>
                <w:szCs w:val="20"/>
              </w:rPr>
              <w:br/>
            </w:r>
            <w:r w:rsidRPr="00F17A9D">
              <w:rPr>
                <w:rFonts w:ascii="Arial Narrow" w:hAnsi="Arial Narrow" w:cs="Tahoma"/>
                <w:sz w:val="20"/>
                <w:szCs w:val="20"/>
              </w:rPr>
              <w:br w:type="page"/>
              <w:t xml:space="preserve">- zamykanie naczyń do 7 mm </w:t>
            </w:r>
            <w:r>
              <w:rPr>
                <w:rFonts w:ascii="Arial Narrow" w:hAnsi="Arial Narrow" w:cs="Tahoma"/>
                <w:sz w:val="20"/>
                <w:szCs w:val="20"/>
              </w:rPr>
              <w:t>(</w:t>
            </w:r>
            <w:r w:rsidRPr="00F17A9D">
              <w:rPr>
                <w:rFonts w:ascii="Arial Narrow" w:hAnsi="Arial Narrow" w:cs="Tahoma"/>
                <w:sz w:val="20"/>
                <w:szCs w:val="20"/>
              </w:rPr>
              <w:t>potwierdzone przez niezależną jednostkę badawczą</w:t>
            </w:r>
            <w:r w:rsidRPr="00F17A9D">
              <w:rPr>
                <w:rFonts w:ascii="Arial Narrow" w:hAnsi="Arial Narrow" w:cs="Tahoma"/>
                <w:sz w:val="20"/>
                <w:szCs w:val="20"/>
              </w:rPr>
              <w:br w:type="page"/>
            </w:r>
            <w:r>
              <w:rPr>
                <w:rFonts w:ascii="Arial Narrow" w:hAnsi="Arial Narrow" w:cs="Tahoma"/>
                <w:sz w:val="20"/>
                <w:szCs w:val="20"/>
              </w:rPr>
              <w:t>),</w:t>
            </w:r>
            <w:r>
              <w:rPr>
                <w:rFonts w:ascii="Arial Narrow" w:hAnsi="Arial Narrow" w:cs="Tahoma"/>
                <w:sz w:val="20"/>
                <w:szCs w:val="20"/>
              </w:rPr>
              <w:br/>
            </w:r>
            <w:r w:rsidRPr="00F17A9D">
              <w:rPr>
                <w:rFonts w:ascii="Arial Narrow" w:hAnsi="Arial Narrow" w:cs="Tahoma"/>
                <w:sz w:val="20"/>
                <w:szCs w:val="20"/>
              </w:rPr>
              <w:t>- temperatura szczęk narzędzia poniżej 100°C</w:t>
            </w:r>
            <w:r>
              <w:rPr>
                <w:rFonts w:ascii="Arial Narrow" w:hAnsi="Arial Narrow" w:cs="Tahoma"/>
                <w:sz w:val="20"/>
                <w:szCs w:val="20"/>
              </w:rPr>
              <w:t>,</w:t>
            </w:r>
            <w:r>
              <w:rPr>
                <w:rFonts w:ascii="Arial Narrow" w:hAnsi="Arial Narrow" w:cs="Tahoma"/>
                <w:sz w:val="20"/>
                <w:szCs w:val="20"/>
              </w:rPr>
              <w:br/>
            </w:r>
            <w:r w:rsidRPr="00F17A9D">
              <w:rPr>
                <w:rFonts w:ascii="Arial Narrow" w:hAnsi="Arial Narrow" w:cs="Tahoma"/>
                <w:sz w:val="20"/>
                <w:szCs w:val="20"/>
              </w:rPr>
              <w:t>- gwarantowana żywotność min. 50 zabiegów,</w:t>
            </w:r>
            <w:r>
              <w:rPr>
                <w:rFonts w:ascii="Arial Narrow" w:hAnsi="Arial Narrow" w:cs="Tahoma"/>
                <w:sz w:val="20"/>
                <w:szCs w:val="20"/>
              </w:rPr>
              <w:br/>
            </w:r>
            <w:r w:rsidRPr="00F17A9D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F17A9D">
              <w:rPr>
                <w:rFonts w:ascii="Arial Narrow" w:hAnsi="Arial Narrow" w:cs="Tahoma"/>
                <w:sz w:val="20"/>
                <w:szCs w:val="20"/>
              </w:rPr>
              <w:br w:type="page"/>
              <w:t>- trzon obracany o 360°,</w:t>
            </w:r>
            <w:r>
              <w:rPr>
                <w:rFonts w:ascii="Arial Narrow" w:hAnsi="Arial Narrow" w:cs="Tahoma"/>
                <w:sz w:val="20"/>
                <w:szCs w:val="20"/>
              </w:rPr>
              <w:br/>
            </w:r>
            <w:r w:rsidRPr="00F17A9D">
              <w:rPr>
                <w:rFonts w:ascii="Arial Narrow" w:hAnsi="Arial Narrow" w:cs="Tahoma"/>
                <w:sz w:val="20"/>
                <w:szCs w:val="20"/>
              </w:rPr>
              <w:br w:type="page"/>
              <w:t>- adapter do przepłukiwania (w zestawie)</w:t>
            </w:r>
            <w:r>
              <w:rPr>
                <w:rFonts w:ascii="Arial Narrow" w:hAnsi="Arial Narrow" w:cs="Tahoma"/>
                <w:sz w:val="20"/>
                <w:szCs w:val="20"/>
              </w:rPr>
              <w:t>,</w:t>
            </w:r>
            <w:r>
              <w:rPr>
                <w:rFonts w:ascii="Arial Narrow" w:hAnsi="Arial Narrow" w:cs="Tahoma"/>
                <w:sz w:val="20"/>
                <w:szCs w:val="20"/>
              </w:rPr>
              <w:br/>
            </w:r>
            <w:r w:rsidRPr="00F17A9D">
              <w:rPr>
                <w:rFonts w:ascii="Arial Narrow" w:hAnsi="Arial Narrow" w:cs="Tahoma"/>
                <w:sz w:val="20"/>
                <w:szCs w:val="20"/>
              </w:rPr>
              <w:br w:type="page"/>
              <w:t xml:space="preserve">- </w:t>
            </w:r>
            <w:proofErr w:type="spellStart"/>
            <w:r w:rsidRPr="00F17A9D">
              <w:rPr>
                <w:rFonts w:ascii="Arial Narrow" w:hAnsi="Arial Narrow" w:cs="Tahoma"/>
                <w:sz w:val="20"/>
                <w:szCs w:val="20"/>
              </w:rPr>
              <w:t>czyścik</w:t>
            </w:r>
            <w:proofErr w:type="spellEnd"/>
            <w:r w:rsidRPr="00F17A9D">
              <w:rPr>
                <w:rFonts w:ascii="Arial Narrow" w:hAnsi="Arial Narrow" w:cs="Tahoma"/>
                <w:sz w:val="20"/>
                <w:szCs w:val="20"/>
              </w:rPr>
              <w:t xml:space="preserve"> końcówki roboczej (w zestawie)</w:t>
            </w:r>
            <w:r>
              <w:rPr>
                <w:rFonts w:ascii="Arial Narrow" w:hAnsi="Arial Narrow" w:cs="Tahoma"/>
                <w:sz w:val="20"/>
                <w:szCs w:val="20"/>
              </w:rPr>
              <w:t>,</w:t>
            </w:r>
            <w:r>
              <w:rPr>
                <w:rFonts w:ascii="Arial Narrow" w:hAnsi="Arial Narrow" w:cs="Tahoma"/>
                <w:sz w:val="20"/>
                <w:szCs w:val="20"/>
              </w:rPr>
              <w:br/>
            </w:r>
            <w:r w:rsidRPr="00F17A9D">
              <w:rPr>
                <w:rFonts w:ascii="Arial Narrow" w:hAnsi="Arial Narrow" w:cs="Tahoma"/>
                <w:sz w:val="20"/>
                <w:szCs w:val="20"/>
              </w:rPr>
              <w:br w:type="page"/>
              <w:t>- końcówka robocza prosta o szerokości końca ma</w:t>
            </w:r>
            <w:r w:rsidR="00D079DA">
              <w:rPr>
                <w:rFonts w:ascii="Arial Narrow" w:hAnsi="Arial Narrow" w:cs="Tahoma"/>
                <w:sz w:val="20"/>
                <w:szCs w:val="20"/>
              </w:rPr>
              <w:t>ks</w:t>
            </w:r>
            <w:r w:rsidRPr="00F17A9D">
              <w:rPr>
                <w:rFonts w:ascii="Arial Narrow" w:hAnsi="Arial Narrow" w:cs="Tahoma"/>
                <w:sz w:val="20"/>
                <w:szCs w:val="20"/>
              </w:rPr>
              <w:t xml:space="preserve">. 3 mm i długości min. 17 mm, </w:t>
            </w:r>
            <w:r w:rsidR="00D079DA">
              <w:rPr>
                <w:rFonts w:ascii="Arial Narrow" w:hAnsi="Arial Narrow" w:cs="Tahoma"/>
                <w:sz w:val="20"/>
                <w:szCs w:val="20"/>
              </w:rPr>
              <w:br/>
              <w:t xml:space="preserve">- </w:t>
            </w:r>
            <w:r w:rsidRPr="00F17A9D">
              <w:rPr>
                <w:rFonts w:ascii="Arial Narrow" w:hAnsi="Arial Narrow" w:cs="Tahoma"/>
                <w:sz w:val="20"/>
                <w:szCs w:val="20"/>
              </w:rPr>
              <w:t>kompatybilne z diatermią KLS Martin</w:t>
            </w:r>
          </w:p>
          <w:p w:rsidR="00F17A9D" w:rsidRPr="00A4708A" w:rsidRDefault="00F17A9D" w:rsidP="00DC4662">
            <w:pPr>
              <w:spacing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17A9D" w:rsidRPr="004E7200" w:rsidRDefault="00D079DA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72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17A9D" w:rsidRPr="00900AAD" w:rsidRDefault="00035B5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7A9D" w:rsidRPr="001314A9" w:rsidRDefault="00F17A9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7A9D" w:rsidRPr="00D6095D" w:rsidRDefault="00F17A9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17A9D" w:rsidRPr="00D6095D" w:rsidRDefault="00F17A9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17A9D" w:rsidRPr="00D6095D" w:rsidRDefault="00F17A9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17A9D" w:rsidRDefault="00F17A9D" w:rsidP="00D60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F17A9D" w:rsidRDefault="00F17A9D" w:rsidP="00A70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</w:tr>
      <w:tr w:rsidR="00BF5CB8" w:rsidRPr="00152AC5" w:rsidTr="00F2790F">
        <w:trPr>
          <w:cantSplit/>
          <w:trHeight w:hRule="exact" w:val="340"/>
        </w:trPr>
        <w:tc>
          <w:tcPr>
            <w:tcW w:w="46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5CB8" w:rsidRPr="006925B8" w:rsidRDefault="00682A7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925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35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F5CB8" w:rsidRPr="00B01363" w:rsidRDefault="00682A7D" w:rsidP="00DC4662">
            <w:pPr>
              <w:spacing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01363">
              <w:rPr>
                <w:rFonts w:ascii="Arial Narrow" w:hAnsi="Arial Narrow" w:cs="Tahoma"/>
                <w:sz w:val="20"/>
                <w:szCs w:val="20"/>
              </w:rPr>
              <w:t xml:space="preserve">Haczyk laparoskopowy z oddymianiem </w:t>
            </w:r>
            <w:proofErr w:type="spellStart"/>
            <w:r w:rsidRPr="00B01363">
              <w:rPr>
                <w:rFonts w:ascii="Arial Narrow" w:hAnsi="Arial Narrow" w:cs="Tahoma"/>
                <w:sz w:val="20"/>
                <w:szCs w:val="20"/>
              </w:rPr>
              <w:t>smartLap</w:t>
            </w:r>
            <w:proofErr w:type="spellEnd"/>
            <w:r w:rsidRPr="00B01363">
              <w:rPr>
                <w:rFonts w:ascii="Arial Narrow" w:hAnsi="Arial Narrow" w:cs="Tahoma"/>
                <w:sz w:val="20"/>
                <w:szCs w:val="20"/>
              </w:rPr>
              <w:t xml:space="preserve"> ø5mm, L-</w:t>
            </w:r>
            <w:proofErr w:type="spellStart"/>
            <w:r w:rsidRPr="00B01363">
              <w:rPr>
                <w:rFonts w:ascii="Arial Narrow" w:hAnsi="Arial Narrow" w:cs="Tahoma"/>
                <w:sz w:val="20"/>
                <w:szCs w:val="20"/>
              </w:rPr>
              <w:t>hook</w:t>
            </w:r>
            <w:proofErr w:type="spellEnd"/>
            <w:r w:rsidRPr="00B01363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F5CB8" w:rsidRPr="004E7200" w:rsidRDefault="00682A7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E72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5CB8" w:rsidRPr="00900AAD" w:rsidRDefault="00035B5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B8" w:rsidRPr="001314A9" w:rsidRDefault="00BF5CB8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B8" w:rsidRPr="00D6095D" w:rsidRDefault="00BF5CB8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5CB8" w:rsidRPr="00D6095D" w:rsidRDefault="00BF5CB8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F5CB8" w:rsidRPr="00D6095D" w:rsidRDefault="00BF5CB8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5CB8" w:rsidRDefault="00BF5CB8" w:rsidP="00D60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F5CB8" w:rsidRDefault="00BF5CB8" w:rsidP="00A70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</w:tr>
      <w:tr w:rsidR="00682A7D" w:rsidRPr="00152AC5" w:rsidTr="00701743">
        <w:trPr>
          <w:cantSplit/>
          <w:trHeight w:hRule="exact" w:val="510"/>
        </w:trPr>
        <w:tc>
          <w:tcPr>
            <w:tcW w:w="46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A7D" w:rsidRPr="006925B8" w:rsidRDefault="00682A7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925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635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682A7D" w:rsidRPr="00FD4B5E" w:rsidRDefault="00B01363" w:rsidP="00F2790F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4B5E">
              <w:rPr>
                <w:rFonts w:ascii="Arial Narrow" w:hAnsi="Arial Narrow" w:cs="Tahoma"/>
                <w:sz w:val="20"/>
                <w:szCs w:val="20"/>
              </w:rPr>
              <w:t xml:space="preserve">Rękojeść elektrochirurgiczna </w:t>
            </w:r>
            <w:proofErr w:type="spellStart"/>
            <w:r w:rsidRPr="00FD4B5E">
              <w:rPr>
                <w:rFonts w:ascii="Arial Narrow" w:hAnsi="Arial Narrow" w:cs="Tahoma"/>
                <w:sz w:val="20"/>
                <w:szCs w:val="20"/>
              </w:rPr>
              <w:t>monopolarna</w:t>
            </w:r>
            <w:proofErr w:type="spellEnd"/>
            <w:r w:rsidRPr="00FD4B5E">
              <w:rPr>
                <w:rFonts w:ascii="Arial Narrow" w:hAnsi="Arial Narrow" w:cs="Tahoma"/>
                <w:sz w:val="20"/>
                <w:szCs w:val="20"/>
              </w:rPr>
              <w:t xml:space="preserve"> jednorazowa do </w:t>
            </w:r>
            <w:proofErr w:type="spellStart"/>
            <w:r w:rsidRPr="00FD4B5E">
              <w:rPr>
                <w:rFonts w:ascii="Arial Narrow" w:hAnsi="Arial Narrow" w:cs="Tahoma"/>
                <w:sz w:val="20"/>
                <w:szCs w:val="20"/>
              </w:rPr>
              <w:t>oddymiacza</w:t>
            </w:r>
            <w:proofErr w:type="spellEnd"/>
            <w:r w:rsidRPr="00FD4B5E">
              <w:rPr>
                <w:rFonts w:ascii="Arial Narrow" w:hAnsi="Arial Narrow" w:cs="Tahoma"/>
                <w:sz w:val="20"/>
                <w:szCs w:val="20"/>
              </w:rPr>
              <w:t xml:space="preserve"> z teleskopową końcówką oddymiającą, przewód dł. 4.5m</w:t>
            </w:r>
            <w:r w:rsidR="00A147E0" w:rsidRPr="00FD4B5E">
              <w:rPr>
                <w:rFonts w:ascii="Arial Narrow" w:hAnsi="Arial Narrow" w:cs="Tahoma"/>
                <w:sz w:val="20"/>
                <w:szCs w:val="20"/>
              </w:rPr>
              <w:t>,</w:t>
            </w:r>
            <w:r w:rsidRPr="00FD4B5E">
              <w:rPr>
                <w:rFonts w:ascii="Arial Narrow" w:hAnsi="Arial Narrow" w:cs="Tahoma"/>
                <w:sz w:val="20"/>
                <w:szCs w:val="20"/>
              </w:rPr>
              <w:t xml:space="preserve"> opak. 20 szt</w:t>
            </w:r>
            <w:r w:rsidR="00A147E0" w:rsidRPr="00FD4B5E">
              <w:rPr>
                <w:rFonts w:ascii="Arial Narrow" w:hAnsi="Arial Narrow" w:cs="Tahoma"/>
                <w:sz w:val="20"/>
                <w:szCs w:val="20"/>
              </w:rPr>
              <w:t>.</w:t>
            </w:r>
            <w:r w:rsidR="00F2790F" w:rsidRPr="00FD4B5E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2A7D" w:rsidRPr="00FD4B5E" w:rsidRDefault="004E7200" w:rsidP="004E72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4B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opak.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2A7D" w:rsidRPr="00900AAD" w:rsidRDefault="00035B5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2A7D" w:rsidRPr="001314A9" w:rsidRDefault="00682A7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2A7D" w:rsidRPr="00D6095D" w:rsidRDefault="00682A7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2A7D" w:rsidRPr="00D6095D" w:rsidRDefault="00682A7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82A7D" w:rsidRPr="00D6095D" w:rsidRDefault="00682A7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A7D" w:rsidRDefault="00682A7D" w:rsidP="00D60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682A7D" w:rsidRDefault="00682A7D" w:rsidP="00A70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</w:tr>
      <w:tr w:rsidR="00682A7D" w:rsidRPr="00152AC5" w:rsidTr="00202C28">
        <w:trPr>
          <w:cantSplit/>
          <w:trHeight w:hRule="exact" w:val="340"/>
        </w:trPr>
        <w:tc>
          <w:tcPr>
            <w:tcW w:w="46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A7D" w:rsidRPr="006925B8" w:rsidRDefault="00B01363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925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635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01363" w:rsidRPr="00FD4B5E" w:rsidRDefault="00B01363" w:rsidP="00202C28">
            <w:pPr>
              <w:spacing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FD4B5E">
              <w:rPr>
                <w:rFonts w:ascii="Arial Narrow" w:hAnsi="Arial Narrow" w:cs="Tahoma"/>
                <w:sz w:val="20"/>
                <w:szCs w:val="20"/>
              </w:rPr>
              <w:t xml:space="preserve">Filtr wstępny HEPA do </w:t>
            </w:r>
            <w:proofErr w:type="spellStart"/>
            <w:r w:rsidRPr="00FD4B5E">
              <w:rPr>
                <w:rFonts w:ascii="Arial Narrow" w:hAnsi="Arial Narrow" w:cs="Tahoma"/>
                <w:sz w:val="20"/>
                <w:szCs w:val="20"/>
              </w:rPr>
              <w:t>oddymiacza</w:t>
            </w:r>
            <w:proofErr w:type="spellEnd"/>
            <w:r w:rsidRPr="00FD4B5E">
              <w:rPr>
                <w:rFonts w:ascii="Arial Narrow" w:hAnsi="Arial Narrow" w:cs="Tahoma"/>
                <w:sz w:val="20"/>
                <w:szCs w:val="20"/>
              </w:rPr>
              <w:t xml:space="preserve">, </w:t>
            </w:r>
            <w:r w:rsidRPr="00FD4B5E">
              <w:rPr>
                <w:rFonts w:ascii="Arial Narrow" w:hAnsi="Arial Narrow" w:cs="Calibri"/>
                <w:sz w:val="20"/>
                <w:szCs w:val="20"/>
              </w:rPr>
              <w:t>Ø</w:t>
            </w:r>
            <w:r w:rsidRPr="00FD4B5E">
              <w:rPr>
                <w:rFonts w:ascii="Arial Narrow" w:hAnsi="Arial Narrow" w:cs="Tahoma"/>
                <w:sz w:val="20"/>
                <w:szCs w:val="20"/>
              </w:rPr>
              <w:t xml:space="preserve"> 22</w:t>
            </w:r>
            <w:r w:rsidR="00A147E0" w:rsidRPr="00FD4B5E">
              <w:rPr>
                <w:rFonts w:ascii="Arial Narrow" w:hAnsi="Arial Narrow" w:cs="Tahoma"/>
                <w:sz w:val="20"/>
                <w:szCs w:val="20"/>
              </w:rPr>
              <w:t>mm</w:t>
            </w:r>
            <w:r w:rsidRPr="00FD4B5E">
              <w:rPr>
                <w:rFonts w:ascii="Arial Narrow" w:hAnsi="Arial Narrow" w:cs="Tahoma"/>
                <w:sz w:val="20"/>
                <w:szCs w:val="20"/>
              </w:rPr>
              <w:t xml:space="preserve">, </w:t>
            </w:r>
            <w:r w:rsidR="00A147E0" w:rsidRPr="00FD4B5E">
              <w:rPr>
                <w:rFonts w:ascii="Arial Narrow" w:hAnsi="Arial Narrow" w:cs="Tahoma"/>
                <w:sz w:val="20"/>
                <w:szCs w:val="20"/>
              </w:rPr>
              <w:t xml:space="preserve">sterylny, </w:t>
            </w:r>
            <w:r w:rsidRPr="00FD4B5E">
              <w:rPr>
                <w:rFonts w:ascii="Arial Narrow" w:hAnsi="Arial Narrow" w:cs="Tahoma"/>
                <w:sz w:val="20"/>
                <w:szCs w:val="20"/>
              </w:rPr>
              <w:t xml:space="preserve"> opak.</w:t>
            </w:r>
            <w:r w:rsidR="00A147E0" w:rsidRPr="00FD4B5E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FD4B5E">
              <w:rPr>
                <w:rFonts w:ascii="Arial Narrow" w:hAnsi="Arial Narrow" w:cs="Tahoma"/>
                <w:sz w:val="20"/>
                <w:szCs w:val="20"/>
              </w:rPr>
              <w:t>20 szt</w:t>
            </w:r>
            <w:r w:rsidR="009B7A40">
              <w:rPr>
                <w:rFonts w:ascii="Arial Narrow" w:hAnsi="Arial Narrow" w:cs="Tahoma"/>
                <w:sz w:val="20"/>
                <w:szCs w:val="20"/>
              </w:rPr>
              <w:t>.</w:t>
            </w:r>
          </w:p>
          <w:p w:rsidR="00682A7D" w:rsidRPr="00FD4B5E" w:rsidRDefault="00682A7D" w:rsidP="00202C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2A7D" w:rsidRPr="00FD4B5E" w:rsidRDefault="00B01363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4B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2A7D" w:rsidRPr="00900AAD" w:rsidRDefault="00035B5D" w:rsidP="00493F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2A7D" w:rsidRPr="001314A9" w:rsidRDefault="00682A7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2A7D" w:rsidRPr="00D6095D" w:rsidRDefault="00682A7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2A7D" w:rsidRPr="00D6095D" w:rsidRDefault="00682A7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82A7D" w:rsidRPr="00D6095D" w:rsidRDefault="00682A7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A7D" w:rsidRDefault="00682A7D" w:rsidP="00D60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682A7D" w:rsidRDefault="00682A7D" w:rsidP="00A70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</w:tr>
      <w:tr w:rsidR="00682A7D" w:rsidRPr="00152AC5" w:rsidTr="00F2790F">
        <w:trPr>
          <w:cantSplit/>
          <w:trHeight w:hRule="exact" w:val="510"/>
        </w:trPr>
        <w:tc>
          <w:tcPr>
            <w:tcW w:w="46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A7D" w:rsidRPr="006925B8" w:rsidRDefault="00B01363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925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635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01363" w:rsidRPr="00FD4B5E" w:rsidRDefault="00B01363" w:rsidP="00DC4662">
            <w:pPr>
              <w:spacing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A147E0">
              <w:rPr>
                <w:rFonts w:ascii="Arial Narrow" w:hAnsi="Arial Narrow" w:cs="Tahoma"/>
                <w:sz w:val="20"/>
                <w:szCs w:val="20"/>
              </w:rPr>
              <w:t xml:space="preserve">Przewód sterylny do oddymiania w laparoskopii, złącze LL. </w:t>
            </w:r>
            <w:r w:rsidRPr="00A147E0">
              <w:rPr>
                <w:rFonts w:ascii="Arial Narrow" w:hAnsi="Arial Narrow" w:cs="Calibri"/>
                <w:sz w:val="20"/>
                <w:szCs w:val="20"/>
              </w:rPr>
              <w:t>Ø</w:t>
            </w:r>
            <w:r w:rsidRPr="00A147E0">
              <w:rPr>
                <w:rFonts w:ascii="Arial Narrow" w:hAnsi="Arial Narrow" w:cs="Tahoma"/>
                <w:sz w:val="20"/>
                <w:szCs w:val="20"/>
              </w:rPr>
              <w:t xml:space="preserve"> 10</w:t>
            </w:r>
            <w:r w:rsidR="00A147E0" w:rsidRPr="00A147E0">
              <w:rPr>
                <w:rFonts w:ascii="Arial Narrow" w:hAnsi="Arial Narrow" w:cs="Tahoma"/>
                <w:sz w:val="20"/>
                <w:szCs w:val="20"/>
              </w:rPr>
              <w:t>mm, dł. 2,</w:t>
            </w:r>
            <w:r w:rsidR="00A147E0" w:rsidRPr="00FD4B5E">
              <w:rPr>
                <w:rFonts w:ascii="Arial Narrow" w:hAnsi="Arial Narrow" w:cs="Tahoma"/>
                <w:sz w:val="20"/>
                <w:szCs w:val="20"/>
              </w:rPr>
              <w:t xml:space="preserve">50m, </w:t>
            </w:r>
            <w:r w:rsidRPr="00FD4B5E">
              <w:rPr>
                <w:rFonts w:ascii="Arial Narrow" w:hAnsi="Arial Narrow" w:cs="Tahoma"/>
                <w:sz w:val="20"/>
                <w:szCs w:val="20"/>
              </w:rPr>
              <w:t>opak. 20 szt</w:t>
            </w:r>
            <w:r w:rsidR="00A147E0" w:rsidRPr="00FD4B5E">
              <w:rPr>
                <w:rFonts w:ascii="Arial Narrow" w:hAnsi="Arial Narrow" w:cs="Tahoma"/>
                <w:sz w:val="20"/>
                <w:szCs w:val="20"/>
              </w:rPr>
              <w:t>.</w:t>
            </w:r>
          </w:p>
          <w:p w:rsidR="00682A7D" w:rsidRPr="00A147E0" w:rsidRDefault="00682A7D" w:rsidP="00DC46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2A7D" w:rsidRPr="00FD4B5E" w:rsidRDefault="00A147E0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4B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2A7D" w:rsidRPr="00900AAD" w:rsidRDefault="00035B5D" w:rsidP="00493F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2A7D" w:rsidRPr="001314A9" w:rsidRDefault="00682A7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2A7D" w:rsidRPr="00D6095D" w:rsidRDefault="00682A7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2A7D" w:rsidRPr="00D6095D" w:rsidRDefault="00682A7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82A7D" w:rsidRPr="00D6095D" w:rsidRDefault="00682A7D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A7D" w:rsidRDefault="00682A7D" w:rsidP="00D60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682A7D" w:rsidRDefault="00682A7D" w:rsidP="00A70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</w:tr>
      <w:tr w:rsidR="00431AB7" w:rsidRPr="00152AC5" w:rsidTr="00F2790F">
        <w:trPr>
          <w:cantSplit/>
          <w:trHeight w:hRule="exact" w:val="510"/>
        </w:trPr>
        <w:tc>
          <w:tcPr>
            <w:tcW w:w="461" w:type="dxa"/>
            <w:vMerge w:val="restart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AB7" w:rsidRPr="006925B8" w:rsidRDefault="00431AB7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925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AB7" w:rsidRPr="00A147E0" w:rsidRDefault="00431AB7" w:rsidP="00DC4662">
            <w:pPr>
              <w:spacing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Jednorazo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we  wymienne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 xml:space="preserve">ostrze / nożyk do wielorazowego instrumentu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MarSeal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 xml:space="preserve">opak. </w:t>
            </w:r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 szt.</w:t>
            </w:r>
            <w:r w:rsidRPr="00152AC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120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431AB7" w:rsidRDefault="00431AB7" w:rsidP="00DC4662">
            <w:pPr>
              <w:spacing w:line="24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a) </w:t>
            </w:r>
            <w:proofErr w:type="spellStart"/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edn</w:t>
            </w:r>
            <w:proofErr w:type="spellEnd"/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5 mm do zamykania naczyń </w:t>
            </w:r>
            <w:r w:rsidRPr="00147A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 laparoskopii</w:t>
            </w:r>
          </w:p>
          <w:p w:rsidR="00431AB7" w:rsidRPr="00A147E0" w:rsidRDefault="00431AB7" w:rsidP="00DC4662">
            <w:pPr>
              <w:spacing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31AB7" w:rsidRPr="00FD4B5E" w:rsidRDefault="00A80A78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4B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1AB7" w:rsidRPr="00900AAD" w:rsidRDefault="001A766E" w:rsidP="001A76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31AB7" w:rsidRPr="001314A9" w:rsidRDefault="00431AB7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31AB7" w:rsidRPr="00D6095D" w:rsidRDefault="00431AB7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1AB7" w:rsidRPr="00D6095D" w:rsidRDefault="00431AB7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1AB7" w:rsidRPr="00D6095D" w:rsidRDefault="00431AB7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AB7" w:rsidRDefault="00431AB7" w:rsidP="00D60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431AB7" w:rsidRDefault="00431AB7" w:rsidP="00A70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</w:tr>
      <w:tr w:rsidR="00DC4662" w:rsidRPr="00152AC5" w:rsidTr="001A766E">
        <w:trPr>
          <w:cantSplit/>
          <w:trHeight w:hRule="exact" w:val="397"/>
        </w:trPr>
        <w:tc>
          <w:tcPr>
            <w:tcW w:w="461" w:type="dxa"/>
            <w:vMerge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4662" w:rsidRPr="006925B8" w:rsidRDefault="00DC4662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4662" w:rsidRPr="00A147E0" w:rsidRDefault="00DC4662" w:rsidP="00DC4662">
            <w:pPr>
              <w:spacing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C4662" w:rsidRPr="00A147E0" w:rsidRDefault="00DC4662" w:rsidP="001A766E">
            <w:pPr>
              <w:spacing w:line="24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b) </w:t>
            </w:r>
            <w:proofErr w:type="spellStart"/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edn</w:t>
            </w:r>
            <w:proofErr w:type="spellEnd"/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10 mm do zamykania naczyń</w:t>
            </w:r>
            <w:r w:rsidR="001076F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="00C75BB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C4662" w:rsidRPr="00FD4B5E" w:rsidRDefault="00DC4662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4B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4662" w:rsidRPr="00900AAD" w:rsidRDefault="001A766E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C4662" w:rsidRPr="001314A9" w:rsidRDefault="00DC4662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C4662" w:rsidRPr="00D6095D" w:rsidRDefault="00DC4662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4662" w:rsidRPr="00D6095D" w:rsidRDefault="00DC4662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C4662" w:rsidRPr="00D6095D" w:rsidRDefault="00DC4662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4662" w:rsidRDefault="00DC4662" w:rsidP="00D60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C4662" w:rsidRDefault="00DC4662" w:rsidP="00A70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</w:tr>
      <w:tr w:rsidR="00777491" w:rsidRPr="00152AC5" w:rsidTr="00F2790F">
        <w:trPr>
          <w:cantSplit/>
          <w:trHeight w:hRule="exact" w:val="510"/>
        </w:trPr>
        <w:tc>
          <w:tcPr>
            <w:tcW w:w="46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7491" w:rsidRPr="006925B8" w:rsidRDefault="00777491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925B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5635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777491" w:rsidRDefault="00777491" w:rsidP="00777491">
            <w:pPr>
              <w:spacing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777491">
              <w:rPr>
                <w:rFonts w:ascii="Arial Narrow" w:hAnsi="Arial Narrow" w:cs="Tahoma"/>
                <w:sz w:val="20"/>
                <w:szCs w:val="20"/>
              </w:rPr>
              <w:t>Jednorazowe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777491">
              <w:rPr>
                <w:rFonts w:ascii="Arial Narrow" w:hAnsi="Arial Narrow" w:cs="Tahoma"/>
                <w:sz w:val="20"/>
                <w:szCs w:val="20"/>
              </w:rPr>
              <w:t xml:space="preserve"> wymienne ostrze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777491">
              <w:rPr>
                <w:rFonts w:ascii="Arial Narrow" w:hAnsi="Arial Narrow" w:cs="Tahoma"/>
                <w:sz w:val="20"/>
                <w:szCs w:val="20"/>
              </w:rPr>
              <w:t>/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777491">
              <w:rPr>
                <w:rFonts w:ascii="Arial Narrow" w:hAnsi="Arial Narrow" w:cs="Tahoma"/>
                <w:sz w:val="20"/>
                <w:szCs w:val="20"/>
              </w:rPr>
              <w:t xml:space="preserve">nożyk do wielorazowego </w:t>
            </w:r>
            <w:proofErr w:type="spellStart"/>
            <w:r w:rsidRPr="00777491">
              <w:rPr>
                <w:rFonts w:ascii="Arial Narrow" w:hAnsi="Arial Narrow" w:cs="Tahoma"/>
                <w:sz w:val="20"/>
                <w:szCs w:val="20"/>
              </w:rPr>
              <w:t>klemu</w:t>
            </w:r>
            <w:proofErr w:type="spellEnd"/>
            <w:r w:rsidRPr="00777491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77491">
              <w:rPr>
                <w:rFonts w:ascii="Arial Narrow" w:hAnsi="Arial Narrow" w:cs="Tahoma"/>
                <w:sz w:val="20"/>
                <w:szCs w:val="20"/>
              </w:rPr>
              <w:t>MarClamp</w:t>
            </w:r>
            <w:proofErr w:type="spellEnd"/>
            <w:r w:rsidRPr="00777491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777491">
              <w:rPr>
                <w:rFonts w:ascii="Arial Narrow" w:hAnsi="Arial Narrow" w:cs="Tahoma"/>
                <w:sz w:val="20"/>
                <w:szCs w:val="20"/>
              </w:rPr>
              <w:t>Cut</w:t>
            </w:r>
            <w:proofErr w:type="spellEnd"/>
            <w:r w:rsidRPr="00777491">
              <w:rPr>
                <w:rFonts w:ascii="Arial Narrow" w:hAnsi="Arial Narrow" w:cs="Tahoma"/>
                <w:sz w:val="20"/>
                <w:szCs w:val="20"/>
              </w:rPr>
              <w:t xml:space="preserve"> do zamykania naczyń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, </w:t>
            </w:r>
            <w:r w:rsidRPr="00777491">
              <w:rPr>
                <w:rFonts w:ascii="Arial Narrow" w:hAnsi="Arial Narrow" w:cs="Tahoma"/>
                <w:sz w:val="20"/>
                <w:szCs w:val="20"/>
              </w:rPr>
              <w:t>opak.  10 szt</w:t>
            </w:r>
            <w:r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77491" w:rsidRPr="00FD4B5E" w:rsidRDefault="00777491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4B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77491" w:rsidRPr="00900AAD" w:rsidRDefault="00701743" w:rsidP="007017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77491" w:rsidRPr="001314A9" w:rsidRDefault="00777491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77491" w:rsidRPr="00D6095D" w:rsidRDefault="00777491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77491" w:rsidRPr="00D6095D" w:rsidRDefault="00777491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77491" w:rsidRPr="00D6095D" w:rsidRDefault="00777491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7491" w:rsidRDefault="00777491" w:rsidP="00D60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777491" w:rsidRDefault="00777491" w:rsidP="00A70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</w:tr>
      <w:tr w:rsidR="00D6095D" w:rsidRPr="00152AC5" w:rsidTr="00F2790F">
        <w:trPr>
          <w:cantSplit/>
          <w:trHeight w:hRule="exact" w:val="284"/>
        </w:trPr>
        <w:tc>
          <w:tcPr>
            <w:tcW w:w="8647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095D" w:rsidRPr="00227965" w:rsidRDefault="00D6095D" w:rsidP="0090052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2796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Razem</w:t>
            </w:r>
            <w:r w:rsidR="0077749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1-20</w:t>
            </w:r>
            <w:r w:rsidRPr="0022796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095D" w:rsidRPr="009E2EC6" w:rsidRDefault="00D6095D" w:rsidP="009E2E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095D" w:rsidRPr="009E2EC6" w:rsidRDefault="001076F5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095D" w:rsidRPr="009E2EC6" w:rsidRDefault="00D6095D" w:rsidP="009E2E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095D" w:rsidRPr="001076F5" w:rsidRDefault="001076F5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1076F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095D" w:rsidRPr="001076F5" w:rsidRDefault="001076F5" w:rsidP="00152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1076F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:rsidR="00152AC5" w:rsidRDefault="00152AC5" w:rsidP="00152AC5">
      <w:pPr>
        <w:spacing w:after="0" w:line="240" w:lineRule="auto"/>
        <w:rPr>
          <w:rFonts w:ascii="Arial Narrow" w:eastAsia="Times New Roman" w:hAnsi="Arial Narrow" w:cs="Arial"/>
          <w:sz w:val="21"/>
          <w:szCs w:val="21"/>
          <w:lang w:eastAsia="pl-PL"/>
        </w:rPr>
      </w:pPr>
    </w:p>
    <w:p w:rsidR="007F5EDE" w:rsidRDefault="007F5EDE" w:rsidP="00152AC5">
      <w:pPr>
        <w:spacing w:after="0" w:line="240" w:lineRule="auto"/>
        <w:rPr>
          <w:rFonts w:ascii="Arial Narrow" w:eastAsia="Times New Roman" w:hAnsi="Arial Narrow" w:cs="Arial"/>
          <w:sz w:val="21"/>
          <w:szCs w:val="21"/>
          <w:lang w:eastAsia="pl-PL"/>
        </w:rPr>
      </w:pPr>
    </w:p>
    <w:p w:rsidR="00DF6A9F" w:rsidRDefault="00DF6A9F" w:rsidP="00DF6A9F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DF6A9F" w:rsidRPr="00BA23EF" w:rsidRDefault="00DF6A9F" w:rsidP="00DF6A9F"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884E58" w:rsidRDefault="00884E58" w:rsidP="00152AC5">
      <w:pPr>
        <w:spacing w:after="0" w:line="240" w:lineRule="auto"/>
        <w:rPr>
          <w:rFonts w:ascii="Arial Narrow" w:eastAsia="Times New Roman" w:hAnsi="Arial Narrow" w:cs="Arial"/>
          <w:sz w:val="21"/>
          <w:szCs w:val="21"/>
          <w:lang w:eastAsia="pl-PL"/>
        </w:rPr>
      </w:pPr>
    </w:p>
    <w:p w:rsidR="00DF6A9F" w:rsidRDefault="00DF6A9F" w:rsidP="00152AC5">
      <w:pPr>
        <w:spacing w:after="0" w:line="240" w:lineRule="auto"/>
        <w:rPr>
          <w:rFonts w:ascii="Arial Narrow" w:eastAsia="Times New Roman" w:hAnsi="Arial Narrow" w:cs="Arial"/>
          <w:sz w:val="21"/>
          <w:szCs w:val="21"/>
          <w:lang w:eastAsia="pl-PL"/>
        </w:rPr>
      </w:pPr>
    </w:p>
    <w:p w:rsidR="00A837B0" w:rsidRDefault="00A837B0" w:rsidP="00152AC5">
      <w:pPr>
        <w:spacing w:after="0" w:line="240" w:lineRule="auto"/>
        <w:rPr>
          <w:rFonts w:ascii="Arial Narrow" w:eastAsia="Times New Roman" w:hAnsi="Arial Narrow" w:cs="Arial"/>
          <w:sz w:val="21"/>
          <w:szCs w:val="21"/>
          <w:lang w:eastAsia="pl-PL"/>
        </w:rPr>
      </w:pPr>
    </w:p>
    <w:p w:rsidR="00622654" w:rsidRDefault="00622654" w:rsidP="00152AC5">
      <w:pPr>
        <w:spacing w:after="0" w:line="240" w:lineRule="auto"/>
        <w:rPr>
          <w:rFonts w:ascii="Arial Narrow" w:eastAsia="Times New Roman" w:hAnsi="Arial Narrow" w:cs="Arial"/>
          <w:sz w:val="21"/>
          <w:szCs w:val="21"/>
          <w:lang w:eastAsia="pl-PL"/>
        </w:rPr>
      </w:pPr>
    </w:p>
    <w:p w:rsidR="00622654" w:rsidRPr="00DF6A9F" w:rsidRDefault="00DF6A9F" w:rsidP="00DF6A9F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t>Załącznik 2/28 do SWZ</w:t>
      </w:r>
    </w:p>
    <w:p w:rsidR="00AC4E0B" w:rsidRPr="00202C28" w:rsidRDefault="00152AC5" w:rsidP="00AB228C">
      <w:pPr>
        <w:keepNext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B0F0"/>
          <w:sz w:val="36"/>
          <w:szCs w:val="36"/>
          <w:lang w:eastAsia="pl-PL"/>
        </w:rPr>
      </w:pPr>
      <w:r w:rsidRPr="00202C2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FORMULARZ CENOWY – </w:t>
      </w:r>
      <w:r w:rsidR="00C9201D" w:rsidRPr="00202C28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zadanie częściowe nr </w:t>
      </w:r>
      <w:r w:rsidR="004252D8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28</w:t>
      </w:r>
      <w:r w:rsidR="00C9201D" w:rsidRPr="00202C28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 </w:t>
      </w:r>
      <w:r w:rsidRPr="00202C2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- ostrz</w:t>
      </w:r>
      <w:r w:rsidR="008919D4" w:rsidRPr="00202C2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a</w:t>
      </w:r>
      <w:r w:rsidR="006F1565" w:rsidRPr="00202C2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6F1565" w:rsidRPr="00202C28">
        <w:rPr>
          <w:rFonts w:ascii="Arial Narrow" w:eastAsia="Times New Roman" w:hAnsi="Arial Narrow" w:cs="Times New Roman"/>
          <w:b/>
          <w:iCs/>
          <w:noProof/>
          <w:spacing w:val="-2"/>
          <w:sz w:val="24"/>
          <w:szCs w:val="24"/>
          <w:lang w:eastAsia="pl-PL"/>
        </w:rPr>
        <w:t>kompatybilne ze strzygarkami Zamawiającego Medline</w:t>
      </w:r>
      <w:r w:rsidR="00900AAD">
        <w:rPr>
          <w:rFonts w:ascii="Arial Narrow" w:eastAsia="Times New Roman" w:hAnsi="Arial Narrow" w:cs="Times New Roman"/>
          <w:b/>
          <w:bCs/>
          <w:color w:val="00B050"/>
          <w:lang w:eastAsia="pl-PL"/>
        </w:rPr>
        <w:t xml:space="preserve">  </w:t>
      </w:r>
    </w:p>
    <w:tbl>
      <w:tblPr>
        <w:tblW w:w="15969" w:type="dxa"/>
        <w:tblInd w:w="-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6317"/>
        <w:gridCol w:w="850"/>
        <w:gridCol w:w="709"/>
        <w:gridCol w:w="1202"/>
        <w:gridCol w:w="1352"/>
        <w:gridCol w:w="1139"/>
        <w:gridCol w:w="1277"/>
        <w:gridCol w:w="1139"/>
        <w:gridCol w:w="1570"/>
      </w:tblGrid>
      <w:tr w:rsidR="00152AC5" w:rsidRPr="00152AC5" w:rsidTr="001076F5">
        <w:trPr>
          <w:cantSplit/>
          <w:trHeight w:hRule="exact" w:val="56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25BA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25BA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25BA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25BA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25BA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25BA9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25BA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25BA9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25BA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25BA9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Cena jedn</w:t>
            </w:r>
            <w:r w:rsidR="00F25BA9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 xml:space="preserve">. </w:t>
            </w:r>
          </w:p>
          <w:p w:rsidR="00152AC5" w:rsidRPr="00F25BA9" w:rsidRDefault="00152AC5" w:rsidP="00152AC5">
            <w:pPr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25BA9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25BA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25BA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25BA9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F25BA9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25BA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25BA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25BA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25BA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25BA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25BA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F25BA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 xml:space="preserve">numer katalogowy </w:t>
            </w:r>
          </w:p>
        </w:tc>
      </w:tr>
      <w:tr w:rsidR="00152AC5" w:rsidRPr="00152AC5" w:rsidTr="001076F5">
        <w:trPr>
          <w:cantSplit/>
          <w:trHeight w:hRule="exact" w:val="28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25BA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25BA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25BA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25BA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25BA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25BA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25BA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25BA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25BA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25BA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25BA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25BA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25BA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25BA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25BA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25BA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25BA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25BA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25BA9" w:rsidRDefault="00152AC5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F25BA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10</w:t>
            </w:r>
          </w:p>
        </w:tc>
      </w:tr>
      <w:tr w:rsidR="00FD171C" w:rsidRPr="00152AC5" w:rsidTr="00DE75D2">
        <w:trPr>
          <w:cantSplit/>
          <w:trHeight w:hRule="exact" w:val="96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D171C" w:rsidRPr="006925B8" w:rsidRDefault="00FD171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  <w:r w:rsidRPr="006925B8"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  <w:t>1</w:t>
            </w:r>
          </w:p>
          <w:p w:rsidR="00FD171C" w:rsidRPr="006925B8" w:rsidRDefault="00FD171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</w:p>
          <w:p w:rsidR="00FD171C" w:rsidRPr="006925B8" w:rsidRDefault="00FD171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D171C" w:rsidRPr="00152AC5" w:rsidRDefault="00FD171C" w:rsidP="00F25BA9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Ostrze uniwersalne j</w:t>
            </w:r>
            <w:r w:rsidR="008E3C88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152AC5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uż</w:t>
            </w:r>
            <w:proofErr w:type="spellEnd"/>
            <w:r w:rsidR="008E3C88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 xml:space="preserve">do </w:t>
            </w:r>
            <w:proofErr w:type="spellStart"/>
            <w:r w:rsidRPr="00152AC5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strzygarki</w:t>
            </w:r>
            <w:proofErr w:type="spellEnd"/>
            <w:r w:rsidRPr="00152AC5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 xml:space="preserve"> z nieruchomą głowicą, mikrobiologicznie czyste. Szerokość ostrza tnącego 31,3mm,</w:t>
            </w:r>
            <w:r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8E3C88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 xml:space="preserve">konstrukcja ostrza wykluczająca </w:t>
            </w:r>
            <w:r w:rsidRPr="00152AC5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 xml:space="preserve">uszkodzenie skóry – ostrze tnące </w:t>
            </w:r>
            <w:r w:rsidR="008E3C88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 xml:space="preserve">na górze bez </w:t>
            </w:r>
            <w:r w:rsidRPr="00152AC5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kontaktu ze skórą pac</w:t>
            </w:r>
            <w:r w:rsidR="00222626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jenta.</w:t>
            </w:r>
            <w:r w:rsidR="008E3C88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br/>
            </w:r>
            <w:r w:rsidR="00222626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O</w:t>
            </w:r>
            <w:r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pak</w:t>
            </w:r>
            <w:r w:rsidR="008E3C88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1</w:t>
            </w:r>
            <w:r w:rsidR="00BF2C31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sz.t/blister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D171C" w:rsidRPr="00900AAD" w:rsidRDefault="00FD171C" w:rsidP="00F25BA9">
            <w:pPr>
              <w:suppressAutoHyphens/>
              <w:spacing w:before="280" w:after="28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3.200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D171C" w:rsidRPr="00C9201D" w:rsidRDefault="00FD171C" w:rsidP="00F25BA9">
            <w:pPr>
              <w:suppressAutoHyphens/>
              <w:spacing w:before="280" w:after="28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9201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D171C" w:rsidRPr="0025374D" w:rsidRDefault="00FD171C" w:rsidP="00F25BA9">
            <w:pPr>
              <w:suppressAutoHyphens/>
              <w:spacing w:before="280" w:after="28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D171C" w:rsidRPr="0025374D" w:rsidRDefault="00FD171C" w:rsidP="00B10DD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D171C" w:rsidRPr="0025374D" w:rsidRDefault="00FD171C" w:rsidP="00B10DD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D171C" w:rsidRPr="00152AC5" w:rsidRDefault="00FD171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D171C" w:rsidRPr="00152AC5" w:rsidRDefault="00FD171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171C" w:rsidRPr="00152AC5" w:rsidRDefault="00FD171C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A53CCE" w:rsidRPr="00152AC5" w:rsidTr="00F25BA9">
        <w:trPr>
          <w:cantSplit/>
          <w:trHeight w:hRule="exact" w:val="119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3CCE" w:rsidRPr="006925B8" w:rsidRDefault="00A53CC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  <w:r w:rsidRPr="006925B8"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3CCE" w:rsidRPr="00152AC5" w:rsidRDefault="00A53CCE" w:rsidP="00CC1E4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Ostrze wąskie j</w:t>
            </w:r>
            <w:r w:rsidR="0022262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22262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uż</w:t>
            </w:r>
            <w:proofErr w:type="spellEnd"/>
            <w:r w:rsidR="0022262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do </w:t>
            </w:r>
            <w:proofErr w:type="spellStart"/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strzygarki</w:t>
            </w:r>
            <w:proofErr w:type="spellEnd"/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 nieruchomą głowicą. Ostrze przeznaczone do miejsc wrażliwych, mikrobiologicznie czyste. Szerokość ostrza tnącego maks</w:t>
            </w:r>
            <w:r w:rsidR="0022262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20mm w celu </w:t>
            </w:r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dotarcia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 trudnodostępnych miejsc, konstrukcja ostrza wyklucza</w:t>
            </w:r>
            <w:r w:rsidR="0022262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jąca </w:t>
            </w:r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usz</w:t>
            </w:r>
            <w:r w:rsidR="0022262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kodzenie skóry – ostrze tnące </w:t>
            </w:r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 górze </w:t>
            </w:r>
            <w:r w:rsidR="0022262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bez </w:t>
            </w:r>
            <w:r w:rsidRPr="00152A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kontaktu ze skórą pac</w:t>
            </w:r>
            <w:r w:rsidR="0022262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jenta. </w:t>
            </w:r>
            <w:r w:rsidR="0022262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 xml:space="preserve">Opak.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1</w:t>
            </w:r>
            <w:r w:rsidR="00BF2C3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szt./blister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3CCE" w:rsidRPr="00900AAD" w:rsidRDefault="00A53CCE" w:rsidP="00F25BA9">
            <w:pPr>
              <w:suppressAutoHyphens/>
              <w:spacing w:before="280" w:after="28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3CCE" w:rsidRPr="00C9201D" w:rsidRDefault="00A53CCE" w:rsidP="00F25BA9">
            <w:pPr>
              <w:suppressAutoHyphens/>
              <w:spacing w:before="280" w:after="28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9201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3CCE" w:rsidRPr="0025374D" w:rsidRDefault="00A53CCE" w:rsidP="00F25BA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3CCE" w:rsidRPr="0025374D" w:rsidRDefault="00A53CCE" w:rsidP="00B10DD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3CCE" w:rsidRPr="0025374D" w:rsidRDefault="00A53CCE" w:rsidP="00B10DD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3CCE" w:rsidRPr="00152AC5" w:rsidRDefault="00A53CC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3CCE" w:rsidRPr="00152AC5" w:rsidRDefault="00A53CC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CCE" w:rsidRPr="00152AC5" w:rsidRDefault="00A53CC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A53CCE" w:rsidRPr="00152AC5" w:rsidTr="00F25BA9">
        <w:trPr>
          <w:cantSplit/>
          <w:trHeight w:hRule="exact" w:val="102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3CCE" w:rsidRPr="006925B8" w:rsidRDefault="00A53CC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  <w:r w:rsidRPr="006925B8"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3CCE" w:rsidRPr="00152AC5" w:rsidRDefault="00A53CCE" w:rsidP="00CC1E4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 xml:space="preserve">Ostrza </w:t>
            </w:r>
            <w:proofErr w:type="spellStart"/>
            <w:r w:rsidRPr="00152AC5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neuro</w:t>
            </w:r>
            <w:proofErr w:type="spellEnd"/>
            <w:r w:rsidRPr="00152AC5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 xml:space="preserve"> j</w:t>
            </w:r>
            <w:r w:rsidR="00B65C43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B65C43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uż</w:t>
            </w:r>
            <w:proofErr w:type="spellEnd"/>
            <w:r w:rsidR="00B65C43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 xml:space="preserve">do </w:t>
            </w:r>
            <w:proofErr w:type="spellStart"/>
            <w:r w:rsidRPr="00152AC5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strzygarki</w:t>
            </w:r>
            <w:proofErr w:type="spellEnd"/>
            <w:r w:rsidRPr="00152AC5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 xml:space="preserve"> chirurgicznej z nieruchomą głowicą, do włosów gęstych i grubych, mikrobiologicznie czyste. Szerokość ostrza tnącego 36,2mm, konstrukcja ostrza wyklucza</w:t>
            </w:r>
            <w:r w:rsidR="00B65C43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 xml:space="preserve">jąca </w:t>
            </w:r>
            <w:r w:rsidRPr="00152AC5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uszkodzenie skóry – ostrze tnące na górze</w:t>
            </w:r>
            <w:r w:rsidR="00B65C43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 xml:space="preserve"> bez </w:t>
            </w:r>
            <w:r w:rsidRPr="00152AC5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 xml:space="preserve"> kontaktu ze skórą pac</w:t>
            </w:r>
            <w:r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jenta</w:t>
            </w:r>
            <w:r w:rsidR="00B65C43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 xml:space="preserve">. Opak. </w:t>
            </w:r>
            <w:r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1</w:t>
            </w:r>
            <w:r w:rsidR="00BF2C31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szt./blister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3CCE" w:rsidRPr="00900AAD" w:rsidRDefault="00A53CCE" w:rsidP="00F25BA9">
            <w:pPr>
              <w:suppressAutoHyphens/>
              <w:spacing w:before="280" w:after="28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3CCE" w:rsidRPr="00C9201D" w:rsidRDefault="00A53CCE" w:rsidP="00F25BA9">
            <w:pPr>
              <w:suppressAutoHyphens/>
              <w:spacing w:before="280" w:after="28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9201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3CCE" w:rsidRPr="0025374D" w:rsidRDefault="00A53CCE" w:rsidP="00F25BA9">
            <w:pPr>
              <w:suppressAutoHyphens/>
              <w:spacing w:before="280" w:after="28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3CCE" w:rsidRPr="0025374D" w:rsidRDefault="00A53CCE" w:rsidP="00B10DD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3CCE" w:rsidRPr="0025374D" w:rsidRDefault="00A53CCE" w:rsidP="00B10DD4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3CCE" w:rsidRPr="00152AC5" w:rsidRDefault="00A53CC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3CCE" w:rsidRPr="00152AC5" w:rsidRDefault="00A53CC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CCE" w:rsidRPr="00152AC5" w:rsidRDefault="00A53CCE" w:rsidP="00152AC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15534D" w:rsidRPr="00152AC5" w:rsidTr="00F25BA9">
        <w:trPr>
          <w:cantSplit/>
          <w:trHeight w:hRule="exact" w:val="328"/>
        </w:trPr>
        <w:tc>
          <w:tcPr>
            <w:tcW w:w="9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534D" w:rsidRPr="00C9201D" w:rsidRDefault="0015534D" w:rsidP="0030706B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C9201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Razem poz.  1-3:</w:t>
            </w:r>
            <w:r w:rsidRPr="00C920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534D" w:rsidRPr="0038665D" w:rsidRDefault="0015534D" w:rsidP="0038665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534D" w:rsidRPr="00900AAD" w:rsidRDefault="001076F5" w:rsidP="0030706B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534D" w:rsidRPr="0038665D" w:rsidRDefault="0015534D" w:rsidP="0038665D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534D" w:rsidRPr="00152AC5" w:rsidRDefault="001076F5" w:rsidP="001076F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x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534D" w:rsidRPr="00152AC5" w:rsidRDefault="001076F5" w:rsidP="001076F5">
            <w:pPr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x</w:t>
            </w:r>
          </w:p>
        </w:tc>
      </w:tr>
    </w:tbl>
    <w:p w:rsidR="00152AC5" w:rsidRPr="00152AC5" w:rsidRDefault="00152AC5" w:rsidP="00152AC5">
      <w:pPr>
        <w:suppressAutoHyphens/>
        <w:spacing w:after="0" w:line="240" w:lineRule="auto"/>
        <w:rPr>
          <w:rFonts w:ascii="Arial Narrow" w:eastAsia="Times New Roman" w:hAnsi="Arial Narrow" w:cs="Arial"/>
          <w:strike/>
          <w:sz w:val="16"/>
          <w:szCs w:val="16"/>
          <w:lang w:eastAsia="pl-PL"/>
        </w:rPr>
      </w:pPr>
    </w:p>
    <w:p w:rsidR="00152AC5" w:rsidRPr="00152AC5" w:rsidRDefault="00152AC5" w:rsidP="00152AC5">
      <w:pPr>
        <w:suppressAutoHyphens/>
        <w:spacing w:after="0" w:line="240" w:lineRule="auto"/>
        <w:rPr>
          <w:rFonts w:ascii="Arial Narrow" w:eastAsia="Times New Roman" w:hAnsi="Arial Narrow" w:cs="Arial"/>
          <w:strike/>
          <w:sz w:val="16"/>
          <w:szCs w:val="16"/>
          <w:lang w:eastAsia="pl-PL"/>
        </w:rPr>
      </w:pPr>
    </w:p>
    <w:p w:rsidR="00DF6A9F" w:rsidRDefault="00DF6A9F" w:rsidP="00DF6A9F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DF6A9F" w:rsidRPr="00BA23EF" w:rsidRDefault="00DF6A9F" w:rsidP="00DF6A9F"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152AC5" w:rsidRPr="00152AC5" w:rsidRDefault="00152AC5" w:rsidP="00152AC5">
      <w:pPr>
        <w:suppressAutoHyphens/>
        <w:spacing w:after="0" w:line="240" w:lineRule="auto"/>
        <w:rPr>
          <w:rFonts w:ascii="Arial Narrow" w:eastAsia="Times New Roman" w:hAnsi="Arial Narrow" w:cs="Arial"/>
          <w:strike/>
          <w:sz w:val="16"/>
          <w:szCs w:val="16"/>
          <w:lang w:eastAsia="pl-PL"/>
        </w:rPr>
      </w:pPr>
    </w:p>
    <w:p w:rsidR="00152AC5" w:rsidRDefault="00152AC5" w:rsidP="00152AC5">
      <w:pPr>
        <w:suppressAutoHyphens/>
        <w:spacing w:after="0" w:line="240" w:lineRule="auto"/>
        <w:rPr>
          <w:rFonts w:ascii="Arial Narrow" w:eastAsia="Times New Roman" w:hAnsi="Arial Narrow" w:cs="Arial"/>
          <w:strike/>
          <w:sz w:val="16"/>
          <w:szCs w:val="16"/>
          <w:lang w:eastAsia="pl-PL"/>
        </w:rPr>
      </w:pPr>
    </w:p>
    <w:p w:rsidR="00DF6A9F" w:rsidRDefault="00DF6A9F" w:rsidP="00900AAD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</w:p>
    <w:p w:rsidR="001076F5" w:rsidRPr="00DF6A9F" w:rsidRDefault="00DF6A9F" w:rsidP="00DF6A9F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lastRenderedPageBreak/>
        <w:t>Załącznik 2/29 do SWZ</w:t>
      </w:r>
    </w:p>
    <w:p w:rsidR="00B17C5E" w:rsidRDefault="00152AC5" w:rsidP="005F596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</w:pPr>
      <w:r w:rsidRPr="00202C2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FORMULARZ CENOWY – </w:t>
      </w:r>
      <w:r w:rsidR="00C9201D" w:rsidRPr="00202C28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zadanie częściowe nr </w:t>
      </w:r>
      <w:r w:rsidR="004252D8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29</w:t>
      </w:r>
      <w:r w:rsidRPr="00202C2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– mask</w:t>
      </w:r>
      <w:r w:rsidR="008919D4" w:rsidRPr="00202C2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</w:t>
      </w:r>
      <w:r w:rsidRPr="00202C2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i czepk</w:t>
      </w:r>
      <w:r w:rsidR="008919D4" w:rsidRPr="00202C2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</w:t>
      </w:r>
      <w:r w:rsidRPr="00202C28">
        <w:rPr>
          <w:rFonts w:ascii="Arial Narrow" w:eastAsia="Times New Roman" w:hAnsi="Arial Narrow" w:cs="Times New Roman"/>
          <w:b/>
          <w:lang w:eastAsia="pl-PL"/>
        </w:rPr>
        <w:t xml:space="preserve">       </w:t>
      </w:r>
    </w:p>
    <w:tbl>
      <w:tblPr>
        <w:tblW w:w="1531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5246"/>
        <w:gridCol w:w="2130"/>
        <w:gridCol w:w="940"/>
        <w:gridCol w:w="567"/>
        <w:gridCol w:w="913"/>
        <w:gridCol w:w="1049"/>
        <w:gridCol w:w="935"/>
        <w:gridCol w:w="840"/>
        <w:gridCol w:w="851"/>
        <w:gridCol w:w="1421"/>
      </w:tblGrid>
      <w:tr w:rsidR="00152AC5" w:rsidTr="003E09F9">
        <w:trPr>
          <w:cantSplit/>
          <w:trHeight w:hRule="exact" w:val="56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25BA9" w:rsidRDefault="00152AC5" w:rsidP="003F3534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F25BA9">
              <w:rPr>
                <w:rFonts w:ascii="Arial Narrow" w:hAnsi="Arial Narrow"/>
                <w:b/>
                <w:color w:val="0070C0"/>
                <w:sz w:val="18"/>
                <w:szCs w:val="18"/>
              </w:rPr>
              <w:t>Lp.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25BA9" w:rsidRDefault="00152AC5" w:rsidP="003F3534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F25BA9">
              <w:rPr>
                <w:rFonts w:ascii="Arial Narrow" w:hAnsi="Arial Narrow"/>
                <w:b/>
                <w:color w:val="0070C0"/>
                <w:sz w:val="18"/>
                <w:szCs w:val="18"/>
              </w:rPr>
              <w:t>Przedmiot zamówienia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25BA9" w:rsidRDefault="00152AC5" w:rsidP="003F3534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  <w:r w:rsidRPr="00F25BA9"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25BA9" w:rsidRDefault="00152AC5" w:rsidP="003F3534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</w:rPr>
            </w:pPr>
            <w:r w:rsidRPr="00F25BA9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</w:rPr>
              <w:t>j.m.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25BA9" w:rsidRDefault="00152AC5" w:rsidP="00F25BA9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  <w:r w:rsidRPr="00F25BA9"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  <w:t>Cena jedn</w:t>
            </w:r>
            <w:r w:rsidR="00F25BA9"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  <w:t xml:space="preserve">. </w:t>
            </w:r>
            <w:r w:rsidRPr="00F25BA9"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  <w:t>netto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25BA9" w:rsidRDefault="00152AC5" w:rsidP="001076F5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F25BA9">
              <w:rPr>
                <w:rFonts w:ascii="Arial Narrow" w:hAnsi="Arial Narrow"/>
                <w:b/>
                <w:color w:val="0070C0"/>
                <w:sz w:val="18"/>
                <w:szCs w:val="18"/>
              </w:rPr>
              <w:t>Wartość</w:t>
            </w:r>
            <w:r w:rsidR="001076F5">
              <w:rPr>
                <w:rFonts w:ascii="Arial Narrow" w:hAnsi="Arial Narrow"/>
                <w:b/>
                <w:color w:val="0070C0"/>
                <w:sz w:val="18"/>
                <w:szCs w:val="18"/>
              </w:rPr>
              <w:t xml:space="preserve"> </w:t>
            </w:r>
            <w:r w:rsidR="001076F5">
              <w:rPr>
                <w:rFonts w:ascii="Arial Narrow" w:hAnsi="Arial Narrow"/>
                <w:b/>
                <w:color w:val="0070C0"/>
                <w:sz w:val="18"/>
                <w:szCs w:val="18"/>
              </w:rPr>
              <w:br/>
            </w:r>
            <w:r w:rsidRPr="00F25BA9">
              <w:rPr>
                <w:rFonts w:ascii="Arial Narrow" w:hAnsi="Arial Narrow"/>
                <w:b/>
                <w:color w:val="0070C0"/>
                <w:sz w:val="18"/>
                <w:szCs w:val="18"/>
              </w:rPr>
              <w:t>netto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25BA9" w:rsidRDefault="00152AC5" w:rsidP="003F3534">
            <w:pPr>
              <w:snapToGrid w:val="0"/>
              <w:jc w:val="center"/>
              <w:textAlignment w:val="baseline"/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</w:rPr>
            </w:pPr>
            <w:r w:rsidRPr="00F25BA9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</w:rPr>
              <w:t>Stawka podatku VAT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25BA9" w:rsidRDefault="00152AC5" w:rsidP="003F3534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F25BA9">
              <w:rPr>
                <w:rFonts w:ascii="Arial Narrow" w:hAnsi="Arial Narrow"/>
                <w:b/>
                <w:color w:val="0070C0"/>
                <w:sz w:val="18"/>
                <w:szCs w:val="18"/>
              </w:rPr>
              <w:t>Wartość brutto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25BA9" w:rsidRDefault="00152AC5" w:rsidP="003F3534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F25BA9">
              <w:rPr>
                <w:rFonts w:ascii="Arial Narrow" w:hAnsi="Arial Narrow"/>
                <w:b/>
                <w:color w:val="0070C0"/>
                <w:sz w:val="18"/>
                <w:szCs w:val="18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25BA9" w:rsidRDefault="00152AC5" w:rsidP="003F3534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F25BA9">
              <w:rPr>
                <w:rFonts w:ascii="Arial Narrow" w:hAnsi="Arial Narrow"/>
                <w:b/>
                <w:color w:val="0070C0"/>
                <w:sz w:val="18"/>
                <w:szCs w:val="18"/>
              </w:rPr>
              <w:t>Kod /</w:t>
            </w:r>
            <w:r w:rsidRPr="00F25BA9">
              <w:rPr>
                <w:rFonts w:ascii="Arial Narrow" w:hAnsi="Arial Narrow"/>
                <w:b/>
                <w:color w:val="0070C0"/>
                <w:sz w:val="18"/>
                <w:szCs w:val="18"/>
              </w:rPr>
              <w:br/>
              <w:t>numer katalogowy</w:t>
            </w:r>
          </w:p>
        </w:tc>
      </w:tr>
      <w:tr w:rsidR="00152AC5" w:rsidTr="003E09F9">
        <w:trPr>
          <w:cantSplit/>
          <w:trHeight w:hRule="exact" w:val="2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25BA9" w:rsidRDefault="00152AC5" w:rsidP="003F3534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F25BA9">
              <w:rPr>
                <w:rFonts w:ascii="Arial Narrow" w:hAnsi="Arial Narrow"/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25BA9" w:rsidRDefault="00152AC5" w:rsidP="003F3534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F25BA9">
              <w:rPr>
                <w:rFonts w:ascii="Arial Narrow" w:hAnsi="Arial Narrow"/>
                <w:b/>
                <w:color w:val="0070C0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25BA9" w:rsidRDefault="00152AC5" w:rsidP="003F3534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F25BA9">
              <w:rPr>
                <w:rFonts w:ascii="Arial Narrow" w:hAnsi="Arial Narrow"/>
                <w:b/>
                <w:color w:val="0070C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25BA9" w:rsidRDefault="00152AC5" w:rsidP="003F3534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F25BA9">
              <w:rPr>
                <w:rFonts w:ascii="Arial Narrow" w:hAnsi="Arial Narrow"/>
                <w:b/>
                <w:color w:val="0070C0"/>
                <w:sz w:val="18"/>
                <w:szCs w:val="18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25BA9" w:rsidRDefault="00152AC5" w:rsidP="003F3534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F25BA9">
              <w:rPr>
                <w:rFonts w:ascii="Arial Narrow" w:hAnsi="Arial Narrow"/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25BA9" w:rsidRDefault="00152AC5" w:rsidP="003F3534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F25BA9">
              <w:rPr>
                <w:rFonts w:ascii="Arial Narrow" w:hAnsi="Arial Narrow"/>
                <w:b/>
                <w:color w:val="0070C0"/>
                <w:sz w:val="18"/>
                <w:szCs w:val="18"/>
              </w:rPr>
              <w:t>6=3 x 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25BA9" w:rsidRDefault="00152AC5" w:rsidP="003F3534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F25BA9">
              <w:rPr>
                <w:rFonts w:ascii="Arial Narrow" w:hAnsi="Arial Narrow"/>
                <w:b/>
                <w:color w:val="0070C0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25BA9" w:rsidRDefault="00152AC5" w:rsidP="003F3534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F25BA9">
              <w:rPr>
                <w:rFonts w:ascii="Arial Narrow" w:hAnsi="Arial Narrow"/>
                <w:b/>
                <w:color w:val="0070C0"/>
                <w:sz w:val="18"/>
                <w:szCs w:val="18"/>
              </w:rPr>
              <w:t>8=6+VAT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25BA9" w:rsidRDefault="00152AC5" w:rsidP="003F3534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F25BA9">
              <w:rPr>
                <w:rFonts w:ascii="Arial Narrow" w:hAnsi="Arial Narrow"/>
                <w:b/>
                <w:color w:val="0070C0"/>
                <w:sz w:val="18"/>
                <w:szCs w:val="18"/>
              </w:rPr>
              <w:t>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F25BA9" w:rsidRDefault="00152AC5" w:rsidP="003F3534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F25BA9">
              <w:rPr>
                <w:rFonts w:ascii="Arial Narrow" w:hAnsi="Arial Narrow"/>
                <w:b/>
                <w:color w:val="0070C0"/>
                <w:sz w:val="18"/>
                <w:szCs w:val="18"/>
              </w:rPr>
              <w:t>10</w:t>
            </w:r>
          </w:p>
        </w:tc>
      </w:tr>
      <w:tr w:rsidR="00152AC5" w:rsidTr="003E09F9">
        <w:trPr>
          <w:cantSplit/>
          <w:trHeight w:hRule="exact" w:val="964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05AB3" w:rsidRDefault="00DD075C" w:rsidP="003F3534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7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3F3534" w:rsidRDefault="00152AC5" w:rsidP="00444820">
            <w:pPr>
              <w:snapToGrid w:val="0"/>
              <w:spacing w:line="240" w:lineRule="auto"/>
              <w:ind w:right="132"/>
              <w:textAlignment w:val="baseline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3534">
              <w:rPr>
                <w:rFonts w:ascii="Arial Narrow" w:hAnsi="Arial Narrow"/>
                <w:color w:val="000000"/>
                <w:sz w:val="20"/>
                <w:szCs w:val="20"/>
              </w:rPr>
              <w:t>Maska chirurgiczna wykonana z min. trzech warstw włóknin (celulo</w:t>
            </w:r>
            <w:r w:rsidR="00444820">
              <w:rPr>
                <w:rFonts w:ascii="Arial Narrow" w:hAnsi="Arial Narrow"/>
                <w:color w:val="000000"/>
                <w:sz w:val="20"/>
                <w:szCs w:val="20"/>
              </w:rPr>
              <w:t xml:space="preserve">za, polipropylen, celuloza), </w:t>
            </w:r>
            <w:r w:rsidR="00444820"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Pr="003F3534">
              <w:rPr>
                <w:rFonts w:ascii="Arial Narrow" w:hAnsi="Arial Narrow"/>
                <w:color w:val="000000"/>
                <w:sz w:val="20"/>
                <w:szCs w:val="20"/>
              </w:rPr>
              <w:t>sztywnik zapewniaj</w:t>
            </w:r>
            <w:r w:rsidR="00444820">
              <w:rPr>
                <w:rFonts w:ascii="Arial Narrow" w:hAnsi="Arial Narrow"/>
                <w:color w:val="000000"/>
                <w:sz w:val="20"/>
                <w:szCs w:val="20"/>
              </w:rPr>
              <w:t xml:space="preserve">ący </w:t>
            </w:r>
            <w:r w:rsidRPr="003F3534">
              <w:rPr>
                <w:rFonts w:ascii="Arial Narrow" w:hAnsi="Arial Narrow"/>
                <w:color w:val="000000"/>
                <w:sz w:val="20"/>
                <w:szCs w:val="20"/>
              </w:rPr>
              <w:t xml:space="preserve">dopasowanie do kształtu twarzy, wiązana na troki z grubą warstwą pianki przeciw parowaniu okularów. Skuteczność filtracji bakteryjnej </w:t>
            </w:r>
            <w:proofErr w:type="spellStart"/>
            <w:r w:rsidRPr="003F3534">
              <w:rPr>
                <w:rFonts w:ascii="Arial Narrow" w:hAnsi="Arial Narrow"/>
                <w:color w:val="000000"/>
                <w:sz w:val="20"/>
                <w:szCs w:val="20"/>
              </w:rPr>
              <w:t>minim</w:t>
            </w:r>
            <w:proofErr w:type="spellEnd"/>
            <w:r w:rsidRPr="003F3534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="00C776EF" w:rsidRPr="00AF57F3">
              <w:rPr>
                <w:rFonts w:ascii="Arial Narrow" w:hAnsi="Arial Narrow"/>
                <w:bCs/>
                <w:sz w:val="20"/>
                <w:szCs w:val="20"/>
              </w:rPr>
              <w:t>98</w:t>
            </w:r>
            <w:r w:rsidRPr="00AF57F3">
              <w:rPr>
                <w:rFonts w:ascii="Arial Narrow" w:hAnsi="Arial Narrow"/>
                <w:bCs/>
                <w:sz w:val="20"/>
                <w:szCs w:val="20"/>
              </w:rPr>
              <w:t>%</w:t>
            </w:r>
            <w:r w:rsidRPr="003F3534">
              <w:rPr>
                <w:rFonts w:ascii="Arial Narrow" w:hAnsi="Arial Narrow"/>
                <w:color w:val="000000"/>
                <w:sz w:val="20"/>
                <w:szCs w:val="20"/>
              </w:rPr>
              <w:t>. Maska typu II zgodnie z EN 14683. Pakowana w kartoniki z oznaczeniem typu, rodzaju maski</w:t>
            </w:r>
            <w:r w:rsidR="0044482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3F3534">
              <w:rPr>
                <w:rFonts w:ascii="Arial Narrow" w:hAnsi="Arial Narrow"/>
                <w:color w:val="000000"/>
                <w:sz w:val="20"/>
                <w:szCs w:val="20"/>
              </w:rPr>
              <w:t>i spełnianej normy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232" w:rsidRPr="00900AAD" w:rsidRDefault="008D0F54" w:rsidP="008D0F54">
            <w:pPr>
              <w:tabs>
                <w:tab w:val="right" w:pos="855"/>
                <w:tab w:val="left" w:pos="945"/>
              </w:tabs>
              <w:snapToGrid w:val="0"/>
              <w:spacing w:line="240" w:lineRule="auto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900AAD">
              <w:rPr>
                <w:rFonts w:ascii="Arial Narrow" w:hAnsi="Arial Narrow"/>
                <w:sz w:val="20"/>
                <w:szCs w:val="20"/>
              </w:rPr>
              <w:t>5.8</w:t>
            </w:r>
            <w:r w:rsidR="00D45232" w:rsidRPr="00900AAD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62AF7" w:rsidRDefault="00152AC5" w:rsidP="00F25BA9">
            <w:pPr>
              <w:snapToGrid w:val="0"/>
              <w:spacing w:line="240" w:lineRule="auto"/>
              <w:jc w:val="center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962AF7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C737A" w:rsidRDefault="00152AC5" w:rsidP="00F25BA9">
            <w:pPr>
              <w:snapToGrid w:val="0"/>
              <w:spacing w:line="240" w:lineRule="auto"/>
              <w:jc w:val="center"/>
              <w:textAlignment w:val="baseline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C737A" w:rsidRDefault="00152AC5" w:rsidP="003F3534">
            <w:pPr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C737A" w:rsidRDefault="00152AC5" w:rsidP="003F3534">
            <w:pPr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62AF7" w:rsidRDefault="00152AC5" w:rsidP="003F3534">
            <w:pPr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Default="00152AC5" w:rsidP="003F3534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Default="00152AC5" w:rsidP="003F3534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</w:rPr>
            </w:pPr>
          </w:p>
        </w:tc>
      </w:tr>
      <w:tr w:rsidR="00152AC5" w:rsidTr="003E09F9">
        <w:trPr>
          <w:cantSplit/>
          <w:trHeight w:hRule="exact" w:val="119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05AB3" w:rsidRDefault="00DD075C" w:rsidP="003F3534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7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3F3534" w:rsidRDefault="00152AC5" w:rsidP="00444820">
            <w:pPr>
              <w:snapToGrid w:val="0"/>
              <w:spacing w:line="240" w:lineRule="auto"/>
              <w:ind w:right="132"/>
              <w:textAlignment w:val="baseline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3534">
              <w:rPr>
                <w:rFonts w:ascii="Arial Narrow" w:hAnsi="Arial Narrow"/>
                <w:color w:val="000000"/>
                <w:sz w:val="20"/>
                <w:szCs w:val="20"/>
              </w:rPr>
              <w:t>Maska chirurgiczna odporna na spryskanie wykonana z min. trzech warstw włóknin z dodatkową osłoną oczu, wypo</w:t>
            </w:r>
            <w:r w:rsidR="00444820">
              <w:rPr>
                <w:rFonts w:ascii="Arial Narrow" w:hAnsi="Arial Narrow"/>
                <w:color w:val="000000"/>
                <w:sz w:val="20"/>
                <w:szCs w:val="20"/>
              </w:rPr>
              <w:t xml:space="preserve">sażona w sztywnik zapewniający </w:t>
            </w:r>
            <w:r w:rsidRPr="003F3534">
              <w:rPr>
                <w:rFonts w:ascii="Arial Narrow" w:hAnsi="Arial Narrow"/>
                <w:color w:val="000000"/>
                <w:sz w:val="20"/>
                <w:szCs w:val="20"/>
              </w:rPr>
              <w:t xml:space="preserve">dopasowanie do kształtu twarzy oraz piankę przeciw parowaniu okularów, wiązana na troki. Skuteczność filtracji bakteryjnej </w:t>
            </w:r>
            <w:proofErr w:type="spellStart"/>
            <w:r w:rsidRPr="003F3534">
              <w:rPr>
                <w:rFonts w:ascii="Arial Narrow" w:hAnsi="Arial Narrow"/>
                <w:color w:val="000000"/>
                <w:sz w:val="20"/>
                <w:szCs w:val="20"/>
              </w:rPr>
              <w:t>minim</w:t>
            </w:r>
            <w:proofErr w:type="spellEnd"/>
            <w:r w:rsidRPr="003F3534">
              <w:rPr>
                <w:rFonts w:ascii="Arial Narrow" w:hAnsi="Arial Narrow"/>
                <w:color w:val="000000"/>
                <w:sz w:val="20"/>
                <w:szCs w:val="20"/>
              </w:rPr>
              <w:t>. 99,6%, odporność na spryskanie 120 mmHg. Maska typu IIR zgodnie z EN 14683. Pakowana w kartoniki z oznaczeniem typu, rodzaju maski i spełnianej normy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00AAD" w:rsidRDefault="008D0F54" w:rsidP="008D0F54">
            <w:pPr>
              <w:tabs>
                <w:tab w:val="right" w:pos="855"/>
                <w:tab w:val="left" w:pos="945"/>
              </w:tabs>
              <w:snapToGrid w:val="0"/>
              <w:spacing w:line="240" w:lineRule="auto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900AAD">
              <w:rPr>
                <w:rFonts w:ascii="Arial Narrow" w:hAnsi="Arial Narrow"/>
                <w:sz w:val="20"/>
                <w:szCs w:val="20"/>
              </w:rPr>
              <w:t>2.9</w:t>
            </w:r>
            <w:r w:rsidR="00152AC5" w:rsidRPr="00900AAD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400B8F" w:rsidRDefault="00152AC5" w:rsidP="00F25BA9">
            <w:pPr>
              <w:snapToGrid w:val="0"/>
              <w:spacing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00B8F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C737A" w:rsidRDefault="00152AC5" w:rsidP="00F25BA9">
            <w:pPr>
              <w:snapToGrid w:val="0"/>
              <w:spacing w:line="240" w:lineRule="auto"/>
              <w:jc w:val="center"/>
              <w:textAlignment w:val="baseline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C737A" w:rsidRDefault="00152AC5" w:rsidP="003F3534">
            <w:pPr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C737A" w:rsidRDefault="00152AC5" w:rsidP="003F3534">
            <w:pPr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62AF7" w:rsidRDefault="00152AC5" w:rsidP="003F3534">
            <w:pPr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Default="00152AC5" w:rsidP="003F3534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Default="00152AC5" w:rsidP="003F3534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</w:rPr>
            </w:pPr>
          </w:p>
        </w:tc>
      </w:tr>
      <w:tr w:rsidR="00152AC5" w:rsidTr="003E09F9">
        <w:trPr>
          <w:cantSplit/>
          <w:trHeight w:hRule="exact" w:val="737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E05AB3" w:rsidRDefault="00DD075C" w:rsidP="003F3534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</w:t>
            </w:r>
          </w:p>
        </w:tc>
        <w:tc>
          <w:tcPr>
            <w:tcW w:w="7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AC5" w:rsidRPr="003F3534" w:rsidRDefault="00152AC5" w:rsidP="00F25BA9">
            <w:pPr>
              <w:snapToGrid w:val="0"/>
              <w:spacing w:line="240" w:lineRule="auto"/>
              <w:ind w:right="132"/>
              <w:textAlignment w:val="baseline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3534">
              <w:rPr>
                <w:rFonts w:ascii="Arial Narrow" w:hAnsi="Arial Narrow"/>
                <w:color w:val="000000"/>
                <w:sz w:val="20"/>
                <w:szCs w:val="20"/>
              </w:rPr>
              <w:t>Czepek o kroju furażerki, uniwersalny, oddychający</w:t>
            </w:r>
            <w:r w:rsidR="001941C3"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  <w:r w:rsidRPr="003F3534">
              <w:rPr>
                <w:rFonts w:ascii="Arial Narrow" w:hAnsi="Arial Narrow"/>
                <w:color w:val="000000"/>
                <w:sz w:val="20"/>
                <w:szCs w:val="20"/>
              </w:rPr>
              <w:t xml:space="preserve"> z możliwością wywijania, wiązany na troki, część boczna wykonana ze wzmocnionej włókniny pochłaniającej pot o </w:t>
            </w:r>
            <w:r w:rsidRPr="00962AF7">
              <w:rPr>
                <w:rFonts w:ascii="Arial Narrow" w:hAnsi="Arial Narrow"/>
                <w:sz w:val="20"/>
                <w:szCs w:val="20"/>
              </w:rPr>
              <w:t xml:space="preserve">gramaturze min. 45 </w:t>
            </w:r>
            <w:r w:rsidRPr="003F3534">
              <w:rPr>
                <w:rFonts w:ascii="Arial Narrow" w:hAnsi="Arial Narrow"/>
                <w:color w:val="000000"/>
                <w:sz w:val="20"/>
                <w:szCs w:val="20"/>
              </w:rPr>
              <w:t>g/m², część górna przewiewna z polipropylenu SMMS o gramaturze maks. 10 g/m²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4C" w:rsidRPr="00900AAD" w:rsidRDefault="0016794C" w:rsidP="008D0F54">
            <w:pPr>
              <w:tabs>
                <w:tab w:val="right" w:pos="855"/>
                <w:tab w:val="left" w:pos="945"/>
              </w:tabs>
              <w:snapToGrid w:val="0"/>
              <w:spacing w:line="240" w:lineRule="auto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900AAD">
              <w:rPr>
                <w:rFonts w:ascii="Arial Narrow" w:hAnsi="Arial Narrow"/>
                <w:sz w:val="20"/>
                <w:szCs w:val="20"/>
              </w:rPr>
              <w:t>1</w:t>
            </w:r>
            <w:r w:rsidR="008D0F54" w:rsidRPr="00900AAD">
              <w:rPr>
                <w:rFonts w:ascii="Arial Narrow" w:hAnsi="Arial Narrow"/>
                <w:sz w:val="20"/>
                <w:szCs w:val="20"/>
              </w:rPr>
              <w:t>7</w:t>
            </w:r>
            <w:r w:rsidRPr="00900AAD">
              <w:rPr>
                <w:rFonts w:ascii="Arial Narrow" w:hAnsi="Arial Narrow"/>
                <w:sz w:val="20"/>
                <w:szCs w:val="20"/>
              </w:rPr>
              <w:t>.000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62AF7" w:rsidRDefault="00152AC5" w:rsidP="00F25BA9">
            <w:pPr>
              <w:snapToGrid w:val="0"/>
              <w:spacing w:line="240" w:lineRule="auto"/>
              <w:jc w:val="center"/>
              <w:textAlignment w:val="baseline"/>
              <w:rPr>
                <w:rFonts w:ascii="Arial Narrow" w:hAnsi="Arial Narrow" w:cs="Arial"/>
              </w:rPr>
            </w:pPr>
            <w:r w:rsidRPr="00962AF7">
              <w:rPr>
                <w:rFonts w:ascii="Arial Narrow" w:hAnsi="Arial Narrow" w:cs="Arial"/>
              </w:rPr>
              <w:t>szt.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C737A" w:rsidRDefault="00152AC5" w:rsidP="00F25BA9">
            <w:pPr>
              <w:snapToGrid w:val="0"/>
              <w:spacing w:line="240" w:lineRule="auto"/>
              <w:jc w:val="center"/>
              <w:textAlignment w:val="baseline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C737A" w:rsidRDefault="00152AC5" w:rsidP="003F3534">
            <w:pPr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FC737A" w:rsidRDefault="00152AC5" w:rsidP="003F3534">
            <w:pPr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62AF7" w:rsidRDefault="00152AC5" w:rsidP="003F3534">
            <w:pPr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62AF7" w:rsidRDefault="00152AC5" w:rsidP="003F3534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Default="00152AC5" w:rsidP="003F3534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</w:rPr>
            </w:pPr>
          </w:p>
        </w:tc>
      </w:tr>
      <w:tr w:rsidR="001E5AB9" w:rsidTr="00202C28">
        <w:trPr>
          <w:cantSplit/>
          <w:trHeight w:hRule="exact" w:val="284"/>
        </w:trPr>
        <w:tc>
          <w:tcPr>
            <w:tcW w:w="42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5AB9" w:rsidRPr="00E05AB3" w:rsidRDefault="001E5AB9" w:rsidP="003F3534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4</w:t>
            </w:r>
          </w:p>
        </w:tc>
        <w:tc>
          <w:tcPr>
            <w:tcW w:w="524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5AB9" w:rsidRPr="003F3534" w:rsidRDefault="001E5AB9" w:rsidP="0019134A">
            <w:pPr>
              <w:snapToGrid w:val="0"/>
              <w:spacing w:line="240" w:lineRule="auto"/>
              <w:textAlignment w:val="baseline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3534">
              <w:rPr>
                <w:rFonts w:ascii="Arial Narrow" w:hAnsi="Arial Narrow"/>
                <w:color w:val="000000"/>
                <w:sz w:val="20"/>
                <w:szCs w:val="20"/>
              </w:rPr>
              <w:t>Czepki flizelinowe j</w:t>
            </w:r>
            <w:r w:rsidR="0019134A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19134A">
              <w:rPr>
                <w:rFonts w:ascii="Arial Narrow" w:hAnsi="Arial Narrow"/>
                <w:color w:val="000000"/>
                <w:sz w:val="20"/>
                <w:szCs w:val="20"/>
              </w:rPr>
              <w:t>uż</w:t>
            </w:r>
            <w:proofErr w:type="spellEnd"/>
            <w:r w:rsidR="0019134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AB9" w:rsidRPr="003F3534" w:rsidRDefault="001E5AB9" w:rsidP="00202C28">
            <w:pPr>
              <w:snapToGrid w:val="0"/>
              <w:spacing w:line="240" w:lineRule="auto"/>
              <w:textAlignment w:val="baseline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a) </w:t>
            </w:r>
            <w:r w:rsidRPr="003F3534">
              <w:rPr>
                <w:rFonts w:ascii="Arial Narrow" w:hAnsi="Arial Narrow"/>
                <w:color w:val="000000"/>
                <w:sz w:val="20"/>
                <w:szCs w:val="20"/>
              </w:rPr>
              <w:t>typu furażerka</w:t>
            </w:r>
            <w:r w:rsidR="001076F5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AB9" w:rsidRPr="00900AAD" w:rsidRDefault="008D0F54" w:rsidP="00DE75D2">
            <w:pPr>
              <w:tabs>
                <w:tab w:val="right" w:pos="855"/>
                <w:tab w:val="left" w:pos="945"/>
              </w:tabs>
              <w:snapToGrid w:val="0"/>
              <w:spacing w:line="240" w:lineRule="auto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900AAD">
              <w:rPr>
                <w:rFonts w:ascii="Arial Narrow" w:hAnsi="Arial Narrow"/>
                <w:sz w:val="20"/>
                <w:szCs w:val="20"/>
              </w:rPr>
              <w:t>9</w:t>
            </w:r>
            <w:r w:rsidR="0016794C" w:rsidRPr="00900AAD">
              <w:rPr>
                <w:rFonts w:ascii="Arial Narrow" w:hAnsi="Arial Narrow"/>
                <w:sz w:val="20"/>
                <w:szCs w:val="20"/>
              </w:rPr>
              <w:t>.000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AB9" w:rsidRPr="00962AF7" w:rsidRDefault="001E5AB9" w:rsidP="00F25BA9">
            <w:pPr>
              <w:snapToGrid w:val="0"/>
              <w:spacing w:line="240" w:lineRule="auto"/>
              <w:jc w:val="center"/>
              <w:textAlignment w:val="baseline"/>
              <w:rPr>
                <w:rFonts w:ascii="Arial Narrow" w:hAnsi="Arial Narrow" w:cs="Arial"/>
              </w:rPr>
            </w:pPr>
            <w:r w:rsidRPr="00962AF7">
              <w:rPr>
                <w:rFonts w:ascii="Arial Narrow" w:hAnsi="Arial Narrow" w:cs="Arial"/>
              </w:rPr>
              <w:t>szt.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AB9" w:rsidRPr="00FC737A" w:rsidRDefault="001E5AB9" w:rsidP="00F25BA9">
            <w:pPr>
              <w:snapToGrid w:val="0"/>
              <w:spacing w:line="240" w:lineRule="auto"/>
              <w:jc w:val="center"/>
              <w:textAlignment w:val="baseline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AB9" w:rsidRPr="00FC737A" w:rsidRDefault="001E5AB9" w:rsidP="003F3534">
            <w:pPr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AB9" w:rsidRPr="00FC737A" w:rsidRDefault="001E5AB9" w:rsidP="003F3534">
            <w:pPr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AB9" w:rsidRPr="00962AF7" w:rsidRDefault="001E5AB9" w:rsidP="003F3534">
            <w:pPr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AB9" w:rsidRPr="00962AF7" w:rsidRDefault="001E5AB9" w:rsidP="003F3534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B9" w:rsidRDefault="001E5AB9" w:rsidP="003F3534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</w:rPr>
            </w:pPr>
          </w:p>
        </w:tc>
      </w:tr>
      <w:tr w:rsidR="001E5AB9" w:rsidTr="00202C28">
        <w:trPr>
          <w:cantSplit/>
          <w:trHeight w:hRule="exact" w:val="284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AB9" w:rsidRDefault="001E5AB9" w:rsidP="003F3534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AB9" w:rsidRPr="003F3534" w:rsidRDefault="001E5AB9" w:rsidP="001941C3">
            <w:pPr>
              <w:snapToGrid w:val="0"/>
              <w:spacing w:line="240" w:lineRule="auto"/>
              <w:textAlignment w:val="baseline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AB9" w:rsidRPr="003F3534" w:rsidRDefault="001E5AB9" w:rsidP="001076F5">
            <w:pPr>
              <w:snapToGrid w:val="0"/>
              <w:spacing w:line="240" w:lineRule="auto"/>
              <w:textAlignment w:val="baseline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b) </w:t>
            </w:r>
            <w:r w:rsidRPr="003F3534">
              <w:rPr>
                <w:rFonts w:ascii="Arial Narrow" w:hAnsi="Arial Narrow"/>
                <w:color w:val="000000"/>
                <w:sz w:val="20"/>
                <w:szCs w:val="20"/>
              </w:rPr>
              <w:t>typu beret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AB9" w:rsidRPr="00900AAD" w:rsidRDefault="00C729F4" w:rsidP="00C729F4">
            <w:pPr>
              <w:tabs>
                <w:tab w:val="right" w:pos="855"/>
                <w:tab w:val="left" w:pos="945"/>
              </w:tabs>
              <w:snapToGrid w:val="0"/>
              <w:spacing w:line="240" w:lineRule="auto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900AAD">
              <w:rPr>
                <w:rFonts w:ascii="Arial Narrow" w:hAnsi="Arial Narrow"/>
                <w:sz w:val="20"/>
                <w:szCs w:val="20"/>
              </w:rPr>
              <w:t>85</w:t>
            </w:r>
            <w:r w:rsidR="001E5AB9" w:rsidRPr="00900AAD">
              <w:rPr>
                <w:rFonts w:ascii="Arial Narrow" w:hAnsi="Arial Narrow"/>
                <w:sz w:val="20"/>
                <w:szCs w:val="20"/>
              </w:rPr>
              <w:t>.000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AB9" w:rsidRPr="00962AF7" w:rsidRDefault="001E5AB9" w:rsidP="00AB5C05">
            <w:pPr>
              <w:snapToGrid w:val="0"/>
              <w:spacing w:line="240" w:lineRule="auto"/>
              <w:jc w:val="center"/>
              <w:textAlignment w:val="baseline"/>
              <w:rPr>
                <w:rFonts w:ascii="Arial Narrow" w:hAnsi="Arial Narrow" w:cs="Arial"/>
              </w:rPr>
            </w:pPr>
            <w:r w:rsidRPr="00962AF7">
              <w:rPr>
                <w:rFonts w:ascii="Arial Narrow" w:hAnsi="Arial Narrow" w:cs="Arial"/>
              </w:rPr>
              <w:t>szt.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AB9" w:rsidRPr="00FC737A" w:rsidRDefault="001E5AB9" w:rsidP="00AB5C05">
            <w:pPr>
              <w:snapToGrid w:val="0"/>
              <w:spacing w:line="240" w:lineRule="auto"/>
              <w:jc w:val="center"/>
              <w:textAlignment w:val="baseline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AB9" w:rsidRPr="00FC737A" w:rsidRDefault="001E5AB9" w:rsidP="003F3534">
            <w:pPr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AB9" w:rsidRPr="00FC737A" w:rsidRDefault="001E5AB9" w:rsidP="003F3534">
            <w:pPr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AB9" w:rsidRPr="00962AF7" w:rsidRDefault="001E5AB9" w:rsidP="003F3534">
            <w:pPr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AB9" w:rsidRPr="00962AF7" w:rsidRDefault="001E5AB9" w:rsidP="003F3534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B9" w:rsidRDefault="001E5AB9" w:rsidP="003F3534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</w:rPr>
            </w:pPr>
          </w:p>
        </w:tc>
      </w:tr>
      <w:tr w:rsidR="00287500" w:rsidTr="00202C28">
        <w:trPr>
          <w:cantSplit/>
          <w:trHeight w:hRule="exact" w:val="284"/>
        </w:trPr>
        <w:tc>
          <w:tcPr>
            <w:tcW w:w="42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7500" w:rsidRPr="00E05AB3" w:rsidRDefault="00287500" w:rsidP="001E5AB9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5</w:t>
            </w:r>
          </w:p>
        </w:tc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7500" w:rsidRPr="003F3534" w:rsidRDefault="00287500" w:rsidP="001076F5">
            <w:pPr>
              <w:snapToGrid w:val="0"/>
              <w:spacing w:line="240" w:lineRule="auto"/>
              <w:textAlignment w:val="baseline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3534">
              <w:rPr>
                <w:rFonts w:ascii="Arial Narrow" w:hAnsi="Arial Narrow"/>
                <w:color w:val="000000"/>
                <w:sz w:val="20"/>
                <w:szCs w:val="20"/>
              </w:rPr>
              <w:t>Maski chirurgiczne</w:t>
            </w:r>
            <w:r w:rsidR="0019134A">
              <w:rPr>
                <w:rFonts w:ascii="Arial Narrow" w:hAnsi="Arial Narrow"/>
                <w:color w:val="000000"/>
                <w:sz w:val="20"/>
                <w:szCs w:val="20"/>
              </w:rPr>
              <w:t xml:space="preserve"> flizelinowe</w:t>
            </w:r>
            <w:r w:rsidRPr="003F3534">
              <w:rPr>
                <w:rFonts w:ascii="Arial Narrow" w:hAnsi="Arial Narrow"/>
                <w:color w:val="000000"/>
                <w:sz w:val="20"/>
                <w:szCs w:val="20"/>
              </w:rPr>
              <w:t xml:space="preserve"> j</w:t>
            </w:r>
            <w:r w:rsidR="0019134A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19134A">
              <w:rPr>
                <w:rFonts w:ascii="Arial Narrow" w:hAnsi="Arial Narrow"/>
                <w:color w:val="000000"/>
                <w:sz w:val="20"/>
                <w:szCs w:val="20"/>
              </w:rPr>
              <w:t>uż</w:t>
            </w:r>
            <w:proofErr w:type="spellEnd"/>
            <w:r w:rsidR="0019134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1076F5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B3F6C">
              <w:rPr>
                <w:rFonts w:ascii="Arial Narrow" w:hAnsi="Arial Narrow"/>
                <w:sz w:val="20"/>
              </w:rPr>
              <w:t>typu II lub IIR</w:t>
            </w:r>
            <w:r w:rsidR="00FD380A" w:rsidRPr="004B3F6C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00" w:rsidRPr="003F3534" w:rsidRDefault="00287500" w:rsidP="001076F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a) </w:t>
            </w:r>
            <w:r w:rsidRPr="003F3534">
              <w:rPr>
                <w:rFonts w:ascii="Arial Narrow" w:hAnsi="Arial Narrow"/>
                <w:color w:val="000000"/>
                <w:sz w:val="20"/>
                <w:szCs w:val="20"/>
              </w:rPr>
              <w:t>z trokami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00" w:rsidRPr="00900AAD" w:rsidRDefault="00C729F4" w:rsidP="00F25BA9">
            <w:pPr>
              <w:tabs>
                <w:tab w:val="right" w:pos="855"/>
                <w:tab w:val="left" w:pos="945"/>
              </w:tabs>
              <w:snapToGrid w:val="0"/>
              <w:spacing w:line="240" w:lineRule="auto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900AAD">
              <w:rPr>
                <w:rFonts w:ascii="Arial Narrow" w:hAnsi="Arial Narrow"/>
                <w:sz w:val="20"/>
                <w:szCs w:val="20"/>
              </w:rPr>
              <w:t>85</w:t>
            </w:r>
            <w:r w:rsidR="00287500" w:rsidRPr="00900AAD">
              <w:rPr>
                <w:rFonts w:ascii="Arial Narrow" w:hAnsi="Arial Narrow"/>
                <w:sz w:val="20"/>
                <w:szCs w:val="20"/>
              </w:rPr>
              <w:t>.000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00" w:rsidRPr="00962AF7" w:rsidRDefault="00287500" w:rsidP="00F25BA9">
            <w:pPr>
              <w:snapToGrid w:val="0"/>
              <w:spacing w:line="240" w:lineRule="auto"/>
              <w:jc w:val="center"/>
              <w:textAlignment w:val="baseline"/>
              <w:rPr>
                <w:rFonts w:ascii="Arial Narrow" w:hAnsi="Arial Narrow" w:cs="Arial"/>
              </w:rPr>
            </w:pPr>
            <w:r w:rsidRPr="00962AF7">
              <w:rPr>
                <w:rFonts w:ascii="Arial Narrow" w:hAnsi="Arial Narrow" w:cs="Arial"/>
              </w:rPr>
              <w:t>szt.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00" w:rsidRPr="00FC737A" w:rsidRDefault="00287500" w:rsidP="00F25BA9">
            <w:pPr>
              <w:snapToGrid w:val="0"/>
              <w:spacing w:line="240" w:lineRule="auto"/>
              <w:jc w:val="center"/>
              <w:textAlignment w:val="baseline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00" w:rsidRPr="00FC737A" w:rsidRDefault="00287500" w:rsidP="003F3534">
            <w:pPr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00" w:rsidRPr="00FC737A" w:rsidRDefault="00287500" w:rsidP="003F3534">
            <w:pPr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00" w:rsidRPr="00962AF7" w:rsidRDefault="00287500" w:rsidP="003F3534">
            <w:pPr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00" w:rsidRPr="00962AF7" w:rsidRDefault="00287500" w:rsidP="003F3534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500" w:rsidRDefault="00287500" w:rsidP="003F3534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</w:rPr>
            </w:pPr>
          </w:p>
        </w:tc>
      </w:tr>
      <w:tr w:rsidR="00287500" w:rsidTr="00202C28">
        <w:trPr>
          <w:cantSplit/>
          <w:trHeight w:hRule="exact" w:val="284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00" w:rsidRPr="00E05AB3" w:rsidRDefault="00287500" w:rsidP="003F3534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00" w:rsidRPr="003F3534" w:rsidRDefault="00287500" w:rsidP="00287500">
            <w:pPr>
              <w:snapToGrid w:val="0"/>
              <w:textAlignment w:val="baseline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00" w:rsidRPr="003F3534" w:rsidRDefault="00287500" w:rsidP="001076F5">
            <w:pPr>
              <w:snapToGrid w:val="0"/>
              <w:textAlignment w:val="baseline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b) </w:t>
            </w:r>
            <w:r w:rsidRPr="003F3534">
              <w:rPr>
                <w:rFonts w:ascii="Arial Narrow" w:hAnsi="Arial Narrow"/>
                <w:color w:val="000000"/>
                <w:sz w:val="20"/>
                <w:szCs w:val="20"/>
              </w:rPr>
              <w:t>z gumką</w:t>
            </w:r>
            <w:r w:rsidR="001076F5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00" w:rsidRPr="00900AAD" w:rsidRDefault="0016794C" w:rsidP="00C729F4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900AAD">
              <w:rPr>
                <w:rFonts w:ascii="Arial Narrow" w:hAnsi="Arial Narrow"/>
                <w:sz w:val="20"/>
                <w:szCs w:val="20"/>
              </w:rPr>
              <w:t>1</w:t>
            </w:r>
            <w:r w:rsidR="00C729F4" w:rsidRPr="00900AAD">
              <w:rPr>
                <w:rFonts w:ascii="Arial Narrow" w:hAnsi="Arial Narrow"/>
                <w:sz w:val="20"/>
                <w:szCs w:val="20"/>
              </w:rPr>
              <w:t>4</w:t>
            </w:r>
            <w:r w:rsidRPr="00900AAD">
              <w:rPr>
                <w:rFonts w:ascii="Arial Narrow" w:hAnsi="Arial Narrow"/>
                <w:sz w:val="20"/>
                <w:szCs w:val="20"/>
              </w:rPr>
              <w:t>0.000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00" w:rsidRPr="00962AF7" w:rsidRDefault="00287500" w:rsidP="003F3534">
            <w:pPr>
              <w:snapToGrid w:val="0"/>
              <w:jc w:val="center"/>
              <w:textAlignment w:val="baseline"/>
              <w:rPr>
                <w:rFonts w:ascii="Arial Narrow" w:hAnsi="Arial Narrow" w:cs="Arial"/>
              </w:rPr>
            </w:pPr>
            <w:r w:rsidRPr="00962AF7">
              <w:rPr>
                <w:rFonts w:ascii="Arial Narrow" w:hAnsi="Arial Narrow" w:cs="Arial"/>
              </w:rPr>
              <w:t>szt.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00" w:rsidRPr="00FC737A" w:rsidRDefault="00287500" w:rsidP="00FC737A">
            <w:pPr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00" w:rsidRPr="00FC737A" w:rsidRDefault="00287500" w:rsidP="003F3534">
            <w:pPr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00" w:rsidRPr="00FC737A" w:rsidRDefault="00287500" w:rsidP="003F3534">
            <w:pPr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00" w:rsidRPr="00962AF7" w:rsidRDefault="00287500" w:rsidP="003F3534">
            <w:pPr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00" w:rsidRPr="00962AF7" w:rsidRDefault="00287500" w:rsidP="003F3534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500" w:rsidRDefault="00287500" w:rsidP="003F3534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</w:rPr>
            </w:pPr>
          </w:p>
        </w:tc>
      </w:tr>
      <w:tr w:rsidR="009B5B82" w:rsidTr="003E09F9">
        <w:trPr>
          <w:cantSplit/>
          <w:trHeight w:hRule="exact" w:val="284"/>
        </w:trPr>
        <w:tc>
          <w:tcPr>
            <w:tcW w:w="102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B82" w:rsidRPr="00962AF7" w:rsidRDefault="009B5B82" w:rsidP="00FD380A">
            <w:pPr>
              <w:snapToGrid w:val="0"/>
              <w:spacing w:line="240" w:lineRule="auto"/>
              <w:jc w:val="right"/>
              <w:textAlignment w:val="baseline"/>
              <w:rPr>
                <w:rFonts w:ascii="Arial Narrow" w:hAnsi="Arial Narrow"/>
                <w:strike/>
                <w:sz w:val="20"/>
                <w:szCs w:val="20"/>
              </w:rPr>
            </w:pPr>
            <w:r w:rsidRPr="00962AF7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</w:t>
            </w:r>
            <w:r w:rsidRPr="00962AF7">
              <w:rPr>
                <w:rFonts w:ascii="Arial Narrow" w:hAnsi="Arial Narrow" w:cs="Arial"/>
                <w:b/>
                <w:sz w:val="20"/>
                <w:szCs w:val="20"/>
              </w:rPr>
              <w:t>RAZEM poz. 1-</w:t>
            </w:r>
            <w:r w:rsidR="00FD380A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Pr="00962AF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B82" w:rsidRPr="003E09F9" w:rsidRDefault="009B5B82" w:rsidP="003E09F9">
            <w:pPr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B82" w:rsidRPr="003E09F9" w:rsidRDefault="00225DCA" w:rsidP="00F05132">
            <w:pPr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3E09F9">
              <w:rPr>
                <w:rFonts w:ascii="Arial Narrow" w:hAnsi="Arial Narrow"/>
                <w:b/>
                <w:color w:val="00B050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B82" w:rsidRPr="003E09F9" w:rsidRDefault="009B5B82" w:rsidP="003E09F9">
            <w:pPr>
              <w:snapToGrid w:val="0"/>
              <w:jc w:val="center"/>
              <w:textAlignment w:val="baseline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B82" w:rsidRPr="00225DCA" w:rsidRDefault="00225DCA" w:rsidP="00225DCA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225DCA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5B82" w:rsidRPr="00225DCA" w:rsidRDefault="00225DCA" w:rsidP="00225DCA">
            <w:pPr>
              <w:tabs>
                <w:tab w:val="right" w:pos="855"/>
                <w:tab w:val="left" w:pos="945"/>
              </w:tabs>
              <w:snapToGri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225DCA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</w:tbl>
    <w:p w:rsidR="00D33D22" w:rsidRDefault="00D33D22" w:rsidP="00152AC5">
      <w:pPr>
        <w:keepNext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D33D22" w:rsidRDefault="00D33D22" w:rsidP="00152AC5">
      <w:pPr>
        <w:keepNext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DF6A9F" w:rsidRDefault="00DF6A9F" w:rsidP="00DF6A9F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DF6A9F" w:rsidRPr="00BA23EF" w:rsidRDefault="00DF6A9F" w:rsidP="00DF6A9F"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D33D22" w:rsidRDefault="00D33D22" w:rsidP="00152AC5">
      <w:pPr>
        <w:keepNext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DF6A9F" w:rsidRDefault="00DF6A9F" w:rsidP="00152AC5">
      <w:pPr>
        <w:keepNext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900AAD" w:rsidRDefault="00900AAD" w:rsidP="00900AAD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t>Załącznik 2/30 do SWZ</w:t>
      </w:r>
    </w:p>
    <w:p w:rsidR="00152AC5" w:rsidRPr="00202C28" w:rsidRDefault="00152AC5" w:rsidP="00152AC5">
      <w:pPr>
        <w:keepNext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B0F0"/>
          <w:sz w:val="28"/>
          <w:szCs w:val="28"/>
          <w:lang w:eastAsia="pl-PL"/>
        </w:rPr>
      </w:pPr>
      <w:r w:rsidRPr="00202C2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FORMULARZ CENOWY – </w:t>
      </w:r>
      <w:r w:rsidR="007308F6" w:rsidRPr="00202C28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zadanie częściowe nr</w:t>
      </w:r>
      <w:r w:rsidR="004252D8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 30 </w:t>
      </w:r>
      <w:r w:rsidR="00834452" w:rsidRPr="00202C2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–</w:t>
      </w:r>
      <w:r w:rsidRPr="00202C2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bookmarkStart w:id="8" w:name="_Hlk106290008"/>
      <w:r w:rsidR="00C40966" w:rsidRPr="00202C2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drobny sprzęt medyczny</w:t>
      </w:r>
      <w:r w:rsidR="00C40966" w:rsidRPr="00202C28">
        <w:rPr>
          <w:rFonts w:ascii="Arial Narrow" w:eastAsia="Times New Roman" w:hAnsi="Arial Narrow" w:cs="Times New Roman"/>
          <w:b/>
          <w:bCs/>
          <w:lang w:eastAsia="pl-PL"/>
        </w:rPr>
        <w:t xml:space="preserve">     </w:t>
      </w:r>
      <w:bookmarkEnd w:id="8"/>
    </w:p>
    <w:tbl>
      <w:tblPr>
        <w:tblpPr w:leftFromText="141" w:rightFromText="141" w:vertAnchor="text" w:tblpY="1"/>
        <w:tblOverlap w:val="never"/>
        <w:tblW w:w="160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30"/>
        <w:gridCol w:w="3262"/>
        <w:gridCol w:w="1913"/>
        <w:gridCol w:w="1329"/>
        <w:gridCol w:w="18"/>
        <w:gridCol w:w="851"/>
        <w:gridCol w:w="14"/>
        <w:gridCol w:w="552"/>
        <w:gridCol w:w="19"/>
        <w:gridCol w:w="1114"/>
        <w:gridCol w:w="1134"/>
        <w:gridCol w:w="1136"/>
        <w:gridCol w:w="1275"/>
        <w:gridCol w:w="1087"/>
        <w:gridCol w:w="1891"/>
      </w:tblGrid>
      <w:tr w:rsidR="00AB5C05" w:rsidRPr="00152AC5" w:rsidTr="00682377">
        <w:trPr>
          <w:trHeight w:hRule="exact" w:val="567"/>
        </w:trPr>
        <w:tc>
          <w:tcPr>
            <w:tcW w:w="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AB5C0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</w:pPr>
            <w:proofErr w:type="spellStart"/>
            <w:r w:rsidRPr="00AB5C05"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652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AB5C0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</w:pPr>
            <w:r w:rsidRPr="00AB5C05"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AB5C0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</w:pPr>
            <w:r w:rsidRPr="00AB5C05"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5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AB5C0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</w:pPr>
            <w:r w:rsidRPr="00AB5C05"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AB5C0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</w:pPr>
            <w:r w:rsidRPr="00AB5C05"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  <w:t>Cena jedn</w:t>
            </w:r>
            <w:r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  <w:t xml:space="preserve">. </w:t>
            </w:r>
            <w:r w:rsidRPr="00AB5C05"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AB5C0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</w:pPr>
            <w:r w:rsidRPr="00AB5C05"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AB5C0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</w:pPr>
            <w:r w:rsidRPr="00AB5C05"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AB5C0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</w:pPr>
            <w:r w:rsidRPr="00AB5C05"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B5C05" w:rsidRPr="00AB5C0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B5C05" w:rsidRPr="00AB5C0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color w:val="0070C0"/>
                <w:sz w:val="18"/>
                <w:szCs w:val="18"/>
                <w:lang w:eastAsia="pl-PL"/>
              </w:rPr>
              <w:t xml:space="preserve">Kod / numer </w:t>
            </w:r>
            <w:r w:rsidR="00313365">
              <w:rPr>
                <w:rFonts w:ascii="Arial Narrow" w:eastAsia="Times New Roman" w:hAnsi="Arial Narrow" w:cs="Times New Roman"/>
                <w:b/>
                <w:noProof/>
                <w:color w:val="0070C0"/>
                <w:sz w:val="18"/>
                <w:szCs w:val="18"/>
                <w:lang w:eastAsia="pl-PL"/>
              </w:rPr>
              <w:br/>
            </w:r>
            <w:r w:rsidRPr="00AB5C05">
              <w:rPr>
                <w:rFonts w:ascii="Arial Narrow" w:eastAsia="Times New Roman" w:hAnsi="Arial Narrow" w:cs="Times New Roman"/>
                <w:b/>
                <w:noProof/>
                <w:color w:val="0070C0"/>
                <w:sz w:val="18"/>
                <w:szCs w:val="18"/>
                <w:lang w:eastAsia="pl-PL"/>
              </w:rPr>
              <w:t>katalogowy</w:t>
            </w:r>
            <w:r w:rsidR="00313365">
              <w:rPr>
                <w:rFonts w:ascii="Arial Narrow" w:eastAsia="Times New Roman" w:hAnsi="Arial Narrow" w:cs="Times New Roman"/>
                <w:b/>
                <w:noProof/>
                <w:color w:val="0070C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AB5C05" w:rsidRPr="00152AC5" w:rsidTr="00682377">
        <w:trPr>
          <w:trHeight w:hRule="exact" w:val="227"/>
        </w:trPr>
        <w:tc>
          <w:tcPr>
            <w:tcW w:w="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AB5C0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</w:pPr>
            <w:r w:rsidRPr="00AB5C05"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52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AB5C0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</w:pPr>
            <w:r w:rsidRPr="00AB5C05"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AB5C0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</w:pPr>
            <w:r w:rsidRPr="00AB5C05"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AB5C0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</w:pPr>
            <w:r w:rsidRPr="00AB5C05"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AB5C0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</w:pPr>
            <w:r w:rsidRPr="00AB5C05"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AB5C0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</w:pPr>
            <w:r w:rsidRPr="00AB5C05"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  <w:t>6=4x5</w:t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AB5C0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</w:pPr>
            <w:r w:rsidRPr="00AB5C05"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AB5C0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</w:pPr>
            <w:r w:rsidRPr="00AB5C05"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  <w:t xml:space="preserve">8=6+VAT 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B5C05" w:rsidRPr="00AB5C0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B5C05" w:rsidRPr="00AB5C0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</w:pPr>
            <w:r w:rsidRPr="00AB5C05"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</w:tr>
      <w:tr w:rsidR="00AB5C05" w:rsidRPr="00152AC5" w:rsidTr="00682377">
        <w:trPr>
          <w:trHeight w:hRule="exact" w:val="51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D43448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Aspirator podłogowy do usuwania płynów z podłogi, z drenem łączącym i uchwytem, niejałowy, do stosowania na bloku operacyjnym, dług. min. 180cm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900AAD" w:rsidRDefault="0098683F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BC2537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BC2537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BC2537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AB5C05" w:rsidRPr="00152AC5" w:rsidTr="00682377">
        <w:trPr>
          <w:trHeight w:hRule="exact" w:val="51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D43448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Fartuch flizelinowy, </w:t>
            </w:r>
            <w:proofErr w:type="spellStart"/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rozm</w:t>
            </w:r>
            <w:proofErr w:type="spellEnd"/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 M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</w:t>
            </w: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XXL, </w:t>
            </w:r>
            <w:r w:rsidRPr="004B3F6C">
              <w:rPr>
                <w:rFonts w:ascii="Arial Narrow" w:eastAsia="Times New Roman" w:hAnsi="Arial Narrow" w:cs="Calibri"/>
                <w:i/>
                <w:color w:val="0070C0"/>
                <w:sz w:val="18"/>
                <w:szCs w:val="18"/>
                <w:lang w:eastAsia="pl-PL"/>
              </w:rPr>
              <w:t xml:space="preserve">nie dopuszcza się </w:t>
            </w:r>
            <w:proofErr w:type="spellStart"/>
            <w:r w:rsidRPr="004B3F6C">
              <w:rPr>
                <w:rFonts w:ascii="Arial Narrow" w:eastAsia="Times New Roman" w:hAnsi="Arial Narrow" w:cs="Calibri"/>
                <w:i/>
                <w:color w:val="0070C0"/>
                <w:sz w:val="18"/>
                <w:szCs w:val="18"/>
                <w:lang w:eastAsia="pl-PL"/>
              </w:rPr>
              <w:t>rozm</w:t>
            </w:r>
            <w:proofErr w:type="spellEnd"/>
            <w:r w:rsidRPr="004B3F6C">
              <w:rPr>
                <w:rFonts w:ascii="Arial Narrow" w:eastAsia="Times New Roman" w:hAnsi="Arial Narrow" w:cs="Calibri"/>
                <w:i/>
                <w:color w:val="0070C0"/>
                <w:sz w:val="18"/>
                <w:szCs w:val="18"/>
                <w:lang w:eastAsia="pl-PL"/>
              </w:rPr>
              <w:t>. uniwersalnego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pakowany pojedynczo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900AAD" w:rsidRDefault="0098683F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</w:t>
            </w:r>
            <w:r w:rsidR="00AB5C05"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.000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BC2537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AB5C05" w:rsidRPr="00152AC5" w:rsidTr="00682377">
        <w:trPr>
          <w:trHeight w:hRule="exact" w:val="34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D43448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Fartuch foliowy, </w:t>
            </w:r>
            <w:proofErr w:type="spellStart"/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rozm</w:t>
            </w:r>
            <w:proofErr w:type="spellEnd"/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 min. 70 x min. 110cm, pakowany pojedynczo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900AAD" w:rsidRDefault="0098683F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</w:t>
            </w:r>
            <w:r w:rsidR="00AB5C05"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.000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AB4B13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AB5C05" w:rsidRPr="00152AC5" w:rsidTr="00682377">
        <w:trPr>
          <w:trHeight w:hRule="exact" w:val="34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D43448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Folia do ogrzewania pacjenta</w:t>
            </w:r>
            <w:r w:rsidR="00B85F6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 pakowana pojedynczo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900AAD" w:rsidRDefault="0098683F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3.7</w:t>
            </w:r>
            <w:r w:rsidR="00AB5C05"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AB4B13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AB5C05" w:rsidRPr="00152AC5" w:rsidTr="00682377">
        <w:trPr>
          <w:trHeight w:hRule="exact" w:val="34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D43448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Jednorazowe kapturki do termometr</w:t>
            </w:r>
            <w:r w:rsidR="00EB21F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u BRAUN </w:t>
            </w:r>
            <w:proofErr w:type="spellStart"/>
            <w:r w:rsidR="00EB21F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ThermoScan</w:t>
            </w:r>
            <w:proofErr w:type="spellEnd"/>
            <w:r w:rsidR="00EB21F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PC PRO 6000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900AAD" w:rsidRDefault="00EB21FA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9.00</w:t>
            </w:r>
            <w:r w:rsidR="00AB5C05"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EB21FA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AB4B13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AB5C05" w:rsidRPr="00152AC5" w:rsidTr="00682377">
        <w:trPr>
          <w:trHeight w:hRule="exact" w:val="51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D43448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Jednorazowe wzierniki uszne do otoskopu COMED-</w:t>
            </w:r>
            <w:proofErr w:type="spellStart"/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KaWe</w:t>
            </w:r>
            <w:proofErr w:type="spellEnd"/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Heine, </w:t>
            </w:r>
            <w:proofErr w:type="spellStart"/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Luxamed</w:t>
            </w:r>
            <w:proofErr w:type="spellEnd"/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Reister</w:t>
            </w:r>
            <w:proofErr w:type="spellEnd"/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4,0/2,0  opak. 100 szt.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900AAD" w:rsidRDefault="0098683F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  <w:r w:rsidR="00AB5C05"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AB4B13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AB5C05" w:rsidRPr="00152AC5" w:rsidTr="00682377">
        <w:trPr>
          <w:trHeight w:hRule="exact" w:val="34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D43448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Jednorazowy zestaw porodowy do zastosowania do nagłego porodu </w:t>
            </w:r>
            <w:proofErr w:type="spellStart"/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pozaszpitalnego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900AAD" w:rsidRDefault="0098683F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  <w:r w:rsidR="00AB5C05"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AB4B13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AB5C05" w:rsidRPr="00152AC5" w:rsidTr="00682377">
        <w:trPr>
          <w:trHeight w:hRule="exact" w:val="34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D43448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Kieliszki do leków j. </w:t>
            </w:r>
            <w:proofErr w:type="spellStart"/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uż</w:t>
            </w:r>
            <w:proofErr w:type="spellEnd"/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900AAD" w:rsidRDefault="0098683F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="00AB5C05"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0.000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CE798B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AB5C05" w:rsidRPr="00152AC5" w:rsidTr="00682377">
        <w:trPr>
          <w:trHeight w:hRule="exact" w:val="34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D43448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Kubki j. </w:t>
            </w:r>
            <w:proofErr w:type="spellStart"/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uż</w:t>
            </w:r>
            <w:proofErr w:type="spellEnd"/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 do picia, białe, pojemność 200 ml, opak.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100szt.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900AAD" w:rsidRDefault="0098683F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</w:t>
            </w:r>
            <w:r w:rsidR="00AB5C05"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CC2DD3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CC2DD3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AB5C05" w:rsidRPr="00152AC5" w:rsidTr="00682377">
        <w:trPr>
          <w:trHeight w:val="223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D43448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napToGrid w:val="0"/>
              <w:spacing w:after="0" w:line="240" w:lineRule="auto"/>
              <w:ind w:right="132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Koc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do przykrywania pacjenta </w:t>
            </w: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j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uż</w:t>
            </w:r>
            <w:proofErr w:type="spellEnd"/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., </w:t>
            </w: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wym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. </w:t>
            </w: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210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-215 </w:t>
            </w: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x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110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-115</w:t>
            </w: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cm; warstwa zewnętrzna</w:t>
            </w:r>
            <w:r w:rsidR="00D224C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z </w:t>
            </w: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włóknin</w:t>
            </w:r>
            <w:r w:rsidR="00D224C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y</w:t>
            </w: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o gramaturze </w:t>
            </w:r>
            <w:r w:rsidR="00B8193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min. </w:t>
            </w: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22g/m</w:t>
            </w:r>
            <w:r w:rsidR="004430E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²</w:t>
            </w: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</w:t>
            </w:r>
            <w:r w:rsidR="004430E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warstwa wewnętrzna</w:t>
            </w:r>
            <w:r w:rsidR="004430E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z </w:t>
            </w: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poliest</w:t>
            </w:r>
            <w:r w:rsidR="004430E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ru </w:t>
            </w: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o gramaturze </w:t>
            </w:r>
            <w:r w:rsidR="004430E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min. </w:t>
            </w: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60g/m², z </w:t>
            </w:r>
            <w:proofErr w:type="spellStart"/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przeszyciami</w:t>
            </w:r>
            <w:proofErr w:type="spellEnd"/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na całej powierzchni</w:t>
            </w:r>
            <w:r w:rsidR="00B8193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(</w:t>
            </w: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zapobiegając</w:t>
            </w:r>
            <w:r w:rsidR="00B8193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e </w:t>
            </w: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przemieszczaniu się elementów poszczególnych warstw</w:t>
            </w:r>
            <w:r w:rsidR="00B8193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)</w:t>
            </w:r>
            <w:r w:rsidRPr="00152AC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; zgodne z normą EN 13795; pakowane jednostkowo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900AAD" w:rsidRDefault="0098683F" w:rsidP="00682377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5.2</w:t>
            </w:r>
            <w:r w:rsidR="00AB5C05"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CC2DD3" w:rsidRDefault="00AB5C05" w:rsidP="00682377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AB5C05" w:rsidRPr="00152AC5" w:rsidTr="00682377">
        <w:trPr>
          <w:trHeight w:hRule="exact" w:val="284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D43448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Końcówki (złączki) do </w:t>
            </w:r>
            <w:proofErr w:type="spellStart"/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kapnometru</w:t>
            </w:r>
            <w:proofErr w:type="spellEnd"/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EMMA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900AAD" w:rsidRDefault="0098683F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  <w:r w:rsidR="00AB5C05"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CC2DD3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AB5C05" w:rsidRPr="00152AC5" w:rsidTr="00682377">
        <w:trPr>
          <w:trHeight w:hRule="exact" w:val="34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D43448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Łopatka drewniana, opak. 100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900AAD" w:rsidRDefault="0098683F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</w:t>
            </w:r>
            <w:r w:rsidR="00AB5C05"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64210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AB5C05" w:rsidRPr="00152AC5" w:rsidTr="00682377">
        <w:trPr>
          <w:trHeight w:hRule="exact" w:val="34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D43448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Majtki flizelinowe jednorazowe, </w:t>
            </w:r>
            <w:proofErr w:type="spellStart"/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rozm</w:t>
            </w:r>
            <w:proofErr w:type="spellEnd"/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 M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XL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4B3F6C">
              <w:rPr>
                <w:rFonts w:ascii="Arial Narrow" w:eastAsia="Times New Roman" w:hAnsi="Arial Narrow" w:cs="Calibri"/>
                <w:i/>
                <w:color w:val="0070C0"/>
                <w:sz w:val="18"/>
                <w:szCs w:val="18"/>
                <w:lang w:eastAsia="pl-PL"/>
              </w:rPr>
              <w:t xml:space="preserve">nie dopuszcza się </w:t>
            </w:r>
            <w:proofErr w:type="spellStart"/>
            <w:r w:rsidRPr="004B3F6C">
              <w:rPr>
                <w:rFonts w:ascii="Arial Narrow" w:eastAsia="Times New Roman" w:hAnsi="Arial Narrow" w:cs="Calibri"/>
                <w:i/>
                <w:color w:val="0070C0"/>
                <w:sz w:val="18"/>
                <w:szCs w:val="18"/>
                <w:lang w:eastAsia="pl-PL"/>
              </w:rPr>
              <w:t>rozm</w:t>
            </w:r>
            <w:proofErr w:type="spellEnd"/>
            <w:r w:rsidRPr="004B3F6C">
              <w:rPr>
                <w:rFonts w:ascii="Arial Narrow" w:eastAsia="Times New Roman" w:hAnsi="Arial Narrow" w:cs="Calibri"/>
                <w:i/>
                <w:color w:val="0070C0"/>
                <w:sz w:val="18"/>
                <w:szCs w:val="18"/>
                <w:lang w:eastAsia="pl-PL"/>
              </w:rPr>
              <w:t>. uniwersalnego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900AAD" w:rsidRDefault="0098683F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4.4</w:t>
            </w:r>
            <w:r w:rsidR="00AB5C05"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64210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AB5C05" w:rsidRPr="00152AC5" w:rsidTr="00682377">
        <w:trPr>
          <w:trHeight w:hRule="exact" w:val="34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D43448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Maska dla dzieci / dorosłych z nebulizatorem, dł. drenu 2,1m (±10%)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900AAD" w:rsidRDefault="0098683F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  <w:r w:rsidR="00D450BC"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.0</w:t>
            </w:r>
            <w:r w:rsidR="00AB5C05"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64210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AB5C05" w:rsidRPr="00152AC5" w:rsidTr="00682377">
        <w:trPr>
          <w:trHeight w:hRule="exact" w:val="34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D43448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Maszynki j. </w:t>
            </w:r>
            <w:proofErr w:type="spellStart"/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uż</w:t>
            </w:r>
            <w:proofErr w:type="spellEnd"/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 do golenia pacjenta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900AAD" w:rsidRDefault="0098683F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4.4</w:t>
            </w:r>
            <w:r w:rsidR="00AB5C05"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64210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AB5C05" w:rsidRPr="00152AC5" w:rsidTr="00682377">
        <w:trPr>
          <w:trHeight w:hRule="exact" w:val="34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D43448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16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Miska nerkowata z pulpy celulozowej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900AAD" w:rsidRDefault="0098683F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  <w:r w:rsidR="00AB5C05"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.000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64210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AB5C05" w:rsidRPr="00152AC5" w:rsidTr="00682377">
        <w:trPr>
          <w:trHeight w:hRule="exact" w:val="34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D43448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17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Nebulizator z ustnikiem, trójnik, wężyk 2,1m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900AAD" w:rsidRDefault="0098683F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  <w:r w:rsidR="00AB5C05"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64210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AB5C05" w:rsidRPr="00152AC5" w:rsidTr="00682377">
        <w:trPr>
          <w:trHeight w:hRule="exact" w:val="340"/>
        </w:trPr>
        <w:tc>
          <w:tcPr>
            <w:tcW w:w="42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D43448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18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Opaska do identyfikacji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a) dla dorosłych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900AAD" w:rsidRDefault="0098683F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  <w:r w:rsidR="00AB5C05"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.000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3C2B43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AB5C05" w:rsidRPr="00152AC5" w:rsidTr="00682377">
        <w:trPr>
          <w:trHeight w:hRule="exact" w:val="340"/>
        </w:trPr>
        <w:tc>
          <w:tcPr>
            <w:tcW w:w="424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D43448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b) niemowlęca (różowa i niebieska)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900AAD" w:rsidRDefault="001F2C5A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4.4</w:t>
            </w:r>
            <w:r w:rsidR="00AB5C05"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3C2B43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AB5C05" w:rsidRPr="00152AC5" w:rsidTr="00682377">
        <w:trPr>
          <w:trHeight w:hRule="exact" w:val="34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D43448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19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Osłonka na głowicę (prezerwatywa)</w:t>
            </w:r>
            <w:r w:rsidR="00B109A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</w:t>
            </w: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pudrowana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900AAD" w:rsidRDefault="001F2C5A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14.5</w:t>
            </w:r>
            <w:r w:rsidR="00AB5C05"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3C2B43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AB5C05" w:rsidRPr="00152AC5" w:rsidTr="00682377">
        <w:trPr>
          <w:trHeight w:hRule="exact" w:val="34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D43448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20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Pojemnik </w:t>
            </w:r>
            <w:r w:rsidR="00B109A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100 ml na mocz z zakrętką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900AAD" w:rsidRDefault="001F2C5A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</w:t>
            </w:r>
            <w:r w:rsidR="00AB5C05"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.000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3C2B43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AB5C05" w:rsidRPr="00152AC5" w:rsidTr="00682377">
        <w:trPr>
          <w:trHeight w:hRule="exact" w:val="34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D43448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21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Spodenki flizelinowe jednorazowe, z otworem do </w:t>
            </w:r>
            <w:proofErr w:type="spellStart"/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kolonoskopii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900AAD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  <w:r w:rsidR="001F2C5A"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3C2B43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AB5C05" w:rsidRPr="00152AC5" w:rsidTr="00682377">
        <w:trPr>
          <w:trHeight w:hRule="exact" w:val="34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D43448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22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proofErr w:type="spellStart"/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Stazy</w:t>
            </w:r>
            <w:proofErr w:type="spellEnd"/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jednorazowe opak. 25 szt.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900AAD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  <w:r w:rsidR="001F2C5A"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3C2B43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AB5C05" w:rsidRPr="00152AC5" w:rsidTr="00682377">
        <w:trPr>
          <w:trHeight w:hRule="exact" w:val="34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D43448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23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Śliniaki stomatologiczne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900AAD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  <w:r w:rsidR="001F2C5A"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  <w:r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5B1EAB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AB5C05" w:rsidRPr="00152AC5" w:rsidTr="00682377">
        <w:trPr>
          <w:trHeight w:hRule="exact" w:val="34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D43448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24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Ustnik do spirometru LUNGTEST 500  średn.31mm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900AAD" w:rsidRDefault="001F2C5A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5.9</w:t>
            </w:r>
            <w:r w:rsidR="00AB5C05"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5B1EAB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AB5C05" w:rsidRPr="00152AC5" w:rsidTr="00682377">
        <w:trPr>
          <w:trHeight w:hRule="exact" w:val="34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D43448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25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Ustniki do endoskopii z gumką mocującą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900AAD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  <w:r w:rsidR="00DB2A15"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  <w:r w:rsidR="001F2C5A"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5B1EAB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AB5C05" w:rsidRPr="00152AC5" w:rsidTr="00682377">
        <w:trPr>
          <w:trHeight w:hRule="exact" w:val="34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D43448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26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tabs>
                <w:tab w:val="left" w:pos="16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Wieszak do standardowych worków na mocz</w:t>
            </w:r>
            <w:r w:rsidR="00B109A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z </w:t>
            </w: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plastik</w:t>
            </w:r>
            <w:r w:rsidR="00B109A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900AAD" w:rsidRDefault="001F2C5A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5.2</w:t>
            </w:r>
            <w:r w:rsidR="00AB5C05"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5B1EAB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AB5C05" w:rsidRPr="00152AC5" w:rsidTr="00682377">
        <w:trPr>
          <w:trHeight w:hRule="exact" w:val="34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D43448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27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Worki na wymiociny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900AAD" w:rsidRDefault="001F2C5A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7.4</w:t>
            </w:r>
            <w:r w:rsidR="00AB5C05"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5B1EAB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AB5C05" w:rsidRPr="00152AC5" w:rsidTr="00682377">
        <w:trPr>
          <w:trHeight w:hRule="exact" w:val="34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D43448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28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Worki na zwłoki foliowe zapinane na zamek</w:t>
            </w:r>
            <w:r w:rsidR="00EF361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</w:t>
            </w: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wym. </w:t>
            </w:r>
            <w:r w:rsidRPr="004B3F6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="001E6163" w:rsidRPr="004B3F6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  <w:r w:rsidRPr="004B3F6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</w:t>
            </w:r>
            <w:r w:rsidR="001E6163" w:rsidRPr="004B3F6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-230 </w:t>
            </w:r>
            <w:r w:rsidRPr="004B3F6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  <w:r w:rsidR="001E6163" w:rsidRPr="004B3F6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Pr="004B3F6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80</w:t>
            </w:r>
            <w:r w:rsidR="001E6163" w:rsidRPr="004B3F6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-90 </w:t>
            </w:r>
            <w:r w:rsidRPr="004B3F6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  <w:r w:rsidR="001E6163" w:rsidRPr="004B3F6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Pr="004B3F6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90</w:t>
            </w:r>
            <w:r w:rsidR="001E6163" w:rsidRPr="004B3F6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-100</w:t>
            </w:r>
            <w:r w:rsidRPr="004B3F6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cm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900AAD" w:rsidRDefault="001F2C5A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2.2</w:t>
            </w:r>
            <w:r w:rsidR="00AB5C05"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2C37F4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2C37F4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AB5C05" w:rsidRPr="00152AC5" w:rsidTr="00682377">
        <w:trPr>
          <w:trHeight w:hRule="exact" w:val="34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D43448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lastRenderedPageBreak/>
              <w:t>29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Wzierniki laryngologiczne nosowe typu RHYNOSKOP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900AAD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  <w:r w:rsidR="001F2C5A"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2C37F4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AB5C05" w:rsidRPr="00152AC5" w:rsidTr="00682377">
        <w:trPr>
          <w:trHeight w:hRule="exact" w:val="680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D43448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</w:pPr>
            <w:r w:rsidRPr="00D43448">
              <w:rPr>
                <w:rFonts w:ascii="Arial Narrow" w:eastAsia="Times New Roman" w:hAnsi="Arial Narrow" w:cs="Arial"/>
                <w:sz w:val="20"/>
                <w:szCs w:val="18"/>
                <w:lang w:eastAsia="pl-PL"/>
              </w:rPr>
              <w:t>30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Zestaw do płukania żołądka / ewakuacji zawartości żołądka, sonda PCV 152cm z zaciskiem z podziałką i czterema otworami bocznymi + strzykawka 140ml, niejałowe,  rozmiary Ch16,24,34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900AAD" w:rsidRDefault="001F2C5A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2C37F4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AB5C05" w:rsidRPr="00152AC5" w:rsidTr="00682377">
        <w:trPr>
          <w:trHeight w:hRule="exact" w:val="454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D43448" w:rsidRDefault="00AB5C05" w:rsidP="00682377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18"/>
                <w:lang w:eastAsia="ar-SA"/>
              </w:rPr>
            </w:pPr>
            <w:r w:rsidRPr="00D43448">
              <w:rPr>
                <w:rFonts w:ascii="Arial Narrow" w:eastAsia="Times New Roman" w:hAnsi="Arial Narrow" w:cs="Times New Roman"/>
                <w:bCs/>
                <w:sz w:val="20"/>
                <w:szCs w:val="18"/>
                <w:lang w:eastAsia="ar-SA"/>
              </w:rPr>
              <w:t>31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C05" w:rsidRPr="00152AC5" w:rsidRDefault="00AB5C05" w:rsidP="006823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Zestaw do lewatywy poj. 1</w:t>
            </w:r>
            <w:r w:rsidR="00EF361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</w:t>
            </w: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750ml, z miękkim atraumatycznym drenem (bez kanki) </w:t>
            </w:r>
          </w:p>
          <w:p w:rsidR="00AB5C05" w:rsidRPr="00152AC5" w:rsidRDefault="00AB5C05" w:rsidP="006823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 min. 2 otworami bocznymi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900AAD" w:rsidRDefault="00AB5C05" w:rsidP="006823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2.</w:t>
            </w:r>
            <w:r w:rsidR="006A45E2" w:rsidRPr="00900AA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9</w:t>
            </w: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152AC5" w:rsidRDefault="00AB5C05" w:rsidP="006823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2C37F4" w:rsidRDefault="00AB5C05" w:rsidP="006823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C05" w:rsidRPr="007308F6" w:rsidRDefault="00AB5C05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40966" w:rsidRPr="00152AC5" w:rsidTr="00682377">
        <w:trPr>
          <w:trHeight w:hRule="exact" w:val="737"/>
        </w:trPr>
        <w:tc>
          <w:tcPr>
            <w:tcW w:w="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966" w:rsidRPr="00D43448" w:rsidRDefault="00741D22" w:rsidP="00741D22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344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0966" w:rsidRPr="00741D22" w:rsidRDefault="00C40966" w:rsidP="00682377">
            <w:pPr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41D22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>Basen sanitarny</w:t>
            </w:r>
            <w:r w:rsidRPr="00741D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z tworzywa sztucznego, z pokrywką,  z możliwością  sterylizacji oraz mycia i dezynfekowania powszechnie używanymi do tego celu środkami. Wyrób medyczny.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0966" w:rsidRPr="00900AAD" w:rsidRDefault="00C40966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0966" w:rsidRPr="00152AC5" w:rsidRDefault="00C40966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0966" w:rsidRPr="00D56730" w:rsidRDefault="00C40966" w:rsidP="00682377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966" w:rsidRPr="006A45E2" w:rsidRDefault="00C40966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966" w:rsidRPr="006A45E2" w:rsidRDefault="00C40966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966" w:rsidRPr="006A45E2" w:rsidRDefault="00C40966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0966" w:rsidRDefault="00C40966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40966" w:rsidRPr="007308F6" w:rsidRDefault="00C40966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C40966" w:rsidRPr="00152AC5" w:rsidTr="00682377">
        <w:trPr>
          <w:trHeight w:hRule="exact" w:val="1234"/>
        </w:trPr>
        <w:tc>
          <w:tcPr>
            <w:tcW w:w="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966" w:rsidRPr="00D43448" w:rsidRDefault="00741D22" w:rsidP="00682377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344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0966" w:rsidRPr="00741D22" w:rsidRDefault="00C40966" w:rsidP="00682377">
            <w:pPr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41D22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>Ciśnieniomierz naramienny</w:t>
            </w:r>
            <w:r w:rsidRPr="00741D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zegarowy manualny ze zintegrowaną gruszką z czytelnym manometrem o dużej skali odpornym na wstrząsy, mankietem z regulacją rękawa w zakresie 25-36 cm oraz stetoskopem. Możliwość  mycia i dezynfekowania powszechnie używanymi do tego celu środkami. W zestawie z etui. Gwarancja min. 24 miesiące. Wyrób medyczny.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0966" w:rsidRPr="00900AAD" w:rsidRDefault="00C40966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0966" w:rsidRPr="00152AC5" w:rsidRDefault="00C40966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0966" w:rsidRPr="00D56730" w:rsidRDefault="00C40966" w:rsidP="00682377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966" w:rsidRPr="006A45E2" w:rsidRDefault="00C40966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966" w:rsidRPr="006A45E2" w:rsidRDefault="00C40966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966" w:rsidRPr="006A45E2" w:rsidRDefault="00C40966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0966" w:rsidRDefault="00C40966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40966" w:rsidRPr="007308F6" w:rsidRDefault="00C40966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682377" w:rsidRPr="00152AC5" w:rsidTr="00682377">
        <w:trPr>
          <w:trHeight w:hRule="exact" w:val="1266"/>
        </w:trPr>
        <w:tc>
          <w:tcPr>
            <w:tcW w:w="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377" w:rsidRPr="00D43448" w:rsidRDefault="00682377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4344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741D22" w:rsidRPr="00D4344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77" w:rsidRPr="00741D22" w:rsidRDefault="00682377" w:rsidP="0068237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41D22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>Elektroniczny termometr</w:t>
            </w:r>
            <w:r w:rsidRPr="00741D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cyfrowy przeznaczony do pomiaru temperatury klasycznie pod pachą, w odbytnicy lub w ustach. Dokładność mierzenia ±0,1°C. Pomiar maks. 120-sekundowy,  akustyczny sygnał oznajmiający koniec pomiaru, pamięć ostatniego pomiaru. Wodoodporny. Możliwość wymiany baterii. Gwarancja min. 24 miesiące Wyrób medyczny.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77" w:rsidRPr="00900AAD" w:rsidRDefault="00682377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77" w:rsidRPr="00152AC5" w:rsidRDefault="00682377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77" w:rsidRPr="00BD19B4" w:rsidRDefault="00682377" w:rsidP="00682377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377" w:rsidRPr="006A45E2" w:rsidRDefault="00682377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377" w:rsidRPr="006A45E2" w:rsidRDefault="00682377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377" w:rsidRPr="006A45E2" w:rsidRDefault="00682377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77" w:rsidRDefault="00682377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82377" w:rsidRPr="007308F6" w:rsidRDefault="00682377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682377" w:rsidRPr="00152AC5" w:rsidTr="00F4771B">
        <w:trPr>
          <w:trHeight w:hRule="exact" w:val="1191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377" w:rsidRPr="00152AC5" w:rsidRDefault="00741D22" w:rsidP="00682377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2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77" w:rsidRPr="00741D22" w:rsidRDefault="00682377" w:rsidP="00682377">
            <w:pPr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41D22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 xml:space="preserve">Kołnierz ortopedyczny </w:t>
            </w:r>
            <w:r w:rsidRPr="00741D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regulowany, jednoczęściowy umożliwiający skuteczne zabezpieczenie pacjenta z podejrzeniem urazu kręgosłupa szyjnego. Instrukcja wytłoczona na tylnej części kołnierza. Możliwość ustawiania rozmiarów, zatrzaski utrzymujące wybrany rozmiar, prowadnice regulacji rozmiaru zapewniające symetryczność kołnierza, duże otwory w części potylicznej i z przodu kołnierza, możliwość prześwietlania i badania metodą  rezonansu magnetycznego. Wykonany z pianki hipoalergicznej z możliwością mycia </w:t>
            </w:r>
          </w:p>
          <w:p w:rsidR="00682377" w:rsidRPr="00741D22" w:rsidRDefault="00682377" w:rsidP="00682377">
            <w:pPr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41D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 dezynfekowania powszechnie używanymi do tego celu środkami. Wyrób medyczny.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77" w:rsidRPr="00741D22" w:rsidRDefault="00682377" w:rsidP="006823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682377" w:rsidRPr="00741D22" w:rsidRDefault="00682377" w:rsidP="006823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41D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a) dla dorosłych  </w:t>
            </w:r>
          </w:p>
          <w:p w:rsidR="00682377" w:rsidRPr="00741D22" w:rsidRDefault="00682377" w:rsidP="00682377">
            <w:pPr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77" w:rsidRPr="00900AAD" w:rsidRDefault="00682377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77" w:rsidRPr="00152AC5" w:rsidRDefault="00682377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77" w:rsidRPr="00BD19B4" w:rsidRDefault="00682377" w:rsidP="00682377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377" w:rsidRPr="006A45E2" w:rsidRDefault="00682377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377" w:rsidRPr="006A45E2" w:rsidRDefault="00682377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377" w:rsidRPr="006A45E2" w:rsidRDefault="00682377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77" w:rsidRDefault="00682377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82377" w:rsidRPr="007308F6" w:rsidRDefault="00682377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682377" w:rsidRPr="00152AC5" w:rsidTr="00F4771B">
        <w:trPr>
          <w:trHeight w:hRule="exact" w:val="1191"/>
        </w:trPr>
        <w:tc>
          <w:tcPr>
            <w:tcW w:w="39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377" w:rsidRPr="007308F6" w:rsidRDefault="00682377" w:rsidP="00682377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77" w:rsidRPr="00741D22" w:rsidRDefault="00682377" w:rsidP="00682377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77" w:rsidRPr="00741D22" w:rsidRDefault="00682377" w:rsidP="00682377">
            <w:pPr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41D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b) dla dzieci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77" w:rsidRPr="00900AAD" w:rsidRDefault="00682377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77" w:rsidRPr="00152AC5" w:rsidRDefault="00682377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77" w:rsidRPr="00BD19B4" w:rsidRDefault="00682377" w:rsidP="00682377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377" w:rsidRPr="006A45E2" w:rsidRDefault="00682377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377" w:rsidRPr="006A45E2" w:rsidRDefault="00682377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377" w:rsidRPr="006A45E2" w:rsidRDefault="00682377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2377" w:rsidRDefault="00682377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82377" w:rsidRPr="007308F6" w:rsidRDefault="00682377" w:rsidP="0068237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F4771B" w:rsidRPr="00152AC5" w:rsidTr="00F4771B">
        <w:trPr>
          <w:trHeight w:hRule="exact" w:val="737"/>
        </w:trPr>
        <w:tc>
          <w:tcPr>
            <w:tcW w:w="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771B" w:rsidRPr="00152AC5" w:rsidRDefault="00741D22" w:rsidP="00F4771B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71B" w:rsidRPr="00741D22" w:rsidRDefault="00F4771B" w:rsidP="00F4771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41D22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 xml:space="preserve">Pojemnik na mocz – kaczka męska </w:t>
            </w:r>
            <w:r w:rsidRPr="00741D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1200ml, z tworzywa sztucznego, z zatyczką,  możliwość sterylizacji oraz mycia i dezynfekowania powszechnie używanymi do tego celu środkami. Wyrób medyczny.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71B" w:rsidRPr="00900AAD" w:rsidRDefault="00F4771B" w:rsidP="00F47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71B" w:rsidRPr="00152AC5" w:rsidRDefault="00F4771B" w:rsidP="00F47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71B" w:rsidRPr="00046592" w:rsidRDefault="00F4771B" w:rsidP="00F4771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771B" w:rsidRPr="006A45E2" w:rsidRDefault="00F4771B" w:rsidP="00F47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771B" w:rsidRPr="006A45E2" w:rsidRDefault="00F4771B" w:rsidP="00F47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771B" w:rsidRPr="006A45E2" w:rsidRDefault="00F4771B" w:rsidP="00F47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71B" w:rsidRDefault="00F4771B" w:rsidP="00F47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4771B" w:rsidRPr="007308F6" w:rsidRDefault="00F4771B" w:rsidP="00F47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F4771B" w:rsidRPr="00152AC5" w:rsidTr="00F4771B">
        <w:trPr>
          <w:trHeight w:hRule="exact" w:val="737"/>
        </w:trPr>
        <w:tc>
          <w:tcPr>
            <w:tcW w:w="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771B" w:rsidRPr="00152AC5" w:rsidRDefault="00741D22" w:rsidP="00F4771B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71B" w:rsidRPr="00741D22" w:rsidRDefault="00F4771B" w:rsidP="00F4771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proofErr w:type="spellStart"/>
            <w:r w:rsidRPr="00741D22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>Staza</w:t>
            </w:r>
            <w:proofErr w:type="spellEnd"/>
            <w:r w:rsidRPr="00741D22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 xml:space="preserve"> uciskowa automatyczna</w:t>
            </w:r>
            <w:r w:rsidRPr="00741D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wielorazowa jedno- lub dwuprzyciskowa wyposażona w specjalny zaczep umożliwiający regulację oraz blokowanie opaski. Możliwość sterylizacji. Wyrób medyczny.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71B" w:rsidRPr="00900AAD" w:rsidRDefault="00F4771B" w:rsidP="00F47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71B" w:rsidRPr="00152AC5" w:rsidRDefault="00F4771B" w:rsidP="00F47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71B" w:rsidRPr="00046592" w:rsidRDefault="00F4771B" w:rsidP="00F4771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771B" w:rsidRPr="006A45E2" w:rsidRDefault="00F4771B" w:rsidP="00F47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771B" w:rsidRPr="006A45E2" w:rsidRDefault="00F4771B" w:rsidP="00F47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771B" w:rsidRPr="006A45E2" w:rsidRDefault="00F4771B" w:rsidP="00F47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71B" w:rsidRDefault="00F4771B" w:rsidP="00F47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4771B" w:rsidRPr="007308F6" w:rsidRDefault="00F4771B" w:rsidP="00F47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F4771B" w:rsidRPr="00152AC5" w:rsidTr="006D1E41">
        <w:trPr>
          <w:trHeight w:hRule="exact" w:val="510"/>
        </w:trPr>
        <w:tc>
          <w:tcPr>
            <w:tcW w:w="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771B" w:rsidRPr="00152AC5" w:rsidRDefault="00741D22" w:rsidP="00F4771B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71B" w:rsidRPr="00741D22" w:rsidRDefault="00F4771B" w:rsidP="006D1E41">
            <w:pPr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41D22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>Stetoskop internistyczny</w:t>
            </w:r>
            <w:r w:rsidRPr="00741D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jednokanałowy z dwustronną głowicą. Gwarancja min. 24 miesiące Wyrób medyczny.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71B" w:rsidRPr="00900AAD" w:rsidRDefault="00F4771B" w:rsidP="00F47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71B" w:rsidRPr="00152AC5" w:rsidRDefault="00F4771B" w:rsidP="00F47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71B" w:rsidRPr="00046592" w:rsidRDefault="00F4771B" w:rsidP="00F4771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771B" w:rsidRPr="006A45E2" w:rsidRDefault="00F4771B" w:rsidP="00F47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771B" w:rsidRPr="006A45E2" w:rsidRDefault="00F4771B" w:rsidP="00F47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771B" w:rsidRPr="006A45E2" w:rsidRDefault="00F4771B" w:rsidP="00F47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71B" w:rsidRDefault="00F4771B" w:rsidP="00F47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4771B" w:rsidRPr="007308F6" w:rsidRDefault="00F4771B" w:rsidP="00F47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F4771B" w:rsidRPr="00152AC5" w:rsidTr="006D1E41">
        <w:trPr>
          <w:trHeight w:hRule="exact" w:val="510"/>
        </w:trPr>
        <w:tc>
          <w:tcPr>
            <w:tcW w:w="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771B" w:rsidRPr="00152AC5" w:rsidRDefault="00741D22" w:rsidP="00F4771B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71B" w:rsidRPr="00741D22" w:rsidRDefault="00F4771B" w:rsidP="006D1E41">
            <w:pPr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41D22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>Stetoskop jednostronny</w:t>
            </w:r>
            <w:r w:rsidRPr="00741D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z cienką membraną wykorzystywany razem z aparatami do mierzenia ciśnienia. Wyrób medyczny.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71B" w:rsidRPr="00900AAD" w:rsidRDefault="00F4771B" w:rsidP="00F47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71B" w:rsidRPr="00152AC5" w:rsidRDefault="00F4771B" w:rsidP="00F47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71B" w:rsidRPr="00046592" w:rsidRDefault="00F4771B" w:rsidP="00F4771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771B" w:rsidRPr="006A45E2" w:rsidRDefault="00F4771B" w:rsidP="00F47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771B" w:rsidRPr="006A45E2" w:rsidRDefault="00F4771B" w:rsidP="00F47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771B" w:rsidRPr="006A45E2" w:rsidRDefault="00F4771B" w:rsidP="00F47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71B" w:rsidRDefault="00F4771B" w:rsidP="00F47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4771B" w:rsidRPr="007308F6" w:rsidRDefault="00F4771B" w:rsidP="00F47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F4771B" w:rsidRPr="00152AC5" w:rsidTr="006D1E41">
        <w:trPr>
          <w:trHeight w:hRule="exact" w:val="737"/>
        </w:trPr>
        <w:tc>
          <w:tcPr>
            <w:tcW w:w="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771B" w:rsidRPr="00152AC5" w:rsidRDefault="00741D22" w:rsidP="00F4771B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40</w:t>
            </w:r>
          </w:p>
        </w:tc>
        <w:tc>
          <w:tcPr>
            <w:tcW w:w="6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71B" w:rsidRPr="00741D22" w:rsidRDefault="00F4771B" w:rsidP="006D1E41">
            <w:pPr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41D22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>Stetoskop kardiologiczny</w:t>
            </w:r>
            <w:r w:rsidRPr="00741D2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dwukanałowy z dwustronną głowicą zapewniającą wysoką jakość odsłuchu w całym przekroju charakterystyki akustycznej (niskie i wysokie częstotliwości). Gwarancja min. 24 miesiące Wyrób medyczny.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71B" w:rsidRPr="00900AAD" w:rsidRDefault="00F4771B" w:rsidP="00F47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71B" w:rsidRPr="00152AC5" w:rsidRDefault="00F4771B" w:rsidP="00F47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71B" w:rsidRPr="00046592" w:rsidRDefault="00F4771B" w:rsidP="00F4771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771B" w:rsidRPr="006A45E2" w:rsidRDefault="00F4771B" w:rsidP="00F47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771B" w:rsidRPr="006A45E2" w:rsidRDefault="00F4771B" w:rsidP="00F47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771B" w:rsidRPr="006A45E2" w:rsidRDefault="00F4771B" w:rsidP="00F47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71B" w:rsidRDefault="00F4771B" w:rsidP="00F47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4771B" w:rsidRPr="007308F6" w:rsidRDefault="00F4771B" w:rsidP="00F477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6D1E41" w:rsidRPr="00152AC5" w:rsidTr="006D1E41">
        <w:trPr>
          <w:trHeight w:hRule="exact" w:val="397"/>
        </w:trPr>
        <w:tc>
          <w:tcPr>
            <w:tcW w:w="9496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E41" w:rsidRPr="007308F6" w:rsidRDefault="006D1E41" w:rsidP="00741D22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7308F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Razem poz</w:t>
            </w:r>
            <w:r w:rsidRPr="00900AA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. 1 - </w:t>
            </w:r>
            <w:r w:rsidR="00741D22" w:rsidRPr="00900AA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40</w:t>
            </w:r>
            <w:r w:rsidRPr="00900AA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:</w:t>
            </w:r>
            <w:r w:rsidRPr="00900AAD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E41" w:rsidRPr="003E09F9" w:rsidRDefault="006D1E41" w:rsidP="00900AAD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pl-PL"/>
              </w:rPr>
            </w:pPr>
            <w:r w:rsidRPr="003E09F9"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E41" w:rsidRPr="003E09F9" w:rsidRDefault="006D1E41" w:rsidP="006D1E41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E41" w:rsidRPr="003E09F9" w:rsidRDefault="006D1E41" w:rsidP="00741D22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3E09F9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1E41" w:rsidRPr="007308F6" w:rsidRDefault="006D1E41" w:rsidP="006D1E41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6D1E41" w:rsidRPr="007308F6" w:rsidRDefault="006D1E41" w:rsidP="006D1E41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7308F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:rsidR="00F45543" w:rsidRDefault="00F45543" w:rsidP="00147AE0">
      <w:pPr>
        <w:pStyle w:val="Nagwek1"/>
        <w:shd w:val="clear" w:color="auto" w:fill="FFFFFF"/>
        <w:rPr>
          <w:rFonts w:ascii="Arial Narrow" w:hAnsi="Arial Narrow"/>
          <w:b/>
          <w:bCs/>
          <w:sz w:val="24"/>
          <w:szCs w:val="24"/>
        </w:rPr>
      </w:pPr>
    </w:p>
    <w:p w:rsidR="00DF6A9F" w:rsidRDefault="00DF6A9F" w:rsidP="00DF6A9F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DF6A9F" w:rsidRPr="00BA23EF" w:rsidRDefault="00DF6A9F" w:rsidP="00DF6A9F"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900AAD" w:rsidRDefault="00900AAD" w:rsidP="00900AAD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</w:p>
    <w:p w:rsidR="00DF6A9F" w:rsidRDefault="00DF6A9F" w:rsidP="00900AAD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</w:p>
    <w:p w:rsidR="00900AAD" w:rsidRDefault="00900AAD" w:rsidP="00900AAD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t>Załącznik 2/31 do SWZ</w:t>
      </w:r>
    </w:p>
    <w:p w:rsidR="00997FCA" w:rsidRPr="00152AC5" w:rsidRDefault="00997FCA" w:rsidP="00997FCA">
      <w:pPr>
        <w:suppressAutoHyphens/>
        <w:spacing w:after="0" w:line="240" w:lineRule="auto"/>
        <w:rPr>
          <w:rFonts w:ascii="Arial Narrow" w:eastAsia="Times New Roman" w:hAnsi="Arial Narrow" w:cs="Arial"/>
          <w:strike/>
          <w:sz w:val="16"/>
          <w:szCs w:val="16"/>
          <w:lang w:eastAsia="pl-PL"/>
        </w:rPr>
      </w:pPr>
    </w:p>
    <w:p w:rsidR="00152AC5" w:rsidRPr="00AF57F3" w:rsidRDefault="00152AC5" w:rsidP="00AF57F3">
      <w:pPr>
        <w:pStyle w:val="Nagwek1"/>
        <w:shd w:val="clear" w:color="auto" w:fill="FFFFFF"/>
        <w:rPr>
          <w:rFonts w:ascii="Arial Narrow" w:hAnsi="Arial Narrow"/>
          <w:color w:val="00B050"/>
          <w:sz w:val="24"/>
          <w:szCs w:val="24"/>
        </w:rPr>
      </w:pPr>
      <w:r w:rsidRPr="00202C28">
        <w:rPr>
          <w:rFonts w:ascii="Arial Narrow" w:hAnsi="Arial Narrow"/>
          <w:b/>
          <w:bCs/>
          <w:sz w:val="24"/>
          <w:szCs w:val="24"/>
        </w:rPr>
        <w:t xml:space="preserve">FORMULARZ CENOWY – </w:t>
      </w:r>
      <w:r w:rsidR="00834452" w:rsidRPr="00202C28">
        <w:rPr>
          <w:rFonts w:ascii="Arial Narrow" w:hAnsi="Arial Narrow"/>
          <w:b/>
          <w:bCs/>
          <w:sz w:val="24"/>
          <w:szCs w:val="24"/>
          <w:lang w:eastAsia="ar-SA"/>
        </w:rPr>
        <w:t>zadanie częściowe nr 3</w:t>
      </w:r>
      <w:r w:rsidR="004252D8">
        <w:rPr>
          <w:rFonts w:ascii="Arial Narrow" w:hAnsi="Arial Narrow"/>
          <w:b/>
          <w:bCs/>
          <w:sz w:val="24"/>
          <w:szCs w:val="24"/>
          <w:lang w:eastAsia="ar-SA"/>
        </w:rPr>
        <w:t>1</w:t>
      </w:r>
      <w:r w:rsidR="00834452" w:rsidRPr="00202C28">
        <w:rPr>
          <w:rFonts w:ascii="Arial Narrow" w:hAnsi="Arial Narrow"/>
          <w:b/>
          <w:bCs/>
          <w:sz w:val="24"/>
          <w:szCs w:val="24"/>
          <w:lang w:eastAsia="ar-SA"/>
        </w:rPr>
        <w:t xml:space="preserve"> - </w:t>
      </w:r>
      <w:r w:rsidRPr="00202C28">
        <w:rPr>
          <w:rFonts w:ascii="Arial Narrow" w:hAnsi="Arial Narrow"/>
          <w:b/>
          <w:bCs/>
          <w:sz w:val="24"/>
          <w:szCs w:val="24"/>
        </w:rPr>
        <w:t>misk</w:t>
      </w:r>
      <w:r w:rsidR="00834452" w:rsidRPr="00202C28">
        <w:rPr>
          <w:rFonts w:ascii="Arial Narrow" w:hAnsi="Arial Narrow"/>
          <w:b/>
          <w:bCs/>
          <w:sz w:val="24"/>
          <w:szCs w:val="24"/>
        </w:rPr>
        <w:t>i</w:t>
      </w:r>
      <w:r w:rsidRPr="00202C28">
        <w:rPr>
          <w:rFonts w:ascii="Arial Narrow" w:hAnsi="Arial Narrow"/>
          <w:b/>
          <w:bCs/>
          <w:sz w:val="24"/>
          <w:szCs w:val="24"/>
        </w:rPr>
        <w:t>, basen</w:t>
      </w:r>
      <w:r w:rsidR="00834452" w:rsidRPr="00202C28">
        <w:rPr>
          <w:rFonts w:ascii="Arial Narrow" w:hAnsi="Arial Narrow"/>
          <w:b/>
          <w:bCs/>
          <w:sz w:val="24"/>
          <w:szCs w:val="24"/>
        </w:rPr>
        <w:t xml:space="preserve">y </w:t>
      </w:r>
      <w:r w:rsidRPr="00202C28">
        <w:rPr>
          <w:rFonts w:ascii="Arial Narrow" w:hAnsi="Arial Narrow"/>
          <w:b/>
          <w:bCs/>
          <w:sz w:val="24"/>
          <w:szCs w:val="24"/>
        </w:rPr>
        <w:t>i kaczk</w:t>
      </w:r>
      <w:r w:rsidR="00834452" w:rsidRPr="00202C28">
        <w:rPr>
          <w:rFonts w:ascii="Arial Narrow" w:hAnsi="Arial Narrow"/>
          <w:b/>
          <w:bCs/>
          <w:sz w:val="24"/>
          <w:szCs w:val="24"/>
        </w:rPr>
        <w:t>i</w:t>
      </w:r>
      <w:r w:rsidRPr="00202C28">
        <w:rPr>
          <w:rFonts w:ascii="Arial Narrow" w:hAnsi="Arial Narrow"/>
          <w:b/>
          <w:bCs/>
          <w:sz w:val="24"/>
          <w:szCs w:val="24"/>
        </w:rPr>
        <w:t xml:space="preserve"> do maceratora </w:t>
      </w:r>
      <w:proofErr w:type="spellStart"/>
      <w:r w:rsidRPr="00202C28">
        <w:rPr>
          <w:rFonts w:ascii="Arial Narrow" w:hAnsi="Arial Narrow"/>
          <w:b/>
          <w:bCs/>
          <w:sz w:val="24"/>
          <w:szCs w:val="24"/>
        </w:rPr>
        <w:t>Greenpol</w:t>
      </w:r>
      <w:proofErr w:type="spellEnd"/>
      <w:r w:rsidRPr="00202C28">
        <w:rPr>
          <w:rFonts w:ascii="Arial Narrow" w:hAnsi="Arial Narrow"/>
          <w:b/>
          <w:bCs/>
          <w:sz w:val="24"/>
          <w:szCs w:val="24"/>
        </w:rPr>
        <w:t xml:space="preserve">  </w:t>
      </w:r>
      <w:proofErr w:type="spellStart"/>
      <w:r w:rsidR="00147AE0" w:rsidRPr="00202C28">
        <w:rPr>
          <w:rFonts w:ascii="Arial Narrow" w:hAnsi="Arial Narrow"/>
          <w:b/>
          <w:bCs/>
          <w:sz w:val="24"/>
          <w:szCs w:val="24"/>
        </w:rPr>
        <w:t>Quattro</w:t>
      </w:r>
      <w:proofErr w:type="spellEnd"/>
      <w:r w:rsidR="00B5061E" w:rsidRPr="00202C28">
        <w:rPr>
          <w:rFonts w:ascii="Arial Narrow" w:hAnsi="Arial Narrow"/>
          <w:b/>
          <w:bCs/>
          <w:sz w:val="24"/>
          <w:szCs w:val="24"/>
        </w:rPr>
        <w:t xml:space="preserve">   </w:t>
      </w:r>
    </w:p>
    <w:tbl>
      <w:tblPr>
        <w:tblW w:w="1403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4249"/>
        <w:gridCol w:w="992"/>
        <w:gridCol w:w="703"/>
        <w:gridCol w:w="1276"/>
        <w:gridCol w:w="1128"/>
        <w:gridCol w:w="1134"/>
        <w:gridCol w:w="1277"/>
        <w:gridCol w:w="992"/>
        <w:gridCol w:w="1854"/>
      </w:tblGrid>
      <w:tr w:rsidR="00EF3616" w:rsidRPr="00EF3616" w:rsidTr="00313365">
        <w:trPr>
          <w:cantSplit/>
          <w:trHeight w:val="62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EF3616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proofErr w:type="spellStart"/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EF3616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EF3616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EF3616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EF3616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EF3616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EF3616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</w:t>
            </w:r>
          </w:p>
          <w:p w:rsidR="00152AC5" w:rsidRPr="00EF3616" w:rsidRDefault="00152AC5" w:rsidP="00152AC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podatku VAT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EF3616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EF3616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EF3616" w:rsidRDefault="00152AC5" w:rsidP="00152AC5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EF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EF3616" w:rsidRPr="00EF3616" w:rsidTr="00313365">
        <w:trPr>
          <w:cantSplit/>
          <w:trHeight w:hRule="exact" w:val="22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EF3616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EF3616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EF3616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EF3616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EF3616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EF3616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5=3 x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EF3616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EF3616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7=5 + 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EF3616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2AC5" w:rsidRPr="00EF3616" w:rsidRDefault="00152AC5" w:rsidP="00152AC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8</w:t>
            </w:r>
          </w:p>
        </w:tc>
      </w:tr>
      <w:tr w:rsidR="00152AC5" w:rsidRPr="00152AC5" w:rsidTr="00313365">
        <w:trPr>
          <w:trHeight w:hRule="exact" w:val="34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D43448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Miska  jednorazowa z pulpy, 3 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00AAD" w:rsidRDefault="006A45E2" w:rsidP="006A45E2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4.4</w:t>
            </w:r>
            <w:r w:rsidR="00152AC5"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AD22FE" w:rsidRDefault="00152AC5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5C4F17" w:rsidRDefault="00152AC5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AD22FE" w:rsidRDefault="00152AC5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5C4F17" w:rsidRDefault="00152AC5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  <w:p w:rsidR="00152AC5" w:rsidRPr="00152AC5" w:rsidRDefault="00152AC5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</w:tr>
      <w:tr w:rsidR="00152AC5" w:rsidRPr="00152AC5" w:rsidTr="00313365">
        <w:trPr>
          <w:trHeight w:hRule="exact" w:val="34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D43448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Basen jednorazowy z pulpy, 2 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00AAD" w:rsidRDefault="006A45E2" w:rsidP="006A45E2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</w:t>
            </w:r>
            <w:r w:rsidR="00152AC5"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AD22FE" w:rsidRDefault="00152AC5" w:rsidP="00AD22F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5C4F17" w:rsidRDefault="00152AC5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5C4F17" w:rsidRDefault="00152AC5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5C4F17" w:rsidRDefault="00152AC5" w:rsidP="00045E92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  <w:p w:rsidR="00152AC5" w:rsidRPr="00152AC5" w:rsidRDefault="00152AC5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</w:tr>
      <w:tr w:rsidR="00152AC5" w:rsidRPr="00152AC5" w:rsidTr="00313365">
        <w:trPr>
          <w:trHeight w:hRule="exact" w:val="34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D43448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Kaczka jednorazowa z pulpy, 875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900AAD" w:rsidRDefault="006A45E2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</w:t>
            </w:r>
            <w:r w:rsidR="00152AC5"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AD22FE" w:rsidRDefault="00152AC5" w:rsidP="00AD22FE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5C4F17" w:rsidRDefault="00152AC5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5C4F17" w:rsidRDefault="00152AC5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2AC5" w:rsidRPr="005C4F17" w:rsidRDefault="00152AC5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C5" w:rsidRPr="00152AC5" w:rsidRDefault="00152AC5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</w:tr>
      <w:tr w:rsidR="00045E92" w:rsidRPr="00152AC5" w:rsidTr="00313365">
        <w:trPr>
          <w:cantSplit/>
          <w:trHeight w:hRule="exact" w:val="284"/>
        </w:trPr>
        <w:tc>
          <w:tcPr>
            <w:tcW w:w="7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45E92" w:rsidRPr="005C4F17" w:rsidRDefault="00045E92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5C4F1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Razem poz. 1 - 3:</w:t>
            </w:r>
            <w:r w:rsidRPr="005C4F17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45E92" w:rsidRPr="006A45E2" w:rsidRDefault="00045E92" w:rsidP="006A45E2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45E92" w:rsidRPr="006A45E2" w:rsidRDefault="00313365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5E92" w:rsidRPr="006A45E2" w:rsidRDefault="00045E92" w:rsidP="006A45E2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5E92" w:rsidRPr="00152AC5" w:rsidRDefault="00313365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x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45E92" w:rsidRPr="00152AC5" w:rsidRDefault="00045E92" w:rsidP="00152AC5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lang w:eastAsia="pl-PL"/>
              </w:rPr>
              <w:t>x</w:t>
            </w:r>
          </w:p>
        </w:tc>
      </w:tr>
    </w:tbl>
    <w:p w:rsidR="00152AC5" w:rsidRDefault="00152AC5" w:rsidP="00152AC5">
      <w:pPr>
        <w:suppressAutoHyphens/>
        <w:spacing w:after="120" w:line="240" w:lineRule="auto"/>
        <w:ind w:right="-403"/>
        <w:rPr>
          <w:rFonts w:ascii="Arial Narrow" w:eastAsia="Times New Roman" w:hAnsi="Arial Narrow" w:cs="Times New Roman"/>
          <w:sz w:val="21"/>
          <w:szCs w:val="21"/>
          <w:lang w:eastAsia="pl-PL"/>
        </w:rPr>
      </w:pPr>
    </w:p>
    <w:p w:rsidR="00DF6A9F" w:rsidRDefault="00DF6A9F" w:rsidP="00DF6A9F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DF6A9F" w:rsidRPr="00BA23EF" w:rsidRDefault="00DF6A9F" w:rsidP="00DF6A9F"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883137" w:rsidRDefault="00883137" w:rsidP="00152AC5">
      <w:pPr>
        <w:suppressAutoHyphens/>
        <w:spacing w:after="120" w:line="240" w:lineRule="auto"/>
        <w:ind w:right="-403"/>
        <w:rPr>
          <w:rFonts w:ascii="Arial Narrow" w:eastAsia="Times New Roman" w:hAnsi="Arial Narrow" w:cs="Times New Roman"/>
          <w:sz w:val="21"/>
          <w:szCs w:val="21"/>
          <w:lang w:eastAsia="pl-PL"/>
        </w:rPr>
      </w:pPr>
    </w:p>
    <w:p w:rsidR="00622654" w:rsidRDefault="00622654" w:rsidP="007F5EDE">
      <w:pPr>
        <w:suppressAutoHyphens/>
        <w:spacing w:after="0" w:line="240" w:lineRule="auto"/>
        <w:ind w:left="284"/>
        <w:rPr>
          <w:rFonts w:ascii="Arial Narrow" w:eastAsia="Times New Roman" w:hAnsi="Arial Narrow" w:cs="Times New Roman"/>
          <w:b/>
          <w:bCs/>
          <w:lang w:eastAsia="pl-PL"/>
        </w:rPr>
      </w:pPr>
    </w:p>
    <w:p w:rsidR="00622654" w:rsidRDefault="00622654" w:rsidP="007F5EDE">
      <w:pPr>
        <w:suppressAutoHyphens/>
        <w:spacing w:after="0" w:line="240" w:lineRule="auto"/>
        <w:ind w:left="284"/>
        <w:rPr>
          <w:rFonts w:ascii="Arial Narrow" w:eastAsia="Times New Roman" w:hAnsi="Arial Narrow" w:cs="Times New Roman"/>
          <w:b/>
          <w:bCs/>
          <w:lang w:eastAsia="pl-PL"/>
        </w:rPr>
      </w:pPr>
    </w:p>
    <w:p w:rsidR="00900AAD" w:rsidRDefault="00900AAD" w:rsidP="00900AAD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t>Załącznik 2/32 do SWZ</w:t>
      </w:r>
    </w:p>
    <w:p w:rsidR="00B2441C" w:rsidRPr="001B32A6" w:rsidRDefault="00E67556" w:rsidP="00622654">
      <w:pPr>
        <w:pStyle w:val="Nagwek1"/>
        <w:rPr>
          <w:rFonts w:ascii="Arial Narrow" w:hAnsi="Arial Narrow"/>
          <w:b/>
          <w:bCs/>
          <w:color w:val="00B050"/>
          <w:sz w:val="28"/>
          <w:szCs w:val="28"/>
        </w:rPr>
      </w:pPr>
      <w:r w:rsidRPr="00202C28">
        <w:rPr>
          <w:rFonts w:ascii="Arial Narrow" w:hAnsi="Arial Narrow"/>
          <w:b/>
          <w:bCs/>
          <w:sz w:val="24"/>
          <w:szCs w:val="24"/>
        </w:rPr>
        <w:t xml:space="preserve">FORMULARZ CENOWY – </w:t>
      </w:r>
      <w:r w:rsidR="00547626" w:rsidRPr="00202C28">
        <w:rPr>
          <w:rFonts w:ascii="Arial Narrow" w:hAnsi="Arial Narrow"/>
          <w:b/>
          <w:bCs/>
          <w:sz w:val="24"/>
          <w:szCs w:val="24"/>
          <w:lang w:eastAsia="ar-SA"/>
        </w:rPr>
        <w:t>zadanie częściowe nr 3</w:t>
      </w:r>
      <w:r w:rsidR="004252D8">
        <w:rPr>
          <w:rFonts w:ascii="Arial Narrow" w:hAnsi="Arial Narrow"/>
          <w:b/>
          <w:bCs/>
          <w:sz w:val="24"/>
          <w:szCs w:val="24"/>
          <w:lang w:eastAsia="ar-SA"/>
        </w:rPr>
        <w:t>2</w:t>
      </w:r>
      <w:r w:rsidR="00D40970" w:rsidRPr="00202C28">
        <w:rPr>
          <w:rFonts w:ascii="Arial Narrow" w:hAnsi="Arial Narrow"/>
          <w:b/>
          <w:bCs/>
          <w:sz w:val="24"/>
          <w:szCs w:val="24"/>
        </w:rPr>
        <w:t xml:space="preserve"> –</w:t>
      </w:r>
      <w:r w:rsidRPr="00202C28">
        <w:rPr>
          <w:rFonts w:ascii="Arial Narrow" w:hAnsi="Arial Narrow"/>
          <w:b/>
          <w:bCs/>
          <w:sz w:val="24"/>
          <w:szCs w:val="24"/>
        </w:rPr>
        <w:t xml:space="preserve"> </w:t>
      </w:r>
      <w:bookmarkStart w:id="9" w:name="_Hlk106290048"/>
      <w:r w:rsidRPr="00202C28">
        <w:rPr>
          <w:rFonts w:ascii="Arial Narrow" w:hAnsi="Arial Narrow"/>
          <w:b/>
          <w:bCs/>
          <w:sz w:val="24"/>
          <w:szCs w:val="24"/>
        </w:rPr>
        <w:t>środk</w:t>
      </w:r>
      <w:r w:rsidR="00D40970" w:rsidRPr="00202C28">
        <w:rPr>
          <w:rFonts w:ascii="Arial Narrow" w:hAnsi="Arial Narrow"/>
          <w:b/>
          <w:bCs/>
          <w:sz w:val="24"/>
          <w:szCs w:val="24"/>
        </w:rPr>
        <w:t xml:space="preserve">i </w:t>
      </w:r>
      <w:r w:rsidRPr="00202C28">
        <w:rPr>
          <w:rFonts w:ascii="Arial Narrow" w:hAnsi="Arial Narrow"/>
          <w:b/>
          <w:bCs/>
          <w:sz w:val="24"/>
          <w:szCs w:val="24"/>
        </w:rPr>
        <w:t>do higieny pacjenta</w:t>
      </w:r>
      <w:r w:rsidR="00B5061E" w:rsidRPr="00202C28">
        <w:rPr>
          <w:rFonts w:ascii="Arial Narrow" w:hAnsi="Arial Narrow"/>
          <w:b/>
          <w:bCs/>
          <w:sz w:val="24"/>
          <w:szCs w:val="24"/>
        </w:rPr>
        <w:t xml:space="preserve">    </w:t>
      </w:r>
      <w:bookmarkEnd w:id="9"/>
      <w:r w:rsidR="00622654" w:rsidRPr="00202C28">
        <w:rPr>
          <w:rFonts w:ascii="Arial Narrow" w:hAnsi="Arial Narrow"/>
          <w:b/>
          <w:bCs/>
          <w:color w:val="00B0F0"/>
          <w:sz w:val="24"/>
          <w:szCs w:val="24"/>
        </w:rPr>
        <w:t xml:space="preserve">    </w:t>
      </w:r>
      <w:r w:rsidR="00622654">
        <w:rPr>
          <w:rFonts w:ascii="Arial Narrow" w:hAnsi="Arial Narrow"/>
          <w:b/>
          <w:bCs/>
          <w:color w:val="00B050"/>
          <w:sz w:val="24"/>
          <w:szCs w:val="24"/>
        </w:rPr>
        <w:t xml:space="preserve">      </w:t>
      </w:r>
    </w:p>
    <w:tbl>
      <w:tblPr>
        <w:tblW w:w="15468" w:type="dxa"/>
        <w:tblInd w:w="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5951"/>
        <w:gridCol w:w="709"/>
        <w:gridCol w:w="709"/>
        <w:gridCol w:w="1276"/>
        <w:gridCol w:w="1275"/>
        <w:gridCol w:w="1134"/>
        <w:gridCol w:w="1276"/>
        <w:gridCol w:w="1134"/>
        <w:gridCol w:w="1559"/>
      </w:tblGrid>
      <w:tr w:rsidR="00E67556" w:rsidRPr="00E67556" w:rsidTr="00A374F8">
        <w:trPr>
          <w:cantSplit/>
          <w:trHeight w:val="62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67556" w:rsidRPr="00A374F8" w:rsidRDefault="00E67556" w:rsidP="00E67556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67556" w:rsidRPr="00A374F8" w:rsidRDefault="00E67556" w:rsidP="00E67556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67556" w:rsidRPr="00A374F8" w:rsidRDefault="00E67556" w:rsidP="00E67556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67556" w:rsidRPr="00A374F8" w:rsidRDefault="00E67556" w:rsidP="00E67556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67556" w:rsidRPr="00A374F8" w:rsidRDefault="00E67556" w:rsidP="00E67556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Cena jednostkowa</w:t>
            </w:r>
          </w:p>
          <w:p w:rsidR="00E67556" w:rsidRPr="00A374F8" w:rsidRDefault="00E67556" w:rsidP="00E67556">
            <w:pPr>
              <w:tabs>
                <w:tab w:val="right" w:pos="855"/>
                <w:tab w:val="left" w:pos="945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67556" w:rsidRPr="00A374F8" w:rsidRDefault="00E67556" w:rsidP="00E67556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67556" w:rsidRPr="00A374F8" w:rsidRDefault="00E67556" w:rsidP="00E6755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67556" w:rsidRPr="00A374F8" w:rsidRDefault="00E67556" w:rsidP="00E67556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67556" w:rsidRPr="00A374F8" w:rsidRDefault="00E67556" w:rsidP="00E67556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67556" w:rsidRPr="00A374F8" w:rsidRDefault="00E67556" w:rsidP="0079667C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Kod/</w:t>
            </w:r>
            <w:r w:rsidRPr="00A374F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</w:t>
            </w:r>
            <w:r w:rsidR="0079667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 xml:space="preserve">umer katalogowy </w:t>
            </w:r>
          </w:p>
        </w:tc>
      </w:tr>
      <w:tr w:rsidR="00E67556" w:rsidRPr="00E67556" w:rsidTr="00A374F8">
        <w:trPr>
          <w:cantSplit/>
          <w:trHeight w:hRule="exact" w:val="28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67556" w:rsidRPr="00A374F8" w:rsidRDefault="00E67556" w:rsidP="00E67556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67556" w:rsidRPr="00A374F8" w:rsidRDefault="00E67556" w:rsidP="00E67556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67556" w:rsidRPr="00A374F8" w:rsidRDefault="00E67556" w:rsidP="00E67556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67556" w:rsidRPr="00A374F8" w:rsidRDefault="00E67556" w:rsidP="00E67556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67556" w:rsidRPr="00A374F8" w:rsidRDefault="00E67556" w:rsidP="00E67556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67556" w:rsidRPr="00A374F8" w:rsidRDefault="00E67556" w:rsidP="00E67556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67556" w:rsidRPr="00A374F8" w:rsidRDefault="00E67556" w:rsidP="00E67556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67556" w:rsidRPr="00A374F8" w:rsidRDefault="00E67556" w:rsidP="00E67556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67556" w:rsidRPr="00A374F8" w:rsidRDefault="00E67556" w:rsidP="00E67556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67556" w:rsidRPr="00A374F8" w:rsidRDefault="00E67556" w:rsidP="00E67556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A374F8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10</w:t>
            </w:r>
          </w:p>
        </w:tc>
      </w:tr>
      <w:tr w:rsidR="00E67556" w:rsidRPr="00E67556" w:rsidTr="0078607A">
        <w:trPr>
          <w:cantSplit/>
          <w:trHeight w:hRule="exact" w:val="737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E67556" w:rsidRDefault="006F0312" w:rsidP="00E67556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E67556" w:rsidRDefault="00E67556" w:rsidP="008E74A3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Jednorazowy aplikator gąbkowy do nawilżania jamy ustnej</w:t>
            </w:r>
            <w:r w:rsidR="005C560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długoś</w:t>
            </w:r>
            <w:r w:rsidR="005C560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ć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całkowita 15</w:t>
            </w:r>
            <w:r w:rsidR="001E6313" w:rsidRPr="001E6313"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pl-PL"/>
              </w:rPr>
              <w:t>-</w:t>
            </w:r>
            <w:r w:rsidR="001E6313" w:rsidRPr="00202C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16</w:t>
            </w:r>
            <w:r w:rsidRPr="00202C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cm</w:t>
            </w:r>
            <w:r w:rsidR="005C560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uchwyt wykonany z poliestru, gąbka wykonana z polipropylenu. </w:t>
            </w:r>
            <w:r w:rsidR="0078607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yrób medyczny </w:t>
            </w:r>
            <w:r w:rsidR="005C560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kl. 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I.</w:t>
            </w:r>
            <w:r w:rsidR="005C560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Pakowany pojedynczo </w:t>
            </w:r>
            <w:r w:rsidR="005C560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- 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opak. </w:t>
            </w:r>
            <w:r w:rsidR="005C560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biorcze 50</w:t>
            </w:r>
            <w:r w:rsidR="005C560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r w:rsidR="005C560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E67556" w:rsidRPr="00E67556" w:rsidRDefault="00E67556" w:rsidP="008E74A3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67556" w:rsidRPr="00E67556" w:rsidRDefault="00E67556" w:rsidP="008E74A3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900AAD" w:rsidRDefault="00877054" w:rsidP="002A00A6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2A00A6"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900AAD" w:rsidRDefault="00E67556" w:rsidP="008E74A3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</w:t>
            </w:r>
            <w:r w:rsidR="006F0312" w:rsidRPr="00900AA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3774B1" w:rsidRDefault="00E67556" w:rsidP="008E74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E67556" w:rsidRDefault="00E67556" w:rsidP="006F03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E67556" w:rsidRDefault="00E67556" w:rsidP="006F03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E67556" w:rsidRDefault="00E67556" w:rsidP="006F03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E67556" w:rsidRDefault="00E67556" w:rsidP="00E67556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56" w:rsidRPr="00E67556" w:rsidRDefault="00E67556" w:rsidP="00E67556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E67556" w:rsidRPr="00E67556" w:rsidTr="0047292F">
        <w:trPr>
          <w:cantSplit/>
          <w:trHeight w:hRule="exact" w:val="1008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E67556" w:rsidRDefault="00E67556" w:rsidP="006F0312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E6755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78607A" w:rsidRDefault="00E67556" w:rsidP="008E74A3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trike/>
                <w:color w:val="00B050"/>
                <w:sz w:val="20"/>
                <w:szCs w:val="20"/>
                <w:lang w:eastAsia="pl-PL"/>
              </w:rPr>
            </w:pP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Jednorazowa myjka do ciała nasączona </w:t>
            </w:r>
            <w:r w:rsidR="009548C5" w:rsidRPr="004B3F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jedno- </w:t>
            </w:r>
            <w:r w:rsidR="0078607A" w:rsidRPr="004B3F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="009548C5" w:rsidRPr="004B3F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lub 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obustronnie środkami myjącymi</w:t>
            </w:r>
            <w:r w:rsidR="005C560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naturalnym PH5,5</w:t>
            </w:r>
            <w:r w:rsidR="005C560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wykonana z poliestru, rozmiar </w:t>
            </w:r>
            <w:r w:rsidRPr="004B3F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  <w:r w:rsidR="00037C74" w:rsidRPr="004B3F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1-1</w:t>
            </w:r>
            <w:r w:rsidR="00E91A28" w:rsidRPr="004B3F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</w:t>
            </w:r>
            <w:r w:rsidRPr="004B3F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cmx20</w:t>
            </w:r>
            <w:r w:rsidR="00037C74" w:rsidRPr="004B3F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</w:t>
            </w:r>
            <w:r w:rsidR="00E91A28" w:rsidRPr="004B3F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25</w:t>
            </w:r>
            <w:r w:rsidRPr="004B3F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cm</w:t>
            </w:r>
            <w:r w:rsidR="005C5606" w:rsidRPr="004B3F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Pr="004B3F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gramatura </w:t>
            </w:r>
            <w:r w:rsidR="00037C74" w:rsidRPr="004B3F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min. </w:t>
            </w:r>
            <w:r w:rsidRPr="004B3F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  <w:r w:rsidR="00037C74" w:rsidRPr="004B3F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</w:t>
            </w:r>
            <w:r w:rsidRPr="004B3F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0g</w:t>
            </w:r>
            <w:r w:rsidR="005C5606" w:rsidRPr="004B3F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</w:t>
            </w:r>
            <w:r w:rsidRPr="004B3F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 dodatkiem aloesu i rumianku</w:t>
            </w:r>
            <w:r w:rsidR="00037C74" w:rsidRPr="004B3F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bez lateksu</w:t>
            </w:r>
            <w:r w:rsidRPr="004B3F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</w:t>
            </w:r>
            <w:r w:rsidR="005C560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rodukowana zgodnie z wymogami ISO</w:t>
            </w:r>
            <w:r w:rsidR="005C560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22716</w:t>
            </w:r>
            <w:r w:rsidR="005C560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: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2007</w:t>
            </w:r>
          </w:p>
          <w:p w:rsidR="00E91A28" w:rsidRDefault="00E91A28" w:rsidP="008E74A3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trike/>
                <w:sz w:val="20"/>
                <w:szCs w:val="20"/>
                <w:lang w:eastAsia="pl-PL"/>
              </w:rPr>
            </w:pPr>
          </w:p>
          <w:p w:rsidR="001E6313" w:rsidRPr="008F562B" w:rsidRDefault="001E6313" w:rsidP="008E74A3">
            <w:pPr>
              <w:spacing w:after="37" w:line="240" w:lineRule="auto"/>
              <w:rPr>
                <w:sz w:val="20"/>
              </w:rPr>
            </w:pPr>
          </w:p>
          <w:p w:rsidR="001E6313" w:rsidRPr="00E67556" w:rsidRDefault="001E6313" w:rsidP="008E74A3">
            <w:pPr>
              <w:spacing w:after="37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7487" w:rsidRPr="00900AAD" w:rsidRDefault="002A00A6" w:rsidP="008E74A3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55</w:t>
            </w:r>
            <w:r w:rsidR="00B87487"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7487" w:rsidRPr="00900AAD" w:rsidRDefault="00B87487" w:rsidP="008E74A3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692989" w:rsidRDefault="00E67556" w:rsidP="008E74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B87487" w:rsidRDefault="00E67556" w:rsidP="006F03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692989" w:rsidRDefault="00E67556" w:rsidP="006F03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B87487" w:rsidRDefault="00E67556" w:rsidP="006F03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E67556" w:rsidRDefault="00E67556" w:rsidP="00E67556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56" w:rsidRPr="00E67556" w:rsidRDefault="00E67556" w:rsidP="00E67556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E67556" w:rsidRPr="00E67556" w:rsidTr="005A2988">
        <w:trPr>
          <w:cantSplit/>
          <w:trHeight w:hRule="exact" w:val="737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E67556" w:rsidRDefault="006F0312" w:rsidP="00E67556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E67556" w:rsidRDefault="00E67556" w:rsidP="008E74A3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Jednorazowy czepek antybakteryjny do bezwodnego mycia głowy nasączony substancjami myjącymi oraz </w:t>
            </w:r>
            <w:r w:rsidR="006727C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odżywką.</w:t>
            </w:r>
            <w:r w:rsidR="006727C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Nie wymaga nasączania ani spłukiwania</w:t>
            </w:r>
            <w:r w:rsidR="006727C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P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akowany pojedynczo</w:t>
            </w:r>
            <w:r w:rsidR="006727C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 możliw</w:t>
            </w:r>
            <w:r w:rsidR="0054762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ością podgrzania w mikrofalówce</w:t>
            </w:r>
            <w:r w:rsidR="006727C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900AAD" w:rsidRDefault="002A00A6" w:rsidP="002A00A6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</w:t>
            </w:r>
            <w:r w:rsidR="00E67556"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900AAD" w:rsidRDefault="00E67556" w:rsidP="008E74A3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r w:rsidR="006F0312" w:rsidRPr="00900AA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692989" w:rsidRDefault="00E67556" w:rsidP="008E74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692989" w:rsidRDefault="00E67556" w:rsidP="006F03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692989" w:rsidRDefault="00E67556" w:rsidP="006F03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E67556" w:rsidRDefault="00E67556" w:rsidP="006F03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E67556" w:rsidRDefault="00E67556" w:rsidP="00E67556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56" w:rsidRPr="00E67556" w:rsidRDefault="00E67556" w:rsidP="00E67556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E67556" w:rsidRPr="00E67556" w:rsidTr="00B2441C">
        <w:trPr>
          <w:cantSplit/>
          <w:trHeight w:hRule="exact" w:val="964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E67556" w:rsidRDefault="00E67556" w:rsidP="00E67556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E6755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E67556" w:rsidRDefault="00E67556" w:rsidP="00F9337A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Jednorazowa gąbka nasączona 25ml substancją myjącą nie zawierającą mydła.</w:t>
            </w:r>
            <w:r w:rsidR="006727C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Rozmiar </w:t>
            </w:r>
            <w:r w:rsidRPr="004B3F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</w:t>
            </w:r>
            <w:r w:rsidR="00F9337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</w:t>
            </w:r>
            <w:r w:rsidR="004322AF" w:rsidRPr="004B3F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13cm </w:t>
            </w:r>
            <w:r w:rsidRPr="004B3F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x</w:t>
            </w:r>
            <w:r w:rsidR="004322AF" w:rsidRPr="004B3F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7-9</w:t>
            </w:r>
            <w:r w:rsidRPr="004B3F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cm</w:t>
            </w:r>
            <w:r w:rsidR="004322AF" w:rsidRPr="004B3F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="00E11D0F" w:rsidRPr="004B3F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x</w:t>
            </w:r>
            <w:r w:rsidR="004322AF" w:rsidRPr="004B3F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2-3,5</w:t>
            </w:r>
            <w:r w:rsidRPr="004B3F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cm</w:t>
            </w:r>
            <w:r w:rsidR="006727C9" w:rsidRPr="00E11D0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Pr="00E11D0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wykonana z poliuretanu.</w:t>
            </w:r>
            <w:r w:rsidR="006727C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Nasączona dodatkowo</w:t>
            </w:r>
            <w:r w:rsidR="006727C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2%roztworem </w:t>
            </w:r>
            <w:proofErr w:type="spellStart"/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chlorheksydyny</w:t>
            </w:r>
            <w:proofErr w:type="spellEnd"/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  <w:r w:rsidR="006727C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="006F4C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Pakowana pojedynczo w </w:t>
            </w:r>
            <w:r w:rsidR="006727C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oli</w:t>
            </w:r>
            <w:r w:rsidR="006F4C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ę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  <w:r w:rsidR="006727C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yrób medyczny</w:t>
            </w:r>
            <w:r w:rsidR="00491357"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900AAD" w:rsidRDefault="002A00A6" w:rsidP="008E74A3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</w:t>
            </w:r>
            <w:r w:rsidR="00E67556"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900AAD" w:rsidRDefault="00E67556" w:rsidP="008E74A3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r w:rsidR="006F0312" w:rsidRPr="00900AA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692989" w:rsidRDefault="00E67556" w:rsidP="008E74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692989" w:rsidRDefault="00E67556" w:rsidP="006F03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692989" w:rsidRDefault="00E67556" w:rsidP="006F03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E67556" w:rsidRDefault="00E67556" w:rsidP="006F03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E67556" w:rsidRDefault="00E67556" w:rsidP="00E67556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56" w:rsidRPr="00E67556" w:rsidRDefault="00E67556" w:rsidP="00E67556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E67556" w:rsidRPr="00E67556" w:rsidTr="00B2441C">
        <w:trPr>
          <w:cantSplit/>
          <w:trHeight w:hRule="exact" w:val="964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E67556" w:rsidRDefault="00E67556" w:rsidP="00E67556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E6755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F9337A" w:rsidRDefault="00E67556" w:rsidP="008E74A3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Pianka oczyszczająca do skóry dla </w:t>
            </w:r>
            <w:r w:rsidRPr="00B205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pacjentów z nie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trzymaniem moczu oraz kału, posiadająca  właściwości antybakteryjne </w:t>
            </w:r>
            <w:r w:rsidR="00B205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oraz ochronne skóry</w:t>
            </w:r>
            <w:r w:rsidR="00B205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 polem do opisu pacjenta</w:t>
            </w:r>
            <w:r w:rsidR="00A05E0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="00A05E0F" w:rsidRPr="00F9337A"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pl-PL"/>
              </w:rPr>
              <w:t>(</w:t>
            </w:r>
            <w:r w:rsidR="00A05E0F" w:rsidRPr="00F9337A">
              <w:rPr>
                <w:rFonts w:ascii="Arial Narrow" w:hAnsi="Arial Narrow" w:cs="Calibri"/>
                <w:i/>
                <w:color w:val="0070C0"/>
                <w:sz w:val="20"/>
              </w:rPr>
              <w:t>dopuszcza się naklejoną etykietę z miejscem na dane pacjenta)</w:t>
            </w:r>
            <w:r w:rsidRPr="00F9337A"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pl-PL"/>
              </w:rPr>
              <w:t>.</w:t>
            </w:r>
            <w:r w:rsidR="00B20587" w:rsidRPr="00A05E0F"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pl-PL"/>
              </w:rPr>
              <w:t xml:space="preserve"> </w:t>
            </w:r>
            <w:r w:rsidR="00B20587"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Pojemność  </w:t>
            </w:r>
            <w:r w:rsidR="00B20587" w:rsidRPr="00F9337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400ml</w:t>
            </w:r>
            <w:r w:rsidR="00504017" w:rsidRPr="00F9337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lub 500ml</w:t>
            </w:r>
          </w:p>
          <w:p w:rsidR="000460A9" w:rsidRDefault="000460A9" w:rsidP="008E74A3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0460A9" w:rsidRPr="00E67556" w:rsidRDefault="000460A9" w:rsidP="008E74A3">
            <w:pPr>
              <w:tabs>
                <w:tab w:val="left" w:pos="426"/>
              </w:tabs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900AAD" w:rsidRDefault="002A00A6" w:rsidP="00877054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57</w:t>
            </w:r>
            <w:r w:rsidR="00E67556"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900AAD" w:rsidRDefault="00E67556" w:rsidP="008E74A3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r w:rsidR="006F0312" w:rsidRPr="00900AA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E04467" w:rsidRDefault="00E67556" w:rsidP="008E74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E04467" w:rsidRDefault="00E67556" w:rsidP="006F03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E04467" w:rsidRDefault="00E67556" w:rsidP="006F03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E67556" w:rsidRDefault="00E67556" w:rsidP="006F03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E67556" w:rsidRDefault="00E67556" w:rsidP="00E67556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56" w:rsidRPr="00E67556" w:rsidRDefault="00E67556" w:rsidP="00E67556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E67556" w:rsidRPr="00E67556" w:rsidTr="00B2441C">
        <w:trPr>
          <w:cantSplit/>
          <w:trHeight w:hRule="exact" w:val="964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E67556" w:rsidRDefault="00E67556" w:rsidP="00E67556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E6755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E67556" w:rsidRDefault="00B20587" w:rsidP="00F239A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Krem ochronny z argininą</w:t>
            </w:r>
            <w:r w:rsidR="00E67556"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chroniący  skórę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</w:t>
            </w:r>
            <w:r w:rsidR="00E67556"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przed powstaniem stanów zapalnych,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="00E67556"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67556"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odparzeń</w:t>
            </w:r>
            <w:proofErr w:type="spellEnd"/>
            <w:r w:rsidR="00E67556"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i odleżyn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 pr</w:t>
            </w:r>
            <w:r w:rsidR="00E67556"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zyspiesza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jący</w:t>
            </w:r>
            <w:r w:rsidR="00E67556"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regenerację</w:t>
            </w:r>
            <w:r w:rsidR="00E67556"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uszkodzonej skóry. Do pielęgnacji osób szczególnie obłożnie  chorych.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</w:t>
            </w:r>
            <w:r w:rsidR="00E67556"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ziałanie  kojące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 </w:t>
            </w:r>
            <w:r w:rsidR="00E67556"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antyseptyczne i antybakteryjne.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="00E67556"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Opakowanie  200</w:t>
            </w:r>
            <w:r w:rsidR="00F239A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</w:t>
            </w:r>
            <w:r w:rsidR="00F239A9" w:rsidRPr="00F239A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250</w:t>
            </w:r>
            <w:r w:rsidR="00E67556" w:rsidRPr="00F239A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ml</w:t>
            </w:r>
            <w:r w:rsidR="00F239A9" w:rsidRPr="00F239A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="00010CC7" w:rsidRPr="00F239A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/</w:t>
            </w:r>
            <w:r w:rsidR="00F239A9" w:rsidRPr="00F239A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="00010CC7" w:rsidRPr="00F239A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200</w:t>
            </w:r>
            <w:r w:rsidR="00F239A9" w:rsidRPr="00F239A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-250</w:t>
            </w:r>
            <w:r w:rsidR="00010CC7" w:rsidRPr="00F239A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</w:t>
            </w:r>
            <w:r w:rsidR="00010CC7" w:rsidRPr="00F239A9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900AAD" w:rsidRDefault="002A00A6" w:rsidP="006F0312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</w:t>
            </w:r>
            <w:r w:rsidR="00E67556"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E67556" w:rsidRDefault="00E67556" w:rsidP="006F0312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r w:rsidR="006F031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E04467" w:rsidRDefault="00E67556" w:rsidP="00E04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E04467" w:rsidRDefault="00E67556" w:rsidP="006F03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E04467" w:rsidRDefault="00E67556" w:rsidP="006F03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E67556" w:rsidRDefault="00E67556" w:rsidP="006F03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E67556" w:rsidRDefault="00E67556" w:rsidP="00E67556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56" w:rsidRPr="00E67556" w:rsidRDefault="00E67556" w:rsidP="00E67556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E67556" w:rsidRPr="00E67556" w:rsidTr="00A374F8">
        <w:trPr>
          <w:cantSplit/>
          <w:trHeight w:hRule="exact" w:val="1418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E67556" w:rsidRDefault="00E67556" w:rsidP="00E67556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E6755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E67556" w:rsidRDefault="00E67556" w:rsidP="00F239A9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Emulsja intensywnie nawilżająca do codziennej pielęgnacji skóry odwodnionej,</w:t>
            </w:r>
            <w:r w:rsidR="007B7C1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wrażliwej i narażonej na podrażnienia, szczególnie u osób długotrwale unieruchomionych</w:t>
            </w:r>
            <w:r w:rsidR="007B7C1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Łatw</w:t>
            </w:r>
            <w:r w:rsidR="00F239A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do rozprowadzania po skórze,</w:t>
            </w:r>
            <w:r w:rsidR="007B7C1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="00F239A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łagodząca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podrażnienia.</w:t>
            </w:r>
            <w:r w:rsidR="007B7C1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składzie 4%</w:t>
            </w:r>
            <w:r w:rsidR="007B7C1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mocznik (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zmiękcza</w:t>
            </w:r>
            <w:r w:rsidR="007B7C1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jący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wysuszoną skórę</w:t>
            </w:r>
            <w:r w:rsidR="007B7C1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), skład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niki aktywne</w:t>
            </w:r>
            <w:r w:rsidR="007B7C1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: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alantoina</w:t>
            </w:r>
            <w:proofErr w:type="spellEnd"/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="007B7C1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arginina, </w:t>
            </w:r>
            <w:proofErr w:type="spellStart"/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biokompleks</w:t>
            </w:r>
            <w:proofErr w:type="spellEnd"/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lniany,</w:t>
            </w:r>
            <w:r w:rsidR="007B7C1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trehaloza</w:t>
            </w:r>
            <w:r w:rsidR="007B7C1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k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was mlekowy.</w:t>
            </w:r>
            <w:r w:rsidR="007B7C1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Opak.</w:t>
            </w:r>
            <w:r w:rsidR="007B7C1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 dozownikiem </w:t>
            </w:r>
            <w:r w:rsidR="001E14C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500ml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900AAD" w:rsidRDefault="002A00A6" w:rsidP="006F0312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</w:t>
            </w:r>
            <w:r w:rsidR="00E67556"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E67556" w:rsidRDefault="00E67556" w:rsidP="006F0312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6755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r w:rsidR="006F031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E04467" w:rsidRDefault="00E67556" w:rsidP="00E04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E04467" w:rsidRDefault="00E67556" w:rsidP="006F03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E04467" w:rsidRDefault="00E67556" w:rsidP="006F03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E67556" w:rsidRDefault="00E67556" w:rsidP="006F03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556" w:rsidRPr="00E67556" w:rsidRDefault="00E67556" w:rsidP="00E67556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56" w:rsidRPr="00E67556" w:rsidRDefault="00E67556" w:rsidP="00E67556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pl-PL"/>
              </w:rPr>
            </w:pPr>
          </w:p>
        </w:tc>
      </w:tr>
      <w:tr w:rsidR="00377669" w:rsidRPr="00E67556" w:rsidTr="00A374F8">
        <w:trPr>
          <w:cantSplit/>
          <w:trHeight w:hRule="exact" w:val="340"/>
        </w:trPr>
        <w:tc>
          <w:tcPr>
            <w:tcW w:w="9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77669" w:rsidRPr="00547626" w:rsidRDefault="00377669" w:rsidP="003776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47626">
              <w:rPr>
                <w:rFonts w:ascii="Arial Narrow" w:eastAsia="Times New Roman" w:hAnsi="Arial Narrow" w:cs="Times New Roman"/>
                <w:b/>
                <w:szCs w:val="20"/>
                <w:lang w:eastAsia="pl-PL"/>
              </w:rPr>
              <w:t>Razem poz. 1 – 7: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77669" w:rsidRPr="00900AAD" w:rsidRDefault="00377669" w:rsidP="002A00A6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77669" w:rsidRPr="00900AAD" w:rsidRDefault="00377669" w:rsidP="003F4B05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b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77669" w:rsidRPr="002A00A6" w:rsidRDefault="00377669" w:rsidP="002A00A6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77669" w:rsidRPr="00547626" w:rsidRDefault="00377669" w:rsidP="003F4B05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0"/>
                <w:lang w:eastAsia="pl-PL"/>
              </w:rPr>
            </w:pPr>
            <w:r w:rsidRPr="00547626">
              <w:rPr>
                <w:rFonts w:ascii="Arial Narrow" w:eastAsia="Times New Roman" w:hAnsi="Arial Narrow" w:cs="Times New Roman"/>
                <w:b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77669" w:rsidRPr="00547626" w:rsidRDefault="00377669" w:rsidP="003F4B05">
            <w:pPr>
              <w:tabs>
                <w:tab w:val="right" w:pos="855"/>
                <w:tab w:val="left" w:pos="945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0"/>
                <w:lang w:eastAsia="pl-PL"/>
              </w:rPr>
            </w:pPr>
            <w:r w:rsidRPr="00547626">
              <w:rPr>
                <w:rFonts w:ascii="Arial Narrow" w:eastAsia="Times New Roman" w:hAnsi="Arial Narrow" w:cs="Times New Roman"/>
                <w:b/>
                <w:szCs w:val="20"/>
                <w:lang w:eastAsia="pl-PL"/>
              </w:rPr>
              <w:t>x</w:t>
            </w:r>
          </w:p>
        </w:tc>
      </w:tr>
    </w:tbl>
    <w:p w:rsidR="00202C28" w:rsidRDefault="00202C28" w:rsidP="001F7AA7">
      <w:pPr>
        <w:suppressAutoHyphens/>
        <w:spacing w:after="120"/>
        <w:ind w:left="426" w:right="-403"/>
        <w:rPr>
          <w:rFonts w:ascii="Arial Narrow" w:hAnsi="Arial Narrow" w:cs="Calibri"/>
          <w:sz w:val="20"/>
          <w:szCs w:val="20"/>
        </w:rPr>
      </w:pPr>
    </w:p>
    <w:p w:rsidR="00202C28" w:rsidRDefault="00070E55" w:rsidP="001F7AA7">
      <w:pPr>
        <w:suppressAutoHyphens/>
        <w:spacing w:after="120"/>
        <w:ind w:left="426" w:right="-403"/>
        <w:rPr>
          <w:rFonts w:ascii="Arial Narrow" w:hAnsi="Arial Narrow" w:cs="Calibri"/>
          <w:sz w:val="20"/>
          <w:szCs w:val="20"/>
        </w:rPr>
      </w:pPr>
      <w:r w:rsidRPr="00202C28">
        <w:rPr>
          <w:rFonts w:ascii="Arial Narrow" w:hAnsi="Arial Narrow" w:cs="Calibri"/>
          <w:b/>
          <w:sz w:val="20"/>
          <w:szCs w:val="20"/>
        </w:rPr>
        <w:t xml:space="preserve">Zamawiający </w:t>
      </w:r>
      <w:r w:rsidRPr="00202C28">
        <w:rPr>
          <w:rFonts w:ascii="Arial Narrow" w:hAnsi="Arial Narrow" w:cs="Calibri"/>
          <w:b/>
          <w:sz w:val="20"/>
          <w:szCs w:val="20"/>
          <w:u w:val="single"/>
        </w:rPr>
        <w:t>dopuszcza</w:t>
      </w:r>
      <w:r w:rsidRPr="00202C28">
        <w:rPr>
          <w:rFonts w:ascii="Arial Narrow" w:hAnsi="Arial Narrow" w:cs="Calibri"/>
          <w:b/>
          <w:sz w:val="20"/>
          <w:szCs w:val="20"/>
        </w:rPr>
        <w:t>:</w:t>
      </w:r>
      <w:r w:rsidRPr="00202C28">
        <w:rPr>
          <w:rFonts w:ascii="Arial Narrow" w:hAnsi="Arial Narrow" w:cs="Calibri"/>
          <w:b/>
          <w:sz w:val="20"/>
          <w:szCs w:val="20"/>
        </w:rPr>
        <w:br/>
        <w:t>Poz. 4:</w:t>
      </w:r>
      <w:r w:rsidRPr="00202C28">
        <w:rPr>
          <w:rFonts w:ascii="Arial Narrow" w:hAnsi="Arial Narrow" w:cs="Calibri"/>
          <w:sz w:val="20"/>
          <w:szCs w:val="20"/>
        </w:rPr>
        <w:t xml:space="preserve"> gąbkę zarejestrowaną jak wyrób biobójczy</w:t>
      </w:r>
      <w:r w:rsidR="000654CB" w:rsidRPr="00202C28">
        <w:rPr>
          <w:rFonts w:ascii="Arial Narrow" w:hAnsi="Arial Narrow" w:cs="Calibri"/>
          <w:sz w:val="20"/>
          <w:szCs w:val="20"/>
        </w:rPr>
        <w:t xml:space="preserve"> i objętą 8% stawką podatku VAT,</w:t>
      </w:r>
      <w:r w:rsidR="000654CB" w:rsidRPr="00202C28">
        <w:rPr>
          <w:rFonts w:ascii="Arial Narrow" w:hAnsi="Arial Narrow" w:cs="Calibri"/>
          <w:sz w:val="20"/>
          <w:szCs w:val="20"/>
        </w:rPr>
        <w:br/>
      </w:r>
      <w:r w:rsidR="000654CB" w:rsidRPr="00202C28">
        <w:rPr>
          <w:rFonts w:ascii="Arial Narrow" w:hAnsi="Arial Narrow" w:cs="Calibri"/>
          <w:b/>
          <w:sz w:val="20"/>
          <w:szCs w:val="20"/>
        </w:rPr>
        <w:t>Poz. 5:</w:t>
      </w:r>
      <w:r w:rsidR="000654CB" w:rsidRPr="00202C28">
        <w:rPr>
          <w:rFonts w:ascii="Arial Narrow" w:hAnsi="Arial Narrow" w:cs="Calibri"/>
          <w:sz w:val="20"/>
          <w:szCs w:val="20"/>
        </w:rPr>
        <w:t xml:space="preserve"> piankę zawierającą w składzie m.in. </w:t>
      </w:r>
      <w:proofErr w:type="spellStart"/>
      <w:r w:rsidR="000654CB" w:rsidRPr="00202C28">
        <w:rPr>
          <w:rFonts w:ascii="Arial Narrow" w:hAnsi="Arial Narrow" w:cs="Calibri"/>
          <w:sz w:val="20"/>
          <w:szCs w:val="20"/>
        </w:rPr>
        <w:t>triklosan</w:t>
      </w:r>
      <w:proofErr w:type="spellEnd"/>
      <w:r w:rsidR="000654CB" w:rsidRPr="00202C28">
        <w:rPr>
          <w:rFonts w:ascii="Arial Narrow" w:hAnsi="Arial Narrow" w:cs="Calibri"/>
          <w:sz w:val="20"/>
          <w:szCs w:val="20"/>
        </w:rPr>
        <w:t xml:space="preserve"> oraz </w:t>
      </w:r>
      <w:proofErr w:type="spellStart"/>
      <w:r w:rsidR="000654CB" w:rsidRPr="00202C28">
        <w:rPr>
          <w:rFonts w:ascii="Arial Narrow" w:hAnsi="Arial Narrow" w:cs="Calibri"/>
          <w:sz w:val="20"/>
          <w:szCs w:val="20"/>
        </w:rPr>
        <w:t>dimetikon</w:t>
      </w:r>
      <w:proofErr w:type="spellEnd"/>
      <w:r w:rsidR="001E6313" w:rsidRPr="00202C28">
        <w:rPr>
          <w:rFonts w:ascii="Arial Narrow" w:hAnsi="Arial Narrow" w:cs="Calibri"/>
          <w:sz w:val="20"/>
          <w:szCs w:val="20"/>
        </w:rPr>
        <w:t>,</w:t>
      </w:r>
      <w:r w:rsidR="001E6313" w:rsidRPr="00202C28">
        <w:rPr>
          <w:rFonts w:ascii="Arial Narrow" w:hAnsi="Arial Narrow" w:cs="Calibri"/>
          <w:sz w:val="20"/>
          <w:szCs w:val="20"/>
        </w:rPr>
        <w:br/>
      </w:r>
    </w:p>
    <w:p w:rsidR="00377669" w:rsidRDefault="006E7240" w:rsidP="001F7AA7">
      <w:pPr>
        <w:suppressAutoHyphens/>
        <w:spacing w:after="120"/>
        <w:ind w:left="426" w:right="-403"/>
        <w:rPr>
          <w:rFonts w:ascii="Arial Narrow" w:hAnsi="Arial Narrow" w:cs="Calibri"/>
          <w:sz w:val="20"/>
          <w:szCs w:val="20"/>
        </w:rPr>
      </w:pPr>
      <w:r w:rsidRPr="00202C28">
        <w:rPr>
          <w:rFonts w:ascii="Arial Narrow" w:hAnsi="Arial Narrow" w:cs="Calibri"/>
          <w:b/>
          <w:sz w:val="20"/>
          <w:szCs w:val="20"/>
        </w:rPr>
        <w:t xml:space="preserve">Zamawiający </w:t>
      </w:r>
      <w:r w:rsidRPr="00202C28">
        <w:rPr>
          <w:rFonts w:ascii="Arial Narrow" w:hAnsi="Arial Narrow" w:cs="Calibri"/>
          <w:b/>
          <w:sz w:val="20"/>
          <w:szCs w:val="20"/>
          <w:u w:val="single"/>
        </w:rPr>
        <w:t>nie dopuszcza</w:t>
      </w:r>
      <w:r w:rsidRPr="00202C28">
        <w:rPr>
          <w:rFonts w:ascii="Arial Narrow" w:hAnsi="Arial Narrow" w:cs="Calibri"/>
          <w:b/>
          <w:sz w:val="20"/>
          <w:szCs w:val="20"/>
        </w:rPr>
        <w:t>:</w:t>
      </w:r>
      <w:r w:rsidRPr="00202C28">
        <w:rPr>
          <w:rFonts w:ascii="Arial Narrow" w:hAnsi="Arial Narrow" w:cs="Calibri"/>
          <w:b/>
          <w:sz w:val="20"/>
          <w:szCs w:val="20"/>
        </w:rPr>
        <w:br/>
      </w:r>
      <w:r w:rsidR="00CA0551" w:rsidRPr="00202C28">
        <w:rPr>
          <w:rFonts w:ascii="Arial Narrow" w:hAnsi="Arial Narrow" w:cs="Calibri"/>
          <w:b/>
          <w:sz w:val="20"/>
          <w:szCs w:val="20"/>
        </w:rPr>
        <w:t>Poz. 2:</w:t>
      </w:r>
      <w:r w:rsidR="00CA0551" w:rsidRPr="00202C28">
        <w:rPr>
          <w:rFonts w:ascii="Arial Narrow" w:hAnsi="Arial Narrow" w:cs="Calibri"/>
          <w:sz w:val="20"/>
          <w:szCs w:val="20"/>
        </w:rPr>
        <w:t xml:space="preserve"> </w:t>
      </w:r>
      <w:r w:rsidR="00CA0551" w:rsidRPr="00202C28">
        <w:rPr>
          <w:rFonts w:ascii="Arial Narrow" w:hAnsi="Arial Narrow"/>
          <w:sz w:val="20"/>
          <w:szCs w:val="20"/>
        </w:rPr>
        <w:t>myjk</w:t>
      </w:r>
      <w:r w:rsidR="00435147" w:rsidRPr="00202C28">
        <w:rPr>
          <w:rFonts w:ascii="Arial Narrow" w:hAnsi="Arial Narrow"/>
          <w:sz w:val="20"/>
          <w:szCs w:val="20"/>
        </w:rPr>
        <w:t>i w</w:t>
      </w:r>
      <w:r w:rsidR="00CA0551" w:rsidRPr="00202C28">
        <w:rPr>
          <w:rFonts w:ascii="Arial Narrow" w:hAnsi="Arial Narrow"/>
          <w:sz w:val="20"/>
          <w:szCs w:val="20"/>
        </w:rPr>
        <w:t xml:space="preserve"> formie ściereczki</w:t>
      </w:r>
      <w:r w:rsidR="006661A2" w:rsidRPr="00202C28">
        <w:rPr>
          <w:rFonts w:ascii="Arial Narrow" w:hAnsi="Arial Narrow"/>
          <w:sz w:val="20"/>
          <w:szCs w:val="20"/>
        </w:rPr>
        <w:t xml:space="preserve">; gramatury </w:t>
      </w:r>
      <w:r w:rsidR="00CA0551" w:rsidRPr="00202C28">
        <w:rPr>
          <w:rFonts w:ascii="Arial Narrow" w:hAnsi="Arial Narrow"/>
          <w:sz w:val="20"/>
          <w:szCs w:val="20"/>
        </w:rPr>
        <w:t xml:space="preserve">60g, </w:t>
      </w:r>
      <w:r w:rsidR="00CA0551" w:rsidRPr="00202C28">
        <w:rPr>
          <w:rFonts w:ascii="Arial Narrow" w:hAnsi="Arial Narrow"/>
          <w:sz w:val="20"/>
          <w:szCs w:val="20"/>
        </w:rPr>
        <w:br/>
      </w:r>
      <w:r w:rsidR="00F0492C" w:rsidRPr="00202C28">
        <w:rPr>
          <w:rFonts w:ascii="Arial Narrow" w:hAnsi="Arial Narrow" w:cs="Calibri"/>
          <w:b/>
          <w:sz w:val="20"/>
          <w:szCs w:val="20"/>
        </w:rPr>
        <w:t>P</w:t>
      </w:r>
      <w:r w:rsidR="0018610D" w:rsidRPr="00202C28">
        <w:rPr>
          <w:rFonts w:ascii="Arial Narrow" w:hAnsi="Arial Narrow" w:cs="Calibri"/>
          <w:b/>
          <w:sz w:val="20"/>
          <w:szCs w:val="20"/>
        </w:rPr>
        <w:t>o</w:t>
      </w:r>
      <w:r w:rsidR="00F0492C" w:rsidRPr="00202C28">
        <w:rPr>
          <w:rFonts w:ascii="Arial Narrow" w:hAnsi="Arial Narrow" w:cs="Calibri"/>
          <w:b/>
          <w:sz w:val="20"/>
          <w:szCs w:val="20"/>
        </w:rPr>
        <w:t>z. 3:</w:t>
      </w:r>
      <w:r w:rsidR="00F0492C" w:rsidRPr="00202C28">
        <w:rPr>
          <w:rFonts w:ascii="Arial Narrow" w:hAnsi="Arial Narrow" w:cs="Calibri"/>
          <w:sz w:val="20"/>
          <w:szCs w:val="20"/>
        </w:rPr>
        <w:t xml:space="preserve"> czepka zawierając</w:t>
      </w:r>
      <w:r w:rsidR="0018610D" w:rsidRPr="00202C28">
        <w:rPr>
          <w:rFonts w:ascii="Arial Narrow" w:hAnsi="Arial Narrow" w:cs="Calibri"/>
          <w:sz w:val="20"/>
          <w:szCs w:val="20"/>
        </w:rPr>
        <w:t xml:space="preserve">ego </w:t>
      </w:r>
      <w:r w:rsidR="00F0492C" w:rsidRPr="00202C28">
        <w:rPr>
          <w:rFonts w:ascii="Arial Narrow" w:hAnsi="Arial Narrow" w:cs="Calibri"/>
          <w:sz w:val="20"/>
          <w:szCs w:val="20"/>
        </w:rPr>
        <w:t xml:space="preserve">w składzie m.in. </w:t>
      </w:r>
      <w:proofErr w:type="spellStart"/>
      <w:r w:rsidR="00F0492C" w:rsidRPr="00202C28">
        <w:rPr>
          <w:rFonts w:ascii="Arial Narrow" w:hAnsi="Arial Narrow" w:cs="Calibri"/>
          <w:sz w:val="20"/>
          <w:szCs w:val="20"/>
        </w:rPr>
        <w:t>kokamidopropylobetainę</w:t>
      </w:r>
      <w:proofErr w:type="spellEnd"/>
      <w:r w:rsidR="0018610D" w:rsidRPr="00202C28">
        <w:rPr>
          <w:rFonts w:ascii="Arial Narrow" w:hAnsi="Arial Narrow" w:cs="Calibri"/>
          <w:sz w:val="20"/>
          <w:szCs w:val="20"/>
        </w:rPr>
        <w:t xml:space="preserve">, </w:t>
      </w:r>
      <w:r w:rsidR="00F0492C" w:rsidRPr="00202C28">
        <w:rPr>
          <w:rFonts w:ascii="Arial Narrow" w:hAnsi="Arial Narrow" w:cs="Calibri"/>
          <w:sz w:val="20"/>
          <w:szCs w:val="20"/>
        </w:rPr>
        <w:t xml:space="preserve"> </w:t>
      </w:r>
      <w:proofErr w:type="spellStart"/>
      <w:r w:rsidR="00F0492C" w:rsidRPr="00202C28">
        <w:rPr>
          <w:rFonts w:ascii="Arial Narrow" w:hAnsi="Arial Narrow" w:cs="Calibri"/>
          <w:sz w:val="20"/>
          <w:szCs w:val="20"/>
        </w:rPr>
        <w:t>dioctan</w:t>
      </w:r>
      <w:proofErr w:type="spellEnd"/>
      <w:r w:rsidR="00F0492C" w:rsidRPr="00202C28">
        <w:rPr>
          <w:rFonts w:ascii="Arial Narrow" w:hAnsi="Arial Narrow" w:cs="Calibri"/>
          <w:sz w:val="20"/>
          <w:szCs w:val="20"/>
        </w:rPr>
        <w:t xml:space="preserve"> glutaminianu </w:t>
      </w:r>
      <w:proofErr w:type="spellStart"/>
      <w:r w:rsidR="00F0492C" w:rsidRPr="00202C28">
        <w:rPr>
          <w:rFonts w:ascii="Arial Narrow" w:hAnsi="Arial Narrow" w:cs="Calibri"/>
          <w:sz w:val="20"/>
          <w:szCs w:val="20"/>
        </w:rPr>
        <w:t>tetrasodowego</w:t>
      </w:r>
      <w:proofErr w:type="spellEnd"/>
      <w:r w:rsidR="00F0492C" w:rsidRPr="00202C28">
        <w:rPr>
          <w:rFonts w:ascii="Arial Narrow" w:hAnsi="Arial Narrow" w:cs="Calibri"/>
          <w:sz w:val="20"/>
          <w:szCs w:val="20"/>
        </w:rPr>
        <w:t>,</w:t>
      </w:r>
      <w:r w:rsidR="00F0492C" w:rsidRPr="00202C28">
        <w:rPr>
          <w:rFonts w:ascii="Arial Narrow" w:hAnsi="Arial Narrow" w:cs="Calibri"/>
          <w:sz w:val="20"/>
          <w:szCs w:val="20"/>
        </w:rPr>
        <w:br/>
      </w:r>
      <w:r w:rsidR="00491357" w:rsidRPr="00202C28">
        <w:rPr>
          <w:rFonts w:ascii="Arial Narrow" w:hAnsi="Arial Narrow" w:cs="Calibri"/>
          <w:b/>
          <w:sz w:val="20"/>
          <w:szCs w:val="20"/>
        </w:rPr>
        <w:t>Poz. 4:</w:t>
      </w:r>
      <w:r w:rsidR="00491357" w:rsidRPr="00202C28">
        <w:rPr>
          <w:rFonts w:ascii="Arial Narrow" w:hAnsi="Arial Narrow" w:cs="Calibri"/>
          <w:sz w:val="20"/>
          <w:szCs w:val="20"/>
        </w:rPr>
        <w:t xml:space="preserve"> gąbki w formie </w:t>
      </w:r>
      <w:r w:rsidR="00491357" w:rsidRPr="00202C28">
        <w:rPr>
          <w:rFonts w:ascii="Arial Narrow" w:hAnsi="Arial Narrow"/>
          <w:sz w:val="20"/>
          <w:szCs w:val="20"/>
        </w:rPr>
        <w:t xml:space="preserve">ściereczki; </w:t>
      </w:r>
      <w:proofErr w:type="spellStart"/>
      <w:r w:rsidR="00491357" w:rsidRPr="00202C28">
        <w:rPr>
          <w:rFonts w:ascii="Arial Narrow" w:hAnsi="Arial Narrow"/>
          <w:sz w:val="20"/>
          <w:szCs w:val="20"/>
        </w:rPr>
        <w:t>rozm</w:t>
      </w:r>
      <w:proofErr w:type="spellEnd"/>
      <w:r w:rsidR="00491357" w:rsidRPr="00202C28">
        <w:rPr>
          <w:rFonts w:ascii="Arial Narrow" w:hAnsi="Arial Narrow"/>
          <w:sz w:val="20"/>
          <w:szCs w:val="20"/>
        </w:rPr>
        <w:t>. 22 x 22 cm</w:t>
      </w:r>
      <w:r w:rsidR="000460A9" w:rsidRPr="00202C28">
        <w:rPr>
          <w:rFonts w:ascii="Arial Narrow" w:hAnsi="Arial Narrow"/>
          <w:sz w:val="20"/>
          <w:szCs w:val="20"/>
        </w:rPr>
        <w:t xml:space="preserve">; </w:t>
      </w:r>
      <w:r w:rsidR="00491357" w:rsidRPr="00202C28">
        <w:rPr>
          <w:rFonts w:ascii="Arial Narrow" w:hAnsi="Arial Narrow"/>
          <w:sz w:val="20"/>
          <w:szCs w:val="20"/>
        </w:rPr>
        <w:t>wykonan</w:t>
      </w:r>
      <w:r w:rsidR="000460A9" w:rsidRPr="00202C28">
        <w:rPr>
          <w:rFonts w:ascii="Arial Narrow" w:hAnsi="Arial Narrow"/>
          <w:sz w:val="20"/>
          <w:szCs w:val="20"/>
        </w:rPr>
        <w:t>ej</w:t>
      </w:r>
      <w:r w:rsidR="00491357" w:rsidRPr="00202C28">
        <w:rPr>
          <w:rFonts w:ascii="Arial Narrow" w:hAnsi="Arial Narrow"/>
          <w:sz w:val="20"/>
          <w:szCs w:val="20"/>
        </w:rPr>
        <w:t xml:space="preserve"> z włókniny,</w:t>
      </w:r>
      <w:r w:rsidR="00491357" w:rsidRPr="00202C28">
        <w:rPr>
          <w:rFonts w:ascii="Arial Narrow" w:hAnsi="Arial Narrow" w:cs="Calibri"/>
          <w:sz w:val="20"/>
          <w:szCs w:val="20"/>
        </w:rPr>
        <w:t xml:space="preserve"> </w:t>
      </w:r>
      <w:r w:rsidR="00491357" w:rsidRPr="00202C28">
        <w:rPr>
          <w:rFonts w:ascii="Arial Narrow" w:hAnsi="Arial Narrow" w:cs="Calibri"/>
          <w:sz w:val="20"/>
          <w:szCs w:val="20"/>
        </w:rPr>
        <w:br/>
      </w:r>
      <w:r w:rsidRPr="00202C28">
        <w:rPr>
          <w:rFonts w:ascii="Arial Narrow" w:hAnsi="Arial Narrow" w:cs="Calibri"/>
          <w:b/>
          <w:sz w:val="20"/>
          <w:szCs w:val="20"/>
        </w:rPr>
        <w:t>Poz. 6:</w:t>
      </w:r>
      <w:r w:rsidRPr="00202C28">
        <w:rPr>
          <w:rFonts w:ascii="Arial Narrow" w:hAnsi="Arial Narrow" w:cs="Calibri"/>
          <w:sz w:val="20"/>
          <w:szCs w:val="20"/>
        </w:rPr>
        <w:t xml:space="preserve"> </w:t>
      </w:r>
      <w:r w:rsidR="00010CC7" w:rsidRPr="00202C28">
        <w:rPr>
          <w:rFonts w:ascii="Arial Narrow" w:hAnsi="Arial Narrow" w:cs="Calibri"/>
          <w:sz w:val="20"/>
          <w:szCs w:val="20"/>
        </w:rPr>
        <w:t xml:space="preserve">kremu o składzie: </w:t>
      </w:r>
      <w:proofErr w:type="spellStart"/>
      <w:r w:rsidRPr="00202C28">
        <w:rPr>
          <w:rFonts w:ascii="Arial Narrow" w:hAnsi="Arial Narrow" w:cs="Calibri"/>
          <w:sz w:val="20"/>
          <w:szCs w:val="20"/>
        </w:rPr>
        <w:t>Aqua</w:t>
      </w:r>
      <w:proofErr w:type="spellEnd"/>
      <w:r w:rsidRPr="00202C28">
        <w:rPr>
          <w:rFonts w:ascii="Arial Narrow" w:hAnsi="Arial Narrow" w:cs="Calibri"/>
          <w:sz w:val="20"/>
          <w:szCs w:val="20"/>
        </w:rPr>
        <w:t xml:space="preserve">, </w:t>
      </w:r>
      <w:proofErr w:type="spellStart"/>
      <w:r w:rsidRPr="00202C28">
        <w:rPr>
          <w:rFonts w:ascii="Arial Narrow" w:hAnsi="Arial Narrow" w:cs="Calibri"/>
          <w:sz w:val="20"/>
          <w:szCs w:val="20"/>
        </w:rPr>
        <w:t>Paraffinum</w:t>
      </w:r>
      <w:proofErr w:type="spellEnd"/>
      <w:r w:rsidRPr="00202C28">
        <w:rPr>
          <w:rFonts w:ascii="Arial Narrow" w:hAnsi="Arial Narrow" w:cs="Calibri"/>
          <w:sz w:val="20"/>
          <w:szCs w:val="20"/>
        </w:rPr>
        <w:t xml:space="preserve"> </w:t>
      </w:r>
      <w:proofErr w:type="spellStart"/>
      <w:r w:rsidRPr="00202C28">
        <w:rPr>
          <w:rFonts w:ascii="Arial Narrow" w:hAnsi="Arial Narrow" w:cs="Calibri"/>
          <w:sz w:val="20"/>
          <w:szCs w:val="20"/>
        </w:rPr>
        <w:t>liquidum</w:t>
      </w:r>
      <w:proofErr w:type="spellEnd"/>
      <w:r w:rsidRPr="00202C28">
        <w:rPr>
          <w:rFonts w:ascii="Arial Narrow" w:hAnsi="Arial Narrow" w:cs="Calibri"/>
          <w:sz w:val="20"/>
          <w:szCs w:val="20"/>
        </w:rPr>
        <w:t xml:space="preserve">, </w:t>
      </w:r>
      <w:proofErr w:type="spellStart"/>
      <w:r w:rsidRPr="00202C28">
        <w:rPr>
          <w:rFonts w:ascii="Arial Narrow" w:hAnsi="Arial Narrow" w:cs="Calibri"/>
          <w:sz w:val="20"/>
          <w:szCs w:val="20"/>
        </w:rPr>
        <w:t>Zinc</w:t>
      </w:r>
      <w:proofErr w:type="spellEnd"/>
      <w:r w:rsidRPr="00202C28">
        <w:rPr>
          <w:rFonts w:ascii="Arial Narrow" w:hAnsi="Arial Narrow" w:cs="Calibri"/>
          <w:sz w:val="20"/>
          <w:szCs w:val="20"/>
        </w:rPr>
        <w:t xml:space="preserve"> </w:t>
      </w:r>
      <w:proofErr w:type="spellStart"/>
      <w:r w:rsidRPr="00202C28">
        <w:rPr>
          <w:rFonts w:ascii="Arial Narrow" w:hAnsi="Arial Narrow" w:cs="Calibri"/>
          <w:sz w:val="20"/>
          <w:szCs w:val="20"/>
        </w:rPr>
        <w:t>oxide</w:t>
      </w:r>
      <w:proofErr w:type="spellEnd"/>
      <w:r w:rsidRPr="00202C28">
        <w:rPr>
          <w:rFonts w:ascii="Arial Narrow" w:hAnsi="Arial Narrow" w:cs="Calibri"/>
          <w:sz w:val="20"/>
          <w:szCs w:val="20"/>
        </w:rPr>
        <w:t xml:space="preserve">, </w:t>
      </w:r>
      <w:proofErr w:type="spellStart"/>
      <w:r w:rsidRPr="00202C28">
        <w:rPr>
          <w:rFonts w:ascii="Arial Narrow" w:hAnsi="Arial Narrow" w:cs="Calibri"/>
          <w:sz w:val="20"/>
          <w:szCs w:val="20"/>
        </w:rPr>
        <w:t>Paraffin</w:t>
      </w:r>
      <w:proofErr w:type="spellEnd"/>
      <w:r w:rsidRPr="00202C28">
        <w:rPr>
          <w:rFonts w:ascii="Arial Narrow" w:hAnsi="Arial Narrow" w:cs="Calibri"/>
          <w:sz w:val="20"/>
          <w:szCs w:val="20"/>
        </w:rPr>
        <w:t xml:space="preserve">, Lanolin, Cera </w:t>
      </w:r>
      <w:proofErr w:type="spellStart"/>
      <w:r w:rsidRPr="00202C28">
        <w:rPr>
          <w:rFonts w:ascii="Arial Narrow" w:hAnsi="Arial Narrow" w:cs="Calibri"/>
          <w:sz w:val="20"/>
          <w:szCs w:val="20"/>
        </w:rPr>
        <w:t>microcristallina</w:t>
      </w:r>
      <w:proofErr w:type="spellEnd"/>
      <w:r w:rsidRPr="00202C28">
        <w:rPr>
          <w:rFonts w:ascii="Arial Narrow" w:hAnsi="Arial Narrow" w:cs="Calibri"/>
          <w:sz w:val="20"/>
          <w:szCs w:val="20"/>
        </w:rPr>
        <w:t xml:space="preserve">, </w:t>
      </w:r>
      <w:proofErr w:type="spellStart"/>
      <w:r w:rsidRPr="00202C28">
        <w:rPr>
          <w:rFonts w:ascii="Arial Narrow" w:hAnsi="Arial Narrow" w:cs="Calibri"/>
          <w:sz w:val="20"/>
          <w:szCs w:val="20"/>
        </w:rPr>
        <w:t>Sorbitan</w:t>
      </w:r>
      <w:proofErr w:type="spellEnd"/>
      <w:r w:rsidRPr="00202C28">
        <w:rPr>
          <w:rFonts w:ascii="Arial Narrow" w:hAnsi="Arial Narrow" w:cs="Calibri"/>
          <w:sz w:val="20"/>
          <w:szCs w:val="20"/>
        </w:rPr>
        <w:t xml:space="preserve"> </w:t>
      </w:r>
      <w:proofErr w:type="spellStart"/>
      <w:r w:rsidRPr="00202C28">
        <w:rPr>
          <w:rFonts w:ascii="Arial Narrow" w:hAnsi="Arial Narrow" w:cs="Calibri"/>
          <w:sz w:val="20"/>
          <w:szCs w:val="20"/>
        </w:rPr>
        <w:t>sesquioleate</w:t>
      </w:r>
      <w:proofErr w:type="spellEnd"/>
      <w:r w:rsidRPr="00202C28">
        <w:rPr>
          <w:rFonts w:ascii="Arial Narrow" w:hAnsi="Arial Narrow" w:cs="Calibri"/>
          <w:sz w:val="20"/>
          <w:szCs w:val="20"/>
        </w:rPr>
        <w:t xml:space="preserve">, Benzyl </w:t>
      </w:r>
      <w:proofErr w:type="spellStart"/>
      <w:r w:rsidRPr="00202C28">
        <w:rPr>
          <w:rFonts w:ascii="Arial Narrow" w:hAnsi="Arial Narrow" w:cs="Calibri"/>
          <w:sz w:val="20"/>
          <w:szCs w:val="20"/>
        </w:rPr>
        <w:t>benzoate</w:t>
      </w:r>
      <w:proofErr w:type="spellEnd"/>
      <w:r w:rsidRPr="00202C28">
        <w:rPr>
          <w:rFonts w:ascii="Arial Narrow" w:hAnsi="Arial Narrow" w:cs="Calibri"/>
          <w:sz w:val="20"/>
          <w:szCs w:val="20"/>
        </w:rPr>
        <w:t xml:space="preserve">, Cera Alba, Benzyl </w:t>
      </w:r>
      <w:proofErr w:type="spellStart"/>
      <w:r w:rsidRPr="00202C28">
        <w:rPr>
          <w:rFonts w:ascii="Arial Narrow" w:hAnsi="Arial Narrow" w:cs="Calibri"/>
          <w:sz w:val="20"/>
          <w:szCs w:val="20"/>
        </w:rPr>
        <w:t>alcohol</w:t>
      </w:r>
      <w:proofErr w:type="spellEnd"/>
      <w:r w:rsidRPr="00202C28">
        <w:rPr>
          <w:rFonts w:ascii="Arial Narrow" w:hAnsi="Arial Narrow" w:cs="Calibri"/>
          <w:sz w:val="20"/>
          <w:szCs w:val="20"/>
        </w:rPr>
        <w:t xml:space="preserve">, </w:t>
      </w:r>
      <w:proofErr w:type="spellStart"/>
      <w:r w:rsidRPr="00202C28">
        <w:rPr>
          <w:rFonts w:ascii="Arial Narrow" w:hAnsi="Arial Narrow" w:cs="Calibri"/>
          <w:sz w:val="20"/>
          <w:szCs w:val="20"/>
        </w:rPr>
        <w:t>Linalyl</w:t>
      </w:r>
      <w:proofErr w:type="spellEnd"/>
      <w:r w:rsidRPr="00202C28">
        <w:rPr>
          <w:rFonts w:ascii="Arial Narrow" w:hAnsi="Arial Narrow" w:cs="Calibri"/>
          <w:sz w:val="20"/>
          <w:szCs w:val="20"/>
        </w:rPr>
        <w:t xml:space="preserve"> </w:t>
      </w:r>
      <w:proofErr w:type="spellStart"/>
      <w:r w:rsidRPr="00202C28">
        <w:rPr>
          <w:rFonts w:ascii="Arial Narrow" w:hAnsi="Arial Narrow" w:cs="Calibri"/>
          <w:sz w:val="20"/>
          <w:szCs w:val="20"/>
        </w:rPr>
        <w:t>acetate</w:t>
      </w:r>
      <w:proofErr w:type="spellEnd"/>
      <w:r w:rsidRPr="00202C28">
        <w:rPr>
          <w:rFonts w:ascii="Arial Narrow" w:hAnsi="Arial Narrow" w:cs="Calibri"/>
          <w:sz w:val="20"/>
          <w:szCs w:val="20"/>
        </w:rPr>
        <w:t xml:space="preserve">, </w:t>
      </w:r>
      <w:r w:rsidR="00010CC7" w:rsidRPr="00202C28">
        <w:rPr>
          <w:rFonts w:ascii="Arial Narrow" w:hAnsi="Arial Narrow" w:cs="Calibri"/>
          <w:sz w:val="20"/>
          <w:szCs w:val="20"/>
        </w:rPr>
        <w:br/>
      </w:r>
      <w:proofErr w:type="spellStart"/>
      <w:r w:rsidRPr="00202C28">
        <w:rPr>
          <w:rFonts w:ascii="Arial Narrow" w:hAnsi="Arial Narrow" w:cs="Calibri"/>
          <w:sz w:val="20"/>
          <w:szCs w:val="20"/>
        </w:rPr>
        <w:t>Propylene</w:t>
      </w:r>
      <w:proofErr w:type="spellEnd"/>
      <w:r w:rsidRPr="00202C28">
        <w:rPr>
          <w:rFonts w:ascii="Arial Narrow" w:hAnsi="Arial Narrow" w:cs="Calibri"/>
          <w:sz w:val="20"/>
          <w:szCs w:val="20"/>
        </w:rPr>
        <w:t xml:space="preserve"> </w:t>
      </w:r>
      <w:proofErr w:type="spellStart"/>
      <w:r w:rsidRPr="00202C28">
        <w:rPr>
          <w:rFonts w:ascii="Arial Narrow" w:hAnsi="Arial Narrow" w:cs="Calibri"/>
          <w:sz w:val="20"/>
          <w:szCs w:val="20"/>
        </w:rPr>
        <w:t>glycol</w:t>
      </w:r>
      <w:proofErr w:type="spellEnd"/>
      <w:r w:rsidRPr="00202C28">
        <w:rPr>
          <w:rFonts w:ascii="Arial Narrow" w:hAnsi="Arial Narrow" w:cs="Calibri"/>
          <w:sz w:val="20"/>
          <w:szCs w:val="20"/>
        </w:rPr>
        <w:t xml:space="preserve">, Benzyl </w:t>
      </w:r>
      <w:proofErr w:type="spellStart"/>
      <w:r w:rsidRPr="00202C28">
        <w:rPr>
          <w:rFonts w:ascii="Arial Narrow" w:hAnsi="Arial Narrow" w:cs="Calibri"/>
          <w:sz w:val="20"/>
          <w:szCs w:val="20"/>
        </w:rPr>
        <w:t>cinnamate</w:t>
      </w:r>
      <w:proofErr w:type="spellEnd"/>
      <w:r w:rsidRPr="00202C28">
        <w:rPr>
          <w:rFonts w:ascii="Arial Narrow" w:hAnsi="Arial Narrow" w:cs="Calibri"/>
          <w:sz w:val="20"/>
          <w:szCs w:val="20"/>
        </w:rPr>
        <w:t xml:space="preserve">, </w:t>
      </w:r>
      <w:proofErr w:type="spellStart"/>
      <w:r w:rsidRPr="00202C28">
        <w:rPr>
          <w:rFonts w:ascii="Arial Narrow" w:hAnsi="Arial Narrow" w:cs="Calibri"/>
          <w:sz w:val="20"/>
          <w:szCs w:val="20"/>
        </w:rPr>
        <w:t>Lavandula</w:t>
      </w:r>
      <w:proofErr w:type="spellEnd"/>
      <w:r w:rsidRPr="00202C28">
        <w:rPr>
          <w:rFonts w:ascii="Arial Narrow" w:hAnsi="Arial Narrow" w:cs="Calibri"/>
          <w:sz w:val="20"/>
          <w:szCs w:val="20"/>
        </w:rPr>
        <w:t xml:space="preserve"> </w:t>
      </w:r>
      <w:proofErr w:type="spellStart"/>
      <w:r w:rsidRPr="00202C28">
        <w:rPr>
          <w:rFonts w:ascii="Arial Narrow" w:hAnsi="Arial Narrow" w:cs="Calibri"/>
          <w:sz w:val="20"/>
          <w:szCs w:val="20"/>
        </w:rPr>
        <w:t>angustifolia</w:t>
      </w:r>
      <w:proofErr w:type="spellEnd"/>
      <w:r w:rsidRPr="00202C28">
        <w:rPr>
          <w:rFonts w:ascii="Arial Narrow" w:hAnsi="Arial Narrow" w:cs="Calibri"/>
          <w:sz w:val="20"/>
          <w:szCs w:val="20"/>
        </w:rPr>
        <w:t xml:space="preserve"> </w:t>
      </w:r>
      <w:proofErr w:type="spellStart"/>
      <w:r w:rsidRPr="00202C28">
        <w:rPr>
          <w:rFonts w:ascii="Arial Narrow" w:hAnsi="Arial Narrow" w:cs="Calibri"/>
          <w:sz w:val="20"/>
          <w:szCs w:val="20"/>
        </w:rPr>
        <w:t>oil</w:t>
      </w:r>
      <w:proofErr w:type="spellEnd"/>
      <w:r w:rsidRPr="00202C28">
        <w:rPr>
          <w:rFonts w:ascii="Arial Narrow" w:hAnsi="Arial Narrow" w:cs="Calibri"/>
          <w:sz w:val="20"/>
          <w:szCs w:val="20"/>
        </w:rPr>
        <w:t xml:space="preserve">, </w:t>
      </w:r>
      <w:proofErr w:type="spellStart"/>
      <w:r w:rsidRPr="00202C28">
        <w:rPr>
          <w:rFonts w:ascii="Arial Narrow" w:hAnsi="Arial Narrow" w:cs="Calibri"/>
          <w:sz w:val="20"/>
          <w:szCs w:val="20"/>
        </w:rPr>
        <w:t>Citric</w:t>
      </w:r>
      <w:proofErr w:type="spellEnd"/>
      <w:r w:rsidRPr="00202C28">
        <w:rPr>
          <w:rFonts w:ascii="Arial Narrow" w:hAnsi="Arial Narrow" w:cs="Calibri"/>
          <w:sz w:val="20"/>
          <w:szCs w:val="20"/>
        </w:rPr>
        <w:t xml:space="preserve"> </w:t>
      </w:r>
      <w:proofErr w:type="spellStart"/>
      <w:r w:rsidRPr="00202C28">
        <w:rPr>
          <w:rFonts w:ascii="Arial Narrow" w:hAnsi="Arial Narrow" w:cs="Calibri"/>
          <w:sz w:val="20"/>
          <w:szCs w:val="20"/>
        </w:rPr>
        <w:t>acid</w:t>
      </w:r>
      <w:proofErr w:type="spellEnd"/>
      <w:r w:rsidRPr="00202C28">
        <w:rPr>
          <w:rFonts w:ascii="Arial Narrow" w:hAnsi="Arial Narrow" w:cs="Calibri"/>
          <w:sz w:val="20"/>
          <w:szCs w:val="20"/>
        </w:rPr>
        <w:t>, BHA</w:t>
      </w:r>
    </w:p>
    <w:p w:rsidR="00202C28" w:rsidRDefault="00202C28" w:rsidP="001F7AA7">
      <w:pPr>
        <w:suppressAutoHyphens/>
        <w:spacing w:after="120"/>
        <w:ind w:left="426" w:right="-403"/>
        <w:rPr>
          <w:rFonts w:ascii="Arial Narrow" w:hAnsi="Arial Narrow" w:cs="Calibri"/>
          <w:sz w:val="20"/>
          <w:szCs w:val="20"/>
        </w:rPr>
      </w:pPr>
    </w:p>
    <w:p w:rsidR="00DF6A9F" w:rsidRDefault="00DF6A9F" w:rsidP="00DF6A9F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lastRenderedPageBreak/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DF6A9F" w:rsidRPr="00BA23EF" w:rsidRDefault="00DF6A9F" w:rsidP="00DF6A9F"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AF57F3" w:rsidRDefault="00AF57F3" w:rsidP="001F7AA7">
      <w:pPr>
        <w:suppressAutoHyphens/>
        <w:spacing w:after="120"/>
        <w:ind w:left="426" w:right="-403"/>
        <w:rPr>
          <w:rFonts w:ascii="Arial Narrow" w:hAnsi="Arial Narrow" w:cs="Calibri"/>
          <w:sz w:val="20"/>
          <w:szCs w:val="20"/>
        </w:rPr>
      </w:pPr>
    </w:p>
    <w:p w:rsidR="00DF6A9F" w:rsidRDefault="00DF6A9F" w:rsidP="001F7AA7">
      <w:pPr>
        <w:suppressAutoHyphens/>
        <w:spacing w:after="120"/>
        <w:ind w:left="426" w:right="-403"/>
        <w:rPr>
          <w:rFonts w:ascii="Arial Narrow" w:hAnsi="Arial Narrow" w:cs="Calibri"/>
          <w:sz w:val="20"/>
          <w:szCs w:val="20"/>
        </w:rPr>
      </w:pPr>
    </w:p>
    <w:p w:rsidR="00202C28" w:rsidRPr="00DF6A9F" w:rsidRDefault="00DF6A9F" w:rsidP="00DF6A9F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t>Załącznik 2/33 do SWZ</w:t>
      </w:r>
    </w:p>
    <w:p w:rsidR="00114099" w:rsidRPr="002A00A6" w:rsidRDefault="00C66691" w:rsidP="00202C28">
      <w:pPr>
        <w:suppressAutoHyphens/>
        <w:spacing w:after="120" w:line="240" w:lineRule="auto"/>
        <w:ind w:right="-403"/>
        <w:jc w:val="center"/>
        <w:rPr>
          <w:rFonts w:ascii="Arial Narrow" w:eastAsia="Times New Roman" w:hAnsi="Arial Narrow" w:cs="Times New Roman"/>
          <w:b/>
          <w:bCs/>
          <w:color w:val="00B050"/>
          <w:sz w:val="28"/>
          <w:szCs w:val="28"/>
          <w:lang w:eastAsia="pl-PL"/>
        </w:rPr>
      </w:pPr>
      <w:r w:rsidRPr="00202C28">
        <w:rPr>
          <w:rFonts w:ascii="Arial Narrow" w:hAnsi="Arial Narrow"/>
          <w:b/>
          <w:bCs/>
          <w:sz w:val="24"/>
          <w:szCs w:val="24"/>
        </w:rPr>
        <w:t>FORMULARZ</w:t>
      </w:r>
      <w:r w:rsidRPr="00202C28">
        <w:rPr>
          <w:rFonts w:ascii="Arial Narrow" w:hAnsi="Arial Narrow"/>
          <w:b/>
          <w:sz w:val="24"/>
          <w:szCs w:val="24"/>
        </w:rPr>
        <w:t xml:space="preserve"> CENOWY  – </w:t>
      </w:r>
      <w:r w:rsidR="00D40970" w:rsidRPr="00202C28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zadanie częściowe nr </w:t>
      </w:r>
      <w:r w:rsidR="004252D8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33</w:t>
      </w:r>
      <w:r w:rsidR="00D40970" w:rsidRPr="00202C28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 – </w:t>
      </w:r>
      <w:bookmarkStart w:id="10" w:name="_Hlk106290071"/>
      <w:r w:rsidRPr="00202C28">
        <w:rPr>
          <w:rFonts w:ascii="Arial Narrow" w:hAnsi="Arial Narrow"/>
          <w:b/>
          <w:sz w:val="24"/>
          <w:szCs w:val="24"/>
        </w:rPr>
        <w:t>papier</w:t>
      </w:r>
      <w:r w:rsidR="00D40970" w:rsidRPr="00202C28">
        <w:rPr>
          <w:rFonts w:ascii="Arial Narrow" w:hAnsi="Arial Narrow"/>
          <w:b/>
          <w:sz w:val="24"/>
          <w:szCs w:val="24"/>
        </w:rPr>
        <w:t xml:space="preserve">y </w:t>
      </w:r>
      <w:r w:rsidRPr="00202C28">
        <w:rPr>
          <w:rFonts w:ascii="Arial Narrow" w:hAnsi="Arial Narrow"/>
          <w:b/>
          <w:sz w:val="24"/>
          <w:szCs w:val="24"/>
        </w:rPr>
        <w:t>rejestracyjn</w:t>
      </w:r>
      <w:r w:rsidR="00D40970" w:rsidRPr="00202C28">
        <w:rPr>
          <w:rFonts w:ascii="Arial Narrow" w:hAnsi="Arial Narrow"/>
          <w:b/>
          <w:sz w:val="24"/>
          <w:szCs w:val="24"/>
        </w:rPr>
        <w:t>e</w:t>
      </w:r>
      <w:r w:rsidRPr="00202C28">
        <w:rPr>
          <w:rFonts w:ascii="Arial Narrow" w:hAnsi="Arial Narrow"/>
          <w:b/>
          <w:sz w:val="24"/>
          <w:szCs w:val="24"/>
        </w:rPr>
        <w:t>, elektrod</w:t>
      </w:r>
      <w:r w:rsidR="00D40970" w:rsidRPr="00202C28">
        <w:rPr>
          <w:rFonts w:ascii="Arial Narrow" w:hAnsi="Arial Narrow"/>
          <w:b/>
          <w:sz w:val="24"/>
          <w:szCs w:val="24"/>
        </w:rPr>
        <w:t>y</w:t>
      </w:r>
      <w:r w:rsidRPr="00202C28">
        <w:rPr>
          <w:rFonts w:ascii="Arial Narrow" w:hAnsi="Arial Narrow"/>
          <w:b/>
          <w:sz w:val="24"/>
          <w:szCs w:val="24"/>
        </w:rPr>
        <w:t>, żel</w:t>
      </w:r>
      <w:r w:rsidR="00D40970" w:rsidRPr="00202C28">
        <w:rPr>
          <w:rFonts w:ascii="Arial Narrow" w:hAnsi="Arial Narrow"/>
          <w:b/>
          <w:sz w:val="24"/>
          <w:szCs w:val="24"/>
        </w:rPr>
        <w:t xml:space="preserve">e i </w:t>
      </w:r>
      <w:r w:rsidRPr="00202C28">
        <w:rPr>
          <w:rFonts w:ascii="Arial Narrow" w:hAnsi="Arial Narrow"/>
          <w:b/>
          <w:sz w:val="24"/>
          <w:szCs w:val="24"/>
        </w:rPr>
        <w:t>szkiełk</w:t>
      </w:r>
      <w:r w:rsidR="00D40970" w:rsidRPr="00202C28">
        <w:rPr>
          <w:rFonts w:ascii="Arial Narrow" w:hAnsi="Arial Narrow"/>
          <w:b/>
          <w:sz w:val="24"/>
          <w:szCs w:val="24"/>
        </w:rPr>
        <w:t>a</w:t>
      </w:r>
      <w:r w:rsidR="00A15D63" w:rsidRPr="00202C28">
        <w:rPr>
          <w:rFonts w:ascii="Arial Narrow" w:hAnsi="Arial Narrow"/>
          <w:b/>
          <w:sz w:val="24"/>
          <w:szCs w:val="24"/>
        </w:rPr>
        <w:t xml:space="preserve">      </w:t>
      </w:r>
      <w:bookmarkEnd w:id="10"/>
    </w:p>
    <w:tbl>
      <w:tblPr>
        <w:tblW w:w="152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1714"/>
        <w:gridCol w:w="801"/>
        <w:gridCol w:w="46"/>
        <w:gridCol w:w="1095"/>
        <w:gridCol w:w="2515"/>
        <w:gridCol w:w="740"/>
        <w:gridCol w:w="704"/>
        <w:gridCol w:w="1275"/>
        <w:gridCol w:w="991"/>
        <w:gridCol w:w="988"/>
        <w:gridCol w:w="924"/>
        <w:gridCol w:w="1023"/>
        <w:gridCol w:w="1878"/>
      </w:tblGrid>
      <w:tr w:rsidR="007E4B38" w:rsidRPr="00C66691" w:rsidTr="00773BC3">
        <w:trPr>
          <w:trHeight w:hRule="exact" w:val="397"/>
          <w:jc w:val="center"/>
        </w:trPr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F7AA7" w:rsidRPr="001F7AA7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1F7AA7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17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F7AA7" w:rsidRPr="001F7AA7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1F7AA7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F7AA7" w:rsidRPr="001F7AA7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1F7AA7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F7AA7" w:rsidRPr="001F7AA7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1F7AA7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F7AA7" w:rsidRPr="001F7AA7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1F7AA7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F7AA7" w:rsidRPr="001F7AA7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1F7AA7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F7AA7" w:rsidRPr="001F7AA7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1F7AA7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F7AA7" w:rsidRPr="001F7AA7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1F7AA7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F7AA7" w:rsidRPr="001F7AA7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1F7AA7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87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F7AA7" w:rsidRPr="001F7AA7" w:rsidRDefault="00773BC3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1F7AA7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Kod / n</w:t>
            </w:r>
            <w:r w:rsidR="00AE7B7B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ume</w:t>
            </w:r>
            <w:r w:rsidRPr="001F7AA7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  <w:t>r katalogowy</w:t>
            </w:r>
          </w:p>
        </w:tc>
      </w:tr>
      <w:tr w:rsidR="007E4B38" w:rsidRPr="00C66691" w:rsidTr="00773BC3">
        <w:trPr>
          <w:trHeight w:val="509"/>
          <w:jc w:val="center"/>
        </w:trPr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F7AA7" w:rsidRPr="001F7AA7" w:rsidRDefault="001F7AA7" w:rsidP="00C666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617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F7AA7" w:rsidRPr="001F7AA7" w:rsidRDefault="001F7AA7" w:rsidP="00C666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F7AA7" w:rsidRPr="001F7AA7" w:rsidRDefault="001F7AA7" w:rsidP="00C666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F7AA7" w:rsidRPr="001F7AA7" w:rsidRDefault="001F7AA7" w:rsidP="00C666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F7AA7" w:rsidRPr="001F7AA7" w:rsidRDefault="001F7AA7" w:rsidP="00C666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F7AA7" w:rsidRPr="001F7AA7" w:rsidRDefault="001F7AA7" w:rsidP="00C666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F7AA7" w:rsidRPr="001F7AA7" w:rsidRDefault="001F7AA7" w:rsidP="00C666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F7AA7" w:rsidRPr="001F7AA7" w:rsidRDefault="001F7AA7" w:rsidP="00C666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F7AA7" w:rsidRPr="001F7AA7" w:rsidRDefault="001F7AA7" w:rsidP="00C666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87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F7AA7" w:rsidRPr="001F7AA7" w:rsidRDefault="001F7AA7" w:rsidP="00C666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pl-PL"/>
              </w:rPr>
            </w:pPr>
          </w:p>
        </w:tc>
      </w:tr>
      <w:tr w:rsidR="007E4B38" w:rsidRPr="00C66691" w:rsidTr="00773BC3">
        <w:trPr>
          <w:trHeight w:val="255"/>
          <w:jc w:val="center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F7AA7" w:rsidRPr="001F7AA7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F7AA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F7AA7" w:rsidRPr="001F7AA7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F7AA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F7AA7" w:rsidRPr="001F7AA7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F7AA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F7AA7" w:rsidRPr="001F7AA7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F7AA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F7AA7" w:rsidRPr="001F7AA7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F7AA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F7AA7" w:rsidRPr="001F7AA7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F7AA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6=3 x 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F7AA7" w:rsidRPr="001F7AA7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F7AA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F7AA7" w:rsidRPr="001F7AA7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F7AA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8=6+VAT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F7AA7" w:rsidRPr="001F7AA7" w:rsidRDefault="001F7AA7" w:rsidP="001F7A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F7AA7" w:rsidRPr="001F7AA7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</w:pPr>
            <w:r w:rsidRPr="001F7AA7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9</w:t>
            </w:r>
          </w:p>
        </w:tc>
      </w:tr>
      <w:tr w:rsidR="007E4B38" w:rsidRPr="00C66691" w:rsidTr="00900AAD">
        <w:trPr>
          <w:trHeight w:hRule="exact" w:val="340"/>
          <w:jc w:val="center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1F7AA7" w:rsidRPr="001F7AA7" w:rsidRDefault="001F7AA7" w:rsidP="007C2F3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F7AA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Papier </w:t>
            </w:r>
            <w:proofErr w:type="spellStart"/>
            <w:r w:rsidRPr="001F7AA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Ascard</w:t>
            </w:r>
            <w:proofErr w:type="spellEnd"/>
            <w:r w:rsidRPr="001F7AA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4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1F7AA7" w:rsidRDefault="001F7AA7" w:rsidP="007C2F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F7AA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a) </w:t>
            </w:r>
            <w:proofErr w:type="spellStart"/>
            <w:r w:rsidRPr="001F7AA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Ascard</w:t>
            </w:r>
            <w:proofErr w:type="spellEnd"/>
            <w:r w:rsidRPr="001F7AA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3  104x40 z nadrukiem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900AAD" w:rsidRDefault="002A00A6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1F7AA7"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7670C0" w:rsidRDefault="001F7AA7" w:rsidP="007670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7670C0" w:rsidRDefault="001F7AA7" w:rsidP="00A15F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7670C0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1F7A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4B38" w:rsidRPr="00C66691" w:rsidTr="00773BC3">
        <w:trPr>
          <w:trHeight w:hRule="exact" w:val="340"/>
          <w:jc w:val="center"/>
        </w:trPr>
        <w:tc>
          <w:tcPr>
            <w:tcW w:w="51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F7AA7" w:rsidRPr="001F7AA7" w:rsidRDefault="001F7AA7" w:rsidP="00C666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1F7AA7" w:rsidRDefault="001F7AA7" w:rsidP="00B62EA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F7AA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b) </w:t>
            </w:r>
            <w:proofErr w:type="spellStart"/>
            <w:r w:rsidRPr="001F7AA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Ascard</w:t>
            </w:r>
            <w:proofErr w:type="spellEnd"/>
            <w:r w:rsidRPr="001F7AA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33 </w:t>
            </w:r>
            <w:r w:rsidRPr="001F7AA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112x15 </w:t>
            </w:r>
            <w:r w:rsidRPr="00F9337A">
              <w:rPr>
                <w:rFonts w:ascii="Arial Narrow" w:eastAsia="Times New Roman" w:hAnsi="Arial Narrow" w:cs="Times New Roman"/>
                <w:i/>
                <w:color w:val="0070C0"/>
                <w:sz w:val="20"/>
                <w:szCs w:val="20"/>
                <w:lang w:eastAsia="pl-PL"/>
              </w:rPr>
              <w:t xml:space="preserve">/ </w:t>
            </w:r>
            <w:r w:rsidRPr="00DF6A9F">
              <w:rPr>
                <w:rFonts w:ascii="Arial Narrow" w:eastAsia="Times New Roman" w:hAnsi="Arial Narrow" w:cs="Times New Roman"/>
                <w:i/>
                <w:color w:val="0070C0"/>
                <w:sz w:val="18"/>
                <w:szCs w:val="18"/>
                <w:lang w:eastAsia="pl-PL"/>
              </w:rPr>
              <w:t>dopuszcza się 110mm x 10m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900AAD" w:rsidRDefault="004404B3" w:rsidP="00440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1F7AA7"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3F4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7670C0" w:rsidRDefault="001F7AA7" w:rsidP="007670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A15F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3F4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3F4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4B38" w:rsidRPr="00C66691" w:rsidTr="00773BC3">
        <w:trPr>
          <w:trHeight w:hRule="exact" w:val="340"/>
          <w:jc w:val="center"/>
        </w:trPr>
        <w:tc>
          <w:tcPr>
            <w:tcW w:w="517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1F7AA7" w:rsidRDefault="001F7AA7" w:rsidP="00C666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7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F7AA7" w:rsidRPr="001F7AA7" w:rsidRDefault="001F7AA7" w:rsidP="007C2F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F7AA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c) A-4/B56  112x25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F7AA7" w:rsidRPr="00900AAD" w:rsidRDefault="004404B3" w:rsidP="003F4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88</w:t>
            </w:r>
            <w:r w:rsidR="001F7AA7"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F7AA7" w:rsidRPr="00C66691" w:rsidRDefault="001F7AA7" w:rsidP="003F4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F7AA7" w:rsidRPr="007670C0" w:rsidRDefault="001F7AA7" w:rsidP="003F4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F7AA7" w:rsidRPr="00C66691" w:rsidRDefault="001F7AA7" w:rsidP="00A15F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F7AA7" w:rsidRPr="00C66691" w:rsidRDefault="001F7AA7" w:rsidP="003F4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F7AA7" w:rsidRPr="00C66691" w:rsidRDefault="001F7AA7" w:rsidP="003F4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4B38" w:rsidRPr="00C66691" w:rsidTr="00773BC3">
        <w:trPr>
          <w:trHeight w:hRule="exact" w:val="340"/>
          <w:jc w:val="center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F7AA7" w:rsidRPr="001F7AA7" w:rsidRDefault="001F7AA7" w:rsidP="000979C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F7AA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Papier do EKG </w:t>
            </w:r>
          </w:p>
        </w:tc>
        <w:tc>
          <w:tcPr>
            <w:tcW w:w="44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1F7AA7" w:rsidRDefault="001F7AA7" w:rsidP="00AE293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F7AA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a) </w:t>
            </w:r>
            <w:proofErr w:type="spellStart"/>
            <w:r w:rsidRPr="001F7AA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Ascard</w:t>
            </w:r>
            <w:proofErr w:type="spellEnd"/>
            <w:r w:rsidRPr="001F7AA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612 GOLD z nadrukiem  szer. 210mmx25m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900AAD" w:rsidRDefault="004404B3" w:rsidP="00D145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</w:t>
            </w:r>
            <w:r w:rsidR="001F7AA7"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3F4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5B53DA" w:rsidRDefault="001F7AA7" w:rsidP="007670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A15F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3F4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3F4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4B38" w:rsidRPr="00C66691" w:rsidTr="00773BC3">
        <w:trPr>
          <w:trHeight w:hRule="exact" w:val="340"/>
          <w:jc w:val="center"/>
        </w:trPr>
        <w:tc>
          <w:tcPr>
            <w:tcW w:w="517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1F7AA7" w:rsidRDefault="001F7AA7" w:rsidP="00C666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1F7AA7" w:rsidRDefault="001F7AA7" w:rsidP="00F933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F7AA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b) </w:t>
            </w:r>
            <w:proofErr w:type="spellStart"/>
            <w:r w:rsidRPr="001F7AA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Helige</w:t>
            </w:r>
            <w:proofErr w:type="spellEnd"/>
            <w:r w:rsidRPr="001F7AA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EK-512P   </w:t>
            </w:r>
            <w:r w:rsidRPr="00F9337A">
              <w:rPr>
                <w:rFonts w:ascii="Arial Narrow" w:hAnsi="Arial Narrow"/>
                <w:sz w:val="20"/>
                <w:szCs w:val="20"/>
              </w:rPr>
              <w:t>130 x 135 x 370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900AAD" w:rsidRDefault="004404B3" w:rsidP="003F4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1F7AA7"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3F4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5B53DA" w:rsidRDefault="001F7AA7" w:rsidP="007670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A15F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3F4B0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3F4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4B38" w:rsidRPr="00C66691" w:rsidTr="00773BC3">
        <w:trPr>
          <w:trHeight w:hRule="exact" w:val="340"/>
          <w:jc w:val="center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F7AA7" w:rsidRPr="001F7AA7" w:rsidRDefault="001F7AA7" w:rsidP="00C666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F7AA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Papier do KTG</w:t>
            </w:r>
          </w:p>
        </w:tc>
        <w:tc>
          <w:tcPr>
            <w:tcW w:w="44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B17C5E" w:rsidRDefault="001F7AA7" w:rsidP="00C666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B17C5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 xml:space="preserve">a) Hewlett </w:t>
            </w:r>
            <w:proofErr w:type="spellStart"/>
            <w:r w:rsidRPr="00B17C5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Pacard</w:t>
            </w:r>
            <w:proofErr w:type="spellEnd"/>
            <w:r w:rsidRPr="00B17C5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 xml:space="preserve"> Ma911A  150-151x100x150  </w:t>
            </w:r>
            <w:r w:rsidRPr="00B17C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900AAD" w:rsidRDefault="004404B3" w:rsidP="003F4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</w:t>
            </w:r>
            <w:r w:rsidR="001F7AA7"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3F4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5B53DA" w:rsidRDefault="001F7AA7" w:rsidP="003F4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A15F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3F4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3F4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4B38" w:rsidRPr="00C66691" w:rsidTr="00773BC3">
        <w:trPr>
          <w:trHeight w:hRule="exact" w:val="340"/>
          <w:jc w:val="center"/>
        </w:trPr>
        <w:tc>
          <w:tcPr>
            <w:tcW w:w="517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B62EA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b) </w:t>
            </w: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BT-350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oryginał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/ </w:t>
            </w:r>
            <w:r w:rsidRPr="00202C28">
              <w:rPr>
                <w:rFonts w:ascii="Arial Narrow" w:eastAsia="Times New Roman" w:hAnsi="Arial Narrow" w:cs="Times New Roman"/>
                <w:i/>
                <w:color w:val="0070C0"/>
                <w:sz w:val="18"/>
                <w:szCs w:val="18"/>
                <w:lang w:eastAsia="pl-PL"/>
              </w:rPr>
              <w:t>dopuszcza się zamiennik</w:t>
            </w:r>
            <w:r w:rsidRPr="00202C28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eastAsia="pl-PL"/>
              </w:rPr>
              <w:t>,</w:t>
            </w:r>
            <w:r w:rsidRPr="00F9337A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eastAsia="pl-PL"/>
              </w:rPr>
              <w:t xml:space="preserve">  </w:t>
            </w: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152x90x150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900AAD" w:rsidRDefault="004404B3" w:rsidP="003F4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</w:t>
            </w:r>
            <w:r w:rsidR="001F7AA7"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3F4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5B53DA" w:rsidRDefault="001F7AA7" w:rsidP="005B5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A15F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3F4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3F4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4B38" w:rsidRPr="00C66691" w:rsidTr="00900AAD">
        <w:trPr>
          <w:trHeight w:hRule="exact" w:val="340"/>
          <w:jc w:val="center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CB2C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C666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Papier do Hewlett </w:t>
            </w:r>
            <w:proofErr w:type="spellStart"/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Pacard</w:t>
            </w:r>
            <w:proofErr w:type="spellEnd"/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HP M1709A  210x300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900AAD" w:rsidRDefault="004404B3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  <w:r w:rsidR="001F7AA7"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5B53DA" w:rsidRDefault="001F7AA7" w:rsidP="005B5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A15F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1F7A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4B38" w:rsidRPr="00C66691" w:rsidTr="00900AAD">
        <w:trPr>
          <w:trHeight w:hRule="exact" w:val="340"/>
          <w:jc w:val="center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53016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Papier </w:t>
            </w:r>
            <w:proofErr w:type="spellStart"/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Hellige</w:t>
            </w:r>
            <w:proofErr w:type="spellEnd"/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EK-53/56 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129-130x135x350-370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900AAD" w:rsidRDefault="004404B3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1F7AA7"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5B53DA" w:rsidRDefault="001F7AA7" w:rsidP="005B5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A15F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1F7A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4B38" w:rsidRPr="00C66691" w:rsidTr="00900AAD">
        <w:trPr>
          <w:trHeight w:hRule="exact" w:val="340"/>
          <w:jc w:val="center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F13E3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Papier AT-6 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144-145x100x350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900AAD" w:rsidRDefault="004404B3" w:rsidP="00440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5B53DA" w:rsidRDefault="001F7AA7" w:rsidP="005B5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A15F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1F7A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4B38" w:rsidRPr="00C66691" w:rsidTr="00900AAD">
        <w:trPr>
          <w:trHeight w:hRule="exact" w:val="340"/>
          <w:jc w:val="center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CB2C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1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C666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Papier B-5 60x25 ECO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900AAD" w:rsidRDefault="004404B3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1F7AA7"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5B53DA" w:rsidRDefault="001F7AA7" w:rsidP="005B5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A15F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1F7A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4B38" w:rsidRPr="00C66691" w:rsidTr="00900AAD">
        <w:trPr>
          <w:trHeight w:hRule="exact" w:val="340"/>
          <w:jc w:val="center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CB2C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1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C666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Papier </w:t>
            </w:r>
            <w:proofErr w:type="spellStart"/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termoczuły</w:t>
            </w:r>
            <w:proofErr w:type="spellEnd"/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110x30 bez nadruku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900AAD" w:rsidRDefault="004404B3" w:rsidP="00440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1F7AA7"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C50D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D4662A" w:rsidRDefault="001F7AA7" w:rsidP="005B5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A15F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1F7A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4B38" w:rsidRPr="00C66691" w:rsidTr="00900AAD">
        <w:trPr>
          <w:trHeight w:hRule="exact" w:val="340"/>
          <w:jc w:val="center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CB2C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1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C666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Papier do USG K 61B  oryginalny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900AAD" w:rsidRDefault="004404B3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</w:t>
            </w:r>
            <w:r w:rsidR="001F7AA7"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D4662A" w:rsidRDefault="001F7AA7" w:rsidP="005B5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A15F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B154A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1F7A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4B38" w:rsidRPr="00C66691" w:rsidTr="00900AAD">
        <w:trPr>
          <w:trHeight w:hRule="exact" w:val="737"/>
          <w:jc w:val="center"/>
        </w:trPr>
        <w:tc>
          <w:tcPr>
            <w:tcW w:w="517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5F0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515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  <w:hideMark/>
          </w:tcPr>
          <w:p w:rsidR="001F7AA7" w:rsidRDefault="001F7AA7" w:rsidP="00453E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Elektroda jednorazowa do EKG, </w:t>
            </w:r>
          </w:p>
          <w:p w:rsidR="001F7AA7" w:rsidRDefault="001F7AA7" w:rsidP="00453E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pianka polietylenowa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F7AA7" w:rsidRPr="00C66691" w:rsidRDefault="001F7AA7" w:rsidP="00453EC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pokryta bia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łym klejem akrylowym, żel stały; </w:t>
            </w:r>
            <w:r w:rsidR="00453EC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br/>
              <w:t>opak.</w:t>
            </w: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50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</w:t>
            </w:r>
            <w:r w:rsidR="00453EC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Default="001F7AA7" w:rsidP="002842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a) </w:t>
            </w: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przezierna w promieniach RTG, </w:t>
            </w:r>
          </w:p>
          <w:p w:rsidR="001F7AA7" w:rsidRPr="00F9337A" w:rsidRDefault="001F7AA7" w:rsidP="0028424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okrągła z języczkiem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,  wym. 45x25 / </w:t>
            </w:r>
            <w:r w:rsidRPr="00F9337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45x42 / 45x22</w:t>
            </w:r>
          </w:p>
          <w:p w:rsidR="001F7AA7" w:rsidRDefault="001F7AA7" w:rsidP="002842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  <w:p w:rsidR="001F7AA7" w:rsidRDefault="001F7AA7" w:rsidP="0028424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  <w:p w:rsidR="001F7AA7" w:rsidRDefault="001F7AA7" w:rsidP="0028424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  <w:p w:rsidR="001F7AA7" w:rsidRDefault="001F7AA7" w:rsidP="0028424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  <w:p w:rsidR="001F7AA7" w:rsidRDefault="001F7AA7" w:rsidP="0028424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  <w:p w:rsidR="001F7AA7" w:rsidRDefault="001F7AA7" w:rsidP="0028424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  <w:p w:rsidR="001F7AA7" w:rsidRPr="00C66691" w:rsidRDefault="001F7AA7" w:rsidP="002842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900AAD" w:rsidRDefault="004404B3" w:rsidP="00D145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D1455E"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.0</w:t>
            </w:r>
            <w:r w:rsidR="001F7AA7"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D4662A" w:rsidRDefault="001F7AA7" w:rsidP="005B5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A15F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1F7A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4B38" w:rsidRPr="00C66691" w:rsidTr="00773BC3">
        <w:trPr>
          <w:trHeight w:hRule="exact" w:val="737"/>
          <w:jc w:val="center"/>
        </w:trPr>
        <w:tc>
          <w:tcPr>
            <w:tcW w:w="517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4653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b) </w:t>
            </w: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przeznaczona do prób wysiłkowych, prostokątna z zaokrąglonymi rogami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br/>
              <w:t xml:space="preserve">i języczkiem, </w:t>
            </w:r>
            <w:r w:rsidRPr="00F9337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wym. 35-36x48</w:t>
            </w:r>
            <w:r w:rsidR="00F9337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F9337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900AAD" w:rsidRDefault="004404B3" w:rsidP="00440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  <w:r w:rsidR="001F7AA7"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3F4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D4662A" w:rsidRDefault="001F7AA7" w:rsidP="00D466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A15F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3F4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3F4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4B38" w:rsidRPr="00C66691" w:rsidTr="00900AAD">
        <w:trPr>
          <w:trHeight w:hRule="exact" w:val="340"/>
          <w:jc w:val="center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5F0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C65C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Elektroda do elektrochirurgii  płytki bierne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,  </w:t>
            </w: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dzielona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900AAD" w:rsidRDefault="004404B3" w:rsidP="00440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4.5</w:t>
            </w:r>
            <w:r w:rsidR="001F7AA7"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8F0265" w:rsidRDefault="001F7AA7" w:rsidP="00D466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A15F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1F7A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4B38" w:rsidRPr="00C66691" w:rsidTr="00900AAD">
        <w:trPr>
          <w:trHeight w:hRule="exact" w:val="340"/>
          <w:jc w:val="center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1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C666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Żel do EKG  opak.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500g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900AAD" w:rsidRDefault="004404B3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1F7AA7"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8F0265" w:rsidRDefault="001F7AA7" w:rsidP="00D466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A15F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AA7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4B38" w:rsidRPr="00C66691" w:rsidTr="00900AAD">
        <w:trPr>
          <w:trHeight w:hRule="exact" w:val="340"/>
          <w:jc w:val="center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61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C666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Żel do USG niebieski 0,5l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900AAD" w:rsidRDefault="004404B3" w:rsidP="00440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</w:t>
            </w:r>
            <w:r w:rsidR="001F7AA7"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8F0265" w:rsidRDefault="001F7AA7" w:rsidP="00D466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A15F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1F7A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4B38" w:rsidRPr="00C66691" w:rsidTr="00900AAD">
        <w:trPr>
          <w:trHeight w:hRule="exact" w:val="340"/>
          <w:jc w:val="center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1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C666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Papier FC-1400  151x25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900AAD" w:rsidRDefault="004404B3" w:rsidP="004404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1F7AA7"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8F0265" w:rsidRDefault="001F7AA7" w:rsidP="00D466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A15F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1F7A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4B38" w:rsidRPr="00C66691" w:rsidTr="00900AAD">
        <w:trPr>
          <w:trHeight w:hRule="exact" w:val="340"/>
          <w:jc w:val="center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C666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Papier EKG 300G – 80mm, z nadrukiem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900AAD" w:rsidRDefault="007E4B38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  <w:r w:rsidR="001F7AA7"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8F0265" w:rsidRDefault="001F7AA7" w:rsidP="00D466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A15F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1F7A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4B38" w:rsidRPr="00C66691" w:rsidTr="00900AAD">
        <w:trPr>
          <w:trHeight w:hRule="exact" w:val="510"/>
          <w:jc w:val="center"/>
        </w:trPr>
        <w:tc>
          <w:tcPr>
            <w:tcW w:w="517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561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576A7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Papier </w:t>
            </w:r>
            <w:proofErr w:type="spellStart"/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Lifepack</w:t>
            </w:r>
            <w:proofErr w:type="spellEnd"/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:rsidR="001F7AA7" w:rsidRPr="00C66691" w:rsidRDefault="001F7AA7" w:rsidP="00C666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Default="001F7AA7" w:rsidP="00F55E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a) </w:t>
            </w: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szer. rolki 50 mm,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F7AA7" w:rsidRPr="00C66691" w:rsidRDefault="00F9337A" w:rsidP="00F55EA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Mind</w:t>
            </w:r>
            <w:r w:rsidR="001F7AA7"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a</w:t>
            </w:r>
            <w:r w:rsidR="001F7AA7"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y</w:t>
            </w:r>
            <w:proofErr w:type="spellEnd"/>
            <w:r w:rsidR="001F7AA7"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F7AA7"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BeneHeart</w:t>
            </w:r>
            <w:proofErr w:type="spellEnd"/>
            <w:r w:rsidR="001F7AA7"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, z nadrukiem</w:t>
            </w:r>
            <w:r w:rsidR="001F7AA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900AAD" w:rsidRDefault="007E4B38" w:rsidP="00D145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1F7AA7"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8F0265" w:rsidRDefault="001F7AA7" w:rsidP="00D466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A15F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1F7A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4B38" w:rsidRPr="00C66691" w:rsidTr="00773BC3">
        <w:trPr>
          <w:trHeight w:hRule="exact" w:val="340"/>
          <w:jc w:val="center"/>
        </w:trPr>
        <w:tc>
          <w:tcPr>
            <w:tcW w:w="51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1" w:type="dxa"/>
            <w:gridSpan w:val="3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480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b) </w:t>
            </w: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szer.100mm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/ </w:t>
            </w:r>
            <w:r w:rsidRPr="00F9337A">
              <w:rPr>
                <w:rFonts w:ascii="Arial Narrow" w:eastAsia="Times New Roman" w:hAnsi="Arial Narrow" w:cs="Times New Roman"/>
                <w:i/>
                <w:color w:val="0070C0"/>
                <w:sz w:val="18"/>
                <w:szCs w:val="18"/>
                <w:lang w:eastAsia="pl-PL"/>
              </w:rPr>
              <w:t>dopuszcza się 100mmx40m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900AAD" w:rsidRDefault="007E4B38" w:rsidP="007E4B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576A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734324" w:rsidRDefault="001F7AA7" w:rsidP="00576A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A15F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576A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576A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4B38" w:rsidRPr="00C66691" w:rsidTr="00773BC3">
        <w:trPr>
          <w:trHeight w:hRule="exact" w:val="510"/>
          <w:jc w:val="center"/>
        </w:trPr>
        <w:tc>
          <w:tcPr>
            <w:tcW w:w="517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1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F9337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c) </w:t>
            </w: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Lifepack12</w:t>
            </w:r>
            <w:r w:rsidRPr="001C398D"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  <w:t xml:space="preserve">  </w:t>
            </w: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szer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106 mm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x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D548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25m</w:t>
            </w:r>
            <w:r w:rsidRPr="00FD548B"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  <w:t xml:space="preserve"> </w:t>
            </w:r>
            <w:r w:rsidRPr="00F9337A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eastAsia="pl-PL"/>
              </w:rPr>
              <w:t>/</w:t>
            </w:r>
            <w:r w:rsidRPr="00F9337A">
              <w:rPr>
                <w:rFonts w:ascii="Arial Narrow" w:eastAsia="Times New Roman" w:hAnsi="Arial Narrow" w:cs="Times New Roman"/>
                <w:i/>
                <w:color w:val="0070C0"/>
                <w:sz w:val="18"/>
                <w:szCs w:val="18"/>
                <w:lang w:eastAsia="pl-PL"/>
              </w:rPr>
              <w:t>dopuszcza się 106-107mmx23m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900AAD" w:rsidRDefault="007E4B38" w:rsidP="00384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37</w:t>
            </w:r>
            <w:r w:rsidR="001F7AA7"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3F4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734324" w:rsidRDefault="001F7AA7" w:rsidP="007343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A15F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3F4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3F4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4B38" w:rsidRPr="00C66691" w:rsidTr="00900AAD">
        <w:trPr>
          <w:trHeight w:hRule="exact" w:val="567"/>
          <w:jc w:val="center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1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C666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Szkiełka podstawowe 24.4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x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76.2 mm  (1”x3) 1,00mm – 1,2mm Trick, matowany brzeg, opak. 50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900AAD" w:rsidRDefault="007E4B38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</w:t>
            </w:r>
            <w:r w:rsidR="001F7AA7"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C50D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734324" w:rsidRDefault="001F7AA7" w:rsidP="007343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A15F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1F7A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4B38" w:rsidRPr="00C66691" w:rsidTr="00900AAD">
        <w:trPr>
          <w:trHeight w:hRule="exact" w:val="340"/>
          <w:jc w:val="center"/>
        </w:trPr>
        <w:tc>
          <w:tcPr>
            <w:tcW w:w="517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656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F93D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Szkiełka nakrywkowe</w:t>
            </w: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, opak. 100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F93D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a) </w:t>
            </w: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22x22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900AAD" w:rsidRDefault="007E4B38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  <w:r w:rsidR="001F7AA7"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C50D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734324" w:rsidRDefault="001F7AA7" w:rsidP="007343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A15F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BD6B6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7" w:rsidRPr="00C66691" w:rsidRDefault="001F7AA7" w:rsidP="001F7A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4B38" w:rsidRPr="00C66691" w:rsidTr="00773BC3">
        <w:trPr>
          <w:trHeight w:hRule="exact" w:val="340"/>
          <w:jc w:val="center"/>
        </w:trPr>
        <w:tc>
          <w:tcPr>
            <w:tcW w:w="517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6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b) 24x24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900AAD" w:rsidRDefault="007E4B38" w:rsidP="00576A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1F7AA7"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576A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734324" w:rsidRDefault="001F7AA7" w:rsidP="007343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A15F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BD6B61" w:rsidRDefault="001F7AA7" w:rsidP="00576A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576A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4B38" w:rsidRPr="00C66691" w:rsidTr="00773BC3">
        <w:trPr>
          <w:trHeight w:hRule="exact" w:val="510"/>
          <w:jc w:val="center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1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F9337A" w:rsidRDefault="001F7AA7" w:rsidP="00FD01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Elektrody EKG dla dzieci 30x25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/ </w:t>
            </w:r>
            <w:r w:rsidRPr="00F9337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36x31, przezierna w promieniach RTG,  okrągłe z języczkiem, pokryte klejem, opak. 50 szt. </w:t>
            </w:r>
          </w:p>
          <w:p w:rsidR="001F7AA7" w:rsidRDefault="001F7AA7" w:rsidP="00014FF6">
            <w:pPr>
              <w:ind w:right="141"/>
              <w:jc w:val="both"/>
              <w:rPr>
                <w:sz w:val="20"/>
              </w:rPr>
            </w:pPr>
          </w:p>
          <w:p w:rsidR="001F7AA7" w:rsidRPr="00C66691" w:rsidRDefault="001F7AA7" w:rsidP="005A58CC">
            <w:pPr>
              <w:ind w:right="141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900AAD" w:rsidRDefault="007E4B38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</w:t>
            </w:r>
            <w:r w:rsidR="001F7AA7"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50D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pak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734324" w:rsidRDefault="001F7AA7" w:rsidP="007343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A15F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4B38" w:rsidRPr="00C66691" w:rsidTr="00773BC3">
        <w:trPr>
          <w:trHeight w:val="510"/>
          <w:jc w:val="center"/>
        </w:trPr>
        <w:tc>
          <w:tcPr>
            <w:tcW w:w="517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561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1F7AA7" w:rsidRDefault="001F7AA7" w:rsidP="00936AA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Elektroda do defibrylacji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1F7AA7" w:rsidRPr="00C66691" w:rsidRDefault="001F7AA7" w:rsidP="004A3B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standard z kablem wewnątrz opakowania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F9337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opak. 2 szt. </w:t>
            </w:r>
          </w:p>
        </w:tc>
        <w:tc>
          <w:tcPr>
            <w:tcW w:w="3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Default="001F7AA7" w:rsidP="00936AA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a) </w:t>
            </w: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dla dzieci</w:t>
            </w:r>
          </w:p>
          <w:p w:rsidR="001F7AA7" w:rsidRPr="00C66691" w:rsidRDefault="001F7AA7" w:rsidP="00936AA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iT.ELE.DEFI.QC1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900AAD" w:rsidRDefault="007E4B38" w:rsidP="007E4B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50D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opak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734324" w:rsidRDefault="001F7AA7" w:rsidP="007343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A15F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4B38" w:rsidRPr="00C66691" w:rsidTr="00773BC3">
        <w:trPr>
          <w:trHeight w:val="510"/>
          <w:jc w:val="center"/>
        </w:trPr>
        <w:tc>
          <w:tcPr>
            <w:tcW w:w="517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1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50DC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F93D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b) </w:t>
            </w:r>
            <w:proofErr w:type="spellStart"/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T.ELE.DEFI.QCmedtronic</w:t>
            </w:r>
            <w:proofErr w:type="spellEnd"/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physiocontrol</w:t>
            </w:r>
            <w:proofErr w:type="spellEnd"/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bez redukcji energii&gt;25 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900AAD" w:rsidRDefault="007E4B38" w:rsidP="003842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  <w:r w:rsidR="001F7AA7"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576A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ak.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734324" w:rsidRDefault="001F7AA7" w:rsidP="007343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A15F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576A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576A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E4B38" w:rsidRPr="00C66691" w:rsidTr="00773BC3">
        <w:trPr>
          <w:trHeight w:hRule="exact" w:val="510"/>
          <w:jc w:val="center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1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640DD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Papier </w:t>
            </w:r>
            <w:r w:rsidRPr="00F9337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 nadrukiem do kardiografu COROM (2104908-001) do systemu MONACO, </w:t>
            </w:r>
            <w:r w:rsidRPr="00F9337A">
              <w:rPr>
                <w:rFonts w:ascii="Arial Narrow" w:hAnsi="Arial Narrow"/>
                <w:sz w:val="20"/>
              </w:rPr>
              <w:t>152 x 90 x 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900AAD" w:rsidRDefault="007E4B38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</w:t>
            </w:r>
            <w:r w:rsidR="001F7AA7" w:rsidRPr="00900AA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50D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666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734324" w:rsidRDefault="001F7AA7" w:rsidP="007343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A15F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AA7" w:rsidRPr="00C66691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F7AA7" w:rsidRPr="00C66691" w:rsidTr="007E4B38">
        <w:trPr>
          <w:trHeight w:hRule="exact" w:val="57"/>
          <w:jc w:val="center"/>
        </w:trPr>
        <w:tc>
          <w:tcPr>
            <w:tcW w:w="9407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1F7AA7" w:rsidRPr="00C61E9A" w:rsidRDefault="001F7AA7" w:rsidP="003776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C61E9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RAZEM  poz. 1 – 21: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1F7AA7" w:rsidRPr="00900AAD" w:rsidRDefault="001F7AA7" w:rsidP="007E4B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1F7AA7" w:rsidRPr="00900AAD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900AA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1F7AA7" w:rsidRPr="007E4B38" w:rsidRDefault="001F7AA7" w:rsidP="00CB5B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1F7AA7" w:rsidRPr="00C61E9A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C61E9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 w:themeFill="background1" w:themeFillShade="F2"/>
            <w:vAlign w:val="center"/>
          </w:tcPr>
          <w:p w:rsidR="001F7AA7" w:rsidRPr="00C61E9A" w:rsidRDefault="001F7AA7" w:rsidP="00C6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F7AA7" w:rsidRPr="00C66691" w:rsidTr="007E4B38">
        <w:trPr>
          <w:trHeight w:val="509"/>
          <w:jc w:val="center"/>
        </w:trPr>
        <w:tc>
          <w:tcPr>
            <w:tcW w:w="9407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1F7AA7" w:rsidRPr="00C66691" w:rsidRDefault="001F7AA7" w:rsidP="00C666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1F7AA7" w:rsidRPr="00C66691" w:rsidRDefault="001F7AA7" w:rsidP="00C666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1F7AA7" w:rsidRPr="00C66691" w:rsidRDefault="001F7AA7" w:rsidP="00C666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1F7AA7" w:rsidRPr="00C66691" w:rsidRDefault="001F7AA7" w:rsidP="00C666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1F7AA7" w:rsidRPr="00C66691" w:rsidRDefault="001F7AA7" w:rsidP="00C666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 w:themeFill="background1" w:themeFillShade="F2"/>
            <w:vAlign w:val="center"/>
          </w:tcPr>
          <w:p w:rsidR="001F7AA7" w:rsidRPr="00C66691" w:rsidRDefault="001F7AA7" w:rsidP="00C666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12C9B" w:rsidRPr="004C3DCF" w:rsidRDefault="00812C9B" w:rsidP="004C3DCF">
      <w:pPr>
        <w:suppressAutoHyphens/>
        <w:spacing w:after="120"/>
        <w:ind w:right="-403"/>
        <w:rPr>
          <w:rFonts w:ascii="Arial Narrow" w:eastAsia="Times New Roman" w:hAnsi="Arial Narrow" w:cs="Times New Roman"/>
          <w:sz w:val="21"/>
          <w:szCs w:val="21"/>
          <w:lang w:eastAsia="pl-PL"/>
        </w:rPr>
      </w:pPr>
    </w:p>
    <w:p w:rsidR="00C66691" w:rsidRPr="00202C28" w:rsidRDefault="00420E8C" w:rsidP="004C3DCF">
      <w:pPr>
        <w:widowControl w:val="0"/>
        <w:suppressAutoHyphens/>
        <w:autoSpaceDE w:val="0"/>
        <w:autoSpaceDN w:val="0"/>
        <w:spacing w:after="0"/>
        <w:ind w:left="709"/>
        <w:textAlignment w:val="baseline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202C28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Zamawiający </w:t>
      </w:r>
      <w:r w:rsidRPr="00202C28">
        <w:rPr>
          <w:rFonts w:ascii="Arial Narrow" w:eastAsia="Times New Roman" w:hAnsi="Arial Narrow" w:cs="Times New Roman"/>
          <w:b/>
          <w:sz w:val="21"/>
          <w:szCs w:val="21"/>
          <w:u w:val="single"/>
          <w:lang w:eastAsia="pl-PL"/>
        </w:rPr>
        <w:t>dopuszcza:</w:t>
      </w:r>
      <w:r w:rsidRPr="00202C28">
        <w:rPr>
          <w:rFonts w:ascii="Arial Narrow" w:eastAsia="Times New Roman" w:hAnsi="Arial Narrow" w:cs="Times New Roman"/>
          <w:b/>
          <w:sz w:val="21"/>
          <w:szCs w:val="21"/>
          <w:u w:val="single"/>
          <w:lang w:eastAsia="pl-PL"/>
        </w:rPr>
        <w:br/>
      </w:r>
      <w:r w:rsidR="00F24541" w:rsidRPr="00202C28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Poz. 10, 17, 18</w:t>
      </w:r>
      <w:r w:rsidR="00202C28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: </w:t>
      </w:r>
      <w:r w:rsidR="00C66691" w:rsidRPr="00202C28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możliwość zaoferowania w mniejszych/większych opakowaniach pod warunkiem odpowiedniego przeliczenia </w:t>
      </w:r>
      <w:r w:rsidR="00F24541" w:rsidRPr="00202C28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wymaganej </w:t>
      </w:r>
      <w:r w:rsidR="00B11B8E" w:rsidRPr="00202C28">
        <w:rPr>
          <w:rFonts w:ascii="Arial Narrow" w:eastAsia="Times New Roman" w:hAnsi="Arial Narrow" w:cs="Times New Roman"/>
          <w:sz w:val="21"/>
          <w:szCs w:val="21"/>
          <w:lang w:eastAsia="pl-PL"/>
        </w:rPr>
        <w:t>ilości,</w:t>
      </w:r>
    </w:p>
    <w:p w:rsidR="009A3030" w:rsidRPr="00202C28" w:rsidRDefault="004F302A" w:rsidP="004C3DCF">
      <w:pPr>
        <w:tabs>
          <w:tab w:val="left" w:pos="426"/>
        </w:tabs>
        <w:ind w:left="709" w:right="141"/>
        <w:rPr>
          <w:rFonts w:ascii="Arial Narrow" w:hAnsi="Arial Narrow"/>
          <w:sz w:val="21"/>
          <w:szCs w:val="21"/>
        </w:rPr>
      </w:pPr>
      <w:r w:rsidRPr="00202C28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Poz. 10</w:t>
      </w:r>
      <w:r w:rsidR="00202C28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: </w:t>
      </w:r>
      <w:r w:rsidRPr="00202C28">
        <w:rPr>
          <w:rFonts w:ascii="Arial Narrow" w:hAnsi="Arial Narrow"/>
          <w:sz w:val="21"/>
          <w:szCs w:val="21"/>
        </w:rPr>
        <w:t>opakowania 100 szt. – w kolumnie „Ilość” należy wpisać przeliczoną wymaganą ilość opakowań,</w:t>
      </w:r>
      <w:r w:rsidRPr="00202C28">
        <w:rPr>
          <w:rFonts w:ascii="Arial Narrow" w:eastAsia="Times New Roman" w:hAnsi="Arial Narrow" w:cs="Times New Roman"/>
          <w:sz w:val="21"/>
          <w:szCs w:val="21"/>
          <w:lang w:eastAsia="pl-PL"/>
        </w:rPr>
        <w:br/>
      </w:r>
      <w:r w:rsidR="00771240" w:rsidRPr="00202C28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Poz. 10b</w:t>
      </w:r>
      <w:r w:rsidR="00202C28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: </w:t>
      </w:r>
      <w:r w:rsidR="00771240" w:rsidRPr="00202C28">
        <w:rPr>
          <w:rFonts w:ascii="Arial Narrow" w:hAnsi="Arial Narrow"/>
          <w:sz w:val="21"/>
          <w:szCs w:val="21"/>
        </w:rPr>
        <w:t>średnicę 40 m,</w:t>
      </w:r>
      <w:r w:rsidR="00771240" w:rsidRPr="00202C28">
        <w:rPr>
          <w:rFonts w:ascii="Arial Narrow" w:eastAsia="Times New Roman" w:hAnsi="Arial Narrow" w:cs="Times New Roman"/>
          <w:sz w:val="21"/>
          <w:szCs w:val="21"/>
          <w:lang w:eastAsia="pl-PL"/>
        </w:rPr>
        <w:br/>
      </w:r>
      <w:r w:rsidR="00771240" w:rsidRPr="00202C28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P</w:t>
      </w:r>
      <w:r w:rsidR="00420E8C" w:rsidRPr="00202C28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oz. 17</w:t>
      </w:r>
      <w:r w:rsidR="00202C28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: </w:t>
      </w:r>
      <w:r w:rsidR="005D6E34" w:rsidRPr="00202C28">
        <w:rPr>
          <w:rFonts w:ascii="Arial Narrow" w:hAnsi="Arial Narrow"/>
          <w:sz w:val="21"/>
          <w:szCs w:val="21"/>
        </w:rPr>
        <w:t>szkiełka podstawowe 25,4x76,2mm</w:t>
      </w:r>
      <w:r w:rsidR="00202C28" w:rsidRPr="00202C28">
        <w:rPr>
          <w:rFonts w:ascii="Arial Narrow" w:hAnsi="Arial Narrow"/>
          <w:sz w:val="21"/>
          <w:szCs w:val="21"/>
        </w:rPr>
        <w:t>,</w:t>
      </w:r>
      <w:r w:rsidR="00202C28" w:rsidRPr="00202C28">
        <w:rPr>
          <w:rFonts w:ascii="Arial Narrow" w:hAnsi="Arial Narrow"/>
          <w:sz w:val="21"/>
          <w:szCs w:val="21"/>
        </w:rPr>
        <w:br/>
      </w:r>
      <w:r w:rsidR="00202C28">
        <w:rPr>
          <w:rFonts w:ascii="Arial Narrow" w:hAnsi="Arial Narrow"/>
          <w:b/>
          <w:sz w:val="21"/>
          <w:szCs w:val="21"/>
        </w:rPr>
        <w:t>Poz. 19:</w:t>
      </w:r>
      <w:r w:rsidR="0076042A" w:rsidRPr="00202C28">
        <w:rPr>
          <w:rFonts w:ascii="Arial Narrow" w:hAnsi="Arial Narrow"/>
          <w:b/>
          <w:sz w:val="21"/>
          <w:szCs w:val="21"/>
        </w:rPr>
        <w:t xml:space="preserve"> </w:t>
      </w:r>
      <w:r w:rsidR="0076042A" w:rsidRPr="00202C28">
        <w:rPr>
          <w:rFonts w:ascii="Arial Narrow" w:hAnsi="Arial Narrow"/>
          <w:sz w:val="21"/>
          <w:szCs w:val="21"/>
        </w:rPr>
        <w:t>średnicę 30mm.</w:t>
      </w:r>
    </w:p>
    <w:p w:rsidR="00C66691" w:rsidRPr="00202C28" w:rsidRDefault="009A3030" w:rsidP="004C3DCF">
      <w:pPr>
        <w:widowControl w:val="0"/>
        <w:suppressAutoHyphens/>
        <w:autoSpaceDE w:val="0"/>
        <w:autoSpaceDN w:val="0"/>
        <w:spacing w:after="0"/>
        <w:ind w:left="709"/>
        <w:textAlignment w:val="baseline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202C28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Zamawiający </w:t>
      </w:r>
      <w:r w:rsidRPr="00202C28">
        <w:rPr>
          <w:rFonts w:ascii="Arial Narrow" w:eastAsia="Times New Roman" w:hAnsi="Arial Narrow" w:cs="Times New Roman"/>
          <w:b/>
          <w:sz w:val="21"/>
          <w:szCs w:val="21"/>
          <w:u w:val="single"/>
          <w:lang w:eastAsia="pl-PL"/>
        </w:rPr>
        <w:t>nie dopuszcza:</w:t>
      </w:r>
      <w:r w:rsidRPr="00202C28">
        <w:rPr>
          <w:rFonts w:ascii="Arial Narrow" w:eastAsia="Times New Roman" w:hAnsi="Arial Narrow" w:cs="Times New Roman"/>
          <w:b/>
          <w:sz w:val="21"/>
          <w:szCs w:val="21"/>
          <w:u w:val="single"/>
          <w:lang w:eastAsia="pl-PL"/>
        </w:rPr>
        <w:br/>
      </w:r>
      <w:r w:rsidR="00202C28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Poz. 10: </w:t>
      </w:r>
      <w:r w:rsidR="007450BF" w:rsidRPr="00202C28">
        <w:rPr>
          <w:rFonts w:ascii="Arial Narrow" w:eastAsia="Times New Roman" w:hAnsi="Arial Narrow" w:cs="Times New Roman"/>
          <w:sz w:val="21"/>
          <w:szCs w:val="21"/>
          <w:lang w:eastAsia="pl-PL"/>
        </w:rPr>
        <w:t>żelu ciekłego,</w:t>
      </w:r>
      <w:r w:rsidR="007450BF" w:rsidRPr="00202C28">
        <w:rPr>
          <w:rFonts w:ascii="Arial Narrow" w:eastAsia="Times New Roman" w:hAnsi="Arial Narrow" w:cs="Times New Roman"/>
          <w:sz w:val="21"/>
          <w:szCs w:val="21"/>
          <w:lang w:eastAsia="pl-PL"/>
        </w:rPr>
        <w:br/>
      </w:r>
      <w:r w:rsidR="00403F1D" w:rsidRPr="00202C28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Poz. 10a</w:t>
      </w:r>
      <w:r w:rsidR="00202C28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: </w:t>
      </w:r>
      <w:r w:rsidR="00403F1D" w:rsidRPr="00202C28">
        <w:rPr>
          <w:rFonts w:ascii="Arial Narrow" w:hAnsi="Arial Narrow"/>
          <w:sz w:val="21"/>
          <w:szCs w:val="21"/>
        </w:rPr>
        <w:t>elektrody o wym. 45x42mm</w:t>
      </w:r>
      <w:r w:rsidR="00A3282C" w:rsidRPr="00202C28">
        <w:rPr>
          <w:rFonts w:ascii="Arial Narrow" w:hAnsi="Arial Narrow"/>
          <w:sz w:val="21"/>
          <w:szCs w:val="21"/>
        </w:rPr>
        <w:t xml:space="preserve"> / 43 x 51mm</w:t>
      </w:r>
      <w:r w:rsidR="00771240" w:rsidRPr="00202C28">
        <w:rPr>
          <w:rFonts w:ascii="Arial Narrow" w:hAnsi="Arial Narrow"/>
          <w:sz w:val="21"/>
          <w:szCs w:val="21"/>
        </w:rPr>
        <w:t xml:space="preserve">; </w:t>
      </w:r>
      <w:r w:rsidR="004F302A" w:rsidRPr="00202C28">
        <w:rPr>
          <w:rFonts w:ascii="Arial Narrow" w:hAnsi="Arial Narrow"/>
          <w:sz w:val="21"/>
          <w:szCs w:val="21"/>
        </w:rPr>
        <w:t>średnicy 40 m</w:t>
      </w:r>
      <w:r w:rsidR="00A3282C" w:rsidRPr="00202C28">
        <w:rPr>
          <w:rFonts w:ascii="Arial Narrow" w:hAnsi="Arial Narrow"/>
          <w:sz w:val="21"/>
          <w:szCs w:val="21"/>
        </w:rPr>
        <w:t xml:space="preserve">; </w:t>
      </w:r>
    </w:p>
    <w:p w:rsidR="00812C9B" w:rsidRPr="00202C28" w:rsidRDefault="009A3030" w:rsidP="004C3DCF">
      <w:pPr>
        <w:suppressAutoHyphens/>
        <w:spacing w:after="120"/>
        <w:ind w:left="709" w:right="-403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202C28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Poz. 16b</w:t>
      </w:r>
      <w:r w:rsidR="00202C28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: </w:t>
      </w:r>
      <w:r w:rsidRPr="00202C28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papieru </w:t>
      </w:r>
      <w:proofErr w:type="spellStart"/>
      <w:r w:rsidRPr="00202C28">
        <w:rPr>
          <w:rFonts w:ascii="Arial Narrow" w:hAnsi="Arial Narrow"/>
          <w:sz w:val="21"/>
          <w:szCs w:val="21"/>
        </w:rPr>
        <w:t>Lifepack</w:t>
      </w:r>
      <w:proofErr w:type="spellEnd"/>
      <w:r w:rsidRPr="00202C28">
        <w:rPr>
          <w:rFonts w:ascii="Arial Narrow" w:hAnsi="Arial Narrow"/>
          <w:sz w:val="21"/>
          <w:szCs w:val="21"/>
        </w:rPr>
        <w:t xml:space="preserve"> 12 o wym. całkowitym 107x23</w:t>
      </w:r>
      <w:r w:rsidR="00202C28" w:rsidRPr="00202C28">
        <w:rPr>
          <w:rFonts w:ascii="Arial Narrow" w:hAnsi="Arial Narrow"/>
          <w:sz w:val="21"/>
          <w:szCs w:val="21"/>
        </w:rPr>
        <w:t>,</w:t>
      </w:r>
      <w:r w:rsidR="00202C28" w:rsidRPr="00202C28">
        <w:rPr>
          <w:rFonts w:ascii="Arial Narrow" w:hAnsi="Arial Narrow"/>
          <w:sz w:val="21"/>
          <w:szCs w:val="21"/>
        </w:rPr>
        <w:br/>
      </w:r>
      <w:r w:rsidR="00202C28">
        <w:rPr>
          <w:rFonts w:ascii="Arial Narrow" w:hAnsi="Arial Narrow"/>
          <w:b/>
          <w:sz w:val="21"/>
          <w:szCs w:val="21"/>
        </w:rPr>
        <w:t xml:space="preserve">Poz. 19: </w:t>
      </w:r>
      <w:r w:rsidR="00B11B8E" w:rsidRPr="00202C28">
        <w:rPr>
          <w:rFonts w:ascii="Arial Narrow" w:hAnsi="Arial Narrow"/>
          <w:sz w:val="21"/>
          <w:szCs w:val="21"/>
        </w:rPr>
        <w:t>elektrody o wym.  30x35mm</w:t>
      </w:r>
      <w:r w:rsidR="005A58CC" w:rsidRPr="00202C28">
        <w:rPr>
          <w:rFonts w:ascii="Arial Narrow" w:hAnsi="Arial Narrow"/>
          <w:sz w:val="21"/>
          <w:szCs w:val="21"/>
        </w:rPr>
        <w:t xml:space="preserve"> / 43x35 mm</w:t>
      </w:r>
      <w:r w:rsidR="00E03A80" w:rsidRPr="00202C28">
        <w:rPr>
          <w:rFonts w:ascii="Arial Narrow" w:hAnsi="Arial Narrow"/>
          <w:sz w:val="21"/>
          <w:szCs w:val="21"/>
        </w:rPr>
        <w:t xml:space="preserve">; </w:t>
      </w:r>
      <w:r w:rsidR="00E03A80" w:rsidRPr="00202C28">
        <w:rPr>
          <w:sz w:val="21"/>
          <w:szCs w:val="21"/>
        </w:rPr>
        <w:t xml:space="preserve"> </w:t>
      </w:r>
      <w:r w:rsidR="00E03A80" w:rsidRPr="00202C28">
        <w:rPr>
          <w:rFonts w:ascii="Arial Narrow" w:hAnsi="Arial Narrow"/>
          <w:sz w:val="21"/>
          <w:szCs w:val="21"/>
        </w:rPr>
        <w:t>średnicy  40mm</w:t>
      </w:r>
      <w:r w:rsidR="005A58CC" w:rsidRPr="00202C28">
        <w:rPr>
          <w:rFonts w:ascii="Arial Narrow" w:hAnsi="Arial Narrow"/>
          <w:sz w:val="21"/>
          <w:szCs w:val="21"/>
        </w:rPr>
        <w:t>.</w:t>
      </w:r>
    </w:p>
    <w:p w:rsidR="00DF6A9F" w:rsidRDefault="00DF6A9F" w:rsidP="00DF6A9F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lastRenderedPageBreak/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DF6A9F" w:rsidRPr="00BA23EF" w:rsidRDefault="00DF6A9F" w:rsidP="00DF6A9F"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C452A5" w:rsidRDefault="00C452A5" w:rsidP="00900AAD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</w:p>
    <w:p w:rsidR="00DE2C0A" w:rsidRDefault="00DE2C0A" w:rsidP="00900AAD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</w:p>
    <w:p w:rsidR="00900AAD" w:rsidRDefault="00900AAD" w:rsidP="00900AAD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t>Załącznik 2/34 do SWZ</w:t>
      </w:r>
    </w:p>
    <w:p w:rsidR="008727B3" w:rsidRPr="00AF57F3" w:rsidRDefault="001E5323" w:rsidP="00AF57F3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00B050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b/>
          <w:color w:val="00B050"/>
          <w:sz w:val="24"/>
          <w:szCs w:val="24"/>
          <w:lang w:eastAsia="ar-SA"/>
        </w:rPr>
        <w:br/>
      </w:r>
      <w:r w:rsidR="004252D8" w:rsidRPr="00202C28">
        <w:rPr>
          <w:rFonts w:ascii="Arial Narrow" w:hAnsi="Arial Narrow"/>
          <w:b/>
          <w:bCs/>
          <w:sz w:val="24"/>
          <w:szCs w:val="24"/>
        </w:rPr>
        <w:t>FORMULARZ</w:t>
      </w:r>
      <w:r w:rsidR="004252D8" w:rsidRPr="00202C28">
        <w:rPr>
          <w:rFonts w:ascii="Arial Narrow" w:hAnsi="Arial Narrow"/>
          <w:b/>
          <w:sz w:val="24"/>
          <w:szCs w:val="24"/>
        </w:rPr>
        <w:t xml:space="preserve"> CENOWY  – </w:t>
      </w:r>
      <w:r w:rsidR="008727B3" w:rsidRPr="00202C28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Zadanie nr </w:t>
      </w:r>
      <w:r w:rsidR="004252D8">
        <w:rPr>
          <w:rFonts w:ascii="Arial Narrow" w:eastAsia="Times New Roman" w:hAnsi="Arial Narrow" w:cs="Arial"/>
          <w:b/>
          <w:sz w:val="24"/>
          <w:szCs w:val="24"/>
          <w:lang w:eastAsia="ar-SA"/>
        </w:rPr>
        <w:t>34</w:t>
      </w:r>
      <w:r w:rsidR="008727B3" w:rsidRPr="00202C28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–  </w:t>
      </w:r>
      <w:bookmarkStart w:id="11" w:name="_Hlk106290097"/>
      <w:r w:rsidR="008727B3" w:rsidRPr="00202C28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zestawy do odciągania pokarmu               </w:t>
      </w:r>
      <w:bookmarkEnd w:id="11"/>
      <w:r w:rsidR="00827846" w:rsidRPr="00202C28">
        <w:rPr>
          <w:rFonts w:ascii="Arial" w:hAnsi="Arial" w:cs="Arial"/>
          <w:color w:val="00B0F0"/>
          <w:sz w:val="20"/>
          <w:szCs w:val="20"/>
          <w:u w:val="single"/>
          <w:shd w:val="clear" w:color="auto" w:fill="FFFFFF"/>
        </w:rPr>
        <w:t xml:space="preserve"> </w:t>
      </w:r>
      <w:r w:rsidR="00827846" w:rsidRPr="00202C28">
        <w:rPr>
          <w:rFonts w:ascii="Arial" w:hAnsi="Arial" w:cs="Arial"/>
          <w:color w:val="00B0F0"/>
          <w:sz w:val="20"/>
          <w:szCs w:val="20"/>
          <w:shd w:val="clear" w:color="auto" w:fill="FFFFFF"/>
        </w:rPr>
        <w:t xml:space="preserve">   </w:t>
      </w:r>
    </w:p>
    <w:tbl>
      <w:tblPr>
        <w:tblStyle w:val="Tabela-Siatka"/>
        <w:tblW w:w="1446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343"/>
        <w:gridCol w:w="2045"/>
        <w:gridCol w:w="1388"/>
        <w:gridCol w:w="1134"/>
        <w:gridCol w:w="1020"/>
        <w:gridCol w:w="871"/>
        <w:gridCol w:w="12"/>
        <w:gridCol w:w="1385"/>
        <w:gridCol w:w="6"/>
        <w:gridCol w:w="1366"/>
        <w:gridCol w:w="6"/>
        <w:gridCol w:w="1882"/>
        <w:gridCol w:w="6"/>
      </w:tblGrid>
      <w:tr w:rsidR="008727B3" w:rsidTr="00B77151">
        <w:trPr>
          <w:gridAfter w:val="1"/>
          <w:wAfter w:w="6" w:type="dxa"/>
          <w:trHeight w:hRule="exact" w:val="454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7B3" w:rsidRPr="00B1608A" w:rsidRDefault="008727B3" w:rsidP="008727B3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608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27B3" w:rsidRPr="00B1608A" w:rsidRDefault="008727B3" w:rsidP="008727B3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608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27B3" w:rsidRPr="00B1608A" w:rsidRDefault="008727B3" w:rsidP="008727B3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608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Cena jedn. netto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27B3" w:rsidRPr="00B1608A" w:rsidRDefault="008727B3" w:rsidP="008727B3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608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27B3" w:rsidRPr="00B1608A" w:rsidRDefault="008727B3" w:rsidP="008727B3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608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Stawka pod. VAT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27B3" w:rsidRPr="00B1608A" w:rsidRDefault="008727B3" w:rsidP="008727B3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608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27B3" w:rsidRPr="00B1608A" w:rsidRDefault="008727B3" w:rsidP="008727B3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7B3" w:rsidRPr="00B1608A" w:rsidRDefault="008727B3" w:rsidP="008727B3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 xml:space="preserve">Kod / </w:t>
            </w:r>
            <w:r w:rsidRPr="00B1608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n</w:t>
            </w: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ume</w:t>
            </w:r>
            <w:r w:rsidRPr="00B1608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r katalogowy</w:t>
            </w:r>
          </w:p>
        </w:tc>
      </w:tr>
      <w:tr w:rsidR="008727B3" w:rsidTr="00B77151">
        <w:trPr>
          <w:gridAfter w:val="1"/>
          <w:wAfter w:w="6" w:type="dxa"/>
          <w:trHeight w:hRule="exact" w:val="284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7B3" w:rsidRPr="00B1608A" w:rsidRDefault="008727B3" w:rsidP="008727B3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27B3" w:rsidRPr="00B1608A" w:rsidRDefault="008727B3" w:rsidP="008727B3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27B3" w:rsidRPr="00B1608A" w:rsidRDefault="008727B3" w:rsidP="008727B3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27B3" w:rsidRPr="00B1608A" w:rsidRDefault="008727B3" w:rsidP="008727B3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4</w:t>
            </w:r>
            <w:r w:rsidRPr="00B1608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=</w:t>
            </w: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2x</w:t>
            </w:r>
            <w:r w:rsidRPr="00B1608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27B3" w:rsidRPr="00B1608A" w:rsidRDefault="008727B3" w:rsidP="008727B3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27B3" w:rsidRPr="00B1608A" w:rsidRDefault="008727B3" w:rsidP="008727B3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6</w:t>
            </w:r>
            <w:r w:rsidRPr="00B1608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=</w:t>
            </w: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4</w:t>
            </w:r>
            <w:r w:rsidRPr="00B1608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+VAT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27B3" w:rsidRPr="00B1608A" w:rsidRDefault="008727B3" w:rsidP="008727B3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7B3" w:rsidRPr="00B1608A" w:rsidRDefault="008727B3" w:rsidP="008727B3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608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8</w:t>
            </w:r>
          </w:p>
        </w:tc>
      </w:tr>
      <w:tr w:rsidR="008727B3" w:rsidTr="00900AAD">
        <w:trPr>
          <w:gridAfter w:val="1"/>
          <w:wAfter w:w="6" w:type="dxa"/>
          <w:trHeight w:hRule="exact" w:val="340"/>
        </w:trPr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7B3" w:rsidRPr="00A7757B" w:rsidRDefault="008727B3" w:rsidP="008727B3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</w:t>
            </w:r>
            <w:r w:rsidRPr="00A7757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estaw do odciągania pokarmu 24h, </w:t>
            </w:r>
          </w:p>
          <w:p w:rsidR="008727B3" w:rsidRDefault="008727B3" w:rsidP="008727B3">
            <w:pPr>
              <w:suppressAutoHyphens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ar-SA"/>
              </w:rPr>
            </w:pPr>
            <w:r w:rsidRPr="00A7757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z zastawką, butelka 130ml, </w:t>
            </w:r>
            <w:r w:rsidRPr="00A7757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br/>
              <w:t xml:space="preserve">z membraną do </w:t>
            </w:r>
            <w:proofErr w:type="spellStart"/>
            <w:r w:rsidRPr="00A7757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Medela</w:t>
            </w:r>
            <w:proofErr w:type="spellEnd"/>
            <w:r w:rsidRPr="00A7757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Symphony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B3" w:rsidRDefault="008727B3" w:rsidP="008727B3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a) średnica 24mm 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7B3" w:rsidRPr="00900AAD" w:rsidRDefault="00B77151" w:rsidP="008727B3">
            <w:pPr>
              <w:suppressAutoHyphens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00AA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450</w:t>
            </w:r>
            <w:r w:rsidR="00900AA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="005C0A2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5C0A2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zest</w:t>
            </w:r>
            <w:proofErr w:type="spellEnd"/>
            <w:r w:rsidR="005C0A2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B3" w:rsidRDefault="008727B3" w:rsidP="008727B3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B3" w:rsidRDefault="008727B3" w:rsidP="008727B3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B3" w:rsidRDefault="008727B3" w:rsidP="008727B3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B3" w:rsidRDefault="008727B3" w:rsidP="008727B3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B3" w:rsidRDefault="008727B3" w:rsidP="008727B3">
            <w:pPr>
              <w:suppressAutoHyphens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B3" w:rsidRDefault="008727B3" w:rsidP="008727B3">
            <w:pPr>
              <w:suppressAutoHyphens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727B3" w:rsidTr="00900AAD">
        <w:trPr>
          <w:trHeight w:hRule="exact" w:val="340"/>
        </w:trPr>
        <w:tc>
          <w:tcPr>
            <w:tcW w:w="3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7B3" w:rsidRDefault="008727B3" w:rsidP="008727B3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27B3" w:rsidRDefault="008727B3" w:rsidP="008727B3">
            <w:pPr>
              <w:ind w:right="56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 xml:space="preserve"> b) średnica 27mm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27B3" w:rsidRPr="00900AAD" w:rsidRDefault="00B77151" w:rsidP="00B77151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900AAD">
              <w:rPr>
                <w:rFonts w:ascii="Arial Narrow" w:hAnsi="Arial Narrow"/>
                <w:sz w:val="20"/>
                <w:szCs w:val="20"/>
                <w:lang w:eastAsia="ar-SA"/>
              </w:rPr>
              <w:t>220</w:t>
            </w:r>
            <w:r w:rsidR="005C0A2B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5C0A2B">
              <w:rPr>
                <w:rFonts w:ascii="Arial Narrow" w:hAnsi="Arial Narrow"/>
                <w:sz w:val="20"/>
                <w:szCs w:val="20"/>
                <w:lang w:eastAsia="ar-SA"/>
              </w:rPr>
              <w:t>zest</w:t>
            </w:r>
            <w:proofErr w:type="spellEnd"/>
            <w:r w:rsidR="005C0A2B">
              <w:rPr>
                <w:rFonts w:ascii="Arial Narrow" w:hAnsi="Arial Narrow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27B3" w:rsidRDefault="008727B3" w:rsidP="008727B3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7B3" w:rsidRDefault="008727B3" w:rsidP="008727B3">
            <w:pPr>
              <w:pStyle w:val="Akapitzlist"/>
              <w:ind w:left="828" w:right="56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27B3" w:rsidRDefault="008727B3" w:rsidP="008727B3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7B3" w:rsidRDefault="008727B3" w:rsidP="008727B3">
            <w:pPr>
              <w:pStyle w:val="Akapitzlist"/>
              <w:ind w:left="828" w:right="56"/>
              <w:rPr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7B3" w:rsidRDefault="008727B3" w:rsidP="008727B3">
            <w:pPr>
              <w:pStyle w:val="Akapitzlist"/>
              <w:ind w:left="828" w:right="56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B3" w:rsidRDefault="008727B3" w:rsidP="008727B3">
            <w:pPr>
              <w:pStyle w:val="Akapitzlist"/>
              <w:ind w:left="828" w:right="56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727B3" w:rsidTr="00900AAD">
        <w:trPr>
          <w:trHeight w:hRule="exact" w:val="340"/>
        </w:trPr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27B3" w:rsidRDefault="008727B3" w:rsidP="008727B3">
            <w:pPr>
              <w:ind w:right="56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B3" w:rsidRDefault="008727B3" w:rsidP="008727B3">
            <w:pPr>
              <w:ind w:right="56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c) średnica 30mm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27B3" w:rsidRPr="00900AAD" w:rsidRDefault="00B77151" w:rsidP="00B77151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900AAD">
              <w:rPr>
                <w:rFonts w:ascii="Arial Narrow" w:hAnsi="Arial Narrow"/>
                <w:sz w:val="20"/>
                <w:szCs w:val="20"/>
                <w:lang w:eastAsia="ar-SA"/>
              </w:rPr>
              <w:t>220</w:t>
            </w:r>
            <w:r w:rsidR="005C0A2B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5C0A2B">
              <w:rPr>
                <w:rFonts w:ascii="Arial Narrow" w:hAnsi="Arial Narrow"/>
                <w:sz w:val="20"/>
                <w:szCs w:val="20"/>
                <w:lang w:eastAsia="ar-SA"/>
              </w:rPr>
              <w:t>zest</w:t>
            </w:r>
            <w:proofErr w:type="spellEnd"/>
            <w:r w:rsidR="005C0A2B">
              <w:rPr>
                <w:rFonts w:ascii="Arial Narrow" w:hAnsi="Arial Narrow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27B3" w:rsidRDefault="008727B3" w:rsidP="008727B3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7B3" w:rsidRDefault="008727B3" w:rsidP="008727B3">
            <w:pPr>
              <w:pStyle w:val="Akapitzlist"/>
              <w:ind w:left="828" w:right="56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27B3" w:rsidRDefault="008727B3" w:rsidP="008727B3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7B3" w:rsidRDefault="008727B3" w:rsidP="008727B3">
            <w:pPr>
              <w:pStyle w:val="Akapitzlist"/>
              <w:ind w:left="828" w:right="56"/>
              <w:rPr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7B3" w:rsidRDefault="008727B3" w:rsidP="008727B3">
            <w:pPr>
              <w:pStyle w:val="Akapitzlist"/>
              <w:ind w:left="828" w:right="56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B3" w:rsidRDefault="008727B3" w:rsidP="008727B3">
            <w:pPr>
              <w:pStyle w:val="Akapitzlist"/>
              <w:ind w:left="828" w:right="56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727B3" w:rsidTr="00B77151">
        <w:trPr>
          <w:trHeight w:hRule="exact" w:val="284"/>
        </w:trPr>
        <w:tc>
          <w:tcPr>
            <w:tcW w:w="7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27B3" w:rsidRPr="00EF5E26" w:rsidRDefault="008727B3" w:rsidP="008727B3">
            <w:pPr>
              <w:pStyle w:val="Akapitzlist"/>
              <w:ind w:left="828" w:right="56"/>
              <w:jc w:val="right"/>
              <w:rPr>
                <w:b/>
                <w:color w:val="000000" w:themeColor="text1"/>
                <w:sz w:val="20"/>
                <w:lang w:eastAsia="ar-SA"/>
              </w:rPr>
            </w:pPr>
            <w:r w:rsidRPr="00EF5E26">
              <w:rPr>
                <w:b/>
                <w:color w:val="000000" w:themeColor="text1"/>
                <w:sz w:val="20"/>
                <w:lang w:eastAsia="ar-SA"/>
              </w:rPr>
              <w:t xml:space="preserve">                                                                                                                            Razem: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7B3" w:rsidRPr="00900AAD" w:rsidRDefault="008727B3" w:rsidP="00900AAD">
            <w:pPr>
              <w:pStyle w:val="Akapitzlist"/>
              <w:ind w:left="0" w:right="56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27B3" w:rsidRPr="00900AAD" w:rsidRDefault="008727B3" w:rsidP="008727B3">
            <w:pPr>
              <w:pStyle w:val="Akapitzlist"/>
              <w:tabs>
                <w:tab w:val="left" w:pos="614"/>
              </w:tabs>
              <w:ind w:left="0" w:right="56"/>
              <w:jc w:val="center"/>
              <w:rPr>
                <w:b/>
                <w:sz w:val="20"/>
                <w:lang w:eastAsia="ar-SA"/>
              </w:rPr>
            </w:pPr>
            <w:r w:rsidRPr="00900AAD">
              <w:rPr>
                <w:b/>
                <w:sz w:val="20"/>
                <w:lang w:eastAsia="ar-SA"/>
              </w:rPr>
              <w:t>x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7B3" w:rsidRPr="00B77151" w:rsidRDefault="008727B3" w:rsidP="008727B3">
            <w:pPr>
              <w:pStyle w:val="Akapitzlist"/>
              <w:ind w:left="0" w:right="56"/>
              <w:jc w:val="center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27B3" w:rsidRPr="00EF5E26" w:rsidRDefault="00424ECC" w:rsidP="008727B3">
            <w:pPr>
              <w:pStyle w:val="Akapitzlist"/>
              <w:ind w:left="0" w:right="56"/>
              <w:jc w:val="center"/>
              <w:rPr>
                <w:b/>
                <w:color w:val="000000" w:themeColor="text1"/>
                <w:sz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lang w:eastAsia="ar-SA"/>
              </w:rPr>
              <w:t>x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27B3" w:rsidRPr="00EF5E26" w:rsidRDefault="008727B3" w:rsidP="008727B3">
            <w:pPr>
              <w:pStyle w:val="Akapitzlist"/>
              <w:ind w:left="0" w:right="56"/>
              <w:jc w:val="center"/>
              <w:rPr>
                <w:b/>
                <w:color w:val="000000" w:themeColor="text1"/>
                <w:sz w:val="20"/>
                <w:lang w:eastAsia="ar-SA"/>
              </w:rPr>
            </w:pPr>
            <w:r w:rsidRPr="00EF5E26">
              <w:rPr>
                <w:b/>
                <w:color w:val="000000" w:themeColor="text1"/>
                <w:sz w:val="20"/>
                <w:lang w:eastAsia="ar-SA"/>
              </w:rPr>
              <w:t>x</w:t>
            </w:r>
          </w:p>
        </w:tc>
      </w:tr>
    </w:tbl>
    <w:p w:rsidR="008727B3" w:rsidRDefault="008727B3" w:rsidP="008727B3"/>
    <w:p w:rsidR="00DF6A9F" w:rsidRDefault="00DF6A9F" w:rsidP="00DF6A9F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DF6A9F" w:rsidRPr="00BA23EF" w:rsidRDefault="00DF6A9F" w:rsidP="00DF6A9F"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5C0A2B" w:rsidRDefault="005C0A2B" w:rsidP="008727B3"/>
    <w:p w:rsidR="005C0A2B" w:rsidRPr="00DF6A9F" w:rsidRDefault="00DF6A9F" w:rsidP="00DF6A9F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t>Załącznik 2/35 do SWZ</w:t>
      </w:r>
    </w:p>
    <w:p w:rsidR="00D14A9B" w:rsidRPr="00AF57F3" w:rsidRDefault="004252D8" w:rsidP="00AF57F3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00B050"/>
          <w:sz w:val="24"/>
          <w:szCs w:val="24"/>
          <w:lang w:eastAsia="ar-SA"/>
        </w:rPr>
      </w:pPr>
      <w:r w:rsidRPr="00202C28">
        <w:rPr>
          <w:rFonts w:ascii="Arial Narrow" w:hAnsi="Arial Narrow"/>
          <w:b/>
          <w:bCs/>
          <w:sz w:val="24"/>
          <w:szCs w:val="24"/>
        </w:rPr>
        <w:t>FORMULARZ</w:t>
      </w:r>
      <w:r w:rsidRPr="00202C28">
        <w:rPr>
          <w:rFonts w:ascii="Arial Narrow" w:hAnsi="Arial Narrow"/>
          <w:b/>
          <w:sz w:val="24"/>
          <w:szCs w:val="24"/>
        </w:rPr>
        <w:t xml:space="preserve"> CENOWY  – </w:t>
      </w:r>
      <w:r w:rsidR="00D14A9B" w:rsidRPr="00202C28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Zadanie nr </w:t>
      </w:r>
      <w:r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35 </w:t>
      </w:r>
      <w:r w:rsidR="00D14A9B" w:rsidRPr="00202C28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–  </w:t>
      </w:r>
      <w:bookmarkStart w:id="12" w:name="_Hlk106290117"/>
      <w:r w:rsidR="00D14A9B" w:rsidRPr="00202C28">
        <w:rPr>
          <w:rFonts w:ascii="Arial Narrow" w:eastAsia="Times New Roman" w:hAnsi="Arial Narrow" w:cs="Arial"/>
          <w:b/>
          <w:sz w:val="24"/>
          <w:szCs w:val="24"/>
          <w:lang w:eastAsia="ar-SA"/>
        </w:rPr>
        <w:t>osłonki na brodawki sutkowe</w:t>
      </w:r>
      <w:r w:rsidR="00202C28" w:rsidRPr="00202C28">
        <w:rPr>
          <w:rFonts w:ascii="Arial" w:hAnsi="Arial" w:cs="Arial"/>
          <w:sz w:val="20"/>
          <w:szCs w:val="20"/>
          <w:shd w:val="clear" w:color="auto" w:fill="FFFFFF"/>
        </w:rPr>
        <w:t xml:space="preserve">       </w:t>
      </w:r>
      <w:r w:rsidR="00D14A9B" w:rsidRPr="00202C2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bookmarkEnd w:id="12"/>
    </w:p>
    <w:tbl>
      <w:tblPr>
        <w:tblStyle w:val="Tabela-Siatka"/>
        <w:tblW w:w="1435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111"/>
        <w:gridCol w:w="1277"/>
        <w:gridCol w:w="1274"/>
        <w:gridCol w:w="1134"/>
        <w:gridCol w:w="1020"/>
        <w:gridCol w:w="871"/>
        <w:gridCol w:w="12"/>
        <w:gridCol w:w="1385"/>
        <w:gridCol w:w="6"/>
        <w:gridCol w:w="1366"/>
        <w:gridCol w:w="6"/>
        <w:gridCol w:w="1882"/>
        <w:gridCol w:w="6"/>
      </w:tblGrid>
      <w:tr w:rsidR="00D14A9B" w:rsidTr="00331D57">
        <w:trPr>
          <w:gridAfter w:val="1"/>
          <w:wAfter w:w="6" w:type="dxa"/>
          <w:trHeight w:hRule="exact" w:val="454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4A9B" w:rsidRPr="00B1608A" w:rsidRDefault="00D14A9B" w:rsidP="00D14A9B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608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4A9B" w:rsidRPr="00B1608A" w:rsidRDefault="00D14A9B" w:rsidP="00D14A9B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608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4A9B" w:rsidRPr="00B1608A" w:rsidRDefault="00D14A9B" w:rsidP="00D14A9B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608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Cena jedn. netto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4A9B" w:rsidRPr="00B1608A" w:rsidRDefault="00D14A9B" w:rsidP="00D14A9B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608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4A9B" w:rsidRPr="00B1608A" w:rsidRDefault="00D14A9B" w:rsidP="00D14A9B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608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Stawka pod. VAT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4A9B" w:rsidRPr="00B1608A" w:rsidRDefault="00D14A9B" w:rsidP="00D14A9B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608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4A9B" w:rsidRPr="00B1608A" w:rsidRDefault="00D14A9B" w:rsidP="00D14A9B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4A9B" w:rsidRPr="00B1608A" w:rsidRDefault="00D14A9B" w:rsidP="00D14A9B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 xml:space="preserve">Kod / </w:t>
            </w:r>
            <w:r w:rsidRPr="00B1608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n</w:t>
            </w: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ume</w:t>
            </w:r>
            <w:r w:rsidRPr="00B1608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r katalogowy</w:t>
            </w:r>
          </w:p>
        </w:tc>
      </w:tr>
      <w:tr w:rsidR="00D14A9B" w:rsidTr="00331D57">
        <w:trPr>
          <w:gridAfter w:val="1"/>
          <w:wAfter w:w="6" w:type="dxa"/>
          <w:trHeight w:hRule="exact" w:val="284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4A9B" w:rsidRPr="00B1608A" w:rsidRDefault="00D14A9B" w:rsidP="00D14A9B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4A9B" w:rsidRPr="00B1608A" w:rsidRDefault="00D14A9B" w:rsidP="00D14A9B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4A9B" w:rsidRPr="00B1608A" w:rsidRDefault="00D14A9B" w:rsidP="00D14A9B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4A9B" w:rsidRPr="00B1608A" w:rsidRDefault="00D14A9B" w:rsidP="00D14A9B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4</w:t>
            </w:r>
            <w:r w:rsidRPr="00B1608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=</w:t>
            </w: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2x</w:t>
            </w:r>
            <w:r w:rsidRPr="00B1608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4A9B" w:rsidRPr="00B1608A" w:rsidRDefault="00D14A9B" w:rsidP="00D14A9B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4A9B" w:rsidRPr="00B1608A" w:rsidRDefault="00D14A9B" w:rsidP="00D14A9B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6</w:t>
            </w:r>
            <w:r w:rsidRPr="00B1608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=</w:t>
            </w: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4</w:t>
            </w:r>
            <w:r w:rsidRPr="00B1608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+VAT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4A9B" w:rsidRPr="00B1608A" w:rsidRDefault="00D14A9B" w:rsidP="00D14A9B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4A9B" w:rsidRPr="00B1608A" w:rsidRDefault="00D14A9B" w:rsidP="00D14A9B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608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8</w:t>
            </w:r>
          </w:p>
        </w:tc>
      </w:tr>
      <w:tr w:rsidR="00D14A9B" w:rsidTr="005C0A2B">
        <w:trPr>
          <w:gridAfter w:val="1"/>
          <w:wAfter w:w="6" w:type="dxa"/>
          <w:trHeight w:hRule="exact" w:val="39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A9B" w:rsidRPr="00331D57" w:rsidRDefault="001D10D4" w:rsidP="00331D57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31D5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Silikonowe o</w:t>
            </w:r>
            <w:r w:rsidR="002A7EB8" w:rsidRPr="00331D5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słonki ochronne brodawki sutkowej podczas karmienia piersią,</w:t>
            </w:r>
            <w:r w:rsidR="006B34DA" w:rsidRPr="00331D5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kształt wyprofilow</w:t>
            </w:r>
            <w:r w:rsidR="00020546" w:rsidRPr="00331D5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any,</w:t>
            </w:r>
          </w:p>
          <w:p w:rsidR="002A7EB8" w:rsidRDefault="001D10D4" w:rsidP="00331D57">
            <w:pPr>
              <w:suppressAutoHyphens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ar-SA"/>
              </w:rPr>
            </w:pPr>
            <w:r w:rsidRPr="00331D5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wyrób medyczny, przeznaczony do kontaktu z żywnością</w:t>
            </w:r>
            <w:r w:rsidR="00331D5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9B" w:rsidRDefault="00A83EAC" w:rsidP="00A83EAC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a) rozmiar 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9B" w:rsidRPr="005C0A2B" w:rsidRDefault="00625C63" w:rsidP="00625C63">
            <w:pPr>
              <w:suppressAutoHyphens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5C0A2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10</w:t>
            </w:r>
            <w:r w:rsidR="00424ECC" w:rsidRPr="005C0A2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0 szt.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9B" w:rsidRDefault="00D14A9B" w:rsidP="00D14A9B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B" w:rsidRDefault="00D14A9B" w:rsidP="00D14A9B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9B" w:rsidRDefault="00D14A9B" w:rsidP="00D14A9B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B" w:rsidRDefault="00D14A9B" w:rsidP="00D14A9B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B" w:rsidRDefault="00D14A9B" w:rsidP="00D14A9B">
            <w:pPr>
              <w:suppressAutoHyphens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B" w:rsidRDefault="00D14A9B" w:rsidP="00D14A9B">
            <w:pPr>
              <w:suppressAutoHyphens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D14A9B" w:rsidTr="005C0A2B">
        <w:trPr>
          <w:trHeight w:hRule="exact" w:val="397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A9B" w:rsidRDefault="00D14A9B" w:rsidP="00D14A9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A9B" w:rsidRDefault="00A83EAC" w:rsidP="00D14A9B">
            <w:pPr>
              <w:ind w:right="56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 xml:space="preserve"> b) rozmiar 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A9B" w:rsidRPr="005C0A2B" w:rsidRDefault="00625C63" w:rsidP="00D14A9B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5C0A2B">
              <w:rPr>
                <w:rFonts w:ascii="Arial Narrow" w:hAnsi="Arial Narrow"/>
                <w:sz w:val="20"/>
                <w:szCs w:val="20"/>
                <w:lang w:eastAsia="ar-SA"/>
              </w:rPr>
              <w:t>40</w:t>
            </w:r>
            <w:r w:rsidR="00424ECC" w:rsidRPr="005C0A2B">
              <w:rPr>
                <w:rFonts w:ascii="Arial Narrow" w:hAnsi="Arial Narrow"/>
                <w:sz w:val="20"/>
                <w:szCs w:val="20"/>
                <w:lang w:eastAsia="ar-SA"/>
              </w:rPr>
              <w:t>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A9B" w:rsidRDefault="00D14A9B" w:rsidP="00D14A9B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A9B" w:rsidRDefault="00D14A9B" w:rsidP="00D14A9B">
            <w:pPr>
              <w:pStyle w:val="Akapitzlist"/>
              <w:ind w:left="828" w:right="56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A9B" w:rsidRDefault="00D14A9B" w:rsidP="00D14A9B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A9B" w:rsidRDefault="00D14A9B" w:rsidP="00D14A9B">
            <w:pPr>
              <w:pStyle w:val="Akapitzlist"/>
              <w:ind w:left="828" w:right="56"/>
              <w:rPr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A9B" w:rsidRDefault="00D14A9B" w:rsidP="00D14A9B">
            <w:pPr>
              <w:pStyle w:val="Akapitzlist"/>
              <w:ind w:left="828" w:right="56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B" w:rsidRDefault="00D14A9B" w:rsidP="00D14A9B">
            <w:pPr>
              <w:pStyle w:val="Akapitzlist"/>
              <w:ind w:left="828" w:right="56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D14A9B" w:rsidTr="005C0A2B">
        <w:trPr>
          <w:trHeight w:hRule="exact" w:val="397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A9B" w:rsidRDefault="00D14A9B" w:rsidP="00D14A9B">
            <w:pPr>
              <w:ind w:right="56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9B" w:rsidRDefault="00A83EAC" w:rsidP="00D14A9B">
            <w:pPr>
              <w:ind w:right="56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c) rozmiar 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A9B" w:rsidRPr="005C0A2B" w:rsidRDefault="00424ECC" w:rsidP="00D14A9B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5C0A2B">
              <w:rPr>
                <w:rFonts w:ascii="Arial Narrow" w:hAnsi="Arial Narrow"/>
                <w:sz w:val="20"/>
                <w:szCs w:val="20"/>
                <w:lang w:eastAsia="ar-SA"/>
              </w:rPr>
              <w:t>550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A9B" w:rsidRDefault="00D14A9B" w:rsidP="00D14A9B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A9B" w:rsidRDefault="00D14A9B" w:rsidP="00D14A9B">
            <w:pPr>
              <w:pStyle w:val="Akapitzlist"/>
              <w:ind w:left="828" w:right="56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A9B" w:rsidRDefault="00D14A9B" w:rsidP="00D14A9B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A9B" w:rsidRDefault="00D14A9B" w:rsidP="00D14A9B">
            <w:pPr>
              <w:pStyle w:val="Akapitzlist"/>
              <w:ind w:left="828" w:right="56"/>
              <w:rPr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A9B" w:rsidRDefault="00D14A9B" w:rsidP="00D14A9B">
            <w:pPr>
              <w:pStyle w:val="Akapitzlist"/>
              <w:ind w:left="828" w:right="56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B" w:rsidRDefault="00D14A9B" w:rsidP="00D14A9B">
            <w:pPr>
              <w:pStyle w:val="Akapitzlist"/>
              <w:ind w:left="828" w:right="56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D14A9B" w:rsidTr="00424ECC">
        <w:trPr>
          <w:trHeight w:hRule="exact" w:val="284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4A9B" w:rsidRPr="00EF5E26" w:rsidRDefault="00D14A9B" w:rsidP="00D14A9B">
            <w:pPr>
              <w:pStyle w:val="Akapitzlist"/>
              <w:ind w:left="828" w:right="56"/>
              <w:jc w:val="right"/>
              <w:rPr>
                <w:b/>
                <w:color w:val="000000" w:themeColor="text1"/>
                <w:sz w:val="20"/>
                <w:lang w:eastAsia="ar-SA"/>
              </w:rPr>
            </w:pPr>
            <w:r w:rsidRPr="00EF5E26">
              <w:rPr>
                <w:b/>
                <w:color w:val="000000" w:themeColor="text1"/>
                <w:sz w:val="20"/>
                <w:lang w:eastAsia="ar-SA"/>
              </w:rPr>
              <w:t xml:space="preserve">                                                                                                                            Razem: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A9B" w:rsidRPr="00B77151" w:rsidRDefault="00D14A9B" w:rsidP="00D14A9B">
            <w:pPr>
              <w:pStyle w:val="Akapitzlist"/>
              <w:ind w:left="0" w:right="56"/>
              <w:jc w:val="center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A9B" w:rsidRPr="00B77151" w:rsidRDefault="005C0A2B" w:rsidP="00D14A9B">
            <w:pPr>
              <w:pStyle w:val="Akapitzlist"/>
              <w:tabs>
                <w:tab w:val="left" w:pos="614"/>
              </w:tabs>
              <w:ind w:left="0" w:right="56"/>
              <w:jc w:val="center"/>
              <w:rPr>
                <w:b/>
                <w:color w:val="00B050"/>
                <w:sz w:val="20"/>
                <w:lang w:eastAsia="ar-SA"/>
              </w:rPr>
            </w:pPr>
            <w:r w:rsidRPr="005C0A2B">
              <w:rPr>
                <w:b/>
                <w:sz w:val="20"/>
                <w:lang w:eastAsia="ar-SA"/>
              </w:rPr>
              <w:t>x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A9B" w:rsidRPr="00B77151" w:rsidRDefault="00D14A9B" w:rsidP="00D14A9B">
            <w:pPr>
              <w:pStyle w:val="Akapitzlist"/>
              <w:ind w:left="0" w:right="56"/>
              <w:jc w:val="center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4A9B" w:rsidRPr="00EF5E26" w:rsidRDefault="00424ECC" w:rsidP="00424ECC">
            <w:pPr>
              <w:pStyle w:val="Akapitzlist"/>
              <w:ind w:left="0" w:right="56"/>
              <w:jc w:val="center"/>
              <w:rPr>
                <w:b/>
                <w:color w:val="000000" w:themeColor="text1"/>
                <w:sz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lang w:eastAsia="ar-SA"/>
              </w:rPr>
              <w:t>x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4A9B" w:rsidRPr="00EF5E26" w:rsidRDefault="00D14A9B" w:rsidP="00D14A9B">
            <w:pPr>
              <w:pStyle w:val="Akapitzlist"/>
              <w:ind w:left="0" w:right="56"/>
              <w:jc w:val="center"/>
              <w:rPr>
                <w:b/>
                <w:color w:val="000000" w:themeColor="text1"/>
                <w:sz w:val="20"/>
                <w:lang w:eastAsia="ar-SA"/>
              </w:rPr>
            </w:pPr>
            <w:r w:rsidRPr="00EF5E26">
              <w:rPr>
                <w:b/>
                <w:color w:val="000000" w:themeColor="text1"/>
                <w:sz w:val="20"/>
                <w:lang w:eastAsia="ar-SA"/>
              </w:rPr>
              <w:t>x</w:t>
            </w:r>
          </w:p>
        </w:tc>
      </w:tr>
    </w:tbl>
    <w:p w:rsidR="00D14A9B" w:rsidRDefault="00D14A9B" w:rsidP="008727B3"/>
    <w:p w:rsidR="00DF6A9F" w:rsidRDefault="00DF6A9F" w:rsidP="00DF6A9F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DF6A9F" w:rsidRPr="00BA23EF" w:rsidRDefault="00DF6A9F" w:rsidP="00DF6A9F"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5C0A2B" w:rsidRDefault="005C0A2B" w:rsidP="005C0A2B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lastRenderedPageBreak/>
        <w:t>Załącznik 2/36 do SWZ</w:t>
      </w:r>
    </w:p>
    <w:p w:rsidR="002221FC" w:rsidRPr="00240F75" w:rsidRDefault="004252D8" w:rsidP="001E5323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00B050"/>
          <w:sz w:val="28"/>
          <w:szCs w:val="28"/>
          <w:lang w:eastAsia="ar-SA"/>
        </w:rPr>
      </w:pPr>
      <w:r w:rsidRPr="00202C28">
        <w:rPr>
          <w:rFonts w:ascii="Arial Narrow" w:hAnsi="Arial Narrow"/>
          <w:b/>
          <w:bCs/>
          <w:sz w:val="24"/>
          <w:szCs w:val="24"/>
        </w:rPr>
        <w:t>FORMULARZ</w:t>
      </w:r>
      <w:r w:rsidRPr="00202C28">
        <w:rPr>
          <w:rFonts w:ascii="Arial Narrow" w:hAnsi="Arial Narrow"/>
          <w:b/>
          <w:sz w:val="24"/>
          <w:szCs w:val="24"/>
        </w:rPr>
        <w:t xml:space="preserve"> CENOWY  – </w:t>
      </w:r>
      <w:r w:rsidR="00E84F16" w:rsidRPr="001E70EF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Zadanie nr </w:t>
      </w:r>
      <w:r>
        <w:rPr>
          <w:rFonts w:ascii="Arial Narrow" w:eastAsia="Times New Roman" w:hAnsi="Arial Narrow" w:cs="Arial"/>
          <w:b/>
          <w:sz w:val="24"/>
          <w:szCs w:val="24"/>
          <w:lang w:eastAsia="ar-SA"/>
        </w:rPr>
        <w:t>36</w:t>
      </w:r>
      <w:r w:rsidR="00E84F16" w:rsidRPr="001E70EF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</w:t>
      </w:r>
      <w:r w:rsidR="00FC0CAC" w:rsidRPr="001E70EF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- </w:t>
      </w:r>
      <w:bookmarkStart w:id="13" w:name="_Hlk106290145"/>
      <w:r w:rsidR="00FC0CAC" w:rsidRPr="001E70EF">
        <w:rPr>
          <w:rFonts w:ascii="Arial Narrow" w:eastAsia="Times New Roman" w:hAnsi="Arial Narrow" w:cs="Arial"/>
          <w:b/>
          <w:sz w:val="24"/>
          <w:szCs w:val="24"/>
          <w:lang w:eastAsia="ar-SA"/>
        </w:rPr>
        <w:t>s</w:t>
      </w:r>
      <w:r w:rsidR="00E84F16" w:rsidRPr="001E70EF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zczotki do czyszczenia narzędzi </w:t>
      </w:r>
      <w:r w:rsidR="001E70EF" w:rsidRPr="001E70EF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   </w:t>
      </w:r>
      <w:bookmarkEnd w:id="13"/>
    </w:p>
    <w:tbl>
      <w:tblPr>
        <w:tblStyle w:val="Tabela-Siatka"/>
        <w:tblW w:w="1489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2126"/>
        <w:gridCol w:w="284"/>
        <w:gridCol w:w="1134"/>
        <w:gridCol w:w="850"/>
        <w:gridCol w:w="1559"/>
        <w:gridCol w:w="1388"/>
        <w:gridCol w:w="1134"/>
        <w:gridCol w:w="1022"/>
        <w:gridCol w:w="871"/>
        <w:gridCol w:w="12"/>
        <w:gridCol w:w="1385"/>
        <w:gridCol w:w="6"/>
        <w:gridCol w:w="1209"/>
        <w:gridCol w:w="6"/>
        <w:gridCol w:w="1473"/>
        <w:gridCol w:w="6"/>
      </w:tblGrid>
      <w:tr w:rsidR="00E84F16" w:rsidRPr="008E2F43" w:rsidTr="00DC24E1">
        <w:trPr>
          <w:gridAfter w:val="1"/>
          <w:wAfter w:w="6" w:type="dxa"/>
          <w:trHeight w:hRule="exact" w:val="454"/>
        </w:trPr>
        <w:tc>
          <w:tcPr>
            <w:tcW w:w="425" w:type="dxa"/>
            <w:shd w:val="clear" w:color="auto" w:fill="F2F2F2" w:themeFill="background1" w:themeFillShade="F2"/>
            <w:vAlign w:val="center"/>
            <w:hideMark/>
          </w:tcPr>
          <w:p w:rsidR="00E84F16" w:rsidRPr="000862E0" w:rsidRDefault="00E84F16" w:rsidP="00041B72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proofErr w:type="spellStart"/>
            <w:r w:rsidRPr="000862E0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5953" w:type="dxa"/>
            <w:gridSpan w:val="5"/>
            <w:shd w:val="clear" w:color="auto" w:fill="F2F2F2" w:themeFill="background1" w:themeFillShade="F2"/>
            <w:vAlign w:val="center"/>
            <w:hideMark/>
          </w:tcPr>
          <w:p w:rsidR="00E84F16" w:rsidRPr="000862E0" w:rsidRDefault="00E84F16" w:rsidP="00041B72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0862E0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1388" w:type="dxa"/>
            <w:shd w:val="clear" w:color="auto" w:fill="F2F2F2" w:themeFill="background1" w:themeFillShade="F2"/>
            <w:vAlign w:val="center"/>
            <w:hideMark/>
          </w:tcPr>
          <w:p w:rsidR="00E84F16" w:rsidRPr="000862E0" w:rsidRDefault="00E84F16" w:rsidP="00041B72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0862E0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E84F16" w:rsidRPr="000862E0" w:rsidRDefault="00E84F16" w:rsidP="00041B72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0862E0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Cena jedn. netto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  <w:hideMark/>
          </w:tcPr>
          <w:p w:rsidR="00E84F16" w:rsidRPr="000862E0" w:rsidRDefault="00E84F16" w:rsidP="00041B72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0862E0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  <w:hideMark/>
          </w:tcPr>
          <w:p w:rsidR="00E84F16" w:rsidRPr="000862E0" w:rsidRDefault="00E84F16" w:rsidP="00041B72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0862E0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Stawka pod. VAT</w:t>
            </w:r>
          </w:p>
        </w:tc>
        <w:tc>
          <w:tcPr>
            <w:tcW w:w="1397" w:type="dxa"/>
            <w:gridSpan w:val="2"/>
            <w:shd w:val="clear" w:color="auto" w:fill="F2F2F2" w:themeFill="background1" w:themeFillShade="F2"/>
            <w:vAlign w:val="center"/>
            <w:hideMark/>
          </w:tcPr>
          <w:p w:rsidR="00E84F16" w:rsidRPr="000862E0" w:rsidRDefault="00E84F16" w:rsidP="00041B72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0862E0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215" w:type="dxa"/>
            <w:gridSpan w:val="2"/>
            <w:shd w:val="clear" w:color="auto" w:fill="F2F2F2" w:themeFill="background1" w:themeFillShade="F2"/>
            <w:vAlign w:val="center"/>
          </w:tcPr>
          <w:p w:rsidR="00E84F16" w:rsidRPr="000862E0" w:rsidRDefault="00E84F16" w:rsidP="00041B72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0862E0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1479" w:type="dxa"/>
            <w:gridSpan w:val="2"/>
            <w:shd w:val="clear" w:color="auto" w:fill="F2F2F2" w:themeFill="background1" w:themeFillShade="F2"/>
            <w:vAlign w:val="center"/>
          </w:tcPr>
          <w:p w:rsidR="00E84F16" w:rsidRDefault="00E84F16" w:rsidP="00041B72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Kod / numer katalogowy</w:t>
            </w:r>
          </w:p>
          <w:p w:rsidR="00E84F16" w:rsidRPr="000862E0" w:rsidRDefault="00E84F16" w:rsidP="00041B72">
            <w:pPr>
              <w:suppressAutoHyphens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</w:p>
        </w:tc>
      </w:tr>
      <w:tr w:rsidR="00E84F16" w:rsidRPr="008E2F43" w:rsidTr="00DC24E1">
        <w:trPr>
          <w:gridAfter w:val="1"/>
          <w:wAfter w:w="6" w:type="dxa"/>
          <w:trHeight w:hRule="exact" w:val="284"/>
        </w:trPr>
        <w:tc>
          <w:tcPr>
            <w:tcW w:w="425" w:type="dxa"/>
            <w:shd w:val="clear" w:color="auto" w:fill="F2F2F2" w:themeFill="background1" w:themeFillShade="F2"/>
            <w:vAlign w:val="center"/>
            <w:hideMark/>
          </w:tcPr>
          <w:p w:rsidR="00E84F16" w:rsidRPr="000862E0" w:rsidRDefault="00E84F16" w:rsidP="00041B72">
            <w:pPr>
              <w:suppressAutoHyphens/>
              <w:jc w:val="center"/>
              <w:rPr>
                <w:rFonts w:ascii="Arial Narrow" w:eastAsia="Times New Roman" w:hAnsi="Arial Narrow" w:cs="Arial"/>
                <w:bCs/>
                <w:color w:val="0070C0"/>
                <w:sz w:val="18"/>
                <w:szCs w:val="18"/>
                <w:lang w:eastAsia="ar-SA"/>
              </w:rPr>
            </w:pPr>
            <w:r w:rsidRPr="000862E0">
              <w:rPr>
                <w:rFonts w:ascii="Arial Narrow" w:eastAsia="Times New Roman" w:hAnsi="Arial Narrow" w:cs="Arial"/>
                <w:bCs/>
                <w:color w:val="0070C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953" w:type="dxa"/>
            <w:gridSpan w:val="5"/>
            <w:shd w:val="clear" w:color="auto" w:fill="F2F2F2" w:themeFill="background1" w:themeFillShade="F2"/>
            <w:vAlign w:val="center"/>
            <w:hideMark/>
          </w:tcPr>
          <w:p w:rsidR="00E84F16" w:rsidRPr="000862E0" w:rsidRDefault="00E84F16" w:rsidP="00041B72">
            <w:pPr>
              <w:suppressAutoHyphens/>
              <w:jc w:val="center"/>
              <w:rPr>
                <w:rFonts w:ascii="Arial Narrow" w:eastAsia="Times New Roman" w:hAnsi="Arial Narrow" w:cs="Arial"/>
                <w:bCs/>
                <w:color w:val="0070C0"/>
                <w:sz w:val="18"/>
                <w:szCs w:val="18"/>
                <w:lang w:eastAsia="ar-SA"/>
              </w:rPr>
            </w:pPr>
            <w:r w:rsidRPr="000862E0">
              <w:rPr>
                <w:rFonts w:ascii="Arial Narrow" w:eastAsia="Times New Roman" w:hAnsi="Arial Narrow" w:cs="Arial"/>
                <w:bCs/>
                <w:color w:val="0070C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388" w:type="dxa"/>
            <w:shd w:val="clear" w:color="auto" w:fill="F2F2F2" w:themeFill="background1" w:themeFillShade="F2"/>
            <w:vAlign w:val="center"/>
            <w:hideMark/>
          </w:tcPr>
          <w:p w:rsidR="00E84F16" w:rsidRPr="000862E0" w:rsidRDefault="00E84F16" w:rsidP="00041B72">
            <w:pPr>
              <w:suppressAutoHyphens/>
              <w:jc w:val="center"/>
              <w:rPr>
                <w:rFonts w:ascii="Arial Narrow" w:eastAsia="Times New Roman" w:hAnsi="Arial Narrow" w:cs="Arial"/>
                <w:bCs/>
                <w:color w:val="0070C0"/>
                <w:sz w:val="18"/>
                <w:szCs w:val="18"/>
                <w:lang w:eastAsia="ar-SA"/>
              </w:rPr>
            </w:pPr>
            <w:r w:rsidRPr="000862E0">
              <w:rPr>
                <w:rFonts w:ascii="Arial Narrow" w:eastAsia="Times New Roman" w:hAnsi="Arial Narrow" w:cs="Arial"/>
                <w:bCs/>
                <w:color w:val="0070C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84F16" w:rsidRPr="000862E0" w:rsidRDefault="00E84F16" w:rsidP="00041B72">
            <w:pPr>
              <w:suppressAutoHyphens/>
              <w:jc w:val="center"/>
              <w:rPr>
                <w:rFonts w:ascii="Arial Narrow" w:eastAsia="Times New Roman" w:hAnsi="Arial Narrow" w:cs="Arial"/>
                <w:bCs/>
                <w:color w:val="0070C0"/>
                <w:sz w:val="18"/>
                <w:szCs w:val="18"/>
                <w:lang w:eastAsia="ar-SA"/>
              </w:rPr>
            </w:pPr>
            <w:r w:rsidRPr="000862E0">
              <w:rPr>
                <w:rFonts w:ascii="Arial Narrow" w:eastAsia="Times New Roman" w:hAnsi="Arial Narrow" w:cs="Arial"/>
                <w:bCs/>
                <w:color w:val="0070C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:rsidR="00E84F16" w:rsidRPr="000862E0" w:rsidRDefault="00E84F16" w:rsidP="00041B72">
            <w:pPr>
              <w:suppressAutoHyphens/>
              <w:jc w:val="center"/>
              <w:rPr>
                <w:rFonts w:ascii="Arial Narrow" w:eastAsia="Times New Roman" w:hAnsi="Arial Narrow" w:cs="Arial"/>
                <w:bCs/>
                <w:color w:val="0070C0"/>
                <w:sz w:val="18"/>
                <w:szCs w:val="18"/>
                <w:lang w:eastAsia="ar-SA"/>
              </w:rPr>
            </w:pPr>
            <w:r w:rsidRPr="000862E0">
              <w:rPr>
                <w:rFonts w:ascii="Arial Narrow" w:eastAsia="Times New Roman" w:hAnsi="Arial Narrow" w:cs="Arial"/>
                <w:bCs/>
                <w:color w:val="0070C0"/>
                <w:sz w:val="18"/>
                <w:szCs w:val="18"/>
                <w:lang w:eastAsia="ar-SA"/>
              </w:rPr>
              <w:t>5=3x4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E84F16" w:rsidRPr="000862E0" w:rsidRDefault="00E84F16" w:rsidP="00041B72">
            <w:pPr>
              <w:suppressAutoHyphens/>
              <w:jc w:val="center"/>
              <w:rPr>
                <w:rFonts w:ascii="Arial Narrow" w:eastAsia="Times New Roman" w:hAnsi="Arial Narrow" w:cs="Arial"/>
                <w:bCs/>
                <w:color w:val="0070C0"/>
                <w:sz w:val="18"/>
                <w:szCs w:val="18"/>
                <w:lang w:eastAsia="ar-SA"/>
              </w:rPr>
            </w:pPr>
            <w:r w:rsidRPr="000862E0">
              <w:rPr>
                <w:rFonts w:ascii="Arial Narrow" w:eastAsia="Times New Roman" w:hAnsi="Arial Narrow" w:cs="Arial"/>
                <w:bCs/>
                <w:color w:val="0070C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397" w:type="dxa"/>
            <w:gridSpan w:val="2"/>
            <w:shd w:val="clear" w:color="auto" w:fill="F2F2F2" w:themeFill="background1" w:themeFillShade="F2"/>
            <w:vAlign w:val="center"/>
          </w:tcPr>
          <w:p w:rsidR="00E84F16" w:rsidRPr="000862E0" w:rsidRDefault="00E84F16" w:rsidP="00041B72">
            <w:pPr>
              <w:suppressAutoHyphens/>
              <w:jc w:val="center"/>
              <w:rPr>
                <w:rFonts w:ascii="Arial Narrow" w:eastAsia="Times New Roman" w:hAnsi="Arial Narrow" w:cs="Arial"/>
                <w:bCs/>
                <w:color w:val="0070C0"/>
                <w:sz w:val="18"/>
                <w:szCs w:val="18"/>
                <w:lang w:eastAsia="ar-SA"/>
              </w:rPr>
            </w:pPr>
            <w:r w:rsidRPr="000862E0">
              <w:rPr>
                <w:rFonts w:ascii="Arial Narrow" w:eastAsia="Times New Roman" w:hAnsi="Arial Narrow" w:cs="Arial"/>
                <w:bCs/>
                <w:color w:val="0070C0"/>
                <w:sz w:val="18"/>
                <w:szCs w:val="18"/>
                <w:lang w:eastAsia="ar-SA"/>
              </w:rPr>
              <w:t>7=5+VAT</w:t>
            </w:r>
          </w:p>
        </w:tc>
        <w:tc>
          <w:tcPr>
            <w:tcW w:w="1215" w:type="dxa"/>
            <w:gridSpan w:val="2"/>
            <w:shd w:val="clear" w:color="auto" w:fill="F2F2F2" w:themeFill="background1" w:themeFillShade="F2"/>
            <w:vAlign w:val="center"/>
          </w:tcPr>
          <w:p w:rsidR="00E84F16" w:rsidRPr="000862E0" w:rsidRDefault="00E84F16" w:rsidP="00041B72">
            <w:pPr>
              <w:suppressAutoHyphens/>
              <w:jc w:val="center"/>
              <w:rPr>
                <w:rFonts w:ascii="Arial Narrow" w:eastAsia="Times New Roman" w:hAnsi="Arial Narrow" w:cs="Arial"/>
                <w:bCs/>
                <w:color w:val="0070C0"/>
                <w:sz w:val="18"/>
                <w:szCs w:val="18"/>
                <w:lang w:eastAsia="ar-SA"/>
              </w:rPr>
            </w:pPr>
          </w:p>
        </w:tc>
        <w:tc>
          <w:tcPr>
            <w:tcW w:w="1479" w:type="dxa"/>
            <w:gridSpan w:val="2"/>
            <w:shd w:val="clear" w:color="auto" w:fill="F2F2F2" w:themeFill="background1" w:themeFillShade="F2"/>
            <w:vAlign w:val="center"/>
          </w:tcPr>
          <w:p w:rsidR="00E84F16" w:rsidRPr="000862E0" w:rsidRDefault="00E84F16" w:rsidP="00041B72">
            <w:pPr>
              <w:suppressAutoHyphens/>
              <w:jc w:val="center"/>
              <w:rPr>
                <w:rFonts w:ascii="Arial Narrow" w:eastAsia="Times New Roman" w:hAnsi="Arial Narrow" w:cs="Arial"/>
                <w:bCs/>
                <w:color w:val="0070C0"/>
                <w:sz w:val="18"/>
                <w:szCs w:val="18"/>
                <w:lang w:eastAsia="ar-SA"/>
              </w:rPr>
            </w:pPr>
            <w:r w:rsidRPr="000862E0">
              <w:rPr>
                <w:rFonts w:ascii="Arial Narrow" w:eastAsia="Times New Roman" w:hAnsi="Arial Narrow" w:cs="Arial"/>
                <w:bCs/>
                <w:color w:val="0070C0"/>
                <w:sz w:val="18"/>
                <w:szCs w:val="18"/>
                <w:lang w:eastAsia="ar-SA"/>
              </w:rPr>
              <w:t>8</w:t>
            </w:r>
          </w:p>
        </w:tc>
      </w:tr>
      <w:tr w:rsidR="00E84F16" w:rsidRPr="008E2F43" w:rsidTr="00D75B89">
        <w:trPr>
          <w:gridAfter w:val="1"/>
          <w:wAfter w:w="6" w:type="dxa"/>
          <w:trHeight w:hRule="exact" w:val="340"/>
        </w:trPr>
        <w:tc>
          <w:tcPr>
            <w:tcW w:w="425" w:type="dxa"/>
            <w:vMerge w:val="restart"/>
            <w:vAlign w:val="center"/>
          </w:tcPr>
          <w:p w:rsidR="00E84F16" w:rsidRPr="00001EC5" w:rsidRDefault="00E84F16" w:rsidP="00001EC5">
            <w:pPr>
              <w:pStyle w:val="Akapitzlist"/>
              <w:numPr>
                <w:ilvl w:val="1"/>
                <w:numId w:val="8"/>
              </w:numPr>
              <w:suppressAutoHyphens/>
              <w:snapToGrid w:val="0"/>
              <w:jc w:val="center"/>
              <w:rPr>
                <w:color w:val="000000" w:themeColor="text1"/>
                <w:sz w:val="20"/>
                <w:lang w:eastAsia="ar-SA"/>
              </w:rPr>
            </w:pPr>
            <w:r w:rsidRPr="00001EC5">
              <w:rPr>
                <w:color w:val="000000" w:themeColor="text1"/>
                <w:sz w:val="20"/>
                <w:lang w:eastAsia="ar-SA"/>
              </w:rPr>
              <w:t>1</w:t>
            </w:r>
          </w:p>
          <w:p w:rsidR="00E84F16" w:rsidRPr="00001EC5" w:rsidRDefault="00E84F16" w:rsidP="00001EC5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001EC5">
              <w:rPr>
                <w:rFonts w:ascii="Arial Narrow" w:hAnsi="Arial Narrow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84F16" w:rsidRPr="00BA6C81" w:rsidRDefault="00E84F16" w:rsidP="00041B72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BA6C8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Czyścik</w:t>
            </w:r>
            <w:proofErr w:type="spellEnd"/>
            <w:r w:rsidRPr="00BA6C8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do usuwania zanieczyszczeń i rdzy</w:t>
            </w:r>
            <w:r w:rsidR="005C33B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, z włosia nylonowego</w:t>
            </w:r>
          </w:p>
        </w:tc>
        <w:tc>
          <w:tcPr>
            <w:tcW w:w="3543" w:type="dxa"/>
            <w:gridSpan w:val="3"/>
            <w:vAlign w:val="center"/>
          </w:tcPr>
          <w:p w:rsidR="00E84F16" w:rsidRPr="00BA6C81" w:rsidRDefault="00E84F16" w:rsidP="00041B72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a) </w:t>
            </w:r>
            <w:r w:rsidRPr="00BA6C8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powierzchnia gładka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</w:t>
            </w:r>
            <w:r w:rsidRPr="00BA6C8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15cmx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Pr="00BA6C8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0cm</w:t>
            </w:r>
          </w:p>
        </w:tc>
        <w:tc>
          <w:tcPr>
            <w:tcW w:w="1388" w:type="dxa"/>
            <w:vAlign w:val="center"/>
          </w:tcPr>
          <w:p w:rsidR="00E84F16" w:rsidRPr="005C0A2B" w:rsidRDefault="000731F8" w:rsidP="000731F8">
            <w:pPr>
              <w:suppressAutoHyphens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5C0A2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40</w:t>
            </w:r>
            <w:r w:rsidR="00E84F16" w:rsidRPr="005C0A2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:rsidR="00E84F16" w:rsidRPr="00810B30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022" w:type="dxa"/>
          </w:tcPr>
          <w:p w:rsidR="00E84F16" w:rsidRPr="00BA6C81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</w:tcPr>
          <w:p w:rsidR="00E84F16" w:rsidRPr="00BA6C81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gridSpan w:val="2"/>
          </w:tcPr>
          <w:p w:rsidR="00E84F16" w:rsidRPr="008E2F43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gridSpan w:val="2"/>
          </w:tcPr>
          <w:p w:rsidR="00E84F16" w:rsidRPr="008E2F43" w:rsidRDefault="00E84F16" w:rsidP="00041B72">
            <w:pPr>
              <w:suppressAutoHyphens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79" w:type="dxa"/>
            <w:gridSpan w:val="2"/>
          </w:tcPr>
          <w:p w:rsidR="00E84F16" w:rsidRPr="008E2F43" w:rsidRDefault="00E84F16" w:rsidP="00041B72">
            <w:pPr>
              <w:suppressAutoHyphens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E84F16" w:rsidRPr="008E2F43" w:rsidTr="00D75B89">
        <w:trPr>
          <w:gridAfter w:val="1"/>
          <w:wAfter w:w="6" w:type="dxa"/>
          <w:trHeight w:hRule="exact" w:val="340"/>
        </w:trPr>
        <w:tc>
          <w:tcPr>
            <w:tcW w:w="425" w:type="dxa"/>
            <w:vMerge/>
            <w:vAlign w:val="center"/>
          </w:tcPr>
          <w:p w:rsidR="00E84F16" w:rsidRPr="00001EC5" w:rsidRDefault="00E84F16" w:rsidP="00001EC5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jc w:val="center"/>
              <w:rPr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2410" w:type="dxa"/>
            <w:gridSpan w:val="2"/>
            <w:vMerge/>
          </w:tcPr>
          <w:p w:rsidR="00E84F16" w:rsidRPr="00BA6C81" w:rsidRDefault="00E84F16" w:rsidP="00041B72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E84F16" w:rsidRPr="00BA6C81" w:rsidRDefault="00E84F16" w:rsidP="00041B72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b) </w:t>
            </w:r>
            <w:r w:rsidRPr="00BA6C8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powierzchnia szorstka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r w:rsidRPr="00BA6C8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15cmx10cm</w:t>
            </w:r>
          </w:p>
        </w:tc>
        <w:tc>
          <w:tcPr>
            <w:tcW w:w="1388" w:type="dxa"/>
            <w:vAlign w:val="center"/>
          </w:tcPr>
          <w:p w:rsidR="00E84F16" w:rsidRPr="005C0A2B" w:rsidRDefault="000731F8" w:rsidP="00041B72">
            <w:pPr>
              <w:suppressAutoHyphens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5C0A2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40</w:t>
            </w:r>
            <w:r w:rsidR="00E84F16" w:rsidRPr="005C0A2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:rsidR="00E84F16" w:rsidRPr="00810B30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022" w:type="dxa"/>
          </w:tcPr>
          <w:p w:rsidR="00E84F16" w:rsidRPr="00BA6C81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</w:tcPr>
          <w:p w:rsidR="00E84F16" w:rsidRPr="00BA6C81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gridSpan w:val="2"/>
          </w:tcPr>
          <w:p w:rsidR="00E84F16" w:rsidRPr="008E2F43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gridSpan w:val="2"/>
          </w:tcPr>
          <w:p w:rsidR="00E84F16" w:rsidRPr="008E2F43" w:rsidRDefault="00E84F16" w:rsidP="00041B72">
            <w:pPr>
              <w:suppressAutoHyphens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79" w:type="dxa"/>
            <w:gridSpan w:val="2"/>
          </w:tcPr>
          <w:p w:rsidR="00E84F16" w:rsidRPr="008E2F43" w:rsidRDefault="00E84F16" w:rsidP="00041B72">
            <w:pPr>
              <w:suppressAutoHyphens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E84F16" w:rsidRPr="008E2F43" w:rsidTr="00D75B89">
        <w:trPr>
          <w:gridAfter w:val="1"/>
          <w:wAfter w:w="6" w:type="dxa"/>
          <w:trHeight w:hRule="exact" w:val="340"/>
        </w:trPr>
        <w:tc>
          <w:tcPr>
            <w:tcW w:w="425" w:type="dxa"/>
            <w:vMerge w:val="restart"/>
            <w:vAlign w:val="center"/>
          </w:tcPr>
          <w:p w:rsidR="00E84F16" w:rsidRPr="00001EC5" w:rsidRDefault="00E84F16" w:rsidP="00001EC5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001EC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84F16" w:rsidRPr="00BA6C81" w:rsidRDefault="00E84F16" w:rsidP="00041B72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A6C8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Zawieszki identyfikacyjne do tac narzędziowych z klipsem,  odporne  na warunki sterylizacji parowej 134°C.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br/>
            </w:r>
            <w:r w:rsidRPr="00BA6C8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Wymiary 55mmx 30mm</w:t>
            </w:r>
          </w:p>
        </w:tc>
        <w:tc>
          <w:tcPr>
            <w:tcW w:w="3543" w:type="dxa"/>
            <w:gridSpan w:val="3"/>
            <w:vAlign w:val="center"/>
          </w:tcPr>
          <w:p w:rsidR="00E84F16" w:rsidRPr="00BA6C81" w:rsidRDefault="00E84F16" w:rsidP="00041B72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a) </w:t>
            </w:r>
            <w:r w:rsidRPr="00BA6C8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kolor biały</w:t>
            </w:r>
          </w:p>
        </w:tc>
        <w:tc>
          <w:tcPr>
            <w:tcW w:w="1388" w:type="dxa"/>
            <w:vAlign w:val="center"/>
          </w:tcPr>
          <w:p w:rsidR="00E84F16" w:rsidRPr="005C0A2B" w:rsidRDefault="000731F8" w:rsidP="000731F8">
            <w:pPr>
              <w:suppressAutoHyphens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5C0A2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10</w:t>
            </w:r>
            <w:r w:rsidR="00E84F16" w:rsidRPr="005C0A2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 szt.</w:t>
            </w:r>
          </w:p>
        </w:tc>
        <w:tc>
          <w:tcPr>
            <w:tcW w:w="1134" w:type="dxa"/>
            <w:vAlign w:val="center"/>
          </w:tcPr>
          <w:p w:rsidR="00E84F16" w:rsidRPr="00810B30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022" w:type="dxa"/>
          </w:tcPr>
          <w:p w:rsidR="00E84F16" w:rsidRPr="00BA6C81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</w:tcPr>
          <w:p w:rsidR="00E84F16" w:rsidRPr="00BA6C81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gridSpan w:val="2"/>
          </w:tcPr>
          <w:p w:rsidR="00E84F16" w:rsidRPr="00AE4A4F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gridSpan w:val="2"/>
          </w:tcPr>
          <w:p w:rsidR="00E84F16" w:rsidRPr="008E2F43" w:rsidRDefault="00E84F16" w:rsidP="00041B72">
            <w:pPr>
              <w:suppressAutoHyphens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79" w:type="dxa"/>
            <w:gridSpan w:val="2"/>
          </w:tcPr>
          <w:p w:rsidR="00E84F16" w:rsidRPr="008E2F43" w:rsidRDefault="00E84F16" w:rsidP="00041B72">
            <w:pPr>
              <w:suppressAutoHyphens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E84F16" w:rsidRPr="008E2F43" w:rsidTr="00D75B89">
        <w:trPr>
          <w:gridAfter w:val="1"/>
          <w:wAfter w:w="6" w:type="dxa"/>
          <w:trHeight w:hRule="exact" w:val="340"/>
        </w:trPr>
        <w:tc>
          <w:tcPr>
            <w:tcW w:w="425" w:type="dxa"/>
            <w:vMerge/>
            <w:vAlign w:val="center"/>
          </w:tcPr>
          <w:p w:rsidR="00E84F16" w:rsidRPr="00001EC5" w:rsidRDefault="00E84F16" w:rsidP="00001EC5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jc w:val="center"/>
              <w:rPr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E84F16" w:rsidRPr="00BA6C81" w:rsidRDefault="00E84F16" w:rsidP="00041B72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E84F16" w:rsidRPr="00BA6C81" w:rsidRDefault="00E84F16" w:rsidP="00041B72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b) </w:t>
            </w:r>
            <w:r w:rsidRPr="00BA6C8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kolor niebieski</w:t>
            </w:r>
          </w:p>
        </w:tc>
        <w:tc>
          <w:tcPr>
            <w:tcW w:w="1388" w:type="dxa"/>
            <w:vAlign w:val="center"/>
          </w:tcPr>
          <w:p w:rsidR="00E84F16" w:rsidRPr="005C0A2B" w:rsidRDefault="000731F8" w:rsidP="000731F8">
            <w:pPr>
              <w:suppressAutoHyphens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5C0A2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10</w:t>
            </w:r>
            <w:r w:rsidR="00E84F16" w:rsidRPr="005C0A2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 szt.</w:t>
            </w:r>
          </w:p>
        </w:tc>
        <w:tc>
          <w:tcPr>
            <w:tcW w:w="1134" w:type="dxa"/>
            <w:vAlign w:val="center"/>
          </w:tcPr>
          <w:p w:rsidR="00E84F16" w:rsidRPr="00810B30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022" w:type="dxa"/>
          </w:tcPr>
          <w:p w:rsidR="00E84F16" w:rsidRPr="00BA6C81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</w:tcPr>
          <w:p w:rsidR="00E84F16" w:rsidRPr="00BA6C81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gridSpan w:val="2"/>
          </w:tcPr>
          <w:p w:rsidR="00E84F16" w:rsidRPr="00AE4A4F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gridSpan w:val="2"/>
          </w:tcPr>
          <w:p w:rsidR="00E84F16" w:rsidRPr="008E2F43" w:rsidRDefault="00E84F16" w:rsidP="00041B72">
            <w:pPr>
              <w:suppressAutoHyphens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79" w:type="dxa"/>
            <w:gridSpan w:val="2"/>
          </w:tcPr>
          <w:p w:rsidR="00E84F16" w:rsidRPr="008E2F43" w:rsidRDefault="00E84F16" w:rsidP="00041B72">
            <w:pPr>
              <w:suppressAutoHyphens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E84F16" w:rsidRPr="008E2F43" w:rsidTr="00D75B89">
        <w:trPr>
          <w:gridAfter w:val="1"/>
          <w:wAfter w:w="6" w:type="dxa"/>
          <w:trHeight w:hRule="exact" w:val="340"/>
        </w:trPr>
        <w:tc>
          <w:tcPr>
            <w:tcW w:w="425" w:type="dxa"/>
            <w:vMerge/>
            <w:vAlign w:val="center"/>
          </w:tcPr>
          <w:p w:rsidR="00E84F16" w:rsidRPr="00001EC5" w:rsidRDefault="00E84F16" w:rsidP="00001EC5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jc w:val="center"/>
              <w:rPr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E84F16" w:rsidRPr="00BA6C81" w:rsidRDefault="00E84F16" w:rsidP="00041B72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E84F16" w:rsidRPr="00BA6C81" w:rsidRDefault="00E84F16" w:rsidP="00041B72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c) </w:t>
            </w:r>
            <w:r w:rsidRPr="00BA6C8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kolor czerwony</w:t>
            </w:r>
          </w:p>
        </w:tc>
        <w:tc>
          <w:tcPr>
            <w:tcW w:w="1388" w:type="dxa"/>
            <w:vAlign w:val="center"/>
          </w:tcPr>
          <w:p w:rsidR="00E84F16" w:rsidRPr="005C0A2B" w:rsidRDefault="000731F8" w:rsidP="00041B72">
            <w:pPr>
              <w:suppressAutoHyphens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5C0A2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10</w:t>
            </w:r>
            <w:r w:rsidR="00E84F16" w:rsidRPr="005C0A2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 szt.</w:t>
            </w:r>
          </w:p>
        </w:tc>
        <w:tc>
          <w:tcPr>
            <w:tcW w:w="1134" w:type="dxa"/>
            <w:vAlign w:val="center"/>
          </w:tcPr>
          <w:p w:rsidR="00E84F16" w:rsidRPr="00810B30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022" w:type="dxa"/>
          </w:tcPr>
          <w:p w:rsidR="00E84F16" w:rsidRPr="00BA6C81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</w:tcPr>
          <w:p w:rsidR="00E84F16" w:rsidRPr="00BA6C81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gridSpan w:val="2"/>
          </w:tcPr>
          <w:p w:rsidR="00E84F16" w:rsidRPr="00AE4A4F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gridSpan w:val="2"/>
          </w:tcPr>
          <w:p w:rsidR="00E84F16" w:rsidRPr="008E2F43" w:rsidRDefault="00E84F16" w:rsidP="00041B72">
            <w:pPr>
              <w:suppressAutoHyphens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79" w:type="dxa"/>
            <w:gridSpan w:val="2"/>
          </w:tcPr>
          <w:p w:rsidR="00E84F16" w:rsidRPr="008E2F43" w:rsidRDefault="00E84F16" w:rsidP="00041B72">
            <w:pPr>
              <w:suppressAutoHyphens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E84F16" w:rsidRPr="008E2F43" w:rsidTr="00D75B89">
        <w:trPr>
          <w:gridAfter w:val="1"/>
          <w:wAfter w:w="6" w:type="dxa"/>
          <w:trHeight w:hRule="exact" w:val="340"/>
        </w:trPr>
        <w:tc>
          <w:tcPr>
            <w:tcW w:w="425" w:type="dxa"/>
            <w:vMerge/>
            <w:vAlign w:val="center"/>
          </w:tcPr>
          <w:p w:rsidR="00E84F16" w:rsidRPr="00001EC5" w:rsidRDefault="00E84F16" w:rsidP="00001EC5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jc w:val="center"/>
              <w:rPr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E84F16" w:rsidRPr="00BA6C81" w:rsidRDefault="00E84F16" w:rsidP="00041B72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E84F16" w:rsidRPr="00BA6C81" w:rsidRDefault="00E84F16" w:rsidP="00041B72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d) </w:t>
            </w:r>
            <w:r w:rsidRPr="00BA6C8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kolor zielony</w:t>
            </w:r>
          </w:p>
        </w:tc>
        <w:tc>
          <w:tcPr>
            <w:tcW w:w="1388" w:type="dxa"/>
            <w:vAlign w:val="center"/>
          </w:tcPr>
          <w:p w:rsidR="00E84F16" w:rsidRPr="005C0A2B" w:rsidRDefault="000731F8" w:rsidP="00041B72">
            <w:pPr>
              <w:suppressAutoHyphens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5C0A2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10</w:t>
            </w:r>
            <w:r w:rsidR="00E84F16" w:rsidRPr="005C0A2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 szt.</w:t>
            </w:r>
          </w:p>
        </w:tc>
        <w:tc>
          <w:tcPr>
            <w:tcW w:w="1134" w:type="dxa"/>
            <w:vAlign w:val="center"/>
          </w:tcPr>
          <w:p w:rsidR="00E84F16" w:rsidRPr="00810B30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022" w:type="dxa"/>
          </w:tcPr>
          <w:p w:rsidR="00E84F16" w:rsidRPr="00BA6C81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</w:tcPr>
          <w:p w:rsidR="00E84F16" w:rsidRPr="00BA6C81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gridSpan w:val="2"/>
          </w:tcPr>
          <w:p w:rsidR="00E84F16" w:rsidRPr="00AE4A4F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gridSpan w:val="2"/>
          </w:tcPr>
          <w:p w:rsidR="00E84F16" w:rsidRPr="008E2F43" w:rsidRDefault="00E84F16" w:rsidP="00041B72">
            <w:pPr>
              <w:suppressAutoHyphens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79" w:type="dxa"/>
            <w:gridSpan w:val="2"/>
          </w:tcPr>
          <w:p w:rsidR="00E84F16" w:rsidRPr="008E2F43" w:rsidRDefault="00E84F16" w:rsidP="00041B72">
            <w:pPr>
              <w:suppressAutoHyphens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E84F16" w:rsidRPr="008E2F43" w:rsidTr="00DC24E1">
        <w:trPr>
          <w:gridAfter w:val="1"/>
          <w:wAfter w:w="6" w:type="dxa"/>
          <w:trHeight w:hRule="exact" w:val="340"/>
        </w:trPr>
        <w:tc>
          <w:tcPr>
            <w:tcW w:w="425" w:type="dxa"/>
            <w:vMerge w:val="restart"/>
            <w:vAlign w:val="center"/>
          </w:tcPr>
          <w:p w:rsidR="00E84F16" w:rsidRPr="00001EC5" w:rsidRDefault="00E84F16" w:rsidP="00001EC5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001EC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94" w:type="dxa"/>
            <w:gridSpan w:val="4"/>
            <w:vMerge w:val="restart"/>
            <w:vAlign w:val="center"/>
          </w:tcPr>
          <w:p w:rsidR="00E84F16" w:rsidRPr="00BA6C81" w:rsidRDefault="00E84F16" w:rsidP="00041B72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A6C8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Szczotki do czyszczenia kanałów rozwiertaków kostnych, końcówka zabezpieczona plastikową nakładką.</w:t>
            </w:r>
          </w:p>
          <w:p w:rsidR="00E84F16" w:rsidRPr="00BA6C81" w:rsidRDefault="00E84F16" w:rsidP="00041B72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Długość szczotki </w:t>
            </w:r>
            <w:r w:rsidRPr="00BA6C8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100mm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, </w:t>
            </w:r>
            <w:r w:rsidRPr="00BA6C8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długość całkowita  800mm</w:t>
            </w:r>
          </w:p>
        </w:tc>
        <w:tc>
          <w:tcPr>
            <w:tcW w:w="1559" w:type="dxa"/>
            <w:vAlign w:val="center"/>
          </w:tcPr>
          <w:p w:rsidR="00E84F16" w:rsidRPr="00BA6C81" w:rsidRDefault="00E84F16" w:rsidP="00041B72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a) </w:t>
            </w:r>
            <w:r w:rsidRPr="00BA6C8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średnica 3mm</w:t>
            </w:r>
          </w:p>
        </w:tc>
        <w:tc>
          <w:tcPr>
            <w:tcW w:w="1388" w:type="dxa"/>
            <w:vAlign w:val="center"/>
          </w:tcPr>
          <w:p w:rsidR="00E84F16" w:rsidRPr="005C0A2B" w:rsidRDefault="000731F8" w:rsidP="00240F75">
            <w:pPr>
              <w:suppressAutoHyphens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5C0A2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10</w:t>
            </w:r>
            <w:r w:rsidR="00240F75" w:rsidRPr="005C0A2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  <w:r w:rsidR="00E84F16" w:rsidRPr="005C0A2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:rsidR="00E84F16" w:rsidRPr="00810B30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022" w:type="dxa"/>
          </w:tcPr>
          <w:p w:rsidR="00E84F16" w:rsidRPr="00BA6C81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</w:tcPr>
          <w:p w:rsidR="00E84F16" w:rsidRPr="00BA6C81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gridSpan w:val="2"/>
          </w:tcPr>
          <w:p w:rsidR="00E84F16" w:rsidRPr="00AE4A4F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gridSpan w:val="2"/>
          </w:tcPr>
          <w:p w:rsidR="00E84F16" w:rsidRPr="008E2F43" w:rsidRDefault="00E84F16" w:rsidP="00041B72">
            <w:pPr>
              <w:suppressAutoHyphens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79" w:type="dxa"/>
            <w:gridSpan w:val="2"/>
          </w:tcPr>
          <w:p w:rsidR="00E84F16" w:rsidRPr="008E2F43" w:rsidRDefault="00E84F16" w:rsidP="00041B72">
            <w:pPr>
              <w:suppressAutoHyphens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E84F16" w:rsidRPr="008E2F43" w:rsidTr="00DC24E1">
        <w:trPr>
          <w:gridAfter w:val="1"/>
          <w:wAfter w:w="6" w:type="dxa"/>
          <w:trHeight w:hRule="exact" w:val="340"/>
        </w:trPr>
        <w:tc>
          <w:tcPr>
            <w:tcW w:w="425" w:type="dxa"/>
            <w:vMerge/>
            <w:vAlign w:val="center"/>
          </w:tcPr>
          <w:p w:rsidR="00E84F16" w:rsidRPr="00001EC5" w:rsidRDefault="00E84F16" w:rsidP="00001EC5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jc w:val="center"/>
              <w:rPr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:rsidR="00E84F16" w:rsidRPr="00BA6C81" w:rsidRDefault="00E84F16" w:rsidP="00041B72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E84F16" w:rsidRPr="00BA6C81" w:rsidRDefault="00E84F16" w:rsidP="00041B72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b) </w:t>
            </w:r>
            <w:r w:rsidRPr="00BA6C8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średnica 5mm</w:t>
            </w:r>
          </w:p>
        </w:tc>
        <w:tc>
          <w:tcPr>
            <w:tcW w:w="1388" w:type="dxa"/>
            <w:vAlign w:val="center"/>
          </w:tcPr>
          <w:p w:rsidR="00E84F16" w:rsidRPr="005C0A2B" w:rsidRDefault="000731F8" w:rsidP="00041B72">
            <w:pPr>
              <w:suppressAutoHyphens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5C0A2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10</w:t>
            </w:r>
            <w:r w:rsidR="00240F75" w:rsidRPr="005C0A2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  <w:r w:rsidR="00E84F16" w:rsidRPr="005C0A2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:rsidR="00E84F16" w:rsidRPr="00810B30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022" w:type="dxa"/>
          </w:tcPr>
          <w:p w:rsidR="00E84F16" w:rsidRPr="00BA6C81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</w:tcPr>
          <w:p w:rsidR="00E84F16" w:rsidRPr="00BA6C81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gridSpan w:val="2"/>
          </w:tcPr>
          <w:p w:rsidR="00E84F16" w:rsidRPr="00AE4A4F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gridSpan w:val="2"/>
          </w:tcPr>
          <w:p w:rsidR="00E84F16" w:rsidRPr="008E2F43" w:rsidRDefault="00E84F16" w:rsidP="00041B72">
            <w:pPr>
              <w:suppressAutoHyphens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79" w:type="dxa"/>
            <w:gridSpan w:val="2"/>
          </w:tcPr>
          <w:p w:rsidR="00E84F16" w:rsidRPr="008E2F43" w:rsidRDefault="00E84F16" w:rsidP="00041B72">
            <w:pPr>
              <w:suppressAutoHyphens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E84F16" w:rsidRPr="008E2F43" w:rsidTr="00DC24E1">
        <w:trPr>
          <w:gridAfter w:val="1"/>
          <w:wAfter w:w="6" w:type="dxa"/>
          <w:trHeight w:hRule="exact" w:val="340"/>
        </w:trPr>
        <w:tc>
          <w:tcPr>
            <w:tcW w:w="425" w:type="dxa"/>
            <w:vMerge/>
            <w:vAlign w:val="center"/>
          </w:tcPr>
          <w:p w:rsidR="00E84F16" w:rsidRPr="00001EC5" w:rsidRDefault="00E84F16" w:rsidP="00001EC5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jc w:val="center"/>
              <w:rPr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:rsidR="00E84F16" w:rsidRPr="00BA6C81" w:rsidRDefault="00E84F16" w:rsidP="00041B72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E84F16" w:rsidRPr="00BA6C81" w:rsidRDefault="00E84F16" w:rsidP="00041B72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c) </w:t>
            </w:r>
            <w:r w:rsidRPr="00BA6C8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średnica 7mm</w:t>
            </w:r>
          </w:p>
        </w:tc>
        <w:tc>
          <w:tcPr>
            <w:tcW w:w="1388" w:type="dxa"/>
            <w:vAlign w:val="center"/>
          </w:tcPr>
          <w:p w:rsidR="00E84F16" w:rsidRPr="005C0A2B" w:rsidRDefault="000731F8" w:rsidP="00041B72">
            <w:pPr>
              <w:suppressAutoHyphens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5C0A2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100</w:t>
            </w:r>
            <w:r w:rsidR="00E84F16" w:rsidRPr="005C0A2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 szt.</w:t>
            </w:r>
          </w:p>
        </w:tc>
        <w:tc>
          <w:tcPr>
            <w:tcW w:w="1134" w:type="dxa"/>
            <w:vAlign w:val="center"/>
          </w:tcPr>
          <w:p w:rsidR="00E84F16" w:rsidRPr="00810B30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022" w:type="dxa"/>
          </w:tcPr>
          <w:p w:rsidR="00E84F16" w:rsidRPr="00BA6C81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</w:tcPr>
          <w:p w:rsidR="00E84F16" w:rsidRPr="00BA6C81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gridSpan w:val="2"/>
          </w:tcPr>
          <w:p w:rsidR="00E84F16" w:rsidRPr="00AE4A4F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gridSpan w:val="2"/>
          </w:tcPr>
          <w:p w:rsidR="00E84F16" w:rsidRPr="008E2F43" w:rsidRDefault="00E84F16" w:rsidP="00041B72">
            <w:pPr>
              <w:suppressAutoHyphens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79" w:type="dxa"/>
            <w:gridSpan w:val="2"/>
          </w:tcPr>
          <w:p w:rsidR="00E84F16" w:rsidRPr="008E2F43" w:rsidRDefault="00E84F16" w:rsidP="00041B72">
            <w:pPr>
              <w:suppressAutoHyphens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E84F16" w:rsidRPr="008E2F43" w:rsidTr="00DC24E1">
        <w:trPr>
          <w:gridAfter w:val="1"/>
          <w:wAfter w:w="6" w:type="dxa"/>
          <w:trHeight w:hRule="exact" w:val="964"/>
        </w:trPr>
        <w:tc>
          <w:tcPr>
            <w:tcW w:w="425" w:type="dxa"/>
            <w:vAlign w:val="center"/>
          </w:tcPr>
          <w:p w:rsidR="00E84F16" w:rsidRPr="00001EC5" w:rsidRDefault="00E84F16" w:rsidP="00001EC5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001EC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953" w:type="dxa"/>
            <w:gridSpan w:val="5"/>
            <w:vAlign w:val="center"/>
          </w:tcPr>
          <w:p w:rsidR="00E84F16" w:rsidRDefault="00E84F16" w:rsidP="00041B72">
            <w:pPr>
              <w:ind w:right="56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A6C8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Jednorazowe dwustronne szczotki do czyszczenia panewek kostnych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 Końcówka okrągła - średnica 40mm, długość szczotki 45mm; końcówka stożkowa – średnica 8mm, długość szczotki 25mm. Cał</w:t>
            </w:r>
            <w:r w:rsidRPr="00BA6C8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kowita długość 190mm</w:t>
            </w:r>
          </w:p>
          <w:p w:rsidR="00E84F16" w:rsidRPr="003F66D3" w:rsidRDefault="00E84F16" w:rsidP="00041B72">
            <w:pPr>
              <w:suppressAutoHyphens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388" w:type="dxa"/>
            <w:vAlign w:val="center"/>
          </w:tcPr>
          <w:p w:rsidR="00E84F16" w:rsidRPr="005C0A2B" w:rsidRDefault="000731F8" w:rsidP="00240F75">
            <w:pPr>
              <w:suppressAutoHyphens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5C0A2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10</w:t>
            </w:r>
            <w:r w:rsidR="00240F75" w:rsidRPr="005C0A2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  <w:r w:rsidR="00E84F16" w:rsidRPr="005C0A2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:rsidR="00E84F16" w:rsidRPr="00810B30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022" w:type="dxa"/>
          </w:tcPr>
          <w:p w:rsidR="00E84F16" w:rsidRPr="00BA6C81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</w:tcPr>
          <w:p w:rsidR="00E84F16" w:rsidRPr="00BA6C81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gridSpan w:val="2"/>
          </w:tcPr>
          <w:p w:rsidR="00E84F16" w:rsidRPr="00AE4A4F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gridSpan w:val="2"/>
          </w:tcPr>
          <w:p w:rsidR="00E84F16" w:rsidRPr="008E2F43" w:rsidRDefault="00E84F16" w:rsidP="00041B72">
            <w:pPr>
              <w:suppressAutoHyphens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79" w:type="dxa"/>
            <w:gridSpan w:val="2"/>
          </w:tcPr>
          <w:p w:rsidR="00E84F16" w:rsidRPr="008E2F43" w:rsidRDefault="00E84F16" w:rsidP="00041B72">
            <w:pPr>
              <w:suppressAutoHyphens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E84F16" w:rsidRPr="008E2F43" w:rsidTr="00DC24E1">
        <w:trPr>
          <w:gridAfter w:val="1"/>
          <w:wAfter w:w="6" w:type="dxa"/>
          <w:trHeight w:hRule="exact" w:val="567"/>
        </w:trPr>
        <w:tc>
          <w:tcPr>
            <w:tcW w:w="425" w:type="dxa"/>
            <w:vMerge w:val="restart"/>
            <w:vAlign w:val="center"/>
          </w:tcPr>
          <w:p w:rsidR="00E84F16" w:rsidRPr="00001EC5" w:rsidRDefault="00E84F16" w:rsidP="00001EC5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001EC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E84F16" w:rsidRPr="00BA6C81" w:rsidRDefault="00E84F16" w:rsidP="00041B72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A6C8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Szczotki z mocnym syntetycznym włosiem do czyszczenia trudnych zanieczyszczeń wielokrotnego użytku, sterylizacja parowa 134°C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; </w:t>
            </w:r>
            <w:r w:rsidRPr="00BA6C8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długość szczotki  75mm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, długość włosia  </w:t>
            </w:r>
            <w:r w:rsidRPr="00BA6C8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15mm</w:t>
            </w:r>
          </w:p>
        </w:tc>
        <w:tc>
          <w:tcPr>
            <w:tcW w:w="2409" w:type="dxa"/>
            <w:gridSpan w:val="2"/>
            <w:vAlign w:val="center"/>
          </w:tcPr>
          <w:p w:rsidR="00E84F16" w:rsidRPr="00BA6C81" w:rsidRDefault="00E84F16" w:rsidP="00041B72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a) </w:t>
            </w:r>
            <w:r w:rsidRPr="00BA6C8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długość całkowita  235mm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388" w:type="dxa"/>
            <w:vAlign w:val="center"/>
          </w:tcPr>
          <w:p w:rsidR="00E84F16" w:rsidRPr="005C0A2B" w:rsidRDefault="00E84F16" w:rsidP="00041B72">
            <w:pPr>
              <w:suppressAutoHyphens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5C0A2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</w:t>
            </w:r>
            <w:r w:rsidR="000731F8" w:rsidRPr="005C0A2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  <w:r w:rsidRPr="005C0A2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:rsidR="00E84F16" w:rsidRPr="00810B30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022" w:type="dxa"/>
          </w:tcPr>
          <w:p w:rsidR="00E84F16" w:rsidRPr="00BA6C81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</w:tcPr>
          <w:p w:rsidR="00E84F16" w:rsidRPr="00BA6C81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gridSpan w:val="2"/>
          </w:tcPr>
          <w:p w:rsidR="00E84F16" w:rsidRPr="00BA6C81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5" w:type="dxa"/>
            <w:gridSpan w:val="2"/>
          </w:tcPr>
          <w:p w:rsidR="00E84F16" w:rsidRPr="008E2F43" w:rsidRDefault="00E84F16" w:rsidP="00041B72">
            <w:pPr>
              <w:suppressAutoHyphens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79" w:type="dxa"/>
            <w:gridSpan w:val="2"/>
          </w:tcPr>
          <w:p w:rsidR="00E84F16" w:rsidRPr="008E2F43" w:rsidRDefault="00E84F16" w:rsidP="00041B72">
            <w:pPr>
              <w:suppressAutoHyphens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E84F16" w:rsidRPr="008E2F43" w:rsidTr="00DC24E1">
        <w:trPr>
          <w:gridAfter w:val="1"/>
          <w:wAfter w:w="6" w:type="dxa"/>
          <w:trHeight w:hRule="exact" w:val="567"/>
        </w:trPr>
        <w:tc>
          <w:tcPr>
            <w:tcW w:w="425" w:type="dxa"/>
            <w:vMerge/>
          </w:tcPr>
          <w:p w:rsidR="00E84F16" w:rsidRPr="00001EC5" w:rsidRDefault="00E84F16" w:rsidP="00001EC5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jc w:val="center"/>
              <w:rPr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3544" w:type="dxa"/>
            <w:gridSpan w:val="3"/>
            <w:vMerge/>
          </w:tcPr>
          <w:p w:rsidR="00E84F16" w:rsidRPr="00BA6C81" w:rsidRDefault="00E84F16" w:rsidP="00041B72">
            <w:pPr>
              <w:ind w:right="56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E84F16" w:rsidRPr="00BA6C81" w:rsidRDefault="00E84F16" w:rsidP="00041B72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b) </w:t>
            </w:r>
            <w:r w:rsidRPr="00BA6C8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długość całkowita  215mm</w:t>
            </w:r>
          </w:p>
        </w:tc>
        <w:tc>
          <w:tcPr>
            <w:tcW w:w="1388" w:type="dxa"/>
            <w:vAlign w:val="center"/>
          </w:tcPr>
          <w:p w:rsidR="00E84F16" w:rsidRPr="005C0A2B" w:rsidRDefault="000731F8" w:rsidP="00041B72">
            <w:pPr>
              <w:suppressAutoHyphens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5C0A2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50</w:t>
            </w:r>
            <w:r w:rsidR="00E84F16" w:rsidRPr="005C0A2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:rsidR="00E84F16" w:rsidRPr="00810B30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022" w:type="dxa"/>
          </w:tcPr>
          <w:p w:rsidR="00E84F16" w:rsidRPr="00BA6C81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</w:tcPr>
          <w:p w:rsidR="00E84F16" w:rsidRPr="00BA6C81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gridSpan w:val="2"/>
          </w:tcPr>
          <w:p w:rsidR="00E84F16" w:rsidRPr="00BA6C81" w:rsidRDefault="00E84F16" w:rsidP="00041B72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5" w:type="dxa"/>
            <w:gridSpan w:val="2"/>
          </w:tcPr>
          <w:p w:rsidR="00E84F16" w:rsidRPr="008E2F43" w:rsidRDefault="00E84F16" w:rsidP="00041B72">
            <w:pPr>
              <w:suppressAutoHyphens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79" w:type="dxa"/>
            <w:gridSpan w:val="2"/>
          </w:tcPr>
          <w:p w:rsidR="00E84F16" w:rsidRPr="008E2F43" w:rsidRDefault="00E84F16" w:rsidP="00041B72">
            <w:pPr>
              <w:suppressAutoHyphens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E84F16" w:rsidRPr="008E2F43" w:rsidTr="00DC24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134"/>
        </w:trPr>
        <w:tc>
          <w:tcPr>
            <w:tcW w:w="425" w:type="dxa"/>
            <w:vAlign w:val="center"/>
          </w:tcPr>
          <w:p w:rsidR="00E84F16" w:rsidRPr="00001EC5" w:rsidRDefault="00E84F16" w:rsidP="00001EC5">
            <w:pPr>
              <w:ind w:right="56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001EC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953" w:type="dxa"/>
            <w:gridSpan w:val="5"/>
            <w:vAlign w:val="center"/>
          </w:tcPr>
          <w:p w:rsidR="00E84F16" w:rsidRPr="00BA6C81" w:rsidRDefault="00E84F16" w:rsidP="00041B72">
            <w:pPr>
              <w:ind w:right="56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A6C81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Dwustronna szczotka z syntetycznym,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BA6C81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bardzo mocnym włosiem, do czyszczenia uporczywych zanieczyszczeń,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BA6C81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 xml:space="preserve">wielokrotnego użytku. Sterylizacja w parze wodnej 134°C. Końcówka lewa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 xml:space="preserve">- </w:t>
            </w:r>
            <w:r w:rsidRPr="00BA6C81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 xml:space="preserve">długość szczotki 30mm,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 xml:space="preserve">długość włosia 10mm; </w:t>
            </w:r>
            <w:r w:rsidRPr="00BA6C81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 xml:space="preserve">końcówka prawa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 xml:space="preserve">- </w:t>
            </w:r>
            <w:r w:rsidRPr="00BA6C81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długość szczotki 40mm, długość włosia 10mm</w:t>
            </w:r>
          </w:p>
        </w:tc>
        <w:tc>
          <w:tcPr>
            <w:tcW w:w="1388" w:type="dxa"/>
            <w:vAlign w:val="center"/>
          </w:tcPr>
          <w:p w:rsidR="00E84F16" w:rsidRPr="005C0A2B" w:rsidRDefault="00C454F1" w:rsidP="00C454F1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5C0A2B">
              <w:rPr>
                <w:rFonts w:ascii="Arial Narrow" w:hAnsi="Arial Narrow"/>
                <w:sz w:val="20"/>
                <w:szCs w:val="20"/>
                <w:lang w:eastAsia="ar-SA"/>
              </w:rPr>
              <w:t>85</w:t>
            </w:r>
            <w:r w:rsidR="00E84F16" w:rsidRPr="005C0A2B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:rsidR="00E84F16" w:rsidRPr="00810B30" w:rsidRDefault="00E84F16" w:rsidP="00041B72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022" w:type="dxa"/>
          </w:tcPr>
          <w:p w:rsidR="00E84F16" w:rsidRPr="00BA6C81" w:rsidRDefault="00E84F16" w:rsidP="00041B72">
            <w:pPr>
              <w:pStyle w:val="Akapitzlist"/>
              <w:ind w:left="828" w:right="56"/>
              <w:rPr>
                <w:b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883" w:type="dxa"/>
            <w:gridSpan w:val="2"/>
          </w:tcPr>
          <w:p w:rsidR="00E84F16" w:rsidRPr="00BA6C81" w:rsidRDefault="00E84F16" w:rsidP="00041B72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gridSpan w:val="2"/>
          </w:tcPr>
          <w:p w:rsidR="00E84F16" w:rsidRPr="008E2F43" w:rsidRDefault="00E84F16" w:rsidP="00041B72">
            <w:pPr>
              <w:pStyle w:val="Akapitzlist"/>
              <w:ind w:left="828" w:right="56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gridSpan w:val="2"/>
          </w:tcPr>
          <w:p w:rsidR="00E84F16" w:rsidRPr="008E2F43" w:rsidRDefault="00E84F16" w:rsidP="00041B72">
            <w:pPr>
              <w:pStyle w:val="Akapitzlist"/>
              <w:ind w:left="828" w:right="56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79" w:type="dxa"/>
            <w:gridSpan w:val="2"/>
          </w:tcPr>
          <w:p w:rsidR="00E84F16" w:rsidRPr="008E2F43" w:rsidRDefault="00E84F16" w:rsidP="00041B72">
            <w:pPr>
              <w:pStyle w:val="Akapitzlist"/>
              <w:ind w:left="828" w:right="56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E84F16" w:rsidRPr="008E2F43" w:rsidTr="00DC24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425" w:type="dxa"/>
            <w:vAlign w:val="center"/>
          </w:tcPr>
          <w:p w:rsidR="00E84F16" w:rsidRPr="00001EC5" w:rsidRDefault="00E84F16" w:rsidP="00001EC5">
            <w:pPr>
              <w:ind w:right="56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001EC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953" w:type="dxa"/>
            <w:gridSpan w:val="5"/>
            <w:vAlign w:val="center"/>
          </w:tcPr>
          <w:p w:rsidR="00E84F16" w:rsidRPr="00BA6C81" w:rsidRDefault="00E84F16" w:rsidP="00041B72">
            <w:pPr>
              <w:ind w:right="56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A6C81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 xml:space="preserve">Komplet 7 szczotek do czyszczenia narzędzi o średnicy: 2,5mm, 7mm, 4mm, 6mm, 8mm, 10mm, 15 mm </w:t>
            </w:r>
          </w:p>
        </w:tc>
        <w:tc>
          <w:tcPr>
            <w:tcW w:w="1388" w:type="dxa"/>
            <w:vAlign w:val="center"/>
          </w:tcPr>
          <w:p w:rsidR="00E84F16" w:rsidRPr="005C0A2B" w:rsidRDefault="00C454F1" w:rsidP="00C454F1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5C0A2B">
              <w:rPr>
                <w:rFonts w:ascii="Arial Narrow" w:hAnsi="Arial Narrow"/>
                <w:sz w:val="20"/>
                <w:szCs w:val="20"/>
                <w:lang w:eastAsia="ar-SA"/>
              </w:rPr>
              <w:t>42</w:t>
            </w:r>
            <w:r w:rsidR="00E84F16" w:rsidRPr="005C0A2B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komplet</w:t>
            </w:r>
            <w:r w:rsidRPr="005C0A2B">
              <w:rPr>
                <w:rFonts w:ascii="Arial Narrow" w:hAnsi="Arial Narrow"/>
                <w:sz w:val="20"/>
                <w:szCs w:val="20"/>
                <w:lang w:eastAsia="ar-SA"/>
              </w:rPr>
              <w:t>y</w:t>
            </w:r>
          </w:p>
        </w:tc>
        <w:tc>
          <w:tcPr>
            <w:tcW w:w="1134" w:type="dxa"/>
            <w:vAlign w:val="center"/>
          </w:tcPr>
          <w:p w:rsidR="00E84F16" w:rsidRPr="00810B30" w:rsidRDefault="00E84F16" w:rsidP="00041B72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022" w:type="dxa"/>
          </w:tcPr>
          <w:p w:rsidR="00E84F16" w:rsidRPr="00BA6C81" w:rsidRDefault="00E84F16" w:rsidP="00041B72">
            <w:pPr>
              <w:pStyle w:val="Akapitzlist"/>
              <w:ind w:left="828" w:right="56"/>
              <w:rPr>
                <w:b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883" w:type="dxa"/>
            <w:gridSpan w:val="2"/>
          </w:tcPr>
          <w:p w:rsidR="00E84F16" w:rsidRPr="00BA6C81" w:rsidRDefault="00E84F16" w:rsidP="00041B72">
            <w:pPr>
              <w:pStyle w:val="Akapitzlist"/>
              <w:ind w:left="828" w:right="56"/>
              <w:jc w:val="center"/>
              <w:rPr>
                <w:b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1391" w:type="dxa"/>
            <w:gridSpan w:val="2"/>
          </w:tcPr>
          <w:p w:rsidR="00E84F16" w:rsidRPr="008E2F43" w:rsidRDefault="00E84F16" w:rsidP="00041B72">
            <w:pPr>
              <w:pStyle w:val="Akapitzlist"/>
              <w:ind w:left="828" w:right="56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gridSpan w:val="2"/>
          </w:tcPr>
          <w:p w:rsidR="00E84F16" w:rsidRPr="008E2F43" w:rsidRDefault="00E84F16" w:rsidP="00041B72">
            <w:pPr>
              <w:pStyle w:val="Akapitzlist"/>
              <w:ind w:left="828" w:right="56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79" w:type="dxa"/>
            <w:gridSpan w:val="2"/>
          </w:tcPr>
          <w:p w:rsidR="00E84F16" w:rsidRPr="008E2F43" w:rsidRDefault="00E84F16" w:rsidP="00041B72">
            <w:pPr>
              <w:pStyle w:val="Akapitzlist"/>
              <w:ind w:left="828" w:right="56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E84F16" w:rsidRPr="008E2F43" w:rsidTr="00DC24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680"/>
        </w:trPr>
        <w:tc>
          <w:tcPr>
            <w:tcW w:w="425" w:type="dxa"/>
            <w:vAlign w:val="center"/>
          </w:tcPr>
          <w:p w:rsidR="00E84F16" w:rsidRPr="00001EC5" w:rsidRDefault="00E84F16" w:rsidP="00001EC5">
            <w:pPr>
              <w:ind w:right="56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18"/>
                <w:lang w:eastAsia="ar-SA"/>
              </w:rPr>
            </w:pPr>
            <w:r w:rsidRPr="00001EC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18"/>
                <w:lang w:eastAsia="ar-SA"/>
              </w:rPr>
              <w:t>8</w:t>
            </w:r>
          </w:p>
        </w:tc>
        <w:tc>
          <w:tcPr>
            <w:tcW w:w="5953" w:type="dxa"/>
            <w:gridSpan w:val="5"/>
          </w:tcPr>
          <w:p w:rsidR="00E84F16" w:rsidRPr="00BA6C81" w:rsidRDefault="00E84F16" w:rsidP="00041B72">
            <w:pPr>
              <w:ind w:right="56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A6C81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Komplet 5 szczotek do czyszczenia rektoskopów, wielokrotnego użytku. Dezynfekcja w myjni dezynfektorze. Średnica 20 mm, długość szczotki 150 mm, długość całkowita  450 mm</w:t>
            </w:r>
          </w:p>
          <w:p w:rsidR="00E84F16" w:rsidRPr="00BA6C81" w:rsidRDefault="00E84F16" w:rsidP="00041B72">
            <w:pPr>
              <w:ind w:right="56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388" w:type="dxa"/>
            <w:vAlign w:val="center"/>
          </w:tcPr>
          <w:p w:rsidR="00E84F16" w:rsidRPr="005C0A2B" w:rsidRDefault="00C454F1" w:rsidP="00C454F1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5C0A2B">
              <w:rPr>
                <w:rFonts w:ascii="Arial Narrow" w:hAnsi="Arial Narrow"/>
                <w:sz w:val="20"/>
                <w:szCs w:val="20"/>
                <w:lang w:eastAsia="ar-SA"/>
              </w:rPr>
              <w:t>42</w:t>
            </w:r>
            <w:r w:rsidR="00E84F16" w:rsidRPr="005C0A2B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komplet</w:t>
            </w:r>
            <w:r w:rsidRPr="005C0A2B">
              <w:rPr>
                <w:rFonts w:ascii="Arial Narrow" w:hAnsi="Arial Narrow"/>
                <w:sz w:val="20"/>
                <w:szCs w:val="20"/>
                <w:lang w:eastAsia="ar-SA"/>
              </w:rPr>
              <w:t>y</w:t>
            </w:r>
            <w:r w:rsidR="00E84F16" w:rsidRPr="005C0A2B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84F16" w:rsidRPr="00810B30" w:rsidRDefault="00E84F16" w:rsidP="00041B72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022" w:type="dxa"/>
          </w:tcPr>
          <w:p w:rsidR="00E84F16" w:rsidRPr="00BA6C81" w:rsidRDefault="00E84F16" w:rsidP="00041B72">
            <w:pPr>
              <w:pStyle w:val="Akapitzlist"/>
              <w:ind w:left="828" w:right="56"/>
              <w:rPr>
                <w:b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883" w:type="dxa"/>
            <w:gridSpan w:val="2"/>
          </w:tcPr>
          <w:p w:rsidR="00E84F16" w:rsidRPr="00BA6C81" w:rsidRDefault="00E84F16" w:rsidP="00041B72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gridSpan w:val="2"/>
          </w:tcPr>
          <w:p w:rsidR="00E84F16" w:rsidRPr="008E2F43" w:rsidRDefault="00E84F16" w:rsidP="00041B72">
            <w:pPr>
              <w:pStyle w:val="Akapitzlist"/>
              <w:ind w:left="828" w:right="56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gridSpan w:val="2"/>
          </w:tcPr>
          <w:p w:rsidR="00E84F16" w:rsidRPr="008E2F43" w:rsidRDefault="00E84F16" w:rsidP="00041B72">
            <w:pPr>
              <w:pStyle w:val="Akapitzlist"/>
              <w:ind w:left="828" w:right="56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79" w:type="dxa"/>
            <w:gridSpan w:val="2"/>
          </w:tcPr>
          <w:p w:rsidR="00E84F16" w:rsidRPr="008E2F43" w:rsidRDefault="00E84F16" w:rsidP="00041B72">
            <w:pPr>
              <w:pStyle w:val="Akapitzlist"/>
              <w:ind w:left="828" w:right="56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E84F16" w:rsidRPr="008E2F43" w:rsidTr="00DC24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425" w:type="dxa"/>
            <w:vAlign w:val="center"/>
          </w:tcPr>
          <w:p w:rsidR="00E84F16" w:rsidRPr="00001EC5" w:rsidRDefault="00E84F16" w:rsidP="00001EC5">
            <w:pPr>
              <w:ind w:right="56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18"/>
                <w:lang w:eastAsia="ar-SA"/>
              </w:rPr>
            </w:pPr>
            <w:r w:rsidRPr="00001EC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18"/>
                <w:lang w:eastAsia="ar-SA"/>
              </w:rPr>
              <w:t>9</w:t>
            </w:r>
          </w:p>
        </w:tc>
        <w:tc>
          <w:tcPr>
            <w:tcW w:w="5953" w:type="dxa"/>
            <w:gridSpan w:val="5"/>
            <w:vAlign w:val="center"/>
          </w:tcPr>
          <w:p w:rsidR="00E84F16" w:rsidRPr="00BA6C81" w:rsidRDefault="00E84F16" w:rsidP="00041B72">
            <w:pPr>
              <w:ind w:right="56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A6C81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Komplet szczotek jednorazowego użycia do czyszczenia endoskopów: szczotka do czyszczenia endoskopów i szczotka do czyszczenia zaworów</w:t>
            </w:r>
          </w:p>
          <w:p w:rsidR="00E84F16" w:rsidRPr="00BA6C81" w:rsidRDefault="00E84F16" w:rsidP="00041B72">
            <w:pPr>
              <w:ind w:right="56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388" w:type="dxa"/>
            <w:vAlign w:val="center"/>
          </w:tcPr>
          <w:p w:rsidR="00E84F16" w:rsidRPr="005C0A2B" w:rsidRDefault="00C454F1" w:rsidP="00C454F1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5C0A2B">
              <w:rPr>
                <w:rFonts w:ascii="Arial Narrow" w:hAnsi="Arial Narrow"/>
                <w:sz w:val="20"/>
                <w:szCs w:val="20"/>
                <w:lang w:eastAsia="ar-SA"/>
              </w:rPr>
              <w:t>85</w:t>
            </w:r>
            <w:r w:rsidR="00E84F16" w:rsidRPr="005C0A2B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kompletów</w:t>
            </w:r>
          </w:p>
        </w:tc>
        <w:tc>
          <w:tcPr>
            <w:tcW w:w="1134" w:type="dxa"/>
            <w:vAlign w:val="center"/>
          </w:tcPr>
          <w:p w:rsidR="00E84F16" w:rsidRPr="00810B30" w:rsidRDefault="00E84F16" w:rsidP="00041B72">
            <w:pPr>
              <w:jc w:val="center"/>
              <w:rPr>
                <w:rFonts w:ascii="Arial Narrow" w:hAnsi="Arial Narrow"/>
                <w:b/>
                <w:bCs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022" w:type="dxa"/>
            <w:vAlign w:val="center"/>
          </w:tcPr>
          <w:p w:rsidR="00E84F16" w:rsidRPr="00BA6C81" w:rsidRDefault="00E84F16" w:rsidP="00041B72">
            <w:pPr>
              <w:pStyle w:val="Akapitzlist"/>
              <w:ind w:left="828" w:right="56"/>
              <w:jc w:val="center"/>
              <w:rPr>
                <w:b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E84F16" w:rsidRPr="00BA6C81" w:rsidRDefault="00E84F16" w:rsidP="00041B72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gridSpan w:val="2"/>
          </w:tcPr>
          <w:p w:rsidR="00E84F16" w:rsidRPr="008E2F43" w:rsidRDefault="00E84F16" w:rsidP="00041B72">
            <w:pPr>
              <w:pStyle w:val="Akapitzlist"/>
              <w:ind w:left="828" w:right="56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gridSpan w:val="2"/>
          </w:tcPr>
          <w:p w:rsidR="00E84F16" w:rsidRPr="008E2F43" w:rsidRDefault="00E84F16" w:rsidP="00041B72">
            <w:pPr>
              <w:pStyle w:val="Akapitzlist"/>
              <w:ind w:left="828" w:right="56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79" w:type="dxa"/>
            <w:gridSpan w:val="2"/>
          </w:tcPr>
          <w:p w:rsidR="00E84F16" w:rsidRPr="008E2F43" w:rsidRDefault="00E84F16" w:rsidP="00041B72">
            <w:pPr>
              <w:pStyle w:val="Akapitzlist"/>
              <w:ind w:left="828" w:right="56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E84F16" w:rsidRPr="008E2F43" w:rsidTr="00DC24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425" w:type="dxa"/>
            <w:vMerge w:val="restart"/>
            <w:vAlign w:val="center"/>
          </w:tcPr>
          <w:p w:rsidR="00E84F16" w:rsidRPr="00001EC5" w:rsidRDefault="00E84F16" w:rsidP="00001EC5">
            <w:pPr>
              <w:ind w:right="56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ar-SA"/>
              </w:rPr>
            </w:pPr>
            <w:r w:rsidRPr="00001EC5">
              <w:rPr>
                <w:rFonts w:ascii="Arial Narrow" w:eastAsia="Times New Roman" w:hAnsi="Arial Narrow" w:cs="Times New Roman"/>
                <w:sz w:val="20"/>
                <w:szCs w:val="18"/>
                <w:lang w:eastAsia="ar-SA"/>
              </w:rPr>
              <w:t>10</w:t>
            </w:r>
          </w:p>
        </w:tc>
        <w:tc>
          <w:tcPr>
            <w:tcW w:w="2126" w:type="dxa"/>
            <w:vMerge w:val="restart"/>
            <w:vAlign w:val="center"/>
          </w:tcPr>
          <w:p w:rsidR="00E84F16" w:rsidRPr="00BA269A" w:rsidRDefault="00E84F16" w:rsidP="00041B72">
            <w:pPr>
              <w:ind w:right="56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A269A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Jednorazowa jednostronna szczotka do </w:t>
            </w:r>
            <w:r w:rsidRPr="00BA269A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br/>
            </w:r>
            <w:r w:rsidRPr="00BA269A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lastRenderedPageBreak/>
              <w:t>czyszczenia narzędzi</w:t>
            </w:r>
            <w:r w:rsidRPr="00BA269A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br/>
            </w:r>
          </w:p>
        </w:tc>
        <w:tc>
          <w:tcPr>
            <w:tcW w:w="3827" w:type="dxa"/>
            <w:gridSpan w:val="4"/>
            <w:vAlign w:val="center"/>
          </w:tcPr>
          <w:p w:rsidR="00E84F16" w:rsidRPr="00BA269A" w:rsidRDefault="00E84F16" w:rsidP="00041B7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A269A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lastRenderedPageBreak/>
              <w:t xml:space="preserve">a) długość 2300mm, średnica szczotki 2,5mm, </w:t>
            </w:r>
            <w:r w:rsidRPr="00BA269A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br/>
              <w:t>długość szczotki 14mm, kanał biopsji 1,4-2,0mm</w:t>
            </w:r>
          </w:p>
          <w:p w:rsidR="00E84F16" w:rsidRPr="00BA269A" w:rsidRDefault="00E84F16" w:rsidP="00041B7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E84F16" w:rsidRPr="00BA269A" w:rsidRDefault="00E84F16" w:rsidP="00041B7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E84F16" w:rsidRPr="00BA269A" w:rsidRDefault="00E84F16" w:rsidP="00041B7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E84F16" w:rsidRPr="00BA269A" w:rsidRDefault="00E84F16" w:rsidP="00041B72">
            <w:pPr>
              <w:ind w:right="56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8" w:type="dxa"/>
            <w:vAlign w:val="center"/>
          </w:tcPr>
          <w:p w:rsidR="00E84F16" w:rsidRPr="005C0A2B" w:rsidRDefault="00C454F1" w:rsidP="00C454F1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5C0A2B">
              <w:rPr>
                <w:rFonts w:ascii="Arial Narrow" w:hAnsi="Arial Narrow"/>
                <w:sz w:val="20"/>
                <w:szCs w:val="20"/>
                <w:lang w:eastAsia="ar-SA"/>
              </w:rPr>
              <w:t>4</w:t>
            </w:r>
            <w:r w:rsidR="00240F75" w:rsidRPr="005C0A2B">
              <w:rPr>
                <w:rFonts w:ascii="Arial Narrow" w:hAnsi="Arial Narrow"/>
                <w:sz w:val="20"/>
                <w:szCs w:val="20"/>
                <w:lang w:eastAsia="ar-SA"/>
              </w:rPr>
              <w:t>3</w:t>
            </w:r>
            <w:r w:rsidR="00E84F16" w:rsidRPr="005C0A2B">
              <w:rPr>
                <w:rFonts w:ascii="Arial Narrow" w:hAnsi="Arial Narrow"/>
                <w:sz w:val="20"/>
                <w:szCs w:val="20"/>
                <w:lang w:eastAsia="ar-SA"/>
              </w:rPr>
              <w:t>0 szt.</w:t>
            </w:r>
          </w:p>
        </w:tc>
        <w:tc>
          <w:tcPr>
            <w:tcW w:w="1134" w:type="dxa"/>
            <w:vAlign w:val="center"/>
          </w:tcPr>
          <w:p w:rsidR="00E84F16" w:rsidRPr="00810B30" w:rsidRDefault="00E84F16" w:rsidP="00041B72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022" w:type="dxa"/>
          </w:tcPr>
          <w:p w:rsidR="00E84F16" w:rsidRPr="0054622D" w:rsidRDefault="00E84F16" w:rsidP="00041B72">
            <w:pPr>
              <w:pStyle w:val="Akapitzlist"/>
              <w:ind w:left="828" w:right="56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883" w:type="dxa"/>
            <w:gridSpan w:val="2"/>
          </w:tcPr>
          <w:p w:rsidR="00E84F16" w:rsidRPr="0054622D" w:rsidRDefault="00E84F16" w:rsidP="00041B72">
            <w:pPr>
              <w:jc w:val="center"/>
              <w:rPr>
                <w:rFonts w:ascii="Arial Narrow" w:hAnsi="Arial Narrow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gridSpan w:val="2"/>
          </w:tcPr>
          <w:p w:rsidR="00E84F16" w:rsidRPr="008E2F43" w:rsidRDefault="00E84F16" w:rsidP="00041B72">
            <w:pPr>
              <w:pStyle w:val="Akapitzlist"/>
              <w:ind w:left="828" w:right="56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gridSpan w:val="2"/>
          </w:tcPr>
          <w:p w:rsidR="00E84F16" w:rsidRPr="008E2F43" w:rsidRDefault="00E84F16" w:rsidP="00041B72">
            <w:pPr>
              <w:pStyle w:val="Akapitzlist"/>
              <w:ind w:left="828" w:right="56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79" w:type="dxa"/>
            <w:gridSpan w:val="2"/>
          </w:tcPr>
          <w:p w:rsidR="00E84F16" w:rsidRPr="008E2F43" w:rsidRDefault="00E84F16" w:rsidP="00041B72">
            <w:pPr>
              <w:pStyle w:val="Akapitzlist"/>
              <w:ind w:left="828" w:right="56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E84F16" w:rsidRPr="008E2F43" w:rsidTr="00DC24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425" w:type="dxa"/>
            <w:vMerge/>
            <w:vAlign w:val="center"/>
          </w:tcPr>
          <w:p w:rsidR="00E84F16" w:rsidRPr="00001EC5" w:rsidRDefault="00E84F16" w:rsidP="00001EC5">
            <w:pPr>
              <w:ind w:right="56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vAlign w:val="center"/>
          </w:tcPr>
          <w:p w:rsidR="00E84F16" w:rsidRPr="00BA269A" w:rsidRDefault="00E84F16" w:rsidP="00041B72">
            <w:pPr>
              <w:ind w:right="56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E84F16" w:rsidRPr="00BA269A" w:rsidRDefault="00E84F16" w:rsidP="00041B72">
            <w:pPr>
              <w:ind w:right="56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A269A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b) długość 2000mm, średnica szczotki 5mm,</w:t>
            </w:r>
            <w:r w:rsidRPr="00BA269A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br/>
              <w:t>długość szczotki 14mm, kanał biopsji 1,8-2,4mm</w:t>
            </w:r>
          </w:p>
        </w:tc>
        <w:tc>
          <w:tcPr>
            <w:tcW w:w="1388" w:type="dxa"/>
            <w:vAlign w:val="center"/>
          </w:tcPr>
          <w:p w:rsidR="00E84F16" w:rsidRPr="005C0A2B" w:rsidRDefault="00C454F1" w:rsidP="00C454F1">
            <w:pPr>
              <w:ind w:right="5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5C0A2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2.030</w:t>
            </w:r>
            <w:r w:rsidR="00E84F16" w:rsidRPr="005C0A2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 szt.</w:t>
            </w:r>
          </w:p>
        </w:tc>
        <w:tc>
          <w:tcPr>
            <w:tcW w:w="1134" w:type="dxa"/>
            <w:vAlign w:val="center"/>
          </w:tcPr>
          <w:p w:rsidR="00E84F16" w:rsidRPr="00810B30" w:rsidRDefault="00E84F16" w:rsidP="00041B72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022" w:type="dxa"/>
          </w:tcPr>
          <w:p w:rsidR="00E84F16" w:rsidRPr="0054622D" w:rsidRDefault="00E84F16" w:rsidP="00041B72">
            <w:pPr>
              <w:pStyle w:val="Akapitzlist"/>
              <w:ind w:left="828" w:right="56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883" w:type="dxa"/>
            <w:gridSpan w:val="2"/>
          </w:tcPr>
          <w:p w:rsidR="00E84F16" w:rsidRPr="0054622D" w:rsidRDefault="00E84F16" w:rsidP="00041B72">
            <w:pPr>
              <w:pStyle w:val="Akapitzlist"/>
              <w:ind w:left="828" w:right="56"/>
              <w:jc w:val="center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1391" w:type="dxa"/>
            <w:gridSpan w:val="2"/>
          </w:tcPr>
          <w:p w:rsidR="00E84F16" w:rsidRPr="008E2F43" w:rsidRDefault="00E84F16" w:rsidP="00041B72">
            <w:pPr>
              <w:pStyle w:val="Akapitzlist"/>
              <w:ind w:left="828" w:right="56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gridSpan w:val="2"/>
          </w:tcPr>
          <w:p w:rsidR="00E84F16" w:rsidRPr="008E2F43" w:rsidRDefault="00E84F16" w:rsidP="00041B72">
            <w:pPr>
              <w:pStyle w:val="Akapitzlist"/>
              <w:ind w:left="828" w:right="56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79" w:type="dxa"/>
            <w:gridSpan w:val="2"/>
          </w:tcPr>
          <w:p w:rsidR="00E84F16" w:rsidRPr="008E2F43" w:rsidRDefault="00E84F16" w:rsidP="00041B72">
            <w:pPr>
              <w:pStyle w:val="Akapitzlist"/>
              <w:ind w:left="828" w:right="56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E84F16" w:rsidRPr="008E2F43" w:rsidTr="00DC24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425" w:type="dxa"/>
            <w:vMerge w:val="restart"/>
            <w:vAlign w:val="center"/>
          </w:tcPr>
          <w:p w:rsidR="00E84F16" w:rsidRPr="00001EC5" w:rsidRDefault="00E84F16" w:rsidP="00001EC5">
            <w:pPr>
              <w:ind w:left="360" w:right="56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18"/>
                <w:lang w:eastAsia="ar-SA"/>
              </w:rPr>
            </w:pPr>
          </w:p>
          <w:p w:rsidR="00E84F16" w:rsidRPr="00001EC5" w:rsidRDefault="00E84F16" w:rsidP="00001EC5">
            <w:pPr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ar-SA"/>
              </w:rPr>
            </w:pPr>
            <w:r w:rsidRPr="00001EC5">
              <w:rPr>
                <w:rFonts w:ascii="Arial Narrow" w:eastAsia="Times New Roman" w:hAnsi="Arial Narrow" w:cs="Times New Roman"/>
                <w:sz w:val="20"/>
                <w:szCs w:val="18"/>
                <w:lang w:eastAsia="ar-SA"/>
              </w:rPr>
              <w:t>11</w:t>
            </w:r>
          </w:p>
        </w:tc>
        <w:tc>
          <w:tcPr>
            <w:tcW w:w="2126" w:type="dxa"/>
            <w:vMerge w:val="restart"/>
            <w:vAlign w:val="center"/>
          </w:tcPr>
          <w:p w:rsidR="00E84F16" w:rsidRPr="00BA6C81" w:rsidRDefault="00E84F16" w:rsidP="00041B72">
            <w:pPr>
              <w:ind w:right="56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A6C81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 xml:space="preserve">Jednorazowa dwustronna  szczotka do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br/>
              <w:t>czyszczenia narzędzi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br/>
            </w:r>
          </w:p>
        </w:tc>
        <w:tc>
          <w:tcPr>
            <w:tcW w:w="3827" w:type="dxa"/>
            <w:gridSpan w:val="4"/>
            <w:vAlign w:val="center"/>
          </w:tcPr>
          <w:p w:rsidR="00E84F16" w:rsidRDefault="00E84F16" w:rsidP="00041B72">
            <w:pP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 xml:space="preserve">a) długość </w:t>
            </w:r>
            <w:r w:rsidRPr="00BA6C81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1000mm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  <w:r w:rsidRPr="00BA6C81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średnica szczotki 2,0mm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br/>
            </w:r>
            <w:r w:rsidRPr="00BA6C81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długość szczotki 12mm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  <w:r w:rsidRPr="00BA6C81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kanał biopsji 1,2-1,5mm</w:t>
            </w:r>
          </w:p>
          <w:p w:rsidR="00E84F16" w:rsidRDefault="00E84F16" w:rsidP="00041B72">
            <w:pP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</w:p>
          <w:p w:rsidR="00E84F16" w:rsidRDefault="00E84F16" w:rsidP="00041B72">
            <w:pP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</w:p>
          <w:p w:rsidR="00E84F16" w:rsidRDefault="00E84F16" w:rsidP="00041B72">
            <w:pP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</w:p>
          <w:p w:rsidR="00E84F16" w:rsidRPr="00BA6C81" w:rsidRDefault="00E84F16" w:rsidP="00041B72">
            <w:pPr>
              <w:ind w:right="56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388" w:type="dxa"/>
            <w:vAlign w:val="center"/>
          </w:tcPr>
          <w:p w:rsidR="00E84F16" w:rsidRPr="005C0A2B" w:rsidRDefault="008E4061" w:rsidP="008E4061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5C0A2B">
              <w:rPr>
                <w:rFonts w:ascii="Arial Narrow" w:hAnsi="Arial Narrow"/>
                <w:sz w:val="20"/>
                <w:szCs w:val="20"/>
                <w:lang w:eastAsia="ar-SA"/>
              </w:rPr>
              <w:t>43</w:t>
            </w:r>
            <w:r w:rsidR="00E84F16" w:rsidRPr="005C0A2B">
              <w:rPr>
                <w:rFonts w:ascii="Arial Narrow" w:hAnsi="Arial Narrow"/>
                <w:sz w:val="20"/>
                <w:szCs w:val="20"/>
                <w:lang w:eastAsia="ar-SA"/>
              </w:rPr>
              <w:t>0 szt.</w:t>
            </w:r>
          </w:p>
        </w:tc>
        <w:tc>
          <w:tcPr>
            <w:tcW w:w="1134" w:type="dxa"/>
            <w:vAlign w:val="center"/>
          </w:tcPr>
          <w:p w:rsidR="00E84F16" w:rsidRPr="00810B30" w:rsidRDefault="00E84F16" w:rsidP="00041B72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022" w:type="dxa"/>
          </w:tcPr>
          <w:p w:rsidR="00E84F16" w:rsidRPr="00BA6C81" w:rsidRDefault="00E84F16" w:rsidP="00041B72">
            <w:pPr>
              <w:pStyle w:val="Akapitzlist"/>
              <w:ind w:left="828" w:right="56"/>
              <w:rPr>
                <w:b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883" w:type="dxa"/>
            <w:gridSpan w:val="2"/>
          </w:tcPr>
          <w:p w:rsidR="00E84F16" w:rsidRPr="00BA6C81" w:rsidRDefault="00E84F16" w:rsidP="00041B72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gridSpan w:val="2"/>
          </w:tcPr>
          <w:p w:rsidR="00E84F16" w:rsidRPr="008E2F43" w:rsidRDefault="00E84F16" w:rsidP="00041B72">
            <w:pPr>
              <w:pStyle w:val="Akapitzlist"/>
              <w:ind w:left="828" w:right="56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gridSpan w:val="2"/>
          </w:tcPr>
          <w:p w:rsidR="00E84F16" w:rsidRPr="008E2F43" w:rsidRDefault="00E84F16" w:rsidP="00041B72">
            <w:pPr>
              <w:pStyle w:val="Akapitzlist"/>
              <w:ind w:left="828" w:right="56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79" w:type="dxa"/>
            <w:gridSpan w:val="2"/>
          </w:tcPr>
          <w:p w:rsidR="00E84F16" w:rsidRPr="008E2F43" w:rsidRDefault="00E84F16" w:rsidP="00041B72">
            <w:pPr>
              <w:pStyle w:val="Akapitzlist"/>
              <w:ind w:left="828" w:right="56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E84F16" w:rsidRPr="008E2F43" w:rsidTr="00DC24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425" w:type="dxa"/>
            <w:vMerge/>
            <w:vAlign w:val="center"/>
          </w:tcPr>
          <w:p w:rsidR="00E84F16" w:rsidRPr="00BA6C81" w:rsidRDefault="00E84F16" w:rsidP="00041B72">
            <w:pPr>
              <w:ind w:left="360" w:right="56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</w:tcPr>
          <w:p w:rsidR="00E84F16" w:rsidRPr="00BA6C81" w:rsidRDefault="00E84F16" w:rsidP="00041B72">
            <w:pPr>
              <w:ind w:right="56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E84F16" w:rsidRPr="00997248" w:rsidRDefault="00E84F16" w:rsidP="00041B72">
            <w:pPr>
              <w:ind w:right="56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97248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b) długość 3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 xml:space="preserve">600mm, </w:t>
            </w:r>
            <w:r w:rsidRPr="00997248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 xml:space="preserve">średnica szczotki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6</w:t>
            </w:r>
            <w:r w:rsidRPr="00997248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,0mm</w:t>
            </w:r>
          </w:p>
          <w:p w:rsidR="00E84F16" w:rsidRPr="00BA6C81" w:rsidRDefault="00E84F16" w:rsidP="00041B72">
            <w:pPr>
              <w:ind w:right="56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długość szczotki 20</w:t>
            </w:r>
            <w:r w:rsidRPr="00997248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mm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  <w:r w:rsidRPr="00BA6C81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kanał biopsji 2,8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-</w:t>
            </w:r>
            <w:r w:rsidRPr="00BA6C81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4,5mm</w:t>
            </w:r>
          </w:p>
        </w:tc>
        <w:tc>
          <w:tcPr>
            <w:tcW w:w="1388" w:type="dxa"/>
            <w:vAlign w:val="center"/>
          </w:tcPr>
          <w:p w:rsidR="00E84F16" w:rsidRPr="005C0A2B" w:rsidRDefault="008E4061" w:rsidP="008E4061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5C0A2B">
              <w:rPr>
                <w:rFonts w:ascii="Arial Narrow" w:hAnsi="Arial Narrow"/>
                <w:sz w:val="20"/>
                <w:szCs w:val="20"/>
                <w:lang w:eastAsia="ar-SA"/>
              </w:rPr>
              <w:t>2.030</w:t>
            </w:r>
            <w:r w:rsidR="00E84F16" w:rsidRPr="005C0A2B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:rsidR="00E84F16" w:rsidRPr="00810B30" w:rsidRDefault="00E84F16" w:rsidP="00041B72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022" w:type="dxa"/>
          </w:tcPr>
          <w:p w:rsidR="00E84F16" w:rsidRPr="00BA6C81" w:rsidRDefault="00E84F16" w:rsidP="00041B72">
            <w:pPr>
              <w:pStyle w:val="Akapitzlist"/>
              <w:ind w:left="828" w:right="56"/>
              <w:rPr>
                <w:b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883" w:type="dxa"/>
            <w:gridSpan w:val="2"/>
          </w:tcPr>
          <w:p w:rsidR="00E84F16" w:rsidRPr="00BA6C81" w:rsidRDefault="00E84F16" w:rsidP="00041B72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gridSpan w:val="2"/>
          </w:tcPr>
          <w:p w:rsidR="00E84F16" w:rsidRPr="008E2F43" w:rsidRDefault="00E84F16" w:rsidP="00041B72">
            <w:pPr>
              <w:pStyle w:val="Akapitzlist"/>
              <w:ind w:left="828" w:right="56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gridSpan w:val="2"/>
          </w:tcPr>
          <w:p w:rsidR="00E84F16" w:rsidRPr="008E2F43" w:rsidRDefault="00E84F16" w:rsidP="00041B72">
            <w:pPr>
              <w:pStyle w:val="Akapitzlist"/>
              <w:ind w:left="828" w:right="56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79" w:type="dxa"/>
            <w:gridSpan w:val="2"/>
          </w:tcPr>
          <w:p w:rsidR="00E84F16" w:rsidRPr="008E2F43" w:rsidRDefault="00E84F16" w:rsidP="00041B72">
            <w:pPr>
              <w:pStyle w:val="Akapitzlist"/>
              <w:ind w:left="828" w:right="56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E84F16" w:rsidRPr="008E2F43" w:rsidTr="00DC24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425" w:type="dxa"/>
            <w:vMerge/>
            <w:vAlign w:val="center"/>
          </w:tcPr>
          <w:p w:rsidR="00E84F16" w:rsidRPr="00BA6C81" w:rsidRDefault="00E84F16" w:rsidP="00041B72">
            <w:pPr>
              <w:ind w:left="360" w:right="56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</w:tcPr>
          <w:p w:rsidR="00E84F16" w:rsidRPr="00BA6C81" w:rsidRDefault="00E84F16" w:rsidP="00041B72">
            <w:pPr>
              <w:ind w:right="56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E84F16" w:rsidRPr="00C83EBE" w:rsidRDefault="00E84F16" w:rsidP="00041B72">
            <w:pPr>
              <w:ind w:right="56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C83EB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c) długość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C83EB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 xml:space="preserve">300mm, </w:t>
            </w:r>
            <w:r w:rsidRPr="00C83EB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średnica szczotki 5,0mm</w:t>
            </w:r>
          </w:p>
          <w:p w:rsidR="00E84F16" w:rsidRDefault="00E84F16" w:rsidP="00041B72">
            <w:pPr>
              <w:ind w:right="56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długość szczotki 20</w:t>
            </w:r>
            <w:r w:rsidRPr="00C83EB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mm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  <w:r w:rsidRPr="00BA6C81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kanał biopsji 2,8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-</w:t>
            </w:r>
            <w:r w:rsidRPr="00BA6C81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  <w:t>4,2mm</w:t>
            </w:r>
          </w:p>
        </w:tc>
        <w:tc>
          <w:tcPr>
            <w:tcW w:w="1388" w:type="dxa"/>
            <w:vAlign w:val="center"/>
          </w:tcPr>
          <w:p w:rsidR="00E84F16" w:rsidRPr="005C0A2B" w:rsidRDefault="008E4061" w:rsidP="008E4061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5C0A2B">
              <w:rPr>
                <w:rFonts w:ascii="Arial Narrow" w:hAnsi="Arial Narrow"/>
                <w:sz w:val="20"/>
                <w:szCs w:val="20"/>
                <w:lang w:eastAsia="ar-SA"/>
              </w:rPr>
              <w:t>3.150</w:t>
            </w:r>
            <w:r w:rsidR="00E84F16" w:rsidRPr="005C0A2B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:rsidR="00E84F16" w:rsidRPr="00810B30" w:rsidRDefault="00E84F16" w:rsidP="00041B72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bCs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022" w:type="dxa"/>
          </w:tcPr>
          <w:p w:rsidR="00E84F16" w:rsidRPr="00BA6C81" w:rsidRDefault="00E84F16" w:rsidP="00041B72">
            <w:pPr>
              <w:pStyle w:val="Akapitzlist"/>
              <w:ind w:left="828" w:right="56"/>
              <w:rPr>
                <w:b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883" w:type="dxa"/>
            <w:gridSpan w:val="2"/>
          </w:tcPr>
          <w:p w:rsidR="00E84F16" w:rsidRPr="00BA6C81" w:rsidRDefault="00E84F16" w:rsidP="00041B72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gridSpan w:val="2"/>
          </w:tcPr>
          <w:p w:rsidR="00E84F16" w:rsidRPr="008E2F43" w:rsidRDefault="00E84F16" w:rsidP="00041B72">
            <w:pPr>
              <w:pStyle w:val="Akapitzlist"/>
              <w:ind w:left="828" w:right="56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gridSpan w:val="2"/>
          </w:tcPr>
          <w:p w:rsidR="00E84F16" w:rsidRPr="008E2F43" w:rsidRDefault="00E84F16" w:rsidP="00041B72">
            <w:pPr>
              <w:pStyle w:val="Akapitzlist"/>
              <w:ind w:left="828" w:right="56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79" w:type="dxa"/>
            <w:gridSpan w:val="2"/>
          </w:tcPr>
          <w:p w:rsidR="00E84F16" w:rsidRPr="008E2F43" w:rsidRDefault="00E84F16" w:rsidP="00041B72">
            <w:pPr>
              <w:pStyle w:val="Akapitzlist"/>
              <w:ind w:left="828" w:right="56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E84F16" w:rsidRPr="00BA6C81" w:rsidTr="00DC24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8900" w:type="dxa"/>
            <w:gridSpan w:val="8"/>
            <w:shd w:val="clear" w:color="auto" w:fill="F2F2F2" w:themeFill="background1" w:themeFillShade="F2"/>
          </w:tcPr>
          <w:p w:rsidR="00E84F16" w:rsidRPr="00BA6C81" w:rsidRDefault="00E84F16" w:rsidP="00041B72">
            <w:pPr>
              <w:pStyle w:val="Akapitzlist"/>
              <w:spacing w:after="200" w:line="276" w:lineRule="auto"/>
              <w:ind w:left="828" w:right="56"/>
              <w:jc w:val="right"/>
              <w:rPr>
                <w:b/>
                <w:color w:val="000000" w:themeColor="text1"/>
                <w:sz w:val="20"/>
                <w:lang w:eastAsia="ar-SA"/>
              </w:rPr>
            </w:pPr>
            <w:r w:rsidRPr="00BA6C81">
              <w:rPr>
                <w:b/>
                <w:color w:val="000000" w:themeColor="text1"/>
                <w:sz w:val="20"/>
                <w:lang w:eastAsia="ar-SA"/>
              </w:rPr>
              <w:t xml:space="preserve">                                                                                                                            </w:t>
            </w:r>
            <w:r>
              <w:rPr>
                <w:b/>
                <w:color w:val="000000" w:themeColor="text1"/>
                <w:sz w:val="20"/>
                <w:lang w:eastAsia="ar-SA"/>
              </w:rPr>
              <w:t>Razem 1-11:</w:t>
            </w:r>
            <w:r w:rsidRPr="00BA6C81">
              <w:rPr>
                <w:b/>
                <w:color w:val="000000" w:themeColor="text1"/>
                <w:sz w:val="20"/>
                <w:lang w:eastAsia="ar-SA"/>
              </w:rPr>
              <w:t xml:space="preserve">                                          Razem 1-14: </w:t>
            </w:r>
          </w:p>
        </w:tc>
        <w:tc>
          <w:tcPr>
            <w:tcW w:w="1022" w:type="dxa"/>
            <w:shd w:val="clear" w:color="auto" w:fill="F2F2F2" w:themeFill="background1" w:themeFillShade="F2"/>
          </w:tcPr>
          <w:p w:rsidR="00E84F16" w:rsidRPr="0045707E" w:rsidRDefault="00E84F16" w:rsidP="0045707E">
            <w:pPr>
              <w:pStyle w:val="Akapitzlist"/>
              <w:ind w:left="0" w:right="56"/>
              <w:jc w:val="center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883" w:type="dxa"/>
            <w:gridSpan w:val="2"/>
            <w:shd w:val="clear" w:color="auto" w:fill="F2F2F2" w:themeFill="background1" w:themeFillShade="F2"/>
          </w:tcPr>
          <w:p w:rsidR="00E84F16" w:rsidRPr="0045707E" w:rsidRDefault="00E84F16" w:rsidP="00041B72">
            <w:pPr>
              <w:pStyle w:val="Akapitzlist"/>
              <w:tabs>
                <w:tab w:val="left" w:pos="614"/>
              </w:tabs>
              <w:ind w:left="0" w:right="56"/>
              <w:jc w:val="center"/>
              <w:rPr>
                <w:b/>
                <w:color w:val="00B050"/>
                <w:sz w:val="20"/>
                <w:lang w:eastAsia="ar-SA"/>
              </w:rPr>
            </w:pPr>
            <w:r w:rsidRPr="005C0A2B">
              <w:rPr>
                <w:b/>
                <w:sz w:val="20"/>
                <w:lang w:eastAsia="ar-SA"/>
              </w:rPr>
              <w:t>x</w:t>
            </w:r>
          </w:p>
        </w:tc>
        <w:tc>
          <w:tcPr>
            <w:tcW w:w="1391" w:type="dxa"/>
            <w:gridSpan w:val="2"/>
            <w:shd w:val="clear" w:color="auto" w:fill="F2F2F2" w:themeFill="background1" w:themeFillShade="F2"/>
          </w:tcPr>
          <w:p w:rsidR="00E84F16" w:rsidRPr="0045707E" w:rsidRDefault="00E84F16" w:rsidP="0045707E">
            <w:pPr>
              <w:pStyle w:val="Akapitzlist"/>
              <w:ind w:left="0" w:right="56"/>
              <w:jc w:val="center"/>
              <w:rPr>
                <w:b/>
                <w:color w:val="00B050"/>
                <w:sz w:val="20"/>
                <w:lang w:eastAsia="ar-SA"/>
              </w:rPr>
            </w:pPr>
          </w:p>
        </w:tc>
        <w:tc>
          <w:tcPr>
            <w:tcW w:w="1215" w:type="dxa"/>
            <w:gridSpan w:val="2"/>
            <w:shd w:val="clear" w:color="auto" w:fill="F2F2F2" w:themeFill="background1" w:themeFillShade="F2"/>
          </w:tcPr>
          <w:p w:rsidR="00E84F16" w:rsidRPr="00BA6C81" w:rsidRDefault="00E84F16" w:rsidP="00041B72">
            <w:pPr>
              <w:pStyle w:val="Akapitzlist"/>
              <w:ind w:left="0" w:right="56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479" w:type="dxa"/>
            <w:gridSpan w:val="2"/>
            <w:shd w:val="clear" w:color="auto" w:fill="F2F2F2" w:themeFill="background1" w:themeFillShade="F2"/>
          </w:tcPr>
          <w:p w:rsidR="00E84F16" w:rsidRPr="00BA6C81" w:rsidRDefault="00E84F16" w:rsidP="00041B72">
            <w:pPr>
              <w:pStyle w:val="Akapitzlist"/>
              <w:ind w:left="0" w:right="56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BA6C81">
              <w:rPr>
                <w:b/>
                <w:color w:val="000000" w:themeColor="text1"/>
                <w:sz w:val="18"/>
                <w:szCs w:val="18"/>
                <w:lang w:eastAsia="ar-SA"/>
              </w:rPr>
              <w:t>x</w:t>
            </w:r>
          </w:p>
        </w:tc>
      </w:tr>
    </w:tbl>
    <w:p w:rsidR="00E84F16" w:rsidRDefault="00E84F16" w:rsidP="00E84F16">
      <w:pPr>
        <w:rPr>
          <w:rFonts w:ascii="Arial Narrow" w:eastAsia="Times New Roman" w:hAnsi="Arial Narrow" w:cs="Times New Roman"/>
          <w:b/>
          <w:color w:val="000000" w:themeColor="text1"/>
          <w:sz w:val="18"/>
          <w:szCs w:val="18"/>
          <w:lang w:eastAsia="ar-SA"/>
        </w:rPr>
      </w:pPr>
    </w:p>
    <w:p w:rsidR="00DF6A9F" w:rsidRDefault="00DF6A9F" w:rsidP="00DF6A9F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DF6A9F" w:rsidRPr="00BA23EF" w:rsidRDefault="00DF6A9F" w:rsidP="00DF6A9F"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CE625A" w:rsidRDefault="00CE625A" w:rsidP="00E84F16">
      <w:pPr>
        <w:rPr>
          <w:rFonts w:ascii="Arial Narrow" w:eastAsia="Times New Roman" w:hAnsi="Arial Narrow" w:cs="Times New Roman"/>
          <w:b/>
          <w:color w:val="000000" w:themeColor="text1"/>
          <w:sz w:val="18"/>
          <w:szCs w:val="18"/>
          <w:lang w:eastAsia="ar-SA"/>
        </w:rPr>
      </w:pPr>
    </w:p>
    <w:p w:rsidR="005C0A2B" w:rsidRDefault="005C0A2B" w:rsidP="005C0A2B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t>Załącznik 2/37 do SWZ</w:t>
      </w:r>
    </w:p>
    <w:p w:rsidR="008E6004" w:rsidRPr="00B17C5E" w:rsidRDefault="004252D8" w:rsidP="008E6004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FF0000"/>
          <w:sz w:val="28"/>
          <w:szCs w:val="28"/>
          <w:lang w:eastAsia="ar-SA"/>
        </w:rPr>
      </w:pPr>
      <w:r w:rsidRPr="00202C28">
        <w:rPr>
          <w:rFonts w:ascii="Arial Narrow" w:hAnsi="Arial Narrow"/>
          <w:b/>
          <w:bCs/>
          <w:sz w:val="24"/>
          <w:szCs w:val="24"/>
        </w:rPr>
        <w:t>FORMULARZ</w:t>
      </w:r>
      <w:r w:rsidRPr="00202C28">
        <w:rPr>
          <w:rFonts w:ascii="Arial Narrow" w:hAnsi="Arial Narrow"/>
          <w:b/>
          <w:sz w:val="24"/>
          <w:szCs w:val="24"/>
        </w:rPr>
        <w:t xml:space="preserve"> CENOWY  – </w:t>
      </w:r>
      <w:r w:rsidR="008E6004" w:rsidRPr="001E70EF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Zadanie nr </w:t>
      </w:r>
      <w:r>
        <w:rPr>
          <w:rFonts w:ascii="Arial Narrow" w:eastAsia="Times New Roman" w:hAnsi="Arial Narrow" w:cs="Arial"/>
          <w:b/>
          <w:sz w:val="24"/>
          <w:szCs w:val="24"/>
          <w:lang w:eastAsia="ar-SA"/>
        </w:rPr>
        <w:t>37</w:t>
      </w:r>
      <w:r w:rsidR="008E6004" w:rsidRPr="001E70EF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</w:t>
      </w:r>
      <w:r w:rsidR="00C37F3A">
        <w:rPr>
          <w:rFonts w:ascii="Arial Narrow" w:eastAsia="Times New Roman" w:hAnsi="Arial Narrow" w:cs="Arial"/>
          <w:b/>
          <w:sz w:val="24"/>
          <w:szCs w:val="24"/>
          <w:lang w:eastAsia="ar-SA"/>
        </w:rPr>
        <w:t>–</w:t>
      </w:r>
      <w:r w:rsidR="008E6004" w:rsidRPr="001E70EF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</w:t>
      </w:r>
      <w:bookmarkStart w:id="14" w:name="_Hlk106290168"/>
      <w:r w:rsidR="00C37F3A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akcesoria do zabiegów endoskopowych         </w:t>
      </w:r>
      <w:r w:rsidR="00C37F3A" w:rsidRPr="00C37F3A">
        <w:rPr>
          <w:rFonts w:ascii="Arial Narrow" w:eastAsia="Times New Roman" w:hAnsi="Arial Narrow" w:cs="Arial"/>
          <w:b/>
          <w:lang w:eastAsia="ar-SA"/>
        </w:rPr>
        <w:t xml:space="preserve"> </w:t>
      </w:r>
      <w:bookmarkEnd w:id="14"/>
    </w:p>
    <w:tbl>
      <w:tblPr>
        <w:tblStyle w:val="Tabela-Siatka"/>
        <w:tblW w:w="1403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"/>
        <w:gridCol w:w="2961"/>
        <w:gridCol w:w="2270"/>
        <w:gridCol w:w="960"/>
        <w:gridCol w:w="1134"/>
        <w:gridCol w:w="1025"/>
        <w:gridCol w:w="871"/>
        <w:gridCol w:w="12"/>
        <w:gridCol w:w="1385"/>
        <w:gridCol w:w="6"/>
        <w:gridCol w:w="1257"/>
        <w:gridCol w:w="6"/>
        <w:gridCol w:w="1848"/>
        <w:gridCol w:w="6"/>
      </w:tblGrid>
      <w:tr w:rsidR="008E6004" w:rsidRPr="00B17C5E" w:rsidTr="00D75B89">
        <w:trPr>
          <w:gridAfter w:val="1"/>
          <w:wAfter w:w="6" w:type="dxa"/>
          <w:trHeight w:hRule="exact" w:val="454"/>
        </w:trPr>
        <w:tc>
          <w:tcPr>
            <w:tcW w:w="5528" w:type="dxa"/>
            <w:gridSpan w:val="3"/>
            <w:shd w:val="clear" w:color="auto" w:fill="F2F2F2" w:themeFill="background1" w:themeFillShade="F2"/>
            <w:vAlign w:val="center"/>
          </w:tcPr>
          <w:p w:rsidR="008E6004" w:rsidRPr="00B17C5E" w:rsidRDefault="008E6004" w:rsidP="00B154A1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  <w:hideMark/>
          </w:tcPr>
          <w:p w:rsidR="008E6004" w:rsidRPr="00B17C5E" w:rsidRDefault="008E6004" w:rsidP="00B154A1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8E6004" w:rsidRPr="00B17C5E" w:rsidRDefault="008E6004" w:rsidP="00B154A1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Cena jedn. netto</w:t>
            </w:r>
          </w:p>
        </w:tc>
        <w:tc>
          <w:tcPr>
            <w:tcW w:w="1025" w:type="dxa"/>
            <w:shd w:val="clear" w:color="auto" w:fill="F2F2F2" w:themeFill="background1" w:themeFillShade="F2"/>
            <w:vAlign w:val="center"/>
            <w:hideMark/>
          </w:tcPr>
          <w:p w:rsidR="008E6004" w:rsidRPr="00B17C5E" w:rsidRDefault="008E6004" w:rsidP="00B154A1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  <w:hideMark/>
          </w:tcPr>
          <w:p w:rsidR="008E6004" w:rsidRPr="00B17C5E" w:rsidRDefault="008E6004" w:rsidP="00B154A1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Stawka pod. VAT</w:t>
            </w:r>
          </w:p>
        </w:tc>
        <w:tc>
          <w:tcPr>
            <w:tcW w:w="1397" w:type="dxa"/>
            <w:gridSpan w:val="2"/>
            <w:shd w:val="clear" w:color="auto" w:fill="F2F2F2" w:themeFill="background1" w:themeFillShade="F2"/>
            <w:vAlign w:val="center"/>
            <w:hideMark/>
          </w:tcPr>
          <w:p w:rsidR="008E6004" w:rsidRPr="00B17C5E" w:rsidRDefault="008E6004" w:rsidP="00B154A1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263" w:type="dxa"/>
            <w:gridSpan w:val="2"/>
            <w:shd w:val="clear" w:color="auto" w:fill="F2F2F2" w:themeFill="background1" w:themeFillShade="F2"/>
            <w:vAlign w:val="center"/>
          </w:tcPr>
          <w:p w:rsidR="008E6004" w:rsidRPr="00B17C5E" w:rsidRDefault="008E6004" w:rsidP="00B154A1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 xml:space="preserve">Producent </w:t>
            </w:r>
          </w:p>
        </w:tc>
        <w:tc>
          <w:tcPr>
            <w:tcW w:w="1854" w:type="dxa"/>
            <w:gridSpan w:val="2"/>
            <w:shd w:val="clear" w:color="auto" w:fill="F2F2F2" w:themeFill="background1" w:themeFillShade="F2"/>
            <w:vAlign w:val="center"/>
          </w:tcPr>
          <w:p w:rsidR="008E6004" w:rsidRPr="00B17C5E" w:rsidRDefault="008E6004" w:rsidP="00B154A1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Kod / numer katalogowy</w:t>
            </w:r>
          </w:p>
        </w:tc>
      </w:tr>
      <w:tr w:rsidR="006A4F92" w:rsidRPr="00B17C5E" w:rsidTr="00D75B89">
        <w:trPr>
          <w:gridAfter w:val="1"/>
          <w:wAfter w:w="6" w:type="dxa"/>
          <w:trHeight w:hRule="exact" w:val="284"/>
        </w:trPr>
        <w:tc>
          <w:tcPr>
            <w:tcW w:w="297" w:type="dxa"/>
            <w:shd w:val="clear" w:color="auto" w:fill="F2F2F2" w:themeFill="background1" w:themeFillShade="F2"/>
            <w:vAlign w:val="center"/>
          </w:tcPr>
          <w:p w:rsidR="006A4F92" w:rsidRPr="00B17C5E" w:rsidRDefault="006A4F92" w:rsidP="006A4F92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231" w:type="dxa"/>
            <w:gridSpan w:val="2"/>
            <w:shd w:val="clear" w:color="auto" w:fill="F2F2F2" w:themeFill="background1" w:themeFillShade="F2"/>
            <w:vAlign w:val="center"/>
          </w:tcPr>
          <w:p w:rsidR="006A4F92" w:rsidRPr="00B17C5E" w:rsidRDefault="006A4F92" w:rsidP="006A4F92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  <w:hideMark/>
          </w:tcPr>
          <w:p w:rsidR="006A4F92" w:rsidRPr="00B17C5E" w:rsidRDefault="006A4F92" w:rsidP="006A4F92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A4F92" w:rsidRPr="00B17C5E" w:rsidRDefault="006A4F92" w:rsidP="006A4F92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:rsidR="006A4F92" w:rsidRPr="00B17C5E" w:rsidRDefault="006A4F92" w:rsidP="0017531B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5</w:t>
            </w: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=</w:t>
            </w:r>
            <w:r w:rsidR="0017531B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3x4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6A4F92" w:rsidRPr="00B17C5E" w:rsidRDefault="0017531B" w:rsidP="0017531B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397" w:type="dxa"/>
            <w:gridSpan w:val="2"/>
            <w:shd w:val="clear" w:color="auto" w:fill="F2F2F2" w:themeFill="background1" w:themeFillShade="F2"/>
            <w:vAlign w:val="center"/>
          </w:tcPr>
          <w:p w:rsidR="006A4F92" w:rsidRPr="00B17C5E" w:rsidRDefault="0017531B" w:rsidP="0017531B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7</w:t>
            </w:r>
            <w:r w:rsidR="006A4F92"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=</w:t>
            </w: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5</w:t>
            </w:r>
            <w:r w:rsidR="006A4F92"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+VAT</w:t>
            </w:r>
          </w:p>
        </w:tc>
        <w:tc>
          <w:tcPr>
            <w:tcW w:w="1263" w:type="dxa"/>
            <w:gridSpan w:val="2"/>
            <w:shd w:val="clear" w:color="auto" w:fill="F2F2F2" w:themeFill="background1" w:themeFillShade="F2"/>
            <w:vAlign w:val="center"/>
          </w:tcPr>
          <w:p w:rsidR="006A4F92" w:rsidRPr="00B17C5E" w:rsidRDefault="0017531B" w:rsidP="0017531B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854" w:type="dxa"/>
            <w:gridSpan w:val="2"/>
            <w:shd w:val="clear" w:color="auto" w:fill="F2F2F2" w:themeFill="background1" w:themeFillShade="F2"/>
            <w:vAlign w:val="center"/>
          </w:tcPr>
          <w:p w:rsidR="006A4F92" w:rsidRPr="00B17C5E" w:rsidRDefault="0017531B" w:rsidP="0017531B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9</w:t>
            </w:r>
          </w:p>
        </w:tc>
      </w:tr>
      <w:tr w:rsidR="006A4F92" w:rsidRPr="00B17C5E" w:rsidTr="00D75B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701"/>
        </w:trPr>
        <w:tc>
          <w:tcPr>
            <w:tcW w:w="297" w:type="dxa"/>
            <w:vAlign w:val="center"/>
          </w:tcPr>
          <w:p w:rsidR="006A4F92" w:rsidRPr="006A4F92" w:rsidRDefault="006A4F92" w:rsidP="006A4F92">
            <w:pPr>
              <w:ind w:right="56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231" w:type="dxa"/>
            <w:gridSpan w:val="2"/>
            <w:vAlign w:val="center"/>
          </w:tcPr>
          <w:p w:rsidR="006A4F92" w:rsidRPr="00C37F3A" w:rsidRDefault="006A4F92" w:rsidP="006A4F92">
            <w:pPr>
              <w:ind w:right="56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37F3A">
              <w:rPr>
                <w:rFonts w:ascii="Arial Narrow" w:hAnsi="Arial Narrow"/>
                <w:sz w:val="20"/>
                <w:szCs w:val="20"/>
              </w:rPr>
              <w:t>Jednorazowa szczoteczka dwustronna do czyszczenia kanałów endoskopów, z miękkiego nylonu;</w:t>
            </w:r>
            <w:r w:rsidRPr="00C37F3A">
              <w:rPr>
                <w:rFonts w:ascii="Arial Narrow" w:hAnsi="Arial Narrow"/>
                <w:sz w:val="20"/>
                <w:szCs w:val="20"/>
              </w:rPr>
              <w:br/>
              <w:t xml:space="preserve">średnica cewnika 1,7mm, długość robocza 230 cm. </w:t>
            </w:r>
            <w:r w:rsidRPr="00C37F3A">
              <w:rPr>
                <w:rFonts w:ascii="Arial Narrow" w:hAnsi="Arial Narrow"/>
                <w:sz w:val="20"/>
                <w:szCs w:val="20"/>
              </w:rPr>
              <w:br/>
              <w:t xml:space="preserve">Szczotki </w:t>
            </w:r>
            <w:r w:rsidR="00DD138F" w:rsidRPr="00C37F3A">
              <w:rPr>
                <w:rFonts w:ascii="Arial Narrow" w:hAnsi="Arial Narrow"/>
                <w:sz w:val="20"/>
                <w:szCs w:val="20"/>
              </w:rPr>
              <w:t>–</w:t>
            </w:r>
            <w:r w:rsidRPr="00C37F3A">
              <w:rPr>
                <w:rFonts w:ascii="Arial Narrow" w:hAnsi="Arial Narrow"/>
                <w:sz w:val="20"/>
                <w:szCs w:val="20"/>
              </w:rPr>
              <w:t xml:space="preserve"> średnica włosia 6mm, dł.20mm, z plastikową kulką zabezpieczającą przed uszkodzeniem kanału endoskopu. Pakowane indywidualnie. Nazwa producenta, data produkcji i nr serii na opakowaniu jednostkowym i zbiorczym</w:t>
            </w:r>
            <w:r w:rsidR="00582254" w:rsidRPr="00C37F3A">
              <w:rPr>
                <w:rFonts w:ascii="Arial Narrow" w:hAnsi="Arial Narrow"/>
                <w:sz w:val="20"/>
                <w:szCs w:val="20"/>
              </w:rPr>
              <w:t xml:space="preserve"> w celu identyfikacji produktu</w:t>
            </w:r>
          </w:p>
        </w:tc>
        <w:tc>
          <w:tcPr>
            <w:tcW w:w="960" w:type="dxa"/>
            <w:vAlign w:val="center"/>
          </w:tcPr>
          <w:p w:rsidR="006A4F92" w:rsidRPr="00D0137C" w:rsidRDefault="006A4F92" w:rsidP="00B154A1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D0137C">
              <w:rPr>
                <w:rFonts w:ascii="Arial Narrow" w:hAnsi="Arial Narrow"/>
                <w:sz w:val="20"/>
                <w:szCs w:val="20"/>
                <w:lang w:eastAsia="ar-SA"/>
              </w:rPr>
              <w:t>3.800 szt.</w:t>
            </w:r>
          </w:p>
        </w:tc>
        <w:tc>
          <w:tcPr>
            <w:tcW w:w="1134" w:type="dxa"/>
            <w:vAlign w:val="center"/>
          </w:tcPr>
          <w:p w:rsidR="006A4F92" w:rsidRPr="00582254" w:rsidRDefault="006A4F92" w:rsidP="00EF47C0">
            <w:pPr>
              <w:ind w:right="56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025" w:type="dxa"/>
            <w:vAlign w:val="center"/>
          </w:tcPr>
          <w:p w:rsidR="006A4F92" w:rsidRPr="00582254" w:rsidRDefault="006A4F92" w:rsidP="00B154A1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6A4F92" w:rsidRPr="00582254" w:rsidRDefault="006A4F92" w:rsidP="00B154A1">
            <w:pPr>
              <w:jc w:val="center"/>
              <w:rPr>
                <w:rFonts w:ascii="Arial Narrow" w:hAnsi="Arial Narrow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6A4F92" w:rsidRPr="00F210D6" w:rsidRDefault="006A4F92" w:rsidP="00B154A1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gridSpan w:val="2"/>
          </w:tcPr>
          <w:p w:rsidR="006A4F92" w:rsidRPr="00B17C5E" w:rsidRDefault="006A4F92" w:rsidP="00B154A1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54" w:type="dxa"/>
            <w:gridSpan w:val="2"/>
          </w:tcPr>
          <w:p w:rsidR="006A4F92" w:rsidRPr="00B17C5E" w:rsidRDefault="006A4F92" w:rsidP="00B154A1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4A0BC3" w:rsidRPr="00B17C5E" w:rsidTr="00D75B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134"/>
        </w:trPr>
        <w:tc>
          <w:tcPr>
            <w:tcW w:w="297" w:type="dxa"/>
            <w:vMerge w:val="restart"/>
            <w:vAlign w:val="center"/>
          </w:tcPr>
          <w:p w:rsidR="004A0BC3" w:rsidRPr="006A4F92" w:rsidRDefault="004A0BC3" w:rsidP="006A4F92">
            <w:pPr>
              <w:ind w:right="5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61" w:type="dxa"/>
            <w:vMerge w:val="restart"/>
            <w:vAlign w:val="center"/>
          </w:tcPr>
          <w:p w:rsidR="00F67CE7" w:rsidRPr="00C37F3A" w:rsidRDefault="00AF296C" w:rsidP="00F67CE7">
            <w:pPr>
              <w:rPr>
                <w:rFonts w:ascii="Arial Narrow" w:hAnsi="Arial Narrow"/>
                <w:sz w:val="20"/>
                <w:szCs w:val="20"/>
              </w:rPr>
            </w:pPr>
            <w:r w:rsidRPr="00C37F3A">
              <w:rPr>
                <w:rFonts w:ascii="Arial Narrow" w:hAnsi="Arial Narrow"/>
                <w:sz w:val="20"/>
                <w:szCs w:val="20"/>
              </w:rPr>
              <w:t>Jednorazowe k</w:t>
            </w:r>
            <w:r w:rsidR="004A0BC3" w:rsidRPr="00C37F3A">
              <w:rPr>
                <w:rFonts w:ascii="Arial Narrow" w:hAnsi="Arial Narrow"/>
                <w:sz w:val="20"/>
                <w:szCs w:val="20"/>
              </w:rPr>
              <w:t>leszcze biopsyjne do gastroskopii, bez igły, powlekane</w:t>
            </w:r>
            <w:r w:rsidR="00F67CE7" w:rsidRPr="00C37F3A">
              <w:rPr>
                <w:rFonts w:ascii="Arial Narrow" w:hAnsi="Arial Narrow"/>
                <w:sz w:val="20"/>
                <w:szCs w:val="20"/>
              </w:rPr>
              <w:t xml:space="preserve"> PE</w:t>
            </w:r>
            <w:r w:rsidR="004A0BC3" w:rsidRPr="00C37F3A">
              <w:rPr>
                <w:rFonts w:ascii="Arial Narrow" w:hAnsi="Arial Narrow"/>
                <w:sz w:val="20"/>
                <w:szCs w:val="20"/>
              </w:rPr>
              <w:t>, łyżki owalne z podwójnym szlifem, z okienkiem</w:t>
            </w:r>
            <w:r w:rsidR="00F67CE7" w:rsidRPr="00C37F3A">
              <w:rPr>
                <w:rFonts w:ascii="Arial Narrow" w:hAnsi="Arial Narrow"/>
                <w:sz w:val="20"/>
                <w:szCs w:val="20"/>
              </w:rPr>
              <w:t>. Pakowane indywidualnie sterylne,  kodowane kolorystycznie na opakowaniu w zależności od obszaru zastosowania.  3 etykiety samoprzylepne do dokumentacji  z nr katalogowym, nr LOT oraz dane producenta</w:t>
            </w:r>
          </w:p>
          <w:p w:rsidR="004A0BC3" w:rsidRPr="00C37F3A" w:rsidRDefault="004A0BC3" w:rsidP="00AF296C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Align w:val="center"/>
          </w:tcPr>
          <w:p w:rsidR="004A0BC3" w:rsidRPr="00C37F3A" w:rsidRDefault="004A0BC3" w:rsidP="009D5B61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37F3A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a) </w:t>
            </w:r>
            <w:r w:rsidRPr="00C37F3A">
              <w:rPr>
                <w:rFonts w:ascii="Arial Narrow" w:hAnsi="Arial Narrow"/>
                <w:sz w:val="20"/>
                <w:szCs w:val="20"/>
              </w:rPr>
              <w:t xml:space="preserve">owalne, </w:t>
            </w:r>
            <w:r w:rsidR="009D5B61" w:rsidRPr="00C37F3A">
              <w:rPr>
                <w:rFonts w:ascii="Arial Narrow" w:hAnsi="Arial Narrow"/>
                <w:sz w:val="20"/>
                <w:szCs w:val="20"/>
              </w:rPr>
              <w:t xml:space="preserve">dług. </w:t>
            </w:r>
            <w:r w:rsidRPr="00C37F3A">
              <w:rPr>
                <w:rFonts w:ascii="Arial Narrow" w:hAnsi="Arial Narrow"/>
                <w:sz w:val="20"/>
                <w:szCs w:val="20"/>
              </w:rPr>
              <w:t>1600mm /</w:t>
            </w:r>
            <w:r w:rsidR="009D5B61" w:rsidRPr="00C37F3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9D5B61" w:rsidRPr="00C37F3A">
              <w:rPr>
                <w:rFonts w:ascii="Arial Narrow" w:hAnsi="Arial Narrow"/>
                <w:sz w:val="20"/>
                <w:szCs w:val="20"/>
              </w:rPr>
              <w:t>średn</w:t>
            </w:r>
            <w:proofErr w:type="spellEnd"/>
            <w:r w:rsidR="009D5B61" w:rsidRPr="00C37F3A">
              <w:rPr>
                <w:rFonts w:ascii="Arial Narrow" w:hAnsi="Arial Narrow"/>
                <w:sz w:val="20"/>
                <w:szCs w:val="20"/>
              </w:rPr>
              <w:t xml:space="preserve">. cewnika </w:t>
            </w:r>
            <w:r w:rsidRPr="00C37F3A">
              <w:rPr>
                <w:rFonts w:ascii="Arial Narrow" w:hAnsi="Arial Narrow"/>
                <w:sz w:val="20"/>
                <w:szCs w:val="20"/>
              </w:rPr>
              <w:t>2,3mm</w:t>
            </w:r>
          </w:p>
        </w:tc>
        <w:tc>
          <w:tcPr>
            <w:tcW w:w="960" w:type="dxa"/>
            <w:vAlign w:val="center"/>
          </w:tcPr>
          <w:p w:rsidR="004A0BC3" w:rsidRPr="00D0137C" w:rsidRDefault="004A0BC3" w:rsidP="00A0663D">
            <w:pPr>
              <w:suppressAutoHyphens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0137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2.000</w:t>
            </w:r>
            <w:r w:rsidR="005C0A2B" w:rsidRPr="00D0137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:rsidR="004A0BC3" w:rsidRPr="00B17C5E" w:rsidRDefault="004A0BC3" w:rsidP="00A0663D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025" w:type="dxa"/>
            <w:vAlign w:val="center"/>
          </w:tcPr>
          <w:p w:rsidR="004A0BC3" w:rsidRPr="00B17C5E" w:rsidRDefault="004A0BC3" w:rsidP="00A0663D">
            <w:pPr>
              <w:suppressAutoHyphens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4A0BC3" w:rsidRPr="00F210D6" w:rsidRDefault="004A0BC3" w:rsidP="00B154A1">
            <w:pPr>
              <w:jc w:val="center"/>
              <w:rPr>
                <w:rFonts w:ascii="Arial Narrow" w:hAnsi="Arial Narrow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4A0BC3" w:rsidRPr="00F210D6" w:rsidRDefault="004A0BC3" w:rsidP="00B154A1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gridSpan w:val="2"/>
          </w:tcPr>
          <w:p w:rsidR="004A0BC3" w:rsidRPr="00B17C5E" w:rsidRDefault="004A0BC3" w:rsidP="00B154A1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54" w:type="dxa"/>
            <w:gridSpan w:val="2"/>
          </w:tcPr>
          <w:p w:rsidR="004A0BC3" w:rsidRPr="00B17C5E" w:rsidRDefault="004A0BC3" w:rsidP="00B154A1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4A0BC3" w:rsidRPr="00B17C5E" w:rsidTr="00D75B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134"/>
        </w:trPr>
        <w:tc>
          <w:tcPr>
            <w:tcW w:w="297" w:type="dxa"/>
            <w:vMerge/>
            <w:vAlign w:val="center"/>
          </w:tcPr>
          <w:p w:rsidR="004A0BC3" w:rsidRDefault="004A0BC3" w:rsidP="006A4F92">
            <w:pPr>
              <w:ind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1" w:type="dxa"/>
            <w:vMerge/>
            <w:vAlign w:val="center"/>
          </w:tcPr>
          <w:p w:rsidR="004A0BC3" w:rsidRPr="00C37F3A" w:rsidRDefault="004A0BC3" w:rsidP="006A4F92">
            <w:pPr>
              <w:ind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4A0BC3" w:rsidRPr="00C37F3A" w:rsidRDefault="004A0BC3" w:rsidP="00CF3BD2">
            <w:pPr>
              <w:ind w:right="56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37F3A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b)</w:t>
            </w:r>
            <w:r w:rsidRPr="00C37F3A">
              <w:rPr>
                <w:rFonts w:ascii="Arial Narrow" w:hAnsi="Arial Narrow"/>
                <w:sz w:val="20"/>
                <w:szCs w:val="20"/>
              </w:rPr>
              <w:t xml:space="preserve"> owalne,</w:t>
            </w:r>
            <w:r w:rsidR="00EF47C0" w:rsidRPr="00C37F3A">
              <w:rPr>
                <w:rFonts w:ascii="Arial Narrow" w:hAnsi="Arial Narrow"/>
                <w:sz w:val="20"/>
                <w:szCs w:val="20"/>
              </w:rPr>
              <w:t xml:space="preserve"> dług. </w:t>
            </w:r>
            <w:r w:rsidRPr="00C37F3A">
              <w:rPr>
                <w:rFonts w:ascii="Arial Narrow" w:hAnsi="Arial Narrow"/>
                <w:sz w:val="20"/>
                <w:szCs w:val="20"/>
              </w:rPr>
              <w:br/>
              <w:t xml:space="preserve"> </w:t>
            </w:r>
            <w:r w:rsidR="00CF3BD2" w:rsidRPr="00C37F3A">
              <w:rPr>
                <w:rFonts w:ascii="Arial Narrow" w:hAnsi="Arial Narrow"/>
                <w:sz w:val="20"/>
                <w:szCs w:val="20"/>
              </w:rPr>
              <w:t>1</w:t>
            </w:r>
            <w:r w:rsidRPr="00C37F3A">
              <w:rPr>
                <w:rFonts w:ascii="Arial Narrow" w:hAnsi="Arial Narrow"/>
                <w:sz w:val="20"/>
                <w:szCs w:val="20"/>
              </w:rPr>
              <w:t xml:space="preserve">600mm / </w:t>
            </w:r>
            <w:proofErr w:type="spellStart"/>
            <w:r w:rsidR="00EF47C0" w:rsidRPr="00C37F3A">
              <w:rPr>
                <w:rFonts w:ascii="Arial Narrow" w:hAnsi="Arial Narrow"/>
                <w:sz w:val="20"/>
                <w:szCs w:val="20"/>
              </w:rPr>
              <w:t>średn</w:t>
            </w:r>
            <w:proofErr w:type="spellEnd"/>
            <w:r w:rsidR="00EF47C0" w:rsidRPr="00C37F3A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EF47C0" w:rsidRPr="00C37F3A">
              <w:rPr>
                <w:rFonts w:ascii="Arial Narrow" w:hAnsi="Arial Narrow"/>
                <w:sz w:val="20"/>
                <w:szCs w:val="20"/>
              </w:rPr>
              <w:br/>
            </w:r>
            <w:r w:rsidR="00F35C3A" w:rsidRPr="00C37F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F47C0" w:rsidRPr="00C37F3A">
              <w:rPr>
                <w:rFonts w:ascii="Arial Narrow" w:hAnsi="Arial Narrow"/>
                <w:sz w:val="20"/>
                <w:szCs w:val="20"/>
              </w:rPr>
              <w:t xml:space="preserve">cewnika </w:t>
            </w:r>
            <w:r w:rsidRPr="00C37F3A">
              <w:rPr>
                <w:rFonts w:ascii="Arial Narrow" w:hAnsi="Arial Narrow"/>
                <w:sz w:val="20"/>
                <w:szCs w:val="20"/>
              </w:rPr>
              <w:t xml:space="preserve">1,8mm </w:t>
            </w:r>
          </w:p>
        </w:tc>
        <w:tc>
          <w:tcPr>
            <w:tcW w:w="960" w:type="dxa"/>
            <w:vAlign w:val="center"/>
          </w:tcPr>
          <w:p w:rsidR="004A0BC3" w:rsidRPr="00D0137C" w:rsidRDefault="004A0BC3" w:rsidP="00A0663D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D0137C">
              <w:rPr>
                <w:rFonts w:ascii="Arial Narrow" w:hAnsi="Arial Narrow"/>
                <w:sz w:val="20"/>
                <w:szCs w:val="20"/>
                <w:lang w:eastAsia="ar-SA"/>
              </w:rPr>
              <w:t>220</w:t>
            </w:r>
            <w:r w:rsidR="005C0A2B" w:rsidRPr="00D0137C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szt. </w:t>
            </w:r>
          </w:p>
        </w:tc>
        <w:tc>
          <w:tcPr>
            <w:tcW w:w="1134" w:type="dxa"/>
            <w:vAlign w:val="center"/>
          </w:tcPr>
          <w:p w:rsidR="004A0BC3" w:rsidRPr="00B17C5E" w:rsidRDefault="004A0BC3" w:rsidP="00A0663D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025" w:type="dxa"/>
            <w:vAlign w:val="center"/>
          </w:tcPr>
          <w:p w:rsidR="004A0BC3" w:rsidRPr="00B17C5E" w:rsidRDefault="004A0BC3" w:rsidP="00A0663D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4A0BC3" w:rsidRPr="00F210D6" w:rsidRDefault="004A0BC3" w:rsidP="00B154A1">
            <w:pPr>
              <w:jc w:val="center"/>
              <w:rPr>
                <w:rFonts w:ascii="Arial Narrow" w:hAnsi="Arial Narrow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4A0BC3" w:rsidRPr="00F210D6" w:rsidRDefault="004A0BC3" w:rsidP="00B154A1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gridSpan w:val="2"/>
          </w:tcPr>
          <w:p w:rsidR="004A0BC3" w:rsidRPr="00B17C5E" w:rsidRDefault="004A0BC3" w:rsidP="00B154A1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54" w:type="dxa"/>
            <w:gridSpan w:val="2"/>
          </w:tcPr>
          <w:p w:rsidR="004A0BC3" w:rsidRPr="00B17C5E" w:rsidRDefault="004A0BC3" w:rsidP="00B154A1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4A0BC3" w:rsidRPr="00B17C5E" w:rsidTr="00D75B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716"/>
        </w:trPr>
        <w:tc>
          <w:tcPr>
            <w:tcW w:w="297" w:type="dxa"/>
            <w:vAlign w:val="center"/>
          </w:tcPr>
          <w:p w:rsidR="004A0BC3" w:rsidRDefault="004A0BC3" w:rsidP="006A4F92">
            <w:pPr>
              <w:ind w:right="5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3</w:t>
            </w:r>
          </w:p>
        </w:tc>
        <w:tc>
          <w:tcPr>
            <w:tcW w:w="5231" w:type="dxa"/>
            <w:gridSpan w:val="2"/>
            <w:vAlign w:val="center"/>
          </w:tcPr>
          <w:p w:rsidR="006B0C57" w:rsidRPr="00C37F3A" w:rsidRDefault="006B0C57" w:rsidP="006B0C57">
            <w:pPr>
              <w:rPr>
                <w:rFonts w:ascii="Arial Narrow" w:hAnsi="Arial Narrow"/>
                <w:sz w:val="20"/>
                <w:szCs w:val="20"/>
              </w:rPr>
            </w:pPr>
            <w:r w:rsidRPr="00C37F3A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Jednorazowe k</w:t>
            </w:r>
            <w:r w:rsidR="004A0BC3" w:rsidRPr="00C37F3A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leszcze biopsyjne do </w:t>
            </w:r>
            <w:proofErr w:type="spellStart"/>
            <w:r w:rsidR="004A0BC3" w:rsidRPr="00C37F3A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kolonoskopii</w:t>
            </w:r>
            <w:proofErr w:type="spellEnd"/>
            <w:r w:rsidR="004A0BC3" w:rsidRPr="00C37F3A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, powlekane</w:t>
            </w:r>
            <w:r w:rsidRPr="00C37F3A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PE</w:t>
            </w:r>
            <w:r w:rsidR="004A0BC3" w:rsidRPr="00C37F3A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, łyżki owalne z podwójnym s</w:t>
            </w:r>
            <w:r w:rsidRPr="00C37F3A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zlifem, z okienkiem , bez igły. </w:t>
            </w:r>
            <w:r w:rsidRPr="00C37F3A">
              <w:rPr>
                <w:rFonts w:ascii="Arial Narrow" w:hAnsi="Arial Narrow"/>
                <w:sz w:val="20"/>
                <w:szCs w:val="20"/>
              </w:rPr>
              <w:t xml:space="preserve">Długość narzędzia 2300mm, śr. cewnika 2,3/3,0 mm. </w:t>
            </w:r>
          </w:p>
          <w:p w:rsidR="00CF3BD2" w:rsidRPr="00C37F3A" w:rsidRDefault="00CF3BD2" w:rsidP="006A624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37F3A">
              <w:rPr>
                <w:rFonts w:ascii="Arial Narrow" w:hAnsi="Arial Narrow"/>
                <w:sz w:val="20"/>
                <w:szCs w:val="20"/>
              </w:rPr>
              <w:t>Pakowane indywidualnie sterylne,  kodowane kolorystycznie na opakowaniu w zależności od</w:t>
            </w:r>
            <w:r w:rsidR="006A6240" w:rsidRPr="00C37F3A">
              <w:rPr>
                <w:rFonts w:ascii="Arial Narrow" w:hAnsi="Arial Narrow"/>
                <w:sz w:val="20"/>
                <w:szCs w:val="20"/>
              </w:rPr>
              <w:t xml:space="preserve"> obszaru zastosowania. </w:t>
            </w:r>
            <w:r w:rsidRPr="00C37F3A">
              <w:rPr>
                <w:rFonts w:ascii="Arial Narrow" w:hAnsi="Arial Narrow"/>
                <w:sz w:val="20"/>
                <w:szCs w:val="20"/>
              </w:rPr>
              <w:t xml:space="preserve"> 3 etykiety samoprzylepne do dokumentacji  z nr katalogowym, nr LOT oraz dane producenta.</w:t>
            </w:r>
            <w:r w:rsidRPr="00C37F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4A0BC3" w:rsidRPr="00D0137C" w:rsidRDefault="004A0BC3" w:rsidP="00A0663D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D0137C">
              <w:rPr>
                <w:rFonts w:ascii="Arial Narrow" w:hAnsi="Arial Narrow"/>
                <w:sz w:val="20"/>
                <w:szCs w:val="20"/>
                <w:lang w:eastAsia="ar-SA"/>
              </w:rPr>
              <w:t>1.280</w:t>
            </w:r>
            <w:r w:rsidR="005C0A2B" w:rsidRPr="00D0137C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szt. </w:t>
            </w:r>
          </w:p>
        </w:tc>
        <w:tc>
          <w:tcPr>
            <w:tcW w:w="1134" w:type="dxa"/>
            <w:vAlign w:val="center"/>
          </w:tcPr>
          <w:p w:rsidR="004A0BC3" w:rsidRPr="004A0BC3" w:rsidRDefault="004A0BC3" w:rsidP="00CF3BD2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025" w:type="dxa"/>
          </w:tcPr>
          <w:p w:rsidR="004A0BC3" w:rsidRPr="004A0BC3" w:rsidRDefault="004A0BC3" w:rsidP="00CB30B3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4A0BC3" w:rsidRPr="004A0BC3" w:rsidRDefault="004A0BC3" w:rsidP="00A0663D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4A0BC3" w:rsidRPr="00F210D6" w:rsidRDefault="004A0BC3" w:rsidP="00B154A1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gridSpan w:val="2"/>
          </w:tcPr>
          <w:p w:rsidR="004A0BC3" w:rsidRPr="00B17C5E" w:rsidRDefault="004A0BC3" w:rsidP="00B154A1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54" w:type="dxa"/>
            <w:gridSpan w:val="2"/>
          </w:tcPr>
          <w:p w:rsidR="004A0BC3" w:rsidRPr="00B17C5E" w:rsidRDefault="004A0BC3" w:rsidP="00B154A1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DD138F" w:rsidRPr="00B17C5E" w:rsidTr="00D75B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418"/>
        </w:trPr>
        <w:tc>
          <w:tcPr>
            <w:tcW w:w="297" w:type="dxa"/>
            <w:vAlign w:val="center"/>
          </w:tcPr>
          <w:p w:rsidR="00DD138F" w:rsidRDefault="00DD138F" w:rsidP="006A4F92">
            <w:pPr>
              <w:ind w:right="5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231" w:type="dxa"/>
            <w:gridSpan w:val="2"/>
            <w:vAlign w:val="center"/>
          </w:tcPr>
          <w:p w:rsidR="00366A8C" w:rsidRPr="00C37F3A" w:rsidRDefault="00366A8C" w:rsidP="00366A8C">
            <w:pPr>
              <w:rPr>
                <w:rFonts w:ascii="Arial Narrow" w:hAnsi="Arial Narrow"/>
                <w:sz w:val="20"/>
                <w:szCs w:val="20"/>
              </w:rPr>
            </w:pPr>
            <w:r w:rsidRPr="00C37F3A">
              <w:rPr>
                <w:rFonts w:ascii="Arial Narrow" w:hAnsi="Arial Narrow"/>
                <w:sz w:val="20"/>
                <w:szCs w:val="20"/>
              </w:rPr>
              <w:t xml:space="preserve">Jednorazowe sterylne </w:t>
            </w:r>
            <w:proofErr w:type="spellStart"/>
            <w:r w:rsidRPr="00C37F3A">
              <w:rPr>
                <w:rFonts w:ascii="Arial Narrow" w:hAnsi="Arial Narrow"/>
                <w:sz w:val="20"/>
                <w:szCs w:val="20"/>
              </w:rPr>
              <w:t>klipsownice</w:t>
            </w:r>
            <w:proofErr w:type="spellEnd"/>
            <w:r w:rsidRPr="00C37F3A">
              <w:rPr>
                <w:rFonts w:ascii="Arial Narrow" w:hAnsi="Arial Narrow"/>
                <w:sz w:val="20"/>
                <w:szCs w:val="20"/>
              </w:rPr>
              <w:t xml:space="preserve"> hemostatyczne, obrotowe- 360st., wielokrotne otwieranie i zamykanie klipsa, </w:t>
            </w:r>
            <w:proofErr w:type="spellStart"/>
            <w:r w:rsidRPr="00C37F3A">
              <w:rPr>
                <w:rFonts w:ascii="Arial Narrow" w:hAnsi="Arial Narrow"/>
                <w:sz w:val="20"/>
                <w:szCs w:val="20"/>
              </w:rPr>
              <w:t>śr</w:t>
            </w:r>
            <w:r w:rsidR="00DD5FDB" w:rsidRPr="00C37F3A">
              <w:rPr>
                <w:rFonts w:ascii="Arial Narrow" w:hAnsi="Arial Narrow"/>
                <w:sz w:val="20"/>
                <w:szCs w:val="20"/>
              </w:rPr>
              <w:t>edn</w:t>
            </w:r>
            <w:proofErr w:type="spellEnd"/>
            <w:r w:rsidRPr="00C37F3A">
              <w:rPr>
                <w:rFonts w:ascii="Arial Narrow" w:hAnsi="Arial Narrow"/>
                <w:sz w:val="20"/>
                <w:szCs w:val="20"/>
              </w:rPr>
              <w:t>. 2,5mm, do kanału min. 2,8mm, dł</w:t>
            </w:r>
            <w:r w:rsidR="00DD5FDB" w:rsidRPr="00C37F3A">
              <w:rPr>
                <w:rFonts w:ascii="Arial Narrow" w:hAnsi="Arial Narrow"/>
                <w:sz w:val="20"/>
                <w:szCs w:val="20"/>
              </w:rPr>
              <w:t>ug</w:t>
            </w:r>
            <w:r w:rsidRPr="00C37F3A">
              <w:rPr>
                <w:rFonts w:ascii="Arial Narrow" w:hAnsi="Arial Narrow"/>
                <w:sz w:val="20"/>
                <w:szCs w:val="20"/>
              </w:rPr>
              <w:t>. robocza 230cm, dł</w:t>
            </w:r>
            <w:r w:rsidR="00DD5FDB" w:rsidRPr="00C37F3A">
              <w:rPr>
                <w:rFonts w:ascii="Arial Narrow" w:hAnsi="Arial Narrow"/>
                <w:sz w:val="20"/>
                <w:szCs w:val="20"/>
              </w:rPr>
              <w:t>ug</w:t>
            </w:r>
            <w:r w:rsidRPr="00C37F3A">
              <w:rPr>
                <w:rFonts w:ascii="Arial Narrow" w:hAnsi="Arial Narrow"/>
                <w:sz w:val="20"/>
                <w:szCs w:val="20"/>
              </w:rPr>
              <w:t xml:space="preserve">. klipsa </w:t>
            </w:r>
            <w:r w:rsidR="00AA69BD" w:rsidRPr="00C37F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37F3A">
              <w:rPr>
                <w:rFonts w:ascii="Arial Narrow" w:hAnsi="Arial Narrow"/>
                <w:sz w:val="20"/>
                <w:szCs w:val="20"/>
              </w:rPr>
              <w:t>9, 12, 16mm. Kodowane kolorystycznie w zależności od dł</w:t>
            </w:r>
            <w:r w:rsidR="00DD5FDB" w:rsidRPr="00C37F3A">
              <w:rPr>
                <w:rFonts w:ascii="Arial Narrow" w:hAnsi="Arial Narrow"/>
                <w:sz w:val="20"/>
                <w:szCs w:val="20"/>
              </w:rPr>
              <w:t>ug</w:t>
            </w:r>
            <w:r w:rsidRPr="00C37F3A">
              <w:rPr>
                <w:rFonts w:ascii="Arial Narrow" w:hAnsi="Arial Narrow"/>
                <w:sz w:val="20"/>
                <w:szCs w:val="20"/>
              </w:rPr>
              <w:t>. klipsa,  3 etykiety samoprzylepne do dokumentacji  z nr katalogowym, nr LOT or</w:t>
            </w:r>
            <w:r w:rsidR="00DD5FDB" w:rsidRPr="00C37F3A">
              <w:rPr>
                <w:rFonts w:ascii="Arial Narrow" w:hAnsi="Arial Narrow"/>
                <w:sz w:val="20"/>
                <w:szCs w:val="20"/>
              </w:rPr>
              <w:t>az dane producenta</w:t>
            </w:r>
          </w:p>
          <w:p w:rsidR="00366A8C" w:rsidRPr="00C37F3A" w:rsidRDefault="00366A8C" w:rsidP="00366A8C">
            <w:pPr>
              <w:ind w:right="56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vAlign w:val="center"/>
          </w:tcPr>
          <w:p w:rsidR="00DD138F" w:rsidRPr="00D0137C" w:rsidRDefault="00DD138F" w:rsidP="0097190B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D0137C">
              <w:rPr>
                <w:rFonts w:ascii="Arial Narrow" w:hAnsi="Arial Narrow"/>
                <w:sz w:val="20"/>
                <w:szCs w:val="20"/>
                <w:lang w:eastAsia="ar-SA"/>
              </w:rPr>
              <w:t>1</w:t>
            </w:r>
            <w:r w:rsidR="0097190B" w:rsidRPr="00D0137C">
              <w:rPr>
                <w:rFonts w:ascii="Arial Narrow" w:hAnsi="Arial Narrow"/>
                <w:sz w:val="20"/>
                <w:szCs w:val="20"/>
                <w:lang w:eastAsia="ar-SA"/>
              </w:rPr>
              <w:t>20</w:t>
            </w:r>
            <w:r w:rsidR="00D0137C" w:rsidRPr="00D0137C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szt. </w:t>
            </w:r>
          </w:p>
        </w:tc>
        <w:tc>
          <w:tcPr>
            <w:tcW w:w="1134" w:type="dxa"/>
            <w:vAlign w:val="center"/>
          </w:tcPr>
          <w:p w:rsidR="00DD138F" w:rsidRPr="00B17C5E" w:rsidRDefault="00DD138F" w:rsidP="00DD5FDB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025" w:type="dxa"/>
          </w:tcPr>
          <w:p w:rsidR="00DD138F" w:rsidRPr="004A0BC3" w:rsidRDefault="00DD138F" w:rsidP="00CB30B3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DD138F" w:rsidRPr="004A0BC3" w:rsidRDefault="00DD138F" w:rsidP="00A0663D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DD138F" w:rsidRPr="00F210D6" w:rsidRDefault="00DD138F" w:rsidP="00B154A1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gridSpan w:val="2"/>
          </w:tcPr>
          <w:p w:rsidR="00DD138F" w:rsidRPr="00B17C5E" w:rsidRDefault="00DD138F" w:rsidP="00B154A1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54" w:type="dxa"/>
            <w:gridSpan w:val="2"/>
          </w:tcPr>
          <w:p w:rsidR="00DD138F" w:rsidRPr="00B17C5E" w:rsidRDefault="00DD138F" w:rsidP="00B154A1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DD138F" w:rsidRPr="00B17C5E" w:rsidTr="00D75B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701"/>
        </w:trPr>
        <w:tc>
          <w:tcPr>
            <w:tcW w:w="297" w:type="dxa"/>
            <w:vAlign w:val="center"/>
          </w:tcPr>
          <w:p w:rsidR="00DD138F" w:rsidRDefault="00DD138F" w:rsidP="006A4F92">
            <w:pPr>
              <w:ind w:right="5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231" w:type="dxa"/>
            <w:gridSpan w:val="2"/>
            <w:vAlign w:val="center"/>
          </w:tcPr>
          <w:p w:rsidR="006A6240" w:rsidRPr="00C37F3A" w:rsidRDefault="006A6240" w:rsidP="003F1A5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37F3A">
              <w:rPr>
                <w:rFonts w:ascii="Arial Narrow" w:hAnsi="Arial Narrow"/>
                <w:sz w:val="20"/>
                <w:szCs w:val="20"/>
              </w:rPr>
              <w:t xml:space="preserve">Jednorazowa igła iniekcyjna gastroskopowa do </w:t>
            </w:r>
            <w:proofErr w:type="spellStart"/>
            <w:r w:rsidRPr="00C37F3A">
              <w:rPr>
                <w:rFonts w:ascii="Arial Narrow" w:hAnsi="Arial Narrow"/>
                <w:sz w:val="20"/>
                <w:szCs w:val="20"/>
              </w:rPr>
              <w:t>ostrzykiwania</w:t>
            </w:r>
            <w:proofErr w:type="spellEnd"/>
            <w:r w:rsidR="003F1A5D" w:rsidRPr="00C37F3A">
              <w:rPr>
                <w:rFonts w:ascii="Arial Narrow" w:hAnsi="Arial Narrow"/>
                <w:sz w:val="20"/>
                <w:szCs w:val="20"/>
              </w:rPr>
              <w:br/>
            </w:r>
            <w:r w:rsidRPr="00C37F3A">
              <w:rPr>
                <w:rFonts w:ascii="Arial Narrow" w:hAnsi="Arial Narrow"/>
                <w:sz w:val="20"/>
                <w:szCs w:val="20"/>
              </w:rPr>
              <w:t>i hemostazy z osłonką zabezpieczającą przed przekłuciem kanału, kodowana kolorystycznie w zależności od rozmiaru. 3 etykiety do dokumentacji. Długość robocza narzędzia 2300mm, długość igły 4-5 mm, średnica igły 22G, 23G. Maksymalna średnica części wprowadzanej do endoskopu 2,4mm, minimalna średnica kanału ro</w:t>
            </w:r>
            <w:r w:rsidR="003F1A5D" w:rsidRPr="00C37F3A">
              <w:rPr>
                <w:rFonts w:ascii="Arial Narrow" w:hAnsi="Arial Narrow"/>
                <w:sz w:val="20"/>
                <w:szCs w:val="20"/>
              </w:rPr>
              <w:t xml:space="preserve">boczego 2,8mm </w:t>
            </w:r>
          </w:p>
          <w:p w:rsidR="006A6240" w:rsidRPr="00C37F3A" w:rsidRDefault="006A6240" w:rsidP="003F1A5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vAlign w:val="center"/>
          </w:tcPr>
          <w:p w:rsidR="00DD138F" w:rsidRPr="00D0137C" w:rsidRDefault="006A6240" w:rsidP="006A6240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D0137C">
              <w:rPr>
                <w:rFonts w:ascii="Arial Narrow" w:hAnsi="Arial Narrow"/>
                <w:sz w:val="20"/>
                <w:szCs w:val="20"/>
                <w:lang w:eastAsia="ar-SA"/>
              </w:rPr>
              <w:t>20</w:t>
            </w:r>
            <w:r w:rsidR="00DD138F" w:rsidRPr="00D0137C">
              <w:rPr>
                <w:rFonts w:ascii="Arial Narrow" w:hAnsi="Arial Narrow"/>
                <w:sz w:val="20"/>
                <w:szCs w:val="20"/>
                <w:lang w:eastAsia="ar-SA"/>
              </w:rPr>
              <w:t xml:space="preserve">0 </w:t>
            </w:r>
            <w:r w:rsidR="00D0137C" w:rsidRPr="00D0137C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:rsidR="00DD138F" w:rsidRPr="00B17C5E" w:rsidRDefault="00DD138F" w:rsidP="006A6240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025" w:type="dxa"/>
          </w:tcPr>
          <w:p w:rsidR="00DD138F" w:rsidRPr="00B17C5E" w:rsidRDefault="00DD138F" w:rsidP="00A0663D">
            <w:pPr>
              <w:ind w:right="56"/>
              <w:contextualSpacing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DD138F" w:rsidRPr="004A0BC3" w:rsidRDefault="00DD138F" w:rsidP="00A0663D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DD138F" w:rsidRPr="00F210D6" w:rsidRDefault="00DD138F" w:rsidP="00B154A1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gridSpan w:val="2"/>
          </w:tcPr>
          <w:p w:rsidR="00DD138F" w:rsidRPr="00B17C5E" w:rsidRDefault="00DD138F" w:rsidP="00B154A1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54" w:type="dxa"/>
            <w:gridSpan w:val="2"/>
          </w:tcPr>
          <w:p w:rsidR="00DD138F" w:rsidRPr="00B17C5E" w:rsidRDefault="00DD138F" w:rsidP="00B154A1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2A7285" w:rsidRPr="00B17C5E" w:rsidTr="00D75B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851"/>
        </w:trPr>
        <w:tc>
          <w:tcPr>
            <w:tcW w:w="297" w:type="dxa"/>
            <w:vMerge w:val="restart"/>
            <w:vAlign w:val="center"/>
          </w:tcPr>
          <w:p w:rsidR="002A7285" w:rsidRDefault="002A7285" w:rsidP="006A4F92">
            <w:pPr>
              <w:ind w:right="5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61" w:type="dxa"/>
            <w:vMerge w:val="restart"/>
            <w:vAlign w:val="center"/>
          </w:tcPr>
          <w:p w:rsidR="002145A2" w:rsidRPr="00C37F3A" w:rsidRDefault="002A7285" w:rsidP="00FE08E3">
            <w:pPr>
              <w:rPr>
                <w:rFonts w:ascii="Arial Narrow" w:hAnsi="Arial Narrow"/>
                <w:sz w:val="20"/>
                <w:szCs w:val="20"/>
              </w:rPr>
            </w:pPr>
            <w:r w:rsidRPr="00C37F3A">
              <w:rPr>
                <w:rFonts w:ascii="Arial Narrow" w:hAnsi="Arial Narrow"/>
                <w:sz w:val="20"/>
                <w:szCs w:val="20"/>
              </w:rPr>
              <w:t>Pętla diatermiczna</w:t>
            </w:r>
            <w:r w:rsidR="00FE08E3" w:rsidRPr="00C37F3A">
              <w:rPr>
                <w:rFonts w:ascii="Arial Narrow" w:hAnsi="Arial Narrow"/>
                <w:sz w:val="20"/>
                <w:szCs w:val="20"/>
              </w:rPr>
              <w:t xml:space="preserve"> j. </w:t>
            </w:r>
            <w:proofErr w:type="spellStart"/>
            <w:r w:rsidR="00FE08E3" w:rsidRPr="00C37F3A">
              <w:rPr>
                <w:rFonts w:ascii="Arial Narrow" w:hAnsi="Arial Narrow"/>
                <w:sz w:val="20"/>
                <w:szCs w:val="20"/>
              </w:rPr>
              <w:t>uż</w:t>
            </w:r>
            <w:proofErr w:type="spellEnd"/>
            <w:r w:rsidR="00FE08E3" w:rsidRPr="00C37F3A">
              <w:rPr>
                <w:rFonts w:ascii="Arial Narrow" w:hAnsi="Arial Narrow"/>
                <w:sz w:val="20"/>
                <w:szCs w:val="20"/>
              </w:rPr>
              <w:t>.</w:t>
            </w:r>
            <w:r w:rsidRPr="00C37F3A">
              <w:rPr>
                <w:rFonts w:ascii="Arial Narrow" w:hAnsi="Arial Narrow"/>
                <w:sz w:val="20"/>
                <w:szCs w:val="20"/>
              </w:rPr>
              <w:t xml:space="preserve">, obrotowa, z pamięcią kształtu, z plecionego drutu o grubości 0,40mm, </w:t>
            </w:r>
            <w:r w:rsidR="002E4B1A" w:rsidRPr="00C37F3A">
              <w:rPr>
                <w:rFonts w:ascii="Arial Narrow" w:hAnsi="Arial Narrow"/>
                <w:sz w:val="20"/>
                <w:szCs w:val="20"/>
              </w:rPr>
              <w:t xml:space="preserve">pętla owalna, </w:t>
            </w:r>
            <w:r w:rsidRPr="00C37F3A">
              <w:rPr>
                <w:rFonts w:ascii="Arial Narrow" w:hAnsi="Arial Narrow"/>
                <w:sz w:val="20"/>
                <w:szCs w:val="20"/>
              </w:rPr>
              <w:t>schowana w osłonce, kształt i rozmiar oznaczony grafic</w:t>
            </w:r>
            <w:r w:rsidR="00FE08E3" w:rsidRPr="00C37F3A">
              <w:rPr>
                <w:rFonts w:ascii="Arial Narrow" w:hAnsi="Arial Narrow"/>
                <w:sz w:val="20"/>
                <w:szCs w:val="20"/>
              </w:rPr>
              <w:t xml:space="preserve">znie na opakowaniu jednostkowym. </w:t>
            </w:r>
          </w:p>
          <w:p w:rsidR="002145A2" w:rsidRPr="00C37F3A" w:rsidRDefault="002145A2" w:rsidP="00FE08E3">
            <w:pPr>
              <w:rPr>
                <w:rFonts w:ascii="Arial Narrow" w:hAnsi="Arial Narrow"/>
                <w:sz w:val="20"/>
                <w:szCs w:val="20"/>
              </w:rPr>
            </w:pPr>
            <w:r w:rsidRPr="00C37F3A">
              <w:rPr>
                <w:rFonts w:ascii="Arial Narrow" w:hAnsi="Arial Narrow"/>
                <w:sz w:val="20"/>
                <w:szCs w:val="20"/>
              </w:rPr>
              <w:t>Dług. narzędzia 2300mm, średnica cewnika 2,4mm.</w:t>
            </w:r>
          </w:p>
          <w:p w:rsidR="00FE08E3" w:rsidRPr="00C37F3A" w:rsidRDefault="00FE08E3" w:rsidP="00FE08E3">
            <w:pPr>
              <w:rPr>
                <w:rFonts w:ascii="Arial Narrow" w:hAnsi="Arial Narrow"/>
                <w:sz w:val="20"/>
                <w:szCs w:val="20"/>
              </w:rPr>
            </w:pPr>
            <w:r w:rsidRPr="00C37F3A">
              <w:rPr>
                <w:rFonts w:ascii="Arial Narrow" w:hAnsi="Arial Narrow"/>
                <w:sz w:val="20"/>
                <w:szCs w:val="20"/>
              </w:rPr>
              <w:t>3 etykiety samoprzylepne do dokumentacji  z nr katalogowym, nr LOT oraz dane producenta</w:t>
            </w:r>
          </w:p>
          <w:p w:rsidR="002A7285" w:rsidRPr="00C37F3A" w:rsidRDefault="002A7285" w:rsidP="00DA424B">
            <w:pPr>
              <w:suppressAutoHyphens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Align w:val="center"/>
          </w:tcPr>
          <w:p w:rsidR="002A7285" w:rsidRPr="00C37F3A" w:rsidRDefault="002A7285" w:rsidP="002145A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37F3A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a)</w:t>
            </w:r>
            <w:r w:rsidR="004A5E0E" w:rsidRPr="00C37F3A">
              <w:rPr>
                <w:rFonts w:ascii="Arial Narrow" w:hAnsi="Arial Narrow"/>
                <w:sz w:val="20"/>
                <w:szCs w:val="20"/>
              </w:rPr>
              <w:t xml:space="preserve"> wymiar pętli 25</w:t>
            </w:r>
            <w:r w:rsidR="002145A2" w:rsidRPr="00C37F3A">
              <w:rPr>
                <w:rFonts w:ascii="Arial Narrow" w:hAnsi="Arial Narrow"/>
                <w:sz w:val="20"/>
                <w:szCs w:val="20"/>
              </w:rPr>
              <w:t>mm</w:t>
            </w:r>
          </w:p>
        </w:tc>
        <w:tc>
          <w:tcPr>
            <w:tcW w:w="960" w:type="dxa"/>
            <w:vAlign w:val="center"/>
          </w:tcPr>
          <w:p w:rsidR="002A7285" w:rsidRPr="00D0137C" w:rsidRDefault="00FE08E3" w:rsidP="00A0663D">
            <w:pPr>
              <w:suppressAutoHyphens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0137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80</w:t>
            </w:r>
            <w:r w:rsidR="00D0137C" w:rsidRPr="00D0137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:rsidR="002A7285" w:rsidRPr="00B17C5E" w:rsidRDefault="002A7285" w:rsidP="003F1A5D">
            <w:pPr>
              <w:suppressAutoHyphens/>
              <w:contextualSpacing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025" w:type="dxa"/>
          </w:tcPr>
          <w:p w:rsidR="002A7285" w:rsidRDefault="002A7285" w:rsidP="00A0663D">
            <w:pPr>
              <w:ind w:right="56"/>
              <w:contextualSpacing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2A7285" w:rsidRPr="004A0BC3" w:rsidRDefault="002A7285" w:rsidP="00A0663D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2A7285" w:rsidRPr="00F210D6" w:rsidRDefault="002A7285" w:rsidP="00B154A1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gridSpan w:val="2"/>
          </w:tcPr>
          <w:p w:rsidR="002A7285" w:rsidRPr="00B17C5E" w:rsidRDefault="002A7285" w:rsidP="00B154A1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54" w:type="dxa"/>
            <w:gridSpan w:val="2"/>
          </w:tcPr>
          <w:p w:rsidR="002A7285" w:rsidRPr="00B17C5E" w:rsidRDefault="002A7285" w:rsidP="00B154A1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2A7285" w:rsidRPr="00B17C5E" w:rsidTr="00D75B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851"/>
        </w:trPr>
        <w:tc>
          <w:tcPr>
            <w:tcW w:w="297" w:type="dxa"/>
            <w:vMerge/>
            <w:vAlign w:val="center"/>
          </w:tcPr>
          <w:p w:rsidR="002A7285" w:rsidRDefault="002A7285" w:rsidP="006A4F92">
            <w:pPr>
              <w:ind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1" w:type="dxa"/>
            <w:vMerge/>
            <w:vAlign w:val="center"/>
          </w:tcPr>
          <w:p w:rsidR="002A7285" w:rsidRPr="00C37F3A" w:rsidRDefault="002A7285" w:rsidP="00A066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2A7285" w:rsidRPr="00C37F3A" w:rsidRDefault="002A7285" w:rsidP="002145A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37F3A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b) </w:t>
            </w:r>
            <w:r w:rsidR="002145A2" w:rsidRPr="00C37F3A">
              <w:rPr>
                <w:rFonts w:ascii="Arial Narrow" w:hAnsi="Arial Narrow"/>
                <w:sz w:val="20"/>
                <w:szCs w:val="20"/>
              </w:rPr>
              <w:t>wymiar pętli 20mm</w:t>
            </w:r>
          </w:p>
        </w:tc>
        <w:tc>
          <w:tcPr>
            <w:tcW w:w="960" w:type="dxa"/>
            <w:vAlign w:val="center"/>
          </w:tcPr>
          <w:p w:rsidR="002A7285" w:rsidRPr="00D0137C" w:rsidRDefault="00FE08E3" w:rsidP="00A0663D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D0137C">
              <w:rPr>
                <w:rFonts w:ascii="Arial Narrow" w:hAnsi="Arial Narrow"/>
                <w:sz w:val="20"/>
                <w:szCs w:val="20"/>
                <w:lang w:eastAsia="ar-SA"/>
              </w:rPr>
              <w:t>80</w:t>
            </w:r>
            <w:r w:rsidR="00D0137C" w:rsidRPr="00D0137C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:rsidR="002A7285" w:rsidRPr="00B17C5E" w:rsidRDefault="002A7285" w:rsidP="003F1A5D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025" w:type="dxa"/>
          </w:tcPr>
          <w:p w:rsidR="002A7285" w:rsidRDefault="002A7285" w:rsidP="00A0663D">
            <w:pPr>
              <w:ind w:right="56"/>
              <w:contextualSpacing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2A7285" w:rsidRPr="004A0BC3" w:rsidRDefault="002A7285" w:rsidP="00A0663D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2A7285" w:rsidRPr="00F210D6" w:rsidRDefault="002A7285" w:rsidP="00B154A1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gridSpan w:val="2"/>
          </w:tcPr>
          <w:p w:rsidR="002A7285" w:rsidRPr="00B17C5E" w:rsidRDefault="002A7285" w:rsidP="00B154A1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54" w:type="dxa"/>
            <w:gridSpan w:val="2"/>
          </w:tcPr>
          <w:p w:rsidR="002A7285" w:rsidRPr="00B17C5E" w:rsidRDefault="002A7285" w:rsidP="00B154A1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2A7285" w:rsidRPr="00B17C5E" w:rsidTr="00D013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991"/>
        </w:trPr>
        <w:tc>
          <w:tcPr>
            <w:tcW w:w="297" w:type="dxa"/>
            <w:vMerge/>
            <w:tcBorders>
              <w:bottom w:val="single" w:sz="4" w:space="0" w:color="auto"/>
            </w:tcBorders>
            <w:vAlign w:val="center"/>
          </w:tcPr>
          <w:p w:rsidR="002A7285" w:rsidRDefault="002A7285" w:rsidP="006A4F92">
            <w:pPr>
              <w:ind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bottom w:val="single" w:sz="4" w:space="0" w:color="auto"/>
            </w:tcBorders>
            <w:vAlign w:val="center"/>
          </w:tcPr>
          <w:p w:rsidR="002A7285" w:rsidRPr="00E91FB9" w:rsidRDefault="002A7285" w:rsidP="00A066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2A7285" w:rsidRPr="00C37F3A" w:rsidRDefault="002A7285" w:rsidP="002145A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37F3A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c) </w:t>
            </w:r>
            <w:r w:rsidR="004A5E0E" w:rsidRPr="00C37F3A">
              <w:rPr>
                <w:rFonts w:ascii="Arial Narrow" w:hAnsi="Arial Narrow"/>
                <w:sz w:val="20"/>
                <w:szCs w:val="20"/>
              </w:rPr>
              <w:t>wymiar pętli 30</w:t>
            </w:r>
            <w:r w:rsidR="002145A2" w:rsidRPr="00C37F3A">
              <w:rPr>
                <w:rFonts w:ascii="Arial Narrow" w:hAnsi="Arial Narrow"/>
                <w:sz w:val="20"/>
                <w:szCs w:val="20"/>
              </w:rPr>
              <w:t>mm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2A7285" w:rsidRPr="00D0137C" w:rsidRDefault="004A5E0E" w:rsidP="00A0663D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D0137C">
              <w:rPr>
                <w:rFonts w:ascii="Arial Narrow" w:hAnsi="Arial Narrow"/>
                <w:sz w:val="20"/>
                <w:szCs w:val="20"/>
                <w:lang w:eastAsia="ar-SA"/>
              </w:rPr>
              <w:t>40</w:t>
            </w:r>
            <w:r w:rsidR="00D0137C" w:rsidRPr="00D0137C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szt.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7285" w:rsidRPr="00B17C5E" w:rsidRDefault="002A7285" w:rsidP="003F1A5D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2A7285" w:rsidRDefault="002A7285" w:rsidP="00A0663D">
            <w:pPr>
              <w:ind w:right="56"/>
              <w:contextualSpacing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  <w:vAlign w:val="center"/>
          </w:tcPr>
          <w:p w:rsidR="002A7285" w:rsidRPr="004A0BC3" w:rsidRDefault="002A7285" w:rsidP="00A0663D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vAlign w:val="center"/>
          </w:tcPr>
          <w:p w:rsidR="002A7285" w:rsidRPr="00F210D6" w:rsidRDefault="002A7285" w:rsidP="00B154A1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</w:tcPr>
          <w:p w:rsidR="002A7285" w:rsidRPr="00B17C5E" w:rsidRDefault="002A7285" w:rsidP="00B154A1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:rsidR="002A7285" w:rsidRPr="00B17C5E" w:rsidRDefault="002A7285" w:rsidP="00B154A1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A7053D" w:rsidRPr="00B17C5E" w:rsidTr="00DA42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762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053D" w:rsidRPr="00D0137C" w:rsidRDefault="00A7053D" w:rsidP="00F35C3A">
            <w:pPr>
              <w:ind w:right="56"/>
              <w:contextualSpacing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D0137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 xml:space="preserve">Razem </w:t>
            </w:r>
            <w:r w:rsidR="00F35C3A" w:rsidRPr="00D0137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poz. 1-6:</w:t>
            </w: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:rsidR="00A7053D" w:rsidRPr="00D0137C" w:rsidRDefault="00A7053D" w:rsidP="00F35C3A">
            <w:pPr>
              <w:ind w:right="56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gridSpan w:val="2"/>
            <w:shd w:val="clear" w:color="auto" w:fill="F2F2F2" w:themeFill="background1" w:themeFillShade="F2"/>
            <w:vAlign w:val="center"/>
          </w:tcPr>
          <w:p w:rsidR="00A7053D" w:rsidRPr="00D0137C" w:rsidRDefault="00A7053D" w:rsidP="00A0663D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ar-SA"/>
              </w:rPr>
            </w:pPr>
            <w:r w:rsidRPr="00D0137C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391" w:type="dxa"/>
            <w:gridSpan w:val="2"/>
            <w:shd w:val="clear" w:color="auto" w:fill="F2F2F2" w:themeFill="background1" w:themeFillShade="F2"/>
            <w:vAlign w:val="center"/>
          </w:tcPr>
          <w:p w:rsidR="00A7053D" w:rsidRPr="00D0137C" w:rsidRDefault="00A7053D" w:rsidP="00F35C3A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gridSpan w:val="2"/>
            <w:shd w:val="clear" w:color="auto" w:fill="F2F2F2" w:themeFill="background1" w:themeFillShade="F2"/>
            <w:vAlign w:val="center"/>
          </w:tcPr>
          <w:p w:rsidR="00A7053D" w:rsidRPr="00B17C5E" w:rsidRDefault="00A7053D" w:rsidP="00DA424B">
            <w:pPr>
              <w:ind w:right="56"/>
              <w:contextualSpacing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854" w:type="dxa"/>
            <w:gridSpan w:val="2"/>
            <w:shd w:val="clear" w:color="auto" w:fill="F2F2F2" w:themeFill="background1" w:themeFillShade="F2"/>
            <w:vAlign w:val="center"/>
          </w:tcPr>
          <w:p w:rsidR="00A7053D" w:rsidRPr="00B17C5E" w:rsidRDefault="00A7053D" w:rsidP="00DA424B">
            <w:pPr>
              <w:ind w:left="828" w:right="56"/>
              <w:contextualSpacing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  <w:t>x</w:t>
            </w:r>
          </w:p>
        </w:tc>
      </w:tr>
    </w:tbl>
    <w:p w:rsidR="008E6004" w:rsidRDefault="008E6004" w:rsidP="00E84F16">
      <w:pPr>
        <w:rPr>
          <w:rFonts w:ascii="Arial Narrow" w:eastAsia="Times New Roman" w:hAnsi="Arial Narrow" w:cs="Times New Roman"/>
          <w:b/>
          <w:color w:val="000000" w:themeColor="text1"/>
          <w:sz w:val="18"/>
          <w:szCs w:val="18"/>
          <w:lang w:eastAsia="ar-SA"/>
        </w:rPr>
      </w:pPr>
    </w:p>
    <w:p w:rsidR="00CE3309" w:rsidRDefault="00CE3309" w:rsidP="00CE3309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CE3309" w:rsidRPr="00BA23EF" w:rsidRDefault="00CE3309" w:rsidP="00CE3309"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D0137C" w:rsidRDefault="00D0137C" w:rsidP="00E84F16">
      <w:pPr>
        <w:rPr>
          <w:rFonts w:ascii="Arial Narrow" w:eastAsia="Times New Roman" w:hAnsi="Arial Narrow" w:cs="Times New Roman"/>
          <w:b/>
          <w:color w:val="000000" w:themeColor="text1"/>
          <w:sz w:val="18"/>
          <w:szCs w:val="18"/>
          <w:lang w:eastAsia="ar-SA"/>
        </w:rPr>
      </w:pPr>
    </w:p>
    <w:p w:rsidR="00CE3309" w:rsidRDefault="00CE3309" w:rsidP="00E84F16">
      <w:pPr>
        <w:rPr>
          <w:rFonts w:ascii="Arial Narrow" w:eastAsia="Times New Roman" w:hAnsi="Arial Narrow" w:cs="Times New Roman"/>
          <w:b/>
          <w:color w:val="000000" w:themeColor="text1"/>
          <w:sz w:val="18"/>
          <w:szCs w:val="18"/>
          <w:lang w:eastAsia="ar-SA"/>
        </w:rPr>
      </w:pPr>
    </w:p>
    <w:p w:rsidR="00D0137C" w:rsidRDefault="00D0137C" w:rsidP="00D0137C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lastRenderedPageBreak/>
        <w:t>Załącznik 2/38 do SWZ</w:t>
      </w:r>
    </w:p>
    <w:p w:rsidR="00B17C5E" w:rsidRPr="00D75B89" w:rsidRDefault="004252D8" w:rsidP="00D75B89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202C28">
        <w:rPr>
          <w:rFonts w:ascii="Arial Narrow" w:hAnsi="Arial Narrow"/>
          <w:b/>
          <w:bCs/>
          <w:sz w:val="24"/>
          <w:szCs w:val="24"/>
        </w:rPr>
        <w:t>FORMULARZ</w:t>
      </w:r>
      <w:r w:rsidRPr="00202C28">
        <w:rPr>
          <w:rFonts w:ascii="Arial Narrow" w:hAnsi="Arial Narrow"/>
          <w:b/>
          <w:sz w:val="24"/>
          <w:szCs w:val="24"/>
        </w:rPr>
        <w:t xml:space="preserve"> CENOWY  – </w:t>
      </w:r>
      <w:r w:rsidR="00B17C5E" w:rsidRPr="00E91FB9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Zadanie nr </w:t>
      </w:r>
      <w:r>
        <w:rPr>
          <w:rFonts w:ascii="Arial Narrow" w:eastAsia="Times New Roman" w:hAnsi="Arial Narrow" w:cs="Arial"/>
          <w:b/>
          <w:sz w:val="24"/>
          <w:szCs w:val="24"/>
          <w:lang w:eastAsia="ar-SA"/>
        </w:rPr>
        <w:t>38</w:t>
      </w:r>
      <w:r w:rsidR="00B17C5E" w:rsidRPr="00E91FB9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– Filtry higieniczne                </w:t>
      </w:r>
      <w:r w:rsidR="00B17C5E" w:rsidRPr="006975E0">
        <w:rPr>
          <w:rFonts w:ascii="Arial Narrow" w:eastAsia="Times New Roman" w:hAnsi="Arial Narrow" w:cs="Arial"/>
          <w:b/>
          <w:color w:val="00B050"/>
          <w:sz w:val="28"/>
          <w:szCs w:val="28"/>
          <w:lang w:eastAsia="ar-SA"/>
        </w:rPr>
        <w:t xml:space="preserve">  </w:t>
      </w:r>
    </w:p>
    <w:tbl>
      <w:tblPr>
        <w:tblStyle w:val="Tabela-Siatka"/>
        <w:tblW w:w="1346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2"/>
        <w:gridCol w:w="1134"/>
        <w:gridCol w:w="1134"/>
        <w:gridCol w:w="874"/>
        <w:gridCol w:w="6"/>
        <w:gridCol w:w="871"/>
        <w:gridCol w:w="6"/>
        <w:gridCol w:w="1391"/>
        <w:gridCol w:w="1454"/>
        <w:gridCol w:w="2344"/>
      </w:tblGrid>
      <w:tr w:rsidR="00B17C5E" w:rsidRPr="00B17C5E" w:rsidTr="00B17C5E">
        <w:trPr>
          <w:trHeight w:hRule="exact" w:val="454"/>
        </w:trPr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B17C5E" w:rsidRPr="00B17C5E" w:rsidRDefault="00B17C5E" w:rsidP="00B17C5E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B17C5E" w:rsidRPr="00B17C5E" w:rsidRDefault="00B17C5E" w:rsidP="00B17C5E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B17C5E" w:rsidRPr="00B17C5E" w:rsidRDefault="00B17C5E" w:rsidP="00B17C5E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Cena jedn. netto</w:t>
            </w:r>
          </w:p>
        </w:tc>
        <w:tc>
          <w:tcPr>
            <w:tcW w:w="880" w:type="dxa"/>
            <w:gridSpan w:val="2"/>
            <w:shd w:val="clear" w:color="auto" w:fill="F2F2F2" w:themeFill="background1" w:themeFillShade="F2"/>
            <w:vAlign w:val="center"/>
            <w:hideMark/>
          </w:tcPr>
          <w:p w:rsidR="00B17C5E" w:rsidRPr="00B17C5E" w:rsidRDefault="00B17C5E" w:rsidP="00B17C5E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  <w:hideMark/>
          </w:tcPr>
          <w:p w:rsidR="00B17C5E" w:rsidRPr="00B17C5E" w:rsidRDefault="00B17C5E" w:rsidP="00B17C5E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Stawka pod. VAT</w:t>
            </w:r>
          </w:p>
        </w:tc>
        <w:tc>
          <w:tcPr>
            <w:tcW w:w="1397" w:type="dxa"/>
            <w:gridSpan w:val="2"/>
            <w:shd w:val="clear" w:color="auto" w:fill="F2F2F2" w:themeFill="background1" w:themeFillShade="F2"/>
            <w:vAlign w:val="center"/>
            <w:hideMark/>
          </w:tcPr>
          <w:p w:rsidR="00B17C5E" w:rsidRPr="00B17C5E" w:rsidRDefault="00B17C5E" w:rsidP="00B17C5E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B17C5E" w:rsidRPr="00B17C5E" w:rsidRDefault="00B17C5E" w:rsidP="00B17C5E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 xml:space="preserve">Producent </w:t>
            </w:r>
          </w:p>
        </w:tc>
        <w:tc>
          <w:tcPr>
            <w:tcW w:w="2344" w:type="dxa"/>
            <w:shd w:val="clear" w:color="auto" w:fill="F2F2F2" w:themeFill="background1" w:themeFillShade="F2"/>
            <w:vAlign w:val="center"/>
          </w:tcPr>
          <w:p w:rsidR="00B17C5E" w:rsidRPr="00B17C5E" w:rsidRDefault="00B17C5E" w:rsidP="00B17C5E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Kod / numer katalogowy</w:t>
            </w:r>
          </w:p>
        </w:tc>
      </w:tr>
      <w:tr w:rsidR="00B17C5E" w:rsidRPr="00B17C5E" w:rsidTr="00B17C5E">
        <w:trPr>
          <w:trHeight w:hRule="exact" w:val="284"/>
        </w:trPr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B17C5E" w:rsidRPr="00B17C5E" w:rsidRDefault="00B17C5E" w:rsidP="00B17C5E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B17C5E" w:rsidRPr="00B17C5E" w:rsidRDefault="00B17C5E" w:rsidP="00B17C5E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17C5E" w:rsidRPr="00B17C5E" w:rsidRDefault="00B17C5E" w:rsidP="00B17C5E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80" w:type="dxa"/>
            <w:gridSpan w:val="2"/>
            <w:shd w:val="clear" w:color="auto" w:fill="F2F2F2" w:themeFill="background1" w:themeFillShade="F2"/>
            <w:vAlign w:val="center"/>
          </w:tcPr>
          <w:p w:rsidR="00B17C5E" w:rsidRPr="00B17C5E" w:rsidRDefault="00B17C5E" w:rsidP="00B17C5E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4=2x3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B17C5E" w:rsidRPr="00B17C5E" w:rsidRDefault="00B17C5E" w:rsidP="00B17C5E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397" w:type="dxa"/>
            <w:gridSpan w:val="2"/>
            <w:shd w:val="clear" w:color="auto" w:fill="F2F2F2" w:themeFill="background1" w:themeFillShade="F2"/>
            <w:vAlign w:val="center"/>
          </w:tcPr>
          <w:p w:rsidR="00B17C5E" w:rsidRPr="00B17C5E" w:rsidRDefault="00B17C5E" w:rsidP="00B17C5E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6=4+VAT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B17C5E" w:rsidRPr="00B17C5E" w:rsidRDefault="00B17C5E" w:rsidP="00B17C5E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344" w:type="dxa"/>
            <w:shd w:val="clear" w:color="auto" w:fill="F2F2F2" w:themeFill="background1" w:themeFillShade="F2"/>
            <w:vAlign w:val="center"/>
          </w:tcPr>
          <w:p w:rsidR="00B17C5E" w:rsidRPr="00B17C5E" w:rsidRDefault="00B17C5E" w:rsidP="00B17C5E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8</w:t>
            </w:r>
          </w:p>
        </w:tc>
      </w:tr>
      <w:tr w:rsidR="00B17C5E" w:rsidRPr="00B17C5E" w:rsidTr="00B17C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4252" w:type="dxa"/>
            <w:vAlign w:val="center"/>
          </w:tcPr>
          <w:p w:rsidR="00B17C5E" w:rsidRPr="00B17C5E" w:rsidRDefault="00B17C5E" w:rsidP="00B17C5E">
            <w:pP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17C5E">
              <w:rPr>
                <w:rFonts w:ascii="Arial Narrow" w:hAnsi="Arial Narrow"/>
                <w:sz w:val="20"/>
                <w:szCs w:val="20"/>
              </w:rPr>
              <w:t xml:space="preserve">Filtry higieniczne do </w:t>
            </w:r>
            <w:proofErr w:type="spellStart"/>
            <w:r w:rsidRPr="00B17C5E">
              <w:rPr>
                <w:rFonts w:ascii="Arial Narrow" w:hAnsi="Arial Narrow"/>
                <w:sz w:val="20"/>
                <w:szCs w:val="20"/>
              </w:rPr>
              <w:t>proktoskopu</w:t>
            </w:r>
            <w:proofErr w:type="spellEnd"/>
            <w:r w:rsidRPr="00B17C5E">
              <w:rPr>
                <w:rFonts w:ascii="Arial Narrow" w:hAnsi="Arial Narrow"/>
                <w:sz w:val="20"/>
                <w:szCs w:val="20"/>
              </w:rPr>
              <w:t xml:space="preserve"> Heine   </w:t>
            </w:r>
          </w:p>
        </w:tc>
        <w:tc>
          <w:tcPr>
            <w:tcW w:w="1134" w:type="dxa"/>
            <w:vAlign w:val="center"/>
          </w:tcPr>
          <w:p w:rsidR="00B17C5E" w:rsidRPr="00D0137C" w:rsidRDefault="006975E0" w:rsidP="00B17C5E">
            <w:pPr>
              <w:jc w:val="center"/>
              <w:rPr>
                <w:rFonts w:ascii="Arial Narrow" w:hAnsi="Arial Narrow"/>
                <w:color w:val="00B050"/>
                <w:sz w:val="20"/>
                <w:szCs w:val="20"/>
                <w:lang w:eastAsia="ar-SA"/>
              </w:rPr>
            </w:pPr>
            <w:r w:rsidRPr="00D0137C">
              <w:rPr>
                <w:rFonts w:ascii="Arial Narrow" w:hAnsi="Arial Narrow"/>
                <w:sz w:val="20"/>
                <w:szCs w:val="20"/>
                <w:lang w:eastAsia="ar-SA"/>
              </w:rPr>
              <w:t>75</w:t>
            </w:r>
            <w:r w:rsidR="00D0137C" w:rsidRPr="00D0137C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:rsidR="00B17C5E" w:rsidRPr="00B17C5E" w:rsidRDefault="00B17C5E" w:rsidP="00B17C5E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874" w:type="dxa"/>
          </w:tcPr>
          <w:p w:rsidR="00B17C5E" w:rsidRPr="00B17C5E" w:rsidRDefault="00B17C5E" w:rsidP="00B17C5E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B17C5E" w:rsidRPr="00B17C5E" w:rsidRDefault="00B17C5E" w:rsidP="00B17C5E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</w:tcPr>
          <w:p w:rsidR="00B17C5E" w:rsidRPr="00B17C5E" w:rsidRDefault="00B17C5E" w:rsidP="006975E0">
            <w:pPr>
              <w:ind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54" w:type="dxa"/>
          </w:tcPr>
          <w:p w:rsidR="00B17C5E" w:rsidRPr="00B17C5E" w:rsidRDefault="00B17C5E" w:rsidP="00B17C5E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344" w:type="dxa"/>
          </w:tcPr>
          <w:p w:rsidR="00B17C5E" w:rsidRPr="00B17C5E" w:rsidRDefault="00B17C5E" w:rsidP="00B17C5E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</w:tbl>
    <w:p w:rsidR="005344AA" w:rsidRDefault="005344AA" w:rsidP="00CE3309">
      <w:pPr>
        <w:rPr>
          <w:rFonts w:ascii="Arial Narrow" w:hAnsi="Arial Narrow"/>
          <w:i/>
        </w:rPr>
      </w:pPr>
    </w:p>
    <w:p w:rsidR="00CE3309" w:rsidRDefault="00CE3309" w:rsidP="00CE3309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CE3309" w:rsidRPr="00BA23EF" w:rsidRDefault="00CE3309" w:rsidP="00CE3309"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DA424B" w:rsidRDefault="00DA424B" w:rsidP="00B17C5E">
      <w:pPr>
        <w:rPr>
          <w:rFonts w:ascii="Arial Narrow" w:hAnsi="Arial Narrow"/>
          <w:sz w:val="24"/>
          <w:szCs w:val="24"/>
        </w:rPr>
      </w:pPr>
    </w:p>
    <w:p w:rsidR="00CE3309" w:rsidRDefault="00CE3309" w:rsidP="00B17C5E">
      <w:pPr>
        <w:rPr>
          <w:rFonts w:ascii="Arial Narrow" w:hAnsi="Arial Narrow"/>
          <w:sz w:val="24"/>
          <w:szCs w:val="24"/>
        </w:rPr>
      </w:pPr>
    </w:p>
    <w:p w:rsidR="00D0137C" w:rsidRDefault="00D0137C" w:rsidP="00D0137C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t>Załącznik 2/39 do SWZ</w:t>
      </w:r>
    </w:p>
    <w:p w:rsidR="00C452A5" w:rsidRPr="00CE625A" w:rsidRDefault="00C452A5" w:rsidP="00C452A5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202C28">
        <w:rPr>
          <w:rFonts w:ascii="Arial Narrow" w:hAnsi="Arial Narrow"/>
          <w:b/>
          <w:bCs/>
          <w:sz w:val="24"/>
          <w:szCs w:val="24"/>
        </w:rPr>
        <w:t>FORMULARZ</w:t>
      </w:r>
      <w:r w:rsidRPr="00202C28">
        <w:rPr>
          <w:rFonts w:ascii="Arial Narrow" w:hAnsi="Arial Narrow"/>
          <w:b/>
          <w:sz w:val="24"/>
          <w:szCs w:val="24"/>
        </w:rPr>
        <w:t xml:space="preserve"> CENOWY  – </w:t>
      </w:r>
      <w:r w:rsidRPr="00E91FB9">
        <w:rPr>
          <w:rFonts w:ascii="Arial Narrow" w:eastAsia="Times New Roman" w:hAnsi="Arial Narrow" w:cs="Arial"/>
          <w:b/>
          <w:sz w:val="24"/>
          <w:szCs w:val="24"/>
          <w:lang w:eastAsia="ar-SA"/>
        </w:rPr>
        <w:t>Zadanie nr</w:t>
      </w:r>
      <w:r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39</w:t>
      </w:r>
      <w:r w:rsidRPr="00E91FB9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– Żel do </w:t>
      </w:r>
      <w:proofErr w:type="spellStart"/>
      <w:r w:rsidRPr="00E91FB9">
        <w:rPr>
          <w:rFonts w:ascii="Arial Narrow" w:eastAsia="Times New Roman" w:hAnsi="Arial Narrow" w:cs="Arial"/>
          <w:b/>
          <w:sz w:val="24"/>
          <w:szCs w:val="24"/>
          <w:lang w:eastAsia="ar-SA"/>
        </w:rPr>
        <w:t>kolonoskopii</w:t>
      </w:r>
      <w:proofErr w:type="spellEnd"/>
      <w:r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               </w:t>
      </w:r>
      <w:r w:rsidRPr="00115181">
        <w:rPr>
          <w:rFonts w:ascii="Arial Narrow" w:eastAsia="Times New Roman" w:hAnsi="Arial Narrow" w:cs="Arial"/>
          <w:b/>
          <w:color w:val="00B050"/>
          <w:sz w:val="28"/>
          <w:szCs w:val="28"/>
          <w:lang w:eastAsia="ar-SA"/>
        </w:rPr>
        <w:t xml:space="preserve">  </w:t>
      </w:r>
    </w:p>
    <w:tbl>
      <w:tblPr>
        <w:tblStyle w:val="Tabela-Siatka"/>
        <w:tblW w:w="135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969"/>
        <w:gridCol w:w="1984"/>
        <w:gridCol w:w="850"/>
        <w:gridCol w:w="874"/>
        <w:gridCol w:w="6"/>
        <w:gridCol w:w="871"/>
        <w:gridCol w:w="6"/>
        <w:gridCol w:w="1646"/>
        <w:gridCol w:w="1331"/>
        <w:gridCol w:w="2042"/>
      </w:tblGrid>
      <w:tr w:rsidR="00C452A5" w:rsidRPr="00B17C5E" w:rsidTr="00184004">
        <w:trPr>
          <w:trHeight w:hRule="exact" w:val="454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C452A5" w:rsidRPr="00B17C5E" w:rsidRDefault="00C452A5" w:rsidP="00EC0CFD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:rsidR="00C452A5" w:rsidRPr="00B17C5E" w:rsidRDefault="00C452A5" w:rsidP="00EC0CFD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C452A5" w:rsidRPr="00B17C5E" w:rsidRDefault="00C452A5" w:rsidP="00EC0CFD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Cena jedn. netto</w:t>
            </w:r>
          </w:p>
        </w:tc>
        <w:tc>
          <w:tcPr>
            <w:tcW w:w="880" w:type="dxa"/>
            <w:gridSpan w:val="2"/>
            <w:shd w:val="clear" w:color="auto" w:fill="F2F2F2" w:themeFill="background1" w:themeFillShade="F2"/>
            <w:vAlign w:val="center"/>
            <w:hideMark/>
          </w:tcPr>
          <w:p w:rsidR="00C452A5" w:rsidRPr="00B17C5E" w:rsidRDefault="00C452A5" w:rsidP="00EC0CFD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  <w:hideMark/>
          </w:tcPr>
          <w:p w:rsidR="00C452A5" w:rsidRPr="00B17C5E" w:rsidRDefault="00C452A5" w:rsidP="00EC0CFD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Stawka pod. VAT</w:t>
            </w:r>
          </w:p>
        </w:tc>
        <w:tc>
          <w:tcPr>
            <w:tcW w:w="1652" w:type="dxa"/>
            <w:gridSpan w:val="2"/>
            <w:shd w:val="clear" w:color="auto" w:fill="F2F2F2" w:themeFill="background1" w:themeFillShade="F2"/>
            <w:vAlign w:val="center"/>
            <w:hideMark/>
          </w:tcPr>
          <w:p w:rsidR="00C452A5" w:rsidRPr="00B17C5E" w:rsidRDefault="00C452A5" w:rsidP="00EC0CFD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:rsidR="00C452A5" w:rsidRPr="00B17C5E" w:rsidRDefault="00C452A5" w:rsidP="00EC0CFD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 xml:space="preserve">Producent </w:t>
            </w: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:rsidR="00C452A5" w:rsidRPr="00B17C5E" w:rsidRDefault="00C452A5" w:rsidP="00EC0CFD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Kod / numer katalogowy</w:t>
            </w:r>
          </w:p>
        </w:tc>
      </w:tr>
      <w:tr w:rsidR="00C452A5" w:rsidRPr="00B17C5E" w:rsidTr="00184004">
        <w:trPr>
          <w:trHeight w:hRule="exact" w:val="284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C452A5" w:rsidRPr="00B17C5E" w:rsidRDefault="00C452A5" w:rsidP="00EC0CFD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:rsidR="00C452A5" w:rsidRPr="00B17C5E" w:rsidRDefault="00C452A5" w:rsidP="00EC0CFD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452A5" w:rsidRPr="00B17C5E" w:rsidRDefault="00C452A5" w:rsidP="00EC0CFD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80" w:type="dxa"/>
            <w:gridSpan w:val="2"/>
            <w:shd w:val="clear" w:color="auto" w:fill="F2F2F2" w:themeFill="background1" w:themeFillShade="F2"/>
            <w:vAlign w:val="center"/>
          </w:tcPr>
          <w:p w:rsidR="00C452A5" w:rsidRPr="00B17C5E" w:rsidRDefault="00C452A5" w:rsidP="00EC0CFD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4=2x3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C452A5" w:rsidRPr="00B17C5E" w:rsidRDefault="00C452A5" w:rsidP="00EC0CFD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52" w:type="dxa"/>
            <w:gridSpan w:val="2"/>
            <w:shd w:val="clear" w:color="auto" w:fill="F2F2F2" w:themeFill="background1" w:themeFillShade="F2"/>
            <w:vAlign w:val="center"/>
          </w:tcPr>
          <w:p w:rsidR="00C452A5" w:rsidRPr="00B17C5E" w:rsidRDefault="00C452A5" w:rsidP="00EC0CFD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6=4+VAT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:rsidR="00C452A5" w:rsidRPr="00B17C5E" w:rsidRDefault="00C452A5" w:rsidP="00EC0CFD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:rsidR="00C452A5" w:rsidRPr="00B17C5E" w:rsidRDefault="00C452A5" w:rsidP="00EC0CFD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8</w:t>
            </w:r>
          </w:p>
        </w:tc>
      </w:tr>
      <w:tr w:rsidR="00C452A5" w:rsidRPr="00B17C5E" w:rsidTr="001840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4"/>
        </w:trPr>
        <w:tc>
          <w:tcPr>
            <w:tcW w:w="3969" w:type="dxa"/>
            <w:vAlign w:val="center"/>
          </w:tcPr>
          <w:p w:rsidR="00C452A5" w:rsidRPr="00B17C5E" w:rsidRDefault="00C452A5" w:rsidP="00EC0CFD">
            <w:pP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17C5E">
              <w:rPr>
                <w:rFonts w:ascii="Arial Narrow" w:hAnsi="Arial Narrow"/>
                <w:sz w:val="20"/>
                <w:szCs w:val="20"/>
              </w:rPr>
              <w:t>Żel</w:t>
            </w:r>
            <w:r w:rsidRPr="00B17C5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17C5E">
              <w:rPr>
                <w:rFonts w:ascii="Arial Narrow" w:hAnsi="Arial Narrow"/>
                <w:sz w:val="20"/>
                <w:szCs w:val="20"/>
              </w:rPr>
              <w:t xml:space="preserve">do </w:t>
            </w:r>
            <w:proofErr w:type="spellStart"/>
            <w:r w:rsidRPr="00B17C5E">
              <w:rPr>
                <w:rFonts w:ascii="Arial Narrow" w:hAnsi="Arial Narrow"/>
                <w:sz w:val="20"/>
                <w:szCs w:val="20"/>
              </w:rPr>
              <w:t>kolonoskopii</w:t>
            </w:r>
            <w:proofErr w:type="spellEnd"/>
            <w:r w:rsidRPr="00B17C5E">
              <w:rPr>
                <w:rFonts w:ascii="Arial Narrow" w:hAnsi="Arial Narrow"/>
                <w:sz w:val="20"/>
                <w:szCs w:val="20"/>
              </w:rPr>
              <w:t>, bez</w:t>
            </w:r>
            <w:r w:rsidRPr="00B17C5E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tłuszczu, parafiny </w:t>
            </w:r>
            <w:r w:rsidRPr="00B17C5E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br/>
              <w:t xml:space="preserve">i silikonu, </w:t>
            </w:r>
            <w:r w:rsidRPr="00B17C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dobrze rozpuszczalny w wodzie, </w:t>
            </w:r>
            <w:r w:rsidRPr="00B17C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 xml:space="preserve">przezroczysty,  </w:t>
            </w:r>
            <w:r w:rsidRPr="0063634D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  <w:t xml:space="preserve">200 ml* </w:t>
            </w:r>
            <w:r w:rsidRPr="0063634D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pl-PL"/>
              </w:rPr>
              <w:t>LUB</w:t>
            </w:r>
            <w:r w:rsidRPr="0063634D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  <w:t xml:space="preserve"> 500 ml*</w:t>
            </w:r>
          </w:p>
        </w:tc>
        <w:tc>
          <w:tcPr>
            <w:tcW w:w="1984" w:type="dxa"/>
            <w:vAlign w:val="center"/>
          </w:tcPr>
          <w:p w:rsidR="00C452A5" w:rsidRPr="00F723B1" w:rsidRDefault="00184004" w:rsidP="00EC0CFD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sz w:val="20"/>
                <w:szCs w:val="20"/>
                <w:lang w:eastAsia="ar-SA"/>
              </w:rPr>
              <w:t xml:space="preserve">160 (200ml)* / </w:t>
            </w:r>
            <w:r>
              <w:rPr>
                <w:rFonts w:ascii="Arial Narrow" w:hAnsi="Arial Narrow"/>
                <w:sz w:val="20"/>
                <w:szCs w:val="20"/>
                <w:lang w:eastAsia="ar-SA"/>
              </w:rPr>
              <w:br/>
              <w:t>75 szt. (500ml)*</w:t>
            </w:r>
          </w:p>
        </w:tc>
        <w:tc>
          <w:tcPr>
            <w:tcW w:w="850" w:type="dxa"/>
            <w:vAlign w:val="center"/>
          </w:tcPr>
          <w:p w:rsidR="00C452A5" w:rsidRPr="00B17C5E" w:rsidRDefault="00C452A5" w:rsidP="00EC0CFD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874" w:type="dxa"/>
          </w:tcPr>
          <w:p w:rsidR="00C452A5" w:rsidRPr="00B17C5E" w:rsidRDefault="00C452A5" w:rsidP="00EC0CFD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gridSpan w:val="3"/>
          </w:tcPr>
          <w:p w:rsidR="00C452A5" w:rsidRPr="00B17C5E" w:rsidRDefault="00C452A5" w:rsidP="00EC0CFD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646" w:type="dxa"/>
          </w:tcPr>
          <w:p w:rsidR="00C452A5" w:rsidRPr="00B17C5E" w:rsidRDefault="00C452A5" w:rsidP="00EC0CFD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331" w:type="dxa"/>
          </w:tcPr>
          <w:p w:rsidR="00C452A5" w:rsidRPr="00B17C5E" w:rsidRDefault="00C452A5" w:rsidP="00EC0CFD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42" w:type="dxa"/>
          </w:tcPr>
          <w:p w:rsidR="00C452A5" w:rsidRPr="00B17C5E" w:rsidRDefault="00C452A5" w:rsidP="00EC0CFD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</w:tbl>
    <w:p w:rsidR="00C452A5" w:rsidRPr="0063634D" w:rsidRDefault="00C452A5" w:rsidP="00C452A5">
      <w:pPr>
        <w:shd w:val="clear" w:color="auto" w:fill="FFFFFF"/>
        <w:spacing w:before="100" w:beforeAutospacing="1" w:after="100" w:afterAutospacing="1"/>
        <w:ind w:firstLine="708"/>
        <w:rPr>
          <w:rFonts w:ascii="Arial Narrow" w:hAnsi="Arial Narrow"/>
          <w:b/>
          <w:color w:val="C00000"/>
          <w:u w:val="single"/>
        </w:rPr>
      </w:pPr>
      <w:r>
        <w:rPr>
          <w:rFonts w:ascii="Arial Narrow" w:hAnsi="Arial Narrow"/>
          <w:b/>
          <w:color w:val="C00000"/>
          <w:u w:val="single"/>
        </w:rPr>
        <w:t xml:space="preserve">*zaznaczyć oferowaną pojemność - </w:t>
      </w:r>
      <w:r w:rsidRPr="0063634D">
        <w:rPr>
          <w:rFonts w:ascii="Arial Narrow" w:hAnsi="Arial Narrow"/>
          <w:b/>
          <w:color w:val="C00000"/>
          <w:u w:val="single"/>
        </w:rPr>
        <w:t xml:space="preserve">Wykonawca oferuje i wycenia wyłącznie jedną pozycję: 200ml LUB 500ml. </w:t>
      </w:r>
    </w:p>
    <w:p w:rsidR="003A57D1" w:rsidRDefault="003A57D1" w:rsidP="005D560F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00B050"/>
          <w:sz w:val="24"/>
          <w:szCs w:val="24"/>
          <w:lang w:eastAsia="ar-SA"/>
        </w:rPr>
      </w:pPr>
    </w:p>
    <w:p w:rsidR="00D75B89" w:rsidRDefault="00D75B89" w:rsidP="005D560F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00B050"/>
          <w:sz w:val="24"/>
          <w:szCs w:val="24"/>
          <w:lang w:eastAsia="ar-SA"/>
        </w:rPr>
      </w:pPr>
    </w:p>
    <w:p w:rsidR="00CE3309" w:rsidRDefault="00CE3309" w:rsidP="00CE3309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CE3309" w:rsidRPr="00BA23EF" w:rsidRDefault="00CE3309" w:rsidP="00CE3309"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CE625A" w:rsidRDefault="00CE625A" w:rsidP="005D560F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00B050"/>
          <w:sz w:val="24"/>
          <w:szCs w:val="24"/>
          <w:lang w:eastAsia="ar-SA"/>
        </w:rPr>
      </w:pPr>
    </w:p>
    <w:p w:rsidR="00CE3309" w:rsidRDefault="00CE3309" w:rsidP="005D560F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00B050"/>
          <w:sz w:val="24"/>
          <w:szCs w:val="24"/>
          <w:lang w:eastAsia="ar-SA"/>
        </w:rPr>
      </w:pPr>
    </w:p>
    <w:p w:rsidR="00CE3309" w:rsidRDefault="00CE3309" w:rsidP="005D560F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00B050"/>
          <w:sz w:val="24"/>
          <w:szCs w:val="24"/>
          <w:lang w:eastAsia="ar-SA"/>
        </w:rPr>
      </w:pPr>
    </w:p>
    <w:p w:rsidR="00DB5E3F" w:rsidRDefault="00DB5E3F" w:rsidP="005D560F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00B050"/>
          <w:sz w:val="24"/>
          <w:szCs w:val="24"/>
          <w:lang w:eastAsia="ar-SA"/>
        </w:rPr>
      </w:pPr>
    </w:p>
    <w:p w:rsidR="005344AA" w:rsidRDefault="005344AA" w:rsidP="005D560F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00B050"/>
          <w:sz w:val="24"/>
          <w:szCs w:val="24"/>
          <w:lang w:eastAsia="ar-SA"/>
        </w:rPr>
      </w:pPr>
    </w:p>
    <w:p w:rsidR="005344AA" w:rsidRDefault="005344AA" w:rsidP="005D560F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00B050"/>
          <w:sz w:val="24"/>
          <w:szCs w:val="24"/>
          <w:lang w:eastAsia="ar-SA"/>
        </w:rPr>
      </w:pPr>
    </w:p>
    <w:p w:rsidR="00DB5E3F" w:rsidRPr="00CE3309" w:rsidRDefault="00CE3309" w:rsidP="00CE3309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t>Załącznik 2/40 do SWZ</w:t>
      </w:r>
    </w:p>
    <w:p w:rsidR="005D560F" w:rsidRPr="00E91FB9" w:rsidRDefault="004252D8" w:rsidP="00CE625A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color w:val="00B0F0"/>
          <w:sz w:val="28"/>
          <w:szCs w:val="28"/>
          <w:lang w:eastAsia="ar-SA"/>
        </w:rPr>
      </w:pPr>
      <w:r w:rsidRPr="00202C28">
        <w:rPr>
          <w:rFonts w:ascii="Arial Narrow" w:hAnsi="Arial Narrow"/>
          <w:b/>
          <w:bCs/>
          <w:sz w:val="24"/>
          <w:szCs w:val="24"/>
        </w:rPr>
        <w:t>FORMULARZ</w:t>
      </w:r>
      <w:r w:rsidRPr="00202C28">
        <w:rPr>
          <w:rFonts w:ascii="Arial Narrow" w:hAnsi="Arial Narrow"/>
          <w:b/>
          <w:sz w:val="24"/>
          <w:szCs w:val="24"/>
        </w:rPr>
        <w:t xml:space="preserve"> CENOWY  – </w:t>
      </w:r>
      <w:r w:rsidR="005D560F" w:rsidRPr="00E91FB9">
        <w:rPr>
          <w:rFonts w:ascii="Arial Narrow" w:eastAsia="Times New Roman" w:hAnsi="Arial Narrow" w:cs="Arial"/>
          <w:b/>
          <w:sz w:val="24"/>
          <w:szCs w:val="24"/>
          <w:lang w:eastAsia="ar-SA"/>
        </w:rPr>
        <w:t>Zadanie nr</w:t>
      </w:r>
      <w:r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40</w:t>
      </w:r>
      <w:r w:rsidR="005D560F" w:rsidRPr="00E91FB9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– </w:t>
      </w:r>
      <w:bookmarkStart w:id="15" w:name="_Hlk106290241"/>
      <w:r w:rsidR="00414FAE" w:rsidRPr="00E91FB9">
        <w:rPr>
          <w:rFonts w:ascii="Arial Narrow" w:eastAsia="Times New Roman" w:hAnsi="Arial Narrow" w:cs="Arial"/>
          <w:b/>
          <w:sz w:val="24"/>
          <w:szCs w:val="24"/>
          <w:lang w:eastAsia="ar-SA"/>
        </w:rPr>
        <w:t>S</w:t>
      </w:r>
      <w:r w:rsidR="005D560F" w:rsidRPr="00E91FB9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ondy do lasera </w:t>
      </w:r>
      <w:proofErr w:type="spellStart"/>
      <w:r w:rsidR="005D560F" w:rsidRPr="00E91FB9">
        <w:rPr>
          <w:rFonts w:ascii="Arial Narrow" w:eastAsia="Times New Roman" w:hAnsi="Arial Narrow" w:cs="Arial"/>
          <w:b/>
          <w:sz w:val="24"/>
          <w:szCs w:val="24"/>
          <w:lang w:eastAsia="ar-SA"/>
        </w:rPr>
        <w:t>Vitra</w:t>
      </w:r>
      <w:proofErr w:type="spellEnd"/>
      <w:r w:rsidR="005D560F" w:rsidRPr="00E91FB9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810             </w:t>
      </w:r>
      <w:r w:rsidR="00E91FB9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 </w:t>
      </w:r>
      <w:r w:rsidR="005D560F" w:rsidRPr="006975E0">
        <w:rPr>
          <w:rFonts w:ascii="Arial Narrow" w:eastAsia="Times New Roman" w:hAnsi="Arial Narrow" w:cs="Arial"/>
          <w:b/>
          <w:color w:val="00B050"/>
          <w:sz w:val="28"/>
          <w:szCs w:val="28"/>
          <w:lang w:eastAsia="ar-SA"/>
        </w:rPr>
        <w:t xml:space="preserve"> </w:t>
      </w:r>
      <w:bookmarkEnd w:id="15"/>
    </w:p>
    <w:tbl>
      <w:tblPr>
        <w:tblStyle w:val="Tabela-Siatka"/>
        <w:tblW w:w="1403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103"/>
        <w:gridCol w:w="1388"/>
        <w:gridCol w:w="1134"/>
        <w:gridCol w:w="1021"/>
        <w:gridCol w:w="871"/>
        <w:gridCol w:w="12"/>
        <w:gridCol w:w="1385"/>
        <w:gridCol w:w="6"/>
        <w:gridCol w:w="1257"/>
        <w:gridCol w:w="6"/>
        <w:gridCol w:w="1849"/>
        <w:gridCol w:w="6"/>
      </w:tblGrid>
      <w:tr w:rsidR="005D560F" w:rsidRPr="00B17C5E" w:rsidTr="00306858">
        <w:trPr>
          <w:gridAfter w:val="1"/>
          <w:wAfter w:w="6" w:type="dxa"/>
          <w:trHeight w:hRule="exact" w:val="454"/>
        </w:trPr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5D560F" w:rsidRPr="00B17C5E" w:rsidRDefault="005D560F" w:rsidP="00306858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1388" w:type="dxa"/>
            <w:shd w:val="clear" w:color="auto" w:fill="F2F2F2" w:themeFill="background1" w:themeFillShade="F2"/>
            <w:vAlign w:val="center"/>
            <w:hideMark/>
          </w:tcPr>
          <w:p w:rsidR="005D560F" w:rsidRPr="00B17C5E" w:rsidRDefault="005D560F" w:rsidP="00306858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5D560F" w:rsidRPr="00B17C5E" w:rsidRDefault="005D560F" w:rsidP="00306858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Cena jedn. netto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  <w:hideMark/>
          </w:tcPr>
          <w:p w:rsidR="005D560F" w:rsidRPr="00B17C5E" w:rsidRDefault="005D560F" w:rsidP="00306858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  <w:hideMark/>
          </w:tcPr>
          <w:p w:rsidR="005D560F" w:rsidRPr="00B17C5E" w:rsidRDefault="005D560F" w:rsidP="00306858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Stawka pod. VAT</w:t>
            </w:r>
          </w:p>
        </w:tc>
        <w:tc>
          <w:tcPr>
            <w:tcW w:w="1397" w:type="dxa"/>
            <w:gridSpan w:val="2"/>
            <w:shd w:val="clear" w:color="auto" w:fill="F2F2F2" w:themeFill="background1" w:themeFillShade="F2"/>
            <w:vAlign w:val="center"/>
            <w:hideMark/>
          </w:tcPr>
          <w:p w:rsidR="005D560F" w:rsidRPr="00B17C5E" w:rsidRDefault="005D560F" w:rsidP="00306858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263" w:type="dxa"/>
            <w:gridSpan w:val="2"/>
            <w:shd w:val="clear" w:color="auto" w:fill="F2F2F2" w:themeFill="background1" w:themeFillShade="F2"/>
            <w:vAlign w:val="center"/>
          </w:tcPr>
          <w:p w:rsidR="005D560F" w:rsidRPr="00B17C5E" w:rsidRDefault="005D560F" w:rsidP="00306858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 xml:space="preserve">Producent </w:t>
            </w:r>
          </w:p>
        </w:tc>
        <w:tc>
          <w:tcPr>
            <w:tcW w:w="1855" w:type="dxa"/>
            <w:gridSpan w:val="2"/>
            <w:shd w:val="clear" w:color="auto" w:fill="F2F2F2" w:themeFill="background1" w:themeFillShade="F2"/>
            <w:vAlign w:val="center"/>
          </w:tcPr>
          <w:p w:rsidR="005D560F" w:rsidRPr="00B17C5E" w:rsidRDefault="005D560F" w:rsidP="00306858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Kod / numer katalogowy</w:t>
            </w:r>
          </w:p>
        </w:tc>
      </w:tr>
      <w:tr w:rsidR="005D560F" w:rsidRPr="00B17C5E" w:rsidTr="00306858">
        <w:trPr>
          <w:gridAfter w:val="1"/>
          <w:wAfter w:w="6" w:type="dxa"/>
          <w:trHeight w:hRule="exact" w:val="284"/>
        </w:trPr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5D560F" w:rsidRPr="00B17C5E" w:rsidRDefault="005D560F" w:rsidP="00306858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88" w:type="dxa"/>
            <w:shd w:val="clear" w:color="auto" w:fill="F2F2F2" w:themeFill="background1" w:themeFillShade="F2"/>
            <w:vAlign w:val="center"/>
            <w:hideMark/>
          </w:tcPr>
          <w:p w:rsidR="005D560F" w:rsidRPr="00B17C5E" w:rsidRDefault="005D560F" w:rsidP="00306858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D560F" w:rsidRPr="00B17C5E" w:rsidRDefault="005D560F" w:rsidP="00306858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5D560F" w:rsidRPr="00B17C5E" w:rsidRDefault="005D560F" w:rsidP="00306858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4=2x3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5D560F" w:rsidRPr="00B17C5E" w:rsidRDefault="005D560F" w:rsidP="00306858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397" w:type="dxa"/>
            <w:gridSpan w:val="2"/>
            <w:shd w:val="clear" w:color="auto" w:fill="F2F2F2" w:themeFill="background1" w:themeFillShade="F2"/>
            <w:vAlign w:val="center"/>
          </w:tcPr>
          <w:p w:rsidR="005D560F" w:rsidRPr="00B17C5E" w:rsidRDefault="005D560F" w:rsidP="00306858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6=4+VAT</w:t>
            </w:r>
          </w:p>
        </w:tc>
        <w:tc>
          <w:tcPr>
            <w:tcW w:w="1263" w:type="dxa"/>
            <w:gridSpan w:val="2"/>
            <w:shd w:val="clear" w:color="auto" w:fill="F2F2F2" w:themeFill="background1" w:themeFillShade="F2"/>
            <w:vAlign w:val="center"/>
          </w:tcPr>
          <w:p w:rsidR="005D560F" w:rsidRPr="00B17C5E" w:rsidRDefault="005D560F" w:rsidP="00306858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55" w:type="dxa"/>
            <w:gridSpan w:val="2"/>
            <w:shd w:val="clear" w:color="auto" w:fill="F2F2F2" w:themeFill="background1" w:themeFillShade="F2"/>
            <w:vAlign w:val="center"/>
          </w:tcPr>
          <w:p w:rsidR="005D560F" w:rsidRPr="00B17C5E" w:rsidRDefault="005D560F" w:rsidP="00306858">
            <w:pPr>
              <w:suppressAutoHyphens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7C5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8</w:t>
            </w:r>
          </w:p>
        </w:tc>
      </w:tr>
      <w:tr w:rsidR="005D560F" w:rsidRPr="00B17C5E" w:rsidTr="00DD68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851"/>
        </w:trPr>
        <w:tc>
          <w:tcPr>
            <w:tcW w:w="5103" w:type="dxa"/>
            <w:vAlign w:val="center"/>
          </w:tcPr>
          <w:p w:rsidR="005D560F" w:rsidRPr="00B17C5E" w:rsidRDefault="005D560F" w:rsidP="00306858">
            <w:pP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Sondy 2w1 z możliwością zastosowania do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cyklofotokoagulacji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przeztwardówkowej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w technologii fali ciągłej (CW) 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mikropulsowej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(zmiana za pomocą odkręcanej przystawki). Opak. 5 szt. </w:t>
            </w:r>
          </w:p>
        </w:tc>
        <w:tc>
          <w:tcPr>
            <w:tcW w:w="1388" w:type="dxa"/>
            <w:vAlign w:val="center"/>
          </w:tcPr>
          <w:p w:rsidR="005D560F" w:rsidRPr="00DB5E3F" w:rsidRDefault="00B6412D" w:rsidP="00306858">
            <w:pPr>
              <w:jc w:val="center"/>
              <w:rPr>
                <w:rFonts w:ascii="Arial Narrow" w:hAnsi="Arial Narrow"/>
                <w:color w:val="00B050"/>
                <w:sz w:val="20"/>
                <w:szCs w:val="20"/>
                <w:lang w:eastAsia="ar-SA"/>
              </w:rPr>
            </w:pPr>
            <w:r w:rsidRPr="00DB5E3F">
              <w:rPr>
                <w:rFonts w:ascii="Arial Narrow" w:hAnsi="Arial Narrow"/>
                <w:sz w:val="20"/>
                <w:szCs w:val="20"/>
                <w:lang w:eastAsia="ar-SA"/>
              </w:rPr>
              <w:t>18</w:t>
            </w:r>
            <w:r w:rsidR="005D560F" w:rsidRPr="00DB5E3F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opak. </w:t>
            </w:r>
          </w:p>
        </w:tc>
        <w:tc>
          <w:tcPr>
            <w:tcW w:w="1134" w:type="dxa"/>
            <w:vAlign w:val="center"/>
          </w:tcPr>
          <w:p w:rsidR="005D560F" w:rsidRPr="00B17C5E" w:rsidRDefault="005D560F" w:rsidP="00306858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021" w:type="dxa"/>
            <w:vAlign w:val="center"/>
          </w:tcPr>
          <w:p w:rsidR="005D560F" w:rsidRPr="00F210D6" w:rsidRDefault="005D560F" w:rsidP="00DD6877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5D560F" w:rsidRPr="00B6412D" w:rsidRDefault="005D560F" w:rsidP="00306858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5D560F" w:rsidRPr="00F210D6" w:rsidRDefault="005D560F" w:rsidP="00DD6877">
            <w:pPr>
              <w:ind w:right="56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gridSpan w:val="2"/>
          </w:tcPr>
          <w:p w:rsidR="005D560F" w:rsidRPr="00B17C5E" w:rsidRDefault="005D560F" w:rsidP="00306858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55" w:type="dxa"/>
            <w:gridSpan w:val="2"/>
          </w:tcPr>
          <w:p w:rsidR="005D560F" w:rsidRPr="00B17C5E" w:rsidRDefault="005D560F" w:rsidP="00306858">
            <w:pPr>
              <w:ind w:left="828" w:right="56"/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</w:tbl>
    <w:p w:rsidR="005D560F" w:rsidRPr="00B17C5E" w:rsidRDefault="005D560F" w:rsidP="005D560F">
      <w:pPr>
        <w:rPr>
          <w:rFonts w:ascii="Arial Narrow" w:eastAsia="Times New Roman" w:hAnsi="Arial Narrow" w:cs="Times New Roman"/>
          <w:b/>
          <w:color w:val="000000" w:themeColor="text1"/>
          <w:sz w:val="18"/>
          <w:szCs w:val="18"/>
          <w:lang w:eastAsia="ar-SA"/>
        </w:rPr>
      </w:pPr>
    </w:p>
    <w:p w:rsidR="00CE3309" w:rsidRDefault="00CE3309" w:rsidP="00CE3309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CE3309" w:rsidRPr="00BA23EF" w:rsidRDefault="00CE3309" w:rsidP="00CE3309"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0B6360" w:rsidRDefault="000B6360" w:rsidP="000B6360">
      <w:pPr>
        <w:rPr>
          <w:rFonts w:ascii="Arial Narrow" w:hAnsi="Arial Narrow"/>
          <w:sz w:val="24"/>
          <w:szCs w:val="24"/>
        </w:rPr>
      </w:pPr>
    </w:p>
    <w:p w:rsidR="00CE3309" w:rsidRDefault="00CE3309" w:rsidP="000B6360">
      <w:pPr>
        <w:rPr>
          <w:rFonts w:ascii="Arial Narrow" w:hAnsi="Arial Narrow"/>
          <w:sz w:val="24"/>
          <w:szCs w:val="24"/>
        </w:rPr>
      </w:pPr>
    </w:p>
    <w:p w:rsidR="00DB5E3F" w:rsidRDefault="00DB5E3F" w:rsidP="00DB5E3F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t>Załącznik 2/41 do SWZ</w:t>
      </w:r>
    </w:p>
    <w:p w:rsidR="005164E5" w:rsidRDefault="00306858" w:rsidP="00CE625A">
      <w:pPr>
        <w:pStyle w:val="Nagwek1"/>
        <w:shd w:val="clear" w:color="auto" w:fill="FFFFFF"/>
        <w:rPr>
          <w:rFonts w:ascii="Arial Narrow" w:hAnsi="Arial Narrow"/>
          <w:b/>
          <w:bCs/>
          <w:color w:val="00B050"/>
          <w:sz w:val="24"/>
          <w:szCs w:val="24"/>
        </w:rPr>
      </w:pPr>
      <w:r w:rsidRPr="001F41AB">
        <w:rPr>
          <w:rFonts w:ascii="Arial Narrow" w:hAnsi="Arial Narrow"/>
          <w:b/>
          <w:bCs/>
          <w:sz w:val="24"/>
          <w:szCs w:val="24"/>
        </w:rPr>
        <w:t xml:space="preserve">FORMULARZ CENOWY – </w:t>
      </w:r>
      <w:r w:rsidRPr="001F41AB">
        <w:rPr>
          <w:rFonts w:ascii="Arial Narrow" w:hAnsi="Arial Narrow"/>
          <w:b/>
          <w:bCs/>
          <w:sz w:val="24"/>
          <w:szCs w:val="24"/>
          <w:lang w:eastAsia="ar-SA"/>
        </w:rPr>
        <w:t xml:space="preserve">zadanie częściowe nr </w:t>
      </w:r>
      <w:r w:rsidR="004252D8">
        <w:rPr>
          <w:rFonts w:ascii="Arial Narrow" w:hAnsi="Arial Narrow"/>
          <w:b/>
          <w:bCs/>
          <w:sz w:val="24"/>
          <w:szCs w:val="24"/>
          <w:lang w:eastAsia="ar-SA"/>
        </w:rPr>
        <w:t>41</w:t>
      </w:r>
      <w:r w:rsidRPr="001F41AB">
        <w:rPr>
          <w:rFonts w:ascii="Arial Narrow" w:hAnsi="Arial Narrow"/>
          <w:b/>
          <w:bCs/>
          <w:sz w:val="24"/>
          <w:szCs w:val="24"/>
          <w:lang w:eastAsia="ar-SA"/>
        </w:rPr>
        <w:t xml:space="preserve"> </w:t>
      </w:r>
      <w:r w:rsidR="005164E5" w:rsidRPr="001F41AB">
        <w:rPr>
          <w:rFonts w:ascii="Arial Narrow" w:hAnsi="Arial Narrow"/>
          <w:b/>
          <w:bCs/>
          <w:sz w:val="24"/>
          <w:szCs w:val="24"/>
          <w:lang w:eastAsia="ar-SA"/>
        </w:rPr>
        <w:t>–</w:t>
      </w:r>
      <w:r w:rsidRPr="001F41AB">
        <w:rPr>
          <w:rFonts w:ascii="Arial Narrow" w:hAnsi="Arial Narrow"/>
          <w:b/>
          <w:bCs/>
          <w:sz w:val="24"/>
          <w:szCs w:val="24"/>
          <w:lang w:eastAsia="ar-SA"/>
        </w:rPr>
        <w:t xml:space="preserve"> </w:t>
      </w:r>
      <w:bookmarkStart w:id="16" w:name="_Hlk106290261"/>
      <w:r w:rsidRPr="001F41AB">
        <w:rPr>
          <w:rFonts w:ascii="Arial Narrow" w:hAnsi="Arial Narrow"/>
          <w:b/>
          <w:bCs/>
          <w:sz w:val="24"/>
          <w:szCs w:val="24"/>
        </w:rPr>
        <w:t>m</w:t>
      </w:r>
      <w:r w:rsidR="005164E5" w:rsidRPr="001F41AB">
        <w:rPr>
          <w:rFonts w:ascii="Arial Narrow" w:hAnsi="Arial Narrow"/>
          <w:b/>
          <w:bCs/>
          <w:sz w:val="24"/>
          <w:szCs w:val="24"/>
        </w:rPr>
        <w:t xml:space="preserve">ateriały zużywalne do </w:t>
      </w:r>
      <w:proofErr w:type="spellStart"/>
      <w:r w:rsidR="005164E5" w:rsidRPr="001F41AB">
        <w:rPr>
          <w:rFonts w:ascii="Arial Narrow" w:hAnsi="Arial Narrow"/>
          <w:b/>
          <w:bCs/>
          <w:sz w:val="24"/>
          <w:szCs w:val="24"/>
        </w:rPr>
        <w:t>mammotomicznej</w:t>
      </w:r>
      <w:proofErr w:type="spellEnd"/>
      <w:r w:rsidR="005164E5" w:rsidRPr="001F41AB">
        <w:rPr>
          <w:rFonts w:ascii="Arial Narrow" w:hAnsi="Arial Narrow"/>
          <w:b/>
          <w:bCs/>
          <w:sz w:val="24"/>
          <w:szCs w:val="24"/>
        </w:rPr>
        <w:t xml:space="preserve"> biopsji piersi pod kontrolą USG </w:t>
      </w:r>
      <w:r w:rsidR="005164E5" w:rsidRPr="001F41AB">
        <w:rPr>
          <w:rFonts w:ascii="Arial Narrow" w:hAnsi="Arial Narrow"/>
          <w:b/>
          <w:bCs/>
          <w:sz w:val="24"/>
          <w:szCs w:val="24"/>
        </w:rPr>
        <w:br/>
        <w:t xml:space="preserve">kompatybilne z aparatem </w:t>
      </w:r>
      <w:proofErr w:type="spellStart"/>
      <w:r w:rsidR="005164E5" w:rsidRPr="001F41AB">
        <w:rPr>
          <w:rFonts w:ascii="Arial Narrow" w:hAnsi="Arial Narrow"/>
          <w:b/>
          <w:bCs/>
          <w:sz w:val="24"/>
          <w:szCs w:val="24"/>
        </w:rPr>
        <w:t>Mammotome</w:t>
      </w:r>
      <w:proofErr w:type="spellEnd"/>
      <w:r w:rsidR="005164E5" w:rsidRPr="001F41AB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5164E5" w:rsidRPr="001F41AB">
        <w:rPr>
          <w:rFonts w:ascii="Arial Narrow" w:hAnsi="Arial Narrow"/>
          <w:b/>
          <w:bCs/>
          <w:sz w:val="24"/>
          <w:szCs w:val="24"/>
        </w:rPr>
        <w:t>Revolve</w:t>
      </w:r>
      <w:proofErr w:type="spellEnd"/>
      <w:r w:rsidR="00B12D65" w:rsidRPr="001F41AB">
        <w:rPr>
          <w:rFonts w:ascii="Arial Narrow" w:hAnsi="Arial Narrow"/>
          <w:b/>
          <w:bCs/>
          <w:sz w:val="24"/>
          <w:szCs w:val="24"/>
        </w:rPr>
        <w:t xml:space="preserve">       </w:t>
      </w:r>
      <w:bookmarkEnd w:id="16"/>
    </w:p>
    <w:tbl>
      <w:tblPr>
        <w:tblW w:w="1403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4249"/>
        <w:gridCol w:w="992"/>
        <w:gridCol w:w="703"/>
        <w:gridCol w:w="1276"/>
        <w:gridCol w:w="1128"/>
        <w:gridCol w:w="1134"/>
        <w:gridCol w:w="1277"/>
        <w:gridCol w:w="992"/>
        <w:gridCol w:w="1854"/>
      </w:tblGrid>
      <w:tr w:rsidR="00306858" w:rsidRPr="00EF3616" w:rsidTr="00306858">
        <w:trPr>
          <w:cantSplit/>
          <w:trHeight w:val="62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6858" w:rsidRPr="00EF3616" w:rsidRDefault="00306858" w:rsidP="0030685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6858" w:rsidRPr="00EF3616" w:rsidRDefault="00306858" w:rsidP="0030685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6858" w:rsidRPr="00EF3616" w:rsidRDefault="00306858" w:rsidP="0030685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6858" w:rsidRPr="00EF3616" w:rsidRDefault="00306858" w:rsidP="0030685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6858" w:rsidRPr="00EF3616" w:rsidRDefault="00306858" w:rsidP="0030685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6858" w:rsidRPr="00EF3616" w:rsidRDefault="00306858" w:rsidP="0030685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6858" w:rsidRPr="00EF3616" w:rsidRDefault="00306858" w:rsidP="0030685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</w:t>
            </w:r>
          </w:p>
          <w:p w:rsidR="00306858" w:rsidRPr="00EF3616" w:rsidRDefault="00306858" w:rsidP="0030685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podatku VAT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6858" w:rsidRPr="00EF3616" w:rsidRDefault="00306858" w:rsidP="0030685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6858" w:rsidRPr="00EF3616" w:rsidRDefault="00306858" w:rsidP="0030685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6858" w:rsidRPr="00EF3616" w:rsidRDefault="00306858" w:rsidP="00306858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EF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306858" w:rsidRPr="00EF3616" w:rsidTr="00306858">
        <w:trPr>
          <w:cantSplit/>
          <w:trHeight w:hRule="exact" w:val="22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6858" w:rsidRPr="00EF3616" w:rsidRDefault="00306858" w:rsidP="0030685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6858" w:rsidRPr="00EF3616" w:rsidRDefault="00306858" w:rsidP="0030685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6858" w:rsidRPr="00EF3616" w:rsidRDefault="00306858" w:rsidP="0030685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6858" w:rsidRPr="00EF3616" w:rsidRDefault="00306858" w:rsidP="0030685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6858" w:rsidRPr="00EF3616" w:rsidRDefault="00306858" w:rsidP="0030685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6858" w:rsidRPr="00EF3616" w:rsidRDefault="00306858" w:rsidP="0030685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5=3 x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6858" w:rsidRPr="00EF3616" w:rsidRDefault="00306858" w:rsidP="0030685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6858" w:rsidRPr="00EF3616" w:rsidRDefault="00306858" w:rsidP="0030685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7=5 + 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6858" w:rsidRPr="00EF3616" w:rsidRDefault="00306858" w:rsidP="0030685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6858" w:rsidRPr="00EF3616" w:rsidRDefault="00306858" w:rsidP="0030685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8</w:t>
            </w:r>
          </w:p>
        </w:tc>
      </w:tr>
      <w:tr w:rsidR="00306858" w:rsidRPr="00152AC5" w:rsidTr="00525494">
        <w:trPr>
          <w:trHeight w:hRule="exact" w:val="5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858" w:rsidRPr="00152AC5" w:rsidRDefault="00306858" w:rsidP="00F34B6F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858" w:rsidRPr="00152AC5" w:rsidRDefault="008A0F5D" w:rsidP="00306858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Igła biopsyjna USG o dług. 12cm w rozmiarze 8G / 10G, zintegrowana z zestawem drenów ssących</w:t>
            </w:r>
            <w:r w:rsidR="000F75A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Opak. 5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858" w:rsidRPr="00DB5E3F" w:rsidRDefault="000F75A7" w:rsidP="00D83EED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D83EED" w:rsidRPr="00DB5E3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858" w:rsidRPr="00152AC5" w:rsidRDefault="000F75A7" w:rsidP="000F75A7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opak.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858" w:rsidRPr="00AD22FE" w:rsidRDefault="00306858" w:rsidP="00306858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858" w:rsidRPr="005C4F17" w:rsidRDefault="00306858" w:rsidP="00306858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858" w:rsidRPr="00AD22FE" w:rsidRDefault="00306858" w:rsidP="00306858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858" w:rsidRPr="005C4F17" w:rsidRDefault="00306858" w:rsidP="00306858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858" w:rsidRPr="00152AC5" w:rsidRDefault="00306858" w:rsidP="00306858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58" w:rsidRPr="00152AC5" w:rsidRDefault="00306858" w:rsidP="00306858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  <w:p w:rsidR="00306858" w:rsidRPr="00152AC5" w:rsidRDefault="00306858" w:rsidP="00306858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</w:tr>
      <w:tr w:rsidR="00306858" w:rsidRPr="00152AC5" w:rsidTr="00525494">
        <w:trPr>
          <w:trHeight w:hRule="exact" w:val="5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858" w:rsidRPr="00152AC5" w:rsidRDefault="00306858" w:rsidP="00F34B6F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858" w:rsidRPr="00152AC5" w:rsidRDefault="00D83EED" w:rsidP="00D83EED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Znacznik tkankowy kompatybilny z igłą biopsyjną z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poz. 1. Opak. 10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858" w:rsidRPr="00DB5E3F" w:rsidRDefault="00014A22" w:rsidP="00306858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858" w:rsidRPr="00152AC5" w:rsidRDefault="000F75A7" w:rsidP="00306858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858" w:rsidRPr="00AD22FE" w:rsidRDefault="00306858" w:rsidP="00014A22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858" w:rsidRPr="005C4F17" w:rsidRDefault="00306858" w:rsidP="00306858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858" w:rsidRPr="005C4F17" w:rsidRDefault="00306858" w:rsidP="00306858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858" w:rsidRPr="005C4F17" w:rsidRDefault="00306858" w:rsidP="00306858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858" w:rsidRPr="00152AC5" w:rsidRDefault="00306858" w:rsidP="00306858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58" w:rsidRPr="00152AC5" w:rsidRDefault="00306858" w:rsidP="00306858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  <w:p w:rsidR="00306858" w:rsidRPr="00152AC5" w:rsidRDefault="00306858" w:rsidP="00306858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</w:tr>
      <w:tr w:rsidR="00306858" w:rsidRPr="00152AC5" w:rsidTr="00525494">
        <w:trPr>
          <w:trHeight w:hRule="exact" w:val="39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858" w:rsidRPr="00152AC5" w:rsidRDefault="00306858" w:rsidP="00F34B6F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858" w:rsidRPr="00152AC5" w:rsidRDefault="00014A22" w:rsidP="00306858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Pojemnik próżniowy. Opak. 10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858" w:rsidRPr="00DB5E3F" w:rsidRDefault="00014A22" w:rsidP="00306858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858" w:rsidRPr="00152AC5" w:rsidRDefault="000F75A7" w:rsidP="00306858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858" w:rsidRPr="00AD22FE" w:rsidRDefault="00306858" w:rsidP="00306858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858" w:rsidRPr="005C4F17" w:rsidRDefault="00306858" w:rsidP="00306858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858" w:rsidRPr="005C4F17" w:rsidRDefault="00306858" w:rsidP="00306858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858" w:rsidRPr="005C4F17" w:rsidRDefault="00306858" w:rsidP="00306858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06858" w:rsidRPr="00152AC5" w:rsidRDefault="00306858" w:rsidP="00306858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58" w:rsidRPr="00152AC5" w:rsidRDefault="00306858" w:rsidP="00306858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</w:tr>
      <w:tr w:rsidR="00306858" w:rsidRPr="00152AC5" w:rsidTr="00306858">
        <w:trPr>
          <w:cantSplit/>
          <w:trHeight w:hRule="exact" w:val="284"/>
        </w:trPr>
        <w:tc>
          <w:tcPr>
            <w:tcW w:w="7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6858" w:rsidRPr="005C4F17" w:rsidRDefault="00306858" w:rsidP="00306858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5C4F1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Razem poz. 1 - 3:</w:t>
            </w:r>
            <w:r w:rsidRPr="005C4F17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6858" w:rsidRPr="006A45E2" w:rsidRDefault="00306858" w:rsidP="00306858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6858" w:rsidRPr="006A45E2" w:rsidRDefault="00306858" w:rsidP="00306858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DB5E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6858" w:rsidRPr="006A45E2" w:rsidRDefault="00306858" w:rsidP="00306858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6858" w:rsidRPr="00152AC5" w:rsidRDefault="00306858" w:rsidP="00306858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x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6858" w:rsidRPr="00152AC5" w:rsidRDefault="00306858" w:rsidP="00306858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lang w:eastAsia="pl-PL"/>
              </w:rPr>
              <w:t>x</w:t>
            </w:r>
          </w:p>
        </w:tc>
      </w:tr>
    </w:tbl>
    <w:p w:rsidR="00D75B89" w:rsidRDefault="00D75B89" w:rsidP="00CE625A">
      <w:pPr>
        <w:pStyle w:val="Nagwek1"/>
        <w:shd w:val="clear" w:color="auto" w:fill="FFFFFF"/>
        <w:rPr>
          <w:rFonts w:ascii="Arial Narrow" w:hAnsi="Arial Narrow"/>
          <w:b/>
          <w:bCs/>
          <w:sz w:val="24"/>
          <w:szCs w:val="24"/>
        </w:rPr>
      </w:pPr>
    </w:p>
    <w:p w:rsidR="00CE3309" w:rsidRDefault="00CE3309" w:rsidP="00CE3309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CE3309" w:rsidRPr="00BA23EF" w:rsidRDefault="00CE3309" w:rsidP="00CE3309"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000958" w:rsidRDefault="00000958" w:rsidP="00000958">
      <w:pPr>
        <w:rPr>
          <w:lang w:eastAsia="pl-PL"/>
        </w:rPr>
      </w:pPr>
    </w:p>
    <w:p w:rsidR="00DB5E3F" w:rsidRDefault="00DB5E3F" w:rsidP="00000958">
      <w:pPr>
        <w:rPr>
          <w:lang w:eastAsia="pl-PL"/>
        </w:rPr>
      </w:pPr>
    </w:p>
    <w:p w:rsidR="00DB5E3F" w:rsidRDefault="00DB5E3F" w:rsidP="00DB5E3F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lastRenderedPageBreak/>
        <w:t>Załącznik 2/42 do SWZ</w:t>
      </w:r>
    </w:p>
    <w:p w:rsidR="00292673" w:rsidRPr="00DB5E3F" w:rsidRDefault="00292673" w:rsidP="00DB5E3F">
      <w:pPr>
        <w:pStyle w:val="Nagwek1"/>
        <w:shd w:val="clear" w:color="auto" w:fill="FFFFFF"/>
        <w:rPr>
          <w:rFonts w:ascii="Arial Narrow" w:hAnsi="Arial Narrow"/>
          <w:b/>
          <w:bCs/>
          <w:color w:val="00B0F0"/>
          <w:sz w:val="24"/>
          <w:szCs w:val="24"/>
        </w:rPr>
      </w:pPr>
      <w:r w:rsidRPr="001F41AB">
        <w:rPr>
          <w:rFonts w:ascii="Arial Narrow" w:hAnsi="Arial Narrow"/>
          <w:b/>
          <w:bCs/>
          <w:sz w:val="24"/>
          <w:szCs w:val="24"/>
        </w:rPr>
        <w:t xml:space="preserve">FORMULARZ CENOWY – </w:t>
      </w:r>
      <w:r w:rsidRPr="001F41AB">
        <w:rPr>
          <w:rFonts w:ascii="Arial Narrow" w:hAnsi="Arial Narrow"/>
          <w:b/>
          <w:bCs/>
          <w:sz w:val="24"/>
          <w:szCs w:val="24"/>
          <w:lang w:eastAsia="ar-SA"/>
        </w:rPr>
        <w:t xml:space="preserve">zadanie częściowe nr </w:t>
      </w:r>
      <w:r w:rsidR="004252D8">
        <w:rPr>
          <w:rFonts w:ascii="Arial Narrow" w:hAnsi="Arial Narrow"/>
          <w:b/>
          <w:bCs/>
          <w:sz w:val="24"/>
          <w:szCs w:val="24"/>
          <w:lang w:eastAsia="ar-SA"/>
        </w:rPr>
        <w:t>42</w:t>
      </w:r>
      <w:r w:rsidRPr="001F41AB">
        <w:rPr>
          <w:rFonts w:ascii="Arial Narrow" w:hAnsi="Arial Narrow"/>
          <w:b/>
          <w:bCs/>
          <w:sz w:val="24"/>
          <w:szCs w:val="24"/>
          <w:lang w:eastAsia="ar-SA"/>
        </w:rPr>
        <w:t xml:space="preserve"> – </w:t>
      </w:r>
      <w:bookmarkStart w:id="17" w:name="_Hlk106290302"/>
      <w:r w:rsidR="00995DA9" w:rsidRPr="001F41AB">
        <w:rPr>
          <w:rFonts w:ascii="Arial Narrow" w:hAnsi="Arial Narrow"/>
          <w:b/>
          <w:bCs/>
          <w:sz w:val="24"/>
          <w:szCs w:val="24"/>
        </w:rPr>
        <w:t xml:space="preserve">Czujniki do saturacji </w:t>
      </w:r>
      <w:r w:rsidRPr="001F41AB">
        <w:rPr>
          <w:rFonts w:ascii="Arial Narrow" w:hAnsi="Arial Narrow"/>
          <w:b/>
          <w:bCs/>
          <w:sz w:val="24"/>
          <w:szCs w:val="24"/>
        </w:rPr>
        <w:t xml:space="preserve"> </w:t>
      </w:r>
      <w:r w:rsidR="00552A1F" w:rsidRPr="001F41AB">
        <w:rPr>
          <w:rFonts w:ascii="Arial Narrow" w:hAnsi="Arial Narrow"/>
          <w:b/>
          <w:bCs/>
          <w:sz w:val="24"/>
          <w:szCs w:val="24"/>
        </w:rPr>
        <w:t xml:space="preserve">neonatologiczne  </w:t>
      </w:r>
      <w:r w:rsidRPr="001F41AB">
        <w:rPr>
          <w:rFonts w:ascii="Arial Narrow" w:hAnsi="Arial Narrow"/>
          <w:b/>
          <w:bCs/>
          <w:sz w:val="24"/>
          <w:szCs w:val="24"/>
        </w:rPr>
        <w:t xml:space="preserve">      </w:t>
      </w:r>
      <w:bookmarkEnd w:id="17"/>
      <w:r>
        <w:rPr>
          <w:rFonts w:ascii="Arial Narrow" w:hAnsi="Arial Narrow"/>
          <w:b/>
          <w:bCs/>
          <w:color w:val="00B050"/>
          <w:sz w:val="24"/>
          <w:szCs w:val="24"/>
        </w:rPr>
        <w:t xml:space="preserve"> </w:t>
      </w:r>
    </w:p>
    <w:tbl>
      <w:tblPr>
        <w:tblW w:w="1460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5383"/>
        <w:gridCol w:w="709"/>
        <w:gridCol w:w="703"/>
        <w:gridCol w:w="998"/>
        <w:gridCol w:w="1128"/>
        <w:gridCol w:w="1134"/>
        <w:gridCol w:w="1277"/>
        <w:gridCol w:w="992"/>
        <w:gridCol w:w="1854"/>
      </w:tblGrid>
      <w:tr w:rsidR="00292673" w:rsidRPr="00EF3616" w:rsidTr="001F41AB">
        <w:trPr>
          <w:cantSplit/>
          <w:trHeight w:val="62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92673" w:rsidRPr="00EF3616" w:rsidRDefault="00292673" w:rsidP="008A4EE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92673" w:rsidRPr="00EF3616" w:rsidRDefault="00292673" w:rsidP="008A4EE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92673" w:rsidRPr="00EF3616" w:rsidRDefault="00292673" w:rsidP="008A4EE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92673" w:rsidRPr="00EF3616" w:rsidRDefault="00292673" w:rsidP="008A4EE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92673" w:rsidRPr="00EF3616" w:rsidRDefault="00292673" w:rsidP="008A4EE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92673" w:rsidRPr="00EF3616" w:rsidRDefault="00292673" w:rsidP="008A4EE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92673" w:rsidRPr="00EF3616" w:rsidRDefault="00292673" w:rsidP="008A4EE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Stawka</w:t>
            </w:r>
          </w:p>
          <w:p w:rsidR="00292673" w:rsidRPr="00EF3616" w:rsidRDefault="00292673" w:rsidP="008A4EE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podatku VAT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92673" w:rsidRPr="00EF3616" w:rsidRDefault="00292673" w:rsidP="008A4EE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92673" w:rsidRPr="00EF3616" w:rsidRDefault="00292673" w:rsidP="008A4EE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92673" w:rsidRPr="00EF3616" w:rsidRDefault="00292673" w:rsidP="008A4EE6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EF3616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292673" w:rsidRPr="00EF3616" w:rsidTr="001F41AB">
        <w:trPr>
          <w:cantSplit/>
          <w:trHeight w:hRule="exact" w:val="22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92673" w:rsidRPr="00EF3616" w:rsidRDefault="00292673" w:rsidP="008A4EE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92673" w:rsidRPr="00EF3616" w:rsidRDefault="00292673" w:rsidP="008A4EE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92673" w:rsidRPr="00EF3616" w:rsidRDefault="00292673" w:rsidP="008A4EE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92673" w:rsidRPr="00EF3616" w:rsidRDefault="00292673" w:rsidP="008A4EE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92673" w:rsidRPr="00EF3616" w:rsidRDefault="00292673" w:rsidP="008A4EE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92673" w:rsidRPr="00EF3616" w:rsidRDefault="00292673" w:rsidP="008A4EE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5=3 x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92673" w:rsidRPr="00EF3616" w:rsidRDefault="00292673" w:rsidP="008A4EE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92673" w:rsidRPr="00EF3616" w:rsidRDefault="00292673" w:rsidP="008A4EE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7=5 + 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92673" w:rsidRPr="00EF3616" w:rsidRDefault="00292673" w:rsidP="008A4EE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92673" w:rsidRPr="00EF3616" w:rsidRDefault="00292673" w:rsidP="008A4EE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EF3616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pl-PL"/>
              </w:rPr>
              <w:t>8</w:t>
            </w:r>
          </w:p>
        </w:tc>
      </w:tr>
      <w:tr w:rsidR="00292673" w:rsidRPr="00152AC5" w:rsidTr="00465483">
        <w:trPr>
          <w:trHeight w:hRule="exact" w:val="170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673" w:rsidRPr="00152AC5" w:rsidRDefault="00292673" w:rsidP="00F34B6F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673" w:rsidRPr="00152AC5" w:rsidRDefault="009079E3" w:rsidP="00000958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079E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Czujnik SpO2 RD Set </w:t>
            </w:r>
            <w:proofErr w:type="spellStart"/>
            <w:r w:rsidRPr="009079E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Neo</w:t>
            </w:r>
            <w:proofErr w:type="spellEnd"/>
            <w:r w:rsidRPr="009079E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&lt; 3kg &gt; 40 kg, </w:t>
            </w:r>
            <w:proofErr w:type="spellStart"/>
            <w:r w:rsidRPr="009079E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jednopacjentowy</w:t>
            </w:r>
            <w:proofErr w:type="spellEnd"/>
            <w:r w:rsidRPr="009079E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 technologii </w:t>
            </w:r>
            <w:proofErr w:type="spellStart"/>
            <w:r w:rsidRPr="009079E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Masimo</w:t>
            </w:r>
            <w:proofErr w:type="spellEnd"/>
            <w:r w:rsidRPr="009079E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SET – pomiar pomimo ruchu i przy niskiej perfuzji, która eliminuje sygnał płynący z krwi żylnej; czujniki </w:t>
            </w:r>
            <w:proofErr w:type="spellStart"/>
            <w:r w:rsidRPr="009079E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jednopacjentowe</w:t>
            </w:r>
            <w:proofErr w:type="spellEnd"/>
            <w:r w:rsidRPr="009079E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typu RD </w:t>
            </w:r>
            <w:proofErr w:type="spellStart"/>
            <w:r w:rsidRPr="009079E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Masimo</w:t>
            </w:r>
            <w:proofErr w:type="spellEnd"/>
            <w:r w:rsidRPr="009079E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Set, zapewniające dokładność pomiaru </w:t>
            </w:r>
            <w:r w:rsidR="00855D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± 1,5 %</w:t>
            </w:r>
            <w:r w:rsidRPr="009079E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Czujniki umożliwiające pomiar: saturacja SpO2, PR, PI, PVI. </w:t>
            </w:r>
            <w:r w:rsidR="00612F39" w:rsidRPr="000E60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 opakowaniu informacja o zgodności z patentem </w:t>
            </w:r>
            <w:proofErr w:type="spellStart"/>
            <w:r w:rsidR="00612F39" w:rsidRPr="000E60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Masimo</w:t>
            </w:r>
            <w:proofErr w:type="spellEnd"/>
            <w:r w:rsidR="00612F3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 w:rsidR="00612F39" w:rsidRPr="009079E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9079E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Miejsce aplikacji czujnika u noworodka dłoń lub stopa. Op</w:t>
            </w:r>
            <w:r w:rsidR="00855D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ak</w:t>
            </w:r>
            <w:r w:rsidRPr="009079E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20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673" w:rsidRPr="00DB5E3F" w:rsidRDefault="000E6016" w:rsidP="008A4EE6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673" w:rsidRPr="00DB5E3F" w:rsidRDefault="000E6016" w:rsidP="000E6016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opak.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673" w:rsidRPr="00AD22FE" w:rsidRDefault="00292673" w:rsidP="008A4EE6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673" w:rsidRPr="005C4F17" w:rsidRDefault="00292673" w:rsidP="008A4EE6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673" w:rsidRPr="00AD22FE" w:rsidRDefault="00292673" w:rsidP="008A4EE6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673" w:rsidRPr="005C4F17" w:rsidRDefault="00292673" w:rsidP="008A4EE6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673" w:rsidRPr="00152AC5" w:rsidRDefault="00292673" w:rsidP="008A4EE6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73" w:rsidRPr="00152AC5" w:rsidRDefault="00292673" w:rsidP="008A4EE6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  <w:p w:rsidR="00292673" w:rsidRPr="00152AC5" w:rsidRDefault="00292673" w:rsidP="008A4EE6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</w:tr>
      <w:tr w:rsidR="00292673" w:rsidRPr="00152AC5" w:rsidTr="00465483">
        <w:trPr>
          <w:trHeight w:hRule="exact" w:val="170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673" w:rsidRPr="00152AC5" w:rsidRDefault="00292673" w:rsidP="00F34B6F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F39" w:rsidRDefault="00612F39" w:rsidP="000E6016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Czujniki SpO2 </w:t>
            </w:r>
            <w:r w:rsidR="000E6016" w:rsidRPr="000E60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SET LNCS &lt;3kg &gt; 40 kg, pomiar SpO2, PR, PI, PVI, </w:t>
            </w:r>
            <w:proofErr w:type="spellStart"/>
            <w:r w:rsidR="000E6016" w:rsidRPr="000E60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jednopacjentowy</w:t>
            </w:r>
            <w:proofErr w:type="spellEnd"/>
            <w:r w:rsidR="000E6016" w:rsidRPr="000E60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 technologii </w:t>
            </w:r>
            <w:proofErr w:type="spellStart"/>
            <w:r w:rsidR="000E6016" w:rsidRPr="000E60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Masimo</w:t>
            </w:r>
            <w:proofErr w:type="spellEnd"/>
            <w:r w:rsidR="000E6016" w:rsidRPr="000E60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SET – pomiar pomimo ruchu </w:t>
            </w:r>
          </w:p>
          <w:p w:rsidR="000E6016" w:rsidRPr="000E6016" w:rsidRDefault="000E6016" w:rsidP="000E6016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E60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</w:t>
            </w:r>
            <w:r w:rsidR="00612F3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0E60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przy niskiej perfuzji, która eliminuje sygnał płynący z krwi żylnej. Na opakowaniu informacja o zgodności z patentem </w:t>
            </w:r>
            <w:proofErr w:type="spellStart"/>
            <w:r w:rsidRPr="000E60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Masimo</w:t>
            </w:r>
            <w:proofErr w:type="spellEnd"/>
            <w:r w:rsidRPr="000E60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Nr serii (LOT) </w:t>
            </w:r>
          </w:p>
          <w:p w:rsidR="00292673" w:rsidRPr="00152AC5" w:rsidRDefault="000E6016" w:rsidP="001F41AB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E60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bezpośrednio na połączeniu czujnika z kablem (dla identyfikacji w razie incydentu). Miejsce aplikacji czujnika u noworodka dłoń lub stopa. </w:t>
            </w:r>
            <w:r w:rsidR="008D5F23" w:rsidRPr="009079E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</w:t>
            </w:r>
            <w:r w:rsidR="008D5F2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ak</w:t>
            </w:r>
            <w:r w:rsidR="008D5F23" w:rsidRPr="009079E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20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673" w:rsidRPr="00DB5E3F" w:rsidRDefault="00574752" w:rsidP="008A4EE6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673" w:rsidRPr="00DB5E3F" w:rsidRDefault="000E6016" w:rsidP="008A4EE6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673" w:rsidRPr="00AD22FE" w:rsidRDefault="00292673" w:rsidP="008A4EE6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673" w:rsidRPr="005C4F17" w:rsidRDefault="00292673" w:rsidP="008A4EE6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673" w:rsidRPr="005C4F17" w:rsidRDefault="00292673" w:rsidP="008A4EE6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673" w:rsidRPr="005C4F17" w:rsidRDefault="00292673" w:rsidP="008A4EE6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673" w:rsidRPr="00152AC5" w:rsidRDefault="00292673" w:rsidP="008A4EE6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73" w:rsidRPr="00152AC5" w:rsidRDefault="00292673" w:rsidP="008A4EE6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  <w:p w:rsidR="00292673" w:rsidRPr="00152AC5" w:rsidRDefault="00292673" w:rsidP="008A4EE6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</w:tr>
      <w:tr w:rsidR="00292673" w:rsidRPr="00152AC5" w:rsidTr="00465483">
        <w:trPr>
          <w:trHeight w:hRule="exact" w:val="141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673" w:rsidRPr="00152AC5" w:rsidRDefault="00292673" w:rsidP="00F34B6F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752" w:rsidRPr="00574752" w:rsidRDefault="00574752" w:rsidP="00574752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7475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Mankiety neo</w:t>
            </w:r>
            <w:r w:rsidR="00552A1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</w:t>
            </w:r>
            <w:r w:rsidRPr="0057475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tologiczne NIBP 2T </w:t>
            </w:r>
            <w:proofErr w:type="spellStart"/>
            <w:r w:rsidRPr="0057475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NeoSnap</w:t>
            </w:r>
            <w:proofErr w:type="spellEnd"/>
            <w:r w:rsidRPr="0057475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 rozmiarach "3" i "4" do wyboru przez zamawiającego. Mankiety zgodne z normami </w:t>
            </w:r>
          </w:p>
          <w:p w:rsidR="00292673" w:rsidRPr="00152AC5" w:rsidRDefault="00574752" w:rsidP="00465483">
            <w:pPr>
              <w:widowControl w:val="0"/>
              <w:tabs>
                <w:tab w:val="right" w:pos="855"/>
                <w:tab w:val="left" w:pos="945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7475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rozmiarowymi AAMI i AHA NIBP, co umożliwia natychmiastowy poprawny dobór rozmiaru. Dla łatwej identyfikacji każdy rozmiar </w:t>
            </w:r>
            <w:proofErr w:type="spellStart"/>
            <w:r w:rsidRPr="0057475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zoankowany</w:t>
            </w:r>
            <w:proofErr w:type="spellEnd"/>
            <w:r w:rsidRPr="0057475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innym kolorem i grafiką. Opcja wyboru </w:t>
            </w:r>
            <w:proofErr w:type="spellStart"/>
            <w:r w:rsidRPr="0057475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supermiękkiego</w:t>
            </w:r>
            <w:proofErr w:type="spellEnd"/>
            <w:r w:rsidRPr="0057475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chłonnego materiału lub łatwego w czyszczeniu winylu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673" w:rsidRPr="00DB5E3F" w:rsidRDefault="00574752" w:rsidP="008A4EE6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673" w:rsidRPr="00DB5E3F" w:rsidRDefault="00574752" w:rsidP="008A4EE6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673" w:rsidRPr="00AD22FE" w:rsidRDefault="00292673" w:rsidP="008A4EE6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673" w:rsidRPr="005C4F17" w:rsidRDefault="00292673" w:rsidP="008A4EE6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673" w:rsidRPr="005C4F17" w:rsidRDefault="00292673" w:rsidP="008A4EE6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2673" w:rsidRPr="005C4F17" w:rsidRDefault="00292673" w:rsidP="008A4EE6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92673" w:rsidRPr="00152AC5" w:rsidRDefault="00292673" w:rsidP="008A4EE6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673" w:rsidRPr="00152AC5" w:rsidRDefault="00292673" w:rsidP="008A4EE6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</w:tr>
      <w:tr w:rsidR="00292673" w:rsidRPr="00152AC5" w:rsidTr="001F41AB">
        <w:trPr>
          <w:cantSplit/>
          <w:trHeight w:hRule="exact" w:val="284"/>
        </w:trPr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92673" w:rsidRPr="005C4F17" w:rsidRDefault="00292673" w:rsidP="008A4EE6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5C4F1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Razem poz. 1 - 3:</w:t>
            </w:r>
            <w:r w:rsidRPr="005C4F17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92673" w:rsidRPr="006A45E2" w:rsidRDefault="00292673" w:rsidP="008A4EE6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92673" w:rsidRPr="006A45E2" w:rsidRDefault="00292673" w:rsidP="008A4EE6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DB5E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673" w:rsidRPr="006A45E2" w:rsidRDefault="00292673" w:rsidP="008A4EE6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673" w:rsidRPr="00152AC5" w:rsidRDefault="00292673" w:rsidP="008A4EE6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x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92673" w:rsidRPr="00152AC5" w:rsidRDefault="00292673" w:rsidP="008A4EE6">
            <w:pPr>
              <w:widowControl w:val="0"/>
              <w:tabs>
                <w:tab w:val="right" w:pos="855"/>
                <w:tab w:val="left" w:pos="945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152AC5">
              <w:rPr>
                <w:rFonts w:ascii="Arial Narrow" w:eastAsia="Times New Roman" w:hAnsi="Arial Narrow" w:cs="Times New Roman"/>
                <w:b/>
                <w:lang w:eastAsia="pl-PL"/>
              </w:rPr>
              <w:t>x</w:t>
            </w:r>
          </w:p>
        </w:tc>
      </w:tr>
    </w:tbl>
    <w:p w:rsidR="00DB5E3F" w:rsidRDefault="00DB5E3F" w:rsidP="00D75B89">
      <w:pPr>
        <w:pStyle w:val="Default"/>
        <w:ind w:left="-142" w:hanging="284"/>
        <w:jc w:val="center"/>
        <w:rPr>
          <w:rFonts w:ascii="Arial Narrow" w:hAnsi="Arial Narrow"/>
          <w:b/>
          <w:bCs/>
          <w:sz w:val="24"/>
          <w:szCs w:val="24"/>
          <w:lang w:eastAsia="ar-SA"/>
        </w:rPr>
      </w:pPr>
    </w:p>
    <w:p w:rsidR="00DB5E3F" w:rsidRDefault="00DB5E3F" w:rsidP="00D75B89">
      <w:pPr>
        <w:pStyle w:val="Default"/>
        <w:ind w:left="-142" w:hanging="284"/>
        <w:jc w:val="center"/>
        <w:rPr>
          <w:rFonts w:ascii="Arial Narrow" w:hAnsi="Arial Narrow"/>
          <w:b/>
          <w:bCs/>
          <w:sz w:val="24"/>
          <w:szCs w:val="24"/>
          <w:lang w:eastAsia="ar-SA"/>
        </w:rPr>
      </w:pPr>
    </w:p>
    <w:p w:rsidR="00CE3309" w:rsidRDefault="00CE3309" w:rsidP="00CE3309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CE3309" w:rsidRPr="00BA23EF" w:rsidRDefault="00CE3309" w:rsidP="00CE3309"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DB5E3F" w:rsidRDefault="00DB5E3F" w:rsidP="00D75B89">
      <w:pPr>
        <w:pStyle w:val="Default"/>
        <w:ind w:left="-142" w:hanging="284"/>
        <w:jc w:val="center"/>
        <w:rPr>
          <w:rFonts w:ascii="Arial Narrow" w:hAnsi="Arial Narrow"/>
          <w:b/>
          <w:bCs/>
          <w:sz w:val="24"/>
          <w:szCs w:val="24"/>
          <w:lang w:eastAsia="ar-SA"/>
        </w:rPr>
      </w:pPr>
    </w:p>
    <w:p w:rsidR="00CE3309" w:rsidRDefault="00CE3309" w:rsidP="00D75B89">
      <w:pPr>
        <w:pStyle w:val="Default"/>
        <w:ind w:left="-142" w:hanging="284"/>
        <w:jc w:val="center"/>
        <w:rPr>
          <w:rFonts w:ascii="Arial Narrow" w:hAnsi="Arial Narrow"/>
          <w:b/>
          <w:bCs/>
          <w:sz w:val="24"/>
          <w:szCs w:val="24"/>
          <w:lang w:eastAsia="ar-SA"/>
        </w:rPr>
      </w:pPr>
    </w:p>
    <w:p w:rsidR="00CE3309" w:rsidRDefault="00CE3309" w:rsidP="00D75B89">
      <w:pPr>
        <w:pStyle w:val="Default"/>
        <w:ind w:left="-142" w:hanging="284"/>
        <w:jc w:val="center"/>
        <w:rPr>
          <w:rFonts w:ascii="Arial Narrow" w:hAnsi="Arial Narrow"/>
          <w:b/>
          <w:bCs/>
          <w:sz w:val="24"/>
          <w:szCs w:val="24"/>
          <w:lang w:eastAsia="ar-SA"/>
        </w:rPr>
      </w:pPr>
    </w:p>
    <w:p w:rsidR="00CE3309" w:rsidRDefault="00CE3309" w:rsidP="00D75B89">
      <w:pPr>
        <w:pStyle w:val="Default"/>
        <w:ind w:left="-142" w:hanging="284"/>
        <w:jc w:val="center"/>
        <w:rPr>
          <w:rFonts w:ascii="Arial Narrow" w:hAnsi="Arial Narrow"/>
          <w:b/>
          <w:bCs/>
          <w:sz w:val="24"/>
          <w:szCs w:val="24"/>
          <w:lang w:eastAsia="ar-SA"/>
        </w:rPr>
      </w:pPr>
    </w:p>
    <w:p w:rsidR="00CE3309" w:rsidRDefault="00CE3309" w:rsidP="00D75B89">
      <w:pPr>
        <w:pStyle w:val="Default"/>
        <w:ind w:left="-142" w:hanging="284"/>
        <w:jc w:val="center"/>
        <w:rPr>
          <w:rFonts w:ascii="Arial Narrow" w:hAnsi="Arial Narrow"/>
          <w:b/>
          <w:bCs/>
          <w:sz w:val="24"/>
          <w:szCs w:val="24"/>
          <w:lang w:eastAsia="ar-SA"/>
        </w:rPr>
      </w:pPr>
    </w:p>
    <w:p w:rsidR="007D4FF8" w:rsidRDefault="007D4FF8" w:rsidP="00D75B89">
      <w:pPr>
        <w:pStyle w:val="Default"/>
        <w:ind w:left="-142" w:hanging="284"/>
        <w:jc w:val="center"/>
        <w:rPr>
          <w:rFonts w:ascii="Arial Narrow" w:hAnsi="Arial Narrow"/>
          <w:b/>
          <w:bCs/>
          <w:sz w:val="24"/>
          <w:szCs w:val="24"/>
          <w:lang w:eastAsia="ar-SA"/>
        </w:rPr>
      </w:pPr>
    </w:p>
    <w:p w:rsidR="00CE3309" w:rsidRDefault="00CE3309" w:rsidP="00D75B89">
      <w:pPr>
        <w:pStyle w:val="Default"/>
        <w:ind w:left="-142" w:hanging="284"/>
        <w:jc w:val="center"/>
        <w:rPr>
          <w:rFonts w:ascii="Arial Narrow" w:hAnsi="Arial Narrow"/>
          <w:b/>
          <w:bCs/>
          <w:sz w:val="24"/>
          <w:szCs w:val="24"/>
          <w:lang w:eastAsia="ar-SA"/>
        </w:rPr>
      </w:pPr>
    </w:p>
    <w:p w:rsidR="00CE3309" w:rsidRDefault="00CE3309" w:rsidP="00D75B89">
      <w:pPr>
        <w:pStyle w:val="Default"/>
        <w:ind w:left="-142" w:hanging="284"/>
        <w:jc w:val="center"/>
        <w:rPr>
          <w:rFonts w:ascii="Arial Narrow" w:hAnsi="Arial Narrow"/>
          <w:b/>
          <w:bCs/>
          <w:sz w:val="24"/>
          <w:szCs w:val="24"/>
          <w:lang w:eastAsia="ar-SA"/>
        </w:rPr>
      </w:pPr>
    </w:p>
    <w:p w:rsidR="00DB5E3F" w:rsidRDefault="00DB5E3F" w:rsidP="00D75B89">
      <w:pPr>
        <w:pStyle w:val="Default"/>
        <w:ind w:left="-142" w:hanging="284"/>
        <w:jc w:val="center"/>
        <w:rPr>
          <w:rFonts w:ascii="Arial Narrow" w:hAnsi="Arial Narrow"/>
          <w:b/>
          <w:bCs/>
          <w:sz w:val="24"/>
          <w:szCs w:val="24"/>
          <w:lang w:eastAsia="ar-SA"/>
        </w:rPr>
      </w:pPr>
    </w:p>
    <w:p w:rsidR="00DB5E3F" w:rsidRPr="00CE3309" w:rsidRDefault="00CE3309" w:rsidP="00CE3309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t>Załącznik 2/43 do SWZ</w:t>
      </w:r>
    </w:p>
    <w:p w:rsidR="00DD2244" w:rsidRPr="00D75B89" w:rsidRDefault="00DD2244" w:rsidP="00D75B89">
      <w:pPr>
        <w:pStyle w:val="Default"/>
        <w:ind w:left="-142" w:hanging="284"/>
        <w:jc w:val="center"/>
        <w:rPr>
          <w:color w:val="00B050"/>
        </w:rPr>
      </w:pPr>
      <w:r w:rsidRPr="00DD2244">
        <w:rPr>
          <w:rFonts w:ascii="Arial Narrow" w:hAnsi="Arial Narrow"/>
          <w:b/>
          <w:bCs/>
          <w:sz w:val="24"/>
          <w:szCs w:val="24"/>
          <w:lang w:eastAsia="ar-SA"/>
        </w:rPr>
        <w:t xml:space="preserve">FORMULARZ CENOWY – zadanie częściowe nr </w:t>
      </w:r>
      <w:r w:rsidR="004252D8">
        <w:rPr>
          <w:rFonts w:ascii="Arial Narrow" w:hAnsi="Arial Narrow"/>
          <w:b/>
          <w:bCs/>
          <w:sz w:val="24"/>
          <w:szCs w:val="24"/>
          <w:lang w:eastAsia="ar-SA"/>
        </w:rPr>
        <w:t>43</w:t>
      </w:r>
      <w:r w:rsidRPr="00DD2244">
        <w:rPr>
          <w:rFonts w:ascii="Arial Narrow" w:hAnsi="Arial Narrow"/>
          <w:b/>
          <w:bCs/>
          <w:sz w:val="24"/>
          <w:szCs w:val="24"/>
          <w:lang w:eastAsia="ar-SA"/>
        </w:rPr>
        <w:t xml:space="preserve"> – </w:t>
      </w:r>
      <w:bookmarkStart w:id="18" w:name="_Hlk106290332"/>
      <w:r w:rsidRPr="00DD2244">
        <w:rPr>
          <w:rFonts w:ascii="Arial Narrow" w:hAnsi="Arial Narrow"/>
          <w:b/>
          <w:bCs/>
          <w:sz w:val="24"/>
          <w:szCs w:val="24"/>
          <w:lang w:eastAsia="ar-SA"/>
        </w:rPr>
        <w:t xml:space="preserve">zestawy do moczowodów     </w:t>
      </w:r>
      <w:r>
        <w:rPr>
          <w:rFonts w:ascii="Arial Narrow" w:hAnsi="Arial Narrow"/>
          <w:b/>
          <w:bCs/>
          <w:sz w:val="24"/>
          <w:szCs w:val="24"/>
          <w:lang w:eastAsia="ar-SA"/>
        </w:rPr>
        <w:t xml:space="preserve">            </w:t>
      </w:r>
      <w:r w:rsidRPr="00B20530">
        <w:rPr>
          <w:rFonts w:ascii="Arial Narrow" w:hAnsi="Arial Narrow"/>
          <w:b/>
          <w:bCs/>
          <w:color w:val="00B050"/>
          <w:sz w:val="24"/>
          <w:szCs w:val="24"/>
          <w:lang w:eastAsia="ar-SA"/>
        </w:rPr>
        <w:t xml:space="preserve">      </w:t>
      </w:r>
      <w:r w:rsidRPr="00DD2244">
        <w:rPr>
          <w:rFonts w:ascii="Arial Narrow" w:hAnsi="Arial Narrow"/>
          <w:b/>
          <w:bCs/>
          <w:color w:val="00B0F0"/>
          <w:sz w:val="24"/>
          <w:szCs w:val="24"/>
          <w:lang w:eastAsia="ar-SA"/>
        </w:rPr>
        <w:t xml:space="preserve">  </w:t>
      </w:r>
      <w:bookmarkEnd w:id="18"/>
      <w:r>
        <w:rPr>
          <w:rFonts w:ascii="Arial Narrow" w:hAnsi="Arial Narrow"/>
          <w:b/>
          <w:bCs/>
          <w:color w:val="00B050"/>
          <w:sz w:val="24"/>
          <w:szCs w:val="24"/>
          <w:lang w:eastAsia="ar-SA"/>
        </w:rPr>
        <w:t xml:space="preserve">                       </w:t>
      </w:r>
    </w:p>
    <w:tbl>
      <w:tblPr>
        <w:tblW w:w="15487" w:type="dxa"/>
        <w:tblInd w:w="-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5814"/>
        <w:gridCol w:w="567"/>
        <w:gridCol w:w="850"/>
        <w:gridCol w:w="1087"/>
        <w:gridCol w:w="1184"/>
        <w:gridCol w:w="1157"/>
        <w:gridCol w:w="1301"/>
        <w:gridCol w:w="1157"/>
        <w:gridCol w:w="1804"/>
      </w:tblGrid>
      <w:tr w:rsidR="00DD2244" w:rsidTr="0069142C">
        <w:trPr>
          <w:cantSplit/>
          <w:trHeight w:hRule="exact" w:val="6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LP</w:t>
            </w:r>
          </w:p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Cena jednostkowa</w:t>
            </w:r>
          </w:p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Stawka podatku VAT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DD2244" w:rsidTr="0069142C">
        <w:trPr>
          <w:cantSplit/>
          <w:trHeight w:hRule="exact"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6=3x5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8=6+VAT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10</w:t>
            </w:r>
          </w:p>
        </w:tc>
      </w:tr>
      <w:tr w:rsidR="00DD2244" w:rsidTr="0069142C">
        <w:trPr>
          <w:cantSplit/>
          <w:trHeight w:hRule="exact" w:val="9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978B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Zestawy do wewnętrznego </w:t>
            </w:r>
            <w:proofErr w:type="spellStart"/>
            <w:r w:rsidRPr="000978B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szynowania</w:t>
            </w:r>
            <w:proofErr w:type="spellEnd"/>
            <w:r w:rsidRPr="000978B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moczowodu z nitką ułatwiającą usuwanie </w:t>
            </w:r>
            <w:proofErr w:type="spellStart"/>
            <w:r w:rsidRPr="000978B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stentu</w:t>
            </w:r>
            <w:proofErr w:type="spellEnd"/>
            <w:r w:rsidRPr="000978B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Pr="000978B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oba końce otwarte,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Pr="000978B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średnica pętli pęcherzowej 2-4 cm,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Pr="000978B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dł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ug</w:t>
            </w:r>
            <w:r w:rsidRPr="000978B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Pr="000978B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26,28 cm, CH 5.0, 6.0.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br/>
              <w:t>Sk</w:t>
            </w:r>
            <w:r w:rsidRPr="000978B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ład zestawu: 6-miesięczny cewnik,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Pr="000978B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popychacz 50 cm, drut o dług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 145 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DB5E3F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DB5E3F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zest</w:t>
            </w:r>
            <w:proofErr w:type="spellEnd"/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12298A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DD2244" w:rsidTr="0069142C">
        <w:trPr>
          <w:cantSplit/>
          <w:trHeight w:hRule="exact" w:val="14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BA47B6" w:rsidRDefault="00DD2244" w:rsidP="00632901">
            <w:pPr>
              <w:spacing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A47B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Zestaw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jednorazowy </w:t>
            </w:r>
            <w:r w:rsidRPr="00BA47B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do </w:t>
            </w:r>
            <w:proofErr w:type="spellStart"/>
            <w:r w:rsidRPr="00BA47B6">
              <w:rPr>
                <w:rFonts w:ascii="Arial Narrow" w:hAnsi="Arial Narrow" w:cs="Arial"/>
                <w:color w:val="000000"/>
                <w:sz w:val="20"/>
                <w:szCs w:val="20"/>
              </w:rPr>
              <w:t>szynowania</w:t>
            </w:r>
            <w:proofErr w:type="spellEnd"/>
            <w:r w:rsidRPr="00BA47B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wew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nętrznego moczowodów Fr. 4,7 dług.</w:t>
            </w:r>
            <w:r w:rsidRPr="00BA47B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26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 28 cm. Fr. 6,0 dł. 28 cm. P</w:t>
            </w:r>
            <w:r w:rsidRPr="00BA47B6">
              <w:rPr>
                <w:rFonts w:ascii="Arial Narrow" w:hAnsi="Arial Narrow" w:cs="Arial"/>
                <w:color w:val="000000"/>
                <w:sz w:val="20"/>
                <w:szCs w:val="20"/>
              </w:rPr>
              <w:t>akowany łącznie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BA47B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Skład zestawu: cewnik </w:t>
            </w:r>
            <w:proofErr w:type="spellStart"/>
            <w:r w:rsidRPr="00BA47B6">
              <w:rPr>
                <w:rFonts w:ascii="Arial Narrow" w:hAnsi="Arial Narrow" w:cs="Arial"/>
                <w:color w:val="000000"/>
                <w:sz w:val="20"/>
                <w:szCs w:val="20"/>
              </w:rPr>
              <w:t>Pigtail</w:t>
            </w:r>
            <w:proofErr w:type="spellEnd"/>
            <w:r w:rsidRPr="00BA47B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podwójnie zagięty otwarty-zamknięty, średnica pętli pęcherzowej 2 cm. Prowadnik 0.035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’’</w:t>
            </w:r>
            <w:r w:rsidRPr="00BA47B6">
              <w:rPr>
                <w:rFonts w:ascii="Arial Narrow" w:hAnsi="Arial Narrow" w:cs="Arial"/>
                <w:color w:val="000000"/>
                <w:sz w:val="20"/>
                <w:szCs w:val="20"/>
              </w:rPr>
              <w:t>lub 0.038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’’ </w:t>
            </w:r>
            <w:r w:rsidRPr="004C0478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(do wyboru Zamawiającego)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</w:t>
            </w:r>
            <w:r w:rsidRPr="00BA47B6">
              <w:rPr>
                <w:rFonts w:ascii="Arial Narrow" w:hAnsi="Arial Narrow" w:cs="Arial"/>
                <w:color w:val="000000"/>
                <w:sz w:val="20"/>
                <w:szCs w:val="20"/>
              </w:rPr>
              <w:t>popychacz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dług. min. </w:t>
            </w:r>
            <w:r w:rsidRPr="00BA47B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50 cm. System blokujący.  Możliwość utrzymania w moczowodzie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min. 6 miesięcy</w:t>
            </w:r>
          </w:p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DB5E3F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DB5E3F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zest</w:t>
            </w:r>
            <w:proofErr w:type="spellEnd"/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12298A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DD2244" w:rsidTr="0069142C">
        <w:trPr>
          <w:cantSplit/>
          <w:trHeight w:hRule="exact" w:val="16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12298A" w:rsidRDefault="00DD2244" w:rsidP="00632901">
            <w:pPr>
              <w:spacing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2298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Zestaw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jednorazowy </w:t>
            </w:r>
            <w:r w:rsidRPr="0012298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do </w:t>
            </w:r>
            <w:proofErr w:type="spellStart"/>
            <w:r w:rsidRPr="0012298A">
              <w:rPr>
                <w:rFonts w:ascii="Arial Narrow" w:hAnsi="Arial Narrow" w:cs="Arial"/>
                <w:color w:val="000000"/>
                <w:sz w:val="20"/>
                <w:szCs w:val="20"/>
              </w:rPr>
              <w:t>szynowania</w:t>
            </w:r>
            <w:proofErr w:type="spellEnd"/>
            <w:r w:rsidRPr="0012298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wewnętrzneg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 moczowodów 4.7, 6.0 Fr,  dług. </w:t>
            </w:r>
            <w:r w:rsidRPr="0012298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26 cm. 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</w:t>
            </w:r>
            <w:r w:rsidRPr="00BA47B6">
              <w:rPr>
                <w:rFonts w:ascii="Arial Narrow" w:hAnsi="Arial Narrow" w:cs="Arial"/>
                <w:color w:val="000000"/>
                <w:sz w:val="20"/>
                <w:szCs w:val="20"/>
              </w:rPr>
              <w:t>akowany łącznie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12298A">
              <w:rPr>
                <w:rFonts w:ascii="Arial Narrow" w:hAnsi="Arial Narrow" w:cs="Arial"/>
                <w:color w:val="000000"/>
                <w:sz w:val="20"/>
                <w:szCs w:val="20"/>
              </w:rPr>
              <w:t>Skład zestawu: cewnik PIGTAIL podwójnie zagięty otwarty-otwarty, średnica pętli pęcherzowej 2 cm, prowadnik hydrofilny0.038" o dł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ug</w:t>
            </w:r>
            <w:r w:rsidRPr="0012298A">
              <w:rPr>
                <w:rFonts w:ascii="Arial Narrow" w:hAnsi="Arial Narrow" w:cs="Arial"/>
                <w:color w:val="000000"/>
                <w:sz w:val="20"/>
                <w:szCs w:val="20"/>
              </w:rPr>
              <w:t>. 145 cm, popychacz  dł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ug. min. </w:t>
            </w:r>
            <w:r w:rsidRPr="0012298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50 cm (umożliwiający sterowanie cewnikiem po wyjęciu drutu); system blokujący. Możliwość utrzymania w moczowodzie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min. 6 miesięcy</w:t>
            </w:r>
          </w:p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DB5E3F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DB5E3F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zest</w:t>
            </w:r>
            <w:proofErr w:type="spellEnd"/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DD2244" w:rsidTr="0069142C">
        <w:trPr>
          <w:cantSplit/>
          <w:trHeight w:hRule="exact" w:val="16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153A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Zestaw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jednorazowy  sterylny</w:t>
            </w:r>
            <w:r w:rsidRPr="00C153A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C153A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do </w:t>
            </w:r>
            <w:proofErr w:type="spellStart"/>
            <w:r w:rsidRPr="00C153AE">
              <w:rPr>
                <w:rFonts w:ascii="Arial Narrow" w:hAnsi="Arial Narrow" w:cs="Arial"/>
                <w:color w:val="000000"/>
                <w:sz w:val="20"/>
                <w:szCs w:val="20"/>
              </w:rPr>
              <w:t>szynowania</w:t>
            </w:r>
            <w:proofErr w:type="spellEnd"/>
            <w:r w:rsidRPr="00C153A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wewnętrznego moczowodów 5.0 Fr, 6.0 Fr, 7.0 Fr  dług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 24,26,28 cm. P</w:t>
            </w:r>
            <w:r w:rsidRPr="00BA47B6">
              <w:rPr>
                <w:rFonts w:ascii="Arial Narrow" w:hAnsi="Arial Narrow" w:cs="Arial"/>
                <w:color w:val="000000"/>
                <w:sz w:val="20"/>
                <w:szCs w:val="20"/>
              </w:rPr>
              <w:t>akowany łącznie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C153AE">
              <w:rPr>
                <w:rFonts w:ascii="Arial Narrow" w:hAnsi="Arial Narrow" w:cs="Arial"/>
                <w:color w:val="000000"/>
                <w:sz w:val="20"/>
                <w:szCs w:val="20"/>
              </w:rPr>
              <w:t>Skład zestawu: cewnik PIGTAIL podwójnie zagięty otwarty-otwarty, średnica pętli pęcherzowej 2 cm, hydrofilny prowadnik 0.035" lub 0.038"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4C0478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(do wyboru Zamawiającego)</w:t>
            </w:r>
            <w:r w:rsidRPr="00C153AE">
              <w:rPr>
                <w:rFonts w:ascii="Arial Narrow" w:hAnsi="Arial Narrow" w:cs="Arial"/>
                <w:color w:val="000000"/>
                <w:sz w:val="20"/>
                <w:szCs w:val="20"/>
              </w:rPr>
              <w:t>, popychacz dł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ug. min. </w:t>
            </w:r>
            <w:r w:rsidRPr="00C153A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50 cm (inteligentny popychacz umożliwiający sterowanie cewnikiem po wyjęciu drutu), system blokujący.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C153A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Możliwość utrzymania w moczowodzie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min. </w:t>
            </w:r>
            <w:r w:rsidRPr="00C153AE">
              <w:rPr>
                <w:rFonts w:ascii="Arial Narrow" w:hAnsi="Arial Narrow" w:cs="Arial"/>
                <w:color w:val="000000"/>
                <w:sz w:val="20"/>
                <w:szCs w:val="20"/>
              </w:rPr>
              <w:t>12 miesięcy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DB5E3F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DB5E3F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zest</w:t>
            </w:r>
            <w:proofErr w:type="spellEnd"/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DD2244" w:rsidTr="0069142C">
        <w:trPr>
          <w:cantSplit/>
          <w:trHeight w:hRule="exact" w:val="18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32C2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Zestaw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jednorazowy  sterylny</w:t>
            </w:r>
            <w:r w:rsidRPr="00C153A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932C2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do </w:t>
            </w:r>
            <w:proofErr w:type="spellStart"/>
            <w:r w:rsidRPr="00932C27">
              <w:rPr>
                <w:rFonts w:ascii="Arial Narrow" w:hAnsi="Arial Narrow" w:cs="Arial"/>
                <w:color w:val="000000"/>
                <w:sz w:val="20"/>
                <w:szCs w:val="20"/>
              </w:rPr>
              <w:t>szynowania</w:t>
            </w:r>
            <w:proofErr w:type="spellEnd"/>
            <w:r w:rsidRPr="00932C2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wewnętrznego moczowodów 6.0,7.0 Fr  dł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ug</w:t>
            </w:r>
            <w:r w:rsidRPr="00932C27">
              <w:rPr>
                <w:rFonts w:ascii="Arial Narrow" w:hAnsi="Arial Narrow" w:cs="Arial"/>
                <w:color w:val="000000"/>
                <w:sz w:val="20"/>
                <w:szCs w:val="20"/>
              </w:rPr>
              <w:t>. 26,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932C27">
              <w:rPr>
                <w:rFonts w:ascii="Arial Narrow" w:hAnsi="Arial Narrow" w:cs="Arial"/>
                <w:color w:val="000000"/>
                <w:sz w:val="20"/>
                <w:szCs w:val="20"/>
              </w:rPr>
              <w:t>28 cm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,</w:t>
            </w:r>
            <w:r w:rsidRPr="00932C2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wykonany z czarnego silikonu.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</w:t>
            </w:r>
            <w:r w:rsidRPr="00BA47B6">
              <w:rPr>
                <w:rFonts w:ascii="Arial Narrow" w:hAnsi="Arial Narrow" w:cs="Arial"/>
                <w:color w:val="000000"/>
                <w:sz w:val="20"/>
                <w:szCs w:val="20"/>
              </w:rPr>
              <w:t>akowany łącznie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932C2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Zespół </w:t>
            </w:r>
            <w:proofErr w:type="spellStart"/>
            <w:r w:rsidRPr="00932C27">
              <w:rPr>
                <w:rFonts w:ascii="Arial Narrow" w:hAnsi="Arial Narrow" w:cs="Arial"/>
                <w:color w:val="000000"/>
                <w:sz w:val="20"/>
                <w:szCs w:val="20"/>
              </w:rPr>
              <w:t>stentu</w:t>
            </w:r>
            <w:proofErr w:type="spellEnd"/>
            <w:r w:rsidRPr="00932C2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nitkowanego umożliwia wprowadzenie typu one-pass (cewnik wyposażony w nitkę w celu łatwiejszego pozycjonowania).  Skład zestawu: cewnik PIGTAIL podwójnie zagięty otwarty-otwarty, średnica pętli pęcherzowej 2 cm, prowadnik 0.035" lub 0.038"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4C0478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(do wyboru Zamawiającego)</w:t>
            </w:r>
            <w:r w:rsidRPr="00932C27">
              <w:rPr>
                <w:rFonts w:ascii="Arial Narrow" w:hAnsi="Arial Narrow" w:cs="Arial"/>
                <w:color w:val="000000"/>
                <w:sz w:val="20"/>
                <w:szCs w:val="20"/>
              </w:rPr>
              <w:t>, popychacz dł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ug. min. </w:t>
            </w:r>
            <w:r w:rsidRPr="00932C2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50 cm.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932C27">
              <w:rPr>
                <w:rFonts w:ascii="Arial Narrow" w:hAnsi="Arial Narrow" w:cs="Arial"/>
                <w:color w:val="000000"/>
                <w:sz w:val="20"/>
                <w:szCs w:val="20"/>
              </w:rPr>
              <w:t>Możliwość utrzymania w moczo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wodzie min. 12 miesięcy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DB5E3F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DB5E3F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zest</w:t>
            </w:r>
            <w:proofErr w:type="spellEnd"/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DD2244" w:rsidTr="0069142C">
        <w:trPr>
          <w:cantSplit/>
          <w:trHeight w:hRule="exact" w:val="14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lastRenderedPageBreak/>
              <w:t>6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B732EA" w:rsidRDefault="00DD2244" w:rsidP="00632901">
            <w:pPr>
              <w:spacing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732E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Koszulka dostępu moczowodowego z powłoką hydrofilną do wytwarzania kanału w trakcie endoskopowych zabiegów </w:t>
            </w:r>
            <w:proofErr w:type="spellStart"/>
            <w:r w:rsidRPr="00B732EA">
              <w:rPr>
                <w:rFonts w:ascii="Arial Narrow" w:hAnsi="Arial Narrow" w:cs="Arial"/>
                <w:color w:val="000000"/>
                <w:sz w:val="20"/>
                <w:szCs w:val="20"/>
              </w:rPr>
              <w:t>urolgicznych</w:t>
            </w:r>
            <w:proofErr w:type="spellEnd"/>
            <w:r w:rsidRPr="00B732EA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B732E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Koszulka klasyczna lub umożliwiająca wprowadzenie przy użyciu techniki </w:t>
            </w:r>
            <w:proofErr w:type="spellStart"/>
            <w:r w:rsidRPr="00B732EA">
              <w:rPr>
                <w:rFonts w:ascii="Arial Narrow" w:hAnsi="Arial Narrow" w:cs="Arial"/>
                <w:color w:val="000000"/>
                <w:sz w:val="20"/>
                <w:szCs w:val="20"/>
              </w:rPr>
              <w:t>Rapid</w:t>
            </w:r>
            <w:proofErr w:type="spellEnd"/>
            <w:r w:rsidRPr="00B732E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2EA">
              <w:rPr>
                <w:rFonts w:ascii="Arial Narrow" w:hAnsi="Arial Narrow" w:cs="Arial"/>
                <w:color w:val="000000"/>
                <w:sz w:val="20"/>
                <w:szCs w:val="20"/>
              </w:rPr>
              <w:t>Release</w:t>
            </w:r>
            <w:proofErr w:type="spellEnd"/>
            <w:r w:rsidRPr="00B732E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(szybkiego zwalniania) co eliminuje potrzebę stosowania drugiego prowadnika .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B732EA">
              <w:rPr>
                <w:rFonts w:ascii="Arial Narrow" w:hAnsi="Arial Narrow" w:cs="Arial"/>
                <w:color w:val="000000"/>
                <w:sz w:val="20"/>
                <w:szCs w:val="20"/>
              </w:rPr>
              <w:t>Rozmiary: 9,5Fr, 10,7Fr,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B732EA">
              <w:rPr>
                <w:rFonts w:ascii="Arial Narrow" w:hAnsi="Arial Narrow" w:cs="Arial"/>
                <w:color w:val="000000"/>
                <w:sz w:val="20"/>
                <w:szCs w:val="20"/>
              </w:rPr>
              <w:t>12Fr, 14,0Fr,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B732EA">
              <w:rPr>
                <w:rFonts w:ascii="Arial Narrow" w:hAnsi="Arial Narrow" w:cs="Arial"/>
                <w:color w:val="000000"/>
                <w:sz w:val="20"/>
                <w:szCs w:val="20"/>
              </w:rPr>
              <w:t>dług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</w:t>
            </w:r>
            <w:r w:rsidRPr="00B732EA">
              <w:rPr>
                <w:rFonts w:ascii="Arial Narrow" w:hAnsi="Arial Narrow" w:cs="Arial"/>
                <w:color w:val="000000"/>
                <w:sz w:val="20"/>
                <w:szCs w:val="20"/>
              </w:rPr>
              <w:t>28-55cm</w:t>
            </w:r>
          </w:p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DB5E3F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DB5E3F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DD2244" w:rsidTr="0069142C">
        <w:trPr>
          <w:cantSplit/>
          <w:trHeight w:hRule="exact"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1C0D21" w:rsidRDefault="00DD2244" w:rsidP="00632901">
            <w:pPr>
              <w:spacing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Prowadnik  hydrofilny </w:t>
            </w:r>
            <w:r w:rsidRPr="001C0D21">
              <w:rPr>
                <w:rFonts w:ascii="Arial Narrow" w:hAnsi="Arial Narrow" w:cs="Arial"/>
                <w:color w:val="000000"/>
                <w:sz w:val="20"/>
                <w:szCs w:val="20"/>
              </w:rPr>
              <w:t>prosty 0,35 cala, dł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ug.</w:t>
            </w:r>
            <w:r w:rsidRPr="001C0D2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145 cm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, z dwiema miękkimi końcówkami  t</w:t>
            </w:r>
            <w:r w:rsidRPr="001C0D2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yp </w:t>
            </w:r>
            <w:proofErr w:type="spellStart"/>
            <w:r w:rsidRPr="001C0D21">
              <w:rPr>
                <w:rFonts w:ascii="Arial Narrow" w:hAnsi="Arial Narrow" w:cs="Arial"/>
                <w:color w:val="000000"/>
                <w:sz w:val="20"/>
                <w:szCs w:val="20"/>
              </w:rPr>
              <w:t>Roadrunner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,</w:t>
            </w:r>
            <w:r w:rsidRPr="001C0D2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do zab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iegów</w:t>
            </w:r>
            <w:r w:rsidRPr="001C0D2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D21">
              <w:rPr>
                <w:rFonts w:ascii="Arial Narrow" w:hAnsi="Arial Narrow" w:cs="Arial"/>
                <w:color w:val="000000"/>
                <w:sz w:val="20"/>
                <w:szCs w:val="20"/>
              </w:rPr>
              <w:t>Flexi</w:t>
            </w:r>
            <w:proofErr w:type="spellEnd"/>
            <w:r w:rsidRPr="001C0D2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URS</w:t>
            </w:r>
          </w:p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DB5E3F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DB5E3F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DD2244" w:rsidTr="0069142C">
        <w:trPr>
          <w:cantSplit/>
          <w:trHeight w:hRule="exact" w:val="27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F32BEC" w:rsidRDefault="00DD2244" w:rsidP="00632901">
            <w:pPr>
              <w:spacing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32B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Dwukanałowy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moczowodowy cewnik dostępowy, </w:t>
            </w:r>
            <w:r w:rsidRPr="00F32BEC">
              <w:rPr>
                <w:rFonts w:ascii="Arial Narrow" w:hAnsi="Arial Narrow" w:cs="Arial"/>
                <w:color w:val="000000"/>
                <w:sz w:val="20"/>
                <w:szCs w:val="20"/>
              </w:rPr>
              <w:t>sterylny, jednorazowego użycia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 P</w:t>
            </w:r>
            <w:r w:rsidRPr="00F32BEC">
              <w:rPr>
                <w:rFonts w:ascii="Arial Narrow" w:hAnsi="Arial Narrow" w:cs="Arial"/>
                <w:color w:val="000000"/>
                <w:sz w:val="20"/>
                <w:szCs w:val="20"/>
              </w:rPr>
              <w:t>okryty powłoką AQ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</w:t>
            </w:r>
            <w:r w:rsidRPr="00F32BEC">
              <w:rPr>
                <w:rFonts w:ascii="Arial Narrow" w:hAnsi="Arial Narrow" w:cs="Arial"/>
                <w:color w:val="000000"/>
                <w:sz w:val="20"/>
                <w:szCs w:val="20"/>
              </w:rPr>
              <w:t>mikroskopijnie cienk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</w:t>
            </w:r>
            <w:r w:rsidRPr="00F32B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warstw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</w:t>
            </w:r>
            <w:r w:rsidRPr="00F32B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hydrofilnego polimeru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  <w:r w:rsidRPr="00F32BEC">
              <w:rPr>
                <w:rFonts w:ascii="Arial Narrow" w:hAnsi="Arial Narrow" w:cs="Arial"/>
                <w:color w:val="000000"/>
                <w:sz w:val="20"/>
                <w:szCs w:val="20"/>
              </w:rPr>
              <w:t>, któr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</w:t>
            </w:r>
            <w:r w:rsidRPr="00F32B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po aktywacji przyciąga do cewnika i zatrzymuje na nim wodę i inne ciecze, tworząc powierzchnię o niskim współczynniku tarcia.   Cewnik do wstrzykiwania środka kontrastowego i żelu znieczulającego lub do umieszczania prowadnika zabezpieczającego.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F32BEC">
              <w:rPr>
                <w:rFonts w:ascii="Arial Narrow" w:hAnsi="Arial Narrow" w:cs="Arial"/>
                <w:color w:val="000000"/>
                <w:sz w:val="20"/>
                <w:szCs w:val="20"/>
              </w:rPr>
              <w:t>Dwukanałowa konstrukcja elimin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ująca </w:t>
            </w:r>
            <w:r w:rsidRPr="00F32B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konieczność wielokrotnego cewnikowania.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F32BEC">
              <w:rPr>
                <w:rFonts w:ascii="Arial Narrow" w:hAnsi="Arial Narrow" w:cs="Arial"/>
                <w:color w:val="000000"/>
                <w:sz w:val="20"/>
                <w:szCs w:val="20"/>
              </w:rPr>
              <w:t>Dla uzyskania lepszego dostępu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</w:t>
            </w:r>
            <w:r w:rsidRPr="00F32B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cewnik typu </w:t>
            </w:r>
            <w:proofErr w:type="spellStart"/>
            <w:r w:rsidRPr="00F32BEC">
              <w:rPr>
                <w:rFonts w:ascii="Arial Narrow" w:hAnsi="Arial Narrow" w:cs="Arial"/>
                <w:color w:val="000000"/>
                <w:sz w:val="20"/>
                <w:szCs w:val="20"/>
              </w:rPr>
              <w:t>Flexi</w:t>
            </w:r>
            <w:proofErr w:type="spellEnd"/>
            <w:r w:rsidRPr="00F32B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BEC">
              <w:rPr>
                <w:rFonts w:ascii="Arial Narrow" w:hAnsi="Arial Narrow" w:cs="Arial"/>
                <w:color w:val="000000"/>
                <w:sz w:val="20"/>
                <w:szCs w:val="20"/>
              </w:rPr>
              <w:t>Tip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F32BEC">
              <w:rPr>
                <w:rFonts w:ascii="Arial Narrow" w:hAnsi="Arial Narrow" w:cs="Arial"/>
                <w:color w:val="000000"/>
                <w:sz w:val="20"/>
                <w:szCs w:val="20"/>
              </w:rPr>
              <w:t>zapewni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ający </w:t>
            </w:r>
            <w:proofErr w:type="spellStart"/>
            <w:r w:rsidRPr="00F32BEC">
              <w:rPr>
                <w:rFonts w:ascii="Arial Narrow" w:hAnsi="Arial Narrow" w:cs="Arial"/>
                <w:color w:val="000000"/>
                <w:sz w:val="20"/>
                <w:szCs w:val="20"/>
              </w:rPr>
              <w:t>autraumatyczne</w:t>
            </w:r>
            <w:proofErr w:type="spellEnd"/>
            <w:r w:rsidRPr="00F32B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wprowadzenie do moczowodu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F32BEC">
              <w:rPr>
                <w:rFonts w:ascii="Arial Narrow" w:hAnsi="Arial Narrow" w:cs="Arial"/>
                <w:color w:val="000000"/>
                <w:sz w:val="20"/>
                <w:szCs w:val="20"/>
              </w:rPr>
              <w:t>i przejście przez niego.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F32BEC">
              <w:rPr>
                <w:rFonts w:ascii="Arial Narrow" w:hAnsi="Arial Narrow" w:cs="Arial"/>
                <w:color w:val="000000"/>
                <w:sz w:val="20"/>
                <w:szCs w:val="20"/>
              </w:rPr>
              <w:t>Wymiary: F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</w:t>
            </w:r>
            <w:r w:rsidRPr="00F32B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6.00/10.00,  dług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</w:t>
            </w:r>
            <w:r w:rsidRPr="00F32BEC">
              <w:rPr>
                <w:rFonts w:ascii="Arial Narrow" w:hAnsi="Arial Narrow" w:cs="Arial"/>
                <w:color w:val="000000"/>
                <w:sz w:val="20"/>
                <w:szCs w:val="20"/>
              </w:rPr>
              <w:t>24 cm lub 50 cm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4C0478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(do wyboru Zamawiającego)</w:t>
            </w:r>
            <w:r w:rsidRPr="00F32BEC">
              <w:rPr>
                <w:rFonts w:ascii="Arial Narrow" w:hAnsi="Arial Narrow" w:cs="Arial"/>
                <w:color w:val="000000"/>
                <w:sz w:val="20"/>
                <w:szCs w:val="20"/>
              </w:rPr>
              <w:t>, średnica otworu 0.40, średnica otworu do inie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kcji 0.50</w:t>
            </w:r>
          </w:p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DB5E3F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DB5E3F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DD2244" w:rsidTr="0069142C">
        <w:trPr>
          <w:cantSplit/>
          <w:trHeight w:hRule="exact" w:val="11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132F57" w:rsidRDefault="00DD2244" w:rsidP="00632901">
            <w:pPr>
              <w:spacing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32F57">
              <w:rPr>
                <w:rFonts w:ascii="Arial Narrow" w:hAnsi="Arial Narrow" w:cs="Arial"/>
                <w:color w:val="000000"/>
                <w:sz w:val="20"/>
                <w:szCs w:val="20"/>
              </w:rPr>
              <w:t>Nitinolowy</w:t>
            </w:r>
            <w:proofErr w:type="spellEnd"/>
            <w:r w:rsidRPr="00132F5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koszyk do przechwytywania i wydobywania z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łogów z moczowodu. Konstrukcja </w:t>
            </w:r>
            <w:r w:rsidRPr="00132F57">
              <w:rPr>
                <w:rFonts w:ascii="Arial Narrow" w:hAnsi="Arial Narrow" w:cs="Arial"/>
                <w:color w:val="000000"/>
                <w:sz w:val="20"/>
                <w:szCs w:val="20"/>
              </w:rPr>
              <w:t>umożliwia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jąca</w:t>
            </w:r>
            <w:r w:rsidRPr="00132F5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chwytanie,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132F5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zmianę położenia,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132F5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zwolnienie lub usuwanie złogów w nerce lub moczowodzie.  Rozmiar 1,7 lub 2,2 F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 </w:t>
            </w:r>
            <w:r w:rsidRPr="004C0478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(do wyboru Zamawiającego)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dług. </w:t>
            </w:r>
            <w:r w:rsidRPr="00132F57">
              <w:rPr>
                <w:rFonts w:ascii="Arial Narrow" w:hAnsi="Arial Narrow" w:cs="Arial"/>
                <w:color w:val="000000"/>
                <w:sz w:val="20"/>
                <w:szCs w:val="20"/>
              </w:rPr>
              <w:t>min. 115 cm, rozmiar koszyka 8 mm lub 11 mm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4C0478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(do wyboru Zamawiającego)</w:t>
            </w:r>
          </w:p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DB5E3F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DB5E3F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DD2244" w:rsidTr="0069142C">
        <w:trPr>
          <w:cantSplit/>
          <w:trHeight w:hRule="exact" w:val="7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73D8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Zestaw rozszerzaczy moczowodu z powłoką AQ służący do poszerzania moczowodu przed zabiegiem </w:t>
            </w:r>
            <w:proofErr w:type="spellStart"/>
            <w:r w:rsidRPr="00173D8D">
              <w:rPr>
                <w:rFonts w:ascii="Arial Narrow" w:hAnsi="Arial Narrow" w:cs="Arial"/>
                <w:color w:val="000000"/>
                <w:sz w:val="20"/>
                <w:szCs w:val="20"/>
              </w:rPr>
              <w:t>ureteroskopii</w:t>
            </w:r>
            <w:proofErr w:type="spellEnd"/>
            <w:r w:rsidRPr="00173D8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Drut w zestawie. </w:t>
            </w:r>
            <w:r w:rsidRPr="00173D8D">
              <w:rPr>
                <w:rFonts w:ascii="Arial Narrow" w:hAnsi="Arial Narrow" w:cs="Arial"/>
                <w:color w:val="000000"/>
                <w:sz w:val="20"/>
                <w:szCs w:val="20"/>
              </w:rPr>
              <w:t>Rozmiary od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6.0 - 18.0 Fr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DB5E3F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DB5E3F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zest</w:t>
            </w:r>
            <w:proofErr w:type="spellEnd"/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DD2244" w:rsidTr="0069142C">
        <w:trPr>
          <w:cantSplit/>
          <w:trHeight w:hRule="exact" w:val="7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613711" w:rsidRDefault="00DD2244" w:rsidP="00632901">
            <w:pPr>
              <w:spacing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1371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Zestaw przezskórnego cewnika </w:t>
            </w:r>
            <w:proofErr w:type="spellStart"/>
            <w:r w:rsidRPr="00613711">
              <w:rPr>
                <w:rFonts w:ascii="Arial Narrow" w:hAnsi="Arial Narrow" w:cs="Arial"/>
                <w:color w:val="000000"/>
                <w:sz w:val="20"/>
                <w:szCs w:val="20"/>
              </w:rPr>
              <w:t>nefrostomijnego</w:t>
            </w:r>
            <w:proofErr w:type="spellEnd"/>
            <w:r w:rsidRPr="0061371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 końcówką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</w:t>
            </w:r>
            <w:r w:rsidRPr="00613711">
              <w:rPr>
                <w:rFonts w:ascii="Arial Narrow" w:hAnsi="Arial Narrow" w:cs="Arial"/>
                <w:color w:val="000000"/>
                <w:sz w:val="20"/>
                <w:szCs w:val="20"/>
              </w:rPr>
              <w:t>igta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il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Skład: </w:t>
            </w:r>
            <w:r w:rsidRPr="0061371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igł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a, </w:t>
            </w:r>
            <w:r w:rsidRPr="00613711">
              <w:rPr>
                <w:rFonts w:ascii="Arial Narrow" w:hAnsi="Arial Narrow" w:cs="Arial"/>
                <w:color w:val="000000"/>
                <w:sz w:val="20"/>
                <w:szCs w:val="20"/>
              </w:rPr>
              <w:t>prowadnik, cewnik, rozszerzacze, dren łączący i krążek utrzymujący. Rozmiary 8.0, 10.0, 12.0, 14.0 Fr, dług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</w:t>
            </w:r>
            <w:r w:rsidRPr="0061371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30 cm </w:t>
            </w:r>
          </w:p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DB5E3F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Pr="00DB5E3F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zest</w:t>
            </w:r>
            <w:proofErr w:type="spellEnd"/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DD2244" w:rsidTr="0069142C">
        <w:trPr>
          <w:cantSplit/>
          <w:trHeight w:hRule="exact" w:val="340"/>
        </w:trPr>
        <w:tc>
          <w:tcPr>
            <w:tcW w:w="8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Razem 1-11: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Pr="0001507E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2244" w:rsidRDefault="00DD2244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x</w:t>
            </w:r>
          </w:p>
        </w:tc>
      </w:tr>
    </w:tbl>
    <w:p w:rsidR="00DD2244" w:rsidRDefault="00DD2244" w:rsidP="00DD2244">
      <w:pPr>
        <w:spacing w:after="0"/>
        <w:ind w:left="-426"/>
        <w:rPr>
          <w:rFonts w:ascii="Cambria" w:hAnsi="Cambria" w:cs="Arial"/>
          <w:color w:val="000000" w:themeColor="text1"/>
          <w:sz w:val="16"/>
          <w:szCs w:val="16"/>
        </w:rPr>
      </w:pPr>
    </w:p>
    <w:p w:rsidR="00465483" w:rsidRDefault="00465483" w:rsidP="00152AC5">
      <w:pPr>
        <w:suppressAutoHyphens/>
        <w:spacing w:after="120" w:line="240" w:lineRule="auto"/>
        <w:ind w:right="-403"/>
        <w:rPr>
          <w:rFonts w:ascii="Arial Narrow" w:eastAsia="Times New Roman" w:hAnsi="Arial Narrow" w:cs="Times New Roman"/>
          <w:sz w:val="21"/>
          <w:szCs w:val="21"/>
          <w:lang w:eastAsia="pl-PL"/>
        </w:rPr>
      </w:pPr>
    </w:p>
    <w:p w:rsidR="00CE3309" w:rsidRDefault="00CE3309" w:rsidP="00CE3309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CE3309" w:rsidRPr="00BA23EF" w:rsidRDefault="00CE3309" w:rsidP="00CE3309"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CE625A" w:rsidRDefault="00CE625A" w:rsidP="00152AC5">
      <w:pPr>
        <w:suppressAutoHyphens/>
        <w:spacing w:after="120" w:line="240" w:lineRule="auto"/>
        <w:ind w:right="-403"/>
        <w:rPr>
          <w:rFonts w:ascii="Arial Narrow" w:eastAsia="Times New Roman" w:hAnsi="Arial Narrow" w:cs="Times New Roman"/>
          <w:sz w:val="21"/>
          <w:szCs w:val="21"/>
          <w:lang w:eastAsia="pl-PL"/>
        </w:rPr>
      </w:pPr>
    </w:p>
    <w:p w:rsidR="0069142C" w:rsidRDefault="0069142C" w:rsidP="00152AC5">
      <w:pPr>
        <w:suppressAutoHyphens/>
        <w:spacing w:after="120" w:line="240" w:lineRule="auto"/>
        <w:ind w:right="-403"/>
        <w:rPr>
          <w:rFonts w:ascii="Arial Narrow" w:eastAsia="Times New Roman" w:hAnsi="Arial Narrow" w:cs="Times New Roman"/>
          <w:sz w:val="21"/>
          <w:szCs w:val="21"/>
          <w:lang w:eastAsia="pl-PL"/>
        </w:rPr>
      </w:pPr>
    </w:p>
    <w:p w:rsidR="00CE625A" w:rsidRDefault="00CE625A" w:rsidP="00152AC5">
      <w:pPr>
        <w:suppressAutoHyphens/>
        <w:spacing w:after="120" w:line="240" w:lineRule="auto"/>
        <w:ind w:right="-403"/>
        <w:rPr>
          <w:rFonts w:ascii="Arial Narrow" w:eastAsia="Times New Roman" w:hAnsi="Arial Narrow" w:cs="Times New Roman"/>
          <w:sz w:val="21"/>
          <w:szCs w:val="21"/>
          <w:lang w:eastAsia="pl-PL"/>
        </w:rPr>
      </w:pPr>
    </w:p>
    <w:p w:rsidR="00DB5E3F" w:rsidRDefault="00DB5E3F" w:rsidP="00DB5E3F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lastRenderedPageBreak/>
        <w:t>Załącznik 2/44 do SWZ</w:t>
      </w:r>
    </w:p>
    <w:p w:rsidR="00CE625A" w:rsidRDefault="00CE625A" w:rsidP="00152AC5">
      <w:pPr>
        <w:suppressAutoHyphens/>
        <w:spacing w:after="120" w:line="240" w:lineRule="auto"/>
        <w:ind w:right="-403"/>
        <w:rPr>
          <w:rFonts w:ascii="Arial Narrow" w:eastAsia="Times New Roman" w:hAnsi="Arial Narrow" w:cs="Times New Roman"/>
          <w:sz w:val="21"/>
          <w:szCs w:val="21"/>
          <w:lang w:eastAsia="pl-PL"/>
        </w:rPr>
      </w:pPr>
    </w:p>
    <w:p w:rsidR="003D69B8" w:rsidRPr="003D69B8" w:rsidRDefault="003D69B8" w:rsidP="00D75B89">
      <w:pPr>
        <w:tabs>
          <w:tab w:val="left" w:pos="-360"/>
        </w:tabs>
        <w:suppressAutoHyphens/>
        <w:autoSpaceDN w:val="0"/>
        <w:spacing w:after="0" w:line="240" w:lineRule="auto"/>
        <w:ind w:left="-720" w:right="-1058"/>
        <w:jc w:val="center"/>
        <w:textAlignment w:val="baseline"/>
        <w:rPr>
          <w:rFonts w:ascii="Arial Narrow" w:eastAsia="Times New Roman" w:hAnsi="Arial Narrow" w:cs="Times New Roman"/>
          <w:b/>
          <w:bCs/>
          <w:color w:val="00B0F0"/>
          <w:sz w:val="24"/>
          <w:szCs w:val="24"/>
          <w:lang w:eastAsia="ar-SA"/>
        </w:rPr>
      </w:pPr>
      <w:r w:rsidRPr="003D69B8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FORMULARZ CENOWY – zadanie częściowe nr </w:t>
      </w:r>
      <w:r w:rsidR="004252D8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44 </w:t>
      </w:r>
      <w:r w:rsidRPr="003D69B8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–  </w:t>
      </w:r>
      <w:bookmarkStart w:id="19" w:name="_Hlk106290355"/>
      <w:r w:rsidRPr="003D69B8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sprzęt do zabiegów RIRS i </w:t>
      </w:r>
      <w:proofErr w:type="spellStart"/>
      <w:r w:rsidRPr="003D69B8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ureterorenoskopii</w:t>
      </w:r>
      <w:proofErr w:type="spellEnd"/>
      <w:r w:rsidRPr="003D69B8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             </w:t>
      </w:r>
      <w:bookmarkEnd w:id="19"/>
      <w:r w:rsidRPr="003D69B8">
        <w:rPr>
          <w:rFonts w:ascii="Arial Narrow" w:eastAsia="Times New Roman" w:hAnsi="Arial Narrow" w:cs="Times New Roman"/>
          <w:b/>
          <w:bCs/>
          <w:color w:val="00B0F0"/>
          <w:sz w:val="24"/>
          <w:szCs w:val="24"/>
          <w:lang w:eastAsia="ar-SA"/>
        </w:rPr>
        <w:t xml:space="preserve">     </w:t>
      </w:r>
    </w:p>
    <w:tbl>
      <w:tblPr>
        <w:tblW w:w="14975" w:type="dxa"/>
        <w:tblInd w:w="4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5470"/>
        <w:gridCol w:w="708"/>
        <w:gridCol w:w="578"/>
        <w:gridCol w:w="1087"/>
        <w:gridCol w:w="1445"/>
        <w:gridCol w:w="1157"/>
        <w:gridCol w:w="1301"/>
        <w:gridCol w:w="1157"/>
        <w:gridCol w:w="1589"/>
      </w:tblGrid>
      <w:tr w:rsidR="003D69B8" w:rsidRPr="00152AC5" w:rsidTr="00632901">
        <w:trPr>
          <w:cantSplit/>
          <w:trHeight w:hRule="exact" w:val="73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137D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3D69B8" w:rsidRPr="00D137D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3D69B8" w:rsidRPr="00D137D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3D69B8" w:rsidRPr="00D137D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3D69B8" w:rsidRPr="00D137D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3D69B8" w:rsidRPr="00D137D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137D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D137D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137D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D137D5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137D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D137D5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137D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D137D5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Cena jednostkowa</w:t>
            </w:r>
          </w:p>
          <w:p w:rsidR="003D69B8" w:rsidRPr="00D137D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D137D5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137D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D137D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137D5" w:rsidRDefault="003D69B8" w:rsidP="006329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D137D5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Stawka podatku VAT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137D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D137D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137D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D137D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137D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D137D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D137D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3D69B8" w:rsidRPr="00152AC5" w:rsidTr="00632901">
        <w:trPr>
          <w:cantSplit/>
          <w:trHeight w:hRule="exact" w:val="22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137D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D137D5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137D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D137D5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137D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D137D5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137D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D137D5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137D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D137D5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137D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D137D5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6=3x5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137D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D137D5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137D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D137D5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8=6+VAT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137D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D137D5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137D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D137D5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10</w:t>
            </w:r>
          </w:p>
        </w:tc>
      </w:tr>
      <w:tr w:rsidR="003D69B8" w:rsidRPr="00152AC5" w:rsidTr="00632901">
        <w:trPr>
          <w:cantSplit/>
          <w:trHeight w:hRule="exact" w:val="510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09125F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09125F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proofErr w:type="spellStart"/>
            <w:r w:rsidRPr="00D93839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Ureterorenoscop</w:t>
            </w:r>
            <w:proofErr w:type="spellEnd"/>
            <w:r w:rsidRPr="00D93839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giętki </w:t>
            </w: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jednorazowy:</w:t>
            </w:r>
          </w:p>
          <w:p w:rsidR="003D69B8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a) </w:t>
            </w:r>
            <w:r w:rsidRPr="00D9132A">
              <w:rPr>
                <w:rFonts w:ascii="Arial Narrow" w:hAnsi="Arial Narrow"/>
                <w:sz w:val="20"/>
                <w:szCs w:val="20"/>
              </w:rPr>
              <w:t>do współpracy z włóknem laserowym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br/>
              <w:t>b) m</w:t>
            </w:r>
            <w:r w:rsidRPr="00D9132A">
              <w:rPr>
                <w:rFonts w:ascii="Arial Narrow" w:hAnsi="Arial Narrow"/>
                <w:sz w:val="20"/>
                <w:szCs w:val="20"/>
              </w:rPr>
              <w:t>aks</w:t>
            </w:r>
            <w:r>
              <w:rPr>
                <w:rFonts w:ascii="Arial Narrow" w:hAnsi="Arial Narrow"/>
                <w:sz w:val="20"/>
                <w:szCs w:val="20"/>
              </w:rPr>
              <w:t>. ś</w:t>
            </w:r>
            <w:r w:rsidRPr="00D9132A">
              <w:rPr>
                <w:rFonts w:ascii="Arial Narrow" w:hAnsi="Arial Narrow"/>
                <w:sz w:val="20"/>
                <w:szCs w:val="20"/>
              </w:rPr>
              <w:t>rednica części roboczej endoskopu 9,3</w:t>
            </w:r>
            <w:r>
              <w:rPr>
                <w:rFonts w:ascii="Arial Narrow" w:hAnsi="Arial Narrow"/>
                <w:sz w:val="20"/>
                <w:szCs w:val="20"/>
              </w:rPr>
              <w:t xml:space="preserve"> Fr,</w:t>
            </w:r>
            <w:r>
              <w:rPr>
                <w:rFonts w:ascii="Arial Narrow" w:hAnsi="Arial Narrow"/>
                <w:sz w:val="20"/>
                <w:szCs w:val="20"/>
              </w:rPr>
              <w:br/>
              <w:t>c) k</w:t>
            </w:r>
            <w:r w:rsidRPr="00D9132A">
              <w:rPr>
                <w:rFonts w:ascii="Arial Narrow" w:hAnsi="Arial Narrow"/>
                <w:sz w:val="20"/>
                <w:szCs w:val="20"/>
              </w:rPr>
              <w:t>anał roboczo-irygacyjny o średnicy min. 3,6 Fr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br/>
              <w:t>d) k</w:t>
            </w:r>
            <w:r w:rsidRPr="00D9132A">
              <w:rPr>
                <w:rFonts w:ascii="Arial Narrow" w:hAnsi="Arial Narrow"/>
                <w:sz w:val="20"/>
                <w:szCs w:val="20"/>
              </w:rPr>
              <w:t>ąt widzenia 120 st</w:t>
            </w:r>
            <w:r>
              <w:rPr>
                <w:rFonts w:ascii="Arial Narrow" w:hAnsi="Arial Narrow"/>
                <w:sz w:val="20"/>
                <w:szCs w:val="20"/>
              </w:rPr>
              <w:t>.,</w:t>
            </w:r>
            <w:r>
              <w:rPr>
                <w:rFonts w:ascii="Arial Narrow" w:hAnsi="Arial Narrow"/>
                <w:sz w:val="20"/>
                <w:szCs w:val="20"/>
              </w:rPr>
              <w:br/>
              <w:t>e) d</w:t>
            </w:r>
            <w:r w:rsidRPr="00D9132A">
              <w:rPr>
                <w:rFonts w:ascii="Arial Narrow" w:hAnsi="Arial Narrow"/>
                <w:sz w:val="20"/>
                <w:szCs w:val="20"/>
              </w:rPr>
              <w:t>ługość robocza  650 mm ±5%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3D69B8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f) k</w:t>
            </w:r>
            <w:r w:rsidRPr="00D9132A">
              <w:rPr>
                <w:rFonts w:ascii="Arial Narrow" w:hAnsi="Arial Narrow"/>
                <w:sz w:val="20"/>
                <w:szCs w:val="20"/>
              </w:rPr>
              <w:t>ąt wygięcia końcówki 275° góra i 275° dół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3D69B8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g) ź</w:t>
            </w:r>
            <w:r w:rsidRPr="00D9132A">
              <w:rPr>
                <w:rFonts w:ascii="Arial Narrow" w:hAnsi="Arial Narrow"/>
                <w:sz w:val="20"/>
                <w:szCs w:val="20"/>
              </w:rPr>
              <w:t>ródło światła LED z automatycznym i manualnym doborem natężenia wbudowane w końcówkę URS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3D69B8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h)</w:t>
            </w:r>
            <w:r w:rsidRPr="00D9132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k</w:t>
            </w:r>
            <w:r w:rsidRPr="00D9132A">
              <w:rPr>
                <w:rFonts w:ascii="Arial Narrow" w:hAnsi="Arial Narrow"/>
                <w:sz w:val="20"/>
                <w:szCs w:val="20"/>
              </w:rPr>
              <w:t>amera wbudowana w końcówkę URS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3D69B8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i)</w:t>
            </w:r>
            <w:r w:rsidRPr="00D9132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Pr="00D9132A">
              <w:rPr>
                <w:rFonts w:ascii="Arial Narrow" w:hAnsi="Arial Narrow"/>
                <w:sz w:val="20"/>
                <w:szCs w:val="20"/>
              </w:rPr>
              <w:t>sobny port irygacyjny z kranikiem dla zwiększenia przepływu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3D69B8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j) k</w:t>
            </w:r>
            <w:r w:rsidRPr="00D9132A">
              <w:rPr>
                <w:rFonts w:ascii="Arial Narrow" w:hAnsi="Arial Narrow"/>
                <w:sz w:val="20"/>
                <w:szCs w:val="20"/>
              </w:rPr>
              <w:t>anał do wprowadzenia włókna lasera z możliwością unie</w:t>
            </w:r>
            <w:r>
              <w:rPr>
                <w:rFonts w:ascii="Arial Narrow" w:hAnsi="Arial Narrow"/>
                <w:sz w:val="20"/>
                <w:szCs w:val="20"/>
              </w:rPr>
              <w:t>ruchomienia w żądanym położeniu,</w:t>
            </w:r>
          </w:p>
          <w:p w:rsidR="003D69B8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  <w:r w:rsidRPr="00CE3309">
              <w:rPr>
                <w:rFonts w:ascii="Arial Narrow" w:hAnsi="Arial Narrow"/>
                <w:sz w:val="20"/>
                <w:szCs w:val="20"/>
              </w:rPr>
              <w:t xml:space="preserve">) użyczenie sterownika </w:t>
            </w:r>
            <w:r w:rsidRPr="007D4D16">
              <w:rPr>
                <w:rFonts w:ascii="Arial Narrow" w:hAnsi="Arial Narrow"/>
                <w:sz w:val="20"/>
                <w:szCs w:val="20"/>
              </w:rPr>
              <w:t>do pracy z URS w cenie oferty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3D69B8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l) s</w:t>
            </w:r>
            <w:r w:rsidRPr="00D9132A">
              <w:rPr>
                <w:rFonts w:ascii="Arial Narrow" w:hAnsi="Arial Narrow"/>
                <w:sz w:val="20"/>
                <w:szCs w:val="20"/>
              </w:rPr>
              <w:t>terownik z możliwością: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9132A">
              <w:rPr>
                <w:rFonts w:ascii="Arial Narrow" w:hAnsi="Arial Narrow"/>
                <w:sz w:val="20"/>
                <w:szCs w:val="20"/>
              </w:rPr>
              <w:t>ustawienia balansu bieli, zrobienia zdjęcia podczas zabiegu, nagrywania filmu z zabiegu, zamrożenia obrazu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3D69B8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m) pr</w:t>
            </w:r>
            <w:r w:rsidRPr="00D9132A">
              <w:rPr>
                <w:rFonts w:ascii="Arial Narrow" w:hAnsi="Arial Narrow"/>
                <w:sz w:val="20"/>
                <w:szCs w:val="20"/>
              </w:rPr>
              <w:t>zycisk nożny umożliwiający zamrożenie obrazu oraz wykonanie zdjęcia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3D69B8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n) s</w:t>
            </w:r>
            <w:r w:rsidRPr="00D9132A">
              <w:rPr>
                <w:rFonts w:ascii="Arial Narrow" w:hAnsi="Arial Narrow"/>
                <w:sz w:val="20"/>
                <w:szCs w:val="20"/>
              </w:rPr>
              <w:t xml:space="preserve">terownik umożliwiający podłączenie sygnału z URS do monitora zewnętrznego, wyposażony w </w:t>
            </w:r>
            <w:r>
              <w:rPr>
                <w:rFonts w:ascii="Arial Narrow" w:hAnsi="Arial Narrow"/>
                <w:sz w:val="20"/>
                <w:szCs w:val="20"/>
              </w:rPr>
              <w:t>wyjścia HDMI, DVI, USB 3.0</w:t>
            </w:r>
          </w:p>
          <w:p w:rsidR="003D69B8" w:rsidRPr="00690551" w:rsidRDefault="003D69B8" w:rsidP="00632901">
            <w:pPr>
              <w:spacing w:line="240" w:lineRule="auto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o) </w:t>
            </w:r>
            <w:r w:rsidRPr="00D9132A">
              <w:rPr>
                <w:rFonts w:ascii="Arial Narrow" w:hAnsi="Arial Narrow"/>
                <w:sz w:val="20"/>
                <w:szCs w:val="20"/>
              </w:rPr>
              <w:t>Możliwość zapisu obrazów oraz video z przeprowadzanych procedur, karta SD 32G w zestawie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B5E3F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B5E3F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1E5361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0D4010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0D4010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152AC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152AC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152AC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3D69B8" w:rsidRPr="00152AC5" w:rsidTr="00632901">
        <w:trPr>
          <w:cantSplit/>
          <w:trHeight w:hRule="exact" w:val="99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09125F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09125F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4E5AC3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  <w:r w:rsidRPr="004E5AC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Druty prowadzące, </w:t>
            </w:r>
            <w:proofErr w:type="spellStart"/>
            <w:r w:rsidRPr="004E5AC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nitinolowy</w:t>
            </w:r>
            <w:proofErr w:type="spellEnd"/>
            <w:r w:rsidRPr="004E5AC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rdzeń, końcówka prosta, elastyczna z obu stron drutu, z powłoką hydrofilną na odcinku dystalnym 5cm, na pozostałej części drutu pokrycie PTFE, średnica 0,89 mm lub 0,97 mm, długość 150 cm (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±2 cm)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B5E3F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B5E3F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4E5AC3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0D4010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0D4010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152AC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152AC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152AC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3D69B8" w:rsidRPr="00152AC5" w:rsidTr="00632901">
        <w:trPr>
          <w:cantSplit/>
          <w:trHeight w:hRule="exact" w:val="99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09125F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1C6FB4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  <w:r w:rsidRPr="001C6FB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Płaszcze dostępu moczowodowego z powłoką hydrofilną na całej długości w celu znacznego ułatwienia wprowadzenia koszulki, dostępne w rozmiarach 11/13 Fr, 12/14 Fr i długościach 28cm, 36cm oraz 46cm. Płaszcz odporny na zagięcia, m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arker widoczny na zdjęciach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rtg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B5E3F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B5E3F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4E5AC3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0D4010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0D4010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152AC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152AC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152AC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3D69B8" w:rsidRPr="00152AC5" w:rsidTr="00632901">
        <w:trPr>
          <w:cantSplit/>
          <w:trHeight w:hRule="exact" w:val="126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09125F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1C6FB4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  <w:r w:rsidRPr="001C6FB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Kosz </w:t>
            </w:r>
            <w:proofErr w:type="spellStart"/>
            <w:r w:rsidRPr="001C6FB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nitinolowy</w:t>
            </w:r>
            <w:proofErr w:type="spellEnd"/>
            <w:r w:rsidRPr="001C6FB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do przechwytywania i wydobywania złogów z dróg moczowych, dostępny w rozmiarach 1,9/2,4/3,0 Fr i średnicy koszyka 12 lub 16 mm, bezkońcówkowy, 4 - przewodowy, materiał płaszcza PTFE, z mechanizmem otwierającym, widoczny w promieniach </w:t>
            </w:r>
            <w:proofErr w:type="spellStart"/>
            <w:r w:rsidRPr="001C6FB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rtg</w:t>
            </w:r>
            <w:proofErr w:type="spellEnd"/>
            <w:r w:rsidRPr="001C6FB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, dł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ugość 90 lub 120cm, rozbieralny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B5E3F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B5E3F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4E5AC3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0D4010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0D4010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152AC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152AC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152AC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3D69B8" w:rsidRPr="00152AC5" w:rsidTr="00D75B89">
        <w:trPr>
          <w:cantSplit/>
          <w:trHeight w:hRule="exact" w:val="119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09125F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lastRenderedPageBreak/>
              <w:t>5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1D50E1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  <w:proofErr w:type="spellStart"/>
            <w:r w:rsidRPr="001D50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Nitynolowa</w:t>
            </w:r>
            <w:proofErr w:type="spellEnd"/>
            <w:r w:rsidRPr="001D50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spirala zapobiegająca </w:t>
            </w:r>
            <w:proofErr w:type="spellStart"/>
            <w:r w:rsidRPr="001D50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retropulsji</w:t>
            </w:r>
            <w:proofErr w:type="spellEnd"/>
            <w:r w:rsidRPr="001D50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w trakcie litotrypsji widoczna w promieniach RTG oraz fluoroskopii. Spirala o kształcie zwężającym się ku górze, elastyczna z </w:t>
            </w:r>
            <w:proofErr w:type="spellStart"/>
            <w:r w:rsidRPr="001D50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mozliwością</w:t>
            </w:r>
            <w:proofErr w:type="spellEnd"/>
            <w:r w:rsidRPr="001D50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rozprostowania za pomocą rozsunięcia końcówki proksymalnej. Rozmiar 3Fr, średnica 7 mm, 10 mm długość całkowita 115 cm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B5E3F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B5E3F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0D4010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0D4010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152AC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152AC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152AC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3D69B8" w:rsidRPr="00152AC5" w:rsidTr="00632901">
        <w:trPr>
          <w:cantSplit/>
          <w:trHeight w:hRule="exact" w:val="215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09125F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1D50E1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  <w:r w:rsidRPr="001D50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Zestaw do </w:t>
            </w:r>
            <w:proofErr w:type="spellStart"/>
            <w:r w:rsidRPr="001D50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szynowania</w:t>
            </w:r>
            <w:proofErr w:type="spellEnd"/>
            <w:r w:rsidRPr="001D50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wewnętrznego moczowodów, dostępny w rozmiarach od 4,8 Fr, 6Fr, 7 Fr i długościach 24cm, 26 cm, 28 cm. Skład zestawu: cewnik podwójnie zagięty z </w:t>
            </w:r>
            <w:proofErr w:type="spellStart"/>
            <w:r w:rsidRPr="001D50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biokompatybilnego</w:t>
            </w:r>
            <w:proofErr w:type="spellEnd"/>
            <w:r w:rsidRPr="001D50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materiału zmniejszającego kumulację wapnia, z pokryciem hydrofilnym na całej długości, prowadnik z pokryciem PTFE z elastyczną końcówką, pozycjoner </w:t>
            </w:r>
            <w:proofErr w:type="spellStart"/>
            <w:r w:rsidRPr="001D50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stentu</w:t>
            </w:r>
            <w:proofErr w:type="spellEnd"/>
            <w:r w:rsidRPr="001D50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o długości 40 cm posiadający </w:t>
            </w:r>
            <w:proofErr w:type="spellStart"/>
            <w:r w:rsidRPr="001D50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radiocieniującą</w:t>
            </w:r>
            <w:proofErr w:type="spellEnd"/>
            <w:r w:rsidRPr="001D50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końcówkę. Możliwość utrzymania w moczowodzie do 12 miesięcy. Zestaw jednorazowy sterylny, prowadnik i </w:t>
            </w:r>
            <w:proofErr w:type="spellStart"/>
            <w:r w:rsidRPr="001D50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stent</w:t>
            </w:r>
            <w:proofErr w:type="spellEnd"/>
            <w:r w:rsidRPr="001D50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z pozycjonerem pakowane osobno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B5E3F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B5E3F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0D4010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0D4010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152AC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152AC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152AC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3D69B8" w:rsidRPr="00152AC5" w:rsidTr="00632901">
        <w:trPr>
          <w:cantSplit/>
          <w:trHeight w:hRule="exact" w:val="119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75B89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D75B89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75B89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D75B89">
              <w:rPr>
                <w:rFonts w:ascii="Arial Narrow" w:hAnsi="Arial Narrow" w:cstheme="minorHAnsi"/>
                <w:sz w:val="20"/>
                <w:szCs w:val="20"/>
              </w:rPr>
              <w:t>Nitynolowa</w:t>
            </w:r>
            <w:proofErr w:type="spellEnd"/>
            <w:r w:rsidRPr="00D75B89">
              <w:rPr>
                <w:rFonts w:ascii="Arial Narrow" w:hAnsi="Arial Narrow" w:cstheme="minorHAnsi"/>
                <w:sz w:val="20"/>
                <w:szCs w:val="20"/>
              </w:rPr>
              <w:t xml:space="preserve"> spirala zapobiegająca </w:t>
            </w:r>
            <w:proofErr w:type="spellStart"/>
            <w:r w:rsidRPr="00D75B89">
              <w:rPr>
                <w:rFonts w:ascii="Arial Narrow" w:hAnsi="Arial Narrow" w:cstheme="minorHAnsi"/>
                <w:sz w:val="20"/>
                <w:szCs w:val="20"/>
              </w:rPr>
              <w:t>retropulsji</w:t>
            </w:r>
            <w:proofErr w:type="spellEnd"/>
            <w:r w:rsidRPr="00D75B89">
              <w:rPr>
                <w:rFonts w:ascii="Arial Narrow" w:hAnsi="Arial Narrow" w:cstheme="minorHAnsi"/>
                <w:sz w:val="20"/>
                <w:szCs w:val="20"/>
              </w:rPr>
              <w:t xml:space="preserve"> w trakcie litotrypsji widoczna w promieniach RTG oraz fluoroskopii. Spirala o kształcie zwężającym się ku górze, elastyczna z możliwością rozprostowania za pomocą rozsunięcia końcówki proksymalnej. Rozmiar 3Fr, średnica 10 mm, długość całkowita 115 cm</w:t>
            </w:r>
          </w:p>
          <w:p w:rsidR="003D69B8" w:rsidRPr="00D75B89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3D69B8" w:rsidRPr="00D75B89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B5E3F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15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B5E3F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0511B2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0511B2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0D4010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152AC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152AC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152AC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3D69B8" w:rsidRPr="00152AC5" w:rsidTr="00632901">
        <w:trPr>
          <w:cantSplit/>
          <w:trHeight w:hRule="exact" w:val="14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75B89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D75B89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75B89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Zestaw do </w:t>
            </w:r>
            <w:proofErr w:type="spellStart"/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szynowania</w:t>
            </w:r>
            <w:proofErr w:type="spellEnd"/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moczowodów: </w:t>
            </w:r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br/>
              <w:t xml:space="preserve">- </w:t>
            </w:r>
            <w:proofErr w:type="spellStart"/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stent</w:t>
            </w:r>
            <w:proofErr w:type="spellEnd"/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moczowodowy w rozmiarze </w:t>
            </w:r>
            <w:proofErr w:type="spellStart"/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Ch</w:t>
            </w:r>
            <w:proofErr w:type="spellEnd"/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4,8 typu otwarto/ otwarty</w:t>
            </w:r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br/>
              <w:t>- popychacz dług. 40-50 cm</w:t>
            </w:r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br/>
              <w:t xml:space="preserve">- drut prowadzący z elastyczną końcówką, dług. 140-150 cm. </w:t>
            </w:r>
          </w:p>
          <w:p w:rsidR="003D69B8" w:rsidRPr="00D75B89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Biokompatybilność 1 rok, drut i </w:t>
            </w:r>
            <w:proofErr w:type="spellStart"/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stent</w:t>
            </w:r>
            <w:proofErr w:type="spellEnd"/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pakowane osobno. </w:t>
            </w:r>
          </w:p>
          <w:p w:rsidR="003D69B8" w:rsidRPr="00D75B89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Długość </w:t>
            </w:r>
            <w:proofErr w:type="spellStart"/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stentu</w:t>
            </w:r>
            <w:proofErr w:type="spellEnd"/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28cm</w:t>
            </w:r>
          </w:p>
          <w:p w:rsidR="003D69B8" w:rsidRPr="00D75B89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B5E3F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B5E3F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C430AF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0D4010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152AC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152AC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152AC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3D69B8" w:rsidRPr="00152AC5" w:rsidTr="00632901">
        <w:trPr>
          <w:cantSplit/>
          <w:trHeight w:hRule="exact" w:val="73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75B89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D75B89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75B89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D75B89">
              <w:rPr>
                <w:rFonts w:ascii="Arial Narrow" w:hAnsi="Arial Narrow" w:cstheme="minorHAnsi"/>
                <w:sz w:val="20"/>
                <w:szCs w:val="20"/>
              </w:rPr>
              <w:t xml:space="preserve">Zestawy do przezskórnej </w:t>
            </w:r>
            <w:proofErr w:type="spellStart"/>
            <w:r w:rsidRPr="00D75B89">
              <w:rPr>
                <w:rFonts w:ascii="Arial Narrow" w:hAnsi="Arial Narrow" w:cstheme="minorHAnsi"/>
                <w:sz w:val="20"/>
                <w:szCs w:val="20"/>
              </w:rPr>
              <w:t>nefrostomii</w:t>
            </w:r>
            <w:proofErr w:type="spellEnd"/>
            <w:r w:rsidRPr="00D75B89">
              <w:rPr>
                <w:rFonts w:ascii="Arial Narrow" w:hAnsi="Arial Narrow" w:cstheme="minorHAnsi"/>
                <w:sz w:val="20"/>
                <w:szCs w:val="20"/>
              </w:rPr>
              <w:t xml:space="preserve"> - </w:t>
            </w:r>
            <w:proofErr w:type="spellStart"/>
            <w:r w:rsidRPr="00D75B89">
              <w:rPr>
                <w:rFonts w:ascii="Arial Narrow" w:hAnsi="Arial Narrow" w:cstheme="minorHAnsi"/>
                <w:sz w:val="20"/>
                <w:szCs w:val="20"/>
              </w:rPr>
              <w:t>Pigtail</w:t>
            </w:r>
            <w:proofErr w:type="spellEnd"/>
            <w:r w:rsidRPr="00D75B89">
              <w:rPr>
                <w:rFonts w:ascii="Arial Narrow" w:hAnsi="Arial Narrow" w:cstheme="minorHAnsi"/>
                <w:sz w:val="20"/>
                <w:szCs w:val="20"/>
              </w:rPr>
              <w:t xml:space="preserve"> 8 FR, 2,7 mm; 10FR, </w:t>
            </w:r>
            <w:r w:rsidRPr="00D75B89">
              <w:rPr>
                <w:rFonts w:ascii="Arial Narrow" w:hAnsi="Arial Narrow" w:cstheme="minorHAnsi"/>
                <w:sz w:val="20"/>
                <w:szCs w:val="20"/>
              </w:rPr>
              <w:br/>
              <w:t xml:space="preserve">3,3 mm, dług. całkowita 30cm, </w:t>
            </w:r>
            <w:proofErr w:type="spellStart"/>
            <w:r w:rsidRPr="00D75B89">
              <w:rPr>
                <w:rFonts w:ascii="Arial Narrow" w:hAnsi="Arial Narrow" w:cstheme="minorHAnsi"/>
                <w:sz w:val="20"/>
                <w:szCs w:val="20"/>
              </w:rPr>
              <w:t>Pigtail</w:t>
            </w:r>
            <w:proofErr w:type="spellEnd"/>
            <w:r w:rsidRPr="00D75B89">
              <w:rPr>
                <w:rFonts w:ascii="Arial Narrow" w:hAnsi="Arial Narrow" w:cstheme="minorHAnsi"/>
                <w:sz w:val="20"/>
                <w:szCs w:val="20"/>
              </w:rPr>
              <w:t xml:space="preserve"> 10 FR 3,3 mm, dług. całkowita 30cm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B5E3F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B5E3F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C430AF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0D4010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152AC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152AC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152AC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3D69B8" w:rsidRPr="00152AC5" w:rsidTr="00632901">
        <w:trPr>
          <w:cantSplit/>
          <w:trHeight w:hRule="exact" w:val="56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75B89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D75B89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75B89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Zestaw do </w:t>
            </w:r>
            <w:proofErr w:type="spellStart"/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nefrostomii</w:t>
            </w:r>
            <w:proofErr w:type="spellEnd"/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przeskórnej</w:t>
            </w:r>
            <w:proofErr w:type="spellEnd"/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zastępczej 8,3Fr 2,8 cm; 10FR 3,3cm, dług. całkowita 25 cm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B5E3F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DB5E3F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C430AF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0D4010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152AC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152AC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152AC5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3D69B8" w:rsidRPr="00152AC5" w:rsidTr="00632901">
        <w:trPr>
          <w:cantSplit/>
          <w:trHeight w:hRule="exact" w:val="340"/>
        </w:trPr>
        <w:tc>
          <w:tcPr>
            <w:tcW w:w="8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00163C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00163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Razem 1-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10</w:t>
            </w:r>
            <w:r w:rsidRPr="0000163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836D23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836D23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836D23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836D23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  <w:r w:rsidRPr="00836D23"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9B8" w:rsidRPr="0000163C" w:rsidRDefault="003D69B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0163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x</w:t>
            </w:r>
          </w:p>
        </w:tc>
      </w:tr>
    </w:tbl>
    <w:p w:rsidR="003D69B8" w:rsidRDefault="003D69B8" w:rsidP="003D69B8"/>
    <w:p w:rsidR="00DB5E3F" w:rsidRDefault="00DB5E3F" w:rsidP="003D69B8"/>
    <w:p w:rsidR="00CE3309" w:rsidRDefault="00CE3309" w:rsidP="00CE3309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CE3309" w:rsidRPr="00BA23EF" w:rsidRDefault="00CE3309" w:rsidP="00CE3309"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DB5E3F" w:rsidRDefault="00DB5E3F" w:rsidP="003D69B8"/>
    <w:p w:rsidR="00DB5E3F" w:rsidRDefault="00DB5E3F" w:rsidP="00DB5E3F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lastRenderedPageBreak/>
        <w:t>Załącznik 2/45 do SWZ</w:t>
      </w:r>
    </w:p>
    <w:p w:rsidR="00C57838" w:rsidRPr="00DB5E3F" w:rsidRDefault="00C57838" w:rsidP="00DB5E3F">
      <w:pPr>
        <w:tabs>
          <w:tab w:val="left" w:pos="-360"/>
        </w:tabs>
        <w:suppressAutoHyphens/>
        <w:autoSpaceDN w:val="0"/>
        <w:spacing w:after="0" w:line="240" w:lineRule="auto"/>
        <w:ind w:left="-720" w:right="-1058"/>
        <w:jc w:val="center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4308D2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FORMULARZ CENOWY – zadanie częściowe nr </w:t>
      </w:r>
      <w:r w:rsidR="004252D8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45</w:t>
      </w:r>
      <w:r w:rsidRPr="004308D2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 –  </w:t>
      </w:r>
      <w:bookmarkStart w:id="20" w:name="_Hlk106290392"/>
      <w:r w:rsidRPr="004308D2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włókno do lasera </w:t>
      </w:r>
      <w:proofErr w:type="spellStart"/>
      <w:r w:rsidRPr="004308D2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holmowego</w:t>
      </w:r>
      <w:proofErr w:type="spellEnd"/>
      <w:r w:rsidRPr="004308D2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                            </w:t>
      </w:r>
      <w:bookmarkEnd w:id="20"/>
    </w:p>
    <w:tbl>
      <w:tblPr>
        <w:tblW w:w="14561" w:type="dxa"/>
        <w:tblInd w:w="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1985"/>
        <w:gridCol w:w="869"/>
        <w:gridCol w:w="578"/>
        <w:gridCol w:w="1087"/>
        <w:gridCol w:w="1294"/>
        <w:gridCol w:w="1157"/>
        <w:gridCol w:w="1301"/>
        <w:gridCol w:w="1157"/>
        <w:gridCol w:w="1589"/>
      </w:tblGrid>
      <w:tr w:rsidR="00C57838" w:rsidRPr="00152AC5" w:rsidTr="00632901">
        <w:trPr>
          <w:cantSplit/>
          <w:trHeight w:hRule="exact" w:val="68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838" w:rsidRPr="002D499C" w:rsidRDefault="00C5783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2D499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838" w:rsidRPr="002D499C" w:rsidRDefault="00C5783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2D499C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838" w:rsidRPr="002D499C" w:rsidRDefault="00C5783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2D499C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838" w:rsidRPr="002D499C" w:rsidRDefault="00C5783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2D499C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Cena jednostkowa</w:t>
            </w:r>
          </w:p>
          <w:p w:rsidR="00C57838" w:rsidRPr="002D499C" w:rsidRDefault="00C5783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2D499C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838" w:rsidRPr="002D499C" w:rsidRDefault="00C5783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2D499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838" w:rsidRPr="002D499C" w:rsidRDefault="00C57838" w:rsidP="006329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2D499C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Stawka podatku VAT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838" w:rsidRPr="002D499C" w:rsidRDefault="00C5783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2D499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838" w:rsidRPr="002D499C" w:rsidRDefault="00C5783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2D499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838" w:rsidRPr="002D499C" w:rsidRDefault="00C5783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2D499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2D499C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C57838" w:rsidRPr="00152AC5" w:rsidTr="00632901">
        <w:trPr>
          <w:cantSplit/>
          <w:trHeight w:hRule="exact" w:val="34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838" w:rsidRPr="002D499C" w:rsidRDefault="00C5783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838" w:rsidRPr="002D499C" w:rsidRDefault="00C5783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838" w:rsidRPr="002D499C" w:rsidRDefault="00C5783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838" w:rsidRPr="002D499C" w:rsidRDefault="00C5783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838" w:rsidRPr="002D499C" w:rsidRDefault="00C5783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5</w:t>
            </w:r>
            <w:r w:rsidRPr="002D499C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=</w:t>
            </w:r>
            <w:r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2x</w:t>
            </w:r>
            <w:r w:rsidRPr="002D499C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838" w:rsidRPr="002D499C" w:rsidRDefault="00C5783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838" w:rsidRPr="002D499C" w:rsidRDefault="00C5783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7</w:t>
            </w:r>
            <w:r w:rsidRPr="002D499C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=</w:t>
            </w:r>
            <w:r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5</w:t>
            </w:r>
            <w:r w:rsidRPr="002D499C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+VAT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838" w:rsidRPr="002D499C" w:rsidRDefault="00C5783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838" w:rsidRPr="002D499C" w:rsidRDefault="00C5783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9</w:t>
            </w:r>
          </w:p>
        </w:tc>
      </w:tr>
      <w:tr w:rsidR="00C57838" w:rsidRPr="00152AC5" w:rsidTr="00632901">
        <w:trPr>
          <w:cantSplit/>
          <w:trHeight w:hRule="exact" w:val="567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838" w:rsidRPr="00D75B89" w:rsidRDefault="00C57838" w:rsidP="004308D2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</w:pPr>
            <w:r w:rsidRPr="00D75B89">
              <w:rPr>
                <w:rFonts w:ascii="Arial Narrow" w:hAnsi="Arial Narrow" w:cstheme="minorHAnsi"/>
                <w:bCs/>
                <w:sz w:val="20"/>
              </w:rPr>
              <w:t xml:space="preserve">Włókno wielorazowe, do lasera </w:t>
            </w:r>
            <w:proofErr w:type="spellStart"/>
            <w:r w:rsidRPr="00D75B89">
              <w:rPr>
                <w:rFonts w:ascii="Arial Narrow" w:hAnsi="Arial Narrow" w:cstheme="minorHAnsi"/>
                <w:bCs/>
                <w:sz w:val="20"/>
              </w:rPr>
              <w:t>holmowego</w:t>
            </w:r>
            <w:proofErr w:type="spellEnd"/>
            <w:r w:rsidRPr="00D75B89">
              <w:rPr>
                <w:rFonts w:ascii="Arial Narrow" w:hAnsi="Arial Narrow" w:cstheme="minorHAnsi"/>
                <w:bCs/>
                <w:sz w:val="20"/>
              </w:rPr>
              <w:t xml:space="preserve"> </w:t>
            </w:r>
            <w:r w:rsidRPr="00D75B89">
              <w:rPr>
                <w:rFonts w:ascii="Arial Narrow" w:hAnsi="Arial Narrow" w:cstheme="minorHAnsi"/>
                <w:bCs/>
                <w:sz w:val="20"/>
              </w:rPr>
              <w:br/>
              <w:t xml:space="preserve">35 W  Dornier </w:t>
            </w:r>
            <w:proofErr w:type="spellStart"/>
            <w:r w:rsidRPr="00D75B89">
              <w:rPr>
                <w:rFonts w:ascii="Arial Narrow" w:hAnsi="Arial Narrow" w:cstheme="minorHAnsi"/>
                <w:bCs/>
                <w:sz w:val="20"/>
              </w:rPr>
              <w:t>Medilas</w:t>
            </w:r>
            <w:proofErr w:type="spellEnd"/>
            <w:r w:rsidRPr="00D75B89">
              <w:rPr>
                <w:rFonts w:ascii="Arial Narrow" w:hAnsi="Arial Narrow" w:cstheme="minorHAnsi"/>
                <w:bCs/>
                <w:sz w:val="20"/>
              </w:rPr>
              <w:t xml:space="preserve"> </w:t>
            </w:r>
            <w:proofErr w:type="spellStart"/>
            <w:r w:rsidRPr="00D75B89">
              <w:rPr>
                <w:rFonts w:ascii="Arial Narrow" w:hAnsi="Arial Narrow" w:cstheme="minorHAnsi"/>
                <w:bCs/>
                <w:sz w:val="20"/>
              </w:rPr>
              <w:t>HSolvo</w:t>
            </w:r>
            <w:proofErr w:type="spellEnd"/>
            <w:r w:rsidRPr="00D75B89">
              <w:rPr>
                <w:rFonts w:ascii="Arial Narrow" w:hAnsi="Arial Narrow" w:cstheme="minorHAnsi"/>
                <w:bCs/>
                <w:sz w:val="20"/>
              </w:rPr>
              <w:t xml:space="preserve"> firmy Dornier </w:t>
            </w:r>
            <w:r w:rsidRPr="00D75B89">
              <w:rPr>
                <w:rFonts w:ascii="Arial Narrow" w:hAnsi="Arial Narrow" w:cstheme="minorHAnsi"/>
                <w:bCs/>
                <w:sz w:val="20"/>
              </w:rPr>
              <w:br/>
            </w:r>
            <w:proofErr w:type="spellStart"/>
            <w:r w:rsidRPr="00D75B89">
              <w:rPr>
                <w:rFonts w:ascii="Arial Narrow" w:hAnsi="Arial Narrow" w:cstheme="minorHAnsi"/>
                <w:bCs/>
                <w:sz w:val="20"/>
              </w:rPr>
              <w:t>MedTech</w:t>
            </w:r>
            <w:proofErr w:type="spellEnd"/>
            <w:r w:rsidRPr="00D75B89">
              <w:rPr>
                <w:rFonts w:ascii="Arial Narrow" w:hAnsi="Arial Narrow" w:cstheme="minorHAnsi"/>
                <w:bCs/>
                <w:sz w:val="20"/>
              </w:rPr>
              <w:t xml:space="preserve">, dł. 3 m, sterylne, o mocy do 35 W. </w:t>
            </w:r>
            <w:r w:rsidRPr="00D75B89">
              <w:rPr>
                <w:rFonts w:ascii="Arial Narrow" w:hAnsi="Arial Narrow" w:cstheme="minorHAnsi"/>
                <w:bCs/>
                <w:sz w:val="20"/>
              </w:rPr>
              <w:br/>
              <w:t xml:space="preserve">Włókno tego samego producenta co laser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7838" w:rsidRPr="00D75B89" w:rsidRDefault="00C57838" w:rsidP="00632901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</w:pPr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 xml:space="preserve"> a) </w:t>
            </w:r>
            <w:r w:rsidRPr="00D75B89">
              <w:rPr>
                <w:rFonts w:ascii="Arial Narrow" w:hAnsi="Arial Narrow" w:cstheme="minorHAnsi"/>
                <w:bCs/>
                <w:sz w:val="20"/>
              </w:rPr>
              <w:t xml:space="preserve">średnica 400 </w:t>
            </w:r>
            <w:proofErr w:type="spellStart"/>
            <w:r w:rsidRPr="00D75B89">
              <w:rPr>
                <w:rFonts w:ascii="Arial Narrow" w:hAnsi="Arial Narrow" w:cstheme="minorHAnsi"/>
                <w:bCs/>
                <w:sz w:val="20"/>
              </w:rPr>
              <w:t>μm</w:t>
            </w:r>
            <w:proofErr w:type="spellEnd"/>
            <w:r w:rsidRPr="00D75B89">
              <w:rPr>
                <w:rFonts w:ascii="Arial Narrow" w:hAnsi="Arial Narrow" w:cstheme="minorHAnsi"/>
                <w:bCs/>
                <w:sz w:val="20"/>
              </w:rPr>
              <w:t xml:space="preserve"> </w:t>
            </w:r>
            <w:r w:rsidRPr="00D75B89">
              <w:rPr>
                <w:rFonts w:ascii="Arial Narrow" w:hAnsi="Arial Narrow" w:cstheme="minorHAnsi"/>
                <w:bCs/>
                <w:sz w:val="20"/>
              </w:rPr>
              <w:br/>
              <w:t xml:space="preserve">     (365 </w:t>
            </w:r>
            <w:proofErr w:type="spellStart"/>
            <w:r w:rsidRPr="00D75B89">
              <w:rPr>
                <w:rFonts w:ascii="Arial Narrow" w:hAnsi="Arial Narrow" w:cstheme="minorHAnsi"/>
                <w:bCs/>
                <w:sz w:val="20"/>
              </w:rPr>
              <w:t>μm</w:t>
            </w:r>
            <w:proofErr w:type="spellEnd"/>
            <w:r w:rsidRPr="00D75B89">
              <w:rPr>
                <w:rFonts w:ascii="Arial Narrow" w:hAnsi="Arial Narrow" w:cstheme="minorHAnsi"/>
                <w:bCs/>
                <w:sz w:val="20"/>
              </w:rPr>
              <w:t>)</w:t>
            </w:r>
          </w:p>
          <w:p w:rsidR="00C57838" w:rsidRPr="00D75B89" w:rsidRDefault="00C57838" w:rsidP="00632901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</w:pPr>
          </w:p>
          <w:p w:rsidR="00C57838" w:rsidRPr="00D75B89" w:rsidRDefault="00C57838" w:rsidP="00632901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</w:pPr>
          </w:p>
          <w:p w:rsidR="00C57838" w:rsidRPr="00D75B89" w:rsidRDefault="00C5783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838" w:rsidRPr="00DB5E3F" w:rsidRDefault="00C5783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38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838" w:rsidRPr="005A1C88" w:rsidRDefault="00C5783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5A1C8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838" w:rsidRPr="00737FA8" w:rsidRDefault="00C5783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838" w:rsidRPr="005A1C88" w:rsidRDefault="00C5783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838" w:rsidRPr="005A1C88" w:rsidRDefault="00C5783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838" w:rsidRPr="00152AC5" w:rsidRDefault="00C5783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838" w:rsidRPr="00152AC5" w:rsidRDefault="00C5783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838" w:rsidRPr="00152AC5" w:rsidRDefault="00C5783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C57838" w:rsidRPr="00152AC5" w:rsidTr="00632901">
        <w:trPr>
          <w:cantSplit/>
          <w:trHeight w:hRule="exact" w:val="567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838" w:rsidRPr="00D75B89" w:rsidRDefault="00C57838" w:rsidP="00632901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7838" w:rsidRPr="00D75B89" w:rsidRDefault="00C5783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</w:pPr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 xml:space="preserve"> b) </w:t>
            </w:r>
            <w:r w:rsidRPr="00D75B89">
              <w:rPr>
                <w:rFonts w:ascii="Arial Narrow" w:hAnsi="Arial Narrow" w:cstheme="minorHAnsi"/>
                <w:bCs/>
                <w:sz w:val="20"/>
              </w:rPr>
              <w:t xml:space="preserve">średnica 272  </w:t>
            </w:r>
            <w:proofErr w:type="spellStart"/>
            <w:r w:rsidRPr="00D75B89">
              <w:rPr>
                <w:rFonts w:ascii="Arial Narrow" w:hAnsi="Arial Narrow" w:cstheme="minorHAnsi"/>
                <w:bCs/>
                <w:sz w:val="20"/>
              </w:rPr>
              <w:t>μm</w:t>
            </w:r>
            <w:proofErr w:type="spellEnd"/>
            <w:r w:rsidRPr="00D75B89">
              <w:rPr>
                <w:rFonts w:ascii="Arial Narrow" w:hAnsi="Arial Narrow" w:cstheme="minorHAnsi"/>
                <w:bCs/>
                <w:sz w:val="20"/>
              </w:rPr>
              <w:t xml:space="preserve"> </w:t>
            </w:r>
            <w:r w:rsidRPr="00D75B89">
              <w:rPr>
                <w:rFonts w:ascii="Arial Narrow" w:hAnsi="Arial Narrow" w:cstheme="minorHAnsi"/>
                <w:bCs/>
                <w:sz w:val="20"/>
              </w:rPr>
              <w:br/>
              <w:t xml:space="preserve">    (200</w:t>
            </w:r>
            <w:r w:rsidRPr="00D75B89">
              <w:rPr>
                <w:rFonts w:ascii="Arial Narrow" w:hAnsi="Arial Narrow"/>
              </w:rPr>
              <w:t xml:space="preserve"> </w:t>
            </w:r>
            <w:proofErr w:type="spellStart"/>
            <w:r w:rsidRPr="00D75B89">
              <w:rPr>
                <w:rFonts w:ascii="Arial Narrow" w:hAnsi="Arial Narrow" w:cstheme="minorHAnsi"/>
                <w:bCs/>
                <w:sz w:val="20"/>
              </w:rPr>
              <w:t>μm</w:t>
            </w:r>
            <w:proofErr w:type="spellEnd"/>
            <w:r w:rsidRPr="00D75B89">
              <w:rPr>
                <w:rFonts w:ascii="Arial Narrow" w:hAnsi="Arial Narrow" w:cstheme="minorHAnsi"/>
                <w:bCs/>
                <w:sz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838" w:rsidRPr="00DB5E3F" w:rsidRDefault="00C5783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15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838" w:rsidRPr="005A1C88" w:rsidRDefault="00C5783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838" w:rsidRPr="00737FA8" w:rsidRDefault="00C5783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838" w:rsidRPr="005A1C88" w:rsidRDefault="00C5783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838" w:rsidRPr="005A1C88" w:rsidRDefault="00C5783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838" w:rsidRPr="00152AC5" w:rsidRDefault="00C5783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838" w:rsidRPr="00152AC5" w:rsidRDefault="00C5783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838" w:rsidRPr="00152AC5" w:rsidRDefault="00C5783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C57838" w:rsidRPr="00152AC5" w:rsidTr="004308D2">
        <w:trPr>
          <w:cantSplit/>
          <w:trHeight w:hRule="exact" w:val="340"/>
        </w:trPr>
        <w:tc>
          <w:tcPr>
            <w:tcW w:w="806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838" w:rsidRPr="00DB5E3F" w:rsidRDefault="00C5783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838" w:rsidRPr="00DB5E3F" w:rsidRDefault="00C5783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838" w:rsidRPr="00DB5E3F" w:rsidRDefault="00C5783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838" w:rsidRPr="00AC73C3" w:rsidRDefault="00C5783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838" w:rsidRPr="00152AC5" w:rsidRDefault="00C5783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838" w:rsidRPr="00152AC5" w:rsidRDefault="00C57838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</w:tbl>
    <w:p w:rsidR="00C57838" w:rsidRDefault="00C57838" w:rsidP="00152AC5">
      <w:pPr>
        <w:suppressAutoHyphens/>
        <w:spacing w:after="120" w:line="240" w:lineRule="auto"/>
        <w:ind w:right="-403"/>
        <w:rPr>
          <w:rFonts w:ascii="Arial Narrow" w:eastAsia="Times New Roman" w:hAnsi="Arial Narrow" w:cs="Times New Roman"/>
          <w:sz w:val="21"/>
          <w:szCs w:val="21"/>
          <w:lang w:eastAsia="pl-PL"/>
        </w:rPr>
      </w:pPr>
    </w:p>
    <w:p w:rsidR="00CE3309" w:rsidRDefault="00CE3309" w:rsidP="00CE3309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CE3309" w:rsidRPr="00BA23EF" w:rsidRDefault="00CE3309" w:rsidP="00CE3309"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D75B89" w:rsidRDefault="00D75B89" w:rsidP="00152AC5">
      <w:pPr>
        <w:suppressAutoHyphens/>
        <w:spacing w:after="120" w:line="240" w:lineRule="auto"/>
        <w:ind w:right="-403"/>
        <w:rPr>
          <w:rFonts w:ascii="Arial Narrow" w:eastAsia="Times New Roman" w:hAnsi="Arial Narrow" w:cs="Times New Roman"/>
          <w:sz w:val="21"/>
          <w:szCs w:val="21"/>
          <w:lang w:eastAsia="pl-PL"/>
        </w:rPr>
      </w:pPr>
    </w:p>
    <w:p w:rsidR="00DB5E3F" w:rsidRDefault="00DB5E3F" w:rsidP="00DB5E3F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t>Załącznik 2/46 do SWZ</w:t>
      </w:r>
    </w:p>
    <w:p w:rsidR="004308D2" w:rsidRPr="00F27EAC" w:rsidRDefault="004308D2" w:rsidP="00F27EAC">
      <w:pPr>
        <w:tabs>
          <w:tab w:val="left" w:pos="-360"/>
        </w:tabs>
        <w:suppressAutoHyphens/>
        <w:autoSpaceDN w:val="0"/>
        <w:spacing w:after="0" w:line="240" w:lineRule="auto"/>
        <w:ind w:left="-720" w:right="-1058"/>
        <w:jc w:val="center"/>
        <w:textAlignment w:val="baseline"/>
        <w:rPr>
          <w:rFonts w:ascii="Arial Narrow" w:eastAsia="Times New Roman" w:hAnsi="Arial Narrow" w:cs="Times New Roman"/>
          <w:b/>
          <w:bCs/>
          <w:color w:val="00B050"/>
          <w:sz w:val="24"/>
          <w:szCs w:val="24"/>
          <w:lang w:eastAsia="ar-SA"/>
        </w:rPr>
      </w:pPr>
      <w:r w:rsidRPr="004308D2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FORMULARZ CENOWY – zadanie częściowe nr </w:t>
      </w:r>
      <w:r w:rsidR="004252D8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46</w:t>
      </w:r>
      <w:r w:rsidRPr="004308D2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 – </w:t>
      </w:r>
      <w:bookmarkStart w:id="21" w:name="_Hlk106290411"/>
      <w:r w:rsidRPr="004308D2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artykuły uzupełniające do zestawu endoskopowego              </w:t>
      </w:r>
      <w:bookmarkEnd w:id="21"/>
      <w:r w:rsidRPr="004308D2">
        <w:rPr>
          <w:rFonts w:ascii="Arial Narrow" w:eastAsia="Times New Roman" w:hAnsi="Arial Narrow" w:cs="Times New Roman"/>
          <w:b/>
          <w:bCs/>
          <w:color w:val="00B0F0"/>
          <w:sz w:val="24"/>
          <w:szCs w:val="24"/>
          <w:lang w:eastAsia="ar-SA"/>
        </w:rPr>
        <w:t xml:space="preserve">    </w:t>
      </w:r>
      <w:r w:rsidRPr="00336516">
        <w:rPr>
          <w:rFonts w:ascii="Arial Narrow" w:eastAsia="Times New Roman" w:hAnsi="Arial Narrow" w:cs="Times New Roman"/>
          <w:b/>
          <w:bCs/>
          <w:color w:val="00B050"/>
          <w:sz w:val="24"/>
          <w:szCs w:val="24"/>
          <w:lang w:eastAsia="ar-SA"/>
        </w:rPr>
        <w:t xml:space="preserve">            </w:t>
      </w:r>
      <w:r w:rsidR="00F27EAC">
        <w:rPr>
          <w:rFonts w:ascii="Arial Narrow" w:eastAsia="Times New Roman" w:hAnsi="Arial Narrow" w:cs="Times New Roman"/>
          <w:b/>
          <w:bCs/>
          <w:color w:val="00B050"/>
          <w:sz w:val="24"/>
          <w:szCs w:val="24"/>
          <w:lang w:eastAsia="ar-SA"/>
        </w:rPr>
        <w:t xml:space="preserve">                               </w:t>
      </w:r>
    </w:p>
    <w:tbl>
      <w:tblPr>
        <w:tblW w:w="14823" w:type="dxa"/>
        <w:tblInd w:w="4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4053"/>
        <w:gridCol w:w="1134"/>
        <w:gridCol w:w="708"/>
        <w:gridCol w:w="709"/>
        <w:gridCol w:w="1087"/>
        <w:gridCol w:w="1445"/>
        <w:gridCol w:w="1157"/>
        <w:gridCol w:w="1301"/>
        <w:gridCol w:w="1157"/>
        <w:gridCol w:w="1589"/>
      </w:tblGrid>
      <w:tr w:rsidR="004308D2" w:rsidRPr="00152AC5" w:rsidTr="00632901">
        <w:trPr>
          <w:cantSplit/>
          <w:trHeight w:hRule="exact" w:val="68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0A420A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4308D2" w:rsidRPr="000A420A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4308D2" w:rsidRPr="000A420A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4308D2" w:rsidRPr="000A420A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4308D2" w:rsidRPr="000A420A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4308D2" w:rsidRPr="000A420A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0A420A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0A420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0A420A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0A420A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0A420A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0A420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0A420A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0A420A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Cena jednostkowa</w:t>
            </w:r>
          </w:p>
          <w:p w:rsidR="004308D2" w:rsidRPr="000A420A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0A420A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0A420A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0A420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0A420A" w:rsidRDefault="004308D2" w:rsidP="006329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0A420A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Stawka podatku VAT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0A420A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0A420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0A420A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0A420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0A420A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0A420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0A420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4308D2" w:rsidRPr="00152AC5" w:rsidTr="00632901">
        <w:trPr>
          <w:cantSplit/>
          <w:trHeight w:hRule="exact" w:val="22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0A420A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0A420A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0A420A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0A420A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0A420A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0A420A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0A420A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0A420A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0A420A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0A420A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0A420A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0A420A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6=3x5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0A420A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0A420A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0A420A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0A420A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8=6+VAT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0A420A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0A420A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0A420A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0A420A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10</w:t>
            </w:r>
          </w:p>
        </w:tc>
      </w:tr>
      <w:tr w:rsidR="004308D2" w:rsidRPr="00152AC5" w:rsidTr="00632901">
        <w:trPr>
          <w:cantSplit/>
          <w:trHeight w:hRule="exact" w:val="34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52AC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D75B89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Uszczelka zewnętrzna do trokara z silikonu, </w:t>
            </w:r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br/>
              <w:t xml:space="preserve">opak. 20 szt.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08D2" w:rsidRPr="00D75B89" w:rsidRDefault="004308D2" w:rsidP="00632901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a) 10 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DB5E3F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DB5E3F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opak.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B1611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52AC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52AC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52AC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52AC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52AC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4308D2" w:rsidRPr="00152AC5" w:rsidTr="00632901">
        <w:trPr>
          <w:cantSplit/>
          <w:trHeight w:hRule="exact" w:val="340"/>
        </w:trPr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D75B89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08D2" w:rsidRPr="00D75B89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b) 5 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DB5E3F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DB5E3F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opak.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B1611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52AC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52AC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52AC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52AC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4308D2" w:rsidRPr="00152AC5" w:rsidTr="00632901">
        <w:trPr>
          <w:cantSplit/>
          <w:trHeight w:hRule="exact" w:val="3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52AC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D75B89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Igła </w:t>
            </w:r>
            <w:proofErr w:type="spellStart"/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Veressa</w:t>
            </w:r>
            <w:proofErr w:type="spellEnd"/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150 mm, średnica 2,1mm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DB5E3F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DB5E3F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B2224E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52AC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52AC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52AC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52AC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52AC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4308D2" w:rsidRPr="00152AC5" w:rsidTr="00632901">
        <w:trPr>
          <w:cantSplit/>
          <w:trHeight w:hRule="exact" w:val="3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D75B89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Brzeszczot piły wzdłużnej 75/10/0.7/0.9 mm, sterylny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DB5E3F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DB5E3F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B2224E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52AC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52AC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52AC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52AC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52AC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4308D2" w:rsidRPr="00152AC5" w:rsidTr="00632901">
        <w:trPr>
          <w:cantSplit/>
          <w:trHeight w:hRule="exact" w:val="51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D75B89" w:rsidRDefault="004308D2" w:rsidP="00632901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Nożyczki wielorazowego  użytku typu Mayo, końce tępe, odgięte, dług. 170mm</w:t>
            </w:r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br/>
              <w:t xml:space="preserve">6 ¾” </w:t>
            </w:r>
          </w:p>
          <w:p w:rsidR="004308D2" w:rsidRPr="00D75B89" w:rsidRDefault="004308D2" w:rsidP="00632901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DB5E3F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DB5E3F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72416A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52AC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52AC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52AC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52AC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52AC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4308D2" w:rsidRPr="00152AC5" w:rsidTr="00632901">
        <w:trPr>
          <w:cantSplit/>
          <w:trHeight w:hRule="exact" w:val="510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1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D75B89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Nożyczki preparacyjne odgięte typu Nelson </w:t>
            </w:r>
            <w:proofErr w:type="spellStart"/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Metzenbaum</w:t>
            </w:r>
            <w:proofErr w:type="spellEnd"/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, końce tępe, dług. 230mm 9”, końce tępe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DB5E3F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DB5E3F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B2224E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52AC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52AC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52AC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52AC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52AC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4308D2" w:rsidRPr="00152AC5" w:rsidTr="00632901">
        <w:trPr>
          <w:cantSplit/>
          <w:trHeight w:hRule="exact" w:val="51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D75B89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Przepustnica do trokara 5,5, uszczelka wewnętrzna silikonowa do trokaru 5,5mm, opak. 20 szt.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DB5E3F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DB5E3F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opak.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7D693D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52AC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52AC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52AC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52AC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152AC5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4308D2" w:rsidRPr="00152AC5" w:rsidTr="00632901">
        <w:trPr>
          <w:cantSplit/>
          <w:trHeight w:hRule="exact" w:val="340"/>
        </w:trPr>
        <w:tc>
          <w:tcPr>
            <w:tcW w:w="8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DB5E3F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Razem 1-6: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DB5E3F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DB5E3F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DB5E3F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DB5E3F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8D2" w:rsidRPr="00DB5E3F" w:rsidRDefault="004308D2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x</w:t>
            </w:r>
          </w:p>
        </w:tc>
      </w:tr>
    </w:tbl>
    <w:p w:rsidR="00CE3309" w:rsidRDefault="00CE3309" w:rsidP="00CE3309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CE3309" w:rsidRPr="00BA23EF" w:rsidRDefault="00CE3309" w:rsidP="00CE3309"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DB5E3F" w:rsidRDefault="00DB5E3F" w:rsidP="00DB5E3F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lastRenderedPageBreak/>
        <w:t>Załącznik 2/47 do SWZ</w:t>
      </w:r>
    </w:p>
    <w:p w:rsidR="00632901" w:rsidRPr="00F27EAC" w:rsidRDefault="00632901" w:rsidP="00F27EAC">
      <w:pPr>
        <w:tabs>
          <w:tab w:val="left" w:pos="-360"/>
        </w:tabs>
        <w:suppressAutoHyphens/>
        <w:autoSpaceDN w:val="0"/>
        <w:spacing w:after="0" w:line="240" w:lineRule="auto"/>
        <w:ind w:left="-720" w:right="-1058"/>
        <w:jc w:val="center"/>
        <w:textAlignment w:val="baseline"/>
        <w:rPr>
          <w:rFonts w:ascii="Arial Narrow" w:eastAsia="Times New Roman" w:hAnsi="Arial Narrow" w:cs="Times New Roman"/>
          <w:b/>
          <w:bCs/>
          <w:color w:val="00B050"/>
          <w:sz w:val="24"/>
          <w:szCs w:val="24"/>
          <w:lang w:eastAsia="ar-SA"/>
        </w:rPr>
      </w:pPr>
      <w:r w:rsidRPr="00632901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FORMULARZ CENOWY – zadanie częściowe nr </w:t>
      </w:r>
      <w:r w:rsidR="004252D8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47</w:t>
      </w:r>
      <w:r w:rsidRPr="00632901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 – </w:t>
      </w:r>
      <w:bookmarkStart w:id="22" w:name="_Hlk106290429"/>
      <w:r w:rsidRPr="00632901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akcesoria anestezjologiczne       </w:t>
      </w:r>
      <w:bookmarkEnd w:id="22"/>
    </w:p>
    <w:tbl>
      <w:tblPr>
        <w:tblW w:w="15674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2211"/>
        <w:gridCol w:w="425"/>
        <w:gridCol w:w="475"/>
        <w:gridCol w:w="234"/>
        <w:gridCol w:w="2551"/>
        <w:gridCol w:w="869"/>
        <w:gridCol w:w="690"/>
        <w:gridCol w:w="1087"/>
        <w:gridCol w:w="1445"/>
        <w:gridCol w:w="1157"/>
        <w:gridCol w:w="1301"/>
        <w:gridCol w:w="1157"/>
        <w:gridCol w:w="1589"/>
      </w:tblGrid>
      <w:tr w:rsidR="00632901" w:rsidRPr="00152AC5" w:rsidTr="00632901">
        <w:trPr>
          <w:cantSplit/>
          <w:trHeight w:hRule="exact" w:val="73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683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632901" w:rsidRPr="0036683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632901" w:rsidRPr="0036683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632901" w:rsidRPr="0036683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632901" w:rsidRPr="0036683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</w:tc>
        <w:tc>
          <w:tcPr>
            <w:tcW w:w="5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683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3668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683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366832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683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366832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683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366832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Cena jednostkowa</w:t>
            </w:r>
          </w:p>
          <w:p w:rsidR="00632901" w:rsidRPr="0036683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366832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683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3668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6832" w:rsidRDefault="00632901" w:rsidP="006329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366832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Stawka podatku VAT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683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3668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683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3668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683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3668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366832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632901" w:rsidRPr="00152AC5" w:rsidTr="00632901">
        <w:trPr>
          <w:cantSplit/>
          <w:trHeight w:hRule="exact" w:val="22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683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366832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683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366832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683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366832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683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366832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683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366832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683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366832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6=3x5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683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366832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683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366832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8=6+VAT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683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366832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683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366832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10</w:t>
            </w:r>
          </w:p>
        </w:tc>
      </w:tr>
      <w:tr w:rsidR="00632901" w:rsidRPr="00152AC5" w:rsidTr="00632901">
        <w:trPr>
          <w:cantSplit/>
          <w:trHeight w:hRule="exact" w:val="3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67C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Wapno Absorber CO</w:t>
            </w:r>
            <w:r w:rsidRPr="00367C3F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₂</w:t>
            </w:r>
            <w:r w:rsidRPr="00367C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klik 800+ jednorazowego użytku, poj. 1,2 litra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DB5E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67C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7C34D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632901">
        <w:trPr>
          <w:cantSplit/>
          <w:trHeight w:hRule="exact" w:val="3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67C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Wkłady do ssaka jednorazowego użytku </w:t>
            </w:r>
            <w:r w:rsidRPr="00367C3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z żelem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VacuSmart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, PE, poj. </w:t>
            </w:r>
            <w:r w:rsidRPr="00367C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700ml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DB5E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2.200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</w:t>
            </w:r>
            <w:r w:rsidRPr="00367C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7C34D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632901">
        <w:trPr>
          <w:cantSplit/>
          <w:trHeight w:hRule="exact" w:val="3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67C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Czujnik  przepływu ID, ABS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,  </w:t>
            </w:r>
            <w:r w:rsidRPr="00367C3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op. 5 szt.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DB5E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o</w:t>
            </w:r>
            <w:r w:rsidRPr="00367C3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p.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7C34D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632901">
        <w:trPr>
          <w:cantSplit/>
          <w:trHeight w:hRule="exact" w:val="3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67C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Linia próbkowania do </w:t>
            </w:r>
            <w:proofErr w:type="spellStart"/>
            <w:r w:rsidRPr="00367C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Scio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,</w:t>
            </w:r>
            <w:r w:rsidRPr="00367C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367C3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op.10 szt.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DB5E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o</w:t>
            </w:r>
            <w:r w:rsidRPr="00367C3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p.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7C34D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632901">
        <w:trPr>
          <w:cantSplit/>
          <w:trHeight w:hRule="exact" w:val="3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67C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Pułapka wodna </w:t>
            </w:r>
            <w:proofErr w:type="spellStart"/>
            <w:r w:rsidRPr="0054487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WaterLock</w:t>
            </w:r>
            <w:proofErr w:type="spellEnd"/>
            <w:r w:rsidRPr="0054487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 2</w:t>
            </w:r>
            <w:r w:rsidRPr="0054487E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,  op. = 12 szt.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DB5E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o</w:t>
            </w:r>
            <w:r w:rsidRPr="00367C3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p.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7C34D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632901">
        <w:trPr>
          <w:cantSplit/>
          <w:trHeight w:hRule="exact" w:val="34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67C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Mankiet NIPC</w:t>
            </w:r>
            <w:r w:rsidRPr="00D730C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, wielokrotnego użytku </w:t>
            </w:r>
            <w:r w:rsidRPr="00D730C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br/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32901" w:rsidRPr="00367C3F" w:rsidRDefault="00632901" w:rsidP="0063290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a) </w:t>
            </w:r>
            <w:r w:rsidRPr="00367C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rozmiar XS,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Pr="00367C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12 – 19 cm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Pr="00367C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/ 19cm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DB5E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67C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7C34D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632901">
        <w:trPr>
          <w:cantSplit/>
          <w:trHeight w:hRule="exact" w:val="340"/>
        </w:trPr>
        <w:tc>
          <w:tcPr>
            <w:tcW w:w="483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3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b) </w:t>
            </w:r>
            <w:r w:rsidRPr="00367C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rozmiar S,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Pr="00367C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17 – 25 cm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Pr="00367C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/ 29cm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DB5E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</w:t>
            </w:r>
            <w:r w:rsidRPr="00367C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7C34D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632901">
        <w:trPr>
          <w:cantSplit/>
          <w:trHeight w:hRule="exact" w:val="340"/>
        </w:trPr>
        <w:tc>
          <w:tcPr>
            <w:tcW w:w="483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3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c) </w:t>
            </w:r>
            <w:r w:rsidRPr="00367C3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rozmiar M+,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367C3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23 – 33 cm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DB5E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</w:t>
            </w:r>
            <w:r w:rsidRPr="00367C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7C34D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632901">
        <w:trPr>
          <w:cantSplit/>
          <w:trHeight w:hRule="exact" w:val="340"/>
        </w:trPr>
        <w:tc>
          <w:tcPr>
            <w:tcW w:w="483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3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d) </w:t>
            </w:r>
            <w:r w:rsidRPr="00342CF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rozmiar M+,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Pr="00342CF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23 – 33 cm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Pr="00342CF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/ 43cm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DB5E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42CF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7C34D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632901">
        <w:trPr>
          <w:cantSplit/>
          <w:trHeight w:hRule="exact" w:val="340"/>
        </w:trPr>
        <w:tc>
          <w:tcPr>
            <w:tcW w:w="483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3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e) </w:t>
            </w:r>
            <w:r w:rsidRPr="00342CF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rozmiar M++,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Pr="00342CF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23 – 33 cm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Pr="00342CF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/ 53cm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DB5E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42CF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7C34D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632901">
        <w:trPr>
          <w:cantSplit/>
          <w:trHeight w:hRule="exact" w:val="340"/>
        </w:trPr>
        <w:tc>
          <w:tcPr>
            <w:tcW w:w="483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3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f)</w:t>
            </w:r>
            <w:r w:rsidRPr="00342CF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rozmiar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Pr="00342CF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L,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Pr="00342CF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31 – 40 cm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Pr="00342CF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/ 40cm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DB5E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42CF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</w:t>
            </w:r>
          </w:p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7C34D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632901">
        <w:trPr>
          <w:cantSplit/>
          <w:trHeight w:hRule="exact" w:val="340"/>
        </w:trPr>
        <w:tc>
          <w:tcPr>
            <w:tcW w:w="483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3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g)</w:t>
            </w:r>
            <w:r w:rsidRPr="00342CF6">
              <w:rPr>
                <w:rFonts w:ascii="Arial Narrow" w:hAnsi="Arial Narrow"/>
                <w:sz w:val="20"/>
                <w:szCs w:val="20"/>
              </w:rPr>
              <w:t xml:space="preserve"> rozmiar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42CF6">
              <w:rPr>
                <w:rFonts w:ascii="Arial Narrow" w:hAnsi="Arial Narrow"/>
                <w:sz w:val="20"/>
                <w:szCs w:val="20"/>
              </w:rPr>
              <w:t>L+,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42CF6">
              <w:rPr>
                <w:rFonts w:ascii="Arial Narrow" w:hAnsi="Arial Narrow"/>
                <w:sz w:val="20"/>
                <w:szCs w:val="20"/>
              </w:rPr>
              <w:t>31 – 40 cm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42CF6">
              <w:rPr>
                <w:rFonts w:ascii="Arial Narrow" w:hAnsi="Arial Narrow"/>
                <w:sz w:val="20"/>
                <w:szCs w:val="20"/>
              </w:rPr>
              <w:t>/ 55cm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DB5E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</w:t>
            </w:r>
            <w:r w:rsidRPr="00342CF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7C34D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632901">
        <w:trPr>
          <w:cantSplit/>
          <w:trHeight w:hRule="exact" w:val="340"/>
        </w:trPr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h)</w:t>
            </w:r>
            <w:r w:rsidRPr="00342CF6">
              <w:rPr>
                <w:rFonts w:ascii="Arial Narrow" w:hAnsi="Arial Narrow"/>
                <w:sz w:val="20"/>
                <w:szCs w:val="20"/>
              </w:rPr>
              <w:t xml:space="preserve"> rozmiar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42CF6">
              <w:rPr>
                <w:rFonts w:ascii="Arial Narrow" w:hAnsi="Arial Narrow"/>
                <w:sz w:val="20"/>
                <w:szCs w:val="20"/>
              </w:rPr>
              <w:t>XL, udowy,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42CF6">
              <w:rPr>
                <w:rFonts w:ascii="Arial Narrow" w:hAnsi="Arial Narrow"/>
                <w:sz w:val="20"/>
                <w:szCs w:val="20"/>
              </w:rPr>
              <w:t>38 – 50 cm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42CF6">
              <w:rPr>
                <w:rFonts w:ascii="Arial Narrow" w:hAnsi="Arial Narrow"/>
                <w:sz w:val="20"/>
                <w:szCs w:val="20"/>
              </w:rPr>
              <w:t>/ 55cm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DB5E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</w:t>
            </w:r>
            <w:r w:rsidRPr="00342CF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9A5397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632901">
        <w:trPr>
          <w:cantSplit/>
          <w:trHeight w:hRule="exact" w:val="3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42CF6">
              <w:rPr>
                <w:rFonts w:ascii="Arial Narrow" w:hAnsi="Arial Narrow"/>
                <w:sz w:val="20"/>
                <w:szCs w:val="20"/>
              </w:rPr>
              <w:t xml:space="preserve">mankiet NIPC dla dorosłych, wielorazowy (do </w:t>
            </w: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Pr="00342CF6">
              <w:rPr>
                <w:rFonts w:ascii="Arial Narrow" w:hAnsi="Arial Narrow"/>
                <w:sz w:val="20"/>
                <w:szCs w:val="20"/>
              </w:rPr>
              <w:t>onitora  Vista 120)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DB5E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7C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</w:t>
            </w:r>
            <w:r w:rsidRPr="00342CF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9A5397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632901">
        <w:trPr>
          <w:cantSplit/>
          <w:trHeight w:hRule="exact" w:val="3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42CF6">
              <w:rPr>
                <w:rFonts w:ascii="Arial Narrow" w:hAnsi="Arial Narrow"/>
                <w:sz w:val="20"/>
                <w:szCs w:val="20"/>
              </w:rPr>
              <w:t>Filtry do zbiornika ssaka</w:t>
            </w:r>
            <w:r w:rsidRPr="00FA2ADF">
              <w:rPr>
                <w:rFonts w:ascii="Arial Narrow" w:hAnsi="Arial Narrow"/>
                <w:sz w:val="20"/>
                <w:szCs w:val="20"/>
              </w:rPr>
              <w:t xml:space="preserve">, jednorazowego użytku do </w:t>
            </w:r>
            <w:r w:rsidRPr="00342CF6">
              <w:rPr>
                <w:rFonts w:ascii="Arial Narrow" w:hAnsi="Arial Narrow"/>
                <w:sz w:val="20"/>
                <w:szCs w:val="20"/>
              </w:rPr>
              <w:t xml:space="preserve">aparatu Primus </w:t>
            </w:r>
            <w:proofErr w:type="spellStart"/>
            <w:r w:rsidRPr="00342CF6">
              <w:rPr>
                <w:rFonts w:ascii="Arial Narrow" w:eastAsia="DraegerSan-Bol" w:hAnsi="Arial Narrow" w:cs="DraegerSan-Bol"/>
                <w:sz w:val="20"/>
                <w:szCs w:val="20"/>
              </w:rPr>
              <w:t>Dräger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DB5E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42CF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9A5397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632901">
        <w:trPr>
          <w:cantSplit/>
          <w:trHeight w:hRule="exact" w:val="3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42CF6">
              <w:rPr>
                <w:rFonts w:ascii="Arial Narrow" w:hAnsi="Arial Narrow"/>
                <w:sz w:val="20"/>
                <w:szCs w:val="20"/>
              </w:rPr>
              <w:t>Click</w:t>
            </w:r>
            <w:proofErr w:type="spellEnd"/>
            <w:r w:rsidRPr="00342CF6">
              <w:rPr>
                <w:rFonts w:ascii="Arial Narrow" w:hAnsi="Arial Narrow"/>
                <w:sz w:val="20"/>
                <w:szCs w:val="20"/>
              </w:rPr>
              <w:t xml:space="preserve"> do aparatu Primus </w:t>
            </w:r>
            <w:proofErr w:type="spellStart"/>
            <w:r w:rsidRPr="00342CF6">
              <w:rPr>
                <w:rFonts w:ascii="Arial Narrow" w:eastAsia="DraegerSan-Bol" w:hAnsi="Arial Narrow" w:cs="DraegerSan-Bol"/>
                <w:sz w:val="20"/>
                <w:szCs w:val="20"/>
              </w:rPr>
              <w:t>Dräger</w:t>
            </w:r>
            <w:proofErr w:type="spellEnd"/>
            <w:r w:rsidRPr="00342CF6">
              <w:rPr>
                <w:rFonts w:ascii="Arial Narrow" w:hAnsi="Arial Narrow"/>
                <w:sz w:val="20"/>
                <w:szCs w:val="20"/>
              </w:rPr>
              <w:t xml:space="preserve"> do wapna jednorazowego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DB5E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</w:t>
            </w:r>
            <w:r w:rsidRPr="00342CF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9A5397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632901">
        <w:trPr>
          <w:cantSplit/>
          <w:trHeight w:hRule="exact" w:val="5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DraegerSan-Bol" w:hAnsi="Arial Narrow" w:cs="DraegerSan-Bol"/>
                <w:sz w:val="20"/>
                <w:szCs w:val="20"/>
              </w:rPr>
            </w:pPr>
            <w:r w:rsidRPr="00342CF6">
              <w:rPr>
                <w:rFonts w:ascii="Arial Narrow" w:eastAsia="DraegerSan-Bol" w:hAnsi="Arial Narrow" w:cs="DraegerSan-Bol"/>
                <w:sz w:val="20"/>
                <w:szCs w:val="20"/>
              </w:rPr>
              <w:t xml:space="preserve">Dren do </w:t>
            </w:r>
            <w:r w:rsidRPr="00D75B89">
              <w:rPr>
                <w:rFonts w:ascii="Arial Narrow" w:eastAsia="DraegerSan-Bol" w:hAnsi="Arial Narrow" w:cs="DraegerSan-Bol"/>
                <w:sz w:val="20"/>
                <w:szCs w:val="20"/>
              </w:rPr>
              <w:t xml:space="preserve">odsysania </w:t>
            </w:r>
            <w:proofErr w:type="spellStart"/>
            <w:r w:rsidRPr="00D75B89">
              <w:rPr>
                <w:rFonts w:ascii="Arial Narrow" w:eastAsia="DraegerSan-Bol" w:hAnsi="Arial Narrow" w:cs="DraegerSan-Bol"/>
                <w:sz w:val="20"/>
                <w:szCs w:val="20"/>
              </w:rPr>
              <w:t>VacuSmart</w:t>
            </w:r>
            <w:proofErr w:type="spellEnd"/>
            <w:r w:rsidRPr="00D75B89">
              <w:rPr>
                <w:rFonts w:ascii="Arial Narrow" w:eastAsia="DraegerSan-Bol" w:hAnsi="Arial Narrow" w:cs="DraegerSan-Bol"/>
                <w:sz w:val="20"/>
                <w:szCs w:val="20"/>
              </w:rPr>
              <w:t>®, PE, jednorazowego użytku, 2 m, z zaworem, op. = 25 szt.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DB5E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A6727"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9A5397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632901">
        <w:trPr>
          <w:cantSplit/>
          <w:trHeight w:hRule="exact" w:val="3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10FD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rPr>
                <w:rFonts w:ascii="Arial Narrow" w:eastAsia="DraegerSan-Bol" w:hAnsi="Arial Narrow" w:cs="DraegerSan-Bol"/>
                <w:sz w:val="20"/>
                <w:szCs w:val="20"/>
              </w:rPr>
            </w:pPr>
            <w:r w:rsidRPr="00342CF6">
              <w:rPr>
                <w:rFonts w:ascii="Arial Narrow" w:hAnsi="Arial Narrow"/>
                <w:sz w:val="20"/>
                <w:szCs w:val="20"/>
              </w:rPr>
              <w:t>przewód poś</w:t>
            </w:r>
            <w:r>
              <w:rPr>
                <w:rFonts w:ascii="Arial Narrow" w:hAnsi="Arial Narrow"/>
                <w:sz w:val="20"/>
                <w:szCs w:val="20"/>
              </w:rPr>
              <w:t>redni EKG, 3 odprowadzenia (do m</w:t>
            </w:r>
            <w:r w:rsidRPr="00342CF6">
              <w:rPr>
                <w:rFonts w:ascii="Arial Narrow" w:hAnsi="Arial Narrow"/>
                <w:sz w:val="20"/>
                <w:szCs w:val="20"/>
              </w:rPr>
              <w:t>onitora  Vista 120)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DB5E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</w:t>
            </w:r>
          </w:p>
          <w:p w:rsidR="00632901" w:rsidRPr="00DB5E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</w:t>
            </w:r>
            <w:r w:rsidRPr="00342CF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zt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9A5397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632901">
        <w:trPr>
          <w:cantSplit/>
          <w:trHeight w:hRule="exact" w:val="34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10FD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33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rPr>
                <w:rFonts w:ascii="Arial Narrow" w:eastAsia="DraegerSan-Bol" w:hAnsi="Arial Narrow" w:cs="DraegerSan-Bol"/>
                <w:sz w:val="20"/>
                <w:szCs w:val="20"/>
              </w:rPr>
            </w:pPr>
            <w:r w:rsidRPr="00342CF6">
              <w:rPr>
                <w:rFonts w:ascii="Arial Narrow" w:hAnsi="Arial Narrow"/>
                <w:sz w:val="20"/>
                <w:szCs w:val="20"/>
              </w:rPr>
              <w:t xml:space="preserve">przewód EKG (do pacjenta)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342CF6">
              <w:rPr>
                <w:rFonts w:ascii="Arial Narrow" w:hAnsi="Arial Narrow"/>
                <w:sz w:val="20"/>
                <w:szCs w:val="20"/>
              </w:rPr>
              <w:t xml:space="preserve">3 odprowadzenia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32901" w:rsidRPr="00342CF6" w:rsidRDefault="00632901" w:rsidP="00632901">
            <w:pPr>
              <w:rPr>
                <w:rFonts w:ascii="Arial Narrow" w:eastAsia="DraegerSan-Bol" w:hAnsi="Arial Narrow" w:cs="DraegerSan-Bol"/>
                <w:sz w:val="20"/>
                <w:szCs w:val="20"/>
              </w:rPr>
            </w:pPr>
            <w:r>
              <w:rPr>
                <w:rFonts w:ascii="Arial Narrow" w:eastAsia="DraegerSan-Bol" w:hAnsi="Arial Narrow" w:cs="DraegerSan-Bol"/>
                <w:sz w:val="20"/>
                <w:szCs w:val="20"/>
              </w:rPr>
              <w:t xml:space="preserve"> a) </w:t>
            </w:r>
            <w:r w:rsidRPr="00342CF6">
              <w:rPr>
                <w:rFonts w:ascii="Arial Narrow" w:hAnsi="Arial Narrow"/>
                <w:sz w:val="20"/>
                <w:szCs w:val="20"/>
              </w:rPr>
              <w:t xml:space="preserve">do </w:t>
            </w:r>
            <w:r>
              <w:rPr>
                <w:rFonts w:ascii="Arial Narrow" w:hAnsi="Arial Narrow"/>
                <w:sz w:val="20"/>
                <w:szCs w:val="20"/>
              </w:rPr>
              <w:t xml:space="preserve">monitora  Vista 120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DB5E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</w:t>
            </w:r>
            <w:r w:rsidRPr="00342CF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9A5397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632901">
        <w:trPr>
          <w:cantSplit/>
          <w:trHeight w:hRule="exact" w:val="340"/>
        </w:trPr>
        <w:tc>
          <w:tcPr>
            <w:tcW w:w="483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10FD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45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32901" w:rsidRPr="00342CF6" w:rsidRDefault="00632901" w:rsidP="006329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b) </w:t>
            </w:r>
            <w:r w:rsidRPr="00342CF6">
              <w:rPr>
                <w:rFonts w:ascii="Arial Narrow" w:hAnsi="Arial Narrow"/>
                <w:sz w:val="20"/>
                <w:szCs w:val="20"/>
              </w:rPr>
              <w:t xml:space="preserve">do </w:t>
            </w: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Pr="00342CF6">
              <w:rPr>
                <w:rFonts w:ascii="Arial Narrow" w:hAnsi="Arial Narrow"/>
                <w:sz w:val="20"/>
                <w:szCs w:val="20"/>
              </w:rPr>
              <w:t>onitora  Delta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DB5E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</w:t>
            </w:r>
            <w:r w:rsidRPr="00342CF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9A5397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632901">
        <w:trPr>
          <w:cantSplit/>
          <w:trHeight w:hRule="exact" w:val="340"/>
        </w:trPr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10FD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4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32901" w:rsidRPr="00342CF6" w:rsidRDefault="00632901" w:rsidP="006329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c) do m</w:t>
            </w:r>
            <w:r w:rsidRPr="00342CF6">
              <w:rPr>
                <w:rFonts w:ascii="Arial Narrow" w:hAnsi="Arial Narrow"/>
                <w:sz w:val="20"/>
                <w:szCs w:val="20"/>
              </w:rPr>
              <w:t>onitora  Delta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342CF6">
              <w:rPr>
                <w:rFonts w:ascii="Arial Narrow" w:hAnsi="Arial Narrow"/>
                <w:sz w:val="20"/>
                <w:szCs w:val="20"/>
              </w:rPr>
              <w:t xml:space="preserve"> 2-pinowy</w:t>
            </w:r>
          </w:p>
          <w:p w:rsidR="00632901" w:rsidRDefault="00632901" w:rsidP="00632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DB5E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</w:t>
            </w:r>
            <w:r w:rsidRPr="00342CF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9A5397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632901">
        <w:trPr>
          <w:cantSplit/>
          <w:trHeight w:hRule="exact" w:val="34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10FD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1010FD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33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rPr>
                <w:rFonts w:ascii="Arial Narrow" w:eastAsia="DraegerSan-Bol" w:hAnsi="Arial Narrow" w:cs="DraegerSan-Bol"/>
                <w:sz w:val="20"/>
                <w:szCs w:val="20"/>
              </w:rPr>
            </w:pPr>
            <w:r w:rsidRPr="00342CF6">
              <w:rPr>
                <w:rFonts w:ascii="Arial Narrow" w:hAnsi="Arial Narrow"/>
                <w:sz w:val="20"/>
                <w:szCs w:val="20"/>
              </w:rPr>
              <w:t>czujnik Sp0</w:t>
            </w:r>
            <w:r>
              <w:rPr>
                <w:rFonts w:ascii="Cambria" w:hAnsi="Cambria"/>
                <w:sz w:val="20"/>
                <w:szCs w:val="20"/>
              </w:rPr>
              <w:t>₂</w:t>
            </w:r>
            <w:r w:rsidRPr="00342CF6">
              <w:rPr>
                <w:rFonts w:ascii="Arial Narrow" w:hAnsi="Arial Narrow"/>
                <w:sz w:val="20"/>
                <w:szCs w:val="20"/>
              </w:rPr>
              <w:t xml:space="preserve"> na palec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32901" w:rsidRPr="00342CF6" w:rsidRDefault="00632901" w:rsidP="00632901">
            <w:pPr>
              <w:rPr>
                <w:rFonts w:ascii="Arial Narrow" w:eastAsia="DraegerSan-Bol" w:hAnsi="Arial Narrow" w:cs="DraegerSan-Bol"/>
                <w:sz w:val="20"/>
                <w:szCs w:val="20"/>
              </w:rPr>
            </w:pPr>
            <w:r>
              <w:rPr>
                <w:rFonts w:ascii="Arial Narrow" w:eastAsia="DraegerSan-Bol" w:hAnsi="Arial Narrow" w:cs="DraegerSan-Bol"/>
                <w:sz w:val="20"/>
                <w:szCs w:val="20"/>
              </w:rPr>
              <w:t xml:space="preserve"> a) </w:t>
            </w:r>
            <w:proofErr w:type="spellStart"/>
            <w:r w:rsidRPr="00342CF6">
              <w:rPr>
                <w:rFonts w:ascii="Arial Narrow" w:hAnsi="Arial Narrow"/>
                <w:sz w:val="20"/>
                <w:szCs w:val="20"/>
              </w:rPr>
              <w:t>Nellcor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DB5E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</w:t>
            </w:r>
            <w:r w:rsidRPr="00342CF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9A5397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632901">
        <w:trPr>
          <w:cantSplit/>
          <w:trHeight w:hRule="exact" w:val="340"/>
        </w:trPr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10FD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4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32901" w:rsidRPr="00342CF6" w:rsidRDefault="00632901" w:rsidP="006329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b) </w:t>
            </w:r>
            <w:proofErr w:type="spellStart"/>
            <w:r w:rsidRPr="00342CF6">
              <w:rPr>
                <w:rFonts w:ascii="Arial Narrow" w:eastAsia="DraegerSan-Bol" w:hAnsi="Arial Narrow" w:cs="DraegerSan-Bol"/>
                <w:sz w:val="20"/>
                <w:szCs w:val="20"/>
              </w:rPr>
              <w:t>Dräger</w:t>
            </w:r>
            <w:proofErr w:type="spellEnd"/>
            <w:r>
              <w:rPr>
                <w:rFonts w:ascii="Arial Narrow" w:eastAsia="DraegerSan-Bol" w:hAnsi="Arial Narrow" w:cs="DraegerSan-Bol"/>
                <w:sz w:val="20"/>
                <w:szCs w:val="20"/>
              </w:rP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DB5E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</w:t>
            </w:r>
            <w:r w:rsidRPr="00342CF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9A5397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632901">
        <w:trPr>
          <w:cantSplit/>
          <w:trHeight w:hRule="exact" w:val="34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10FD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DraegerSan-Bol" w:hAnsi="Arial Narrow" w:cs="DraegerSan-Bol"/>
                <w:sz w:val="20"/>
                <w:szCs w:val="20"/>
              </w:rPr>
            </w:pPr>
            <w:r w:rsidRPr="00342CF6">
              <w:rPr>
                <w:rFonts w:ascii="Arial Narrow" w:hAnsi="Arial Narrow"/>
                <w:sz w:val="20"/>
                <w:szCs w:val="20"/>
              </w:rPr>
              <w:t>przewód pośredni SP0</w:t>
            </w:r>
            <w:r>
              <w:rPr>
                <w:rFonts w:ascii="Cambria" w:hAnsi="Cambria"/>
                <w:sz w:val="20"/>
                <w:szCs w:val="20"/>
              </w:rPr>
              <w:t>₂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32901" w:rsidRPr="00342CF6" w:rsidRDefault="00632901" w:rsidP="00632901">
            <w:pPr>
              <w:rPr>
                <w:rFonts w:ascii="Arial Narrow" w:eastAsia="DraegerSan-Bol" w:hAnsi="Arial Narrow" w:cs="DraegerSan-Bol"/>
                <w:sz w:val="20"/>
                <w:szCs w:val="20"/>
              </w:rPr>
            </w:pPr>
            <w:r>
              <w:rPr>
                <w:rFonts w:ascii="Arial Narrow" w:eastAsia="DraegerSan-Bol" w:hAnsi="Arial Narrow" w:cs="DraegerSan-Bol"/>
                <w:sz w:val="20"/>
                <w:szCs w:val="20"/>
              </w:rPr>
              <w:t xml:space="preserve"> a) </w:t>
            </w:r>
            <w:r>
              <w:rPr>
                <w:rFonts w:ascii="Arial Narrow" w:hAnsi="Arial Narrow"/>
                <w:sz w:val="20"/>
                <w:szCs w:val="20"/>
              </w:rPr>
              <w:t>3m (do m</w:t>
            </w:r>
            <w:r w:rsidRPr="00342CF6">
              <w:rPr>
                <w:rFonts w:ascii="Arial Narrow" w:hAnsi="Arial Narrow"/>
                <w:sz w:val="20"/>
                <w:szCs w:val="20"/>
              </w:rPr>
              <w:t>onitora  Vista 120)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DB5E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</w:t>
            </w:r>
            <w:r w:rsidRPr="00342CF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9A5397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632901">
        <w:trPr>
          <w:cantSplit/>
          <w:trHeight w:hRule="exact" w:val="340"/>
        </w:trPr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10FD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32901" w:rsidRPr="00F40621" w:rsidRDefault="00632901" w:rsidP="0063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40621">
              <w:rPr>
                <w:rFonts w:ascii="Arial Narrow" w:hAnsi="Arial Narrow"/>
                <w:sz w:val="20"/>
                <w:szCs w:val="20"/>
                <w:lang w:val="en-US"/>
              </w:rPr>
              <w:t xml:space="preserve"> b) </w:t>
            </w:r>
            <w:proofErr w:type="spellStart"/>
            <w:r w:rsidRPr="00F40621">
              <w:rPr>
                <w:rFonts w:ascii="Arial Narrow" w:eastAsia="DraegerSan-Bol" w:hAnsi="Arial Narrow" w:cs="DraegerSan-Bol"/>
                <w:sz w:val="20"/>
                <w:szCs w:val="20"/>
                <w:lang w:val="en-US"/>
              </w:rPr>
              <w:t>Dräger</w:t>
            </w:r>
            <w:proofErr w:type="spellEnd"/>
            <w:r w:rsidRPr="00F40621">
              <w:rPr>
                <w:rFonts w:ascii="Arial Narrow" w:eastAsia="DraegerSan-Bol" w:hAnsi="Arial Narrow" w:cs="DraegerSan-Bol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F40621">
              <w:rPr>
                <w:rFonts w:ascii="Arial Narrow" w:eastAsia="DraegerSan-Bol" w:hAnsi="Arial Narrow" w:cs="DraegerSan-Bol"/>
                <w:sz w:val="20"/>
                <w:szCs w:val="20"/>
                <w:lang w:val="en-US"/>
              </w:rPr>
              <w:t>modułów</w:t>
            </w:r>
            <w:proofErr w:type="spellEnd"/>
            <w:r w:rsidRPr="00F40621">
              <w:rPr>
                <w:rFonts w:ascii="Arial Narrow" w:eastAsia="DraegerSan-Bol" w:hAnsi="Arial Narrow" w:cs="DraegerSan-Bo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0621">
              <w:rPr>
                <w:rFonts w:ascii="Arial Narrow" w:eastAsia="DraegerSan-Bol" w:hAnsi="Arial Narrow" w:cs="DraegerSan-Bol"/>
                <w:sz w:val="20"/>
                <w:szCs w:val="20"/>
                <w:lang w:val="en-US"/>
              </w:rPr>
              <w:t>MultiMed</w:t>
            </w:r>
            <w:proofErr w:type="spellEnd"/>
            <w:r w:rsidRPr="00F40621">
              <w:rPr>
                <w:rFonts w:ascii="Arial Narrow" w:eastAsia="DraegerSan-Bol" w:hAnsi="Arial Narrow" w:cs="DraegerSan-Bol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DB5E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</w:t>
            </w:r>
            <w:r w:rsidRPr="00342CF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9A5397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632901">
        <w:trPr>
          <w:cantSplit/>
          <w:trHeight w:hRule="exact" w:val="34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10FD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lastRenderedPageBreak/>
              <w:t>14</w:t>
            </w:r>
          </w:p>
        </w:tc>
        <w:tc>
          <w:tcPr>
            <w:tcW w:w="3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DraegerSan-Bol" w:hAnsi="Arial Narrow" w:cs="DraegerSan-Bol"/>
                <w:sz w:val="20"/>
                <w:szCs w:val="20"/>
              </w:rPr>
            </w:pPr>
            <w:r w:rsidRPr="00342CF6">
              <w:rPr>
                <w:rFonts w:ascii="Arial Narrow" w:hAnsi="Arial Narrow"/>
                <w:sz w:val="20"/>
                <w:szCs w:val="20"/>
              </w:rPr>
              <w:t>cz</w:t>
            </w:r>
            <w:r>
              <w:rPr>
                <w:rFonts w:ascii="Arial Narrow" w:hAnsi="Arial Narrow"/>
                <w:sz w:val="20"/>
                <w:szCs w:val="20"/>
              </w:rPr>
              <w:t xml:space="preserve">ujnik temperatury skóry 3m 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32901" w:rsidRDefault="00632901" w:rsidP="00632901">
            <w:pPr>
              <w:rPr>
                <w:rFonts w:ascii="Arial Narrow" w:eastAsia="DraegerSan-Bol" w:hAnsi="Arial Narrow" w:cs="DraegerSan-Bol"/>
                <w:sz w:val="20"/>
                <w:szCs w:val="20"/>
              </w:rPr>
            </w:pPr>
            <w:r>
              <w:rPr>
                <w:rFonts w:ascii="Arial Narrow" w:eastAsia="DraegerSan-Bol" w:hAnsi="Arial Narrow" w:cs="DraegerSan-Bol"/>
                <w:sz w:val="20"/>
                <w:szCs w:val="20"/>
              </w:rPr>
              <w:t xml:space="preserve"> a) </w:t>
            </w:r>
            <w:r>
              <w:rPr>
                <w:rFonts w:ascii="Arial Narrow" w:hAnsi="Arial Narrow"/>
                <w:sz w:val="20"/>
                <w:szCs w:val="20"/>
              </w:rPr>
              <w:t>do monitora  Vista 120</w:t>
            </w:r>
          </w:p>
          <w:p w:rsidR="00632901" w:rsidRPr="00342CF6" w:rsidRDefault="00632901" w:rsidP="0063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DraegerSan-Bol" w:hAnsi="Arial Narrow" w:cs="DraegerSan-Bol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DB5E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</w:t>
            </w:r>
            <w:r w:rsidRPr="00342CF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9A5397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632901">
        <w:trPr>
          <w:cantSplit/>
          <w:trHeight w:hRule="exact" w:val="340"/>
        </w:trPr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10FD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32901" w:rsidRPr="00342CF6" w:rsidRDefault="00632901" w:rsidP="0063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b) </w:t>
            </w:r>
            <w:r w:rsidRPr="00342CF6">
              <w:rPr>
                <w:rFonts w:ascii="Arial Narrow" w:hAnsi="Arial Narrow"/>
                <w:sz w:val="20"/>
                <w:szCs w:val="20"/>
              </w:rPr>
              <w:t xml:space="preserve">do </w:t>
            </w: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Pr="00342CF6">
              <w:rPr>
                <w:rFonts w:ascii="Arial Narrow" w:hAnsi="Arial Narrow"/>
                <w:sz w:val="20"/>
                <w:szCs w:val="20"/>
              </w:rPr>
              <w:t>onitora  Delta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DB5E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</w:t>
            </w:r>
            <w:r w:rsidRPr="00342CF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9A5397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632901">
        <w:trPr>
          <w:cantSplit/>
          <w:trHeight w:hRule="exact" w:val="34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10FD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DraegerSan-Bol" w:hAnsi="Arial Narrow" w:cs="DraegerSan-Bo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dren łączący NIPC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32901" w:rsidRPr="00342CF6" w:rsidRDefault="00632901" w:rsidP="00632901">
            <w:pPr>
              <w:rPr>
                <w:rFonts w:ascii="Arial Narrow" w:eastAsia="DraegerSan-Bol" w:hAnsi="Arial Narrow" w:cs="DraegerSan-Bol"/>
                <w:sz w:val="20"/>
                <w:szCs w:val="20"/>
              </w:rPr>
            </w:pPr>
            <w:r>
              <w:rPr>
                <w:rFonts w:ascii="Arial Narrow" w:eastAsia="DraegerSan-Bol" w:hAnsi="Arial Narrow" w:cs="DraegerSan-Bol"/>
                <w:sz w:val="20"/>
                <w:szCs w:val="20"/>
              </w:rPr>
              <w:t xml:space="preserve"> a) </w:t>
            </w:r>
            <w:r>
              <w:rPr>
                <w:rFonts w:ascii="Arial Narrow" w:hAnsi="Arial Narrow"/>
                <w:sz w:val="20"/>
                <w:szCs w:val="20"/>
              </w:rPr>
              <w:t xml:space="preserve">3 m, do monitora  Vista 120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DB5E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</w:t>
            </w:r>
            <w:r w:rsidRPr="00342CF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9A5397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632901">
        <w:trPr>
          <w:cantSplit/>
          <w:trHeight w:hRule="exact" w:val="340"/>
        </w:trPr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10FD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32901" w:rsidRDefault="00632901" w:rsidP="0063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b) </w:t>
            </w:r>
            <w:r w:rsidRPr="00342CF6">
              <w:rPr>
                <w:rFonts w:ascii="Arial Narrow" w:eastAsia="DraegerSan-Bol" w:hAnsi="Arial Narrow" w:cs="DraegerSan-Bol"/>
                <w:sz w:val="20"/>
                <w:szCs w:val="20"/>
              </w:rPr>
              <w:t xml:space="preserve">dla dorosłych, 3,7 m, do monitorów </w:t>
            </w:r>
            <w:proofErr w:type="spellStart"/>
            <w:r w:rsidRPr="00342CF6">
              <w:rPr>
                <w:rFonts w:ascii="Arial Narrow" w:eastAsia="DraegerSan-Bol" w:hAnsi="Arial Narrow" w:cs="DraegerSan-Bol"/>
                <w:sz w:val="20"/>
                <w:szCs w:val="20"/>
              </w:rPr>
              <w:t>Infinity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DB5E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</w:t>
            </w:r>
            <w:r w:rsidRPr="00342CF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9A5397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632901">
        <w:trPr>
          <w:cantSplit/>
          <w:trHeight w:hRule="exact" w:val="3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10FD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5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DraegerSan-Bol" w:hAnsi="Arial Narrow" w:cs="DraegerSan-Bol"/>
                <w:sz w:val="20"/>
                <w:szCs w:val="20"/>
              </w:rPr>
            </w:pPr>
            <w:r w:rsidRPr="00342CF6">
              <w:rPr>
                <w:rFonts w:ascii="Arial Narrow" w:eastAsia="DraegerSan-Bol" w:hAnsi="Arial Narrow" w:cs="DraegerSan-Bol"/>
                <w:sz w:val="20"/>
                <w:szCs w:val="20"/>
              </w:rPr>
              <w:t>Czujnik tlenu kom</w:t>
            </w:r>
            <w:r>
              <w:rPr>
                <w:rFonts w:ascii="Arial Narrow" w:eastAsia="DraegerSan-Bol" w:hAnsi="Arial Narrow" w:cs="DraegerSan-Bol"/>
                <w:sz w:val="20"/>
                <w:szCs w:val="20"/>
              </w:rPr>
              <w:t>p</w:t>
            </w:r>
            <w:r w:rsidRPr="00342CF6">
              <w:rPr>
                <w:rFonts w:ascii="Arial Narrow" w:eastAsia="DraegerSan-Bol" w:hAnsi="Arial Narrow" w:cs="DraegerSan-Bol"/>
                <w:sz w:val="20"/>
                <w:szCs w:val="20"/>
              </w:rPr>
              <w:t xml:space="preserve">atybilny z aparatem </w:t>
            </w:r>
            <w:proofErr w:type="spellStart"/>
            <w:r w:rsidRPr="00342CF6">
              <w:rPr>
                <w:rFonts w:ascii="Arial Narrow" w:eastAsia="DraegerSan-Bol" w:hAnsi="Arial Narrow" w:cs="DraegerSan-Bol"/>
                <w:sz w:val="20"/>
                <w:szCs w:val="20"/>
              </w:rPr>
              <w:t>Atlan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DB5E3F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</w:t>
            </w:r>
            <w:r w:rsidRPr="00342CF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9A5397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632901">
        <w:trPr>
          <w:cantSplit/>
          <w:trHeight w:hRule="exact" w:val="5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010FD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5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DraegerSan-Bol" w:hAnsi="Arial Narrow" w:cs="DraegerSan-Bol"/>
                <w:sz w:val="20"/>
                <w:szCs w:val="20"/>
              </w:rPr>
            </w:pPr>
            <w:r w:rsidRPr="00342CF6">
              <w:rPr>
                <w:rFonts w:ascii="Arial Narrow" w:eastAsia="DraegerSan-Bol" w:hAnsi="Arial Narrow" w:cs="DraegerSan-Bol"/>
                <w:sz w:val="20"/>
                <w:szCs w:val="20"/>
              </w:rPr>
              <w:t xml:space="preserve">Moduł przewodowy </w:t>
            </w:r>
            <w:proofErr w:type="spellStart"/>
            <w:r w:rsidRPr="00342CF6">
              <w:rPr>
                <w:rFonts w:ascii="Arial Narrow" w:eastAsia="DraegerSan-Bol" w:hAnsi="Arial Narrow" w:cs="DraegerSan-Bol"/>
                <w:sz w:val="20"/>
                <w:szCs w:val="20"/>
              </w:rPr>
              <w:t>MultiMed</w:t>
            </w:r>
            <w:proofErr w:type="spellEnd"/>
            <w:r w:rsidRPr="00342CF6">
              <w:rPr>
                <w:rFonts w:ascii="Arial Narrow" w:eastAsia="DraegerSan-Bol" w:hAnsi="Arial Narrow" w:cs="DraegerSan-Bol"/>
                <w:sz w:val="20"/>
                <w:szCs w:val="20"/>
              </w:rPr>
              <w:t>® 5, wieloparametrowy, do pomiarów EKG,</w:t>
            </w:r>
          </w:p>
          <w:p w:rsidR="00632901" w:rsidRPr="00342CF6" w:rsidRDefault="00632901" w:rsidP="0063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DraegerSan-Bol" w:hAnsi="Arial Narrow" w:cs="DraegerSan-Bol"/>
                <w:sz w:val="20"/>
                <w:szCs w:val="20"/>
              </w:rPr>
            </w:pPr>
            <w:r w:rsidRPr="00342CF6">
              <w:rPr>
                <w:rFonts w:ascii="Arial Narrow" w:eastAsia="DraegerSan-Bol" w:hAnsi="Arial Narrow" w:cs="DraegerSan-Bol"/>
                <w:sz w:val="20"/>
                <w:szCs w:val="20"/>
              </w:rPr>
              <w:t xml:space="preserve">oddechu, </w:t>
            </w:r>
            <w:proofErr w:type="spellStart"/>
            <w:r w:rsidRPr="00342CF6">
              <w:rPr>
                <w:rFonts w:ascii="Arial Narrow" w:eastAsia="DraegerSan-Bol" w:hAnsi="Arial Narrow" w:cs="DraegerSan-Bol"/>
                <w:sz w:val="20"/>
                <w:szCs w:val="20"/>
              </w:rPr>
              <w:t>SpO</w:t>
            </w:r>
            <w:proofErr w:type="spellEnd"/>
            <w:r>
              <w:rPr>
                <w:rFonts w:ascii="Cambria" w:eastAsia="DraegerSan-Bol" w:hAnsi="Cambria" w:cs="DraegerSan-Bol"/>
                <w:sz w:val="20"/>
                <w:szCs w:val="20"/>
              </w:rPr>
              <w:t>₂</w:t>
            </w:r>
            <w:r w:rsidRPr="00342CF6">
              <w:rPr>
                <w:rFonts w:ascii="Arial Narrow" w:eastAsia="DraegerSan-Bol" w:hAnsi="Arial Narrow" w:cs="DraegerSan-Bol"/>
                <w:sz w:val="20"/>
                <w:szCs w:val="20"/>
              </w:rPr>
              <w:t xml:space="preserve"> i temperatury, 2,5 m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9A5397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</w:t>
            </w:r>
            <w:r w:rsidRPr="00342CF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9A5397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42CF6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152AC5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32901" w:rsidRPr="00152AC5" w:rsidTr="00632901">
        <w:trPr>
          <w:cantSplit/>
          <w:trHeight w:hRule="exact" w:val="397"/>
        </w:trPr>
        <w:tc>
          <w:tcPr>
            <w:tcW w:w="9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A06A9A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lang w:eastAsia="ar-SA"/>
              </w:rPr>
              <w:t>Razem 1-17</w:t>
            </w:r>
            <w:r w:rsidRPr="00A06A9A">
              <w:rPr>
                <w:rFonts w:ascii="Arial Narrow" w:eastAsia="Times New Roman" w:hAnsi="Arial Narrow" w:cs="Times New Roman"/>
                <w:b/>
                <w:lang w:eastAsia="ar-SA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FC449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FC449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FC4491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683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 w:rsidRPr="00366832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901" w:rsidRPr="00366832" w:rsidRDefault="00632901" w:rsidP="00632901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 w:rsidRPr="00366832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x</w:t>
            </w:r>
          </w:p>
        </w:tc>
      </w:tr>
    </w:tbl>
    <w:p w:rsidR="00632901" w:rsidRDefault="00632901" w:rsidP="00632901"/>
    <w:p w:rsidR="00CE3309" w:rsidRDefault="00CE3309" w:rsidP="00CE3309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CE3309" w:rsidRPr="00BA23EF" w:rsidRDefault="00CE3309" w:rsidP="00CE3309"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632901" w:rsidRDefault="00632901" w:rsidP="00152AC5">
      <w:pPr>
        <w:suppressAutoHyphens/>
        <w:spacing w:after="120" w:line="240" w:lineRule="auto"/>
        <w:ind w:right="-403"/>
        <w:rPr>
          <w:rFonts w:ascii="Arial Narrow" w:eastAsia="Times New Roman" w:hAnsi="Arial Narrow" w:cs="Times New Roman"/>
          <w:sz w:val="21"/>
          <w:szCs w:val="21"/>
          <w:lang w:eastAsia="pl-PL"/>
        </w:rPr>
      </w:pPr>
    </w:p>
    <w:p w:rsidR="00DB5E3F" w:rsidRDefault="00DB5E3F" w:rsidP="00DB5E3F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t>Załącznik 2/48 do SWZ</w:t>
      </w:r>
    </w:p>
    <w:p w:rsidR="00617362" w:rsidRPr="00F27EAC" w:rsidRDefault="00617362" w:rsidP="00F27EAC">
      <w:pPr>
        <w:tabs>
          <w:tab w:val="left" w:pos="-360"/>
        </w:tabs>
        <w:suppressAutoHyphens/>
        <w:autoSpaceDN w:val="0"/>
        <w:spacing w:after="0" w:line="240" w:lineRule="auto"/>
        <w:ind w:left="-720" w:right="-1058"/>
        <w:jc w:val="center"/>
        <w:textAlignment w:val="baseline"/>
        <w:rPr>
          <w:rFonts w:ascii="Arial Narrow" w:eastAsia="Times New Roman" w:hAnsi="Arial Narrow" w:cs="Times New Roman"/>
          <w:b/>
          <w:bCs/>
          <w:color w:val="00B050"/>
          <w:sz w:val="24"/>
          <w:szCs w:val="24"/>
          <w:lang w:eastAsia="ar-SA"/>
        </w:rPr>
      </w:pPr>
      <w:r w:rsidRPr="00617362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FORMULARZ CENOWY – zadanie częściowe nr </w:t>
      </w:r>
      <w:r w:rsidR="004252D8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48</w:t>
      </w:r>
      <w:r w:rsidRPr="00617362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 – </w:t>
      </w:r>
      <w:bookmarkStart w:id="23" w:name="_Hlk106290448"/>
      <w:r w:rsidRPr="00617362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filtry bakteryjne do ssaka </w:t>
      </w:r>
      <w:proofErr w:type="spellStart"/>
      <w:r w:rsidRPr="00617362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Medela</w:t>
      </w:r>
      <w:proofErr w:type="spellEnd"/>
      <w:r w:rsidRPr="00617362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                   </w:t>
      </w:r>
      <w:bookmarkEnd w:id="23"/>
      <w:r w:rsidRPr="00617362">
        <w:rPr>
          <w:rFonts w:ascii="Arial Narrow" w:eastAsia="Times New Roman" w:hAnsi="Arial Narrow" w:cs="Times New Roman"/>
          <w:b/>
          <w:bCs/>
          <w:color w:val="00B0F0"/>
          <w:sz w:val="24"/>
          <w:szCs w:val="24"/>
          <w:lang w:eastAsia="ar-SA"/>
        </w:rPr>
        <w:t xml:space="preserve">      </w:t>
      </w:r>
      <w:r w:rsidRPr="00617362">
        <w:rPr>
          <w:color w:val="00B0F0"/>
        </w:rPr>
        <w:t xml:space="preserve">       </w:t>
      </w:r>
    </w:p>
    <w:tbl>
      <w:tblPr>
        <w:tblW w:w="14428" w:type="dxa"/>
        <w:tblInd w:w="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869"/>
        <w:gridCol w:w="578"/>
        <w:gridCol w:w="1087"/>
        <w:gridCol w:w="1445"/>
        <w:gridCol w:w="1157"/>
        <w:gridCol w:w="1301"/>
        <w:gridCol w:w="1157"/>
        <w:gridCol w:w="1589"/>
      </w:tblGrid>
      <w:tr w:rsidR="00617362" w:rsidRPr="00152AC5" w:rsidTr="00844CF4">
        <w:trPr>
          <w:cantSplit/>
          <w:trHeight w:hRule="exact" w:val="73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550FB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7550FB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550FB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7550FB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550FB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7550FB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550FB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7550FB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Cena jednostkowa</w:t>
            </w:r>
          </w:p>
          <w:p w:rsidR="00617362" w:rsidRPr="007550FB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7550FB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550FB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7550FB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550FB" w:rsidRDefault="00617362" w:rsidP="00844CF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7550FB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Stawka podatku VAT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550FB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7550FB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550FB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7550FB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550FB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7550FB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7550FB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617362" w:rsidRPr="00152AC5" w:rsidTr="00844CF4">
        <w:trPr>
          <w:cantSplit/>
          <w:trHeight w:hRule="exact" w:val="3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550FB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7550FB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550FB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7550FB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550FB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7550FB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550FB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7550FB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550FB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7550FB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6=3x5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550FB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7550FB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550FB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7550FB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8=6+VAT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550FB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7550FB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550FB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7550FB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10</w:t>
            </w:r>
          </w:p>
        </w:tc>
      </w:tr>
      <w:tr w:rsidR="00617362" w:rsidRPr="00152AC5" w:rsidTr="00844CF4">
        <w:trPr>
          <w:cantSplit/>
          <w:trHeight w:hRule="exact" w:val="57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214F49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14F4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Filtr bakteryjny do ssaka </w:t>
            </w:r>
            <w:proofErr w:type="spellStart"/>
            <w:r w:rsidRPr="00214F4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Medela</w:t>
            </w:r>
            <w:proofErr w:type="spellEnd"/>
            <w:r w:rsidR="0057369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, </w:t>
            </w:r>
            <w:r w:rsidRPr="00214F4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wykazuj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ący</w:t>
            </w:r>
            <w:r w:rsidRPr="00214F4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działanie </w:t>
            </w:r>
            <w:proofErr w:type="spellStart"/>
            <w:r w:rsidRPr="00214F4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przeciwzakażeniowe</w:t>
            </w:r>
            <w:proofErr w:type="spellEnd"/>
            <w:r w:rsidRPr="00214F4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i przeciwbakteryjne, jednorazowego użytku</w:t>
            </w:r>
          </w:p>
          <w:p w:rsidR="00617362" w:rsidRPr="00214F49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214F49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214F49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14F4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87636D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3D5A47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3D5A47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3D5A47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</w:tbl>
    <w:p w:rsidR="00617362" w:rsidRDefault="00617362" w:rsidP="00617362"/>
    <w:p w:rsidR="00F15D8C" w:rsidRDefault="00F15D8C" w:rsidP="00617362"/>
    <w:p w:rsidR="00CE3309" w:rsidRDefault="00CE3309" w:rsidP="00CE3309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CE3309" w:rsidRPr="00BA23EF" w:rsidRDefault="00CE3309" w:rsidP="00CE3309"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632901" w:rsidRDefault="00632901" w:rsidP="00152AC5">
      <w:pPr>
        <w:suppressAutoHyphens/>
        <w:spacing w:after="120" w:line="240" w:lineRule="auto"/>
        <w:ind w:right="-403"/>
        <w:rPr>
          <w:rFonts w:ascii="Arial Narrow" w:eastAsia="Times New Roman" w:hAnsi="Arial Narrow" w:cs="Times New Roman"/>
          <w:sz w:val="21"/>
          <w:szCs w:val="21"/>
          <w:lang w:eastAsia="pl-PL"/>
        </w:rPr>
      </w:pPr>
    </w:p>
    <w:p w:rsidR="00CE3309" w:rsidRDefault="00CE3309" w:rsidP="00152AC5">
      <w:pPr>
        <w:suppressAutoHyphens/>
        <w:spacing w:after="120" w:line="240" w:lineRule="auto"/>
        <w:ind w:right="-403"/>
        <w:rPr>
          <w:rFonts w:ascii="Arial Narrow" w:eastAsia="Times New Roman" w:hAnsi="Arial Narrow" w:cs="Times New Roman"/>
          <w:sz w:val="21"/>
          <w:szCs w:val="21"/>
          <w:lang w:eastAsia="pl-PL"/>
        </w:rPr>
      </w:pPr>
    </w:p>
    <w:p w:rsidR="00CE3309" w:rsidRDefault="00CE3309" w:rsidP="00152AC5">
      <w:pPr>
        <w:suppressAutoHyphens/>
        <w:spacing w:after="120" w:line="240" w:lineRule="auto"/>
        <w:ind w:right="-403"/>
        <w:rPr>
          <w:rFonts w:ascii="Arial Narrow" w:eastAsia="Times New Roman" w:hAnsi="Arial Narrow" w:cs="Times New Roman"/>
          <w:sz w:val="21"/>
          <w:szCs w:val="21"/>
          <w:lang w:eastAsia="pl-PL"/>
        </w:rPr>
      </w:pPr>
    </w:p>
    <w:p w:rsidR="00CE3309" w:rsidRDefault="00CE3309" w:rsidP="00152AC5">
      <w:pPr>
        <w:suppressAutoHyphens/>
        <w:spacing w:after="120" w:line="240" w:lineRule="auto"/>
        <w:ind w:right="-403"/>
        <w:rPr>
          <w:rFonts w:ascii="Arial Narrow" w:eastAsia="Times New Roman" w:hAnsi="Arial Narrow" w:cs="Times New Roman"/>
          <w:sz w:val="21"/>
          <w:szCs w:val="21"/>
          <w:lang w:eastAsia="pl-PL"/>
        </w:rPr>
      </w:pPr>
    </w:p>
    <w:p w:rsidR="00DB5E3F" w:rsidRDefault="00DB5E3F" w:rsidP="00DB5E3F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lastRenderedPageBreak/>
        <w:t>Załącznik 2/49 do SWZ</w:t>
      </w:r>
    </w:p>
    <w:p w:rsidR="00617362" w:rsidRPr="001F6D79" w:rsidRDefault="00617362" w:rsidP="00F27EAC">
      <w:pPr>
        <w:tabs>
          <w:tab w:val="left" w:pos="-360"/>
        </w:tabs>
        <w:suppressAutoHyphens/>
        <w:autoSpaceDN w:val="0"/>
        <w:spacing w:after="0" w:line="240" w:lineRule="auto"/>
        <w:ind w:left="-720" w:right="-1058"/>
        <w:jc w:val="center"/>
        <w:textAlignment w:val="baseline"/>
        <w:rPr>
          <w:rFonts w:ascii="Arial Narrow" w:eastAsia="Times New Roman" w:hAnsi="Arial Narrow" w:cs="Times New Roman"/>
          <w:b/>
          <w:bCs/>
          <w:color w:val="00B050"/>
          <w:sz w:val="24"/>
          <w:szCs w:val="24"/>
          <w:lang w:eastAsia="ar-SA"/>
        </w:rPr>
      </w:pPr>
      <w:r w:rsidRPr="00617362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FORMULARZ CENOWY – zadanie częściowe nr </w:t>
      </w:r>
      <w:r w:rsidR="004252D8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49</w:t>
      </w:r>
      <w:r w:rsidRPr="00617362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 – </w:t>
      </w:r>
      <w:bookmarkStart w:id="24" w:name="_Hlk106290464"/>
      <w:r w:rsidRPr="00617362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koc </w:t>
      </w:r>
      <w:proofErr w:type="spellStart"/>
      <w:r w:rsidRPr="00617362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samoogrzewający</w:t>
      </w:r>
      <w:proofErr w:type="spellEnd"/>
      <w:r w:rsidRPr="00617362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          </w:t>
      </w:r>
      <w:bookmarkEnd w:id="24"/>
      <w:r w:rsidRPr="00617362">
        <w:rPr>
          <w:color w:val="00B0F0"/>
        </w:rPr>
        <w:t xml:space="preserve">   </w:t>
      </w:r>
    </w:p>
    <w:tbl>
      <w:tblPr>
        <w:tblW w:w="14985" w:type="dxa"/>
        <w:tblInd w:w="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6"/>
        <w:gridCol w:w="869"/>
        <w:gridCol w:w="578"/>
        <w:gridCol w:w="1087"/>
        <w:gridCol w:w="1351"/>
        <w:gridCol w:w="1157"/>
        <w:gridCol w:w="1301"/>
        <w:gridCol w:w="1157"/>
        <w:gridCol w:w="1589"/>
      </w:tblGrid>
      <w:tr w:rsidR="00617362" w:rsidRPr="00152AC5" w:rsidTr="00844CF4">
        <w:trPr>
          <w:cantSplit/>
          <w:trHeight w:hRule="exact" w:val="624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B1559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B1559E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B1559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559E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B1559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559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B1559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559E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Cena jednostkowa</w:t>
            </w:r>
          </w:p>
          <w:p w:rsidR="00617362" w:rsidRPr="00B1559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559E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B1559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B1559E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B1559E" w:rsidRDefault="00617362" w:rsidP="00844CF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559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Stawka podatku VAT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B1559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B1559E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B1559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B1559E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B1559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B1559E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B1559E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617362" w:rsidRPr="00152AC5" w:rsidTr="00844CF4">
        <w:trPr>
          <w:cantSplit/>
          <w:trHeight w:hRule="exact" w:val="340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B1559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B1559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B1559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B1559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B1559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5</w:t>
            </w:r>
            <w:r w:rsidRPr="00B1559E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=</w:t>
            </w:r>
            <w:r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2x</w:t>
            </w:r>
            <w:r w:rsidRPr="00B1559E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B1559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B1559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7</w:t>
            </w:r>
            <w:r w:rsidRPr="00B1559E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=</w:t>
            </w:r>
            <w:r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5</w:t>
            </w:r>
            <w:r w:rsidRPr="00B1559E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+VAT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B1559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B1559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9</w:t>
            </w:r>
          </w:p>
        </w:tc>
      </w:tr>
      <w:tr w:rsidR="00617362" w:rsidRPr="00152AC5" w:rsidTr="00844CF4">
        <w:trPr>
          <w:cantSplit/>
          <w:trHeight w:hRule="exact" w:val="1304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D75B89" w:rsidRDefault="00617362" w:rsidP="00F27EAC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Samoogrzewający</w:t>
            </w:r>
            <w:proofErr w:type="spellEnd"/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koc, z włókniny SMS o gramaturze min. 100 g/m², wym. 150-152x90-92 cm. Zawierający min. 10 specjalnie zaprojektowanych kieszeni 13cm±2cm x 10cm±1cm, w których znajdują się wkładki grzejne</w:t>
            </w:r>
            <w:r w:rsidR="00F27EAC"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 U</w:t>
            </w:r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zyskanie temperatury 39 st. C w czasie do 40 min</w:t>
            </w:r>
            <w:r w:rsidR="00F27EAC"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</w:t>
            </w:r>
            <w:r w:rsidRPr="00D75B8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, utrzymanie temperatury min. 9 godzin. I klasa palności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DB5E3F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1.500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DB5E3F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F17CA7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F17CA7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F17CA7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F17CA7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</w:tbl>
    <w:p w:rsidR="00617362" w:rsidRDefault="00617362" w:rsidP="00617362"/>
    <w:p w:rsidR="00CE3309" w:rsidRDefault="00CE3309" w:rsidP="00CE3309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CE3309" w:rsidRPr="00BA23EF" w:rsidRDefault="00CE3309" w:rsidP="00CE3309"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DB5E3F" w:rsidRDefault="00DB5E3F" w:rsidP="00617362"/>
    <w:p w:rsidR="00DB5E3F" w:rsidRDefault="00DB5E3F" w:rsidP="00DB5E3F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t>Załącznik 2/50 do SWZ</w:t>
      </w:r>
    </w:p>
    <w:p w:rsidR="00617362" w:rsidRPr="00D75B89" w:rsidRDefault="00617362" w:rsidP="00D75B89">
      <w:pPr>
        <w:pStyle w:val="Default"/>
        <w:ind w:left="-142" w:hanging="284"/>
        <w:jc w:val="center"/>
        <w:rPr>
          <w:rFonts w:ascii="Cambria" w:hAnsi="Cambria"/>
          <w:b/>
          <w:color w:val="00B050"/>
        </w:rPr>
      </w:pPr>
      <w:r>
        <w:t xml:space="preserve">        </w:t>
      </w:r>
      <w:r w:rsidRPr="00617362">
        <w:rPr>
          <w:rFonts w:ascii="Arial Narrow" w:hAnsi="Arial Narrow"/>
          <w:b/>
          <w:bCs/>
          <w:sz w:val="24"/>
          <w:szCs w:val="24"/>
          <w:lang w:eastAsia="ar-SA"/>
        </w:rPr>
        <w:t xml:space="preserve">FORMULARZ CENOWY – zadanie częściowe nr </w:t>
      </w:r>
      <w:r w:rsidR="004252D8">
        <w:rPr>
          <w:rFonts w:ascii="Arial Narrow" w:hAnsi="Arial Narrow"/>
          <w:b/>
          <w:bCs/>
          <w:sz w:val="24"/>
          <w:szCs w:val="24"/>
          <w:lang w:eastAsia="ar-SA"/>
        </w:rPr>
        <w:t>50</w:t>
      </w:r>
      <w:r w:rsidRPr="00617362">
        <w:rPr>
          <w:rFonts w:ascii="Arial Narrow" w:hAnsi="Arial Narrow"/>
          <w:b/>
          <w:bCs/>
          <w:sz w:val="24"/>
          <w:szCs w:val="24"/>
          <w:lang w:eastAsia="ar-SA"/>
        </w:rPr>
        <w:t xml:space="preserve"> – </w:t>
      </w:r>
      <w:bookmarkStart w:id="25" w:name="_Hlk106290485"/>
      <w:r w:rsidRPr="00617362">
        <w:rPr>
          <w:rFonts w:ascii="Arial Narrow" w:hAnsi="Arial Narrow"/>
          <w:b/>
          <w:bCs/>
          <w:sz w:val="24"/>
          <w:szCs w:val="24"/>
          <w:lang w:eastAsia="ar-SA"/>
        </w:rPr>
        <w:t>akcesoria chirurgiczne</w:t>
      </w:r>
      <w:r w:rsidRPr="00617362">
        <w:rPr>
          <w:rFonts w:ascii="Arial Narrow" w:hAnsi="Arial Narrow"/>
          <w:b/>
          <w:bCs/>
          <w:lang w:eastAsia="ar-SA"/>
        </w:rPr>
        <w:t xml:space="preserve">       </w:t>
      </w:r>
      <w:bookmarkEnd w:id="25"/>
      <w:r>
        <w:rPr>
          <w:rFonts w:ascii="Arial Narrow" w:hAnsi="Arial Narrow"/>
          <w:b/>
          <w:bCs/>
          <w:color w:val="00B050"/>
          <w:sz w:val="24"/>
          <w:szCs w:val="24"/>
          <w:lang w:eastAsia="ar-SA"/>
        </w:rPr>
        <w:t xml:space="preserve"> </w:t>
      </w:r>
      <w:r w:rsidRPr="00CB684E">
        <w:rPr>
          <w:rFonts w:ascii="Arial Narrow" w:hAnsi="Arial Narrow"/>
          <w:b/>
          <w:bCs/>
          <w:color w:val="00B050"/>
          <w:sz w:val="24"/>
          <w:szCs w:val="24"/>
          <w:lang w:eastAsia="ar-SA"/>
        </w:rPr>
        <w:t xml:space="preserve">                                                        </w:t>
      </w:r>
    </w:p>
    <w:tbl>
      <w:tblPr>
        <w:tblW w:w="14672" w:type="dxa"/>
        <w:tblInd w:w="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709"/>
        <w:gridCol w:w="708"/>
        <w:gridCol w:w="1087"/>
        <w:gridCol w:w="1293"/>
        <w:gridCol w:w="1157"/>
        <w:gridCol w:w="1301"/>
        <w:gridCol w:w="1157"/>
        <w:gridCol w:w="1589"/>
      </w:tblGrid>
      <w:tr w:rsidR="00617362" w:rsidRPr="00152AC5" w:rsidTr="00617362">
        <w:trPr>
          <w:cantSplit/>
          <w:trHeight w:hRule="exact"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A74A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617362" w:rsidRPr="007A74A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7A74AE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LP</w:t>
            </w:r>
          </w:p>
          <w:p w:rsidR="00617362" w:rsidRPr="007A74A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617362" w:rsidRPr="007A74A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  <w:p w:rsidR="00617362" w:rsidRPr="007A74A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A74A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7A74AE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A74A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7A74AE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A74A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7A74A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A74A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7A74AE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Cena jednostkowa</w:t>
            </w:r>
          </w:p>
          <w:p w:rsidR="00617362" w:rsidRPr="007A74A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7A74AE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A74A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7A74AE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A74AE" w:rsidRDefault="00617362" w:rsidP="00844CF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7A74A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Stawka podatku VAT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A74A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7A74AE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A74A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7A74AE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A74A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7A74AE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7A74AE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617362" w:rsidRPr="00152AC5" w:rsidTr="00617362">
        <w:trPr>
          <w:cantSplit/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A74A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7A74AE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A74A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7A74AE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A74A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7A74AE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A74A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7A74AE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A74A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7A74AE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A74A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7A74AE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6=3x5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A74A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7A74AE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A74A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7A74AE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8=6+VAT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A74A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7A74AE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A74AE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 w:rsidRPr="007A74AE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10</w:t>
            </w:r>
          </w:p>
        </w:tc>
      </w:tr>
      <w:tr w:rsidR="00617362" w:rsidRPr="00152AC5" w:rsidTr="00617362">
        <w:trPr>
          <w:cantSplit/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F706E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F706E5">
              <w:rPr>
                <w:rFonts w:ascii="Arial Narrow" w:hAnsi="Arial Narrow" w:cs="Arial"/>
                <w:sz w:val="20"/>
                <w:szCs w:val="20"/>
              </w:rPr>
              <w:t xml:space="preserve">Zapasowy wkład do uchwytu (rączki) tuby ssąco-płuczącej o 8 mm kanale ssącym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DB5E3F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DB5E3F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F706E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5A1C88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5A1C88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5A1C8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17362" w:rsidRPr="00152AC5" w:rsidTr="00617362">
        <w:trPr>
          <w:cantSplit/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F706E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F706E5">
              <w:rPr>
                <w:rFonts w:ascii="Arial Narrow" w:hAnsi="Arial Narrow" w:cs="Arial"/>
                <w:sz w:val="20"/>
                <w:szCs w:val="20"/>
              </w:rPr>
              <w:t xml:space="preserve">Zestaw drenów ssących do pompy LP100 – opak. 10szt.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DB5E3F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DB5E3F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opak.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F706E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5A1C88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5A1C88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17362" w:rsidRPr="00152AC5" w:rsidTr="00617362">
        <w:trPr>
          <w:cantSplit/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F706E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F706E5">
              <w:rPr>
                <w:rFonts w:ascii="Arial Narrow" w:hAnsi="Arial Narrow" w:cs="Arial"/>
                <w:sz w:val="20"/>
                <w:szCs w:val="20"/>
              </w:rPr>
              <w:t xml:space="preserve">Zestaw drenów płuczących do pompy LP100 – opak. 10szt.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DB5E3F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DB5E3F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opak.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F706E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5A1C88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5A1C88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17362" w:rsidRPr="00152AC5" w:rsidTr="00D75B89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F706E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F706E5">
              <w:rPr>
                <w:rFonts w:ascii="Arial Narrow" w:hAnsi="Arial Narrow" w:cs="Arial"/>
                <w:sz w:val="20"/>
                <w:szCs w:val="20"/>
              </w:rPr>
              <w:t>Uszczelka typu kapturek, do tuby trokara o średnicy 11 mm</w:t>
            </w:r>
            <w:r w:rsidR="00D75B89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F706E5">
              <w:rPr>
                <w:rFonts w:ascii="Arial Narrow" w:hAnsi="Arial Narrow" w:cs="Arial"/>
                <w:sz w:val="20"/>
                <w:szCs w:val="20"/>
              </w:rPr>
              <w:t xml:space="preserve"> niebieskie, opak. </w:t>
            </w:r>
            <w:r>
              <w:rPr>
                <w:rFonts w:ascii="Arial Narrow" w:hAnsi="Arial Narrow" w:cs="Arial"/>
                <w:sz w:val="20"/>
                <w:szCs w:val="20"/>
              </w:rPr>
              <w:t>10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DB5E3F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DB5E3F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opak.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F706E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5A1C88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5A1C88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17362" w:rsidRPr="00152AC5" w:rsidTr="00617362">
        <w:trPr>
          <w:cantSplit/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8439A9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439A9">
              <w:rPr>
                <w:rFonts w:ascii="Arial Narrow" w:hAnsi="Arial Narrow" w:cs="Arial"/>
                <w:sz w:val="20"/>
                <w:szCs w:val="20"/>
              </w:rPr>
              <w:t xml:space="preserve">Uchwyt  asymetryczny z zamkiem do narzędzi </w:t>
            </w:r>
            <w:proofErr w:type="spellStart"/>
            <w:r w:rsidRPr="008439A9">
              <w:rPr>
                <w:rFonts w:ascii="Arial Narrow" w:hAnsi="Arial Narrow" w:cs="Arial"/>
                <w:sz w:val="20"/>
                <w:szCs w:val="20"/>
              </w:rPr>
              <w:t>HiQ</w:t>
            </w:r>
            <w:proofErr w:type="spellEnd"/>
            <w:r w:rsidRPr="008439A9">
              <w:rPr>
                <w:rFonts w:ascii="Arial Narrow" w:hAnsi="Arial Narrow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DB5E3F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DB5E3F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8439A9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5A1C88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5A1C88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17362" w:rsidRPr="00152AC5" w:rsidTr="00617362">
        <w:trPr>
          <w:cantSplit/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8439A9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439A9">
              <w:rPr>
                <w:rFonts w:ascii="Arial Narrow" w:hAnsi="Arial Narrow" w:cs="Arial"/>
                <w:sz w:val="20"/>
                <w:szCs w:val="20"/>
              </w:rPr>
              <w:t>Tuba ssąco-płucząca o średnicy 5,3 mm i długości roboczej 360 mm, z otworami na końcu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DB5E3F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DB5E3F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8439A9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5A1C88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5A1C88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17362" w:rsidRPr="00152AC5" w:rsidTr="00617362">
        <w:trPr>
          <w:cantSplit/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8439A9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439A9">
              <w:rPr>
                <w:rFonts w:ascii="Arial Narrow" w:hAnsi="Arial Narrow" w:cs="Arial"/>
                <w:sz w:val="20"/>
                <w:szCs w:val="20"/>
              </w:rPr>
              <w:t>Uchwyt do tuby ssąco-płuczącej z dźwignią (bez wymiennego wkładu)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DB5E3F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DB5E3F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8439A9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5A1C88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5A1C88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17362" w:rsidRPr="00152AC5" w:rsidTr="00617362">
        <w:trPr>
          <w:cantSplit/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8439A9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439A9">
              <w:rPr>
                <w:rFonts w:ascii="Arial Narrow" w:hAnsi="Arial Narrow" w:cs="Arial"/>
                <w:sz w:val="20"/>
                <w:szCs w:val="20"/>
              </w:rPr>
              <w:t>Zapasowy zawór do uchwytu tuby ssąco- płuczącej o 5 mm kanale ssącym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DB5E3F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DB5E3F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8439A9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5A1C88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5A1C88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17362" w:rsidRPr="00152AC5" w:rsidTr="00617362">
        <w:trPr>
          <w:cantSplit/>
          <w:trHeight w:hRule="exact" w:val="7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lastRenderedPageBreak/>
              <w:t>9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8439A9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439A9">
              <w:rPr>
                <w:rFonts w:ascii="Arial Narrow" w:hAnsi="Arial Narrow" w:cs="Arial"/>
                <w:sz w:val="20"/>
                <w:szCs w:val="20"/>
              </w:rPr>
              <w:t>Światłowód dla endoskopów/optyk o średnicy większych niż 4,1 mm, średnica wiązki 4,25 mm, średnica zewnętrzna 8,4 mm, długość 3 m, waga 323 g; typ CF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DB5E3F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DB5E3F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8439A9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5A1C88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5A1C88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17362" w:rsidRPr="00152AC5" w:rsidTr="00617362">
        <w:trPr>
          <w:cantSplit/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8439A9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439A9">
              <w:rPr>
                <w:rFonts w:ascii="Arial Narrow" w:hAnsi="Arial Narrow" w:cs="Arial"/>
                <w:sz w:val="20"/>
                <w:szCs w:val="20"/>
              </w:rPr>
              <w:t>Wewnętrzny zawór silikonowy, do tuby trokara 3,5 mm i 5,5 mm, przeźroczysty, opak. 10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DB5E3F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DB5E3F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opak.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8439A9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5A1C88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5A1C88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17362" w:rsidRPr="00152AC5" w:rsidTr="00617362">
        <w:trPr>
          <w:cantSplit/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8439A9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439A9">
              <w:rPr>
                <w:rFonts w:ascii="Arial Narrow" w:hAnsi="Arial Narrow" w:cs="Arial"/>
                <w:sz w:val="20"/>
                <w:szCs w:val="20"/>
              </w:rPr>
              <w:t>Uszczelka typu kapturek, do tuby trokara o średnicy 5,5 mm (oraz redukcji A5837), czerwone, opak. 10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DB5E3F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DB5E3F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opak.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8439A9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5A1C88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5A1C88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17362" w:rsidRPr="00152AC5" w:rsidTr="00617362">
        <w:trPr>
          <w:cantSplit/>
          <w:trHeight w:hRule="exact" w:val="397"/>
        </w:trPr>
        <w:tc>
          <w:tcPr>
            <w:tcW w:w="8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7A606C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  <w:r w:rsidRPr="007A606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Razem 1-11: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3E0706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3E0706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3E0706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362" w:rsidRPr="00152AC5" w:rsidRDefault="00617362" w:rsidP="00844CF4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x</w:t>
            </w:r>
          </w:p>
        </w:tc>
      </w:tr>
    </w:tbl>
    <w:p w:rsidR="00617362" w:rsidRDefault="00617362" w:rsidP="00617362">
      <w:pPr>
        <w:spacing w:after="0"/>
        <w:ind w:left="-426"/>
        <w:rPr>
          <w:rFonts w:ascii="Cambria" w:hAnsi="Cambria" w:cs="Arial"/>
          <w:color w:val="000000" w:themeColor="text1"/>
          <w:sz w:val="16"/>
          <w:szCs w:val="16"/>
        </w:rPr>
      </w:pPr>
    </w:p>
    <w:p w:rsidR="00617362" w:rsidRDefault="00617362" w:rsidP="00617362">
      <w:pPr>
        <w:spacing w:after="0"/>
        <w:ind w:left="-426"/>
        <w:rPr>
          <w:rFonts w:ascii="Cambria" w:hAnsi="Cambria" w:cs="Arial"/>
          <w:color w:val="000000" w:themeColor="text1"/>
          <w:sz w:val="16"/>
          <w:szCs w:val="16"/>
        </w:rPr>
      </w:pPr>
    </w:p>
    <w:p w:rsidR="00CE3309" w:rsidRDefault="00CE3309" w:rsidP="00CE3309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CE3309" w:rsidRPr="00BA23EF" w:rsidRDefault="00CE3309" w:rsidP="00CE3309"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617362" w:rsidRPr="00CA08A1" w:rsidRDefault="00617362" w:rsidP="00617362">
      <w:pPr>
        <w:spacing w:after="0"/>
        <w:ind w:left="-426"/>
        <w:rPr>
          <w:rFonts w:ascii="Cambria" w:hAnsi="Cambria" w:cs="Arial"/>
          <w:color w:val="000000" w:themeColor="text1"/>
          <w:sz w:val="16"/>
          <w:szCs w:val="16"/>
        </w:rPr>
      </w:pPr>
    </w:p>
    <w:p w:rsidR="00DB5E3F" w:rsidRDefault="00DB5E3F" w:rsidP="00617362"/>
    <w:p w:rsidR="00DB5E3F" w:rsidRDefault="00DB5E3F" w:rsidP="00DB5E3F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70C0"/>
          <w:sz w:val="20"/>
          <w:szCs w:val="20"/>
          <w:lang w:eastAsia="pl-PL"/>
        </w:rPr>
        <w:t>Załącznik 2/51 do SWZ</w:t>
      </w:r>
    </w:p>
    <w:p w:rsidR="009A6FD9" w:rsidRPr="001F6D79" w:rsidRDefault="009A6FD9" w:rsidP="00D75B89">
      <w:pPr>
        <w:tabs>
          <w:tab w:val="left" w:pos="-360"/>
        </w:tabs>
        <w:suppressAutoHyphens/>
        <w:autoSpaceDN w:val="0"/>
        <w:spacing w:after="0" w:line="240" w:lineRule="auto"/>
        <w:ind w:left="-720" w:right="-1058"/>
        <w:jc w:val="center"/>
        <w:textAlignment w:val="baseline"/>
        <w:rPr>
          <w:rFonts w:ascii="Arial Narrow" w:eastAsia="Times New Roman" w:hAnsi="Arial Narrow" w:cs="Times New Roman"/>
          <w:b/>
          <w:bCs/>
          <w:color w:val="00B050"/>
          <w:sz w:val="24"/>
          <w:szCs w:val="24"/>
          <w:lang w:eastAsia="ar-SA"/>
        </w:rPr>
      </w:pPr>
      <w:r w:rsidRPr="00617362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FORMULARZ CENOWY – zadanie częściowe nr </w:t>
      </w:r>
      <w:r w:rsidR="004252D8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51</w:t>
      </w:r>
      <w:r w:rsidRPr="00617362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 – </w:t>
      </w:r>
      <w:bookmarkStart w:id="26" w:name="_Hlk106290498"/>
      <w:r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maty dekontaminacyjne </w:t>
      </w:r>
      <w:r w:rsidRPr="00617362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          </w:t>
      </w:r>
      <w:bookmarkEnd w:id="26"/>
      <w:r w:rsidRPr="00617362">
        <w:rPr>
          <w:color w:val="00B0F0"/>
        </w:rPr>
        <w:t xml:space="preserve">  </w:t>
      </w:r>
    </w:p>
    <w:tbl>
      <w:tblPr>
        <w:tblW w:w="14985" w:type="dxa"/>
        <w:tblInd w:w="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992"/>
        <w:gridCol w:w="964"/>
        <w:gridCol w:w="1087"/>
        <w:gridCol w:w="1351"/>
        <w:gridCol w:w="1157"/>
        <w:gridCol w:w="1301"/>
        <w:gridCol w:w="1157"/>
        <w:gridCol w:w="1589"/>
      </w:tblGrid>
      <w:tr w:rsidR="009A6FD9" w:rsidRPr="00152AC5" w:rsidTr="007B4774">
        <w:trPr>
          <w:cantSplit/>
          <w:trHeight w:hRule="exact" w:val="62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6FD9" w:rsidRPr="00B1559E" w:rsidRDefault="009A6FD9" w:rsidP="001247BA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B1559E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6FD9" w:rsidRPr="00B1559E" w:rsidRDefault="009A6FD9" w:rsidP="001247BA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559E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6FD9" w:rsidRPr="00B1559E" w:rsidRDefault="009A6FD9" w:rsidP="001247BA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559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6FD9" w:rsidRPr="00B1559E" w:rsidRDefault="009A6FD9" w:rsidP="001247BA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559E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Cena jednostkowa</w:t>
            </w:r>
          </w:p>
          <w:p w:rsidR="009A6FD9" w:rsidRPr="00B1559E" w:rsidRDefault="009A6FD9" w:rsidP="001247BA">
            <w:pPr>
              <w:tabs>
                <w:tab w:val="right" w:pos="855"/>
                <w:tab w:val="left" w:pos="9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559E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6FD9" w:rsidRPr="00B1559E" w:rsidRDefault="009A6FD9" w:rsidP="001247BA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B1559E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6FD9" w:rsidRPr="00B1559E" w:rsidRDefault="009A6FD9" w:rsidP="001247B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</w:pPr>
            <w:r w:rsidRPr="00B1559E">
              <w:rPr>
                <w:rFonts w:ascii="Arial Narrow" w:eastAsia="Times New Roman" w:hAnsi="Arial Narrow" w:cs="Arial"/>
                <w:b/>
                <w:bCs/>
                <w:color w:val="0070C0"/>
                <w:sz w:val="18"/>
                <w:szCs w:val="18"/>
                <w:lang w:eastAsia="ar-SA"/>
              </w:rPr>
              <w:t>Stawka podatku VAT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6FD9" w:rsidRPr="00B1559E" w:rsidRDefault="009A6FD9" w:rsidP="001247BA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B1559E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6FD9" w:rsidRPr="00B1559E" w:rsidRDefault="009A6FD9" w:rsidP="001247BA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B1559E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6FD9" w:rsidRPr="00B1559E" w:rsidRDefault="009A6FD9" w:rsidP="001247BA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ar-SA"/>
              </w:rPr>
            </w:pPr>
            <w:r w:rsidRPr="00B1559E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t>Kod /</w:t>
            </w:r>
            <w:r w:rsidRPr="00B1559E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pl-PL"/>
              </w:rPr>
              <w:br/>
              <w:t>numer katalogowy</w:t>
            </w:r>
          </w:p>
        </w:tc>
      </w:tr>
      <w:tr w:rsidR="009A6FD9" w:rsidRPr="00152AC5" w:rsidTr="007B4774">
        <w:trPr>
          <w:cantSplit/>
          <w:trHeight w:hRule="exact" w:val="3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6FD9" w:rsidRPr="00B1559E" w:rsidRDefault="009A6FD9" w:rsidP="001247BA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6FD9" w:rsidRPr="00B1559E" w:rsidRDefault="009A6FD9" w:rsidP="001247BA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6FD9" w:rsidRPr="00B1559E" w:rsidRDefault="009A6FD9" w:rsidP="001247BA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6FD9" w:rsidRPr="00B1559E" w:rsidRDefault="009A6FD9" w:rsidP="001247BA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6FD9" w:rsidRPr="00B1559E" w:rsidRDefault="009A6FD9" w:rsidP="001247BA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5</w:t>
            </w:r>
            <w:r w:rsidRPr="00B1559E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=</w:t>
            </w:r>
            <w:r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2x</w:t>
            </w:r>
            <w:r w:rsidRPr="00B1559E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6FD9" w:rsidRPr="00B1559E" w:rsidRDefault="009A6FD9" w:rsidP="001247BA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6FD9" w:rsidRPr="00B1559E" w:rsidRDefault="009A6FD9" w:rsidP="001247BA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7</w:t>
            </w:r>
            <w:r w:rsidRPr="00B1559E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=</w:t>
            </w:r>
            <w:r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5</w:t>
            </w:r>
            <w:r w:rsidRPr="00B1559E"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+VAT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6FD9" w:rsidRPr="00B1559E" w:rsidRDefault="009A6FD9" w:rsidP="001247BA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6FD9" w:rsidRPr="00B1559E" w:rsidRDefault="009A6FD9" w:rsidP="001247BA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18"/>
                <w:szCs w:val="18"/>
                <w:lang w:eastAsia="ar-SA"/>
              </w:rPr>
              <w:t>9</w:t>
            </w:r>
          </w:p>
        </w:tc>
      </w:tr>
      <w:tr w:rsidR="009A6FD9" w:rsidRPr="00152AC5" w:rsidTr="00F15D8C">
        <w:trPr>
          <w:cantSplit/>
          <w:trHeight w:hRule="exact" w:val="272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FF8" w:rsidRPr="006F7488" w:rsidRDefault="007D4FF8" w:rsidP="007D4FF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6F7488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Mata podłogowa dekontaminacyjna:</w:t>
            </w:r>
          </w:p>
          <w:p w:rsidR="007D4FF8" w:rsidRPr="0052525F" w:rsidRDefault="007D4FF8" w:rsidP="007D4FF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a</w:t>
            </w:r>
            <w:r w:rsidRPr="0052525F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) wym. 115 cm </w:t>
            </w: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(±5cm) </w:t>
            </w:r>
            <w:r w:rsidRPr="0052525F">
              <w:rPr>
                <w:rFonts w:ascii="Arial Narrow" w:hAnsi="Arial Narrow" w:cs="Arial"/>
                <w:sz w:val="20"/>
                <w:szCs w:val="20"/>
                <w:lang w:eastAsia="pl-PL"/>
              </w:rPr>
              <w:t>x 90 cm</w:t>
            </w: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(±5cm)</w:t>
            </w:r>
          </w:p>
          <w:p w:rsidR="007D4FF8" w:rsidRPr="0052525F" w:rsidRDefault="007D4FF8" w:rsidP="007D4FF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2525F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b) foliowe,  </w:t>
            </w:r>
          </w:p>
          <w:p w:rsidR="007D4FF8" w:rsidRPr="0052525F" w:rsidRDefault="007D4FF8" w:rsidP="007D4FF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2525F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c) klejąca samoprzylepna, </w:t>
            </w:r>
          </w:p>
          <w:p w:rsidR="007D4FF8" w:rsidRDefault="007D4FF8" w:rsidP="007D4FF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d</w:t>
            </w:r>
            <w:r w:rsidRPr="0052525F">
              <w:rPr>
                <w:rFonts w:ascii="Arial Narrow" w:hAnsi="Arial Narrow" w:cs="Arial"/>
                <w:sz w:val="20"/>
                <w:szCs w:val="20"/>
                <w:lang w:eastAsia="pl-PL"/>
              </w:rPr>
              <w:t>) działanie dezynfekcyjne i odkażające,</w:t>
            </w:r>
            <w:r w:rsidRPr="005252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2525F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chroniące przed bakteriami </w:t>
            </w:r>
          </w:p>
          <w:p w:rsidR="007D4FF8" w:rsidRPr="0052525F" w:rsidRDefault="007D4FF8" w:rsidP="007D4FF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2525F">
              <w:rPr>
                <w:rFonts w:ascii="Arial Narrow" w:hAnsi="Arial Narrow" w:cs="Arial"/>
                <w:sz w:val="20"/>
                <w:szCs w:val="20"/>
                <w:lang w:eastAsia="pl-PL"/>
              </w:rPr>
              <w:t>i pleśnią oraz hamujące rozwój drobnoustrojów,</w:t>
            </w:r>
          </w:p>
          <w:p w:rsidR="007D4FF8" w:rsidRPr="0052525F" w:rsidRDefault="007D4FF8" w:rsidP="007D4FF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e</w:t>
            </w:r>
            <w:r w:rsidRPr="0052525F">
              <w:rPr>
                <w:rFonts w:ascii="Arial Narrow" w:hAnsi="Arial Narrow" w:cs="Arial"/>
                <w:sz w:val="20"/>
                <w:szCs w:val="20"/>
                <w:lang w:eastAsia="pl-PL"/>
              </w:rPr>
              <w:t>) odporna na przetarcia,</w:t>
            </w:r>
          </w:p>
          <w:p w:rsidR="007D4FF8" w:rsidRPr="0052525F" w:rsidRDefault="007D4FF8" w:rsidP="007D4FF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f</w:t>
            </w:r>
            <w:r w:rsidRPr="0052525F">
              <w:rPr>
                <w:rFonts w:ascii="Arial Narrow" w:hAnsi="Arial Narrow" w:cs="Arial"/>
                <w:sz w:val="20"/>
                <w:szCs w:val="20"/>
                <w:lang w:eastAsia="pl-PL"/>
              </w:rPr>
              <w:t>) o</w:t>
            </w:r>
            <w:r w:rsidRPr="0052525F">
              <w:rPr>
                <w:rFonts w:ascii="Arial Narrow" w:hAnsi="Arial Narrow"/>
                <w:sz w:val="20"/>
                <w:szCs w:val="20"/>
              </w:rPr>
              <w:t>pak. zbiorcze - 4 maty po 30 ponumerowanych odrywanych listków</w:t>
            </w:r>
            <w:r w:rsidRPr="0052525F">
              <w:rPr>
                <w:rFonts w:ascii="Arial Narrow" w:hAnsi="Arial Narrow" w:cs="Arial"/>
                <w:sz w:val="20"/>
                <w:szCs w:val="20"/>
                <w:lang w:eastAsia="pl-PL"/>
              </w:rPr>
              <w:t>/warstw</w:t>
            </w:r>
            <w:r w:rsidRPr="0052525F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,</w:t>
            </w:r>
          </w:p>
          <w:p w:rsidR="007D4FF8" w:rsidRPr="0052525F" w:rsidRDefault="007D4FF8" w:rsidP="007D4FF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g</w:t>
            </w:r>
            <w:r w:rsidRPr="0052525F">
              <w:rPr>
                <w:rFonts w:ascii="Arial Narrow" w:hAnsi="Arial Narrow" w:cs="Arial"/>
                <w:sz w:val="20"/>
                <w:szCs w:val="20"/>
                <w:lang w:eastAsia="pl-PL"/>
              </w:rPr>
              <w:t>) grubość 1 listka / warstwy  0,045mm, grubość całej maty 1,5-1,6 mm,</w:t>
            </w:r>
          </w:p>
          <w:p w:rsidR="003B10FF" w:rsidRPr="00633F99" w:rsidRDefault="007D4FF8" w:rsidP="007D4FF8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h</w:t>
            </w:r>
            <w:r w:rsidRPr="0052525F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) </w:t>
            </w:r>
            <w:r w:rsidRPr="0052525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wyrób medyczny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6FD9" w:rsidRPr="00DB5E3F" w:rsidRDefault="00BD5C70" w:rsidP="001247BA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6FD9" w:rsidRPr="00DB5E3F" w:rsidRDefault="0064265A" w:rsidP="001247BA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opak.</w:t>
            </w:r>
            <w:r w:rsidR="007B4774" w:rsidRPr="00DB5E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zbiorcze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6FD9" w:rsidRPr="00F17CA7" w:rsidRDefault="009A6FD9" w:rsidP="001247BA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6FD9" w:rsidRPr="00F17CA7" w:rsidRDefault="009A6FD9" w:rsidP="001247BA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6FD9" w:rsidRPr="00F17CA7" w:rsidRDefault="009A6FD9" w:rsidP="001247BA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6FD9" w:rsidRPr="00F17CA7" w:rsidRDefault="009A6FD9" w:rsidP="001247BA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6FD9" w:rsidRPr="00152AC5" w:rsidRDefault="009A6FD9" w:rsidP="001247BA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6FD9" w:rsidRPr="00152AC5" w:rsidRDefault="009A6FD9" w:rsidP="001247BA">
            <w:pPr>
              <w:tabs>
                <w:tab w:val="right" w:pos="855"/>
                <w:tab w:val="left" w:pos="94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</w:tbl>
    <w:p w:rsidR="00F15D8C" w:rsidRDefault="00F15D8C" w:rsidP="00CE3309">
      <w:pPr>
        <w:rPr>
          <w:rFonts w:ascii="Arial Narrow" w:hAnsi="Arial Narrow"/>
          <w:i/>
        </w:rPr>
      </w:pPr>
      <w:bookmarkStart w:id="27" w:name="_GoBack"/>
      <w:bookmarkEnd w:id="27"/>
    </w:p>
    <w:p w:rsidR="00CE3309" w:rsidRDefault="00CE3309" w:rsidP="00CE3309">
      <w:pPr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C34D82" w:rsidRDefault="00CE3309" w:rsidP="00F15D8C">
      <w:pPr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BA23EF">
        <w:rPr>
          <w:rFonts w:ascii="Arial Narrow" w:hAnsi="Arial Narrow"/>
          <w:i/>
        </w:rPr>
        <w:t>Kwalifikowany podpis elektroniczny  osoby upoważnionej ………………………………………….</w:t>
      </w:r>
      <w:r>
        <w:rPr>
          <w:rFonts w:ascii="Arial Narrow" w:hAnsi="Arial Narrow"/>
          <w:i/>
        </w:rPr>
        <w:t xml:space="preserve"> </w:t>
      </w:r>
    </w:p>
    <w:sectPr w:rsidR="00C34D82" w:rsidSect="003F3534">
      <w:footerReference w:type="default" r:id="rId10"/>
      <w:pgSz w:w="16838" w:h="11906" w:orient="landscape"/>
      <w:pgMar w:top="680" w:right="510" w:bottom="68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3C7" w:rsidRDefault="00F263C7">
      <w:pPr>
        <w:spacing w:after="0" w:line="240" w:lineRule="auto"/>
      </w:pPr>
      <w:r>
        <w:separator/>
      </w:r>
    </w:p>
  </w:endnote>
  <w:endnote w:type="continuationSeparator" w:id="0">
    <w:p w:rsidR="00F263C7" w:rsidRDefault="00F2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0202060305040502030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raegerSan-Bol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CFD" w:rsidRDefault="00EC0CF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15D8C">
      <w:rPr>
        <w:noProof/>
      </w:rPr>
      <w:t>82</w:t>
    </w:r>
    <w:r>
      <w:fldChar w:fldCharType="end"/>
    </w:r>
  </w:p>
  <w:p w:rsidR="00EC0CFD" w:rsidRDefault="00EC0CFD">
    <w:pPr>
      <w:pStyle w:val="Stopka"/>
      <w:ind w:right="360"/>
    </w:pPr>
  </w:p>
  <w:p w:rsidR="00EC0CFD" w:rsidRDefault="00EC0C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3C7" w:rsidRDefault="00F263C7">
      <w:pPr>
        <w:spacing w:after="0" w:line="240" w:lineRule="auto"/>
      </w:pPr>
      <w:r>
        <w:separator/>
      </w:r>
    </w:p>
  </w:footnote>
  <w:footnote w:type="continuationSeparator" w:id="0">
    <w:p w:rsidR="00F263C7" w:rsidRDefault="00F26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Nagwek8"/>
      <w:lvlText w:val="§ %1."/>
      <w:lvlJc w:val="left"/>
      <w:pPr>
        <w:tabs>
          <w:tab w:val="num" w:pos="0"/>
        </w:tabs>
        <w:ind w:left="0" w:firstLine="0"/>
      </w:pPr>
      <w:rPr>
        <w:rFonts w:ascii="Arial Black" w:hAnsi="Arial Black"/>
        <w:b w:val="0"/>
        <w:i w:val="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StyleNum"/>
    <w:lvl w:ilvl="0">
      <w:start w:val="1"/>
      <w:numFmt w:val="decimal"/>
      <w:pStyle w:val="Lista123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8802D8B"/>
    <w:multiLevelType w:val="hybridMultilevel"/>
    <w:tmpl w:val="C3261650"/>
    <w:lvl w:ilvl="0" w:tplc="67A45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7354E"/>
    <w:multiLevelType w:val="hybridMultilevel"/>
    <w:tmpl w:val="40709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6110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A522575"/>
    <w:multiLevelType w:val="hybridMultilevel"/>
    <w:tmpl w:val="2AAA2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25FB4"/>
    <w:multiLevelType w:val="multilevel"/>
    <w:tmpl w:val="932A2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2D244F1"/>
    <w:multiLevelType w:val="hybridMultilevel"/>
    <w:tmpl w:val="F4EE1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30E59"/>
    <w:multiLevelType w:val="hybridMultilevel"/>
    <w:tmpl w:val="3BB60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C5"/>
    <w:rsid w:val="00000958"/>
    <w:rsid w:val="000009DF"/>
    <w:rsid w:val="00001EC5"/>
    <w:rsid w:val="00002E74"/>
    <w:rsid w:val="0000481C"/>
    <w:rsid w:val="0000621F"/>
    <w:rsid w:val="00006FCC"/>
    <w:rsid w:val="00007863"/>
    <w:rsid w:val="000108ED"/>
    <w:rsid w:val="00010CC7"/>
    <w:rsid w:val="00010F6C"/>
    <w:rsid w:val="00012863"/>
    <w:rsid w:val="000138D4"/>
    <w:rsid w:val="00013B59"/>
    <w:rsid w:val="00014A22"/>
    <w:rsid w:val="00014FF6"/>
    <w:rsid w:val="00015747"/>
    <w:rsid w:val="00016797"/>
    <w:rsid w:val="0001798F"/>
    <w:rsid w:val="00017D34"/>
    <w:rsid w:val="00020546"/>
    <w:rsid w:val="00022689"/>
    <w:rsid w:val="00022BA5"/>
    <w:rsid w:val="0002477E"/>
    <w:rsid w:val="0002501F"/>
    <w:rsid w:val="0002534F"/>
    <w:rsid w:val="00026365"/>
    <w:rsid w:val="00027632"/>
    <w:rsid w:val="000277E8"/>
    <w:rsid w:val="0003210C"/>
    <w:rsid w:val="00032124"/>
    <w:rsid w:val="000322B8"/>
    <w:rsid w:val="00033453"/>
    <w:rsid w:val="0003520B"/>
    <w:rsid w:val="00035607"/>
    <w:rsid w:val="00035B5D"/>
    <w:rsid w:val="00037C74"/>
    <w:rsid w:val="00041B72"/>
    <w:rsid w:val="00043159"/>
    <w:rsid w:val="00043D75"/>
    <w:rsid w:val="0004464C"/>
    <w:rsid w:val="00044928"/>
    <w:rsid w:val="00044E0D"/>
    <w:rsid w:val="000459A2"/>
    <w:rsid w:val="00045E92"/>
    <w:rsid w:val="0004603F"/>
    <w:rsid w:val="000460A9"/>
    <w:rsid w:val="000464A2"/>
    <w:rsid w:val="00046592"/>
    <w:rsid w:val="00047FED"/>
    <w:rsid w:val="00050421"/>
    <w:rsid w:val="00050B34"/>
    <w:rsid w:val="00050E58"/>
    <w:rsid w:val="0005190E"/>
    <w:rsid w:val="00051DF1"/>
    <w:rsid w:val="00053726"/>
    <w:rsid w:val="00053A57"/>
    <w:rsid w:val="00053E14"/>
    <w:rsid w:val="000542AB"/>
    <w:rsid w:val="00060257"/>
    <w:rsid w:val="00061712"/>
    <w:rsid w:val="00061BF6"/>
    <w:rsid w:val="00064230"/>
    <w:rsid w:val="000654CB"/>
    <w:rsid w:val="00066362"/>
    <w:rsid w:val="00070A30"/>
    <w:rsid w:val="00070E55"/>
    <w:rsid w:val="00071C63"/>
    <w:rsid w:val="000731F8"/>
    <w:rsid w:val="000808C2"/>
    <w:rsid w:val="00080C6E"/>
    <w:rsid w:val="00080E67"/>
    <w:rsid w:val="000819AF"/>
    <w:rsid w:val="0008390E"/>
    <w:rsid w:val="000840F3"/>
    <w:rsid w:val="000851D1"/>
    <w:rsid w:val="000862DF"/>
    <w:rsid w:val="000870C6"/>
    <w:rsid w:val="000876D0"/>
    <w:rsid w:val="00092E65"/>
    <w:rsid w:val="000939F1"/>
    <w:rsid w:val="000943B1"/>
    <w:rsid w:val="00095FAE"/>
    <w:rsid w:val="000979C4"/>
    <w:rsid w:val="000A23F5"/>
    <w:rsid w:val="000A4B7B"/>
    <w:rsid w:val="000A5F28"/>
    <w:rsid w:val="000A734A"/>
    <w:rsid w:val="000A762D"/>
    <w:rsid w:val="000B0818"/>
    <w:rsid w:val="000B136A"/>
    <w:rsid w:val="000B1BE1"/>
    <w:rsid w:val="000B310E"/>
    <w:rsid w:val="000B6360"/>
    <w:rsid w:val="000B6DE2"/>
    <w:rsid w:val="000B770A"/>
    <w:rsid w:val="000C068A"/>
    <w:rsid w:val="000C18AC"/>
    <w:rsid w:val="000C2553"/>
    <w:rsid w:val="000C2A2B"/>
    <w:rsid w:val="000C3CC3"/>
    <w:rsid w:val="000C3F22"/>
    <w:rsid w:val="000C4BD4"/>
    <w:rsid w:val="000C4F9F"/>
    <w:rsid w:val="000C56D3"/>
    <w:rsid w:val="000C59A6"/>
    <w:rsid w:val="000C6FFD"/>
    <w:rsid w:val="000D1387"/>
    <w:rsid w:val="000D1E2F"/>
    <w:rsid w:val="000D2054"/>
    <w:rsid w:val="000D234E"/>
    <w:rsid w:val="000D4115"/>
    <w:rsid w:val="000E242A"/>
    <w:rsid w:val="000E3666"/>
    <w:rsid w:val="000E4A86"/>
    <w:rsid w:val="000E6016"/>
    <w:rsid w:val="000E6561"/>
    <w:rsid w:val="000E797D"/>
    <w:rsid w:val="000F1358"/>
    <w:rsid w:val="000F144D"/>
    <w:rsid w:val="000F216E"/>
    <w:rsid w:val="000F28FC"/>
    <w:rsid w:val="000F3538"/>
    <w:rsid w:val="000F47B0"/>
    <w:rsid w:val="000F6FBF"/>
    <w:rsid w:val="000F75A7"/>
    <w:rsid w:val="00103DCE"/>
    <w:rsid w:val="00103FCF"/>
    <w:rsid w:val="00105656"/>
    <w:rsid w:val="001076F5"/>
    <w:rsid w:val="001111B0"/>
    <w:rsid w:val="00114099"/>
    <w:rsid w:val="00115181"/>
    <w:rsid w:val="0011521F"/>
    <w:rsid w:val="00116B23"/>
    <w:rsid w:val="00121635"/>
    <w:rsid w:val="001216E5"/>
    <w:rsid w:val="001235DF"/>
    <w:rsid w:val="001238BE"/>
    <w:rsid w:val="00123E6F"/>
    <w:rsid w:val="001247BA"/>
    <w:rsid w:val="001253F1"/>
    <w:rsid w:val="001255BA"/>
    <w:rsid w:val="001260CB"/>
    <w:rsid w:val="001274AD"/>
    <w:rsid w:val="00130F9A"/>
    <w:rsid w:val="001314A9"/>
    <w:rsid w:val="00132A70"/>
    <w:rsid w:val="00133174"/>
    <w:rsid w:val="00133BE9"/>
    <w:rsid w:val="00134218"/>
    <w:rsid w:val="00134555"/>
    <w:rsid w:val="00135497"/>
    <w:rsid w:val="001355B5"/>
    <w:rsid w:val="00136300"/>
    <w:rsid w:val="00136756"/>
    <w:rsid w:val="00141018"/>
    <w:rsid w:val="001418F1"/>
    <w:rsid w:val="0014279D"/>
    <w:rsid w:val="00143300"/>
    <w:rsid w:val="00145AF2"/>
    <w:rsid w:val="00147AD9"/>
    <w:rsid w:val="00147AE0"/>
    <w:rsid w:val="00150806"/>
    <w:rsid w:val="001521BA"/>
    <w:rsid w:val="00152AC5"/>
    <w:rsid w:val="00152FB0"/>
    <w:rsid w:val="0015534D"/>
    <w:rsid w:val="001557A0"/>
    <w:rsid w:val="0015581D"/>
    <w:rsid w:val="001572A1"/>
    <w:rsid w:val="001579F1"/>
    <w:rsid w:val="00160E21"/>
    <w:rsid w:val="00161814"/>
    <w:rsid w:val="001622ED"/>
    <w:rsid w:val="00162517"/>
    <w:rsid w:val="001629FE"/>
    <w:rsid w:val="0016794C"/>
    <w:rsid w:val="00170E58"/>
    <w:rsid w:val="00171848"/>
    <w:rsid w:val="001723A5"/>
    <w:rsid w:val="0017288B"/>
    <w:rsid w:val="00173D08"/>
    <w:rsid w:val="0017413C"/>
    <w:rsid w:val="0017531B"/>
    <w:rsid w:val="00175452"/>
    <w:rsid w:val="00176CC4"/>
    <w:rsid w:val="001777D7"/>
    <w:rsid w:val="00177C13"/>
    <w:rsid w:val="001818DF"/>
    <w:rsid w:val="00182687"/>
    <w:rsid w:val="00183D11"/>
    <w:rsid w:val="00184004"/>
    <w:rsid w:val="001846E1"/>
    <w:rsid w:val="001852AE"/>
    <w:rsid w:val="0018610D"/>
    <w:rsid w:val="001874E0"/>
    <w:rsid w:val="00187B13"/>
    <w:rsid w:val="0019134A"/>
    <w:rsid w:val="00191474"/>
    <w:rsid w:val="001927F0"/>
    <w:rsid w:val="001929D5"/>
    <w:rsid w:val="00192E4D"/>
    <w:rsid w:val="001941C3"/>
    <w:rsid w:val="0019427E"/>
    <w:rsid w:val="001951AD"/>
    <w:rsid w:val="00195689"/>
    <w:rsid w:val="00195B07"/>
    <w:rsid w:val="00196501"/>
    <w:rsid w:val="001A1F3A"/>
    <w:rsid w:val="001A1F3C"/>
    <w:rsid w:val="001A1FC3"/>
    <w:rsid w:val="001A219F"/>
    <w:rsid w:val="001A2325"/>
    <w:rsid w:val="001A27CE"/>
    <w:rsid w:val="001A2B91"/>
    <w:rsid w:val="001A3075"/>
    <w:rsid w:val="001A31CB"/>
    <w:rsid w:val="001A41FB"/>
    <w:rsid w:val="001A4B5E"/>
    <w:rsid w:val="001A4E05"/>
    <w:rsid w:val="001A766E"/>
    <w:rsid w:val="001A76E0"/>
    <w:rsid w:val="001A7AEF"/>
    <w:rsid w:val="001B259C"/>
    <w:rsid w:val="001B25B6"/>
    <w:rsid w:val="001B32A6"/>
    <w:rsid w:val="001B479C"/>
    <w:rsid w:val="001B4C65"/>
    <w:rsid w:val="001B4D0F"/>
    <w:rsid w:val="001C2157"/>
    <w:rsid w:val="001C2AA6"/>
    <w:rsid w:val="001C398D"/>
    <w:rsid w:val="001C47B5"/>
    <w:rsid w:val="001C6AE5"/>
    <w:rsid w:val="001C7B91"/>
    <w:rsid w:val="001D0110"/>
    <w:rsid w:val="001D10D4"/>
    <w:rsid w:val="001E14CA"/>
    <w:rsid w:val="001E233D"/>
    <w:rsid w:val="001E272B"/>
    <w:rsid w:val="001E3203"/>
    <w:rsid w:val="001E3A71"/>
    <w:rsid w:val="001E3CB9"/>
    <w:rsid w:val="001E5323"/>
    <w:rsid w:val="001E5AB9"/>
    <w:rsid w:val="001E6163"/>
    <w:rsid w:val="001E6313"/>
    <w:rsid w:val="001E69D2"/>
    <w:rsid w:val="001E70EF"/>
    <w:rsid w:val="001F2C5A"/>
    <w:rsid w:val="001F2F6E"/>
    <w:rsid w:val="001F3610"/>
    <w:rsid w:val="001F41AB"/>
    <w:rsid w:val="001F6F80"/>
    <w:rsid w:val="001F7AA7"/>
    <w:rsid w:val="001F7CB8"/>
    <w:rsid w:val="001F7DCD"/>
    <w:rsid w:val="002019B5"/>
    <w:rsid w:val="00202C28"/>
    <w:rsid w:val="0020316F"/>
    <w:rsid w:val="002034D8"/>
    <w:rsid w:val="002060F7"/>
    <w:rsid w:val="0021055E"/>
    <w:rsid w:val="00213D83"/>
    <w:rsid w:val="00213F5F"/>
    <w:rsid w:val="002145A2"/>
    <w:rsid w:val="0021461B"/>
    <w:rsid w:val="00215148"/>
    <w:rsid w:val="0021543C"/>
    <w:rsid w:val="00215C94"/>
    <w:rsid w:val="002160FF"/>
    <w:rsid w:val="0021717A"/>
    <w:rsid w:val="00217EF0"/>
    <w:rsid w:val="002209F1"/>
    <w:rsid w:val="00220A60"/>
    <w:rsid w:val="002221FC"/>
    <w:rsid w:val="00222626"/>
    <w:rsid w:val="002229B3"/>
    <w:rsid w:val="00222BCE"/>
    <w:rsid w:val="00225444"/>
    <w:rsid w:val="002256F9"/>
    <w:rsid w:val="002259CC"/>
    <w:rsid w:val="00225DCA"/>
    <w:rsid w:val="00226C65"/>
    <w:rsid w:val="00227965"/>
    <w:rsid w:val="00230E93"/>
    <w:rsid w:val="00231216"/>
    <w:rsid w:val="00233DAA"/>
    <w:rsid w:val="00234D22"/>
    <w:rsid w:val="00235C65"/>
    <w:rsid w:val="002365EF"/>
    <w:rsid w:val="00237AA2"/>
    <w:rsid w:val="00240F75"/>
    <w:rsid w:val="002475B4"/>
    <w:rsid w:val="00250B0F"/>
    <w:rsid w:val="0025144C"/>
    <w:rsid w:val="00251FD2"/>
    <w:rsid w:val="00253322"/>
    <w:rsid w:val="002534F3"/>
    <w:rsid w:val="002536FA"/>
    <w:rsid w:val="0025374D"/>
    <w:rsid w:val="00254FD7"/>
    <w:rsid w:val="00255007"/>
    <w:rsid w:val="002557D5"/>
    <w:rsid w:val="00257CC0"/>
    <w:rsid w:val="0026049B"/>
    <w:rsid w:val="0026129A"/>
    <w:rsid w:val="00261690"/>
    <w:rsid w:val="00261E3C"/>
    <w:rsid w:val="00261E76"/>
    <w:rsid w:val="002629DF"/>
    <w:rsid w:val="002639AD"/>
    <w:rsid w:val="002646E6"/>
    <w:rsid w:val="002654BB"/>
    <w:rsid w:val="002669B8"/>
    <w:rsid w:val="0027183A"/>
    <w:rsid w:val="002721DA"/>
    <w:rsid w:val="00272680"/>
    <w:rsid w:val="002729F3"/>
    <w:rsid w:val="00273537"/>
    <w:rsid w:val="00273B0B"/>
    <w:rsid w:val="00273D92"/>
    <w:rsid w:val="0027488F"/>
    <w:rsid w:val="002748CD"/>
    <w:rsid w:val="00275F62"/>
    <w:rsid w:val="002826F8"/>
    <w:rsid w:val="00284244"/>
    <w:rsid w:val="00285F01"/>
    <w:rsid w:val="00287500"/>
    <w:rsid w:val="00291975"/>
    <w:rsid w:val="00292673"/>
    <w:rsid w:val="00293979"/>
    <w:rsid w:val="00293A6A"/>
    <w:rsid w:val="00295217"/>
    <w:rsid w:val="00295273"/>
    <w:rsid w:val="002A00A6"/>
    <w:rsid w:val="002A3BA9"/>
    <w:rsid w:val="002A3C05"/>
    <w:rsid w:val="002A443F"/>
    <w:rsid w:val="002A4714"/>
    <w:rsid w:val="002A4B92"/>
    <w:rsid w:val="002A7285"/>
    <w:rsid w:val="002A7BB8"/>
    <w:rsid w:val="002A7EB8"/>
    <w:rsid w:val="002B1D37"/>
    <w:rsid w:val="002B3BEA"/>
    <w:rsid w:val="002B4502"/>
    <w:rsid w:val="002B4AC2"/>
    <w:rsid w:val="002B652C"/>
    <w:rsid w:val="002C094F"/>
    <w:rsid w:val="002C1333"/>
    <w:rsid w:val="002C3006"/>
    <w:rsid w:val="002C37F4"/>
    <w:rsid w:val="002C4347"/>
    <w:rsid w:val="002C4475"/>
    <w:rsid w:val="002C7754"/>
    <w:rsid w:val="002D007A"/>
    <w:rsid w:val="002D08C2"/>
    <w:rsid w:val="002D0B4E"/>
    <w:rsid w:val="002D0F11"/>
    <w:rsid w:val="002D3CC2"/>
    <w:rsid w:val="002D4934"/>
    <w:rsid w:val="002D5281"/>
    <w:rsid w:val="002D6A7E"/>
    <w:rsid w:val="002D76EB"/>
    <w:rsid w:val="002D79BC"/>
    <w:rsid w:val="002E16F1"/>
    <w:rsid w:val="002E180F"/>
    <w:rsid w:val="002E4B1A"/>
    <w:rsid w:val="002E4B4F"/>
    <w:rsid w:val="002E5CC7"/>
    <w:rsid w:val="002E6C55"/>
    <w:rsid w:val="002F39B5"/>
    <w:rsid w:val="002F517F"/>
    <w:rsid w:val="002F7282"/>
    <w:rsid w:val="002F76DF"/>
    <w:rsid w:val="003005D0"/>
    <w:rsid w:val="003027FC"/>
    <w:rsid w:val="00302FF2"/>
    <w:rsid w:val="00303356"/>
    <w:rsid w:val="003037D2"/>
    <w:rsid w:val="00304896"/>
    <w:rsid w:val="00306009"/>
    <w:rsid w:val="00306204"/>
    <w:rsid w:val="00306858"/>
    <w:rsid w:val="0030706B"/>
    <w:rsid w:val="00307705"/>
    <w:rsid w:val="00310977"/>
    <w:rsid w:val="00312395"/>
    <w:rsid w:val="00313365"/>
    <w:rsid w:val="0031382B"/>
    <w:rsid w:val="00313BBD"/>
    <w:rsid w:val="003159B5"/>
    <w:rsid w:val="00317105"/>
    <w:rsid w:val="00317997"/>
    <w:rsid w:val="0032001A"/>
    <w:rsid w:val="0032102F"/>
    <w:rsid w:val="00321E3F"/>
    <w:rsid w:val="003228A0"/>
    <w:rsid w:val="00324715"/>
    <w:rsid w:val="00324757"/>
    <w:rsid w:val="00325EEF"/>
    <w:rsid w:val="0032779E"/>
    <w:rsid w:val="00331107"/>
    <w:rsid w:val="00331D57"/>
    <w:rsid w:val="00331E16"/>
    <w:rsid w:val="003333A5"/>
    <w:rsid w:val="003346B3"/>
    <w:rsid w:val="00334B3D"/>
    <w:rsid w:val="00334E5B"/>
    <w:rsid w:val="00336756"/>
    <w:rsid w:val="00337FB1"/>
    <w:rsid w:val="00342B61"/>
    <w:rsid w:val="0034502A"/>
    <w:rsid w:val="00345F81"/>
    <w:rsid w:val="00351059"/>
    <w:rsid w:val="00351608"/>
    <w:rsid w:val="0035250B"/>
    <w:rsid w:val="00353E4B"/>
    <w:rsid w:val="00355D5C"/>
    <w:rsid w:val="00356D2A"/>
    <w:rsid w:val="003571E0"/>
    <w:rsid w:val="003607E7"/>
    <w:rsid w:val="0036352A"/>
    <w:rsid w:val="00363662"/>
    <w:rsid w:val="00363DF4"/>
    <w:rsid w:val="00366A8C"/>
    <w:rsid w:val="00367471"/>
    <w:rsid w:val="003705C5"/>
    <w:rsid w:val="003708D9"/>
    <w:rsid w:val="003715A2"/>
    <w:rsid w:val="003763E7"/>
    <w:rsid w:val="00376701"/>
    <w:rsid w:val="00377040"/>
    <w:rsid w:val="003774B1"/>
    <w:rsid w:val="00377669"/>
    <w:rsid w:val="00382D2D"/>
    <w:rsid w:val="00382EF9"/>
    <w:rsid w:val="0038423C"/>
    <w:rsid w:val="0038640B"/>
    <w:rsid w:val="0038665D"/>
    <w:rsid w:val="00386A50"/>
    <w:rsid w:val="0039019F"/>
    <w:rsid w:val="00390365"/>
    <w:rsid w:val="00390849"/>
    <w:rsid w:val="003922F5"/>
    <w:rsid w:val="003934C2"/>
    <w:rsid w:val="0039641C"/>
    <w:rsid w:val="00396749"/>
    <w:rsid w:val="003972E9"/>
    <w:rsid w:val="003A087D"/>
    <w:rsid w:val="003A1AFF"/>
    <w:rsid w:val="003A301F"/>
    <w:rsid w:val="003A3CEF"/>
    <w:rsid w:val="003A4B8E"/>
    <w:rsid w:val="003A4F1C"/>
    <w:rsid w:val="003A5198"/>
    <w:rsid w:val="003A57D1"/>
    <w:rsid w:val="003A72C3"/>
    <w:rsid w:val="003A7A9F"/>
    <w:rsid w:val="003B080A"/>
    <w:rsid w:val="003B10FF"/>
    <w:rsid w:val="003B1347"/>
    <w:rsid w:val="003B16DC"/>
    <w:rsid w:val="003B1C24"/>
    <w:rsid w:val="003B4CF1"/>
    <w:rsid w:val="003B598E"/>
    <w:rsid w:val="003C1641"/>
    <w:rsid w:val="003C2B43"/>
    <w:rsid w:val="003C50B4"/>
    <w:rsid w:val="003C58A8"/>
    <w:rsid w:val="003C5E2A"/>
    <w:rsid w:val="003D0920"/>
    <w:rsid w:val="003D0B79"/>
    <w:rsid w:val="003D2E5C"/>
    <w:rsid w:val="003D374B"/>
    <w:rsid w:val="003D3949"/>
    <w:rsid w:val="003D5419"/>
    <w:rsid w:val="003D5EFF"/>
    <w:rsid w:val="003D5FF0"/>
    <w:rsid w:val="003D69B8"/>
    <w:rsid w:val="003E089E"/>
    <w:rsid w:val="003E09F9"/>
    <w:rsid w:val="003E1437"/>
    <w:rsid w:val="003E2434"/>
    <w:rsid w:val="003E2E84"/>
    <w:rsid w:val="003E4992"/>
    <w:rsid w:val="003E4FE4"/>
    <w:rsid w:val="003F0FDE"/>
    <w:rsid w:val="003F1A5D"/>
    <w:rsid w:val="003F3534"/>
    <w:rsid w:val="003F4656"/>
    <w:rsid w:val="003F4B05"/>
    <w:rsid w:val="003F5D53"/>
    <w:rsid w:val="003F649B"/>
    <w:rsid w:val="003F6990"/>
    <w:rsid w:val="003F721F"/>
    <w:rsid w:val="00400B8F"/>
    <w:rsid w:val="00401346"/>
    <w:rsid w:val="004015F3"/>
    <w:rsid w:val="00402895"/>
    <w:rsid w:val="00403F1D"/>
    <w:rsid w:val="00404031"/>
    <w:rsid w:val="00406604"/>
    <w:rsid w:val="00406BE3"/>
    <w:rsid w:val="00407633"/>
    <w:rsid w:val="00407B77"/>
    <w:rsid w:val="00410125"/>
    <w:rsid w:val="00410C99"/>
    <w:rsid w:val="004115BE"/>
    <w:rsid w:val="004116F3"/>
    <w:rsid w:val="00411E28"/>
    <w:rsid w:val="00412D86"/>
    <w:rsid w:val="004131E1"/>
    <w:rsid w:val="00414424"/>
    <w:rsid w:val="00414FAE"/>
    <w:rsid w:val="004151AF"/>
    <w:rsid w:val="004201E4"/>
    <w:rsid w:val="0042042C"/>
    <w:rsid w:val="004206D7"/>
    <w:rsid w:val="00420E8C"/>
    <w:rsid w:val="00422851"/>
    <w:rsid w:val="00424ECC"/>
    <w:rsid w:val="004252D8"/>
    <w:rsid w:val="0042531F"/>
    <w:rsid w:val="004258B9"/>
    <w:rsid w:val="004308D2"/>
    <w:rsid w:val="0043140B"/>
    <w:rsid w:val="00431AB7"/>
    <w:rsid w:val="004322AF"/>
    <w:rsid w:val="00433AF9"/>
    <w:rsid w:val="00433F00"/>
    <w:rsid w:val="0043449E"/>
    <w:rsid w:val="004347E9"/>
    <w:rsid w:val="00435147"/>
    <w:rsid w:val="00435578"/>
    <w:rsid w:val="00435857"/>
    <w:rsid w:val="00435D0B"/>
    <w:rsid w:val="00436B52"/>
    <w:rsid w:val="004404B3"/>
    <w:rsid w:val="004406E6"/>
    <w:rsid w:val="00440C29"/>
    <w:rsid w:val="004412BF"/>
    <w:rsid w:val="00441910"/>
    <w:rsid w:val="004430E1"/>
    <w:rsid w:val="004442DB"/>
    <w:rsid w:val="00444820"/>
    <w:rsid w:val="00446032"/>
    <w:rsid w:val="0044646A"/>
    <w:rsid w:val="00453BC7"/>
    <w:rsid w:val="00453EC1"/>
    <w:rsid w:val="00456A77"/>
    <w:rsid w:val="0045707E"/>
    <w:rsid w:val="00457764"/>
    <w:rsid w:val="004608D3"/>
    <w:rsid w:val="00460AF6"/>
    <w:rsid w:val="00460E20"/>
    <w:rsid w:val="00462977"/>
    <w:rsid w:val="00462E77"/>
    <w:rsid w:val="004638EE"/>
    <w:rsid w:val="00463C65"/>
    <w:rsid w:val="00465336"/>
    <w:rsid w:val="00465483"/>
    <w:rsid w:val="004655C8"/>
    <w:rsid w:val="00465FF8"/>
    <w:rsid w:val="00467357"/>
    <w:rsid w:val="00470BDB"/>
    <w:rsid w:val="0047292F"/>
    <w:rsid w:val="00473626"/>
    <w:rsid w:val="00473B78"/>
    <w:rsid w:val="00474325"/>
    <w:rsid w:val="00477671"/>
    <w:rsid w:val="00480348"/>
    <w:rsid w:val="00481B9D"/>
    <w:rsid w:val="00481D22"/>
    <w:rsid w:val="00481D92"/>
    <w:rsid w:val="00484E24"/>
    <w:rsid w:val="00486619"/>
    <w:rsid w:val="00486E50"/>
    <w:rsid w:val="0048799E"/>
    <w:rsid w:val="0049049D"/>
    <w:rsid w:val="00490C36"/>
    <w:rsid w:val="00491357"/>
    <w:rsid w:val="004915B1"/>
    <w:rsid w:val="00493FFD"/>
    <w:rsid w:val="00497492"/>
    <w:rsid w:val="004A0426"/>
    <w:rsid w:val="004A0BC3"/>
    <w:rsid w:val="004A1DCC"/>
    <w:rsid w:val="004A2A19"/>
    <w:rsid w:val="004A3933"/>
    <w:rsid w:val="004A3B54"/>
    <w:rsid w:val="004A416A"/>
    <w:rsid w:val="004A45AE"/>
    <w:rsid w:val="004A47DB"/>
    <w:rsid w:val="004A48CC"/>
    <w:rsid w:val="004A5E0E"/>
    <w:rsid w:val="004A6FAF"/>
    <w:rsid w:val="004A7323"/>
    <w:rsid w:val="004B1681"/>
    <w:rsid w:val="004B205A"/>
    <w:rsid w:val="004B334E"/>
    <w:rsid w:val="004B3CD1"/>
    <w:rsid w:val="004B3F6C"/>
    <w:rsid w:val="004B4116"/>
    <w:rsid w:val="004B4C65"/>
    <w:rsid w:val="004B63A8"/>
    <w:rsid w:val="004B6AEA"/>
    <w:rsid w:val="004C0517"/>
    <w:rsid w:val="004C07ED"/>
    <w:rsid w:val="004C0C32"/>
    <w:rsid w:val="004C3DCF"/>
    <w:rsid w:val="004C5853"/>
    <w:rsid w:val="004C6AA8"/>
    <w:rsid w:val="004C7362"/>
    <w:rsid w:val="004D1133"/>
    <w:rsid w:val="004D1235"/>
    <w:rsid w:val="004D1A05"/>
    <w:rsid w:val="004D1D9F"/>
    <w:rsid w:val="004D2151"/>
    <w:rsid w:val="004D2464"/>
    <w:rsid w:val="004D396C"/>
    <w:rsid w:val="004D4711"/>
    <w:rsid w:val="004D4729"/>
    <w:rsid w:val="004D4B26"/>
    <w:rsid w:val="004D5014"/>
    <w:rsid w:val="004D5295"/>
    <w:rsid w:val="004D6830"/>
    <w:rsid w:val="004E0C95"/>
    <w:rsid w:val="004E11AC"/>
    <w:rsid w:val="004E14F5"/>
    <w:rsid w:val="004E357F"/>
    <w:rsid w:val="004E39C7"/>
    <w:rsid w:val="004E4A7F"/>
    <w:rsid w:val="004E6C30"/>
    <w:rsid w:val="004E6CDC"/>
    <w:rsid w:val="004E7200"/>
    <w:rsid w:val="004F13FC"/>
    <w:rsid w:val="004F2329"/>
    <w:rsid w:val="004F2783"/>
    <w:rsid w:val="004F2D8B"/>
    <w:rsid w:val="004F302A"/>
    <w:rsid w:val="004F3F0E"/>
    <w:rsid w:val="004F6D46"/>
    <w:rsid w:val="004F6F11"/>
    <w:rsid w:val="00500E57"/>
    <w:rsid w:val="00502878"/>
    <w:rsid w:val="005028CA"/>
    <w:rsid w:val="00503538"/>
    <w:rsid w:val="00503EEA"/>
    <w:rsid w:val="00504017"/>
    <w:rsid w:val="00506362"/>
    <w:rsid w:val="00506BF3"/>
    <w:rsid w:val="00506C00"/>
    <w:rsid w:val="00510CC8"/>
    <w:rsid w:val="00510E7A"/>
    <w:rsid w:val="00512821"/>
    <w:rsid w:val="0051299F"/>
    <w:rsid w:val="00515BD4"/>
    <w:rsid w:val="005161E4"/>
    <w:rsid w:val="005164E5"/>
    <w:rsid w:val="00516E84"/>
    <w:rsid w:val="00522342"/>
    <w:rsid w:val="00522F16"/>
    <w:rsid w:val="00523458"/>
    <w:rsid w:val="00523852"/>
    <w:rsid w:val="005243F6"/>
    <w:rsid w:val="0052525F"/>
    <w:rsid w:val="00525316"/>
    <w:rsid w:val="00525494"/>
    <w:rsid w:val="00526263"/>
    <w:rsid w:val="00527374"/>
    <w:rsid w:val="00527AAA"/>
    <w:rsid w:val="0053016A"/>
    <w:rsid w:val="00532CDF"/>
    <w:rsid w:val="005344AA"/>
    <w:rsid w:val="005369DB"/>
    <w:rsid w:val="00536E3F"/>
    <w:rsid w:val="0054010D"/>
    <w:rsid w:val="00541F53"/>
    <w:rsid w:val="005423E1"/>
    <w:rsid w:val="005425A6"/>
    <w:rsid w:val="005432E8"/>
    <w:rsid w:val="00543C3A"/>
    <w:rsid w:val="00544E6A"/>
    <w:rsid w:val="00545437"/>
    <w:rsid w:val="005467AB"/>
    <w:rsid w:val="00547626"/>
    <w:rsid w:val="00550C5F"/>
    <w:rsid w:val="00552A1F"/>
    <w:rsid w:val="00552E16"/>
    <w:rsid w:val="00553C15"/>
    <w:rsid w:val="00554153"/>
    <w:rsid w:val="0055497C"/>
    <w:rsid w:val="00555E85"/>
    <w:rsid w:val="00556A3F"/>
    <w:rsid w:val="005600B2"/>
    <w:rsid w:val="005608DE"/>
    <w:rsid w:val="0056177C"/>
    <w:rsid w:val="0056179E"/>
    <w:rsid w:val="00561BB1"/>
    <w:rsid w:val="0056382C"/>
    <w:rsid w:val="00563E94"/>
    <w:rsid w:val="00563FC9"/>
    <w:rsid w:val="00564105"/>
    <w:rsid w:val="00565D08"/>
    <w:rsid w:val="00567593"/>
    <w:rsid w:val="005708DE"/>
    <w:rsid w:val="00571BCE"/>
    <w:rsid w:val="00573616"/>
    <w:rsid w:val="00573693"/>
    <w:rsid w:val="00574752"/>
    <w:rsid w:val="00574D1B"/>
    <w:rsid w:val="00575AF0"/>
    <w:rsid w:val="00576A71"/>
    <w:rsid w:val="00577462"/>
    <w:rsid w:val="00580425"/>
    <w:rsid w:val="00581CD6"/>
    <w:rsid w:val="00582254"/>
    <w:rsid w:val="005835C8"/>
    <w:rsid w:val="00583600"/>
    <w:rsid w:val="00583AB2"/>
    <w:rsid w:val="0058454A"/>
    <w:rsid w:val="00585B5C"/>
    <w:rsid w:val="0059043E"/>
    <w:rsid w:val="005916D1"/>
    <w:rsid w:val="005917F6"/>
    <w:rsid w:val="0059197D"/>
    <w:rsid w:val="00592BEC"/>
    <w:rsid w:val="00592F79"/>
    <w:rsid w:val="005946F2"/>
    <w:rsid w:val="00594F45"/>
    <w:rsid w:val="00594F9B"/>
    <w:rsid w:val="0059532E"/>
    <w:rsid w:val="005961C3"/>
    <w:rsid w:val="00596231"/>
    <w:rsid w:val="00597D9A"/>
    <w:rsid w:val="005A0BE8"/>
    <w:rsid w:val="005A1511"/>
    <w:rsid w:val="005A2988"/>
    <w:rsid w:val="005A5449"/>
    <w:rsid w:val="005A58CC"/>
    <w:rsid w:val="005A6420"/>
    <w:rsid w:val="005A716C"/>
    <w:rsid w:val="005A74CD"/>
    <w:rsid w:val="005A7A07"/>
    <w:rsid w:val="005B1EAB"/>
    <w:rsid w:val="005B25DD"/>
    <w:rsid w:val="005B2B2E"/>
    <w:rsid w:val="005B36A1"/>
    <w:rsid w:val="005B53DA"/>
    <w:rsid w:val="005B53EA"/>
    <w:rsid w:val="005B5AD2"/>
    <w:rsid w:val="005B6BBD"/>
    <w:rsid w:val="005C0A2B"/>
    <w:rsid w:val="005C143D"/>
    <w:rsid w:val="005C307D"/>
    <w:rsid w:val="005C33B9"/>
    <w:rsid w:val="005C361D"/>
    <w:rsid w:val="005C367A"/>
    <w:rsid w:val="005C4F17"/>
    <w:rsid w:val="005C5606"/>
    <w:rsid w:val="005D0D92"/>
    <w:rsid w:val="005D15AA"/>
    <w:rsid w:val="005D1EEE"/>
    <w:rsid w:val="005D2C15"/>
    <w:rsid w:val="005D3C8F"/>
    <w:rsid w:val="005D4E49"/>
    <w:rsid w:val="005D560F"/>
    <w:rsid w:val="005D654E"/>
    <w:rsid w:val="005D6C04"/>
    <w:rsid w:val="005D6E34"/>
    <w:rsid w:val="005D7248"/>
    <w:rsid w:val="005E0478"/>
    <w:rsid w:val="005E0C05"/>
    <w:rsid w:val="005E1686"/>
    <w:rsid w:val="005E411C"/>
    <w:rsid w:val="005E457D"/>
    <w:rsid w:val="005E550C"/>
    <w:rsid w:val="005E5631"/>
    <w:rsid w:val="005E5AF2"/>
    <w:rsid w:val="005E5D4F"/>
    <w:rsid w:val="005E67FD"/>
    <w:rsid w:val="005E6A8E"/>
    <w:rsid w:val="005E71EB"/>
    <w:rsid w:val="005E7D6D"/>
    <w:rsid w:val="005F02BF"/>
    <w:rsid w:val="005F0F09"/>
    <w:rsid w:val="005F152B"/>
    <w:rsid w:val="005F1C61"/>
    <w:rsid w:val="005F3140"/>
    <w:rsid w:val="005F3F32"/>
    <w:rsid w:val="005F3F96"/>
    <w:rsid w:val="005F4663"/>
    <w:rsid w:val="005F5965"/>
    <w:rsid w:val="005F59E9"/>
    <w:rsid w:val="005F5AD9"/>
    <w:rsid w:val="005F5F2D"/>
    <w:rsid w:val="005F62D9"/>
    <w:rsid w:val="005F7D9A"/>
    <w:rsid w:val="005F7E35"/>
    <w:rsid w:val="00600183"/>
    <w:rsid w:val="00601169"/>
    <w:rsid w:val="006012AC"/>
    <w:rsid w:val="006022B5"/>
    <w:rsid w:val="006030CE"/>
    <w:rsid w:val="00604232"/>
    <w:rsid w:val="006047FA"/>
    <w:rsid w:val="00606519"/>
    <w:rsid w:val="00606907"/>
    <w:rsid w:val="00607C6F"/>
    <w:rsid w:val="00610678"/>
    <w:rsid w:val="00610F18"/>
    <w:rsid w:val="0061104C"/>
    <w:rsid w:val="00611E99"/>
    <w:rsid w:val="00612412"/>
    <w:rsid w:val="00612F39"/>
    <w:rsid w:val="0061360D"/>
    <w:rsid w:val="00615BB6"/>
    <w:rsid w:val="00617362"/>
    <w:rsid w:val="00622341"/>
    <w:rsid w:val="00622654"/>
    <w:rsid w:val="00622A67"/>
    <w:rsid w:val="00622B71"/>
    <w:rsid w:val="006231BF"/>
    <w:rsid w:val="006237DE"/>
    <w:rsid w:val="00623E91"/>
    <w:rsid w:val="006240B7"/>
    <w:rsid w:val="0062495C"/>
    <w:rsid w:val="00625516"/>
    <w:rsid w:val="00625C63"/>
    <w:rsid w:val="00626B23"/>
    <w:rsid w:val="0063155A"/>
    <w:rsid w:val="00631685"/>
    <w:rsid w:val="00632901"/>
    <w:rsid w:val="006331E4"/>
    <w:rsid w:val="00640AFB"/>
    <w:rsid w:val="00640C8B"/>
    <w:rsid w:val="00640DD1"/>
    <w:rsid w:val="00642106"/>
    <w:rsid w:val="0064265A"/>
    <w:rsid w:val="00642A7B"/>
    <w:rsid w:val="00643281"/>
    <w:rsid w:val="006440BA"/>
    <w:rsid w:val="0064419B"/>
    <w:rsid w:val="0064461E"/>
    <w:rsid w:val="00645253"/>
    <w:rsid w:val="0064665A"/>
    <w:rsid w:val="006473A2"/>
    <w:rsid w:val="0064752B"/>
    <w:rsid w:val="0065095D"/>
    <w:rsid w:val="006511D1"/>
    <w:rsid w:val="006513F3"/>
    <w:rsid w:val="00654B82"/>
    <w:rsid w:val="00654EFA"/>
    <w:rsid w:val="00655B52"/>
    <w:rsid w:val="006658AB"/>
    <w:rsid w:val="006661A2"/>
    <w:rsid w:val="00667674"/>
    <w:rsid w:val="006709AD"/>
    <w:rsid w:val="0067139C"/>
    <w:rsid w:val="006727C9"/>
    <w:rsid w:val="00673A07"/>
    <w:rsid w:val="0067468A"/>
    <w:rsid w:val="00676F58"/>
    <w:rsid w:val="00677813"/>
    <w:rsid w:val="00681DD1"/>
    <w:rsid w:val="00682377"/>
    <w:rsid w:val="006826D2"/>
    <w:rsid w:val="00682A7D"/>
    <w:rsid w:val="0068300F"/>
    <w:rsid w:val="006852B0"/>
    <w:rsid w:val="00685CF6"/>
    <w:rsid w:val="0068672F"/>
    <w:rsid w:val="00686787"/>
    <w:rsid w:val="006908D4"/>
    <w:rsid w:val="0069142C"/>
    <w:rsid w:val="006921D7"/>
    <w:rsid w:val="006925B8"/>
    <w:rsid w:val="00692989"/>
    <w:rsid w:val="00695B6A"/>
    <w:rsid w:val="006975E0"/>
    <w:rsid w:val="006A05F3"/>
    <w:rsid w:val="006A0891"/>
    <w:rsid w:val="006A12BA"/>
    <w:rsid w:val="006A2DF3"/>
    <w:rsid w:val="006A45E2"/>
    <w:rsid w:val="006A476B"/>
    <w:rsid w:val="006A4964"/>
    <w:rsid w:val="006A4F92"/>
    <w:rsid w:val="006A580A"/>
    <w:rsid w:val="006A58BC"/>
    <w:rsid w:val="006A5FBC"/>
    <w:rsid w:val="006A6240"/>
    <w:rsid w:val="006A6B6B"/>
    <w:rsid w:val="006B09A4"/>
    <w:rsid w:val="006B0C57"/>
    <w:rsid w:val="006B1163"/>
    <w:rsid w:val="006B11D8"/>
    <w:rsid w:val="006B34DA"/>
    <w:rsid w:val="006B5E97"/>
    <w:rsid w:val="006B6004"/>
    <w:rsid w:val="006C092A"/>
    <w:rsid w:val="006C1736"/>
    <w:rsid w:val="006C2BA5"/>
    <w:rsid w:val="006C2CB2"/>
    <w:rsid w:val="006C68E8"/>
    <w:rsid w:val="006C7424"/>
    <w:rsid w:val="006D0D88"/>
    <w:rsid w:val="006D1E41"/>
    <w:rsid w:val="006D3D44"/>
    <w:rsid w:val="006D3E45"/>
    <w:rsid w:val="006D4AF8"/>
    <w:rsid w:val="006D4DFF"/>
    <w:rsid w:val="006D5E66"/>
    <w:rsid w:val="006D6199"/>
    <w:rsid w:val="006D7125"/>
    <w:rsid w:val="006E0AFB"/>
    <w:rsid w:val="006E0D86"/>
    <w:rsid w:val="006E368F"/>
    <w:rsid w:val="006E4639"/>
    <w:rsid w:val="006E52CF"/>
    <w:rsid w:val="006E542B"/>
    <w:rsid w:val="006E5F8B"/>
    <w:rsid w:val="006E629B"/>
    <w:rsid w:val="006E672A"/>
    <w:rsid w:val="006E7240"/>
    <w:rsid w:val="006F0312"/>
    <w:rsid w:val="006F04DF"/>
    <w:rsid w:val="006F1066"/>
    <w:rsid w:val="006F1565"/>
    <w:rsid w:val="006F385C"/>
    <w:rsid w:val="006F3A68"/>
    <w:rsid w:val="006F4C71"/>
    <w:rsid w:val="006F64C2"/>
    <w:rsid w:val="006F6EC4"/>
    <w:rsid w:val="006F7488"/>
    <w:rsid w:val="006F7570"/>
    <w:rsid w:val="006F7974"/>
    <w:rsid w:val="00701743"/>
    <w:rsid w:val="00701BC6"/>
    <w:rsid w:val="00706727"/>
    <w:rsid w:val="0070744D"/>
    <w:rsid w:val="007105F4"/>
    <w:rsid w:val="007151C0"/>
    <w:rsid w:val="00716630"/>
    <w:rsid w:val="00716F67"/>
    <w:rsid w:val="00721C7F"/>
    <w:rsid w:val="007230F3"/>
    <w:rsid w:val="00723E87"/>
    <w:rsid w:val="00724017"/>
    <w:rsid w:val="007241BE"/>
    <w:rsid w:val="007246A0"/>
    <w:rsid w:val="0072533D"/>
    <w:rsid w:val="00725DB2"/>
    <w:rsid w:val="007261CC"/>
    <w:rsid w:val="00727FE7"/>
    <w:rsid w:val="00730510"/>
    <w:rsid w:val="007308F6"/>
    <w:rsid w:val="00731F9A"/>
    <w:rsid w:val="00733330"/>
    <w:rsid w:val="00733B88"/>
    <w:rsid w:val="00734324"/>
    <w:rsid w:val="007345BE"/>
    <w:rsid w:val="007349F5"/>
    <w:rsid w:val="00734A44"/>
    <w:rsid w:val="007353B1"/>
    <w:rsid w:val="00737637"/>
    <w:rsid w:val="00737CD3"/>
    <w:rsid w:val="00740DB7"/>
    <w:rsid w:val="00741D22"/>
    <w:rsid w:val="00742453"/>
    <w:rsid w:val="007450BF"/>
    <w:rsid w:val="0074636D"/>
    <w:rsid w:val="007463BA"/>
    <w:rsid w:val="00750422"/>
    <w:rsid w:val="00750C61"/>
    <w:rsid w:val="007524DA"/>
    <w:rsid w:val="00753A94"/>
    <w:rsid w:val="00753F17"/>
    <w:rsid w:val="0075426C"/>
    <w:rsid w:val="00754442"/>
    <w:rsid w:val="00754BDF"/>
    <w:rsid w:val="00755AFC"/>
    <w:rsid w:val="00755F7B"/>
    <w:rsid w:val="0076042A"/>
    <w:rsid w:val="00763790"/>
    <w:rsid w:val="0076515D"/>
    <w:rsid w:val="0076536F"/>
    <w:rsid w:val="00765A24"/>
    <w:rsid w:val="00766BB9"/>
    <w:rsid w:val="007670C0"/>
    <w:rsid w:val="00770400"/>
    <w:rsid w:val="007709CA"/>
    <w:rsid w:val="00770D55"/>
    <w:rsid w:val="00771240"/>
    <w:rsid w:val="00771C1A"/>
    <w:rsid w:val="00772947"/>
    <w:rsid w:val="00772BD2"/>
    <w:rsid w:val="00772E87"/>
    <w:rsid w:val="007738C6"/>
    <w:rsid w:val="0077396B"/>
    <w:rsid w:val="00773BC3"/>
    <w:rsid w:val="00775FAC"/>
    <w:rsid w:val="00777491"/>
    <w:rsid w:val="007775E9"/>
    <w:rsid w:val="00777C08"/>
    <w:rsid w:val="00777D70"/>
    <w:rsid w:val="00780232"/>
    <w:rsid w:val="00780ADE"/>
    <w:rsid w:val="007837BA"/>
    <w:rsid w:val="007840DE"/>
    <w:rsid w:val="00785EBF"/>
    <w:rsid w:val="0078607A"/>
    <w:rsid w:val="00786984"/>
    <w:rsid w:val="0079034B"/>
    <w:rsid w:val="00790A3C"/>
    <w:rsid w:val="00793BC7"/>
    <w:rsid w:val="00793CEE"/>
    <w:rsid w:val="00793DA7"/>
    <w:rsid w:val="00794422"/>
    <w:rsid w:val="0079624A"/>
    <w:rsid w:val="0079667C"/>
    <w:rsid w:val="007973EA"/>
    <w:rsid w:val="007A1683"/>
    <w:rsid w:val="007A5E97"/>
    <w:rsid w:val="007A78FF"/>
    <w:rsid w:val="007B1611"/>
    <w:rsid w:val="007B16A0"/>
    <w:rsid w:val="007B1DC6"/>
    <w:rsid w:val="007B2F24"/>
    <w:rsid w:val="007B40F7"/>
    <w:rsid w:val="007B4774"/>
    <w:rsid w:val="007B5318"/>
    <w:rsid w:val="007B7C14"/>
    <w:rsid w:val="007C2060"/>
    <w:rsid w:val="007C20B4"/>
    <w:rsid w:val="007C2F30"/>
    <w:rsid w:val="007C36D9"/>
    <w:rsid w:val="007C7E96"/>
    <w:rsid w:val="007D10AF"/>
    <w:rsid w:val="007D4014"/>
    <w:rsid w:val="007D428F"/>
    <w:rsid w:val="007D4FF8"/>
    <w:rsid w:val="007D7C8D"/>
    <w:rsid w:val="007E03E4"/>
    <w:rsid w:val="007E0D55"/>
    <w:rsid w:val="007E0E49"/>
    <w:rsid w:val="007E0E61"/>
    <w:rsid w:val="007E242D"/>
    <w:rsid w:val="007E4B38"/>
    <w:rsid w:val="007E4B62"/>
    <w:rsid w:val="007E53DA"/>
    <w:rsid w:val="007E6E60"/>
    <w:rsid w:val="007E7304"/>
    <w:rsid w:val="007E73D8"/>
    <w:rsid w:val="007E7E71"/>
    <w:rsid w:val="007F0DE8"/>
    <w:rsid w:val="007F1366"/>
    <w:rsid w:val="007F5EDE"/>
    <w:rsid w:val="007F6293"/>
    <w:rsid w:val="007F6D41"/>
    <w:rsid w:val="008005B4"/>
    <w:rsid w:val="00801C48"/>
    <w:rsid w:val="00803BF8"/>
    <w:rsid w:val="00803FC3"/>
    <w:rsid w:val="008052F4"/>
    <w:rsid w:val="0080590B"/>
    <w:rsid w:val="00806A8E"/>
    <w:rsid w:val="00810B30"/>
    <w:rsid w:val="00812612"/>
    <w:rsid w:val="008128B0"/>
    <w:rsid w:val="00812C9B"/>
    <w:rsid w:val="008136F1"/>
    <w:rsid w:val="00813CF9"/>
    <w:rsid w:val="00813D47"/>
    <w:rsid w:val="00813F37"/>
    <w:rsid w:val="008155BE"/>
    <w:rsid w:val="00815F54"/>
    <w:rsid w:val="008162D3"/>
    <w:rsid w:val="00816F93"/>
    <w:rsid w:val="00817840"/>
    <w:rsid w:val="00820A3F"/>
    <w:rsid w:val="00820E1C"/>
    <w:rsid w:val="008232C9"/>
    <w:rsid w:val="008232E9"/>
    <w:rsid w:val="008249CD"/>
    <w:rsid w:val="00827846"/>
    <w:rsid w:val="0083020B"/>
    <w:rsid w:val="0083055C"/>
    <w:rsid w:val="0083077C"/>
    <w:rsid w:val="00832DFA"/>
    <w:rsid w:val="00832F13"/>
    <w:rsid w:val="00833156"/>
    <w:rsid w:val="0083377E"/>
    <w:rsid w:val="00833E3F"/>
    <w:rsid w:val="00834452"/>
    <w:rsid w:val="00835CAA"/>
    <w:rsid w:val="00835F99"/>
    <w:rsid w:val="0083675C"/>
    <w:rsid w:val="00836910"/>
    <w:rsid w:val="00840171"/>
    <w:rsid w:val="00841875"/>
    <w:rsid w:val="00844183"/>
    <w:rsid w:val="00844CF4"/>
    <w:rsid w:val="00845774"/>
    <w:rsid w:val="0084636D"/>
    <w:rsid w:val="0084762A"/>
    <w:rsid w:val="00851FD1"/>
    <w:rsid w:val="008524BE"/>
    <w:rsid w:val="00855936"/>
    <w:rsid w:val="00855DEB"/>
    <w:rsid w:val="0085661C"/>
    <w:rsid w:val="00857BEF"/>
    <w:rsid w:val="00862093"/>
    <w:rsid w:val="00862574"/>
    <w:rsid w:val="00862F3B"/>
    <w:rsid w:val="0086381A"/>
    <w:rsid w:val="00863F20"/>
    <w:rsid w:val="00864C0D"/>
    <w:rsid w:val="00865174"/>
    <w:rsid w:val="00866623"/>
    <w:rsid w:val="00870B03"/>
    <w:rsid w:val="00871028"/>
    <w:rsid w:val="00871CCB"/>
    <w:rsid w:val="00872061"/>
    <w:rsid w:val="008727B3"/>
    <w:rsid w:val="00872FAB"/>
    <w:rsid w:val="00873270"/>
    <w:rsid w:val="00873EFD"/>
    <w:rsid w:val="00874918"/>
    <w:rsid w:val="00875796"/>
    <w:rsid w:val="00877054"/>
    <w:rsid w:val="00881329"/>
    <w:rsid w:val="00882498"/>
    <w:rsid w:val="00882869"/>
    <w:rsid w:val="00883137"/>
    <w:rsid w:val="008844D2"/>
    <w:rsid w:val="00884E58"/>
    <w:rsid w:val="00884FDA"/>
    <w:rsid w:val="008860B5"/>
    <w:rsid w:val="008866B7"/>
    <w:rsid w:val="00886794"/>
    <w:rsid w:val="00886943"/>
    <w:rsid w:val="00887181"/>
    <w:rsid w:val="00887556"/>
    <w:rsid w:val="00887B7D"/>
    <w:rsid w:val="00887FEB"/>
    <w:rsid w:val="00890CBB"/>
    <w:rsid w:val="00891446"/>
    <w:rsid w:val="008919D4"/>
    <w:rsid w:val="008933DB"/>
    <w:rsid w:val="00897133"/>
    <w:rsid w:val="008A02A0"/>
    <w:rsid w:val="008A0F5D"/>
    <w:rsid w:val="008A0F90"/>
    <w:rsid w:val="008A2483"/>
    <w:rsid w:val="008A2EA3"/>
    <w:rsid w:val="008A3646"/>
    <w:rsid w:val="008A3CAA"/>
    <w:rsid w:val="008A43B4"/>
    <w:rsid w:val="008A4EE6"/>
    <w:rsid w:val="008A5385"/>
    <w:rsid w:val="008A5BFA"/>
    <w:rsid w:val="008A7866"/>
    <w:rsid w:val="008B103B"/>
    <w:rsid w:val="008B17E0"/>
    <w:rsid w:val="008B1A8D"/>
    <w:rsid w:val="008B1FDE"/>
    <w:rsid w:val="008B213D"/>
    <w:rsid w:val="008B2F70"/>
    <w:rsid w:val="008B3A85"/>
    <w:rsid w:val="008B5CC3"/>
    <w:rsid w:val="008B618C"/>
    <w:rsid w:val="008B62C9"/>
    <w:rsid w:val="008B6380"/>
    <w:rsid w:val="008B7FE2"/>
    <w:rsid w:val="008C037E"/>
    <w:rsid w:val="008C0C56"/>
    <w:rsid w:val="008C4759"/>
    <w:rsid w:val="008C6AE1"/>
    <w:rsid w:val="008C75E3"/>
    <w:rsid w:val="008D0771"/>
    <w:rsid w:val="008D0F54"/>
    <w:rsid w:val="008D1AA9"/>
    <w:rsid w:val="008D1C11"/>
    <w:rsid w:val="008D498C"/>
    <w:rsid w:val="008D5F23"/>
    <w:rsid w:val="008D6A61"/>
    <w:rsid w:val="008D6F7E"/>
    <w:rsid w:val="008E08DD"/>
    <w:rsid w:val="008E1525"/>
    <w:rsid w:val="008E1C38"/>
    <w:rsid w:val="008E1F1A"/>
    <w:rsid w:val="008E3C88"/>
    <w:rsid w:val="008E4061"/>
    <w:rsid w:val="008E429E"/>
    <w:rsid w:val="008E4F7D"/>
    <w:rsid w:val="008E6004"/>
    <w:rsid w:val="008E6D5E"/>
    <w:rsid w:val="008E74A3"/>
    <w:rsid w:val="008F0265"/>
    <w:rsid w:val="008F0EEB"/>
    <w:rsid w:val="008F1E94"/>
    <w:rsid w:val="008F2207"/>
    <w:rsid w:val="008F2DB1"/>
    <w:rsid w:val="008F3406"/>
    <w:rsid w:val="008F5B93"/>
    <w:rsid w:val="008F7429"/>
    <w:rsid w:val="00900520"/>
    <w:rsid w:val="00900818"/>
    <w:rsid w:val="00900AAD"/>
    <w:rsid w:val="00901637"/>
    <w:rsid w:val="00901F0A"/>
    <w:rsid w:val="00902C09"/>
    <w:rsid w:val="009031F3"/>
    <w:rsid w:val="00903E67"/>
    <w:rsid w:val="009052AC"/>
    <w:rsid w:val="009066EF"/>
    <w:rsid w:val="009079E3"/>
    <w:rsid w:val="00907C59"/>
    <w:rsid w:val="0091053E"/>
    <w:rsid w:val="009107A6"/>
    <w:rsid w:val="00910861"/>
    <w:rsid w:val="00912B06"/>
    <w:rsid w:val="0091408D"/>
    <w:rsid w:val="00914A37"/>
    <w:rsid w:val="009161FC"/>
    <w:rsid w:val="00917228"/>
    <w:rsid w:val="00917360"/>
    <w:rsid w:val="009174BF"/>
    <w:rsid w:val="00920AE2"/>
    <w:rsid w:val="00920E53"/>
    <w:rsid w:val="009216BF"/>
    <w:rsid w:val="00921A1C"/>
    <w:rsid w:val="009222CF"/>
    <w:rsid w:val="0092433A"/>
    <w:rsid w:val="00924A58"/>
    <w:rsid w:val="00924BCE"/>
    <w:rsid w:val="00927063"/>
    <w:rsid w:val="00932F6B"/>
    <w:rsid w:val="0093484D"/>
    <w:rsid w:val="00936A9D"/>
    <w:rsid w:val="00936AA7"/>
    <w:rsid w:val="00937489"/>
    <w:rsid w:val="00940C27"/>
    <w:rsid w:val="00941D0A"/>
    <w:rsid w:val="00942714"/>
    <w:rsid w:val="009430CD"/>
    <w:rsid w:val="009446FB"/>
    <w:rsid w:val="00947DF0"/>
    <w:rsid w:val="00950A08"/>
    <w:rsid w:val="0095175B"/>
    <w:rsid w:val="0095289F"/>
    <w:rsid w:val="009534A6"/>
    <w:rsid w:val="009536F7"/>
    <w:rsid w:val="0095462F"/>
    <w:rsid w:val="009547C9"/>
    <w:rsid w:val="009548C5"/>
    <w:rsid w:val="0095545C"/>
    <w:rsid w:val="00955C0B"/>
    <w:rsid w:val="00956E76"/>
    <w:rsid w:val="00961C78"/>
    <w:rsid w:val="00962AF7"/>
    <w:rsid w:val="00963610"/>
    <w:rsid w:val="00963B88"/>
    <w:rsid w:val="00964309"/>
    <w:rsid w:val="00964D77"/>
    <w:rsid w:val="00964E01"/>
    <w:rsid w:val="00964EED"/>
    <w:rsid w:val="00965377"/>
    <w:rsid w:val="009660F2"/>
    <w:rsid w:val="00966318"/>
    <w:rsid w:val="00966547"/>
    <w:rsid w:val="0096674F"/>
    <w:rsid w:val="00970AA8"/>
    <w:rsid w:val="0097154C"/>
    <w:rsid w:val="00971889"/>
    <w:rsid w:val="0097190B"/>
    <w:rsid w:val="009725DA"/>
    <w:rsid w:val="0097791C"/>
    <w:rsid w:val="00980A84"/>
    <w:rsid w:val="00981C28"/>
    <w:rsid w:val="009831A0"/>
    <w:rsid w:val="00983327"/>
    <w:rsid w:val="00984C98"/>
    <w:rsid w:val="00984D83"/>
    <w:rsid w:val="00985A0E"/>
    <w:rsid w:val="00986317"/>
    <w:rsid w:val="0098683F"/>
    <w:rsid w:val="00987134"/>
    <w:rsid w:val="00987716"/>
    <w:rsid w:val="00987E21"/>
    <w:rsid w:val="009909D7"/>
    <w:rsid w:val="00990A51"/>
    <w:rsid w:val="00992A56"/>
    <w:rsid w:val="00995B59"/>
    <w:rsid w:val="00995DA9"/>
    <w:rsid w:val="00996124"/>
    <w:rsid w:val="009966EB"/>
    <w:rsid w:val="00997097"/>
    <w:rsid w:val="00997A15"/>
    <w:rsid w:val="00997C8F"/>
    <w:rsid w:val="00997FCA"/>
    <w:rsid w:val="009A0D91"/>
    <w:rsid w:val="009A0EA0"/>
    <w:rsid w:val="009A244B"/>
    <w:rsid w:val="009A2E40"/>
    <w:rsid w:val="009A3030"/>
    <w:rsid w:val="009A3856"/>
    <w:rsid w:val="009A6625"/>
    <w:rsid w:val="009A6FD9"/>
    <w:rsid w:val="009B0A6F"/>
    <w:rsid w:val="009B173E"/>
    <w:rsid w:val="009B361E"/>
    <w:rsid w:val="009B3688"/>
    <w:rsid w:val="009B3B39"/>
    <w:rsid w:val="009B43D2"/>
    <w:rsid w:val="009B5257"/>
    <w:rsid w:val="009B5B82"/>
    <w:rsid w:val="009B7A40"/>
    <w:rsid w:val="009B7FA4"/>
    <w:rsid w:val="009C1A1F"/>
    <w:rsid w:val="009C20C0"/>
    <w:rsid w:val="009C22A1"/>
    <w:rsid w:val="009C2689"/>
    <w:rsid w:val="009C563A"/>
    <w:rsid w:val="009C5A98"/>
    <w:rsid w:val="009C666E"/>
    <w:rsid w:val="009C6DB8"/>
    <w:rsid w:val="009C7EC7"/>
    <w:rsid w:val="009D2C1A"/>
    <w:rsid w:val="009D4098"/>
    <w:rsid w:val="009D416E"/>
    <w:rsid w:val="009D4914"/>
    <w:rsid w:val="009D5B61"/>
    <w:rsid w:val="009D6F5D"/>
    <w:rsid w:val="009D77AB"/>
    <w:rsid w:val="009E0DA8"/>
    <w:rsid w:val="009E0FCC"/>
    <w:rsid w:val="009E2148"/>
    <w:rsid w:val="009E25E5"/>
    <w:rsid w:val="009E2EC6"/>
    <w:rsid w:val="009E3E36"/>
    <w:rsid w:val="009E523A"/>
    <w:rsid w:val="009F02B1"/>
    <w:rsid w:val="009F16B8"/>
    <w:rsid w:val="009F29AD"/>
    <w:rsid w:val="009F3971"/>
    <w:rsid w:val="009F4105"/>
    <w:rsid w:val="009F507F"/>
    <w:rsid w:val="009F6737"/>
    <w:rsid w:val="009F711C"/>
    <w:rsid w:val="009F7377"/>
    <w:rsid w:val="009F7DB2"/>
    <w:rsid w:val="00A01BD9"/>
    <w:rsid w:val="00A04DB5"/>
    <w:rsid w:val="00A05E0F"/>
    <w:rsid w:val="00A0663D"/>
    <w:rsid w:val="00A07F46"/>
    <w:rsid w:val="00A07FDD"/>
    <w:rsid w:val="00A10F44"/>
    <w:rsid w:val="00A147E0"/>
    <w:rsid w:val="00A15D63"/>
    <w:rsid w:val="00A15EE6"/>
    <w:rsid w:val="00A15F5D"/>
    <w:rsid w:val="00A165AF"/>
    <w:rsid w:val="00A16E2A"/>
    <w:rsid w:val="00A16E46"/>
    <w:rsid w:val="00A17F23"/>
    <w:rsid w:val="00A20897"/>
    <w:rsid w:val="00A2120D"/>
    <w:rsid w:val="00A21314"/>
    <w:rsid w:val="00A23DE7"/>
    <w:rsid w:val="00A25217"/>
    <w:rsid w:val="00A2643C"/>
    <w:rsid w:val="00A30BE7"/>
    <w:rsid w:val="00A30E00"/>
    <w:rsid w:val="00A323C3"/>
    <w:rsid w:val="00A3252A"/>
    <w:rsid w:val="00A3282C"/>
    <w:rsid w:val="00A3307F"/>
    <w:rsid w:val="00A3552C"/>
    <w:rsid w:val="00A35C2F"/>
    <w:rsid w:val="00A367A0"/>
    <w:rsid w:val="00A374F8"/>
    <w:rsid w:val="00A379D7"/>
    <w:rsid w:val="00A42013"/>
    <w:rsid w:val="00A42C47"/>
    <w:rsid w:val="00A4344C"/>
    <w:rsid w:val="00A44835"/>
    <w:rsid w:val="00A44FE1"/>
    <w:rsid w:val="00A4521A"/>
    <w:rsid w:val="00A4708A"/>
    <w:rsid w:val="00A503BA"/>
    <w:rsid w:val="00A510E1"/>
    <w:rsid w:val="00A53536"/>
    <w:rsid w:val="00A5377C"/>
    <w:rsid w:val="00A53CCE"/>
    <w:rsid w:val="00A63644"/>
    <w:rsid w:val="00A63D8F"/>
    <w:rsid w:val="00A64B2E"/>
    <w:rsid w:val="00A678D8"/>
    <w:rsid w:val="00A67A5E"/>
    <w:rsid w:val="00A7053D"/>
    <w:rsid w:val="00A70C27"/>
    <w:rsid w:val="00A7118A"/>
    <w:rsid w:val="00A71DF6"/>
    <w:rsid w:val="00A72868"/>
    <w:rsid w:val="00A737EB"/>
    <w:rsid w:val="00A757C0"/>
    <w:rsid w:val="00A7637B"/>
    <w:rsid w:val="00A7689E"/>
    <w:rsid w:val="00A77793"/>
    <w:rsid w:val="00A80176"/>
    <w:rsid w:val="00A802AE"/>
    <w:rsid w:val="00A80A78"/>
    <w:rsid w:val="00A8156B"/>
    <w:rsid w:val="00A81B23"/>
    <w:rsid w:val="00A828E8"/>
    <w:rsid w:val="00A836DE"/>
    <w:rsid w:val="00A837B0"/>
    <w:rsid w:val="00A83EAC"/>
    <w:rsid w:val="00A85ED6"/>
    <w:rsid w:val="00A866CF"/>
    <w:rsid w:val="00A86A1E"/>
    <w:rsid w:val="00A86DC2"/>
    <w:rsid w:val="00A86EAE"/>
    <w:rsid w:val="00A87CE1"/>
    <w:rsid w:val="00A87E58"/>
    <w:rsid w:val="00A9026D"/>
    <w:rsid w:val="00A912E0"/>
    <w:rsid w:val="00A9172E"/>
    <w:rsid w:val="00A93CAA"/>
    <w:rsid w:val="00A96CB5"/>
    <w:rsid w:val="00A97E54"/>
    <w:rsid w:val="00AA0367"/>
    <w:rsid w:val="00AA054D"/>
    <w:rsid w:val="00AA1940"/>
    <w:rsid w:val="00AA2712"/>
    <w:rsid w:val="00AA4442"/>
    <w:rsid w:val="00AA4889"/>
    <w:rsid w:val="00AA4EBC"/>
    <w:rsid w:val="00AA5C88"/>
    <w:rsid w:val="00AA6061"/>
    <w:rsid w:val="00AA6299"/>
    <w:rsid w:val="00AA69BD"/>
    <w:rsid w:val="00AA708A"/>
    <w:rsid w:val="00AA7C59"/>
    <w:rsid w:val="00AB01F5"/>
    <w:rsid w:val="00AB228C"/>
    <w:rsid w:val="00AB2578"/>
    <w:rsid w:val="00AB3BAD"/>
    <w:rsid w:val="00AB49D0"/>
    <w:rsid w:val="00AB4B13"/>
    <w:rsid w:val="00AB5293"/>
    <w:rsid w:val="00AB5C05"/>
    <w:rsid w:val="00AB614A"/>
    <w:rsid w:val="00AB7DE9"/>
    <w:rsid w:val="00AC123F"/>
    <w:rsid w:val="00AC280E"/>
    <w:rsid w:val="00AC28A6"/>
    <w:rsid w:val="00AC4297"/>
    <w:rsid w:val="00AC4E0B"/>
    <w:rsid w:val="00AC4EFC"/>
    <w:rsid w:val="00AC611D"/>
    <w:rsid w:val="00AC6837"/>
    <w:rsid w:val="00AC72FE"/>
    <w:rsid w:val="00AC7799"/>
    <w:rsid w:val="00AD0C0B"/>
    <w:rsid w:val="00AD14DF"/>
    <w:rsid w:val="00AD223C"/>
    <w:rsid w:val="00AD22FE"/>
    <w:rsid w:val="00AD2D04"/>
    <w:rsid w:val="00AD3A04"/>
    <w:rsid w:val="00AD4090"/>
    <w:rsid w:val="00AD5368"/>
    <w:rsid w:val="00AD64AE"/>
    <w:rsid w:val="00AD665B"/>
    <w:rsid w:val="00AD77CF"/>
    <w:rsid w:val="00AE1E54"/>
    <w:rsid w:val="00AE2801"/>
    <w:rsid w:val="00AE293B"/>
    <w:rsid w:val="00AE4BE2"/>
    <w:rsid w:val="00AE7B7B"/>
    <w:rsid w:val="00AF0F58"/>
    <w:rsid w:val="00AF15FC"/>
    <w:rsid w:val="00AF296C"/>
    <w:rsid w:val="00AF3C8E"/>
    <w:rsid w:val="00AF3F0F"/>
    <w:rsid w:val="00AF42AC"/>
    <w:rsid w:val="00AF57F3"/>
    <w:rsid w:val="00AF607D"/>
    <w:rsid w:val="00AF6132"/>
    <w:rsid w:val="00AF7178"/>
    <w:rsid w:val="00AF7277"/>
    <w:rsid w:val="00B001B4"/>
    <w:rsid w:val="00B01363"/>
    <w:rsid w:val="00B03A70"/>
    <w:rsid w:val="00B05CC2"/>
    <w:rsid w:val="00B060A6"/>
    <w:rsid w:val="00B063D1"/>
    <w:rsid w:val="00B069D7"/>
    <w:rsid w:val="00B1000B"/>
    <w:rsid w:val="00B109A3"/>
    <w:rsid w:val="00B10DD4"/>
    <w:rsid w:val="00B11B8E"/>
    <w:rsid w:val="00B12A79"/>
    <w:rsid w:val="00B12D65"/>
    <w:rsid w:val="00B1359A"/>
    <w:rsid w:val="00B13718"/>
    <w:rsid w:val="00B139AC"/>
    <w:rsid w:val="00B15234"/>
    <w:rsid w:val="00B152F7"/>
    <w:rsid w:val="00B154A1"/>
    <w:rsid w:val="00B15BFB"/>
    <w:rsid w:val="00B15D02"/>
    <w:rsid w:val="00B16A3C"/>
    <w:rsid w:val="00B17637"/>
    <w:rsid w:val="00B17C5E"/>
    <w:rsid w:val="00B17E25"/>
    <w:rsid w:val="00B20587"/>
    <w:rsid w:val="00B20FE2"/>
    <w:rsid w:val="00B2168E"/>
    <w:rsid w:val="00B238B4"/>
    <w:rsid w:val="00B23AD0"/>
    <w:rsid w:val="00B2441C"/>
    <w:rsid w:val="00B2450F"/>
    <w:rsid w:val="00B25156"/>
    <w:rsid w:val="00B2529A"/>
    <w:rsid w:val="00B259B2"/>
    <w:rsid w:val="00B30A4F"/>
    <w:rsid w:val="00B31D8F"/>
    <w:rsid w:val="00B32B58"/>
    <w:rsid w:val="00B32E5D"/>
    <w:rsid w:val="00B3796B"/>
    <w:rsid w:val="00B37D02"/>
    <w:rsid w:val="00B4296A"/>
    <w:rsid w:val="00B42FF0"/>
    <w:rsid w:val="00B43E65"/>
    <w:rsid w:val="00B45A00"/>
    <w:rsid w:val="00B46381"/>
    <w:rsid w:val="00B50602"/>
    <w:rsid w:val="00B5061E"/>
    <w:rsid w:val="00B51247"/>
    <w:rsid w:val="00B51C80"/>
    <w:rsid w:val="00B54419"/>
    <w:rsid w:val="00B551D6"/>
    <w:rsid w:val="00B5520C"/>
    <w:rsid w:val="00B62304"/>
    <w:rsid w:val="00B624B6"/>
    <w:rsid w:val="00B62EAC"/>
    <w:rsid w:val="00B6384E"/>
    <w:rsid w:val="00B64008"/>
    <w:rsid w:val="00B6412D"/>
    <w:rsid w:val="00B648B3"/>
    <w:rsid w:val="00B64C8E"/>
    <w:rsid w:val="00B659DF"/>
    <w:rsid w:val="00B65C43"/>
    <w:rsid w:val="00B67100"/>
    <w:rsid w:val="00B7016E"/>
    <w:rsid w:val="00B717D9"/>
    <w:rsid w:val="00B72809"/>
    <w:rsid w:val="00B73CDC"/>
    <w:rsid w:val="00B73D2D"/>
    <w:rsid w:val="00B7436E"/>
    <w:rsid w:val="00B74B9D"/>
    <w:rsid w:val="00B76D24"/>
    <w:rsid w:val="00B76F3E"/>
    <w:rsid w:val="00B77151"/>
    <w:rsid w:val="00B779C0"/>
    <w:rsid w:val="00B77B28"/>
    <w:rsid w:val="00B803EE"/>
    <w:rsid w:val="00B81912"/>
    <w:rsid w:val="00B8193F"/>
    <w:rsid w:val="00B83B8F"/>
    <w:rsid w:val="00B84A64"/>
    <w:rsid w:val="00B85F67"/>
    <w:rsid w:val="00B87487"/>
    <w:rsid w:val="00B87B11"/>
    <w:rsid w:val="00B9073E"/>
    <w:rsid w:val="00B9165B"/>
    <w:rsid w:val="00B917FC"/>
    <w:rsid w:val="00B91ED8"/>
    <w:rsid w:val="00B929A6"/>
    <w:rsid w:val="00B930A9"/>
    <w:rsid w:val="00B93FD9"/>
    <w:rsid w:val="00B97354"/>
    <w:rsid w:val="00BA11A2"/>
    <w:rsid w:val="00BA2C81"/>
    <w:rsid w:val="00BA2FC4"/>
    <w:rsid w:val="00BA35D7"/>
    <w:rsid w:val="00BA436A"/>
    <w:rsid w:val="00BA5B59"/>
    <w:rsid w:val="00BA67E7"/>
    <w:rsid w:val="00BA6FD6"/>
    <w:rsid w:val="00BA74F4"/>
    <w:rsid w:val="00BB046F"/>
    <w:rsid w:val="00BB1F3A"/>
    <w:rsid w:val="00BB284B"/>
    <w:rsid w:val="00BB3849"/>
    <w:rsid w:val="00BB4866"/>
    <w:rsid w:val="00BB4E81"/>
    <w:rsid w:val="00BB7534"/>
    <w:rsid w:val="00BB7D2F"/>
    <w:rsid w:val="00BB7DB6"/>
    <w:rsid w:val="00BC16B8"/>
    <w:rsid w:val="00BC2537"/>
    <w:rsid w:val="00BC2B2E"/>
    <w:rsid w:val="00BC2C99"/>
    <w:rsid w:val="00BC2FA1"/>
    <w:rsid w:val="00BC5DB7"/>
    <w:rsid w:val="00BC7A4C"/>
    <w:rsid w:val="00BD0429"/>
    <w:rsid w:val="00BD19B4"/>
    <w:rsid w:val="00BD332F"/>
    <w:rsid w:val="00BD431A"/>
    <w:rsid w:val="00BD5C70"/>
    <w:rsid w:val="00BD5FFA"/>
    <w:rsid w:val="00BD68B2"/>
    <w:rsid w:val="00BD6B61"/>
    <w:rsid w:val="00BD6D1A"/>
    <w:rsid w:val="00BD6DCD"/>
    <w:rsid w:val="00BD7B90"/>
    <w:rsid w:val="00BE01B9"/>
    <w:rsid w:val="00BE2055"/>
    <w:rsid w:val="00BE3790"/>
    <w:rsid w:val="00BE3E3A"/>
    <w:rsid w:val="00BE529C"/>
    <w:rsid w:val="00BF0176"/>
    <w:rsid w:val="00BF06D8"/>
    <w:rsid w:val="00BF2787"/>
    <w:rsid w:val="00BF290E"/>
    <w:rsid w:val="00BF2C31"/>
    <w:rsid w:val="00BF33EB"/>
    <w:rsid w:val="00BF536E"/>
    <w:rsid w:val="00BF5CB8"/>
    <w:rsid w:val="00BF6A92"/>
    <w:rsid w:val="00BF7300"/>
    <w:rsid w:val="00BF764F"/>
    <w:rsid w:val="00C02A78"/>
    <w:rsid w:val="00C02D12"/>
    <w:rsid w:val="00C036AC"/>
    <w:rsid w:val="00C062B3"/>
    <w:rsid w:val="00C06869"/>
    <w:rsid w:val="00C12706"/>
    <w:rsid w:val="00C138C3"/>
    <w:rsid w:val="00C13D17"/>
    <w:rsid w:val="00C142C6"/>
    <w:rsid w:val="00C16D0B"/>
    <w:rsid w:val="00C170FD"/>
    <w:rsid w:val="00C17C0E"/>
    <w:rsid w:val="00C21077"/>
    <w:rsid w:val="00C211BB"/>
    <w:rsid w:val="00C22420"/>
    <w:rsid w:val="00C22821"/>
    <w:rsid w:val="00C228AA"/>
    <w:rsid w:val="00C249A5"/>
    <w:rsid w:val="00C253A0"/>
    <w:rsid w:val="00C25555"/>
    <w:rsid w:val="00C265E9"/>
    <w:rsid w:val="00C268EC"/>
    <w:rsid w:val="00C27603"/>
    <w:rsid w:val="00C31BF1"/>
    <w:rsid w:val="00C32318"/>
    <w:rsid w:val="00C32A01"/>
    <w:rsid w:val="00C34D82"/>
    <w:rsid w:val="00C35542"/>
    <w:rsid w:val="00C36AA4"/>
    <w:rsid w:val="00C37F3A"/>
    <w:rsid w:val="00C40966"/>
    <w:rsid w:val="00C4112E"/>
    <w:rsid w:val="00C42287"/>
    <w:rsid w:val="00C42B30"/>
    <w:rsid w:val="00C43929"/>
    <w:rsid w:val="00C44BAF"/>
    <w:rsid w:val="00C452A5"/>
    <w:rsid w:val="00C45434"/>
    <w:rsid w:val="00C454F1"/>
    <w:rsid w:val="00C50DC5"/>
    <w:rsid w:val="00C5509B"/>
    <w:rsid w:val="00C56CFC"/>
    <w:rsid w:val="00C57811"/>
    <w:rsid w:val="00C57838"/>
    <w:rsid w:val="00C57A11"/>
    <w:rsid w:val="00C57FA7"/>
    <w:rsid w:val="00C601C6"/>
    <w:rsid w:val="00C60FC3"/>
    <w:rsid w:val="00C61E9A"/>
    <w:rsid w:val="00C62568"/>
    <w:rsid w:val="00C625EF"/>
    <w:rsid w:val="00C63695"/>
    <w:rsid w:val="00C6414B"/>
    <w:rsid w:val="00C65225"/>
    <w:rsid w:val="00C65A7B"/>
    <w:rsid w:val="00C65CCC"/>
    <w:rsid w:val="00C66691"/>
    <w:rsid w:val="00C70101"/>
    <w:rsid w:val="00C70341"/>
    <w:rsid w:val="00C716A3"/>
    <w:rsid w:val="00C71DE4"/>
    <w:rsid w:val="00C71E20"/>
    <w:rsid w:val="00C71E3D"/>
    <w:rsid w:val="00C7238F"/>
    <w:rsid w:val="00C729F4"/>
    <w:rsid w:val="00C75BBC"/>
    <w:rsid w:val="00C76BA4"/>
    <w:rsid w:val="00C776EF"/>
    <w:rsid w:val="00C8104D"/>
    <w:rsid w:val="00C83443"/>
    <w:rsid w:val="00C857F9"/>
    <w:rsid w:val="00C85F15"/>
    <w:rsid w:val="00C87002"/>
    <w:rsid w:val="00C914D1"/>
    <w:rsid w:val="00C9201D"/>
    <w:rsid w:val="00C935C2"/>
    <w:rsid w:val="00C93FFC"/>
    <w:rsid w:val="00C94307"/>
    <w:rsid w:val="00C951B4"/>
    <w:rsid w:val="00C95531"/>
    <w:rsid w:val="00C956F0"/>
    <w:rsid w:val="00C973EF"/>
    <w:rsid w:val="00C9747B"/>
    <w:rsid w:val="00C9763B"/>
    <w:rsid w:val="00C97686"/>
    <w:rsid w:val="00CA0551"/>
    <w:rsid w:val="00CA43FE"/>
    <w:rsid w:val="00CA4A5C"/>
    <w:rsid w:val="00CA4AFB"/>
    <w:rsid w:val="00CA5E74"/>
    <w:rsid w:val="00CA73AE"/>
    <w:rsid w:val="00CA7535"/>
    <w:rsid w:val="00CB05D0"/>
    <w:rsid w:val="00CB0756"/>
    <w:rsid w:val="00CB2CD0"/>
    <w:rsid w:val="00CB30B3"/>
    <w:rsid w:val="00CB48B7"/>
    <w:rsid w:val="00CB4B2F"/>
    <w:rsid w:val="00CB5BCE"/>
    <w:rsid w:val="00CB7B35"/>
    <w:rsid w:val="00CC16F1"/>
    <w:rsid w:val="00CC1E45"/>
    <w:rsid w:val="00CC2DD3"/>
    <w:rsid w:val="00CC30C2"/>
    <w:rsid w:val="00CC4E85"/>
    <w:rsid w:val="00CC5ABC"/>
    <w:rsid w:val="00CC6178"/>
    <w:rsid w:val="00CC61A9"/>
    <w:rsid w:val="00CC6979"/>
    <w:rsid w:val="00CC7949"/>
    <w:rsid w:val="00CC79ED"/>
    <w:rsid w:val="00CD246D"/>
    <w:rsid w:val="00CD3B21"/>
    <w:rsid w:val="00CD5860"/>
    <w:rsid w:val="00CD5CC9"/>
    <w:rsid w:val="00CD7CEC"/>
    <w:rsid w:val="00CE03F1"/>
    <w:rsid w:val="00CE0C25"/>
    <w:rsid w:val="00CE3125"/>
    <w:rsid w:val="00CE3309"/>
    <w:rsid w:val="00CE549E"/>
    <w:rsid w:val="00CE625A"/>
    <w:rsid w:val="00CE6B02"/>
    <w:rsid w:val="00CE76EC"/>
    <w:rsid w:val="00CE798B"/>
    <w:rsid w:val="00CF22D2"/>
    <w:rsid w:val="00CF2C08"/>
    <w:rsid w:val="00CF3A27"/>
    <w:rsid w:val="00CF3BD2"/>
    <w:rsid w:val="00CF5C32"/>
    <w:rsid w:val="00CF5CD0"/>
    <w:rsid w:val="00CF5E06"/>
    <w:rsid w:val="00CF68C8"/>
    <w:rsid w:val="00CF68E5"/>
    <w:rsid w:val="00D0137C"/>
    <w:rsid w:val="00D025F4"/>
    <w:rsid w:val="00D03074"/>
    <w:rsid w:val="00D04361"/>
    <w:rsid w:val="00D046DC"/>
    <w:rsid w:val="00D04EA2"/>
    <w:rsid w:val="00D05985"/>
    <w:rsid w:val="00D0761C"/>
    <w:rsid w:val="00D0773D"/>
    <w:rsid w:val="00D079DA"/>
    <w:rsid w:val="00D10507"/>
    <w:rsid w:val="00D11AE5"/>
    <w:rsid w:val="00D13BCE"/>
    <w:rsid w:val="00D1455E"/>
    <w:rsid w:val="00D14A9B"/>
    <w:rsid w:val="00D15D5F"/>
    <w:rsid w:val="00D1708B"/>
    <w:rsid w:val="00D20163"/>
    <w:rsid w:val="00D204A5"/>
    <w:rsid w:val="00D224C1"/>
    <w:rsid w:val="00D2307F"/>
    <w:rsid w:val="00D23152"/>
    <w:rsid w:val="00D23480"/>
    <w:rsid w:val="00D23656"/>
    <w:rsid w:val="00D237C9"/>
    <w:rsid w:val="00D24D79"/>
    <w:rsid w:val="00D269FC"/>
    <w:rsid w:val="00D3140C"/>
    <w:rsid w:val="00D32D66"/>
    <w:rsid w:val="00D33589"/>
    <w:rsid w:val="00D338F2"/>
    <w:rsid w:val="00D33D22"/>
    <w:rsid w:val="00D3673F"/>
    <w:rsid w:val="00D40970"/>
    <w:rsid w:val="00D40EE8"/>
    <w:rsid w:val="00D41D40"/>
    <w:rsid w:val="00D4285A"/>
    <w:rsid w:val="00D43448"/>
    <w:rsid w:val="00D450BC"/>
    <w:rsid w:val="00D45232"/>
    <w:rsid w:val="00D4605F"/>
    <w:rsid w:val="00D46619"/>
    <w:rsid w:val="00D4662A"/>
    <w:rsid w:val="00D468F6"/>
    <w:rsid w:val="00D5151A"/>
    <w:rsid w:val="00D52065"/>
    <w:rsid w:val="00D5245D"/>
    <w:rsid w:val="00D53ECE"/>
    <w:rsid w:val="00D54E70"/>
    <w:rsid w:val="00D56688"/>
    <w:rsid w:val="00D56730"/>
    <w:rsid w:val="00D56F83"/>
    <w:rsid w:val="00D570BC"/>
    <w:rsid w:val="00D57ADD"/>
    <w:rsid w:val="00D60252"/>
    <w:rsid w:val="00D6095D"/>
    <w:rsid w:val="00D6110F"/>
    <w:rsid w:val="00D62421"/>
    <w:rsid w:val="00D62821"/>
    <w:rsid w:val="00D643AC"/>
    <w:rsid w:val="00D65156"/>
    <w:rsid w:val="00D655B7"/>
    <w:rsid w:val="00D666A5"/>
    <w:rsid w:val="00D66D71"/>
    <w:rsid w:val="00D70FDD"/>
    <w:rsid w:val="00D71D03"/>
    <w:rsid w:val="00D723E8"/>
    <w:rsid w:val="00D7265B"/>
    <w:rsid w:val="00D73A2D"/>
    <w:rsid w:val="00D73FD9"/>
    <w:rsid w:val="00D75B89"/>
    <w:rsid w:val="00D75D5F"/>
    <w:rsid w:val="00D7619D"/>
    <w:rsid w:val="00D77C0B"/>
    <w:rsid w:val="00D804F7"/>
    <w:rsid w:val="00D80C26"/>
    <w:rsid w:val="00D83EED"/>
    <w:rsid w:val="00D83F49"/>
    <w:rsid w:val="00D85773"/>
    <w:rsid w:val="00D85B70"/>
    <w:rsid w:val="00D8680C"/>
    <w:rsid w:val="00D9146E"/>
    <w:rsid w:val="00D91F51"/>
    <w:rsid w:val="00D93992"/>
    <w:rsid w:val="00D940D3"/>
    <w:rsid w:val="00D94321"/>
    <w:rsid w:val="00D94859"/>
    <w:rsid w:val="00D94EF0"/>
    <w:rsid w:val="00D95719"/>
    <w:rsid w:val="00D95AAE"/>
    <w:rsid w:val="00D9612A"/>
    <w:rsid w:val="00D96DEA"/>
    <w:rsid w:val="00D9773B"/>
    <w:rsid w:val="00D97B95"/>
    <w:rsid w:val="00DA0E5F"/>
    <w:rsid w:val="00DA3760"/>
    <w:rsid w:val="00DA39ED"/>
    <w:rsid w:val="00DA3A02"/>
    <w:rsid w:val="00DA424B"/>
    <w:rsid w:val="00DA6370"/>
    <w:rsid w:val="00DA73B1"/>
    <w:rsid w:val="00DA773F"/>
    <w:rsid w:val="00DB0A7D"/>
    <w:rsid w:val="00DB2350"/>
    <w:rsid w:val="00DB267B"/>
    <w:rsid w:val="00DB2A15"/>
    <w:rsid w:val="00DB5E3F"/>
    <w:rsid w:val="00DB6600"/>
    <w:rsid w:val="00DB6AF2"/>
    <w:rsid w:val="00DB6F6F"/>
    <w:rsid w:val="00DC1B50"/>
    <w:rsid w:val="00DC24E1"/>
    <w:rsid w:val="00DC2A3A"/>
    <w:rsid w:val="00DC32D0"/>
    <w:rsid w:val="00DC3314"/>
    <w:rsid w:val="00DC33F6"/>
    <w:rsid w:val="00DC3A67"/>
    <w:rsid w:val="00DC4662"/>
    <w:rsid w:val="00DC5D3E"/>
    <w:rsid w:val="00DC63B2"/>
    <w:rsid w:val="00DC6BB5"/>
    <w:rsid w:val="00DC7D54"/>
    <w:rsid w:val="00DD06C0"/>
    <w:rsid w:val="00DD06CA"/>
    <w:rsid w:val="00DD075C"/>
    <w:rsid w:val="00DD0B7B"/>
    <w:rsid w:val="00DD138F"/>
    <w:rsid w:val="00DD2244"/>
    <w:rsid w:val="00DD2439"/>
    <w:rsid w:val="00DD2B2A"/>
    <w:rsid w:val="00DD374F"/>
    <w:rsid w:val="00DD3817"/>
    <w:rsid w:val="00DD407B"/>
    <w:rsid w:val="00DD5FDB"/>
    <w:rsid w:val="00DD6877"/>
    <w:rsid w:val="00DE04AC"/>
    <w:rsid w:val="00DE1135"/>
    <w:rsid w:val="00DE1C4C"/>
    <w:rsid w:val="00DE1D95"/>
    <w:rsid w:val="00DE22C7"/>
    <w:rsid w:val="00DE2C0A"/>
    <w:rsid w:val="00DE2EBC"/>
    <w:rsid w:val="00DE2F75"/>
    <w:rsid w:val="00DE43CE"/>
    <w:rsid w:val="00DE4AB1"/>
    <w:rsid w:val="00DE4EDD"/>
    <w:rsid w:val="00DE75D2"/>
    <w:rsid w:val="00DF0626"/>
    <w:rsid w:val="00DF1CFB"/>
    <w:rsid w:val="00DF23FF"/>
    <w:rsid w:val="00DF467D"/>
    <w:rsid w:val="00DF483B"/>
    <w:rsid w:val="00DF55DC"/>
    <w:rsid w:val="00DF5D83"/>
    <w:rsid w:val="00DF6A9F"/>
    <w:rsid w:val="00DF710A"/>
    <w:rsid w:val="00DF7287"/>
    <w:rsid w:val="00DF7FD7"/>
    <w:rsid w:val="00E023D3"/>
    <w:rsid w:val="00E03A80"/>
    <w:rsid w:val="00E04467"/>
    <w:rsid w:val="00E0522F"/>
    <w:rsid w:val="00E05AB3"/>
    <w:rsid w:val="00E06F11"/>
    <w:rsid w:val="00E1045F"/>
    <w:rsid w:val="00E104A3"/>
    <w:rsid w:val="00E11843"/>
    <w:rsid w:val="00E11C4A"/>
    <w:rsid w:val="00E11D0F"/>
    <w:rsid w:val="00E12437"/>
    <w:rsid w:val="00E13C45"/>
    <w:rsid w:val="00E15726"/>
    <w:rsid w:val="00E15E85"/>
    <w:rsid w:val="00E16376"/>
    <w:rsid w:val="00E16E42"/>
    <w:rsid w:val="00E20020"/>
    <w:rsid w:val="00E20B12"/>
    <w:rsid w:val="00E20F85"/>
    <w:rsid w:val="00E21BE2"/>
    <w:rsid w:val="00E241B6"/>
    <w:rsid w:val="00E25057"/>
    <w:rsid w:val="00E25DD9"/>
    <w:rsid w:val="00E270BF"/>
    <w:rsid w:val="00E27D9C"/>
    <w:rsid w:val="00E3017A"/>
    <w:rsid w:val="00E3368E"/>
    <w:rsid w:val="00E336C5"/>
    <w:rsid w:val="00E336EA"/>
    <w:rsid w:val="00E3445F"/>
    <w:rsid w:val="00E35C68"/>
    <w:rsid w:val="00E40D96"/>
    <w:rsid w:val="00E40D97"/>
    <w:rsid w:val="00E42A53"/>
    <w:rsid w:val="00E442F8"/>
    <w:rsid w:val="00E44903"/>
    <w:rsid w:val="00E4560F"/>
    <w:rsid w:val="00E45686"/>
    <w:rsid w:val="00E47C03"/>
    <w:rsid w:val="00E51231"/>
    <w:rsid w:val="00E51F4C"/>
    <w:rsid w:val="00E5219B"/>
    <w:rsid w:val="00E52D74"/>
    <w:rsid w:val="00E54E6E"/>
    <w:rsid w:val="00E54E72"/>
    <w:rsid w:val="00E55571"/>
    <w:rsid w:val="00E5725D"/>
    <w:rsid w:val="00E57D21"/>
    <w:rsid w:val="00E600A6"/>
    <w:rsid w:val="00E60200"/>
    <w:rsid w:val="00E60DFB"/>
    <w:rsid w:val="00E61A83"/>
    <w:rsid w:val="00E633E0"/>
    <w:rsid w:val="00E6354C"/>
    <w:rsid w:val="00E635E5"/>
    <w:rsid w:val="00E644A8"/>
    <w:rsid w:val="00E64DA1"/>
    <w:rsid w:val="00E65916"/>
    <w:rsid w:val="00E65943"/>
    <w:rsid w:val="00E65C34"/>
    <w:rsid w:val="00E67556"/>
    <w:rsid w:val="00E67826"/>
    <w:rsid w:val="00E67A3B"/>
    <w:rsid w:val="00E67D00"/>
    <w:rsid w:val="00E70299"/>
    <w:rsid w:val="00E70A12"/>
    <w:rsid w:val="00E70DA2"/>
    <w:rsid w:val="00E71FB5"/>
    <w:rsid w:val="00E760AE"/>
    <w:rsid w:val="00E762BD"/>
    <w:rsid w:val="00E76394"/>
    <w:rsid w:val="00E76DF0"/>
    <w:rsid w:val="00E7739C"/>
    <w:rsid w:val="00E815C9"/>
    <w:rsid w:val="00E817CB"/>
    <w:rsid w:val="00E81A1D"/>
    <w:rsid w:val="00E82601"/>
    <w:rsid w:val="00E82A91"/>
    <w:rsid w:val="00E82B8D"/>
    <w:rsid w:val="00E82E61"/>
    <w:rsid w:val="00E830B5"/>
    <w:rsid w:val="00E84F16"/>
    <w:rsid w:val="00E85296"/>
    <w:rsid w:val="00E855DE"/>
    <w:rsid w:val="00E862E4"/>
    <w:rsid w:val="00E86D93"/>
    <w:rsid w:val="00E90560"/>
    <w:rsid w:val="00E90F67"/>
    <w:rsid w:val="00E913E8"/>
    <w:rsid w:val="00E91A28"/>
    <w:rsid w:val="00E91FB9"/>
    <w:rsid w:val="00E92676"/>
    <w:rsid w:val="00E943D0"/>
    <w:rsid w:val="00E9497D"/>
    <w:rsid w:val="00E97419"/>
    <w:rsid w:val="00EA057D"/>
    <w:rsid w:val="00EA0666"/>
    <w:rsid w:val="00EA0A47"/>
    <w:rsid w:val="00EA164E"/>
    <w:rsid w:val="00EA2642"/>
    <w:rsid w:val="00EA373E"/>
    <w:rsid w:val="00EA374D"/>
    <w:rsid w:val="00EA3F2B"/>
    <w:rsid w:val="00EA5CFD"/>
    <w:rsid w:val="00EB0C27"/>
    <w:rsid w:val="00EB11AC"/>
    <w:rsid w:val="00EB21FA"/>
    <w:rsid w:val="00EB2F79"/>
    <w:rsid w:val="00EB30D1"/>
    <w:rsid w:val="00EB3CCF"/>
    <w:rsid w:val="00EB4523"/>
    <w:rsid w:val="00EB4D39"/>
    <w:rsid w:val="00EB4E07"/>
    <w:rsid w:val="00EB6253"/>
    <w:rsid w:val="00EC04B1"/>
    <w:rsid w:val="00EC0CFD"/>
    <w:rsid w:val="00EC1CC5"/>
    <w:rsid w:val="00EC339B"/>
    <w:rsid w:val="00EC63BA"/>
    <w:rsid w:val="00EC65C5"/>
    <w:rsid w:val="00EC6780"/>
    <w:rsid w:val="00EC6F2A"/>
    <w:rsid w:val="00EC6FCD"/>
    <w:rsid w:val="00ED009E"/>
    <w:rsid w:val="00ED0767"/>
    <w:rsid w:val="00ED0AE4"/>
    <w:rsid w:val="00ED1142"/>
    <w:rsid w:val="00ED2787"/>
    <w:rsid w:val="00ED375F"/>
    <w:rsid w:val="00ED49FD"/>
    <w:rsid w:val="00ED4A22"/>
    <w:rsid w:val="00ED4C96"/>
    <w:rsid w:val="00ED4D56"/>
    <w:rsid w:val="00ED5495"/>
    <w:rsid w:val="00EE1FEF"/>
    <w:rsid w:val="00EE4276"/>
    <w:rsid w:val="00EE43E0"/>
    <w:rsid w:val="00EE5A09"/>
    <w:rsid w:val="00EE5C71"/>
    <w:rsid w:val="00EE7537"/>
    <w:rsid w:val="00EE75F3"/>
    <w:rsid w:val="00EE792D"/>
    <w:rsid w:val="00EF0946"/>
    <w:rsid w:val="00EF18FB"/>
    <w:rsid w:val="00EF3616"/>
    <w:rsid w:val="00EF47C0"/>
    <w:rsid w:val="00EF5FB1"/>
    <w:rsid w:val="00EF6C67"/>
    <w:rsid w:val="00EF6F8E"/>
    <w:rsid w:val="00EF708D"/>
    <w:rsid w:val="00F007EE"/>
    <w:rsid w:val="00F00C70"/>
    <w:rsid w:val="00F01CDE"/>
    <w:rsid w:val="00F0327A"/>
    <w:rsid w:val="00F04805"/>
    <w:rsid w:val="00F0492C"/>
    <w:rsid w:val="00F05132"/>
    <w:rsid w:val="00F05A89"/>
    <w:rsid w:val="00F064F2"/>
    <w:rsid w:val="00F06C0D"/>
    <w:rsid w:val="00F06CEF"/>
    <w:rsid w:val="00F06E5D"/>
    <w:rsid w:val="00F109F0"/>
    <w:rsid w:val="00F135E6"/>
    <w:rsid w:val="00F13C57"/>
    <w:rsid w:val="00F13E36"/>
    <w:rsid w:val="00F1500D"/>
    <w:rsid w:val="00F154DF"/>
    <w:rsid w:val="00F15D8C"/>
    <w:rsid w:val="00F168BA"/>
    <w:rsid w:val="00F1694D"/>
    <w:rsid w:val="00F17A1F"/>
    <w:rsid w:val="00F17A9D"/>
    <w:rsid w:val="00F208D5"/>
    <w:rsid w:val="00F20DD6"/>
    <w:rsid w:val="00F20EF7"/>
    <w:rsid w:val="00F21732"/>
    <w:rsid w:val="00F239A9"/>
    <w:rsid w:val="00F23B84"/>
    <w:rsid w:val="00F24541"/>
    <w:rsid w:val="00F24E58"/>
    <w:rsid w:val="00F2513B"/>
    <w:rsid w:val="00F25915"/>
    <w:rsid w:val="00F25BA9"/>
    <w:rsid w:val="00F263C7"/>
    <w:rsid w:val="00F26481"/>
    <w:rsid w:val="00F264C8"/>
    <w:rsid w:val="00F2790F"/>
    <w:rsid w:val="00F27EAC"/>
    <w:rsid w:val="00F33C5D"/>
    <w:rsid w:val="00F34B6F"/>
    <w:rsid w:val="00F34C58"/>
    <w:rsid w:val="00F35C3A"/>
    <w:rsid w:val="00F35EA1"/>
    <w:rsid w:val="00F35F4C"/>
    <w:rsid w:val="00F36812"/>
    <w:rsid w:val="00F36C92"/>
    <w:rsid w:val="00F36F0D"/>
    <w:rsid w:val="00F40621"/>
    <w:rsid w:val="00F40C33"/>
    <w:rsid w:val="00F4133C"/>
    <w:rsid w:val="00F415C0"/>
    <w:rsid w:val="00F42A39"/>
    <w:rsid w:val="00F42E8F"/>
    <w:rsid w:val="00F4380F"/>
    <w:rsid w:val="00F45543"/>
    <w:rsid w:val="00F4771B"/>
    <w:rsid w:val="00F479F2"/>
    <w:rsid w:val="00F50283"/>
    <w:rsid w:val="00F50F56"/>
    <w:rsid w:val="00F52FB1"/>
    <w:rsid w:val="00F55EA1"/>
    <w:rsid w:val="00F5615F"/>
    <w:rsid w:val="00F56C41"/>
    <w:rsid w:val="00F61E03"/>
    <w:rsid w:val="00F62131"/>
    <w:rsid w:val="00F62196"/>
    <w:rsid w:val="00F62546"/>
    <w:rsid w:val="00F63B15"/>
    <w:rsid w:val="00F663C8"/>
    <w:rsid w:val="00F6644D"/>
    <w:rsid w:val="00F66E0F"/>
    <w:rsid w:val="00F672AC"/>
    <w:rsid w:val="00F67687"/>
    <w:rsid w:val="00F67CE7"/>
    <w:rsid w:val="00F700C8"/>
    <w:rsid w:val="00F71F3A"/>
    <w:rsid w:val="00F7206B"/>
    <w:rsid w:val="00F723B1"/>
    <w:rsid w:val="00F736A5"/>
    <w:rsid w:val="00F73B40"/>
    <w:rsid w:val="00F73E70"/>
    <w:rsid w:val="00F74587"/>
    <w:rsid w:val="00F746C6"/>
    <w:rsid w:val="00F75CA4"/>
    <w:rsid w:val="00F77797"/>
    <w:rsid w:val="00F77902"/>
    <w:rsid w:val="00F83109"/>
    <w:rsid w:val="00F83314"/>
    <w:rsid w:val="00F83D1A"/>
    <w:rsid w:val="00F83E43"/>
    <w:rsid w:val="00F84DB5"/>
    <w:rsid w:val="00F851C3"/>
    <w:rsid w:val="00F86042"/>
    <w:rsid w:val="00F92209"/>
    <w:rsid w:val="00F9229D"/>
    <w:rsid w:val="00F92943"/>
    <w:rsid w:val="00F92C8D"/>
    <w:rsid w:val="00F9337A"/>
    <w:rsid w:val="00F93D52"/>
    <w:rsid w:val="00F96ABC"/>
    <w:rsid w:val="00F975B4"/>
    <w:rsid w:val="00FA0505"/>
    <w:rsid w:val="00FA0F45"/>
    <w:rsid w:val="00FA1A07"/>
    <w:rsid w:val="00FA62F8"/>
    <w:rsid w:val="00FA6334"/>
    <w:rsid w:val="00FB0B1F"/>
    <w:rsid w:val="00FB1ADB"/>
    <w:rsid w:val="00FB3AC5"/>
    <w:rsid w:val="00FB5C2A"/>
    <w:rsid w:val="00FB6878"/>
    <w:rsid w:val="00FB6B63"/>
    <w:rsid w:val="00FB6F9F"/>
    <w:rsid w:val="00FC0718"/>
    <w:rsid w:val="00FC0CAC"/>
    <w:rsid w:val="00FC20AF"/>
    <w:rsid w:val="00FC3904"/>
    <w:rsid w:val="00FC3A3F"/>
    <w:rsid w:val="00FC5B1E"/>
    <w:rsid w:val="00FC5CE2"/>
    <w:rsid w:val="00FC617C"/>
    <w:rsid w:val="00FC6488"/>
    <w:rsid w:val="00FC6BA7"/>
    <w:rsid w:val="00FC737A"/>
    <w:rsid w:val="00FD010E"/>
    <w:rsid w:val="00FD0AD8"/>
    <w:rsid w:val="00FD171C"/>
    <w:rsid w:val="00FD1C7A"/>
    <w:rsid w:val="00FD35C6"/>
    <w:rsid w:val="00FD380A"/>
    <w:rsid w:val="00FD432A"/>
    <w:rsid w:val="00FD4B5E"/>
    <w:rsid w:val="00FD524E"/>
    <w:rsid w:val="00FD548B"/>
    <w:rsid w:val="00FD54BD"/>
    <w:rsid w:val="00FD5783"/>
    <w:rsid w:val="00FD5999"/>
    <w:rsid w:val="00FD5F4D"/>
    <w:rsid w:val="00FD6416"/>
    <w:rsid w:val="00FD7114"/>
    <w:rsid w:val="00FD7601"/>
    <w:rsid w:val="00FD7CD6"/>
    <w:rsid w:val="00FE08E3"/>
    <w:rsid w:val="00FE247B"/>
    <w:rsid w:val="00FE2887"/>
    <w:rsid w:val="00FE466B"/>
    <w:rsid w:val="00FE5586"/>
    <w:rsid w:val="00FE5CCD"/>
    <w:rsid w:val="00FE608E"/>
    <w:rsid w:val="00FE60D3"/>
    <w:rsid w:val="00FE7B2A"/>
    <w:rsid w:val="00FF110B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52AC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52AC5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52AC5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52AC5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52AC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52AC5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52AC5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52AC5"/>
    <w:pPr>
      <w:numPr>
        <w:numId w:val="2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52AC5"/>
    <w:pPr>
      <w:tabs>
        <w:tab w:val="num" w:pos="0"/>
      </w:tabs>
      <w:suppressAutoHyphens/>
      <w:spacing w:before="240" w:after="60" w:line="240" w:lineRule="auto"/>
      <w:jc w:val="both"/>
      <w:outlineLvl w:val="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52AC5"/>
  </w:style>
  <w:style w:type="character" w:customStyle="1" w:styleId="WW8Num2z0">
    <w:name w:val="WW8Num2z0"/>
    <w:rsid w:val="00152AC5"/>
  </w:style>
  <w:style w:type="character" w:customStyle="1" w:styleId="WW8Num4z0">
    <w:name w:val="WW8Num4z0"/>
    <w:rsid w:val="00152AC5"/>
    <w:rPr>
      <w:b/>
    </w:rPr>
  </w:style>
  <w:style w:type="character" w:customStyle="1" w:styleId="WW8Num5z0">
    <w:name w:val="WW8Num5z0"/>
    <w:rsid w:val="00152AC5"/>
    <w:rPr>
      <w:b/>
    </w:rPr>
  </w:style>
  <w:style w:type="character" w:customStyle="1" w:styleId="WW8Num6z0">
    <w:name w:val="WW8Num6z0"/>
    <w:rsid w:val="00152AC5"/>
    <w:rPr>
      <w:rFonts w:ascii="Symbol" w:hAnsi="Symbol"/>
    </w:rPr>
  </w:style>
  <w:style w:type="character" w:customStyle="1" w:styleId="Domylnaczcionkaakapitu11">
    <w:name w:val="Domyślna czcionka akapitu11"/>
    <w:rsid w:val="00152AC5"/>
  </w:style>
  <w:style w:type="character" w:customStyle="1" w:styleId="Absatz-Standardschriftart">
    <w:name w:val="Absatz-Standardschriftart"/>
    <w:rsid w:val="00152AC5"/>
  </w:style>
  <w:style w:type="character" w:customStyle="1" w:styleId="WW-Absatz-Standardschriftart">
    <w:name w:val="WW-Absatz-Standardschriftart"/>
    <w:rsid w:val="00152AC5"/>
  </w:style>
  <w:style w:type="character" w:customStyle="1" w:styleId="WW-Absatz-Standardschriftart1">
    <w:name w:val="WW-Absatz-Standardschriftart1"/>
    <w:rsid w:val="00152AC5"/>
  </w:style>
  <w:style w:type="character" w:customStyle="1" w:styleId="WW-Absatz-Standardschriftart11">
    <w:name w:val="WW-Absatz-Standardschriftart11"/>
    <w:rsid w:val="00152AC5"/>
  </w:style>
  <w:style w:type="character" w:customStyle="1" w:styleId="WW-Absatz-Standardschriftart111">
    <w:name w:val="WW-Absatz-Standardschriftart111"/>
    <w:rsid w:val="00152AC5"/>
  </w:style>
  <w:style w:type="character" w:customStyle="1" w:styleId="WW-Absatz-Standardschriftart1111">
    <w:name w:val="WW-Absatz-Standardschriftart1111"/>
    <w:rsid w:val="00152AC5"/>
  </w:style>
  <w:style w:type="character" w:customStyle="1" w:styleId="WW-Absatz-Standardschriftart11111">
    <w:name w:val="WW-Absatz-Standardschriftart11111"/>
    <w:rsid w:val="00152AC5"/>
  </w:style>
  <w:style w:type="character" w:customStyle="1" w:styleId="WW-Absatz-Standardschriftart111111">
    <w:name w:val="WW-Absatz-Standardschriftart111111"/>
    <w:rsid w:val="00152AC5"/>
  </w:style>
  <w:style w:type="character" w:customStyle="1" w:styleId="WW-Absatz-Standardschriftart1111111">
    <w:name w:val="WW-Absatz-Standardschriftart1111111"/>
    <w:rsid w:val="00152AC5"/>
  </w:style>
  <w:style w:type="character" w:customStyle="1" w:styleId="WW-Absatz-Standardschriftart11111111">
    <w:name w:val="WW-Absatz-Standardschriftart11111111"/>
    <w:rsid w:val="00152AC5"/>
  </w:style>
  <w:style w:type="character" w:customStyle="1" w:styleId="WW-Absatz-Standardschriftart111111111">
    <w:name w:val="WW-Absatz-Standardschriftart111111111"/>
    <w:rsid w:val="00152AC5"/>
  </w:style>
  <w:style w:type="character" w:customStyle="1" w:styleId="WW-Absatz-Standardschriftart1111111111">
    <w:name w:val="WW-Absatz-Standardschriftart1111111111"/>
    <w:rsid w:val="00152AC5"/>
  </w:style>
  <w:style w:type="character" w:customStyle="1" w:styleId="WW-Absatz-Standardschriftart11111111111">
    <w:name w:val="WW-Absatz-Standardschriftart11111111111"/>
    <w:rsid w:val="00152AC5"/>
  </w:style>
  <w:style w:type="character" w:customStyle="1" w:styleId="WW-Absatz-Standardschriftart111111111111">
    <w:name w:val="WW-Absatz-Standardschriftart111111111111"/>
    <w:rsid w:val="00152AC5"/>
  </w:style>
  <w:style w:type="character" w:customStyle="1" w:styleId="WW-Absatz-Standardschriftart1111111111111">
    <w:name w:val="WW-Absatz-Standardschriftart1111111111111"/>
    <w:rsid w:val="00152AC5"/>
  </w:style>
  <w:style w:type="character" w:customStyle="1" w:styleId="WW-Absatz-Standardschriftart11111111111111">
    <w:name w:val="WW-Absatz-Standardschriftart11111111111111"/>
    <w:rsid w:val="00152AC5"/>
  </w:style>
  <w:style w:type="character" w:customStyle="1" w:styleId="WW-Absatz-Standardschriftart111111111111111">
    <w:name w:val="WW-Absatz-Standardschriftart111111111111111"/>
    <w:rsid w:val="00152AC5"/>
  </w:style>
  <w:style w:type="character" w:customStyle="1" w:styleId="WW-Absatz-Standardschriftart1111111111111111">
    <w:name w:val="WW-Absatz-Standardschriftart1111111111111111"/>
    <w:rsid w:val="00152AC5"/>
  </w:style>
  <w:style w:type="character" w:customStyle="1" w:styleId="WW-Absatz-Standardschriftart11111111111111111">
    <w:name w:val="WW-Absatz-Standardschriftart11111111111111111"/>
    <w:rsid w:val="00152AC5"/>
  </w:style>
  <w:style w:type="character" w:customStyle="1" w:styleId="WW-Absatz-Standardschriftart111111111111111111">
    <w:name w:val="WW-Absatz-Standardschriftart111111111111111111"/>
    <w:rsid w:val="00152AC5"/>
  </w:style>
  <w:style w:type="character" w:customStyle="1" w:styleId="WW-Absatz-Standardschriftart1111111111111111111">
    <w:name w:val="WW-Absatz-Standardschriftart1111111111111111111"/>
    <w:rsid w:val="00152AC5"/>
  </w:style>
  <w:style w:type="character" w:customStyle="1" w:styleId="WW-Absatz-Standardschriftart11111111111111111111">
    <w:name w:val="WW-Absatz-Standardschriftart11111111111111111111"/>
    <w:rsid w:val="00152AC5"/>
  </w:style>
  <w:style w:type="character" w:customStyle="1" w:styleId="WW-Absatz-Standardschriftart111111111111111111111">
    <w:name w:val="WW-Absatz-Standardschriftart111111111111111111111"/>
    <w:rsid w:val="00152AC5"/>
  </w:style>
  <w:style w:type="character" w:customStyle="1" w:styleId="WW-Absatz-Standardschriftart1111111111111111111111">
    <w:name w:val="WW-Absatz-Standardschriftart1111111111111111111111"/>
    <w:rsid w:val="00152AC5"/>
  </w:style>
  <w:style w:type="character" w:customStyle="1" w:styleId="WW-Absatz-Standardschriftart11111111111111111111111">
    <w:name w:val="WW-Absatz-Standardschriftart11111111111111111111111"/>
    <w:rsid w:val="00152AC5"/>
  </w:style>
  <w:style w:type="character" w:customStyle="1" w:styleId="WW-Absatz-Standardschriftart111111111111111111111111">
    <w:name w:val="WW-Absatz-Standardschriftart111111111111111111111111"/>
    <w:rsid w:val="00152AC5"/>
  </w:style>
  <w:style w:type="character" w:customStyle="1" w:styleId="WW-Absatz-Standardschriftart1111111111111111111111111">
    <w:name w:val="WW-Absatz-Standardschriftart1111111111111111111111111"/>
    <w:rsid w:val="00152AC5"/>
  </w:style>
  <w:style w:type="character" w:customStyle="1" w:styleId="WW-Absatz-Standardschriftart11111111111111111111111111">
    <w:name w:val="WW-Absatz-Standardschriftart11111111111111111111111111"/>
    <w:rsid w:val="00152AC5"/>
  </w:style>
  <w:style w:type="character" w:customStyle="1" w:styleId="WW-Absatz-Standardschriftart111111111111111111111111111">
    <w:name w:val="WW-Absatz-Standardschriftart111111111111111111111111111"/>
    <w:rsid w:val="00152AC5"/>
  </w:style>
  <w:style w:type="character" w:customStyle="1" w:styleId="WW-Absatz-Standardschriftart1111111111111111111111111111">
    <w:name w:val="WW-Absatz-Standardschriftart1111111111111111111111111111"/>
    <w:rsid w:val="00152AC5"/>
  </w:style>
  <w:style w:type="character" w:customStyle="1" w:styleId="WW-Absatz-Standardschriftart11111111111111111111111111111">
    <w:name w:val="WW-Absatz-Standardschriftart11111111111111111111111111111"/>
    <w:rsid w:val="00152AC5"/>
  </w:style>
  <w:style w:type="character" w:customStyle="1" w:styleId="WW-Absatz-Standardschriftart111111111111111111111111111111">
    <w:name w:val="WW-Absatz-Standardschriftart111111111111111111111111111111"/>
    <w:rsid w:val="00152AC5"/>
  </w:style>
  <w:style w:type="character" w:customStyle="1" w:styleId="WW-Absatz-Standardschriftart1111111111111111111111111111111">
    <w:name w:val="WW-Absatz-Standardschriftart1111111111111111111111111111111"/>
    <w:rsid w:val="00152AC5"/>
  </w:style>
  <w:style w:type="character" w:customStyle="1" w:styleId="WW-Absatz-Standardschriftart11111111111111111111111111111111">
    <w:name w:val="WW-Absatz-Standardschriftart11111111111111111111111111111111"/>
    <w:rsid w:val="00152AC5"/>
  </w:style>
  <w:style w:type="character" w:customStyle="1" w:styleId="WW-Absatz-Standardschriftart111111111111111111111111111111111">
    <w:name w:val="WW-Absatz-Standardschriftart111111111111111111111111111111111"/>
    <w:rsid w:val="00152AC5"/>
  </w:style>
  <w:style w:type="character" w:customStyle="1" w:styleId="WW-Absatz-Standardschriftart1111111111111111111111111111111111">
    <w:name w:val="WW-Absatz-Standardschriftart1111111111111111111111111111111111"/>
    <w:rsid w:val="00152AC5"/>
  </w:style>
  <w:style w:type="character" w:customStyle="1" w:styleId="WW-Absatz-Standardschriftart11111111111111111111111111111111111">
    <w:name w:val="WW-Absatz-Standardschriftart11111111111111111111111111111111111"/>
    <w:rsid w:val="00152AC5"/>
  </w:style>
  <w:style w:type="character" w:customStyle="1" w:styleId="WW-Absatz-Standardschriftart111111111111111111111111111111111111">
    <w:name w:val="WW-Absatz-Standardschriftart111111111111111111111111111111111111"/>
    <w:rsid w:val="00152AC5"/>
  </w:style>
  <w:style w:type="character" w:customStyle="1" w:styleId="WW-Absatz-Standardschriftart1111111111111111111111111111111111111">
    <w:name w:val="WW-Absatz-Standardschriftart1111111111111111111111111111111111111"/>
    <w:rsid w:val="00152AC5"/>
  </w:style>
  <w:style w:type="character" w:customStyle="1" w:styleId="WW-Absatz-Standardschriftart11111111111111111111111111111111111111">
    <w:name w:val="WW-Absatz-Standardschriftart11111111111111111111111111111111111111"/>
    <w:rsid w:val="00152AC5"/>
  </w:style>
  <w:style w:type="character" w:customStyle="1" w:styleId="WW-Absatz-Standardschriftart111111111111111111111111111111111111111">
    <w:name w:val="WW-Absatz-Standardschriftart111111111111111111111111111111111111111"/>
    <w:rsid w:val="00152AC5"/>
  </w:style>
  <w:style w:type="character" w:customStyle="1" w:styleId="WW-Absatz-Standardschriftart1111111111111111111111111111111111111111">
    <w:name w:val="WW-Absatz-Standardschriftart1111111111111111111111111111111111111111"/>
    <w:rsid w:val="00152AC5"/>
  </w:style>
  <w:style w:type="character" w:customStyle="1" w:styleId="WW-Absatz-Standardschriftart11111111111111111111111111111111111111111">
    <w:name w:val="WW-Absatz-Standardschriftart11111111111111111111111111111111111111111"/>
    <w:rsid w:val="00152AC5"/>
  </w:style>
  <w:style w:type="character" w:customStyle="1" w:styleId="WW-Absatz-Standardschriftart111111111111111111111111111111111111111111">
    <w:name w:val="WW-Absatz-Standardschriftart111111111111111111111111111111111111111111"/>
    <w:rsid w:val="00152AC5"/>
  </w:style>
  <w:style w:type="character" w:customStyle="1" w:styleId="WW-Absatz-Standardschriftart1111111111111111111111111111111111111111111">
    <w:name w:val="WW-Absatz-Standardschriftart1111111111111111111111111111111111111111111"/>
    <w:rsid w:val="00152AC5"/>
  </w:style>
  <w:style w:type="character" w:customStyle="1" w:styleId="WW-Absatz-Standardschriftart11111111111111111111111111111111111111111111">
    <w:name w:val="WW-Absatz-Standardschriftart11111111111111111111111111111111111111111111"/>
    <w:rsid w:val="00152AC5"/>
  </w:style>
  <w:style w:type="character" w:customStyle="1" w:styleId="WW-Absatz-Standardschriftart111111111111111111111111111111111111111111111">
    <w:name w:val="WW-Absatz-Standardschriftart111111111111111111111111111111111111111111111"/>
    <w:rsid w:val="00152AC5"/>
  </w:style>
  <w:style w:type="character" w:customStyle="1" w:styleId="WW8Num3z0">
    <w:name w:val="WW8Num3z0"/>
    <w:rsid w:val="00152AC5"/>
  </w:style>
  <w:style w:type="character" w:customStyle="1" w:styleId="WW8Num7z0">
    <w:name w:val="WW8Num7z0"/>
    <w:rsid w:val="00152AC5"/>
  </w:style>
  <w:style w:type="character" w:customStyle="1" w:styleId="WW-Absatz-Standardschriftart1111111111111111111111111111111111111111111111">
    <w:name w:val="WW-Absatz-Standardschriftart1111111111111111111111111111111111111111111111"/>
    <w:rsid w:val="00152AC5"/>
  </w:style>
  <w:style w:type="character" w:customStyle="1" w:styleId="WW8Num8z0">
    <w:name w:val="WW8Num8z0"/>
    <w:rsid w:val="00152AC5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152AC5"/>
  </w:style>
  <w:style w:type="character" w:customStyle="1" w:styleId="WW-Absatz-Standardschriftart111111111111111111111111111111111111111111111111">
    <w:name w:val="WW-Absatz-Standardschriftart111111111111111111111111111111111111111111111111"/>
    <w:rsid w:val="00152AC5"/>
  </w:style>
  <w:style w:type="character" w:customStyle="1" w:styleId="WW-Absatz-Standardschriftart1111111111111111111111111111111111111111111111111">
    <w:name w:val="WW-Absatz-Standardschriftart1111111111111111111111111111111111111111111111111"/>
    <w:rsid w:val="00152AC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52AC5"/>
  </w:style>
  <w:style w:type="character" w:customStyle="1" w:styleId="WW8Num9z0">
    <w:name w:val="WW8Num9z0"/>
    <w:rsid w:val="00152AC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52AC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52AC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52AC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52AC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52AC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52AC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52AC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52AC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52AC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52AC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52AC5"/>
  </w:style>
  <w:style w:type="character" w:customStyle="1" w:styleId="WW-Domylnaczcionkaakapitu">
    <w:name w:val="WW-Domyślna czcionka akapitu"/>
    <w:rsid w:val="00152AC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52AC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52AC5"/>
  </w:style>
  <w:style w:type="character" w:customStyle="1" w:styleId="WW8Num10z0">
    <w:name w:val="WW8Num10z0"/>
    <w:rsid w:val="00152AC5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52AC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52AC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52AC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52AC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52AC5"/>
  </w:style>
  <w:style w:type="character" w:customStyle="1" w:styleId="Domylnaczcionkaakapitu10">
    <w:name w:val="Domyślna czcionka akapitu10"/>
    <w:rsid w:val="00152AC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52AC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52AC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52AC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52AC5"/>
  </w:style>
  <w:style w:type="character" w:customStyle="1" w:styleId="Domylnaczcionkaakapitu9">
    <w:name w:val="Domyślna czcionka akapitu9"/>
    <w:rsid w:val="00152AC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52AC5"/>
  </w:style>
  <w:style w:type="character" w:customStyle="1" w:styleId="Domylnaczcionkaakapitu8">
    <w:name w:val="Domyślna czcionka akapitu8"/>
    <w:rsid w:val="00152AC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52AC5"/>
  </w:style>
  <w:style w:type="character" w:customStyle="1" w:styleId="Domylnaczcionkaakapitu7">
    <w:name w:val="Domyślna czcionka akapitu7"/>
    <w:rsid w:val="00152AC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152AC5"/>
  </w:style>
  <w:style w:type="character" w:customStyle="1" w:styleId="WW8Num12z0">
    <w:name w:val="WW8Num12z0"/>
    <w:rsid w:val="00152AC5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152AC5"/>
  </w:style>
  <w:style w:type="character" w:customStyle="1" w:styleId="Domylnaczcionkaakapitu6">
    <w:name w:val="Domyślna czcionka akapitu6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152AC5"/>
  </w:style>
  <w:style w:type="character" w:customStyle="1" w:styleId="Domylnaczcionkaakapitu5">
    <w:name w:val="Domyślna czcionka akapitu5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152AC5"/>
  </w:style>
  <w:style w:type="character" w:customStyle="1" w:styleId="Domylnaczcionkaakapitu4">
    <w:name w:val="Domyślna czcionka akapitu4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152AC5"/>
  </w:style>
  <w:style w:type="character" w:customStyle="1" w:styleId="Domylnaczcionkaakapitu3">
    <w:name w:val="Domyślna czcionka akapitu3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152AC5"/>
  </w:style>
  <w:style w:type="character" w:customStyle="1" w:styleId="WW8Num11z0">
    <w:name w:val="WW8Num11z0"/>
    <w:rsid w:val="00152AC5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152AC5"/>
  </w:style>
  <w:style w:type="character" w:customStyle="1" w:styleId="Domylnaczcionkaakapitu2">
    <w:name w:val="Domyślna czcionka akapitu2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8Num15z0">
    <w:name w:val="WW8Num15z0"/>
    <w:rsid w:val="00152AC5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8Num1z0">
    <w:name w:val="WW8Num1z0"/>
    <w:rsid w:val="00152AC5"/>
  </w:style>
  <w:style w:type="character" w:customStyle="1" w:styleId="WW8Num3z1">
    <w:name w:val="WW8Num3z1"/>
    <w:rsid w:val="00152AC5"/>
    <w:rPr>
      <w:rFonts w:ascii="Courier New" w:hAnsi="Courier New"/>
    </w:rPr>
  </w:style>
  <w:style w:type="character" w:customStyle="1" w:styleId="WW8Num3z2">
    <w:name w:val="WW8Num3z2"/>
    <w:rsid w:val="00152AC5"/>
    <w:rPr>
      <w:rFonts w:ascii="Wingdings" w:hAnsi="Wingdings"/>
    </w:rPr>
  </w:style>
  <w:style w:type="character" w:customStyle="1" w:styleId="WW8Num3z3">
    <w:name w:val="WW8Num3z3"/>
    <w:rsid w:val="00152AC5"/>
    <w:rPr>
      <w:rFonts w:ascii="Symbol" w:hAnsi="Symbol"/>
    </w:rPr>
  </w:style>
  <w:style w:type="character" w:customStyle="1" w:styleId="WW8Num7z1">
    <w:name w:val="WW8Num7z1"/>
    <w:rsid w:val="00152AC5"/>
    <w:rPr>
      <w:rFonts w:ascii="Courier New" w:hAnsi="Courier New"/>
    </w:rPr>
  </w:style>
  <w:style w:type="character" w:customStyle="1" w:styleId="WW8Num7z2">
    <w:name w:val="WW8Num7z2"/>
    <w:rsid w:val="00152AC5"/>
    <w:rPr>
      <w:rFonts w:ascii="Wingdings" w:hAnsi="Wingdings"/>
    </w:rPr>
  </w:style>
  <w:style w:type="character" w:customStyle="1" w:styleId="WW8Num7z3">
    <w:name w:val="WW8Num7z3"/>
    <w:rsid w:val="00152AC5"/>
    <w:rPr>
      <w:rFonts w:ascii="Symbol" w:hAnsi="Symbol"/>
    </w:rPr>
  </w:style>
  <w:style w:type="character" w:customStyle="1" w:styleId="WW8Num14z0">
    <w:name w:val="WW8Num14z0"/>
    <w:rsid w:val="00152AC5"/>
    <w:rPr>
      <w:b/>
    </w:rPr>
  </w:style>
  <w:style w:type="character" w:customStyle="1" w:styleId="WW8Num21z0">
    <w:name w:val="WW8Num21z0"/>
    <w:rsid w:val="00152AC5"/>
  </w:style>
  <w:style w:type="character" w:customStyle="1" w:styleId="WW8Num22z0">
    <w:name w:val="WW8Num22z0"/>
    <w:rsid w:val="00152AC5"/>
    <w:rPr>
      <w:rFonts w:ascii="Symbol" w:hAnsi="Symbol"/>
    </w:rPr>
  </w:style>
  <w:style w:type="character" w:customStyle="1" w:styleId="WW8Num29z0">
    <w:name w:val="WW8Num29z0"/>
    <w:rsid w:val="00152AC5"/>
  </w:style>
  <w:style w:type="character" w:customStyle="1" w:styleId="WW8Num30z0">
    <w:name w:val="WW8Num30z0"/>
    <w:rsid w:val="00152AC5"/>
    <w:rPr>
      <w:sz w:val="22"/>
    </w:rPr>
  </w:style>
  <w:style w:type="character" w:customStyle="1" w:styleId="WW8Num34z0">
    <w:name w:val="WW8Num34z0"/>
    <w:rsid w:val="00152AC5"/>
  </w:style>
  <w:style w:type="character" w:customStyle="1" w:styleId="WW8NumSt1z0">
    <w:name w:val="WW8NumSt1z0"/>
    <w:rsid w:val="00152AC5"/>
    <w:rPr>
      <w:rFonts w:ascii="Symbol" w:hAnsi="Symbol"/>
    </w:rPr>
  </w:style>
  <w:style w:type="character" w:customStyle="1" w:styleId="Domylnaczcionkaakapitu1">
    <w:name w:val="Domyślna czcionka akapitu1"/>
    <w:rsid w:val="00152AC5"/>
  </w:style>
  <w:style w:type="character" w:styleId="Numerstrony">
    <w:name w:val="page number"/>
    <w:basedOn w:val="Domylnaczcionkaakapitu1"/>
    <w:rsid w:val="00152AC5"/>
  </w:style>
  <w:style w:type="character" w:styleId="Hipercze">
    <w:name w:val="Hyperlink"/>
    <w:rsid w:val="00152AC5"/>
  </w:style>
  <w:style w:type="character" w:styleId="UyteHipercze">
    <w:name w:val="FollowedHyperlink"/>
    <w:rsid w:val="00152AC5"/>
  </w:style>
  <w:style w:type="character" w:styleId="Uwydatnienie">
    <w:name w:val="Emphasis"/>
    <w:qFormat/>
    <w:rsid w:val="00152AC5"/>
  </w:style>
  <w:style w:type="character" w:styleId="Pogrubienie">
    <w:name w:val="Strong"/>
    <w:uiPriority w:val="22"/>
    <w:qFormat/>
    <w:rsid w:val="00152AC5"/>
    <w:rPr>
      <w:b/>
      <w:bCs/>
    </w:rPr>
  </w:style>
  <w:style w:type="character" w:customStyle="1" w:styleId="HTMLMarkup">
    <w:name w:val="HTML Markup"/>
    <w:rsid w:val="00152AC5"/>
  </w:style>
  <w:style w:type="character" w:customStyle="1" w:styleId="Znakinumeracji">
    <w:name w:val="Znaki numeracji"/>
    <w:rsid w:val="00152AC5"/>
  </w:style>
  <w:style w:type="character" w:styleId="Numerwiersza">
    <w:name w:val="line number"/>
    <w:basedOn w:val="Domylnaczcionkaakapitu4"/>
    <w:rsid w:val="00152AC5"/>
  </w:style>
  <w:style w:type="character" w:customStyle="1" w:styleId="Symbolewypunktowania">
    <w:name w:val="Symbole wypunktowania"/>
    <w:rsid w:val="00152AC5"/>
  </w:style>
  <w:style w:type="character" w:customStyle="1" w:styleId="TytuZnak">
    <w:name w:val="Tytuł Znak"/>
    <w:rsid w:val="00152AC5"/>
  </w:style>
  <w:style w:type="character" w:customStyle="1" w:styleId="Tekstpodstawowy3Znak">
    <w:name w:val="Tekst podstawowy 3 Znak"/>
    <w:rsid w:val="00152AC5"/>
    <w:rPr>
      <w:sz w:val="16"/>
      <w:szCs w:val="16"/>
    </w:rPr>
  </w:style>
  <w:style w:type="character" w:customStyle="1" w:styleId="StopkaZnak">
    <w:name w:val="Stopka Znak"/>
    <w:uiPriority w:val="99"/>
    <w:rsid w:val="00152AC5"/>
  </w:style>
  <w:style w:type="character" w:customStyle="1" w:styleId="TytuZnak1">
    <w:name w:val="Tytuł Znak1"/>
    <w:rsid w:val="00152AC5"/>
  </w:style>
  <w:style w:type="character" w:customStyle="1" w:styleId="text21">
    <w:name w:val="text21"/>
    <w:rsid w:val="00152AC5"/>
  </w:style>
  <w:style w:type="character" w:customStyle="1" w:styleId="apple-style-span">
    <w:name w:val="apple-style-span"/>
    <w:basedOn w:val="Domylnaczcionkaakapitu11"/>
    <w:rsid w:val="00152AC5"/>
  </w:style>
  <w:style w:type="character" w:customStyle="1" w:styleId="Znakiprzypiswdolnych">
    <w:name w:val="Znaki przypisów dolnych"/>
    <w:rsid w:val="00152AC5"/>
    <w:rPr>
      <w:vertAlign w:val="superscript"/>
    </w:rPr>
  </w:style>
  <w:style w:type="character" w:customStyle="1" w:styleId="apple-converted-space">
    <w:name w:val="apple-converted-space"/>
    <w:basedOn w:val="Domylnaczcionkaakapitu11"/>
    <w:rsid w:val="00152AC5"/>
  </w:style>
  <w:style w:type="character" w:customStyle="1" w:styleId="text">
    <w:name w:val="text"/>
    <w:rsid w:val="00152AC5"/>
    <w:rPr>
      <w:rFonts w:ascii="Times New Roman" w:hAnsi="Times New Roman" w:cs="Times New Roman"/>
    </w:rPr>
  </w:style>
  <w:style w:type="character" w:customStyle="1" w:styleId="HTML-wstpniesformatowanyZnak">
    <w:name w:val="HTML - wstępnie sformatowany Znak"/>
    <w:uiPriority w:val="99"/>
    <w:rsid w:val="00152AC5"/>
    <w:rPr>
      <w:rFonts w:ascii="Courier New" w:hAnsi="Courier New" w:cs="Courier New"/>
    </w:rPr>
  </w:style>
  <w:style w:type="character" w:customStyle="1" w:styleId="TekstkomentarzaZnak">
    <w:name w:val="Tekst komentarza Znak"/>
    <w:rsid w:val="00152AC5"/>
  </w:style>
  <w:style w:type="character" w:customStyle="1" w:styleId="NagwekZnak">
    <w:name w:val="Nagłówek Znak"/>
    <w:rsid w:val="00152AC5"/>
  </w:style>
  <w:style w:type="character" w:customStyle="1" w:styleId="TekstpodstawowyZnak">
    <w:name w:val="Tekst podstawowy Znak"/>
    <w:rsid w:val="00152AC5"/>
    <w:rPr>
      <w:sz w:val="24"/>
      <w:szCs w:val="24"/>
    </w:rPr>
  </w:style>
  <w:style w:type="character" w:customStyle="1" w:styleId="Tekstpodstawowy2Znak">
    <w:name w:val="Tekst podstawowy 2 Znak"/>
    <w:rsid w:val="00152AC5"/>
  </w:style>
  <w:style w:type="character" w:customStyle="1" w:styleId="Tekstpodstawowy3Znak1">
    <w:name w:val="Tekst podstawowy 3 Znak1"/>
    <w:rsid w:val="00152AC5"/>
    <w:rPr>
      <w:sz w:val="16"/>
      <w:szCs w:val="16"/>
    </w:rPr>
  </w:style>
  <w:style w:type="character" w:customStyle="1" w:styleId="TekstdymkaZnak">
    <w:name w:val="Tekst dymka Znak"/>
    <w:rsid w:val="00152AC5"/>
  </w:style>
  <w:style w:type="character" w:customStyle="1" w:styleId="TekstpodstawowywcityZnak">
    <w:name w:val="Tekst podstawowy wcięty Znak"/>
    <w:rsid w:val="00152AC5"/>
  </w:style>
  <w:style w:type="character" w:customStyle="1" w:styleId="Tekstpodstawowywcity2Znak">
    <w:name w:val="Tekst podstawowy wcięty 2 Znak"/>
    <w:rsid w:val="00152AC5"/>
  </w:style>
  <w:style w:type="character" w:customStyle="1" w:styleId="TekstprzypisukocowegoZnak">
    <w:name w:val="Tekst przypisu końcowego Znak"/>
    <w:rsid w:val="00152AC5"/>
    <w:rPr>
      <w:rFonts w:ascii="Arial Narrow" w:hAnsi="Arial Narrow"/>
    </w:rPr>
  </w:style>
  <w:style w:type="character" w:customStyle="1" w:styleId="Znakiprzypiswkocowych">
    <w:name w:val="Znaki przypisów końcowych"/>
    <w:rsid w:val="00152AC5"/>
    <w:rPr>
      <w:rFonts w:cs="Times New Roman"/>
      <w:vertAlign w:val="superscript"/>
    </w:rPr>
  </w:style>
  <w:style w:type="character" w:customStyle="1" w:styleId="PodtytuZnak">
    <w:name w:val="Podtytuł Znak"/>
    <w:rsid w:val="00152AC5"/>
  </w:style>
  <w:style w:type="character" w:customStyle="1" w:styleId="NormalnyWebZnak">
    <w:name w:val="Normalny (Web) Znak"/>
    <w:rsid w:val="00152AC5"/>
    <w:rPr>
      <w:sz w:val="24"/>
      <w:szCs w:val="24"/>
    </w:rPr>
  </w:style>
  <w:style w:type="character" w:customStyle="1" w:styleId="PodpisZnak">
    <w:name w:val="Podpis Znak"/>
    <w:rsid w:val="00152AC5"/>
  </w:style>
  <w:style w:type="character" w:customStyle="1" w:styleId="TekstprzypisudolnegoZnak">
    <w:name w:val="Tekst przypisu dolnego Znak"/>
    <w:rsid w:val="00152AC5"/>
    <w:rPr>
      <w:szCs w:val="24"/>
    </w:rPr>
  </w:style>
  <w:style w:type="character" w:customStyle="1" w:styleId="Tekstpodstawowywcity3Znak">
    <w:name w:val="Tekst podstawowy wcięty 3 Znak"/>
    <w:rsid w:val="00152AC5"/>
  </w:style>
  <w:style w:type="character" w:customStyle="1" w:styleId="ZwykytekstZnak">
    <w:name w:val="Zwykły tekst Znak"/>
    <w:rsid w:val="00152AC5"/>
    <w:rPr>
      <w:rFonts w:ascii="Courier New" w:hAnsi="Courier New"/>
    </w:rPr>
  </w:style>
  <w:style w:type="character" w:customStyle="1" w:styleId="CytatintensywnyZnak">
    <w:name w:val="Cytat intensywny Znak"/>
    <w:rsid w:val="00152AC5"/>
  </w:style>
  <w:style w:type="paragraph" w:customStyle="1" w:styleId="Nagwek11">
    <w:name w:val="Nagłówek11"/>
    <w:basedOn w:val="Normalny"/>
    <w:next w:val="Tekstpodstawowy"/>
    <w:rsid w:val="00152AC5"/>
    <w:pPr>
      <w:tabs>
        <w:tab w:val="center" w:pos="4536"/>
        <w:tab w:val="right" w:pos="9072"/>
      </w:tabs>
      <w:suppressAutoHyphens/>
      <w:snapToGrid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152AC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sid w:val="00152AC5"/>
    <w:rPr>
      <w:rFonts w:cs="Tahoma"/>
    </w:rPr>
  </w:style>
  <w:style w:type="paragraph" w:customStyle="1" w:styleId="Podpis11">
    <w:name w:val="Podpis11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ks">
    <w:name w:val="Indeks"/>
    <w:basedOn w:val="Normalny"/>
    <w:rsid w:val="00152AC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1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link w:val="Nagwek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pis">
    <w:name w:val="Signature"/>
    <w:basedOn w:val="Normalny"/>
    <w:link w:val="PodpisZnak1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pisZnak1">
    <w:name w:val="Podpis Znak1"/>
    <w:basedOn w:val="Domylnaczcionkaakapitu"/>
    <w:link w:val="Podpis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0">
    <w:name w:val="Nagłówek10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10">
    <w:name w:val="Podpis10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90">
    <w:name w:val="Nagłówek9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9">
    <w:name w:val="Podpis9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80">
    <w:name w:val="Nagłówek8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8">
    <w:name w:val="Podpis8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70">
    <w:name w:val="Nagłówek7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7">
    <w:name w:val="Podpis7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60">
    <w:name w:val="Nagłówek6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6">
    <w:name w:val="Podpis6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50">
    <w:name w:val="Nagłówek5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5">
    <w:name w:val="Podpis5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40">
    <w:name w:val="Nagłówek4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4">
    <w:name w:val="Podpis4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30">
    <w:name w:val="Nagłówek3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3">
    <w:name w:val="Podpis3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2">
    <w:name w:val="Podpis2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2">
    <w:name w:val="Nagłówek1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1">
    <w:name w:val="Podpis1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">
    <w:name w:val="Znak"/>
    <w:basedOn w:val="Normalny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52AC5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152AC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1"/>
    <w:uiPriority w:val="99"/>
    <w:rsid w:val="00152A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2"/>
    <w:qFormat/>
    <w:rsid w:val="00152A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2">
    <w:name w:val="Tytuł Znak2"/>
    <w:basedOn w:val="Domylnaczcionkaakapitu"/>
    <w:link w:val="Tytu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Tekstpodstawowy"/>
    <w:link w:val="PodtytuZnak1"/>
    <w:qFormat/>
    <w:rsid w:val="00152A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tytuZnak1">
    <w:name w:val="Podtytuł Znak1"/>
    <w:basedOn w:val="Domylnaczcionkaakapitu"/>
    <w:link w:val="Podtytu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rsid w:val="00152AC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152AC5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152AC5"/>
    <w:pPr>
      <w:suppressAutoHyphens/>
      <w:snapToGrid w:val="0"/>
      <w:spacing w:after="120" w:line="240" w:lineRule="auto"/>
      <w:ind w:left="5387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152AC5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152AC5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egenda1">
    <w:name w:val="Legenda1"/>
    <w:basedOn w:val="Normalny"/>
    <w:next w:val="Normalny"/>
    <w:rsid w:val="00152AC5"/>
    <w:pPr>
      <w:suppressAutoHyphens/>
      <w:spacing w:after="12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3">
    <w:name w:val="Znak3"/>
    <w:basedOn w:val="Normalny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52A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152A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1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link w:val="Tekstdymka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152AC5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152A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152AC5"/>
  </w:style>
  <w:style w:type="paragraph" w:customStyle="1" w:styleId="Zawartotabeli">
    <w:name w:val="Zawartość tabeli"/>
    <w:basedOn w:val="Normalny"/>
    <w:rsid w:val="00152A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rsid w:val="00152AC5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152AC5"/>
    <w:pPr>
      <w:spacing w:after="0" w:line="240" w:lineRule="auto"/>
      <w:ind w:left="1701" w:right="-709" w:hanging="1701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egenda2">
    <w:name w:val="Legenda2"/>
    <w:basedOn w:val="Normalny"/>
    <w:next w:val="Normalny"/>
    <w:rsid w:val="00152AC5"/>
    <w:pPr>
      <w:suppressAutoHyphens/>
      <w:spacing w:after="12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21">
    <w:name w:val="Tekst podstawowy 321"/>
    <w:basedOn w:val="Normalny"/>
    <w:rsid w:val="00152AC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roPublico">
    <w:name w:val="ProPublico"/>
    <w:rsid w:val="00152AC5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rsid w:val="00152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omyolnie">
    <w:name w:val="Domyolnie"/>
    <w:rsid w:val="00152AC5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4">
    <w:name w:val="Tekst podstawowy 34"/>
    <w:basedOn w:val="Normalny"/>
    <w:rsid w:val="00152AC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3">
    <w:name w:val="Tekst podstawowy 23"/>
    <w:basedOn w:val="Normalny"/>
    <w:rsid w:val="00152AC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dresat">
    <w:name w:val="Adresat"/>
    <w:basedOn w:val="Normalny"/>
    <w:rsid w:val="00152AC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atapisma">
    <w:name w:val="Data pisma"/>
    <w:basedOn w:val="Normalny"/>
    <w:rsid w:val="00152AC5"/>
    <w:pPr>
      <w:tabs>
        <w:tab w:val="right" w:pos="9071"/>
      </w:tabs>
      <w:spacing w:before="240"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152AC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52AC5"/>
    <w:pPr>
      <w:spacing w:before="375" w:after="225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152AC5"/>
    <w:pPr>
      <w:tabs>
        <w:tab w:val="right" w:pos="284"/>
        <w:tab w:val="left" w:pos="408"/>
      </w:tabs>
      <w:suppressAutoHyphens/>
      <w:autoSpaceDE w:val="0"/>
      <w:spacing w:after="0" w:line="240" w:lineRule="auto"/>
      <w:ind w:hanging="4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2">
    <w:name w:val="Tekst podstawowy wcięty 32"/>
    <w:basedOn w:val="Normalny"/>
    <w:rsid w:val="00152AC5"/>
    <w:pPr>
      <w:suppressAutoHyphens/>
      <w:spacing w:after="0" w:line="100" w:lineRule="atLeast"/>
      <w:ind w:left="935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rsid w:val="0015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152AC5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152AC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3">
    <w:name w:val="Tekst podstawowy wcięty 33"/>
    <w:basedOn w:val="Normalny"/>
    <w:rsid w:val="00152AC5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21">
    <w:name w:val="Lista 21"/>
    <w:basedOn w:val="Normalny"/>
    <w:rsid w:val="00152AC5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123">
    <w:name w:val="Lista123"/>
    <w:basedOn w:val="Normalny"/>
    <w:rsid w:val="00152AC5"/>
    <w:pPr>
      <w:widowControl w:val="0"/>
      <w:numPr>
        <w:numId w:val="3"/>
      </w:numPr>
      <w:overflowPunct w:val="0"/>
      <w:autoSpaceDE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blokowy2">
    <w:name w:val="Tekst blokowy2"/>
    <w:basedOn w:val="Normalny"/>
    <w:rsid w:val="00152AC5"/>
    <w:pPr>
      <w:suppressAutoHyphens/>
      <w:spacing w:after="0" w:line="240" w:lineRule="auto"/>
      <w:ind w:left="-426" w:right="40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2">
    <w:name w:val="Zwykły tekst2"/>
    <w:basedOn w:val="Normalny"/>
    <w:rsid w:val="0015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rsid w:val="00152AC5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1">
    <w:name w:val="Normal Table1"/>
    <w:rsid w:val="00152AC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52AC5"/>
    <w:pPr>
      <w:widowControl w:val="0"/>
      <w:overflowPunct w:val="0"/>
      <w:autoSpaceDE w:val="0"/>
      <w:spacing w:after="0" w:line="240" w:lineRule="auto"/>
      <w:ind w:left="284" w:hanging="284"/>
    </w:pPr>
    <w:rPr>
      <w:rFonts w:ascii="02020603050405020304" w:eastAsia="Times New Roman" w:hAnsi="02020603050405020304" w:cs="Times New Roman"/>
      <w:sz w:val="20"/>
      <w:szCs w:val="20"/>
      <w:lang w:eastAsia="pl-PL"/>
    </w:rPr>
  </w:style>
  <w:style w:type="paragraph" w:customStyle="1" w:styleId="normaltableau0">
    <w:name w:val="normaltableau"/>
    <w:basedOn w:val="Normalny"/>
    <w:rsid w:val="00152AC5"/>
    <w:pPr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1"/>
    <w:uiPriority w:val="99"/>
    <w:rsid w:val="00152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15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52AC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152AC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1">
    <w:name w:val="Tekst podstawowy 221"/>
    <w:basedOn w:val="Normalny"/>
    <w:rsid w:val="00152AC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rsid w:val="0015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152AC5"/>
    <w:pPr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152AC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listparagraphcxspmiddle">
    <w:name w:val="msolistparagraphcxspmiddle"/>
    <w:basedOn w:val="Normalny"/>
    <w:rsid w:val="00152AC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listparagraphcxsplast">
    <w:name w:val="msolistparagraphcxsplast"/>
    <w:basedOn w:val="Normalny"/>
    <w:rsid w:val="00152AC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152AC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1">
    <w:name w:val="Znak1"/>
    <w:basedOn w:val="Normalny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2">
    <w:name w:val="Znak2"/>
    <w:basedOn w:val="Normalny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152AC5"/>
    <w:pPr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1"/>
    <w:uiPriority w:val="99"/>
    <w:unhideWhenUsed/>
    <w:rsid w:val="00152A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0">
    <w:name w:val="default"/>
    <w:basedOn w:val="Normalny"/>
    <w:rsid w:val="0015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tatintensywny1">
    <w:name w:val="Cytat intensywny1"/>
    <w:basedOn w:val="Normalny"/>
    <w:next w:val="Normalny"/>
    <w:link w:val="IntenseQuoteChar"/>
    <w:rsid w:val="00152AC5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 Narrow" w:eastAsia="Times New Roman" w:hAnsi="Arial Narrow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IntenseQuoteChar">
    <w:name w:val="Intense Quote Char"/>
    <w:link w:val="Cytatintensywny1"/>
    <w:locked/>
    <w:rsid w:val="00152AC5"/>
    <w:rPr>
      <w:rFonts w:ascii="Arial Narrow" w:eastAsia="Times New Roman" w:hAnsi="Arial Narrow" w:cs="Times New Roman"/>
      <w:b/>
      <w:bCs/>
      <w:i/>
      <w:i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152AC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AC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52A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msonormal">
    <w:name w:val="x_msonormal"/>
    <w:basedOn w:val="Normalny"/>
    <w:rsid w:val="0015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2AC5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52AC5"/>
    <w:rPr>
      <w:rFonts w:ascii="Arial Narrow" w:eastAsia="Times New Roman" w:hAnsi="Arial Narrow" w:cs="Times New Roman"/>
      <w:szCs w:val="20"/>
      <w:lang w:eastAsia="pl-PL"/>
    </w:rPr>
  </w:style>
  <w:style w:type="table" w:customStyle="1" w:styleId="TableNormal">
    <w:name w:val="Table Normal"/>
    <w:rsid w:val="001572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91474"/>
    <w:pPr>
      <w:spacing w:after="0" w:line="240" w:lineRule="auto"/>
    </w:pPr>
    <w:rPr>
      <w:rFonts w:eastAsia="Times New Roman" w:cs="Times New Roman"/>
    </w:rPr>
  </w:style>
  <w:style w:type="table" w:styleId="Tabela-Siatka">
    <w:name w:val="Table Grid"/>
    <w:basedOn w:val="Standardowy"/>
    <w:uiPriority w:val="59"/>
    <w:rsid w:val="008727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52AC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52AC5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52AC5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52AC5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52AC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52AC5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52AC5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52AC5"/>
    <w:pPr>
      <w:numPr>
        <w:numId w:val="2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52AC5"/>
    <w:pPr>
      <w:tabs>
        <w:tab w:val="num" w:pos="0"/>
      </w:tabs>
      <w:suppressAutoHyphens/>
      <w:spacing w:before="240" w:after="60" w:line="240" w:lineRule="auto"/>
      <w:jc w:val="both"/>
      <w:outlineLvl w:val="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52AC5"/>
  </w:style>
  <w:style w:type="character" w:customStyle="1" w:styleId="WW8Num2z0">
    <w:name w:val="WW8Num2z0"/>
    <w:rsid w:val="00152AC5"/>
  </w:style>
  <w:style w:type="character" w:customStyle="1" w:styleId="WW8Num4z0">
    <w:name w:val="WW8Num4z0"/>
    <w:rsid w:val="00152AC5"/>
    <w:rPr>
      <w:b/>
    </w:rPr>
  </w:style>
  <w:style w:type="character" w:customStyle="1" w:styleId="WW8Num5z0">
    <w:name w:val="WW8Num5z0"/>
    <w:rsid w:val="00152AC5"/>
    <w:rPr>
      <w:b/>
    </w:rPr>
  </w:style>
  <w:style w:type="character" w:customStyle="1" w:styleId="WW8Num6z0">
    <w:name w:val="WW8Num6z0"/>
    <w:rsid w:val="00152AC5"/>
    <w:rPr>
      <w:rFonts w:ascii="Symbol" w:hAnsi="Symbol"/>
    </w:rPr>
  </w:style>
  <w:style w:type="character" w:customStyle="1" w:styleId="Domylnaczcionkaakapitu11">
    <w:name w:val="Domyślna czcionka akapitu11"/>
    <w:rsid w:val="00152AC5"/>
  </w:style>
  <w:style w:type="character" w:customStyle="1" w:styleId="Absatz-Standardschriftart">
    <w:name w:val="Absatz-Standardschriftart"/>
    <w:rsid w:val="00152AC5"/>
  </w:style>
  <w:style w:type="character" w:customStyle="1" w:styleId="WW-Absatz-Standardschriftart">
    <w:name w:val="WW-Absatz-Standardschriftart"/>
    <w:rsid w:val="00152AC5"/>
  </w:style>
  <w:style w:type="character" w:customStyle="1" w:styleId="WW-Absatz-Standardschriftart1">
    <w:name w:val="WW-Absatz-Standardschriftart1"/>
    <w:rsid w:val="00152AC5"/>
  </w:style>
  <w:style w:type="character" w:customStyle="1" w:styleId="WW-Absatz-Standardschriftart11">
    <w:name w:val="WW-Absatz-Standardschriftart11"/>
    <w:rsid w:val="00152AC5"/>
  </w:style>
  <w:style w:type="character" w:customStyle="1" w:styleId="WW-Absatz-Standardschriftart111">
    <w:name w:val="WW-Absatz-Standardschriftart111"/>
    <w:rsid w:val="00152AC5"/>
  </w:style>
  <w:style w:type="character" w:customStyle="1" w:styleId="WW-Absatz-Standardschriftart1111">
    <w:name w:val="WW-Absatz-Standardschriftart1111"/>
    <w:rsid w:val="00152AC5"/>
  </w:style>
  <w:style w:type="character" w:customStyle="1" w:styleId="WW-Absatz-Standardschriftart11111">
    <w:name w:val="WW-Absatz-Standardschriftart11111"/>
    <w:rsid w:val="00152AC5"/>
  </w:style>
  <w:style w:type="character" w:customStyle="1" w:styleId="WW-Absatz-Standardschriftart111111">
    <w:name w:val="WW-Absatz-Standardschriftart111111"/>
    <w:rsid w:val="00152AC5"/>
  </w:style>
  <w:style w:type="character" w:customStyle="1" w:styleId="WW-Absatz-Standardschriftart1111111">
    <w:name w:val="WW-Absatz-Standardschriftart1111111"/>
    <w:rsid w:val="00152AC5"/>
  </w:style>
  <w:style w:type="character" w:customStyle="1" w:styleId="WW-Absatz-Standardschriftart11111111">
    <w:name w:val="WW-Absatz-Standardschriftart11111111"/>
    <w:rsid w:val="00152AC5"/>
  </w:style>
  <w:style w:type="character" w:customStyle="1" w:styleId="WW-Absatz-Standardschriftart111111111">
    <w:name w:val="WW-Absatz-Standardschriftart111111111"/>
    <w:rsid w:val="00152AC5"/>
  </w:style>
  <w:style w:type="character" w:customStyle="1" w:styleId="WW-Absatz-Standardschriftart1111111111">
    <w:name w:val="WW-Absatz-Standardschriftart1111111111"/>
    <w:rsid w:val="00152AC5"/>
  </w:style>
  <w:style w:type="character" w:customStyle="1" w:styleId="WW-Absatz-Standardschriftart11111111111">
    <w:name w:val="WW-Absatz-Standardschriftart11111111111"/>
    <w:rsid w:val="00152AC5"/>
  </w:style>
  <w:style w:type="character" w:customStyle="1" w:styleId="WW-Absatz-Standardschriftart111111111111">
    <w:name w:val="WW-Absatz-Standardschriftart111111111111"/>
    <w:rsid w:val="00152AC5"/>
  </w:style>
  <w:style w:type="character" w:customStyle="1" w:styleId="WW-Absatz-Standardschriftart1111111111111">
    <w:name w:val="WW-Absatz-Standardschriftart1111111111111"/>
    <w:rsid w:val="00152AC5"/>
  </w:style>
  <w:style w:type="character" w:customStyle="1" w:styleId="WW-Absatz-Standardschriftart11111111111111">
    <w:name w:val="WW-Absatz-Standardschriftart11111111111111"/>
    <w:rsid w:val="00152AC5"/>
  </w:style>
  <w:style w:type="character" w:customStyle="1" w:styleId="WW-Absatz-Standardschriftart111111111111111">
    <w:name w:val="WW-Absatz-Standardschriftart111111111111111"/>
    <w:rsid w:val="00152AC5"/>
  </w:style>
  <w:style w:type="character" w:customStyle="1" w:styleId="WW-Absatz-Standardschriftart1111111111111111">
    <w:name w:val="WW-Absatz-Standardschriftart1111111111111111"/>
    <w:rsid w:val="00152AC5"/>
  </w:style>
  <w:style w:type="character" w:customStyle="1" w:styleId="WW-Absatz-Standardschriftart11111111111111111">
    <w:name w:val="WW-Absatz-Standardschriftart11111111111111111"/>
    <w:rsid w:val="00152AC5"/>
  </w:style>
  <w:style w:type="character" w:customStyle="1" w:styleId="WW-Absatz-Standardschriftart111111111111111111">
    <w:name w:val="WW-Absatz-Standardschriftart111111111111111111"/>
    <w:rsid w:val="00152AC5"/>
  </w:style>
  <w:style w:type="character" w:customStyle="1" w:styleId="WW-Absatz-Standardschriftart1111111111111111111">
    <w:name w:val="WW-Absatz-Standardschriftart1111111111111111111"/>
    <w:rsid w:val="00152AC5"/>
  </w:style>
  <w:style w:type="character" w:customStyle="1" w:styleId="WW-Absatz-Standardschriftart11111111111111111111">
    <w:name w:val="WW-Absatz-Standardschriftart11111111111111111111"/>
    <w:rsid w:val="00152AC5"/>
  </w:style>
  <w:style w:type="character" w:customStyle="1" w:styleId="WW-Absatz-Standardschriftart111111111111111111111">
    <w:name w:val="WW-Absatz-Standardschriftart111111111111111111111"/>
    <w:rsid w:val="00152AC5"/>
  </w:style>
  <w:style w:type="character" w:customStyle="1" w:styleId="WW-Absatz-Standardschriftart1111111111111111111111">
    <w:name w:val="WW-Absatz-Standardschriftart1111111111111111111111"/>
    <w:rsid w:val="00152AC5"/>
  </w:style>
  <w:style w:type="character" w:customStyle="1" w:styleId="WW-Absatz-Standardschriftart11111111111111111111111">
    <w:name w:val="WW-Absatz-Standardschriftart11111111111111111111111"/>
    <w:rsid w:val="00152AC5"/>
  </w:style>
  <w:style w:type="character" w:customStyle="1" w:styleId="WW-Absatz-Standardschriftart111111111111111111111111">
    <w:name w:val="WW-Absatz-Standardschriftart111111111111111111111111"/>
    <w:rsid w:val="00152AC5"/>
  </w:style>
  <w:style w:type="character" w:customStyle="1" w:styleId="WW-Absatz-Standardschriftart1111111111111111111111111">
    <w:name w:val="WW-Absatz-Standardschriftart1111111111111111111111111"/>
    <w:rsid w:val="00152AC5"/>
  </w:style>
  <w:style w:type="character" w:customStyle="1" w:styleId="WW-Absatz-Standardschriftart11111111111111111111111111">
    <w:name w:val="WW-Absatz-Standardschriftart11111111111111111111111111"/>
    <w:rsid w:val="00152AC5"/>
  </w:style>
  <w:style w:type="character" w:customStyle="1" w:styleId="WW-Absatz-Standardschriftart111111111111111111111111111">
    <w:name w:val="WW-Absatz-Standardschriftart111111111111111111111111111"/>
    <w:rsid w:val="00152AC5"/>
  </w:style>
  <w:style w:type="character" w:customStyle="1" w:styleId="WW-Absatz-Standardschriftart1111111111111111111111111111">
    <w:name w:val="WW-Absatz-Standardschriftart1111111111111111111111111111"/>
    <w:rsid w:val="00152AC5"/>
  </w:style>
  <w:style w:type="character" w:customStyle="1" w:styleId="WW-Absatz-Standardschriftart11111111111111111111111111111">
    <w:name w:val="WW-Absatz-Standardschriftart11111111111111111111111111111"/>
    <w:rsid w:val="00152AC5"/>
  </w:style>
  <w:style w:type="character" w:customStyle="1" w:styleId="WW-Absatz-Standardschriftart111111111111111111111111111111">
    <w:name w:val="WW-Absatz-Standardschriftart111111111111111111111111111111"/>
    <w:rsid w:val="00152AC5"/>
  </w:style>
  <w:style w:type="character" w:customStyle="1" w:styleId="WW-Absatz-Standardschriftart1111111111111111111111111111111">
    <w:name w:val="WW-Absatz-Standardschriftart1111111111111111111111111111111"/>
    <w:rsid w:val="00152AC5"/>
  </w:style>
  <w:style w:type="character" w:customStyle="1" w:styleId="WW-Absatz-Standardschriftart11111111111111111111111111111111">
    <w:name w:val="WW-Absatz-Standardschriftart11111111111111111111111111111111"/>
    <w:rsid w:val="00152AC5"/>
  </w:style>
  <w:style w:type="character" w:customStyle="1" w:styleId="WW-Absatz-Standardschriftart111111111111111111111111111111111">
    <w:name w:val="WW-Absatz-Standardschriftart111111111111111111111111111111111"/>
    <w:rsid w:val="00152AC5"/>
  </w:style>
  <w:style w:type="character" w:customStyle="1" w:styleId="WW-Absatz-Standardschriftart1111111111111111111111111111111111">
    <w:name w:val="WW-Absatz-Standardschriftart1111111111111111111111111111111111"/>
    <w:rsid w:val="00152AC5"/>
  </w:style>
  <w:style w:type="character" w:customStyle="1" w:styleId="WW-Absatz-Standardschriftart11111111111111111111111111111111111">
    <w:name w:val="WW-Absatz-Standardschriftart11111111111111111111111111111111111"/>
    <w:rsid w:val="00152AC5"/>
  </w:style>
  <w:style w:type="character" w:customStyle="1" w:styleId="WW-Absatz-Standardschriftart111111111111111111111111111111111111">
    <w:name w:val="WW-Absatz-Standardschriftart111111111111111111111111111111111111"/>
    <w:rsid w:val="00152AC5"/>
  </w:style>
  <w:style w:type="character" w:customStyle="1" w:styleId="WW-Absatz-Standardschriftart1111111111111111111111111111111111111">
    <w:name w:val="WW-Absatz-Standardschriftart1111111111111111111111111111111111111"/>
    <w:rsid w:val="00152AC5"/>
  </w:style>
  <w:style w:type="character" w:customStyle="1" w:styleId="WW-Absatz-Standardschriftart11111111111111111111111111111111111111">
    <w:name w:val="WW-Absatz-Standardschriftart11111111111111111111111111111111111111"/>
    <w:rsid w:val="00152AC5"/>
  </w:style>
  <w:style w:type="character" w:customStyle="1" w:styleId="WW-Absatz-Standardschriftart111111111111111111111111111111111111111">
    <w:name w:val="WW-Absatz-Standardschriftart111111111111111111111111111111111111111"/>
    <w:rsid w:val="00152AC5"/>
  </w:style>
  <w:style w:type="character" w:customStyle="1" w:styleId="WW-Absatz-Standardschriftart1111111111111111111111111111111111111111">
    <w:name w:val="WW-Absatz-Standardschriftart1111111111111111111111111111111111111111"/>
    <w:rsid w:val="00152AC5"/>
  </w:style>
  <w:style w:type="character" w:customStyle="1" w:styleId="WW-Absatz-Standardschriftart11111111111111111111111111111111111111111">
    <w:name w:val="WW-Absatz-Standardschriftart11111111111111111111111111111111111111111"/>
    <w:rsid w:val="00152AC5"/>
  </w:style>
  <w:style w:type="character" w:customStyle="1" w:styleId="WW-Absatz-Standardschriftart111111111111111111111111111111111111111111">
    <w:name w:val="WW-Absatz-Standardschriftart111111111111111111111111111111111111111111"/>
    <w:rsid w:val="00152AC5"/>
  </w:style>
  <w:style w:type="character" w:customStyle="1" w:styleId="WW-Absatz-Standardschriftart1111111111111111111111111111111111111111111">
    <w:name w:val="WW-Absatz-Standardschriftart1111111111111111111111111111111111111111111"/>
    <w:rsid w:val="00152AC5"/>
  </w:style>
  <w:style w:type="character" w:customStyle="1" w:styleId="WW-Absatz-Standardschriftart11111111111111111111111111111111111111111111">
    <w:name w:val="WW-Absatz-Standardschriftart11111111111111111111111111111111111111111111"/>
    <w:rsid w:val="00152AC5"/>
  </w:style>
  <w:style w:type="character" w:customStyle="1" w:styleId="WW-Absatz-Standardschriftart111111111111111111111111111111111111111111111">
    <w:name w:val="WW-Absatz-Standardschriftart111111111111111111111111111111111111111111111"/>
    <w:rsid w:val="00152AC5"/>
  </w:style>
  <w:style w:type="character" w:customStyle="1" w:styleId="WW8Num3z0">
    <w:name w:val="WW8Num3z0"/>
    <w:rsid w:val="00152AC5"/>
  </w:style>
  <w:style w:type="character" w:customStyle="1" w:styleId="WW8Num7z0">
    <w:name w:val="WW8Num7z0"/>
    <w:rsid w:val="00152AC5"/>
  </w:style>
  <w:style w:type="character" w:customStyle="1" w:styleId="WW-Absatz-Standardschriftart1111111111111111111111111111111111111111111111">
    <w:name w:val="WW-Absatz-Standardschriftart1111111111111111111111111111111111111111111111"/>
    <w:rsid w:val="00152AC5"/>
  </w:style>
  <w:style w:type="character" w:customStyle="1" w:styleId="WW8Num8z0">
    <w:name w:val="WW8Num8z0"/>
    <w:rsid w:val="00152AC5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152AC5"/>
  </w:style>
  <w:style w:type="character" w:customStyle="1" w:styleId="WW-Absatz-Standardschriftart111111111111111111111111111111111111111111111111">
    <w:name w:val="WW-Absatz-Standardschriftart111111111111111111111111111111111111111111111111"/>
    <w:rsid w:val="00152AC5"/>
  </w:style>
  <w:style w:type="character" w:customStyle="1" w:styleId="WW-Absatz-Standardschriftart1111111111111111111111111111111111111111111111111">
    <w:name w:val="WW-Absatz-Standardschriftart1111111111111111111111111111111111111111111111111"/>
    <w:rsid w:val="00152AC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52AC5"/>
  </w:style>
  <w:style w:type="character" w:customStyle="1" w:styleId="WW8Num9z0">
    <w:name w:val="WW8Num9z0"/>
    <w:rsid w:val="00152AC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52AC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52AC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52AC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52AC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52AC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52AC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52AC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52AC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52AC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52AC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52AC5"/>
  </w:style>
  <w:style w:type="character" w:customStyle="1" w:styleId="WW-Domylnaczcionkaakapitu">
    <w:name w:val="WW-Domyślna czcionka akapitu"/>
    <w:rsid w:val="00152AC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52AC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52AC5"/>
  </w:style>
  <w:style w:type="character" w:customStyle="1" w:styleId="WW8Num10z0">
    <w:name w:val="WW8Num10z0"/>
    <w:rsid w:val="00152AC5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52AC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52AC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52AC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52AC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52AC5"/>
  </w:style>
  <w:style w:type="character" w:customStyle="1" w:styleId="Domylnaczcionkaakapitu10">
    <w:name w:val="Domyślna czcionka akapitu10"/>
    <w:rsid w:val="00152AC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52AC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52AC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52AC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52AC5"/>
  </w:style>
  <w:style w:type="character" w:customStyle="1" w:styleId="Domylnaczcionkaakapitu9">
    <w:name w:val="Domyślna czcionka akapitu9"/>
    <w:rsid w:val="00152AC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52AC5"/>
  </w:style>
  <w:style w:type="character" w:customStyle="1" w:styleId="Domylnaczcionkaakapitu8">
    <w:name w:val="Domyślna czcionka akapitu8"/>
    <w:rsid w:val="00152AC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52AC5"/>
  </w:style>
  <w:style w:type="character" w:customStyle="1" w:styleId="Domylnaczcionkaakapitu7">
    <w:name w:val="Domyślna czcionka akapitu7"/>
    <w:rsid w:val="00152AC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152AC5"/>
  </w:style>
  <w:style w:type="character" w:customStyle="1" w:styleId="WW8Num12z0">
    <w:name w:val="WW8Num12z0"/>
    <w:rsid w:val="00152AC5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152AC5"/>
  </w:style>
  <w:style w:type="character" w:customStyle="1" w:styleId="Domylnaczcionkaakapitu6">
    <w:name w:val="Domyślna czcionka akapitu6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152AC5"/>
  </w:style>
  <w:style w:type="character" w:customStyle="1" w:styleId="Domylnaczcionkaakapitu5">
    <w:name w:val="Domyślna czcionka akapitu5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152AC5"/>
  </w:style>
  <w:style w:type="character" w:customStyle="1" w:styleId="Domylnaczcionkaakapitu4">
    <w:name w:val="Domyślna czcionka akapitu4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152AC5"/>
  </w:style>
  <w:style w:type="character" w:customStyle="1" w:styleId="Domylnaczcionkaakapitu3">
    <w:name w:val="Domyślna czcionka akapitu3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152AC5"/>
  </w:style>
  <w:style w:type="character" w:customStyle="1" w:styleId="WW8Num11z0">
    <w:name w:val="WW8Num11z0"/>
    <w:rsid w:val="00152AC5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152AC5"/>
  </w:style>
  <w:style w:type="character" w:customStyle="1" w:styleId="Domylnaczcionkaakapitu2">
    <w:name w:val="Domyślna czcionka akapitu2"/>
    <w:rsid w:val="00152AC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8Num15z0">
    <w:name w:val="WW8Num15z0"/>
    <w:rsid w:val="00152AC5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152AC5"/>
  </w:style>
  <w:style w:type="character" w:customStyle="1" w:styleId="WW8Num1z0">
    <w:name w:val="WW8Num1z0"/>
    <w:rsid w:val="00152AC5"/>
  </w:style>
  <w:style w:type="character" w:customStyle="1" w:styleId="WW8Num3z1">
    <w:name w:val="WW8Num3z1"/>
    <w:rsid w:val="00152AC5"/>
    <w:rPr>
      <w:rFonts w:ascii="Courier New" w:hAnsi="Courier New"/>
    </w:rPr>
  </w:style>
  <w:style w:type="character" w:customStyle="1" w:styleId="WW8Num3z2">
    <w:name w:val="WW8Num3z2"/>
    <w:rsid w:val="00152AC5"/>
    <w:rPr>
      <w:rFonts w:ascii="Wingdings" w:hAnsi="Wingdings"/>
    </w:rPr>
  </w:style>
  <w:style w:type="character" w:customStyle="1" w:styleId="WW8Num3z3">
    <w:name w:val="WW8Num3z3"/>
    <w:rsid w:val="00152AC5"/>
    <w:rPr>
      <w:rFonts w:ascii="Symbol" w:hAnsi="Symbol"/>
    </w:rPr>
  </w:style>
  <w:style w:type="character" w:customStyle="1" w:styleId="WW8Num7z1">
    <w:name w:val="WW8Num7z1"/>
    <w:rsid w:val="00152AC5"/>
    <w:rPr>
      <w:rFonts w:ascii="Courier New" w:hAnsi="Courier New"/>
    </w:rPr>
  </w:style>
  <w:style w:type="character" w:customStyle="1" w:styleId="WW8Num7z2">
    <w:name w:val="WW8Num7z2"/>
    <w:rsid w:val="00152AC5"/>
    <w:rPr>
      <w:rFonts w:ascii="Wingdings" w:hAnsi="Wingdings"/>
    </w:rPr>
  </w:style>
  <w:style w:type="character" w:customStyle="1" w:styleId="WW8Num7z3">
    <w:name w:val="WW8Num7z3"/>
    <w:rsid w:val="00152AC5"/>
    <w:rPr>
      <w:rFonts w:ascii="Symbol" w:hAnsi="Symbol"/>
    </w:rPr>
  </w:style>
  <w:style w:type="character" w:customStyle="1" w:styleId="WW8Num14z0">
    <w:name w:val="WW8Num14z0"/>
    <w:rsid w:val="00152AC5"/>
    <w:rPr>
      <w:b/>
    </w:rPr>
  </w:style>
  <w:style w:type="character" w:customStyle="1" w:styleId="WW8Num21z0">
    <w:name w:val="WW8Num21z0"/>
    <w:rsid w:val="00152AC5"/>
  </w:style>
  <w:style w:type="character" w:customStyle="1" w:styleId="WW8Num22z0">
    <w:name w:val="WW8Num22z0"/>
    <w:rsid w:val="00152AC5"/>
    <w:rPr>
      <w:rFonts w:ascii="Symbol" w:hAnsi="Symbol"/>
    </w:rPr>
  </w:style>
  <w:style w:type="character" w:customStyle="1" w:styleId="WW8Num29z0">
    <w:name w:val="WW8Num29z0"/>
    <w:rsid w:val="00152AC5"/>
  </w:style>
  <w:style w:type="character" w:customStyle="1" w:styleId="WW8Num30z0">
    <w:name w:val="WW8Num30z0"/>
    <w:rsid w:val="00152AC5"/>
    <w:rPr>
      <w:sz w:val="22"/>
    </w:rPr>
  </w:style>
  <w:style w:type="character" w:customStyle="1" w:styleId="WW8Num34z0">
    <w:name w:val="WW8Num34z0"/>
    <w:rsid w:val="00152AC5"/>
  </w:style>
  <w:style w:type="character" w:customStyle="1" w:styleId="WW8NumSt1z0">
    <w:name w:val="WW8NumSt1z0"/>
    <w:rsid w:val="00152AC5"/>
    <w:rPr>
      <w:rFonts w:ascii="Symbol" w:hAnsi="Symbol"/>
    </w:rPr>
  </w:style>
  <w:style w:type="character" w:customStyle="1" w:styleId="Domylnaczcionkaakapitu1">
    <w:name w:val="Domyślna czcionka akapitu1"/>
    <w:rsid w:val="00152AC5"/>
  </w:style>
  <w:style w:type="character" w:styleId="Numerstrony">
    <w:name w:val="page number"/>
    <w:basedOn w:val="Domylnaczcionkaakapitu1"/>
    <w:rsid w:val="00152AC5"/>
  </w:style>
  <w:style w:type="character" w:styleId="Hipercze">
    <w:name w:val="Hyperlink"/>
    <w:rsid w:val="00152AC5"/>
  </w:style>
  <w:style w:type="character" w:styleId="UyteHipercze">
    <w:name w:val="FollowedHyperlink"/>
    <w:rsid w:val="00152AC5"/>
  </w:style>
  <w:style w:type="character" w:styleId="Uwydatnienie">
    <w:name w:val="Emphasis"/>
    <w:qFormat/>
    <w:rsid w:val="00152AC5"/>
  </w:style>
  <w:style w:type="character" w:styleId="Pogrubienie">
    <w:name w:val="Strong"/>
    <w:uiPriority w:val="22"/>
    <w:qFormat/>
    <w:rsid w:val="00152AC5"/>
    <w:rPr>
      <w:b/>
      <w:bCs/>
    </w:rPr>
  </w:style>
  <w:style w:type="character" w:customStyle="1" w:styleId="HTMLMarkup">
    <w:name w:val="HTML Markup"/>
    <w:rsid w:val="00152AC5"/>
  </w:style>
  <w:style w:type="character" w:customStyle="1" w:styleId="Znakinumeracji">
    <w:name w:val="Znaki numeracji"/>
    <w:rsid w:val="00152AC5"/>
  </w:style>
  <w:style w:type="character" w:styleId="Numerwiersza">
    <w:name w:val="line number"/>
    <w:basedOn w:val="Domylnaczcionkaakapitu4"/>
    <w:rsid w:val="00152AC5"/>
  </w:style>
  <w:style w:type="character" w:customStyle="1" w:styleId="Symbolewypunktowania">
    <w:name w:val="Symbole wypunktowania"/>
    <w:rsid w:val="00152AC5"/>
  </w:style>
  <w:style w:type="character" w:customStyle="1" w:styleId="TytuZnak">
    <w:name w:val="Tytuł Znak"/>
    <w:rsid w:val="00152AC5"/>
  </w:style>
  <w:style w:type="character" w:customStyle="1" w:styleId="Tekstpodstawowy3Znak">
    <w:name w:val="Tekst podstawowy 3 Znak"/>
    <w:rsid w:val="00152AC5"/>
    <w:rPr>
      <w:sz w:val="16"/>
      <w:szCs w:val="16"/>
    </w:rPr>
  </w:style>
  <w:style w:type="character" w:customStyle="1" w:styleId="StopkaZnak">
    <w:name w:val="Stopka Znak"/>
    <w:uiPriority w:val="99"/>
    <w:rsid w:val="00152AC5"/>
  </w:style>
  <w:style w:type="character" w:customStyle="1" w:styleId="TytuZnak1">
    <w:name w:val="Tytuł Znak1"/>
    <w:rsid w:val="00152AC5"/>
  </w:style>
  <w:style w:type="character" w:customStyle="1" w:styleId="text21">
    <w:name w:val="text21"/>
    <w:rsid w:val="00152AC5"/>
  </w:style>
  <w:style w:type="character" w:customStyle="1" w:styleId="apple-style-span">
    <w:name w:val="apple-style-span"/>
    <w:basedOn w:val="Domylnaczcionkaakapitu11"/>
    <w:rsid w:val="00152AC5"/>
  </w:style>
  <w:style w:type="character" w:customStyle="1" w:styleId="Znakiprzypiswdolnych">
    <w:name w:val="Znaki przypisów dolnych"/>
    <w:rsid w:val="00152AC5"/>
    <w:rPr>
      <w:vertAlign w:val="superscript"/>
    </w:rPr>
  </w:style>
  <w:style w:type="character" w:customStyle="1" w:styleId="apple-converted-space">
    <w:name w:val="apple-converted-space"/>
    <w:basedOn w:val="Domylnaczcionkaakapitu11"/>
    <w:rsid w:val="00152AC5"/>
  </w:style>
  <w:style w:type="character" w:customStyle="1" w:styleId="text">
    <w:name w:val="text"/>
    <w:rsid w:val="00152AC5"/>
    <w:rPr>
      <w:rFonts w:ascii="Times New Roman" w:hAnsi="Times New Roman" w:cs="Times New Roman"/>
    </w:rPr>
  </w:style>
  <w:style w:type="character" w:customStyle="1" w:styleId="HTML-wstpniesformatowanyZnak">
    <w:name w:val="HTML - wstępnie sformatowany Znak"/>
    <w:uiPriority w:val="99"/>
    <w:rsid w:val="00152AC5"/>
    <w:rPr>
      <w:rFonts w:ascii="Courier New" w:hAnsi="Courier New" w:cs="Courier New"/>
    </w:rPr>
  </w:style>
  <w:style w:type="character" w:customStyle="1" w:styleId="TekstkomentarzaZnak">
    <w:name w:val="Tekst komentarza Znak"/>
    <w:rsid w:val="00152AC5"/>
  </w:style>
  <w:style w:type="character" w:customStyle="1" w:styleId="NagwekZnak">
    <w:name w:val="Nagłówek Znak"/>
    <w:rsid w:val="00152AC5"/>
  </w:style>
  <w:style w:type="character" w:customStyle="1" w:styleId="TekstpodstawowyZnak">
    <w:name w:val="Tekst podstawowy Znak"/>
    <w:rsid w:val="00152AC5"/>
    <w:rPr>
      <w:sz w:val="24"/>
      <w:szCs w:val="24"/>
    </w:rPr>
  </w:style>
  <w:style w:type="character" w:customStyle="1" w:styleId="Tekstpodstawowy2Znak">
    <w:name w:val="Tekst podstawowy 2 Znak"/>
    <w:rsid w:val="00152AC5"/>
  </w:style>
  <w:style w:type="character" w:customStyle="1" w:styleId="Tekstpodstawowy3Znak1">
    <w:name w:val="Tekst podstawowy 3 Znak1"/>
    <w:rsid w:val="00152AC5"/>
    <w:rPr>
      <w:sz w:val="16"/>
      <w:szCs w:val="16"/>
    </w:rPr>
  </w:style>
  <w:style w:type="character" w:customStyle="1" w:styleId="TekstdymkaZnak">
    <w:name w:val="Tekst dymka Znak"/>
    <w:rsid w:val="00152AC5"/>
  </w:style>
  <w:style w:type="character" w:customStyle="1" w:styleId="TekstpodstawowywcityZnak">
    <w:name w:val="Tekst podstawowy wcięty Znak"/>
    <w:rsid w:val="00152AC5"/>
  </w:style>
  <w:style w:type="character" w:customStyle="1" w:styleId="Tekstpodstawowywcity2Znak">
    <w:name w:val="Tekst podstawowy wcięty 2 Znak"/>
    <w:rsid w:val="00152AC5"/>
  </w:style>
  <w:style w:type="character" w:customStyle="1" w:styleId="TekstprzypisukocowegoZnak">
    <w:name w:val="Tekst przypisu końcowego Znak"/>
    <w:rsid w:val="00152AC5"/>
    <w:rPr>
      <w:rFonts w:ascii="Arial Narrow" w:hAnsi="Arial Narrow"/>
    </w:rPr>
  </w:style>
  <w:style w:type="character" w:customStyle="1" w:styleId="Znakiprzypiswkocowych">
    <w:name w:val="Znaki przypisów końcowych"/>
    <w:rsid w:val="00152AC5"/>
    <w:rPr>
      <w:rFonts w:cs="Times New Roman"/>
      <w:vertAlign w:val="superscript"/>
    </w:rPr>
  </w:style>
  <w:style w:type="character" w:customStyle="1" w:styleId="PodtytuZnak">
    <w:name w:val="Podtytuł Znak"/>
    <w:rsid w:val="00152AC5"/>
  </w:style>
  <w:style w:type="character" w:customStyle="1" w:styleId="NormalnyWebZnak">
    <w:name w:val="Normalny (Web) Znak"/>
    <w:rsid w:val="00152AC5"/>
    <w:rPr>
      <w:sz w:val="24"/>
      <w:szCs w:val="24"/>
    </w:rPr>
  </w:style>
  <w:style w:type="character" w:customStyle="1" w:styleId="PodpisZnak">
    <w:name w:val="Podpis Znak"/>
    <w:rsid w:val="00152AC5"/>
  </w:style>
  <w:style w:type="character" w:customStyle="1" w:styleId="TekstprzypisudolnegoZnak">
    <w:name w:val="Tekst przypisu dolnego Znak"/>
    <w:rsid w:val="00152AC5"/>
    <w:rPr>
      <w:szCs w:val="24"/>
    </w:rPr>
  </w:style>
  <w:style w:type="character" w:customStyle="1" w:styleId="Tekstpodstawowywcity3Znak">
    <w:name w:val="Tekst podstawowy wcięty 3 Znak"/>
    <w:rsid w:val="00152AC5"/>
  </w:style>
  <w:style w:type="character" w:customStyle="1" w:styleId="ZwykytekstZnak">
    <w:name w:val="Zwykły tekst Znak"/>
    <w:rsid w:val="00152AC5"/>
    <w:rPr>
      <w:rFonts w:ascii="Courier New" w:hAnsi="Courier New"/>
    </w:rPr>
  </w:style>
  <w:style w:type="character" w:customStyle="1" w:styleId="CytatintensywnyZnak">
    <w:name w:val="Cytat intensywny Znak"/>
    <w:rsid w:val="00152AC5"/>
  </w:style>
  <w:style w:type="paragraph" w:customStyle="1" w:styleId="Nagwek11">
    <w:name w:val="Nagłówek11"/>
    <w:basedOn w:val="Normalny"/>
    <w:next w:val="Tekstpodstawowy"/>
    <w:rsid w:val="00152AC5"/>
    <w:pPr>
      <w:tabs>
        <w:tab w:val="center" w:pos="4536"/>
        <w:tab w:val="right" w:pos="9072"/>
      </w:tabs>
      <w:suppressAutoHyphens/>
      <w:snapToGrid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152AC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sid w:val="00152AC5"/>
    <w:rPr>
      <w:rFonts w:cs="Tahoma"/>
    </w:rPr>
  </w:style>
  <w:style w:type="paragraph" w:customStyle="1" w:styleId="Podpis11">
    <w:name w:val="Podpis11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ks">
    <w:name w:val="Indeks"/>
    <w:basedOn w:val="Normalny"/>
    <w:rsid w:val="00152AC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1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link w:val="Nagwek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pis">
    <w:name w:val="Signature"/>
    <w:basedOn w:val="Normalny"/>
    <w:link w:val="PodpisZnak1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pisZnak1">
    <w:name w:val="Podpis Znak1"/>
    <w:basedOn w:val="Domylnaczcionkaakapitu"/>
    <w:link w:val="Podpis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0">
    <w:name w:val="Nagłówek10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10">
    <w:name w:val="Podpis10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90">
    <w:name w:val="Nagłówek9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9">
    <w:name w:val="Podpis9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80">
    <w:name w:val="Nagłówek8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8">
    <w:name w:val="Podpis8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70">
    <w:name w:val="Nagłówek7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7">
    <w:name w:val="Podpis7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60">
    <w:name w:val="Nagłówek6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6">
    <w:name w:val="Podpis6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50">
    <w:name w:val="Nagłówek5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5">
    <w:name w:val="Podpis5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40">
    <w:name w:val="Nagłówek4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4">
    <w:name w:val="Podpis4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30">
    <w:name w:val="Nagłówek3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3">
    <w:name w:val="Podpis3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2">
    <w:name w:val="Podpis2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2">
    <w:name w:val="Nagłówek1"/>
    <w:basedOn w:val="Normalny"/>
    <w:next w:val="Tekstpodstawowy"/>
    <w:rsid w:val="00152AC5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1">
    <w:name w:val="Podpis1"/>
    <w:basedOn w:val="Normalny"/>
    <w:rsid w:val="0015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">
    <w:name w:val="Znak"/>
    <w:basedOn w:val="Normalny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52AC5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152AC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1"/>
    <w:uiPriority w:val="99"/>
    <w:rsid w:val="00152A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2"/>
    <w:qFormat/>
    <w:rsid w:val="00152A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2">
    <w:name w:val="Tytuł Znak2"/>
    <w:basedOn w:val="Domylnaczcionkaakapitu"/>
    <w:link w:val="Tytu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Tekstpodstawowy"/>
    <w:link w:val="PodtytuZnak1"/>
    <w:qFormat/>
    <w:rsid w:val="00152A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tytuZnak1">
    <w:name w:val="Podtytuł Znak1"/>
    <w:basedOn w:val="Domylnaczcionkaakapitu"/>
    <w:link w:val="Podtytu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rsid w:val="00152AC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152AC5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152AC5"/>
    <w:pPr>
      <w:suppressAutoHyphens/>
      <w:snapToGrid w:val="0"/>
      <w:spacing w:after="120" w:line="240" w:lineRule="auto"/>
      <w:ind w:left="5387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152AC5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152AC5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egenda1">
    <w:name w:val="Legenda1"/>
    <w:basedOn w:val="Normalny"/>
    <w:next w:val="Normalny"/>
    <w:rsid w:val="00152AC5"/>
    <w:pPr>
      <w:suppressAutoHyphens/>
      <w:spacing w:after="12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3">
    <w:name w:val="Znak3"/>
    <w:basedOn w:val="Normalny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52A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152A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1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link w:val="Tekstdymka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152AC5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152A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152AC5"/>
  </w:style>
  <w:style w:type="paragraph" w:customStyle="1" w:styleId="Zawartotabeli">
    <w:name w:val="Zawartość tabeli"/>
    <w:basedOn w:val="Normalny"/>
    <w:rsid w:val="00152A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rsid w:val="00152AC5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152AC5"/>
    <w:pPr>
      <w:spacing w:after="0" w:line="240" w:lineRule="auto"/>
      <w:ind w:left="1701" w:right="-709" w:hanging="1701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egenda2">
    <w:name w:val="Legenda2"/>
    <w:basedOn w:val="Normalny"/>
    <w:next w:val="Normalny"/>
    <w:rsid w:val="00152AC5"/>
    <w:pPr>
      <w:suppressAutoHyphens/>
      <w:spacing w:after="12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21">
    <w:name w:val="Tekst podstawowy 321"/>
    <w:basedOn w:val="Normalny"/>
    <w:rsid w:val="00152AC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roPublico">
    <w:name w:val="ProPublico"/>
    <w:rsid w:val="00152AC5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rsid w:val="00152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omyolnie">
    <w:name w:val="Domyolnie"/>
    <w:rsid w:val="00152AC5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4">
    <w:name w:val="Tekst podstawowy 34"/>
    <w:basedOn w:val="Normalny"/>
    <w:rsid w:val="00152AC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3">
    <w:name w:val="Tekst podstawowy 23"/>
    <w:basedOn w:val="Normalny"/>
    <w:rsid w:val="00152AC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dresat">
    <w:name w:val="Adresat"/>
    <w:basedOn w:val="Normalny"/>
    <w:rsid w:val="00152AC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atapisma">
    <w:name w:val="Data pisma"/>
    <w:basedOn w:val="Normalny"/>
    <w:rsid w:val="00152AC5"/>
    <w:pPr>
      <w:tabs>
        <w:tab w:val="right" w:pos="9071"/>
      </w:tabs>
      <w:spacing w:before="240"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152AC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52AC5"/>
    <w:pPr>
      <w:spacing w:before="375" w:after="225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152AC5"/>
    <w:pPr>
      <w:tabs>
        <w:tab w:val="right" w:pos="284"/>
        <w:tab w:val="left" w:pos="408"/>
      </w:tabs>
      <w:suppressAutoHyphens/>
      <w:autoSpaceDE w:val="0"/>
      <w:spacing w:after="0" w:line="240" w:lineRule="auto"/>
      <w:ind w:hanging="4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2">
    <w:name w:val="Tekst podstawowy wcięty 32"/>
    <w:basedOn w:val="Normalny"/>
    <w:rsid w:val="00152AC5"/>
    <w:pPr>
      <w:suppressAutoHyphens/>
      <w:spacing w:after="0" w:line="100" w:lineRule="atLeast"/>
      <w:ind w:left="935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rsid w:val="0015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152AC5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152AC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3">
    <w:name w:val="Tekst podstawowy wcięty 33"/>
    <w:basedOn w:val="Normalny"/>
    <w:rsid w:val="00152AC5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21">
    <w:name w:val="Lista 21"/>
    <w:basedOn w:val="Normalny"/>
    <w:rsid w:val="00152AC5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123">
    <w:name w:val="Lista123"/>
    <w:basedOn w:val="Normalny"/>
    <w:rsid w:val="00152AC5"/>
    <w:pPr>
      <w:widowControl w:val="0"/>
      <w:numPr>
        <w:numId w:val="3"/>
      </w:numPr>
      <w:overflowPunct w:val="0"/>
      <w:autoSpaceDE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blokowy2">
    <w:name w:val="Tekst blokowy2"/>
    <w:basedOn w:val="Normalny"/>
    <w:rsid w:val="00152AC5"/>
    <w:pPr>
      <w:suppressAutoHyphens/>
      <w:spacing w:after="0" w:line="240" w:lineRule="auto"/>
      <w:ind w:left="-426" w:right="40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2">
    <w:name w:val="Zwykły tekst2"/>
    <w:basedOn w:val="Normalny"/>
    <w:rsid w:val="0015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rsid w:val="00152AC5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1">
    <w:name w:val="Normal Table1"/>
    <w:rsid w:val="00152AC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52AC5"/>
    <w:pPr>
      <w:widowControl w:val="0"/>
      <w:overflowPunct w:val="0"/>
      <w:autoSpaceDE w:val="0"/>
      <w:spacing w:after="0" w:line="240" w:lineRule="auto"/>
      <w:ind w:left="284" w:hanging="284"/>
    </w:pPr>
    <w:rPr>
      <w:rFonts w:ascii="02020603050405020304" w:eastAsia="Times New Roman" w:hAnsi="02020603050405020304" w:cs="Times New Roman"/>
      <w:sz w:val="20"/>
      <w:szCs w:val="20"/>
      <w:lang w:eastAsia="pl-PL"/>
    </w:rPr>
  </w:style>
  <w:style w:type="paragraph" w:customStyle="1" w:styleId="normaltableau0">
    <w:name w:val="normaltableau"/>
    <w:basedOn w:val="Normalny"/>
    <w:rsid w:val="00152AC5"/>
    <w:pPr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1"/>
    <w:uiPriority w:val="99"/>
    <w:rsid w:val="00152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15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52AC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152AC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1">
    <w:name w:val="Tekst podstawowy 221"/>
    <w:basedOn w:val="Normalny"/>
    <w:rsid w:val="00152AC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rsid w:val="0015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152AC5"/>
    <w:pPr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152AC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listparagraphcxspmiddle">
    <w:name w:val="msolistparagraphcxspmiddle"/>
    <w:basedOn w:val="Normalny"/>
    <w:rsid w:val="00152AC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listparagraphcxsplast">
    <w:name w:val="msolistparagraphcxsplast"/>
    <w:basedOn w:val="Normalny"/>
    <w:rsid w:val="00152AC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152AC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1">
    <w:name w:val="Znak1"/>
    <w:basedOn w:val="Normalny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2">
    <w:name w:val="Znak2"/>
    <w:basedOn w:val="Normalny"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152AC5"/>
    <w:pPr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1"/>
    <w:uiPriority w:val="99"/>
    <w:unhideWhenUsed/>
    <w:rsid w:val="00152A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0">
    <w:name w:val="default"/>
    <w:basedOn w:val="Normalny"/>
    <w:rsid w:val="0015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tatintensywny1">
    <w:name w:val="Cytat intensywny1"/>
    <w:basedOn w:val="Normalny"/>
    <w:next w:val="Normalny"/>
    <w:link w:val="IntenseQuoteChar"/>
    <w:rsid w:val="00152AC5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 Narrow" w:eastAsia="Times New Roman" w:hAnsi="Arial Narrow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IntenseQuoteChar">
    <w:name w:val="Intense Quote Char"/>
    <w:link w:val="Cytatintensywny1"/>
    <w:locked/>
    <w:rsid w:val="00152AC5"/>
    <w:rPr>
      <w:rFonts w:ascii="Arial Narrow" w:eastAsia="Times New Roman" w:hAnsi="Arial Narrow" w:cs="Times New Roman"/>
      <w:b/>
      <w:bCs/>
      <w:i/>
      <w:i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152AC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5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5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AC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52A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msonormal">
    <w:name w:val="x_msonormal"/>
    <w:basedOn w:val="Normalny"/>
    <w:rsid w:val="0015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2AC5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52AC5"/>
    <w:rPr>
      <w:rFonts w:ascii="Arial Narrow" w:eastAsia="Times New Roman" w:hAnsi="Arial Narrow" w:cs="Times New Roman"/>
      <w:szCs w:val="20"/>
      <w:lang w:eastAsia="pl-PL"/>
    </w:rPr>
  </w:style>
  <w:style w:type="table" w:customStyle="1" w:styleId="TableNormal">
    <w:name w:val="Table Normal"/>
    <w:rsid w:val="001572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91474"/>
    <w:pPr>
      <w:spacing w:after="0" w:line="240" w:lineRule="auto"/>
    </w:pPr>
    <w:rPr>
      <w:rFonts w:eastAsia="Times New Roman" w:cs="Times New Roman"/>
    </w:rPr>
  </w:style>
  <w:style w:type="table" w:styleId="Tabela-Siatka">
    <w:name w:val="Table Grid"/>
    <w:basedOn w:val="Standardowy"/>
    <w:uiPriority w:val="59"/>
    <w:rsid w:val="008727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ukasz.orczyk@medi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A792-36E6-4E22-9818-8F1C597A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82</Pages>
  <Words>28312</Words>
  <Characters>169872</Characters>
  <Application>Microsoft Office Word</Application>
  <DocSecurity>0</DocSecurity>
  <Lines>1415</Lines>
  <Paragraphs>395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Nowakowski</dc:creator>
  <cp:lastModifiedBy>ekoziol</cp:lastModifiedBy>
  <cp:revision>6</cp:revision>
  <cp:lastPrinted>2022-06-21T08:18:00Z</cp:lastPrinted>
  <dcterms:created xsi:type="dcterms:W3CDTF">2022-06-23T08:46:00Z</dcterms:created>
  <dcterms:modified xsi:type="dcterms:W3CDTF">2022-06-24T09:01:00Z</dcterms:modified>
</cp:coreProperties>
</file>